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0D" w:rsidRDefault="00A1200D" w:rsidP="00A1200D">
      <w:pPr>
        <w:pStyle w:val="KonuBal"/>
        <w:rPr>
          <w:rFonts w:cs="Courier New"/>
        </w:rPr>
      </w:pPr>
      <w:r>
        <w:rPr>
          <w:rFonts w:cs="Courier New"/>
        </w:rPr>
        <w:t>YÜKSEK SEÇİM KURULU</w:t>
      </w:r>
    </w:p>
    <w:p w:rsidR="00A1200D" w:rsidRDefault="00A1200D" w:rsidP="00A1200D">
      <w:pPr>
        <w:jc w:val="center"/>
        <w:rPr>
          <w:b/>
        </w:rPr>
      </w:pPr>
    </w:p>
    <w:p w:rsidR="00A1200D" w:rsidRDefault="00A1200D" w:rsidP="00A1200D">
      <w:r>
        <w:tab/>
      </w:r>
      <w:r>
        <w:tab/>
      </w:r>
      <w:r>
        <w:tab/>
        <w:t>Hazır:</w:t>
      </w:r>
      <w:r>
        <w:tab/>
        <w:t>Metin A. Hakkı, Başkan</w:t>
      </w:r>
    </w:p>
    <w:p w:rsidR="00A1200D" w:rsidRDefault="00A1200D" w:rsidP="00A1200D">
      <w:r>
        <w:tab/>
      </w:r>
      <w:r>
        <w:tab/>
      </w:r>
      <w:r>
        <w:tab/>
      </w:r>
      <w:r>
        <w:tab/>
      </w:r>
      <w:r>
        <w:tab/>
      </w:r>
      <w:proofErr w:type="spellStart"/>
      <w:r>
        <w:t>Nevvar</w:t>
      </w:r>
      <w:proofErr w:type="spellEnd"/>
      <w:r>
        <w:t xml:space="preserve"> </w:t>
      </w:r>
      <w:proofErr w:type="spellStart"/>
      <w:r>
        <w:t>Nolan</w:t>
      </w:r>
      <w:proofErr w:type="spellEnd"/>
      <w:r>
        <w:t>, Üye</w:t>
      </w:r>
    </w:p>
    <w:p w:rsidR="00A1200D" w:rsidRDefault="00A1200D" w:rsidP="00A1200D">
      <w:pPr>
        <w:pStyle w:val="Balk1"/>
        <w:ind w:left="2832" w:firstLine="708"/>
        <w:rPr>
          <w:rFonts w:cs="Courier New"/>
        </w:rPr>
      </w:pPr>
      <w:r>
        <w:rPr>
          <w:rFonts w:cs="Courier New"/>
        </w:rPr>
        <w:t>Mustafa H. Özkök, Üye</w:t>
      </w:r>
    </w:p>
    <w:p w:rsidR="00A1200D" w:rsidRPr="00F318FB" w:rsidRDefault="00A1200D" w:rsidP="00A1200D">
      <w:r>
        <w:tab/>
      </w:r>
      <w:r>
        <w:tab/>
      </w:r>
      <w:r>
        <w:tab/>
      </w:r>
      <w:r>
        <w:tab/>
      </w:r>
      <w:r>
        <w:tab/>
        <w:t xml:space="preserve">Gönül </w:t>
      </w:r>
      <w:proofErr w:type="spellStart"/>
      <w:r>
        <w:t>Erönen</w:t>
      </w:r>
      <w:proofErr w:type="spellEnd"/>
      <w:r>
        <w:t>, Üye</w:t>
      </w:r>
    </w:p>
    <w:p w:rsidR="00A1200D" w:rsidRDefault="00A1200D" w:rsidP="00A1200D">
      <w:r>
        <w:tab/>
      </w:r>
      <w:r>
        <w:tab/>
      </w:r>
      <w:r>
        <w:tab/>
      </w:r>
      <w:r>
        <w:tab/>
      </w:r>
      <w:r>
        <w:tab/>
        <w:t>Şafak Öneri, Üye</w:t>
      </w:r>
    </w:p>
    <w:p w:rsidR="00A1200D" w:rsidRDefault="00A1200D" w:rsidP="00A1200D">
      <w:r>
        <w:tab/>
      </w:r>
      <w:r>
        <w:tab/>
      </w:r>
      <w:r>
        <w:tab/>
      </w:r>
      <w:r>
        <w:tab/>
      </w:r>
      <w:r>
        <w:tab/>
        <w:t>Necmettin Bostancı, Yedek Üye</w:t>
      </w:r>
      <w:r>
        <w:tab/>
      </w:r>
      <w:r>
        <w:tab/>
      </w:r>
      <w:r>
        <w:tab/>
      </w:r>
      <w:r>
        <w:tab/>
      </w:r>
      <w:r>
        <w:tab/>
      </w:r>
    </w:p>
    <w:p w:rsidR="00A1200D" w:rsidRDefault="00A1200D" w:rsidP="00A1200D">
      <w:r>
        <w:tab/>
      </w:r>
      <w:r>
        <w:tab/>
      </w:r>
      <w:r>
        <w:tab/>
      </w:r>
      <w:r>
        <w:tab/>
      </w:r>
      <w:r>
        <w:tab/>
      </w:r>
    </w:p>
    <w:p w:rsidR="00A1200D" w:rsidRDefault="00A1200D" w:rsidP="00A1200D">
      <w:pPr>
        <w:spacing w:line="480" w:lineRule="auto"/>
      </w:pPr>
    </w:p>
    <w:p w:rsidR="00A1200D" w:rsidRDefault="00A1200D" w:rsidP="00A1200D">
      <w:pPr>
        <w:spacing w:line="360" w:lineRule="auto"/>
        <w:ind w:left="709" w:hanging="709"/>
        <w:jc w:val="both"/>
      </w:pPr>
      <w:r>
        <w:t>892. Toplantı</w:t>
      </w:r>
      <w:r>
        <w:tab/>
        <w:t>Yüksek Seçim Kurulunun yukarıda oluştuğu</w:t>
      </w:r>
      <w:r>
        <w:t xml:space="preserve"> </w:t>
      </w:r>
      <w:r>
        <w:t xml:space="preserve">biçimde 30 Mayıs 2006 Salı günü </w:t>
      </w:r>
      <w:proofErr w:type="spellStart"/>
      <w:r>
        <w:t>ö.s</w:t>
      </w:r>
      <w:proofErr w:type="spellEnd"/>
      <w:r>
        <w:t>. saat 7.00’de Yüksek Mahkemede yapmış olduğu toplantı tutanakları.</w:t>
      </w:r>
    </w:p>
    <w:p w:rsidR="00A1200D" w:rsidRDefault="00A1200D" w:rsidP="00A1200D"/>
    <w:p w:rsidR="0085144F" w:rsidRDefault="0085144F" w:rsidP="00A1200D">
      <w:pPr>
        <w:jc w:val="both"/>
      </w:pPr>
    </w:p>
    <w:p w:rsidR="00A1200D" w:rsidRDefault="00A1200D" w:rsidP="00A1200D">
      <w:pPr>
        <w:jc w:val="both"/>
      </w:pPr>
    </w:p>
    <w:p w:rsidR="00A1200D" w:rsidRDefault="00A1200D" w:rsidP="00A1200D">
      <w:pPr>
        <w:tabs>
          <w:tab w:val="num" w:pos="2160"/>
        </w:tabs>
        <w:ind w:left="1701" w:hanging="291"/>
        <w:jc w:val="both"/>
        <w:rPr>
          <w:u w:val="single"/>
        </w:rPr>
      </w:pPr>
      <w:r>
        <w:rPr>
          <w:u w:val="single"/>
        </w:rPr>
        <w:t>6.</w:t>
      </w:r>
      <w:r>
        <w:rPr>
          <w:u w:val="single"/>
        </w:rPr>
        <w:t xml:space="preserve">Alayköy Belediyesi bağımsız belediye başkan </w:t>
      </w:r>
      <w:proofErr w:type="gramStart"/>
      <w:r>
        <w:rPr>
          <w:u w:val="single"/>
        </w:rPr>
        <w:t xml:space="preserve">adayı </w:t>
      </w:r>
      <w:r>
        <w:rPr>
          <w:u w:val="single"/>
        </w:rPr>
        <w:t xml:space="preserve">  </w:t>
      </w:r>
      <w:r>
        <w:rPr>
          <w:u w:val="single"/>
        </w:rPr>
        <w:t>Mustafa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Türkkal’dan</w:t>
      </w:r>
      <w:proofErr w:type="spellEnd"/>
      <w:r>
        <w:rPr>
          <w:u w:val="single"/>
        </w:rPr>
        <w:t xml:space="preserve"> alınan yazı.</w:t>
      </w:r>
    </w:p>
    <w:p w:rsidR="00A1200D" w:rsidRDefault="00A1200D" w:rsidP="00A1200D">
      <w:pPr>
        <w:spacing w:line="360" w:lineRule="auto"/>
        <w:ind w:left="1410"/>
        <w:rPr>
          <w:u w:val="single"/>
        </w:rPr>
      </w:pPr>
    </w:p>
    <w:p w:rsidR="00A1200D" w:rsidRDefault="00A1200D" w:rsidP="00A1200D">
      <w:pPr>
        <w:spacing w:line="360" w:lineRule="auto"/>
        <w:ind w:left="1410"/>
        <w:rPr>
          <w:u w:val="single"/>
        </w:rPr>
      </w:pPr>
    </w:p>
    <w:p w:rsidR="00A1200D" w:rsidRDefault="00A1200D" w:rsidP="00A1200D">
      <w:pPr>
        <w:spacing w:line="360" w:lineRule="auto"/>
        <w:ind w:left="1410"/>
        <w:jc w:val="both"/>
      </w:pPr>
      <w:r>
        <w:tab/>
      </w:r>
      <w:r>
        <w:tab/>
        <w:t xml:space="preserve">25 Haziran 2006 tarihinde yapılacak Yerel Kuruluş Organları Genel Seçimlerinde, Lefkoşa İlçesi Alayköy Belediyesi bağımsız belediye başkan adayı olan Mustafa </w:t>
      </w:r>
      <w:proofErr w:type="spellStart"/>
      <w:r>
        <w:t>Türkkal</w:t>
      </w:r>
      <w:proofErr w:type="spellEnd"/>
      <w:r>
        <w:t xml:space="preserve">, seçimlerde Yasanın 68(1) maddesi tahtında Bayrak Radyo ve Televizyon Kurumu’ndan propaganda yapmak üzere </w:t>
      </w:r>
      <w:proofErr w:type="spellStart"/>
      <w:r>
        <w:t>müracaatte</w:t>
      </w:r>
      <w:proofErr w:type="spellEnd"/>
      <w:r>
        <w:t xml:space="preserve"> bulundu.</w:t>
      </w:r>
    </w:p>
    <w:p w:rsidR="00A1200D" w:rsidRDefault="00A1200D" w:rsidP="00A1200D">
      <w:pPr>
        <w:spacing w:line="360" w:lineRule="auto"/>
        <w:ind w:left="1410"/>
        <w:jc w:val="both"/>
      </w:pPr>
    </w:p>
    <w:p w:rsidR="00A1200D" w:rsidRDefault="00A1200D" w:rsidP="00A1200D">
      <w:pPr>
        <w:spacing w:line="360" w:lineRule="auto"/>
        <w:ind w:left="1410"/>
        <w:jc w:val="both"/>
      </w:pPr>
      <w:r>
        <w:tab/>
      </w:r>
      <w:r>
        <w:tab/>
        <w:t>Görüşüldü, konuşuldu.</w:t>
      </w:r>
    </w:p>
    <w:p w:rsidR="00A1200D" w:rsidRDefault="00A1200D" w:rsidP="00A1200D">
      <w:pPr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Karar No.</w:t>
      </w:r>
    </w:p>
    <w:p w:rsidR="00A1200D" w:rsidRDefault="00A1200D" w:rsidP="00A1200D">
      <w:pPr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46/2006</w:t>
      </w:r>
    </w:p>
    <w:p w:rsidR="00A1200D" w:rsidRDefault="00A1200D" w:rsidP="00A1200D">
      <w:pPr>
        <w:spacing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  <w:t xml:space="preserve">Yüksek Seçim Kurulu’nun 27/2002 </w:t>
      </w:r>
      <w:proofErr w:type="spellStart"/>
      <w:r>
        <w:t>no’lu</w:t>
      </w:r>
      <w:proofErr w:type="spellEnd"/>
      <w:r>
        <w:t xml:space="preserve"> </w:t>
      </w:r>
      <w:r>
        <w:t xml:space="preserve">   </w:t>
      </w:r>
      <w:r>
        <w:tab/>
      </w:r>
      <w:r>
        <w:t>k</w:t>
      </w:r>
      <w:r>
        <w:t xml:space="preserve">ararında belirtilen görüşler doğrultusunda, 5/76 </w:t>
      </w:r>
      <w:r>
        <w:tab/>
        <w:t xml:space="preserve">sayılı Seçim ve Halkoylaması Yasasının 68(5) maddesi </w:t>
      </w:r>
      <w:r>
        <w:tab/>
        <w:t xml:space="preserve">ve Kamu ve Özel Radyo ve Televizyonların Kuruluş ve </w:t>
      </w:r>
      <w:r>
        <w:tab/>
        <w:t xml:space="preserve">Yayınları Yasasının Yayın İlkelerini belirleyen 5(18) </w:t>
      </w:r>
      <w:r>
        <w:tab/>
        <w:t xml:space="preserve">maddesi kuralları çerçevesinde yapılması muhtemel </w:t>
      </w:r>
      <w:r>
        <w:tab/>
        <w:t xml:space="preserve">açık oturumlarda Siyasal Parti veya bağımsız adaylara </w:t>
      </w:r>
      <w:r>
        <w:lastRenderedPageBreak/>
        <w:tab/>
      </w:r>
      <w:proofErr w:type="gramStart"/>
      <w:r>
        <w:t>veya</w:t>
      </w:r>
      <w:proofErr w:type="gramEnd"/>
      <w:r>
        <w:t xml:space="preserve"> temsilcilerine fırsat eşitliğinin tanınması</w:t>
      </w:r>
      <w:r>
        <w:tab/>
        <w:t xml:space="preserve">gerekmektedir. Bu maddelere uygun olarak yapılacak </w:t>
      </w:r>
    </w:p>
    <w:p w:rsidR="00A1200D" w:rsidRDefault="00A1200D" w:rsidP="00A1200D">
      <w:pPr>
        <w:spacing w:line="360" w:lineRule="auto"/>
        <w:ind w:left="1418" w:hanging="1418"/>
        <w:jc w:val="both"/>
      </w:pPr>
      <w:r>
        <w:tab/>
      </w:r>
      <w:proofErr w:type="gramStart"/>
      <w:r>
        <w:t>açık</w:t>
      </w:r>
      <w:proofErr w:type="gramEnd"/>
      <w:r>
        <w:t xml:space="preserve"> oturum ve tanıtma programlarında tüm parti ve</w:t>
      </w:r>
      <w:r>
        <w:tab/>
        <w:t>bağımsız adaylara hazır bulunma fırsatı verilmesi</w:t>
      </w:r>
      <w:r>
        <w:tab/>
        <w:t>gerektiği hususunun hatırlatılmasına karar verildi.</w:t>
      </w:r>
    </w:p>
    <w:p w:rsidR="00A1200D" w:rsidRDefault="00A1200D" w:rsidP="00A1200D">
      <w:pPr>
        <w:spacing w:line="360" w:lineRule="auto"/>
        <w:ind w:left="1410"/>
        <w:jc w:val="both"/>
        <w:rPr>
          <w:u w:val="single"/>
        </w:rPr>
      </w:pPr>
    </w:p>
    <w:p w:rsidR="00A1200D" w:rsidRDefault="00A1200D" w:rsidP="00A1200D">
      <w:pPr>
        <w:spacing w:line="360" w:lineRule="auto"/>
      </w:pPr>
    </w:p>
    <w:p w:rsidR="00A1200D" w:rsidRDefault="00A1200D" w:rsidP="00A1200D">
      <w:pPr>
        <w:spacing w:line="360" w:lineRule="auto"/>
        <w:ind w:left="705"/>
      </w:pPr>
    </w:p>
    <w:p w:rsidR="00A1200D" w:rsidRPr="00F96355" w:rsidRDefault="00A1200D" w:rsidP="00A1200D">
      <w:pPr>
        <w:jc w:val="center"/>
      </w:pPr>
      <w:r w:rsidRPr="00F96355">
        <w:t>(Metin A. Hakkı)</w:t>
      </w:r>
    </w:p>
    <w:p w:rsidR="00A1200D" w:rsidRDefault="00A1200D" w:rsidP="00A1200D">
      <w:pPr>
        <w:spacing w:line="360" w:lineRule="auto"/>
      </w:pPr>
      <w:r w:rsidRPr="00F96355">
        <w:tab/>
      </w:r>
      <w:r w:rsidRPr="00F96355">
        <w:tab/>
      </w:r>
      <w:r w:rsidRPr="00F96355">
        <w:tab/>
      </w:r>
      <w:r w:rsidRPr="00F96355">
        <w:tab/>
      </w:r>
      <w:r w:rsidRPr="00F96355">
        <w:tab/>
        <w:t xml:space="preserve">    Başkan</w:t>
      </w:r>
    </w:p>
    <w:p w:rsidR="00A1200D" w:rsidRDefault="00A1200D" w:rsidP="00A1200D">
      <w:pPr>
        <w:spacing w:line="480" w:lineRule="auto"/>
      </w:pPr>
    </w:p>
    <w:p w:rsidR="00A1200D" w:rsidRDefault="00A1200D" w:rsidP="00A1200D">
      <w:pPr>
        <w:spacing w:line="480" w:lineRule="auto"/>
      </w:pPr>
    </w:p>
    <w:p w:rsidR="00A1200D" w:rsidRDefault="00A1200D" w:rsidP="00A1200D">
      <w:r w:rsidRPr="00F96355">
        <w:tab/>
        <w:t xml:space="preserve">  </w:t>
      </w:r>
      <w:r>
        <w:tab/>
      </w:r>
      <w:r w:rsidRPr="00F96355">
        <w:t>(</w:t>
      </w:r>
      <w:proofErr w:type="spellStart"/>
      <w:r>
        <w:t>Nevvar</w:t>
      </w:r>
      <w:proofErr w:type="spellEnd"/>
      <w:r>
        <w:t xml:space="preserve"> </w:t>
      </w:r>
      <w:proofErr w:type="spellStart"/>
      <w:r>
        <w:t>Nolan</w:t>
      </w:r>
      <w:proofErr w:type="spellEnd"/>
      <w:r w:rsidRPr="00F96355">
        <w:t>)</w:t>
      </w:r>
      <w:r>
        <w:tab/>
      </w:r>
      <w:r w:rsidRPr="00F96355">
        <w:t xml:space="preserve"> </w:t>
      </w:r>
      <w:r>
        <w:tab/>
      </w:r>
      <w:r>
        <w:tab/>
      </w:r>
      <w:r>
        <w:tab/>
      </w:r>
      <w:r w:rsidRPr="00F96355">
        <w:t>(Mustafa H. Özkök)</w:t>
      </w:r>
      <w:r w:rsidRPr="00F96355">
        <w:tab/>
        <w:t xml:space="preserve">   </w:t>
      </w:r>
      <w:r>
        <w:t xml:space="preserve">                                            </w:t>
      </w:r>
    </w:p>
    <w:p w:rsidR="00A1200D" w:rsidRPr="00F96355" w:rsidRDefault="00A1200D" w:rsidP="00A1200D">
      <w:r>
        <w:t xml:space="preserve">               Üye</w:t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 w:rsidRPr="00F96355">
        <w:t>Üye</w:t>
      </w:r>
      <w:proofErr w:type="spellEnd"/>
    </w:p>
    <w:p w:rsidR="00A1200D" w:rsidRDefault="00A1200D" w:rsidP="00A1200D"/>
    <w:p w:rsidR="00A1200D" w:rsidRDefault="00A1200D" w:rsidP="00A1200D"/>
    <w:p w:rsidR="00A1200D" w:rsidRDefault="00A1200D" w:rsidP="00A1200D"/>
    <w:p w:rsidR="00A1200D" w:rsidRDefault="00A1200D" w:rsidP="00A1200D"/>
    <w:p w:rsidR="00A1200D" w:rsidRDefault="00A1200D" w:rsidP="00A1200D">
      <w:r>
        <w:tab/>
      </w:r>
      <w:r>
        <w:tab/>
        <w:t xml:space="preserve">(Gönül </w:t>
      </w:r>
      <w:proofErr w:type="spellStart"/>
      <w:r>
        <w:t>Erönen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 w:rsidRPr="00F96355">
        <w:t>(Şafak Öneri)</w:t>
      </w:r>
      <w:r>
        <w:t xml:space="preserve">                </w:t>
      </w:r>
    </w:p>
    <w:p w:rsidR="00A1200D" w:rsidRDefault="00A1200D" w:rsidP="00A1200D">
      <w:r>
        <w:t xml:space="preserve">               </w:t>
      </w:r>
      <w:r w:rsidRPr="00F96355">
        <w:t>Üye</w:t>
      </w:r>
      <w:r w:rsidRPr="00F96355">
        <w:tab/>
      </w:r>
      <w:r w:rsidRPr="00F96355">
        <w:tab/>
      </w:r>
      <w:r w:rsidRPr="00F96355">
        <w:tab/>
      </w:r>
      <w:r>
        <w:tab/>
      </w:r>
      <w:r>
        <w:tab/>
        <w:t xml:space="preserve">      </w:t>
      </w:r>
      <w:proofErr w:type="spellStart"/>
      <w:r>
        <w:t>Üye</w:t>
      </w:r>
      <w:proofErr w:type="spellEnd"/>
    </w:p>
    <w:p w:rsidR="00A1200D" w:rsidRDefault="00A1200D" w:rsidP="00A1200D">
      <w:pPr>
        <w:jc w:val="both"/>
      </w:pPr>
    </w:p>
    <w:sectPr w:rsidR="00A1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7B42"/>
    <w:multiLevelType w:val="hybridMultilevel"/>
    <w:tmpl w:val="85DA8CD8"/>
    <w:lvl w:ilvl="0" w:tplc="E286B28A">
      <w:start w:val="5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D"/>
    <w:rsid w:val="0085144F"/>
    <w:rsid w:val="00A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6622-0A89-4CD1-A819-208E099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0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A1200D"/>
    <w:pPr>
      <w:keepNext/>
      <w:outlineLvl w:val="0"/>
    </w:pPr>
    <w:rPr>
      <w:rFonts w:cs="Times New Roman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200D"/>
    <w:rPr>
      <w:rFonts w:ascii="Courier New" w:eastAsia="Times New Roman" w:hAnsi="Courier New" w:cs="Times New Roman"/>
      <w:sz w:val="24"/>
      <w:szCs w:val="20"/>
      <w:lang w:val="tr-TR"/>
    </w:rPr>
  </w:style>
  <w:style w:type="paragraph" w:styleId="KonuBal">
    <w:name w:val="Title"/>
    <w:basedOn w:val="Normal"/>
    <w:link w:val="KonuBalChar"/>
    <w:qFormat/>
    <w:rsid w:val="00A1200D"/>
    <w:pPr>
      <w:jc w:val="center"/>
    </w:pPr>
    <w:rPr>
      <w:rFonts w:cs="Times New Roman"/>
      <w:b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A1200D"/>
    <w:rPr>
      <w:rFonts w:ascii="Courier New" w:eastAsia="Times New Roman" w:hAnsi="Courier New" w:cs="Times New Roman"/>
      <w:b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Demirkaya</dc:creator>
  <cp:keywords/>
  <dc:description/>
  <cp:lastModifiedBy>Burak Demirkaya</cp:lastModifiedBy>
  <cp:revision>1</cp:revision>
  <dcterms:created xsi:type="dcterms:W3CDTF">2022-12-24T11:01:00Z</dcterms:created>
  <dcterms:modified xsi:type="dcterms:W3CDTF">2022-12-24T11:06:00Z</dcterms:modified>
</cp:coreProperties>
</file>