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10" w:rsidRDefault="00C30FF3" w:rsidP="00FA5910">
      <w:pPr>
        <w:spacing w:line="240" w:lineRule="auto"/>
        <w:contextualSpacing/>
        <w:rPr>
          <w:rFonts w:ascii="Courier New" w:hAnsi="Courier New" w:cs="Courier New"/>
          <w:sz w:val="24"/>
          <w:szCs w:val="24"/>
        </w:rPr>
      </w:pPr>
      <w:r w:rsidRPr="006454D8">
        <w:rPr>
          <w:rFonts w:ascii="Courier New" w:hAnsi="Courier New" w:cs="Courier New"/>
          <w:sz w:val="24"/>
          <w:szCs w:val="24"/>
        </w:rPr>
        <w:t>D</w:t>
      </w:r>
      <w:r w:rsidR="00867B3D">
        <w:rPr>
          <w:rFonts w:ascii="Courier New" w:hAnsi="Courier New" w:cs="Courier New"/>
          <w:sz w:val="24"/>
          <w:szCs w:val="24"/>
        </w:rPr>
        <w:t>. 10</w:t>
      </w:r>
      <w:r w:rsidRPr="006454D8">
        <w:rPr>
          <w:rFonts w:ascii="Courier New" w:hAnsi="Courier New" w:cs="Courier New"/>
          <w:sz w:val="24"/>
          <w:szCs w:val="24"/>
        </w:rPr>
        <w:t>/2</w:t>
      </w:r>
      <w:r w:rsidR="00867B3D">
        <w:rPr>
          <w:rFonts w:ascii="Courier New" w:hAnsi="Courier New" w:cs="Courier New"/>
          <w:sz w:val="24"/>
          <w:szCs w:val="24"/>
        </w:rPr>
        <w:t>02</w:t>
      </w:r>
      <w:r w:rsidRPr="006454D8">
        <w:rPr>
          <w:rFonts w:ascii="Courier New" w:hAnsi="Courier New" w:cs="Courier New"/>
          <w:sz w:val="24"/>
          <w:szCs w:val="24"/>
        </w:rPr>
        <w:t xml:space="preserve">4 </w:t>
      </w:r>
      <w:r w:rsidR="000B0959">
        <w:rPr>
          <w:rFonts w:ascii="Courier New" w:hAnsi="Courier New" w:cs="Courier New"/>
          <w:sz w:val="24"/>
          <w:szCs w:val="24"/>
        </w:rPr>
        <w:t xml:space="preserve">                             </w:t>
      </w:r>
      <w:r w:rsidR="000B0959" w:rsidRPr="000B0959">
        <w:rPr>
          <w:rFonts w:ascii="Courier New" w:hAnsi="Courier New" w:cs="Courier New"/>
          <w:sz w:val="24"/>
          <w:szCs w:val="24"/>
        </w:rPr>
        <w:t>Birleştirilmiş</w:t>
      </w:r>
    </w:p>
    <w:p w:rsidR="000B0959" w:rsidRPr="000B0959" w:rsidRDefault="00C30FF3" w:rsidP="000B0959">
      <w:pPr>
        <w:spacing w:line="240" w:lineRule="auto"/>
        <w:ind w:left="1416"/>
        <w:contextualSpacing/>
        <w:rPr>
          <w:rFonts w:ascii="Courier New" w:hAnsi="Courier New" w:cs="Courier New"/>
          <w:sz w:val="24"/>
          <w:szCs w:val="24"/>
        </w:rPr>
      </w:pPr>
      <w:r w:rsidRPr="006454D8">
        <w:rPr>
          <w:rFonts w:ascii="Courier New" w:hAnsi="Courier New" w:cs="Courier New"/>
          <w:sz w:val="24"/>
          <w:szCs w:val="24"/>
        </w:rPr>
        <w:t xml:space="preserve">                    </w:t>
      </w:r>
      <w:r w:rsidR="000B0959" w:rsidRPr="000B0959">
        <w:rPr>
          <w:rFonts w:ascii="Courier New" w:hAnsi="Courier New" w:cs="Courier New"/>
          <w:sz w:val="24"/>
          <w:szCs w:val="24"/>
        </w:rPr>
        <w:t>Yargıtay/Hukuk 58/2017 ve 79/2018</w:t>
      </w:r>
    </w:p>
    <w:p w:rsidR="000B0959" w:rsidRPr="000B0959" w:rsidRDefault="000B0959" w:rsidP="000B0959">
      <w:pPr>
        <w:spacing w:line="240" w:lineRule="auto"/>
        <w:ind w:left="1416"/>
        <w:contextualSpacing/>
        <w:rPr>
          <w:rFonts w:ascii="Courier New" w:hAnsi="Courier New" w:cs="Courier New"/>
          <w:sz w:val="24"/>
          <w:szCs w:val="24"/>
        </w:rPr>
      </w:pPr>
      <w:r w:rsidRPr="000B0959">
        <w:rPr>
          <w:rFonts w:ascii="Courier New" w:hAnsi="Courier New" w:cs="Courier New"/>
          <w:sz w:val="24"/>
          <w:szCs w:val="24"/>
        </w:rPr>
        <w:tab/>
      </w:r>
      <w:r w:rsidRPr="000B0959">
        <w:rPr>
          <w:rFonts w:ascii="Courier New" w:hAnsi="Courier New" w:cs="Courier New"/>
          <w:sz w:val="24"/>
          <w:szCs w:val="24"/>
        </w:rPr>
        <w:tab/>
      </w:r>
      <w:r w:rsidRPr="000B0959">
        <w:rPr>
          <w:rFonts w:ascii="Courier New" w:hAnsi="Courier New" w:cs="Courier New"/>
          <w:sz w:val="24"/>
          <w:szCs w:val="24"/>
        </w:rPr>
        <w:tab/>
      </w:r>
      <w:r w:rsidRPr="000B0959">
        <w:rPr>
          <w:rFonts w:ascii="Courier New" w:hAnsi="Courier New" w:cs="Courier New"/>
          <w:sz w:val="24"/>
          <w:szCs w:val="24"/>
        </w:rPr>
        <w:tab/>
      </w:r>
      <w:r>
        <w:rPr>
          <w:rFonts w:ascii="Courier New" w:hAnsi="Courier New" w:cs="Courier New"/>
          <w:sz w:val="24"/>
          <w:szCs w:val="24"/>
        </w:rPr>
        <w:t xml:space="preserve">  </w:t>
      </w:r>
      <w:r w:rsidRPr="000B0959">
        <w:rPr>
          <w:rFonts w:ascii="Courier New" w:hAnsi="Courier New" w:cs="Courier New"/>
          <w:sz w:val="24"/>
          <w:szCs w:val="24"/>
        </w:rPr>
        <w:t>(</w:t>
      </w:r>
      <w:proofErr w:type="spellStart"/>
      <w:r w:rsidRPr="000B0959">
        <w:rPr>
          <w:rFonts w:ascii="Courier New" w:hAnsi="Courier New" w:cs="Courier New"/>
          <w:sz w:val="24"/>
          <w:szCs w:val="24"/>
        </w:rPr>
        <w:t>Gazimağusa</w:t>
      </w:r>
      <w:proofErr w:type="spellEnd"/>
      <w:r w:rsidRPr="000B0959">
        <w:rPr>
          <w:rFonts w:ascii="Courier New" w:hAnsi="Courier New" w:cs="Courier New"/>
          <w:sz w:val="24"/>
          <w:szCs w:val="24"/>
        </w:rPr>
        <w:t xml:space="preserve"> Dava No: 2443/2014)</w:t>
      </w:r>
    </w:p>
    <w:p w:rsidR="00C30FF3" w:rsidRPr="006454D8" w:rsidRDefault="00C30FF3" w:rsidP="00FA5910">
      <w:pPr>
        <w:spacing w:line="240" w:lineRule="auto"/>
        <w:ind w:left="1416"/>
        <w:contextualSpacing/>
        <w:rPr>
          <w:rFonts w:ascii="Courier New" w:hAnsi="Courier New" w:cs="Courier New"/>
          <w:sz w:val="24"/>
          <w:szCs w:val="24"/>
        </w:rPr>
      </w:pPr>
      <w:r w:rsidRPr="006454D8">
        <w:rPr>
          <w:rFonts w:ascii="Courier New" w:hAnsi="Courier New" w:cs="Courier New"/>
          <w:sz w:val="24"/>
          <w:szCs w:val="24"/>
        </w:rPr>
        <w:t xml:space="preserve">                 </w:t>
      </w:r>
      <w:r w:rsidRPr="006454D8">
        <w:rPr>
          <w:rFonts w:ascii="Courier New" w:hAnsi="Courier New" w:cs="Courier New"/>
          <w:sz w:val="24"/>
          <w:szCs w:val="24"/>
        </w:rPr>
        <w:tab/>
      </w:r>
      <w:r w:rsidRPr="006454D8">
        <w:rPr>
          <w:rFonts w:ascii="Courier New" w:hAnsi="Courier New" w:cs="Courier New"/>
          <w:sz w:val="24"/>
          <w:szCs w:val="24"/>
        </w:rPr>
        <w:tab/>
        <w:t xml:space="preserve">               </w:t>
      </w:r>
      <w:r w:rsidR="000B0959">
        <w:rPr>
          <w:rFonts w:ascii="Courier New" w:hAnsi="Courier New" w:cs="Courier New"/>
          <w:sz w:val="24"/>
          <w:szCs w:val="24"/>
        </w:rPr>
        <w:t xml:space="preserve">     </w:t>
      </w:r>
    </w:p>
    <w:p w:rsidR="00F36AB3" w:rsidRPr="006454D8" w:rsidRDefault="006C4F18" w:rsidP="006454D8">
      <w:pPr>
        <w:spacing w:line="360" w:lineRule="auto"/>
        <w:contextualSpacing/>
        <w:rPr>
          <w:rFonts w:ascii="Courier New" w:hAnsi="Courier New" w:cs="Courier New"/>
          <w:sz w:val="24"/>
          <w:szCs w:val="24"/>
        </w:rPr>
      </w:pPr>
      <w:proofErr w:type="gramStart"/>
      <w:r w:rsidRPr="006454D8">
        <w:rPr>
          <w:rFonts w:ascii="Courier New" w:hAnsi="Courier New" w:cs="Courier New"/>
          <w:sz w:val="24"/>
          <w:szCs w:val="24"/>
        </w:rPr>
        <w:t>Yüksek Mahkeme Huzurunda.</w:t>
      </w:r>
      <w:proofErr w:type="gramEnd"/>
    </w:p>
    <w:p w:rsidR="006C4F18" w:rsidRPr="006454D8" w:rsidRDefault="006C4F18" w:rsidP="006454D8">
      <w:pPr>
        <w:spacing w:line="360" w:lineRule="auto"/>
        <w:contextualSpacing/>
        <w:rPr>
          <w:rFonts w:ascii="Courier New" w:hAnsi="Courier New" w:cs="Courier New"/>
          <w:sz w:val="24"/>
          <w:szCs w:val="24"/>
        </w:rPr>
      </w:pPr>
    </w:p>
    <w:p w:rsidR="006C4F18" w:rsidRPr="006454D8" w:rsidRDefault="00FA177F"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M</w:t>
      </w:r>
      <w:r w:rsidR="006C4F18" w:rsidRPr="006454D8">
        <w:rPr>
          <w:rFonts w:ascii="Courier New" w:hAnsi="Courier New" w:cs="Courier New"/>
          <w:sz w:val="24"/>
          <w:szCs w:val="24"/>
        </w:rPr>
        <w:t xml:space="preserve">ahkeme Heyeti: </w:t>
      </w:r>
      <w:r w:rsidR="00412565" w:rsidRPr="006454D8">
        <w:rPr>
          <w:rFonts w:ascii="Courier New" w:hAnsi="Courier New" w:cs="Courier New"/>
          <w:sz w:val="24"/>
          <w:szCs w:val="24"/>
        </w:rPr>
        <w:t xml:space="preserve">Bertan </w:t>
      </w:r>
      <w:proofErr w:type="spellStart"/>
      <w:r w:rsidR="00412565" w:rsidRPr="006454D8">
        <w:rPr>
          <w:rFonts w:ascii="Courier New" w:hAnsi="Courier New" w:cs="Courier New"/>
          <w:sz w:val="24"/>
          <w:szCs w:val="24"/>
        </w:rPr>
        <w:t>Özerdağ</w:t>
      </w:r>
      <w:proofErr w:type="spellEnd"/>
      <w:r w:rsidR="00412565" w:rsidRPr="006454D8">
        <w:rPr>
          <w:rFonts w:ascii="Courier New" w:hAnsi="Courier New" w:cs="Courier New"/>
          <w:sz w:val="24"/>
          <w:szCs w:val="24"/>
        </w:rPr>
        <w:t xml:space="preserve">, Beril </w:t>
      </w:r>
      <w:proofErr w:type="spellStart"/>
      <w:r w:rsidR="00412565" w:rsidRPr="006454D8">
        <w:rPr>
          <w:rFonts w:ascii="Courier New" w:hAnsi="Courier New" w:cs="Courier New"/>
          <w:sz w:val="24"/>
          <w:szCs w:val="24"/>
        </w:rPr>
        <w:t>Çağdal</w:t>
      </w:r>
      <w:proofErr w:type="spellEnd"/>
      <w:r w:rsidR="00412565" w:rsidRPr="006454D8">
        <w:rPr>
          <w:rFonts w:ascii="Courier New" w:hAnsi="Courier New" w:cs="Courier New"/>
          <w:sz w:val="24"/>
          <w:szCs w:val="24"/>
        </w:rPr>
        <w:t>, Peri Hakkı</w:t>
      </w:r>
      <w:r w:rsidR="006C4F18" w:rsidRPr="006454D8">
        <w:rPr>
          <w:rFonts w:ascii="Courier New" w:hAnsi="Courier New" w:cs="Courier New"/>
          <w:sz w:val="24"/>
          <w:szCs w:val="24"/>
        </w:rPr>
        <w:tab/>
      </w:r>
      <w:r w:rsidR="006C4F18" w:rsidRPr="006454D8">
        <w:rPr>
          <w:rFonts w:ascii="Courier New" w:hAnsi="Courier New" w:cs="Courier New"/>
          <w:sz w:val="24"/>
          <w:szCs w:val="24"/>
        </w:rPr>
        <w:tab/>
      </w:r>
      <w:r w:rsidR="006C4F18" w:rsidRPr="006454D8">
        <w:rPr>
          <w:rFonts w:ascii="Courier New" w:hAnsi="Courier New" w:cs="Courier New"/>
          <w:sz w:val="24"/>
          <w:szCs w:val="24"/>
        </w:rPr>
        <w:tab/>
      </w:r>
      <w:r w:rsidR="00412565" w:rsidRPr="006454D8">
        <w:rPr>
          <w:rFonts w:ascii="Courier New" w:hAnsi="Courier New" w:cs="Courier New"/>
          <w:sz w:val="24"/>
          <w:szCs w:val="24"/>
        </w:rPr>
        <w:tab/>
      </w:r>
      <w:r w:rsidR="00412565" w:rsidRPr="006454D8">
        <w:rPr>
          <w:rFonts w:ascii="Courier New" w:hAnsi="Courier New" w:cs="Courier New"/>
          <w:sz w:val="24"/>
          <w:szCs w:val="24"/>
        </w:rPr>
        <w:tab/>
      </w:r>
      <w:r w:rsidR="00412565" w:rsidRPr="006454D8">
        <w:rPr>
          <w:rFonts w:ascii="Courier New" w:hAnsi="Courier New" w:cs="Courier New"/>
          <w:sz w:val="24"/>
          <w:szCs w:val="24"/>
        </w:rPr>
        <w:tab/>
      </w:r>
      <w:r w:rsidR="00412565" w:rsidRPr="006454D8">
        <w:rPr>
          <w:rFonts w:ascii="Courier New" w:hAnsi="Courier New" w:cs="Courier New"/>
          <w:sz w:val="24"/>
          <w:szCs w:val="24"/>
        </w:rPr>
        <w:tab/>
      </w:r>
      <w:r w:rsidR="00412565" w:rsidRPr="006454D8">
        <w:rPr>
          <w:rFonts w:ascii="Courier New" w:hAnsi="Courier New" w:cs="Courier New"/>
          <w:sz w:val="24"/>
          <w:szCs w:val="24"/>
        </w:rPr>
        <w:tab/>
      </w:r>
      <w:r w:rsidR="00412565" w:rsidRPr="006454D8">
        <w:rPr>
          <w:rFonts w:ascii="Courier New" w:hAnsi="Courier New" w:cs="Courier New"/>
          <w:sz w:val="24"/>
          <w:szCs w:val="24"/>
        </w:rPr>
        <w:tab/>
      </w:r>
      <w:r w:rsidR="00412565" w:rsidRPr="006454D8">
        <w:rPr>
          <w:rFonts w:ascii="Courier New" w:hAnsi="Courier New" w:cs="Courier New"/>
          <w:sz w:val="24"/>
          <w:szCs w:val="24"/>
        </w:rPr>
        <w:tab/>
      </w:r>
      <w:r w:rsidR="00412565" w:rsidRPr="006454D8">
        <w:rPr>
          <w:rFonts w:ascii="Courier New" w:hAnsi="Courier New" w:cs="Courier New"/>
          <w:sz w:val="24"/>
          <w:szCs w:val="24"/>
        </w:rPr>
        <w:tab/>
      </w:r>
    </w:p>
    <w:p w:rsidR="006C4F18" w:rsidRPr="006454D8" w:rsidRDefault="000B0959" w:rsidP="006454D8">
      <w:pPr>
        <w:spacing w:line="360" w:lineRule="auto"/>
        <w:ind w:left="4248" w:firstLine="708"/>
        <w:contextualSpacing/>
        <w:rPr>
          <w:rFonts w:ascii="Courier New" w:hAnsi="Courier New" w:cs="Courier New"/>
          <w:sz w:val="24"/>
          <w:szCs w:val="24"/>
        </w:rPr>
      </w:pPr>
      <w:r>
        <w:rPr>
          <w:rFonts w:ascii="Courier New" w:hAnsi="Courier New" w:cs="Courier New"/>
          <w:sz w:val="24"/>
          <w:szCs w:val="24"/>
        </w:rPr>
        <w:t xml:space="preserve"> </w:t>
      </w:r>
      <w:r w:rsidR="00412565" w:rsidRPr="006454D8">
        <w:rPr>
          <w:rFonts w:ascii="Courier New" w:hAnsi="Courier New" w:cs="Courier New"/>
          <w:sz w:val="24"/>
          <w:szCs w:val="24"/>
        </w:rPr>
        <w:t>Yargıtay/Hukuk 58/2017</w:t>
      </w:r>
    </w:p>
    <w:p w:rsidR="00412565" w:rsidRPr="006454D8" w:rsidRDefault="00412565"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C21DD7" w:rsidRPr="006454D8">
        <w:rPr>
          <w:rFonts w:ascii="Courier New" w:hAnsi="Courier New" w:cs="Courier New"/>
          <w:sz w:val="24"/>
          <w:szCs w:val="24"/>
        </w:rPr>
        <w:t xml:space="preserve">  (</w:t>
      </w:r>
      <w:proofErr w:type="spellStart"/>
      <w:r w:rsidRPr="006454D8">
        <w:rPr>
          <w:rFonts w:ascii="Courier New" w:hAnsi="Courier New" w:cs="Courier New"/>
          <w:sz w:val="24"/>
          <w:szCs w:val="24"/>
        </w:rPr>
        <w:t>Gazimağusa</w:t>
      </w:r>
      <w:proofErr w:type="spellEnd"/>
      <w:r w:rsidRPr="006454D8">
        <w:rPr>
          <w:rFonts w:ascii="Courier New" w:hAnsi="Courier New" w:cs="Courier New"/>
          <w:sz w:val="24"/>
          <w:szCs w:val="24"/>
        </w:rPr>
        <w:t xml:space="preserve"> Dava No: 2443/2014)</w:t>
      </w:r>
    </w:p>
    <w:p w:rsidR="00412565" w:rsidRPr="006454D8" w:rsidRDefault="00412565" w:rsidP="006454D8">
      <w:pPr>
        <w:spacing w:line="360" w:lineRule="auto"/>
        <w:contextualSpacing/>
        <w:rPr>
          <w:rFonts w:ascii="Courier New" w:hAnsi="Courier New" w:cs="Courier New"/>
          <w:sz w:val="24"/>
          <w:szCs w:val="24"/>
        </w:rPr>
      </w:pPr>
    </w:p>
    <w:p w:rsidR="00867B3D" w:rsidRDefault="00412565" w:rsidP="00867B3D">
      <w:pPr>
        <w:spacing w:line="360" w:lineRule="auto"/>
        <w:contextualSpacing/>
        <w:rPr>
          <w:rFonts w:ascii="Courier New" w:hAnsi="Courier New" w:cs="Courier New"/>
          <w:sz w:val="24"/>
          <w:szCs w:val="24"/>
        </w:rPr>
      </w:pPr>
      <w:r w:rsidRPr="006454D8">
        <w:rPr>
          <w:rFonts w:ascii="Courier New" w:hAnsi="Courier New" w:cs="Courier New"/>
          <w:sz w:val="24"/>
          <w:szCs w:val="24"/>
        </w:rPr>
        <w:t>İstinaf eden</w:t>
      </w:r>
      <w:r w:rsidR="00BC1212" w:rsidRPr="006454D8">
        <w:rPr>
          <w:rFonts w:ascii="Courier New" w:hAnsi="Courier New" w:cs="Courier New"/>
          <w:sz w:val="24"/>
          <w:szCs w:val="24"/>
        </w:rPr>
        <w:t>: 1. Kuzey Kıbrıs Eğitim Vakfı,</w:t>
      </w:r>
      <w:r w:rsidR="00867B3D">
        <w:rPr>
          <w:rFonts w:ascii="Courier New" w:hAnsi="Courier New" w:cs="Courier New"/>
          <w:sz w:val="24"/>
          <w:szCs w:val="24"/>
        </w:rPr>
        <w:t xml:space="preserve"> </w:t>
      </w:r>
      <w:r w:rsidRPr="006454D8">
        <w:rPr>
          <w:rFonts w:ascii="Courier New" w:hAnsi="Courier New" w:cs="Courier New"/>
          <w:sz w:val="24"/>
          <w:szCs w:val="24"/>
        </w:rPr>
        <w:t>DAÜ</w:t>
      </w:r>
      <w:r w:rsidR="00867B3D">
        <w:rPr>
          <w:rFonts w:ascii="Courier New" w:hAnsi="Courier New" w:cs="Courier New"/>
          <w:sz w:val="24"/>
          <w:szCs w:val="24"/>
        </w:rPr>
        <w:t xml:space="preserve">- </w:t>
      </w:r>
      <w:proofErr w:type="spellStart"/>
      <w:r w:rsidRPr="006454D8">
        <w:rPr>
          <w:rFonts w:ascii="Courier New" w:hAnsi="Courier New" w:cs="Courier New"/>
          <w:sz w:val="24"/>
          <w:szCs w:val="24"/>
        </w:rPr>
        <w:t>Gazimağusa</w:t>
      </w:r>
      <w:proofErr w:type="spellEnd"/>
    </w:p>
    <w:p w:rsidR="00867B3D" w:rsidRPr="006454D8" w:rsidRDefault="00867B3D" w:rsidP="00867B3D">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2. Doğu Akdeniz Üniversitesi,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w:t>
      </w:r>
    </w:p>
    <w:p w:rsidR="00412565" w:rsidRPr="006454D8" w:rsidRDefault="005661BF" w:rsidP="006454D8">
      <w:pPr>
        <w:spacing w:line="24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412565" w:rsidRPr="006454D8">
        <w:rPr>
          <w:rFonts w:ascii="Courier New" w:hAnsi="Courier New" w:cs="Courier New"/>
          <w:sz w:val="24"/>
          <w:szCs w:val="24"/>
        </w:rPr>
        <w:tab/>
      </w:r>
      <w:r w:rsidR="00412565" w:rsidRPr="006454D8">
        <w:rPr>
          <w:rFonts w:ascii="Courier New" w:hAnsi="Courier New" w:cs="Courier New"/>
          <w:sz w:val="24"/>
          <w:szCs w:val="24"/>
        </w:rPr>
        <w:tab/>
      </w:r>
      <w:r w:rsidR="00412565" w:rsidRPr="006454D8">
        <w:rPr>
          <w:rFonts w:ascii="Courier New" w:hAnsi="Courier New" w:cs="Courier New"/>
          <w:sz w:val="24"/>
          <w:szCs w:val="24"/>
        </w:rPr>
        <w:tab/>
      </w:r>
      <w:r w:rsidR="00412565" w:rsidRPr="006454D8">
        <w:rPr>
          <w:rFonts w:ascii="Courier New" w:hAnsi="Courier New" w:cs="Courier New"/>
          <w:sz w:val="24"/>
          <w:szCs w:val="24"/>
        </w:rPr>
        <w:tab/>
      </w:r>
      <w:r w:rsidR="00412565" w:rsidRPr="006454D8">
        <w:rPr>
          <w:rFonts w:ascii="Courier New" w:hAnsi="Courier New" w:cs="Courier New"/>
          <w:sz w:val="24"/>
          <w:szCs w:val="24"/>
        </w:rPr>
        <w:tab/>
      </w:r>
      <w:r w:rsidRPr="006454D8">
        <w:rPr>
          <w:rFonts w:ascii="Courier New" w:hAnsi="Courier New" w:cs="Courier New"/>
          <w:sz w:val="24"/>
          <w:szCs w:val="24"/>
        </w:rPr>
        <w:t xml:space="preserve">               </w:t>
      </w:r>
      <w:r w:rsidR="000B0959">
        <w:rPr>
          <w:rFonts w:ascii="Courier New" w:hAnsi="Courier New" w:cs="Courier New"/>
          <w:sz w:val="24"/>
          <w:szCs w:val="24"/>
        </w:rPr>
        <w:t xml:space="preserve">  </w:t>
      </w:r>
      <w:r w:rsidR="00412565" w:rsidRPr="006454D8">
        <w:rPr>
          <w:rFonts w:ascii="Courier New" w:hAnsi="Courier New" w:cs="Courier New"/>
          <w:sz w:val="24"/>
          <w:szCs w:val="24"/>
        </w:rPr>
        <w:t xml:space="preserve">(Davalı </w:t>
      </w:r>
      <w:r w:rsidR="00867B3D">
        <w:rPr>
          <w:rFonts w:ascii="Courier New" w:hAnsi="Courier New" w:cs="Courier New"/>
          <w:sz w:val="24"/>
          <w:szCs w:val="24"/>
        </w:rPr>
        <w:t>No.</w:t>
      </w:r>
      <w:r w:rsidR="00412565" w:rsidRPr="006454D8">
        <w:rPr>
          <w:rFonts w:ascii="Courier New" w:hAnsi="Courier New" w:cs="Courier New"/>
          <w:sz w:val="24"/>
          <w:szCs w:val="24"/>
        </w:rPr>
        <w:t xml:space="preserve">1 ve </w:t>
      </w:r>
      <w:r w:rsidR="00867B3D">
        <w:rPr>
          <w:rFonts w:ascii="Courier New" w:hAnsi="Courier New" w:cs="Courier New"/>
          <w:sz w:val="24"/>
          <w:szCs w:val="24"/>
        </w:rPr>
        <w:t>No.</w:t>
      </w:r>
      <w:r w:rsidR="00412565" w:rsidRPr="006454D8">
        <w:rPr>
          <w:rFonts w:ascii="Courier New" w:hAnsi="Courier New" w:cs="Courier New"/>
          <w:sz w:val="24"/>
          <w:szCs w:val="24"/>
        </w:rPr>
        <w:t>2)</w:t>
      </w:r>
    </w:p>
    <w:p w:rsidR="006454D8" w:rsidRPr="006454D8" w:rsidRDefault="00412565"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p>
    <w:p w:rsidR="00412565" w:rsidRPr="006454D8" w:rsidRDefault="00412565" w:rsidP="006454D8">
      <w:pPr>
        <w:spacing w:line="360" w:lineRule="auto"/>
        <w:ind w:left="2832" w:firstLine="708"/>
        <w:contextualSpacing/>
        <w:rPr>
          <w:rFonts w:ascii="Courier New" w:hAnsi="Courier New" w:cs="Courier New"/>
          <w:sz w:val="24"/>
          <w:szCs w:val="24"/>
        </w:rPr>
      </w:pPr>
      <w:r w:rsidRPr="006454D8">
        <w:rPr>
          <w:rFonts w:ascii="Courier New" w:hAnsi="Courier New" w:cs="Courier New"/>
          <w:sz w:val="24"/>
          <w:szCs w:val="24"/>
        </w:rPr>
        <w:t>-ile-</w:t>
      </w:r>
    </w:p>
    <w:p w:rsidR="00412565" w:rsidRPr="006454D8" w:rsidRDefault="00412565" w:rsidP="006454D8">
      <w:pPr>
        <w:spacing w:line="360" w:lineRule="auto"/>
        <w:contextualSpacing/>
        <w:rPr>
          <w:rFonts w:ascii="Courier New" w:hAnsi="Courier New" w:cs="Courier New"/>
          <w:sz w:val="24"/>
          <w:szCs w:val="24"/>
        </w:rPr>
      </w:pPr>
    </w:p>
    <w:p w:rsidR="00412565" w:rsidRPr="006454D8" w:rsidRDefault="00412565"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Aleyhine istinaf </w:t>
      </w:r>
      <w:r w:rsidR="00BC1212" w:rsidRPr="006454D8">
        <w:rPr>
          <w:rFonts w:ascii="Courier New" w:hAnsi="Courier New" w:cs="Courier New"/>
          <w:sz w:val="24"/>
          <w:szCs w:val="24"/>
        </w:rPr>
        <w:t xml:space="preserve">edilen: Atiye Çırakoğlu, </w:t>
      </w:r>
      <w:r w:rsidRPr="006454D8">
        <w:rPr>
          <w:rFonts w:ascii="Courier New" w:hAnsi="Courier New" w:cs="Courier New"/>
          <w:sz w:val="24"/>
          <w:szCs w:val="24"/>
        </w:rPr>
        <w:t>İskele</w:t>
      </w:r>
    </w:p>
    <w:p w:rsidR="00412565" w:rsidRPr="006454D8" w:rsidRDefault="00412565"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t>(Davacı)</w:t>
      </w:r>
    </w:p>
    <w:p w:rsidR="00412565" w:rsidRPr="006454D8" w:rsidRDefault="00412565" w:rsidP="006454D8">
      <w:pPr>
        <w:spacing w:line="360" w:lineRule="auto"/>
        <w:contextualSpacing/>
        <w:rPr>
          <w:rFonts w:ascii="Courier New" w:hAnsi="Courier New" w:cs="Courier New"/>
          <w:sz w:val="24"/>
          <w:szCs w:val="24"/>
        </w:rPr>
      </w:pPr>
    </w:p>
    <w:p w:rsidR="00412565" w:rsidRPr="006454D8" w:rsidRDefault="00412565"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000B0959">
        <w:rPr>
          <w:rFonts w:ascii="Courier New" w:hAnsi="Courier New" w:cs="Courier New"/>
          <w:sz w:val="24"/>
          <w:szCs w:val="24"/>
        </w:rPr>
        <w:t xml:space="preserve">   </w:t>
      </w:r>
      <w:r w:rsidRPr="006454D8">
        <w:rPr>
          <w:rFonts w:ascii="Courier New" w:hAnsi="Courier New" w:cs="Courier New"/>
          <w:sz w:val="24"/>
          <w:szCs w:val="24"/>
        </w:rPr>
        <w:t>A r a s ı n d a.</w:t>
      </w:r>
    </w:p>
    <w:p w:rsidR="00BB58E9" w:rsidRPr="006454D8" w:rsidRDefault="00BB58E9" w:rsidP="006454D8">
      <w:pPr>
        <w:spacing w:line="360" w:lineRule="auto"/>
        <w:ind w:left="4248" w:firstLine="708"/>
        <w:contextualSpacing/>
        <w:rPr>
          <w:rFonts w:ascii="Courier New" w:hAnsi="Courier New" w:cs="Courier New"/>
          <w:sz w:val="24"/>
          <w:szCs w:val="24"/>
        </w:rPr>
      </w:pPr>
    </w:p>
    <w:p w:rsidR="00412565" w:rsidRPr="006454D8" w:rsidRDefault="00BB58E9" w:rsidP="006454D8">
      <w:pPr>
        <w:spacing w:line="360" w:lineRule="auto"/>
        <w:ind w:left="5245" w:hanging="283"/>
        <w:contextualSpacing/>
        <w:rPr>
          <w:rFonts w:ascii="Courier New" w:hAnsi="Courier New" w:cs="Courier New"/>
          <w:sz w:val="24"/>
          <w:szCs w:val="24"/>
        </w:rPr>
      </w:pPr>
      <w:r w:rsidRPr="006454D8">
        <w:rPr>
          <w:rFonts w:ascii="Courier New" w:hAnsi="Courier New" w:cs="Courier New"/>
          <w:sz w:val="24"/>
          <w:szCs w:val="24"/>
        </w:rPr>
        <w:t>Yargıtay/Hukuk 79/2018</w:t>
      </w:r>
    </w:p>
    <w:p w:rsidR="00BB58E9" w:rsidRPr="006454D8" w:rsidRDefault="00BB58E9"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t>(</w:t>
      </w:r>
      <w:proofErr w:type="spellStart"/>
      <w:r w:rsidRPr="006454D8">
        <w:rPr>
          <w:rFonts w:ascii="Courier New" w:hAnsi="Courier New" w:cs="Courier New"/>
          <w:sz w:val="24"/>
          <w:szCs w:val="24"/>
        </w:rPr>
        <w:t>Gazimağusa</w:t>
      </w:r>
      <w:proofErr w:type="spellEnd"/>
      <w:r w:rsidRPr="006454D8">
        <w:rPr>
          <w:rFonts w:ascii="Courier New" w:hAnsi="Courier New" w:cs="Courier New"/>
          <w:sz w:val="24"/>
          <w:szCs w:val="24"/>
        </w:rPr>
        <w:t xml:space="preserve"> Dava No: 2443/2014)</w:t>
      </w:r>
    </w:p>
    <w:p w:rsidR="00BB58E9" w:rsidRPr="006454D8" w:rsidRDefault="00BB58E9" w:rsidP="006454D8">
      <w:pPr>
        <w:spacing w:line="360" w:lineRule="auto"/>
        <w:contextualSpacing/>
        <w:rPr>
          <w:rFonts w:ascii="Courier New" w:hAnsi="Courier New" w:cs="Courier New"/>
          <w:sz w:val="24"/>
          <w:szCs w:val="24"/>
        </w:rPr>
      </w:pPr>
    </w:p>
    <w:p w:rsidR="00BB58E9" w:rsidRDefault="00BB58E9" w:rsidP="00867B3D">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İstinaf eden: 1. Kuzey Kıbrıs Eğitim Vakfı, DAÜ </w:t>
      </w:r>
      <w:proofErr w:type="spellStart"/>
      <w:r w:rsidRPr="006454D8">
        <w:rPr>
          <w:rFonts w:ascii="Courier New" w:hAnsi="Courier New" w:cs="Courier New"/>
          <w:sz w:val="24"/>
          <w:szCs w:val="24"/>
        </w:rPr>
        <w:t>Gazimağusa</w:t>
      </w:r>
      <w:proofErr w:type="spellEnd"/>
      <w:r w:rsidRPr="006454D8">
        <w:rPr>
          <w:rFonts w:ascii="Courier New" w:hAnsi="Courier New" w:cs="Courier New"/>
          <w:sz w:val="24"/>
          <w:szCs w:val="24"/>
        </w:rPr>
        <w:t xml:space="preserve"> </w:t>
      </w:r>
    </w:p>
    <w:p w:rsidR="00867B3D" w:rsidRPr="006454D8" w:rsidRDefault="00867B3D" w:rsidP="00867B3D">
      <w:pPr>
        <w:spacing w:line="360" w:lineRule="auto"/>
        <w:contextualSpacing/>
        <w:rPr>
          <w:rFonts w:ascii="Courier New" w:hAnsi="Courier New" w:cs="Courier New"/>
          <w:sz w:val="24"/>
          <w:szCs w:val="24"/>
        </w:rPr>
      </w:pPr>
      <w:r>
        <w:rPr>
          <w:rFonts w:ascii="Courier New" w:hAnsi="Courier New" w:cs="Courier New"/>
          <w:sz w:val="24"/>
          <w:szCs w:val="24"/>
        </w:rPr>
        <w:t xml:space="preserve">              2. Doğu Akdeniz Üniversitesi, </w:t>
      </w:r>
      <w:proofErr w:type="spellStart"/>
      <w:r>
        <w:rPr>
          <w:rFonts w:ascii="Courier New" w:hAnsi="Courier New" w:cs="Courier New"/>
          <w:sz w:val="24"/>
          <w:szCs w:val="24"/>
        </w:rPr>
        <w:t>Gazimağusa</w:t>
      </w:r>
      <w:proofErr w:type="spellEnd"/>
    </w:p>
    <w:p w:rsidR="00BB58E9" w:rsidRPr="006454D8" w:rsidRDefault="00BB58E9"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00867B3D">
        <w:rPr>
          <w:rFonts w:ascii="Courier New" w:hAnsi="Courier New" w:cs="Courier New"/>
          <w:sz w:val="24"/>
          <w:szCs w:val="24"/>
        </w:rPr>
        <w:t xml:space="preserve">             </w:t>
      </w:r>
      <w:r w:rsidRPr="006454D8">
        <w:rPr>
          <w:rFonts w:ascii="Courier New" w:hAnsi="Courier New" w:cs="Courier New"/>
          <w:sz w:val="24"/>
          <w:szCs w:val="24"/>
        </w:rPr>
        <w:t>(Davalı</w:t>
      </w:r>
      <w:r w:rsidR="00867B3D">
        <w:rPr>
          <w:rFonts w:ascii="Courier New" w:hAnsi="Courier New" w:cs="Courier New"/>
          <w:sz w:val="24"/>
          <w:szCs w:val="24"/>
        </w:rPr>
        <w:t xml:space="preserve"> No. </w:t>
      </w:r>
      <w:r w:rsidRPr="006454D8">
        <w:rPr>
          <w:rFonts w:ascii="Courier New" w:hAnsi="Courier New" w:cs="Courier New"/>
          <w:sz w:val="24"/>
          <w:szCs w:val="24"/>
        </w:rPr>
        <w:t xml:space="preserve">1 ve </w:t>
      </w:r>
      <w:r w:rsidR="00867B3D">
        <w:rPr>
          <w:rFonts w:ascii="Courier New" w:hAnsi="Courier New" w:cs="Courier New"/>
          <w:sz w:val="24"/>
          <w:szCs w:val="24"/>
        </w:rPr>
        <w:t>No.</w:t>
      </w:r>
      <w:r w:rsidRPr="006454D8">
        <w:rPr>
          <w:rFonts w:ascii="Courier New" w:hAnsi="Courier New" w:cs="Courier New"/>
          <w:sz w:val="24"/>
          <w:szCs w:val="24"/>
        </w:rPr>
        <w:t>2)</w:t>
      </w:r>
    </w:p>
    <w:p w:rsidR="00BB58E9" w:rsidRPr="006454D8" w:rsidRDefault="00BB58E9"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t>-ile-</w:t>
      </w:r>
    </w:p>
    <w:p w:rsidR="00BB58E9" w:rsidRPr="006454D8" w:rsidRDefault="00BB58E9" w:rsidP="006454D8">
      <w:pPr>
        <w:spacing w:line="360" w:lineRule="auto"/>
        <w:contextualSpacing/>
        <w:rPr>
          <w:rFonts w:ascii="Courier New" w:hAnsi="Courier New" w:cs="Courier New"/>
          <w:sz w:val="24"/>
          <w:szCs w:val="24"/>
        </w:rPr>
      </w:pPr>
    </w:p>
    <w:p w:rsidR="00BB58E9" w:rsidRPr="006454D8" w:rsidRDefault="00BB58E9"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Aleyhine istinaf edilen: Atiye Çırakoğlu, İskele</w:t>
      </w:r>
    </w:p>
    <w:p w:rsidR="00BB58E9" w:rsidRPr="006454D8" w:rsidRDefault="00BB58E9"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t>(Davacı)</w:t>
      </w:r>
    </w:p>
    <w:p w:rsidR="00BB58E9" w:rsidRPr="006454D8" w:rsidRDefault="00BB58E9" w:rsidP="006454D8">
      <w:pPr>
        <w:spacing w:line="360" w:lineRule="auto"/>
        <w:contextualSpacing/>
        <w:rPr>
          <w:rFonts w:ascii="Courier New" w:hAnsi="Courier New" w:cs="Courier New"/>
          <w:sz w:val="24"/>
          <w:szCs w:val="24"/>
        </w:rPr>
      </w:pPr>
    </w:p>
    <w:p w:rsidR="00BB58E9" w:rsidRPr="006454D8" w:rsidRDefault="00BB58E9"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t>A r a s ı n d a.</w:t>
      </w:r>
    </w:p>
    <w:p w:rsidR="00BB58E9" w:rsidRPr="006454D8" w:rsidRDefault="00BB58E9" w:rsidP="006454D8">
      <w:pPr>
        <w:spacing w:line="360" w:lineRule="auto"/>
        <w:contextualSpacing/>
        <w:jc w:val="center"/>
        <w:rPr>
          <w:rFonts w:ascii="Courier New" w:hAnsi="Courier New" w:cs="Courier New"/>
          <w:sz w:val="24"/>
          <w:szCs w:val="24"/>
        </w:rPr>
      </w:pPr>
    </w:p>
    <w:p w:rsidR="00CA674D" w:rsidRDefault="00CA674D" w:rsidP="006454D8">
      <w:pPr>
        <w:spacing w:line="360" w:lineRule="auto"/>
        <w:contextualSpacing/>
        <w:rPr>
          <w:rFonts w:ascii="Courier New" w:hAnsi="Courier New" w:cs="Courier New"/>
          <w:sz w:val="24"/>
          <w:szCs w:val="24"/>
        </w:rPr>
      </w:pPr>
    </w:p>
    <w:p w:rsidR="005619ED" w:rsidRDefault="005619ED" w:rsidP="006454D8">
      <w:pPr>
        <w:spacing w:line="360" w:lineRule="auto"/>
        <w:contextualSpacing/>
        <w:rPr>
          <w:rFonts w:ascii="Courier New" w:hAnsi="Courier New" w:cs="Courier New"/>
          <w:sz w:val="24"/>
          <w:szCs w:val="24"/>
        </w:rPr>
      </w:pPr>
    </w:p>
    <w:p w:rsidR="009A64E4" w:rsidRPr="006454D8" w:rsidRDefault="009A64E4"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lastRenderedPageBreak/>
        <w:t xml:space="preserve">İstinaf edenler  </w:t>
      </w:r>
      <w:proofErr w:type="gramStart"/>
      <w:r w:rsidRPr="006454D8">
        <w:rPr>
          <w:rFonts w:ascii="Courier New" w:hAnsi="Courier New" w:cs="Courier New"/>
          <w:sz w:val="24"/>
          <w:szCs w:val="24"/>
        </w:rPr>
        <w:t>namına : Avukat</w:t>
      </w:r>
      <w:proofErr w:type="gramEnd"/>
      <w:r w:rsidRPr="006454D8">
        <w:rPr>
          <w:rFonts w:ascii="Courier New" w:hAnsi="Courier New" w:cs="Courier New"/>
          <w:sz w:val="24"/>
          <w:szCs w:val="24"/>
        </w:rPr>
        <w:t xml:space="preserve"> Salih Can </w:t>
      </w:r>
      <w:proofErr w:type="spellStart"/>
      <w:r w:rsidRPr="006454D8">
        <w:rPr>
          <w:rFonts w:ascii="Courier New" w:hAnsi="Courier New" w:cs="Courier New"/>
          <w:sz w:val="24"/>
          <w:szCs w:val="24"/>
        </w:rPr>
        <w:t>Doratlı</w:t>
      </w:r>
      <w:proofErr w:type="spellEnd"/>
      <w:r w:rsidRPr="006454D8">
        <w:rPr>
          <w:rFonts w:ascii="Courier New" w:hAnsi="Courier New" w:cs="Courier New"/>
          <w:sz w:val="24"/>
          <w:szCs w:val="24"/>
        </w:rPr>
        <w:t xml:space="preserve"> </w:t>
      </w:r>
    </w:p>
    <w:p w:rsidR="009A64E4" w:rsidRPr="006454D8" w:rsidRDefault="009A64E4"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Aleyhine istinaf edilen namına: Avukat Hasan </w:t>
      </w:r>
      <w:proofErr w:type="spellStart"/>
      <w:r w:rsidRPr="006454D8">
        <w:rPr>
          <w:rFonts w:ascii="Courier New" w:hAnsi="Courier New" w:cs="Courier New"/>
          <w:sz w:val="24"/>
          <w:szCs w:val="24"/>
        </w:rPr>
        <w:t>Esendağlı</w:t>
      </w:r>
      <w:proofErr w:type="spellEnd"/>
    </w:p>
    <w:p w:rsidR="00CA674D" w:rsidRDefault="00CA674D" w:rsidP="006454D8">
      <w:pPr>
        <w:spacing w:line="360" w:lineRule="auto"/>
        <w:contextualSpacing/>
        <w:rPr>
          <w:rFonts w:ascii="Courier New" w:hAnsi="Courier New" w:cs="Courier New"/>
          <w:sz w:val="24"/>
          <w:szCs w:val="24"/>
        </w:rPr>
      </w:pPr>
    </w:p>
    <w:p w:rsidR="009A64E4" w:rsidRDefault="009A64E4"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Gazi </w:t>
      </w:r>
      <w:proofErr w:type="spellStart"/>
      <w:r w:rsidRPr="006454D8">
        <w:rPr>
          <w:rFonts w:ascii="Courier New" w:hAnsi="Courier New" w:cs="Courier New"/>
          <w:sz w:val="24"/>
          <w:szCs w:val="24"/>
        </w:rPr>
        <w:t>Mağusa</w:t>
      </w:r>
      <w:proofErr w:type="spellEnd"/>
      <w:r w:rsidRPr="006454D8">
        <w:rPr>
          <w:rFonts w:ascii="Courier New" w:hAnsi="Courier New" w:cs="Courier New"/>
          <w:sz w:val="24"/>
          <w:szCs w:val="24"/>
        </w:rPr>
        <w:t xml:space="preserve"> Kaza Mahkemesi </w:t>
      </w:r>
      <w:r w:rsidR="003638FF" w:rsidRPr="006454D8">
        <w:rPr>
          <w:rFonts w:ascii="Courier New" w:hAnsi="Courier New" w:cs="Courier New"/>
          <w:sz w:val="24"/>
          <w:szCs w:val="24"/>
        </w:rPr>
        <w:t>B</w:t>
      </w:r>
      <w:r w:rsidRPr="006454D8">
        <w:rPr>
          <w:rFonts w:ascii="Courier New" w:hAnsi="Courier New" w:cs="Courier New"/>
          <w:sz w:val="24"/>
          <w:szCs w:val="24"/>
        </w:rPr>
        <w:t xml:space="preserve">aşkanı Füsun </w:t>
      </w:r>
      <w:proofErr w:type="spellStart"/>
      <w:r w:rsidRPr="006454D8">
        <w:rPr>
          <w:rFonts w:ascii="Courier New" w:hAnsi="Courier New" w:cs="Courier New"/>
          <w:sz w:val="24"/>
          <w:szCs w:val="24"/>
        </w:rPr>
        <w:t>C</w:t>
      </w:r>
      <w:r w:rsidR="003638FF" w:rsidRPr="006454D8">
        <w:rPr>
          <w:rFonts w:ascii="Courier New" w:hAnsi="Courier New" w:cs="Courier New"/>
          <w:sz w:val="24"/>
          <w:szCs w:val="24"/>
        </w:rPr>
        <w:t>emaller’</w:t>
      </w:r>
      <w:r w:rsidRPr="006454D8">
        <w:rPr>
          <w:rFonts w:ascii="Courier New" w:hAnsi="Courier New" w:cs="Courier New"/>
          <w:sz w:val="24"/>
          <w:szCs w:val="24"/>
        </w:rPr>
        <w:t>i</w:t>
      </w:r>
      <w:r w:rsidR="003638FF" w:rsidRPr="006454D8">
        <w:rPr>
          <w:rFonts w:ascii="Courier New" w:hAnsi="Courier New" w:cs="Courier New"/>
          <w:sz w:val="24"/>
          <w:szCs w:val="24"/>
        </w:rPr>
        <w:t>n</w:t>
      </w:r>
      <w:proofErr w:type="spellEnd"/>
      <w:r w:rsidR="003638FF" w:rsidRPr="006454D8">
        <w:rPr>
          <w:rFonts w:ascii="Courier New" w:hAnsi="Courier New" w:cs="Courier New"/>
          <w:sz w:val="24"/>
          <w:szCs w:val="24"/>
        </w:rPr>
        <w:t xml:space="preserve">, </w:t>
      </w:r>
      <w:r w:rsidRPr="006454D8">
        <w:rPr>
          <w:rFonts w:ascii="Courier New" w:hAnsi="Courier New" w:cs="Courier New"/>
          <w:sz w:val="24"/>
          <w:szCs w:val="24"/>
        </w:rPr>
        <w:t>2443/2014 sayılı davada, 30.1.2018 tarihinde verdiği karara karşı, Davalı</w:t>
      </w:r>
      <w:r w:rsidR="00867B3D">
        <w:rPr>
          <w:rFonts w:ascii="Courier New" w:hAnsi="Courier New" w:cs="Courier New"/>
          <w:sz w:val="24"/>
          <w:szCs w:val="24"/>
        </w:rPr>
        <w:t xml:space="preserve"> No.1 ve No.2 </w:t>
      </w:r>
      <w:r w:rsidRPr="006454D8">
        <w:rPr>
          <w:rFonts w:ascii="Courier New" w:hAnsi="Courier New" w:cs="Courier New"/>
          <w:sz w:val="24"/>
          <w:szCs w:val="24"/>
        </w:rPr>
        <w:t xml:space="preserve">tarafından yapılan istinaflardır. </w:t>
      </w:r>
    </w:p>
    <w:p w:rsidR="00BF09EB" w:rsidRPr="006454D8" w:rsidRDefault="00BF09EB" w:rsidP="006454D8">
      <w:pPr>
        <w:spacing w:line="360" w:lineRule="auto"/>
        <w:contextualSpacing/>
        <w:rPr>
          <w:rFonts w:ascii="Courier New" w:hAnsi="Courier New" w:cs="Courier New"/>
          <w:sz w:val="24"/>
          <w:szCs w:val="24"/>
        </w:rPr>
      </w:pPr>
    </w:p>
    <w:p w:rsidR="009A64E4" w:rsidRPr="006454D8" w:rsidRDefault="009A64E4"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t xml:space="preserve">    </w:t>
      </w:r>
      <w:r w:rsidR="00C21DD7" w:rsidRPr="006454D8">
        <w:rPr>
          <w:rFonts w:ascii="Courier New" w:hAnsi="Courier New" w:cs="Courier New"/>
          <w:sz w:val="24"/>
          <w:szCs w:val="24"/>
        </w:rPr>
        <w:tab/>
      </w:r>
      <w:r w:rsidR="00C21DD7" w:rsidRPr="006454D8">
        <w:rPr>
          <w:rFonts w:ascii="Courier New" w:hAnsi="Courier New" w:cs="Courier New"/>
          <w:sz w:val="24"/>
          <w:szCs w:val="24"/>
        </w:rPr>
        <w:tab/>
      </w:r>
      <w:r w:rsidRPr="006454D8">
        <w:rPr>
          <w:rFonts w:ascii="Courier New" w:hAnsi="Courier New" w:cs="Courier New"/>
          <w:sz w:val="24"/>
          <w:szCs w:val="24"/>
        </w:rPr>
        <w:t xml:space="preserve">--------------- </w:t>
      </w:r>
    </w:p>
    <w:p w:rsidR="005661BF" w:rsidRPr="006454D8" w:rsidRDefault="005661BF" w:rsidP="006454D8">
      <w:pPr>
        <w:spacing w:line="360" w:lineRule="auto"/>
        <w:contextualSpacing/>
        <w:rPr>
          <w:rFonts w:ascii="Courier New" w:hAnsi="Courier New" w:cs="Courier New"/>
          <w:sz w:val="24"/>
          <w:szCs w:val="24"/>
        </w:rPr>
      </w:pPr>
    </w:p>
    <w:p w:rsidR="009A64E4" w:rsidRPr="006454D8" w:rsidRDefault="009A64E4" w:rsidP="006454D8">
      <w:pPr>
        <w:spacing w:line="360" w:lineRule="auto"/>
        <w:contextualSpacing/>
        <w:rPr>
          <w:rFonts w:ascii="Courier New" w:hAnsi="Courier New" w:cs="Courier New"/>
          <w:sz w:val="24"/>
          <w:szCs w:val="24"/>
          <w:u w:val="single"/>
        </w:rPr>
      </w:pPr>
      <w:r w:rsidRPr="006454D8">
        <w:rPr>
          <w:rFonts w:ascii="Courier New" w:hAnsi="Courier New" w:cs="Courier New"/>
          <w:sz w:val="24"/>
          <w:szCs w:val="24"/>
        </w:rPr>
        <w:t xml:space="preserve">                    </w:t>
      </w:r>
      <w:r w:rsidR="00BC1212" w:rsidRPr="006454D8">
        <w:rPr>
          <w:rFonts w:ascii="Courier New" w:hAnsi="Courier New" w:cs="Courier New"/>
          <w:sz w:val="24"/>
          <w:szCs w:val="24"/>
        </w:rPr>
        <w:t xml:space="preserve">  </w:t>
      </w:r>
      <w:r w:rsidRPr="006454D8">
        <w:rPr>
          <w:rFonts w:ascii="Courier New" w:hAnsi="Courier New" w:cs="Courier New"/>
          <w:sz w:val="24"/>
          <w:szCs w:val="24"/>
        </w:rPr>
        <w:t xml:space="preserve"> </w:t>
      </w:r>
      <w:r w:rsidR="00C21DD7" w:rsidRPr="006454D8">
        <w:rPr>
          <w:rFonts w:ascii="Courier New" w:hAnsi="Courier New" w:cs="Courier New"/>
          <w:sz w:val="24"/>
          <w:szCs w:val="24"/>
        </w:rPr>
        <w:t xml:space="preserve">   </w:t>
      </w:r>
      <w:r w:rsidRPr="006454D8">
        <w:rPr>
          <w:rFonts w:ascii="Courier New" w:hAnsi="Courier New" w:cs="Courier New"/>
          <w:sz w:val="24"/>
          <w:szCs w:val="24"/>
        </w:rPr>
        <w:t xml:space="preserve"> </w:t>
      </w:r>
      <w:r w:rsidRPr="006454D8">
        <w:rPr>
          <w:rFonts w:ascii="Courier New" w:hAnsi="Courier New" w:cs="Courier New"/>
          <w:sz w:val="24"/>
          <w:szCs w:val="24"/>
          <w:u w:val="single"/>
        </w:rPr>
        <w:t>K A R A R</w:t>
      </w:r>
    </w:p>
    <w:p w:rsidR="009A64E4" w:rsidRPr="006454D8" w:rsidRDefault="009A64E4" w:rsidP="006454D8">
      <w:pPr>
        <w:spacing w:line="360" w:lineRule="auto"/>
        <w:contextualSpacing/>
        <w:rPr>
          <w:rFonts w:ascii="Courier New" w:hAnsi="Courier New" w:cs="Courier New"/>
          <w:sz w:val="24"/>
          <w:szCs w:val="24"/>
          <w:u w:val="single"/>
        </w:rPr>
      </w:pPr>
    </w:p>
    <w:p w:rsidR="009A64E4" w:rsidRPr="006454D8" w:rsidRDefault="009A64E4" w:rsidP="006454D8">
      <w:pPr>
        <w:spacing w:line="360" w:lineRule="auto"/>
        <w:contextualSpacing/>
        <w:rPr>
          <w:rFonts w:ascii="Courier New" w:hAnsi="Courier New" w:cs="Courier New"/>
          <w:sz w:val="24"/>
          <w:szCs w:val="24"/>
        </w:rPr>
      </w:pPr>
      <w:r w:rsidRPr="006454D8">
        <w:rPr>
          <w:rFonts w:ascii="Courier New" w:hAnsi="Courier New" w:cs="Courier New"/>
          <w:sz w:val="24"/>
          <w:szCs w:val="24"/>
          <w:u w:val="single"/>
        </w:rPr>
        <w:t xml:space="preserve">Bertan </w:t>
      </w:r>
      <w:proofErr w:type="spellStart"/>
      <w:r w:rsidRPr="006454D8">
        <w:rPr>
          <w:rFonts w:ascii="Courier New" w:hAnsi="Courier New" w:cs="Courier New"/>
          <w:sz w:val="24"/>
          <w:szCs w:val="24"/>
          <w:u w:val="single"/>
        </w:rPr>
        <w:t>Özerdağ</w:t>
      </w:r>
      <w:proofErr w:type="spellEnd"/>
      <w:r w:rsidRPr="006454D8">
        <w:rPr>
          <w:rFonts w:ascii="Courier New" w:hAnsi="Courier New" w:cs="Courier New"/>
          <w:sz w:val="24"/>
          <w:szCs w:val="24"/>
        </w:rPr>
        <w:t>: Bu istinafta Mahkemenin kararını Sayın Yargıç Peri Hakkı okuyacaktır.</w:t>
      </w:r>
    </w:p>
    <w:p w:rsidR="009A64E4" w:rsidRPr="006454D8" w:rsidRDefault="009A64E4" w:rsidP="006454D8">
      <w:pPr>
        <w:spacing w:line="360" w:lineRule="auto"/>
        <w:contextualSpacing/>
        <w:rPr>
          <w:rFonts w:ascii="Courier New" w:hAnsi="Courier New" w:cs="Courier New"/>
          <w:sz w:val="24"/>
          <w:szCs w:val="24"/>
          <w:u w:val="single"/>
        </w:rPr>
      </w:pPr>
    </w:p>
    <w:p w:rsidR="009A64E4" w:rsidRDefault="009A64E4" w:rsidP="006454D8">
      <w:pPr>
        <w:spacing w:line="360" w:lineRule="auto"/>
        <w:contextualSpacing/>
        <w:rPr>
          <w:rFonts w:ascii="Courier New" w:hAnsi="Courier New" w:cs="Courier New"/>
          <w:sz w:val="24"/>
          <w:szCs w:val="24"/>
        </w:rPr>
      </w:pPr>
      <w:r w:rsidRPr="006454D8">
        <w:rPr>
          <w:rFonts w:ascii="Courier New" w:hAnsi="Courier New" w:cs="Courier New"/>
          <w:sz w:val="24"/>
          <w:szCs w:val="24"/>
          <w:u w:val="single"/>
        </w:rPr>
        <w:t>Peri Hakkı</w:t>
      </w:r>
      <w:r w:rsidRPr="006454D8">
        <w:rPr>
          <w:rFonts w:ascii="Courier New" w:hAnsi="Courier New" w:cs="Courier New"/>
          <w:sz w:val="24"/>
          <w:szCs w:val="24"/>
        </w:rPr>
        <w:t xml:space="preserve">: </w:t>
      </w:r>
      <w:r w:rsidR="00867B3D">
        <w:rPr>
          <w:rFonts w:ascii="Courier New" w:hAnsi="Courier New" w:cs="Courier New"/>
          <w:sz w:val="24"/>
          <w:szCs w:val="24"/>
        </w:rPr>
        <w:t xml:space="preserve">Davalı No.1 ve No.2 </w:t>
      </w:r>
      <w:proofErr w:type="spellStart"/>
      <w:r w:rsidR="00867B3D">
        <w:rPr>
          <w:rFonts w:ascii="Courier New" w:hAnsi="Courier New" w:cs="Courier New"/>
          <w:sz w:val="24"/>
          <w:szCs w:val="24"/>
        </w:rPr>
        <w:t>Gazimağusa</w:t>
      </w:r>
      <w:proofErr w:type="spellEnd"/>
      <w:r w:rsidR="00867B3D">
        <w:rPr>
          <w:rFonts w:ascii="Courier New" w:hAnsi="Courier New" w:cs="Courier New"/>
          <w:sz w:val="24"/>
          <w:szCs w:val="24"/>
        </w:rPr>
        <w:t xml:space="preserve"> Kaza Mahkemesinin 2443/2014 sayılı davada aleyhlerine verdiği hükümden </w:t>
      </w:r>
      <w:r w:rsidRPr="006454D8">
        <w:rPr>
          <w:rFonts w:ascii="Courier New" w:hAnsi="Courier New" w:cs="Courier New"/>
          <w:sz w:val="24"/>
          <w:szCs w:val="24"/>
        </w:rPr>
        <w:t>58/201</w:t>
      </w:r>
      <w:r w:rsidR="00AB2A7B" w:rsidRPr="006454D8">
        <w:rPr>
          <w:rFonts w:ascii="Courier New" w:hAnsi="Courier New" w:cs="Courier New"/>
          <w:sz w:val="24"/>
          <w:szCs w:val="24"/>
        </w:rPr>
        <w:t xml:space="preserve">7 ve 79/2018 sayılı </w:t>
      </w:r>
      <w:r w:rsidR="00AB0AE2">
        <w:rPr>
          <w:rFonts w:ascii="Courier New" w:hAnsi="Courier New" w:cs="Courier New"/>
          <w:sz w:val="24"/>
          <w:szCs w:val="24"/>
        </w:rPr>
        <w:t>istinaf</w:t>
      </w:r>
      <w:r w:rsidR="00867B3D">
        <w:rPr>
          <w:rFonts w:ascii="Courier New" w:hAnsi="Courier New" w:cs="Courier New"/>
          <w:sz w:val="24"/>
          <w:szCs w:val="24"/>
        </w:rPr>
        <w:t xml:space="preserve">ları </w:t>
      </w:r>
      <w:r w:rsidR="00AB0AE2">
        <w:rPr>
          <w:rFonts w:ascii="Courier New" w:hAnsi="Courier New" w:cs="Courier New"/>
          <w:sz w:val="24"/>
          <w:szCs w:val="24"/>
        </w:rPr>
        <w:t>dosyaladı</w:t>
      </w:r>
      <w:r w:rsidR="00426F48">
        <w:rPr>
          <w:rFonts w:ascii="Courier New" w:hAnsi="Courier New" w:cs="Courier New"/>
          <w:sz w:val="24"/>
          <w:szCs w:val="24"/>
        </w:rPr>
        <w:t xml:space="preserve">. Bilahare </w:t>
      </w:r>
      <w:r w:rsidR="00AB2A7B" w:rsidRPr="006454D8">
        <w:rPr>
          <w:rFonts w:ascii="Courier New" w:hAnsi="Courier New" w:cs="Courier New"/>
          <w:sz w:val="24"/>
          <w:szCs w:val="24"/>
        </w:rPr>
        <w:t xml:space="preserve">İstinaflar </w:t>
      </w:r>
      <w:r w:rsidRPr="006454D8">
        <w:rPr>
          <w:rFonts w:ascii="Courier New" w:hAnsi="Courier New" w:cs="Courier New"/>
          <w:sz w:val="24"/>
          <w:szCs w:val="24"/>
        </w:rPr>
        <w:t>birleştirilerek dinlen</w:t>
      </w:r>
      <w:r w:rsidR="003448A3" w:rsidRPr="006454D8">
        <w:rPr>
          <w:rFonts w:ascii="Courier New" w:hAnsi="Courier New" w:cs="Courier New"/>
          <w:sz w:val="24"/>
          <w:szCs w:val="24"/>
        </w:rPr>
        <w:t>di.</w:t>
      </w:r>
      <w:r w:rsidRPr="006454D8">
        <w:rPr>
          <w:rFonts w:ascii="Courier New" w:hAnsi="Courier New" w:cs="Courier New"/>
          <w:sz w:val="24"/>
          <w:szCs w:val="24"/>
        </w:rPr>
        <w:t xml:space="preserve"> </w:t>
      </w:r>
    </w:p>
    <w:p w:rsidR="00636A1C" w:rsidRPr="006454D8" w:rsidRDefault="00636A1C" w:rsidP="006454D8">
      <w:pPr>
        <w:spacing w:line="360" w:lineRule="auto"/>
        <w:contextualSpacing/>
        <w:rPr>
          <w:rFonts w:ascii="Courier New" w:hAnsi="Courier New" w:cs="Courier New"/>
          <w:sz w:val="24"/>
          <w:szCs w:val="24"/>
        </w:rPr>
      </w:pPr>
    </w:p>
    <w:p w:rsidR="009A64E4" w:rsidRPr="006454D8" w:rsidRDefault="00DB176C" w:rsidP="000B0959">
      <w:pPr>
        <w:spacing w:line="360" w:lineRule="auto"/>
        <w:ind w:firstLine="708"/>
        <w:contextualSpacing/>
        <w:rPr>
          <w:rFonts w:ascii="Courier New" w:hAnsi="Courier New" w:cs="Courier New"/>
          <w:sz w:val="24"/>
          <w:szCs w:val="24"/>
        </w:rPr>
      </w:pPr>
      <w:r w:rsidRPr="006454D8">
        <w:rPr>
          <w:rFonts w:ascii="Courier New" w:hAnsi="Courier New" w:cs="Courier New"/>
          <w:sz w:val="24"/>
          <w:szCs w:val="24"/>
        </w:rPr>
        <w:t xml:space="preserve">Bu </w:t>
      </w:r>
      <w:r w:rsidR="00F25213" w:rsidRPr="006454D8">
        <w:rPr>
          <w:rFonts w:ascii="Courier New" w:hAnsi="Courier New" w:cs="Courier New"/>
          <w:sz w:val="24"/>
          <w:szCs w:val="24"/>
        </w:rPr>
        <w:t>İ</w:t>
      </w:r>
      <w:r w:rsidRPr="006454D8">
        <w:rPr>
          <w:rFonts w:ascii="Courier New" w:hAnsi="Courier New" w:cs="Courier New"/>
          <w:sz w:val="24"/>
          <w:szCs w:val="24"/>
        </w:rPr>
        <w:t>stinafta İ</w:t>
      </w:r>
      <w:r w:rsidR="003448A3" w:rsidRPr="006454D8">
        <w:rPr>
          <w:rFonts w:ascii="Courier New" w:hAnsi="Courier New" w:cs="Courier New"/>
          <w:sz w:val="24"/>
          <w:szCs w:val="24"/>
        </w:rPr>
        <w:t xml:space="preserve">stinaf </w:t>
      </w:r>
      <w:r w:rsidR="00636A1C">
        <w:rPr>
          <w:rFonts w:ascii="Courier New" w:hAnsi="Courier New" w:cs="Courier New"/>
          <w:sz w:val="24"/>
          <w:szCs w:val="24"/>
        </w:rPr>
        <w:t>E</w:t>
      </w:r>
      <w:r w:rsidR="003448A3" w:rsidRPr="006454D8">
        <w:rPr>
          <w:rFonts w:ascii="Courier New" w:hAnsi="Courier New" w:cs="Courier New"/>
          <w:sz w:val="24"/>
          <w:szCs w:val="24"/>
        </w:rPr>
        <w:t>den/</w:t>
      </w:r>
      <w:r w:rsidR="008F5FF2" w:rsidRPr="006454D8">
        <w:rPr>
          <w:rFonts w:ascii="Courier New" w:hAnsi="Courier New" w:cs="Courier New"/>
          <w:sz w:val="24"/>
          <w:szCs w:val="24"/>
        </w:rPr>
        <w:t xml:space="preserve">Davalılar kararda sadece “Davalılar” ve Aleyhine istinaf edilen/Davacı ise sadece </w:t>
      </w:r>
      <w:r w:rsidR="003448A3" w:rsidRPr="006454D8">
        <w:rPr>
          <w:rFonts w:ascii="Courier New" w:hAnsi="Courier New" w:cs="Courier New"/>
          <w:sz w:val="24"/>
          <w:szCs w:val="24"/>
        </w:rPr>
        <w:t>“</w:t>
      </w:r>
      <w:r w:rsidR="008F5FF2" w:rsidRPr="006454D8">
        <w:rPr>
          <w:rFonts w:ascii="Courier New" w:hAnsi="Courier New" w:cs="Courier New"/>
          <w:sz w:val="24"/>
          <w:szCs w:val="24"/>
        </w:rPr>
        <w:t>Davacı</w:t>
      </w:r>
      <w:r w:rsidR="003448A3" w:rsidRPr="006454D8">
        <w:rPr>
          <w:rFonts w:ascii="Courier New" w:hAnsi="Courier New" w:cs="Courier New"/>
          <w:sz w:val="24"/>
          <w:szCs w:val="24"/>
        </w:rPr>
        <w:t>”</w:t>
      </w:r>
      <w:r w:rsidR="008F5FF2" w:rsidRPr="006454D8">
        <w:rPr>
          <w:rFonts w:ascii="Courier New" w:hAnsi="Courier New" w:cs="Courier New"/>
          <w:sz w:val="24"/>
          <w:szCs w:val="24"/>
        </w:rPr>
        <w:t xml:space="preserve"> olarak anılacaktır.   </w:t>
      </w:r>
    </w:p>
    <w:p w:rsidR="00C21DD7" w:rsidRPr="006454D8" w:rsidRDefault="00C21DD7" w:rsidP="006454D8">
      <w:pPr>
        <w:spacing w:line="360" w:lineRule="auto"/>
        <w:contextualSpacing/>
        <w:rPr>
          <w:rFonts w:ascii="Courier New" w:hAnsi="Courier New" w:cs="Courier New"/>
          <w:sz w:val="24"/>
          <w:szCs w:val="24"/>
          <w:u w:val="single"/>
        </w:rPr>
      </w:pPr>
    </w:p>
    <w:p w:rsidR="009A64E4" w:rsidRPr="006454D8" w:rsidRDefault="009A64E4" w:rsidP="006454D8">
      <w:pPr>
        <w:spacing w:line="360" w:lineRule="auto"/>
        <w:contextualSpacing/>
        <w:rPr>
          <w:rFonts w:ascii="Courier New" w:hAnsi="Courier New" w:cs="Courier New"/>
          <w:sz w:val="24"/>
          <w:szCs w:val="24"/>
        </w:rPr>
      </w:pPr>
      <w:r w:rsidRPr="006454D8">
        <w:rPr>
          <w:rFonts w:ascii="Courier New" w:hAnsi="Courier New" w:cs="Courier New"/>
          <w:sz w:val="24"/>
          <w:szCs w:val="24"/>
          <w:u w:val="single"/>
        </w:rPr>
        <w:t xml:space="preserve">OLGULAR: </w:t>
      </w:r>
    </w:p>
    <w:p w:rsidR="003D2B3C" w:rsidRPr="006454D8" w:rsidRDefault="009E6C73"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p>
    <w:p w:rsidR="00C21DD7" w:rsidRPr="006454D8" w:rsidRDefault="004266E3"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C21DD7" w:rsidRPr="006454D8">
        <w:rPr>
          <w:rFonts w:ascii="Courier New" w:hAnsi="Courier New" w:cs="Courier New"/>
          <w:sz w:val="24"/>
          <w:szCs w:val="24"/>
        </w:rPr>
        <w:tab/>
      </w:r>
      <w:r w:rsidRPr="006454D8">
        <w:rPr>
          <w:rFonts w:ascii="Courier New" w:hAnsi="Courier New" w:cs="Courier New"/>
          <w:sz w:val="24"/>
          <w:szCs w:val="24"/>
        </w:rPr>
        <w:t>Davalı No.1, yasa ile kurulmuş bir vakıf olup Davalı No.2 Doğu Akdeniz Üniversitesinin en yüksek karar organı olan Vakıf Yöneticiler Kurulu tüzel kişiliği</w:t>
      </w:r>
      <w:r w:rsidR="00AA1FC4">
        <w:rPr>
          <w:rFonts w:ascii="Courier New" w:hAnsi="Courier New" w:cs="Courier New"/>
          <w:sz w:val="24"/>
          <w:szCs w:val="24"/>
        </w:rPr>
        <w:t>ni</w:t>
      </w:r>
      <w:r w:rsidRPr="006454D8">
        <w:rPr>
          <w:rFonts w:ascii="Courier New" w:hAnsi="Courier New" w:cs="Courier New"/>
          <w:sz w:val="24"/>
          <w:szCs w:val="24"/>
        </w:rPr>
        <w:t xml:space="preserve"> bünyesinde barındırmaktadır. Davalı No.2, </w:t>
      </w:r>
      <w:r w:rsidR="007C1128" w:rsidRPr="006454D8">
        <w:rPr>
          <w:rFonts w:ascii="Courier New" w:hAnsi="Courier New" w:cs="Courier New"/>
          <w:sz w:val="24"/>
          <w:szCs w:val="24"/>
        </w:rPr>
        <w:t xml:space="preserve">Davacının fiilen çalıştığı kurumdur ve </w:t>
      </w:r>
      <w:r w:rsidRPr="006454D8">
        <w:rPr>
          <w:rFonts w:ascii="Courier New" w:hAnsi="Courier New" w:cs="Courier New"/>
          <w:sz w:val="24"/>
          <w:szCs w:val="24"/>
        </w:rPr>
        <w:t>tüzel kişiliğ</w:t>
      </w:r>
      <w:r w:rsidR="00AB0AE2">
        <w:rPr>
          <w:rFonts w:ascii="Courier New" w:hAnsi="Courier New" w:cs="Courier New"/>
          <w:sz w:val="24"/>
          <w:szCs w:val="24"/>
        </w:rPr>
        <w:t>i</w:t>
      </w:r>
      <w:r w:rsidRPr="006454D8">
        <w:rPr>
          <w:rFonts w:ascii="Courier New" w:hAnsi="Courier New" w:cs="Courier New"/>
          <w:sz w:val="24"/>
          <w:szCs w:val="24"/>
        </w:rPr>
        <w:t xml:space="preserve"> haiz bir üniversite</w:t>
      </w:r>
      <w:r w:rsidR="007C1128" w:rsidRPr="006454D8">
        <w:rPr>
          <w:rFonts w:ascii="Courier New" w:hAnsi="Courier New" w:cs="Courier New"/>
          <w:sz w:val="24"/>
          <w:szCs w:val="24"/>
        </w:rPr>
        <w:t>dir.</w:t>
      </w:r>
    </w:p>
    <w:p w:rsidR="004266E3" w:rsidRPr="006454D8" w:rsidRDefault="007C1128" w:rsidP="006454D8">
      <w:pPr>
        <w:spacing w:line="360" w:lineRule="auto"/>
        <w:contextualSpacing/>
        <w:rPr>
          <w:rFonts w:ascii="Courier New" w:hAnsi="Courier New" w:cs="Courier New"/>
          <w:sz w:val="24"/>
          <w:szCs w:val="24"/>
          <w:u w:val="single"/>
        </w:rPr>
      </w:pPr>
      <w:r w:rsidRPr="006454D8">
        <w:rPr>
          <w:rFonts w:ascii="Courier New" w:hAnsi="Courier New" w:cs="Courier New"/>
          <w:sz w:val="24"/>
          <w:szCs w:val="24"/>
        </w:rPr>
        <w:t xml:space="preserve"> </w:t>
      </w:r>
    </w:p>
    <w:p w:rsidR="00AA1FC4" w:rsidRDefault="007A0820"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1C5AAC" w:rsidRPr="006454D8">
        <w:rPr>
          <w:rFonts w:ascii="Courier New" w:hAnsi="Courier New" w:cs="Courier New"/>
          <w:sz w:val="24"/>
          <w:szCs w:val="24"/>
        </w:rPr>
        <w:t xml:space="preserve"> </w:t>
      </w:r>
      <w:r w:rsidR="00C21DD7" w:rsidRPr="006454D8">
        <w:rPr>
          <w:rFonts w:ascii="Courier New" w:hAnsi="Courier New" w:cs="Courier New"/>
          <w:sz w:val="24"/>
          <w:szCs w:val="24"/>
        </w:rPr>
        <w:tab/>
      </w:r>
      <w:r w:rsidR="001C5AAC" w:rsidRPr="006454D8">
        <w:rPr>
          <w:rFonts w:ascii="Courier New" w:hAnsi="Courier New" w:cs="Courier New"/>
          <w:sz w:val="24"/>
          <w:szCs w:val="24"/>
        </w:rPr>
        <w:t>D</w:t>
      </w:r>
      <w:r w:rsidR="00361674" w:rsidRPr="006454D8">
        <w:rPr>
          <w:rFonts w:ascii="Courier New" w:hAnsi="Courier New" w:cs="Courier New"/>
          <w:sz w:val="24"/>
          <w:szCs w:val="24"/>
        </w:rPr>
        <w:t xml:space="preserve">avacı, </w:t>
      </w:r>
      <w:r w:rsidRPr="006454D8">
        <w:rPr>
          <w:rFonts w:ascii="Courier New" w:hAnsi="Courier New" w:cs="Courier New"/>
          <w:sz w:val="24"/>
          <w:szCs w:val="24"/>
        </w:rPr>
        <w:t xml:space="preserve">1998 yılında </w:t>
      </w:r>
      <w:r w:rsidR="00361674" w:rsidRPr="006454D8">
        <w:rPr>
          <w:rFonts w:ascii="Courier New" w:hAnsi="Courier New" w:cs="Courier New"/>
          <w:sz w:val="24"/>
          <w:szCs w:val="24"/>
        </w:rPr>
        <w:t>Doğu Akdeniz Üniversitesi</w:t>
      </w:r>
      <w:r w:rsidR="001C5AAC" w:rsidRPr="006454D8">
        <w:rPr>
          <w:rFonts w:ascii="Courier New" w:hAnsi="Courier New" w:cs="Courier New"/>
          <w:sz w:val="24"/>
          <w:szCs w:val="24"/>
        </w:rPr>
        <w:t xml:space="preserve"> İletişim Fakültesinde sözleşmeli </w:t>
      </w:r>
      <w:r w:rsidR="00426F48">
        <w:rPr>
          <w:rFonts w:ascii="Courier New" w:hAnsi="Courier New" w:cs="Courier New"/>
          <w:sz w:val="24"/>
          <w:szCs w:val="24"/>
        </w:rPr>
        <w:t>statüde göreve</w:t>
      </w:r>
      <w:r w:rsidR="001C5AAC" w:rsidRPr="006454D8">
        <w:rPr>
          <w:rFonts w:ascii="Courier New" w:hAnsi="Courier New" w:cs="Courier New"/>
          <w:sz w:val="24"/>
          <w:szCs w:val="24"/>
        </w:rPr>
        <w:t xml:space="preserve"> başladı ve </w:t>
      </w:r>
      <w:r w:rsidR="00361674" w:rsidRPr="006454D8">
        <w:rPr>
          <w:rFonts w:ascii="Courier New" w:hAnsi="Courier New" w:cs="Courier New"/>
          <w:sz w:val="24"/>
          <w:szCs w:val="24"/>
        </w:rPr>
        <w:t xml:space="preserve">ilgili mevzuat uyarınca 20.4.2006 tarihinde Vakıf Yöneticiler Kurulu kararı ile </w:t>
      </w:r>
      <w:r w:rsidR="00C126F9" w:rsidRPr="006454D8">
        <w:rPr>
          <w:rFonts w:ascii="Courier New" w:hAnsi="Courier New" w:cs="Courier New"/>
          <w:sz w:val="24"/>
          <w:szCs w:val="24"/>
        </w:rPr>
        <w:t>“</w:t>
      </w:r>
      <w:r w:rsidR="00361674" w:rsidRPr="006454D8">
        <w:rPr>
          <w:rFonts w:ascii="Courier New" w:hAnsi="Courier New" w:cs="Courier New"/>
          <w:sz w:val="24"/>
          <w:szCs w:val="24"/>
        </w:rPr>
        <w:t>devamlı personel</w:t>
      </w:r>
      <w:r w:rsidR="00C126F9" w:rsidRPr="006454D8">
        <w:rPr>
          <w:rFonts w:ascii="Courier New" w:hAnsi="Courier New" w:cs="Courier New"/>
          <w:sz w:val="24"/>
          <w:szCs w:val="24"/>
        </w:rPr>
        <w:t>”</w:t>
      </w:r>
      <w:r w:rsidR="00361674" w:rsidRPr="006454D8">
        <w:rPr>
          <w:rFonts w:ascii="Courier New" w:hAnsi="Courier New" w:cs="Courier New"/>
          <w:sz w:val="24"/>
          <w:szCs w:val="24"/>
        </w:rPr>
        <w:t xml:space="preserve"> statüsüne geçiril</w:t>
      </w:r>
      <w:r w:rsidRPr="006454D8">
        <w:rPr>
          <w:rFonts w:ascii="Courier New" w:hAnsi="Courier New" w:cs="Courier New"/>
          <w:sz w:val="24"/>
          <w:szCs w:val="24"/>
        </w:rPr>
        <w:t>di</w:t>
      </w:r>
      <w:r w:rsidR="00361674" w:rsidRPr="006454D8">
        <w:rPr>
          <w:rFonts w:ascii="Courier New" w:hAnsi="Courier New" w:cs="Courier New"/>
          <w:sz w:val="24"/>
          <w:szCs w:val="24"/>
        </w:rPr>
        <w:t>.</w:t>
      </w:r>
      <w:r w:rsidR="00C21DD7" w:rsidRPr="006454D8">
        <w:rPr>
          <w:rFonts w:ascii="Courier New" w:hAnsi="Courier New" w:cs="Courier New"/>
          <w:sz w:val="24"/>
          <w:szCs w:val="24"/>
        </w:rPr>
        <w:t xml:space="preserve"> </w:t>
      </w:r>
      <w:r w:rsidR="0013532D" w:rsidRPr="006454D8">
        <w:rPr>
          <w:rFonts w:ascii="Courier New" w:hAnsi="Courier New" w:cs="Courier New"/>
          <w:sz w:val="24"/>
          <w:szCs w:val="24"/>
        </w:rPr>
        <w:t xml:space="preserve"> </w:t>
      </w:r>
    </w:p>
    <w:p w:rsidR="00361674" w:rsidRDefault="00C126F9" w:rsidP="00E90D36">
      <w:pPr>
        <w:spacing w:line="360" w:lineRule="auto"/>
        <w:ind w:firstLine="708"/>
        <w:contextualSpacing/>
        <w:rPr>
          <w:rFonts w:ascii="Courier New" w:hAnsi="Courier New" w:cs="Courier New"/>
          <w:sz w:val="24"/>
          <w:szCs w:val="24"/>
        </w:rPr>
      </w:pPr>
      <w:r w:rsidRPr="006454D8">
        <w:rPr>
          <w:rFonts w:ascii="Courier New" w:hAnsi="Courier New" w:cs="Courier New"/>
          <w:sz w:val="24"/>
          <w:szCs w:val="24"/>
        </w:rPr>
        <w:lastRenderedPageBreak/>
        <w:t>“</w:t>
      </w:r>
      <w:r w:rsidR="00361674" w:rsidRPr="006454D8">
        <w:rPr>
          <w:rFonts w:ascii="Courier New" w:hAnsi="Courier New" w:cs="Courier New"/>
          <w:sz w:val="24"/>
          <w:szCs w:val="24"/>
        </w:rPr>
        <w:t>Devamlı personel</w:t>
      </w:r>
      <w:r w:rsidRPr="006454D8">
        <w:rPr>
          <w:rFonts w:ascii="Courier New" w:hAnsi="Courier New" w:cs="Courier New"/>
          <w:sz w:val="24"/>
          <w:szCs w:val="24"/>
        </w:rPr>
        <w:t>”</w:t>
      </w:r>
      <w:r w:rsidR="00361674" w:rsidRPr="006454D8">
        <w:rPr>
          <w:rFonts w:ascii="Courier New" w:hAnsi="Courier New" w:cs="Courier New"/>
          <w:sz w:val="24"/>
          <w:szCs w:val="24"/>
        </w:rPr>
        <w:t>, mevzuat gereği Üniversite’de 6 yılını tamamlayan akademik personelin geçirildiği</w:t>
      </w:r>
      <w:r w:rsidRPr="006454D8">
        <w:rPr>
          <w:rFonts w:ascii="Courier New" w:hAnsi="Courier New" w:cs="Courier New"/>
          <w:sz w:val="24"/>
          <w:szCs w:val="24"/>
        </w:rPr>
        <w:t>,</w:t>
      </w:r>
      <w:r w:rsidR="00361674" w:rsidRPr="006454D8">
        <w:rPr>
          <w:rFonts w:ascii="Courier New" w:hAnsi="Courier New" w:cs="Courier New"/>
          <w:sz w:val="24"/>
          <w:szCs w:val="24"/>
        </w:rPr>
        <w:t xml:space="preserve"> sözleşmeye ve</w:t>
      </w:r>
      <w:r w:rsidR="00E90D36">
        <w:rPr>
          <w:rFonts w:ascii="Courier New" w:hAnsi="Courier New" w:cs="Courier New"/>
          <w:sz w:val="24"/>
          <w:szCs w:val="24"/>
        </w:rPr>
        <w:t xml:space="preserve"> herhangi</w:t>
      </w:r>
      <w:r w:rsidR="00361674" w:rsidRPr="006454D8">
        <w:rPr>
          <w:rFonts w:ascii="Courier New" w:hAnsi="Courier New" w:cs="Courier New"/>
          <w:sz w:val="24"/>
          <w:szCs w:val="24"/>
        </w:rPr>
        <w:t xml:space="preserve"> bir süre sınırlamasına tabi ol</w:t>
      </w:r>
      <w:r w:rsidR="001C5AAC" w:rsidRPr="006454D8">
        <w:rPr>
          <w:rFonts w:ascii="Courier New" w:hAnsi="Courier New" w:cs="Courier New"/>
          <w:sz w:val="24"/>
          <w:szCs w:val="24"/>
        </w:rPr>
        <w:t>ma</w:t>
      </w:r>
      <w:r w:rsidR="00E90D36">
        <w:rPr>
          <w:rFonts w:ascii="Courier New" w:hAnsi="Courier New" w:cs="Courier New"/>
          <w:sz w:val="24"/>
          <w:szCs w:val="24"/>
        </w:rPr>
        <w:t xml:space="preserve">dığı </w:t>
      </w:r>
      <w:r w:rsidR="00361674" w:rsidRPr="006454D8">
        <w:rPr>
          <w:rFonts w:ascii="Courier New" w:hAnsi="Courier New" w:cs="Courier New"/>
          <w:sz w:val="24"/>
          <w:szCs w:val="24"/>
        </w:rPr>
        <w:t>bir statüdür.</w:t>
      </w:r>
    </w:p>
    <w:p w:rsidR="00E90D36" w:rsidRPr="006454D8" w:rsidRDefault="00E90D36" w:rsidP="006454D8">
      <w:pPr>
        <w:spacing w:line="360" w:lineRule="auto"/>
        <w:contextualSpacing/>
        <w:rPr>
          <w:rFonts w:ascii="Courier New" w:hAnsi="Courier New" w:cs="Courier New"/>
          <w:sz w:val="24"/>
          <w:szCs w:val="24"/>
        </w:rPr>
      </w:pPr>
    </w:p>
    <w:p w:rsidR="00361674" w:rsidRPr="006454D8" w:rsidRDefault="001C5AAC"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C21DD7" w:rsidRPr="006454D8">
        <w:rPr>
          <w:rFonts w:ascii="Courier New" w:hAnsi="Courier New" w:cs="Courier New"/>
          <w:sz w:val="24"/>
          <w:szCs w:val="24"/>
        </w:rPr>
        <w:tab/>
      </w:r>
      <w:r w:rsidR="00361674" w:rsidRPr="006454D8">
        <w:rPr>
          <w:rFonts w:ascii="Courier New" w:hAnsi="Courier New" w:cs="Courier New"/>
          <w:sz w:val="24"/>
          <w:szCs w:val="24"/>
        </w:rPr>
        <w:t>Davacı</w:t>
      </w:r>
      <w:r w:rsidR="00E90D36">
        <w:rPr>
          <w:rFonts w:ascii="Courier New" w:hAnsi="Courier New" w:cs="Courier New"/>
          <w:sz w:val="24"/>
          <w:szCs w:val="24"/>
        </w:rPr>
        <w:t xml:space="preserve"> görevine son verildiği </w:t>
      </w:r>
      <w:r w:rsidR="00361674" w:rsidRPr="006454D8">
        <w:rPr>
          <w:rFonts w:ascii="Courier New" w:hAnsi="Courier New" w:cs="Courier New"/>
          <w:sz w:val="24"/>
          <w:szCs w:val="24"/>
        </w:rPr>
        <w:t xml:space="preserve">13.8.2010 tarihine değin </w:t>
      </w:r>
      <w:r w:rsidR="00C126F9" w:rsidRPr="006454D8">
        <w:rPr>
          <w:rFonts w:ascii="Courier New" w:hAnsi="Courier New" w:cs="Courier New"/>
          <w:sz w:val="24"/>
          <w:szCs w:val="24"/>
        </w:rPr>
        <w:t>“</w:t>
      </w:r>
      <w:r w:rsidR="004266E3" w:rsidRPr="006454D8">
        <w:rPr>
          <w:rFonts w:ascii="Courier New" w:hAnsi="Courier New" w:cs="Courier New"/>
          <w:sz w:val="24"/>
          <w:szCs w:val="24"/>
        </w:rPr>
        <w:t xml:space="preserve">devamlı </w:t>
      </w:r>
      <w:r w:rsidR="00361674" w:rsidRPr="006454D8">
        <w:rPr>
          <w:rFonts w:ascii="Courier New" w:hAnsi="Courier New" w:cs="Courier New"/>
          <w:sz w:val="24"/>
          <w:szCs w:val="24"/>
        </w:rPr>
        <w:t>personel</w:t>
      </w:r>
      <w:r w:rsidR="00C126F9" w:rsidRPr="006454D8">
        <w:rPr>
          <w:rFonts w:ascii="Courier New" w:hAnsi="Courier New" w:cs="Courier New"/>
          <w:sz w:val="24"/>
          <w:szCs w:val="24"/>
        </w:rPr>
        <w:t>”</w:t>
      </w:r>
      <w:r w:rsidR="00361674" w:rsidRPr="006454D8">
        <w:rPr>
          <w:rFonts w:ascii="Courier New" w:hAnsi="Courier New" w:cs="Courier New"/>
          <w:sz w:val="24"/>
          <w:szCs w:val="24"/>
        </w:rPr>
        <w:t xml:space="preserve"> statüsünde çalışmaya devam </w:t>
      </w:r>
      <w:r w:rsidRPr="006454D8">
        <w:rPr>
          <w:rFonts w:ascii="Courier New" w:hAnsi="Courier New" w:cs="Courier New"/>
          <w:sz w:val="24"/>
          <w:szCs w:val="24"/>
        </w:rPr>
        <w:t>etti</w:t>
      </w:r>
      <w:r w:rsidR="00E90D36">
        <w:rPr>
          <w:rFonts w:ascii="Courier New" w:hAnsi="Courier New" w:cs="Courier New"/>
          <w:sz w:val="24"/>
          <w:szCs w:val="24"/>
        </w:rPr>
        <w:t xml:space="preserve">. </w:t>
      </w:r>
      <w:proofErr w:type="gramStart"/>
      <w:r w:rsidR="00E90D36">
        <w:rPr>
          <w:rFonts w:ascii="Courier New" w:hAnsi="Courier New" w:cs="Courier New"/>
          <w:sz w:val="24"/>
          <w:szCs w:val="24"/>
        </w:rPr>
        <w:t xml:space="preserve">Davacının </w:t>
      </w:r>
      <w:r w:rsidRPr="006454D8">
        <w:rPr>
          <w:rFonts w:ascii="Courier New" w:hAnsi="Courier New" w:cs="Courier New"/>
          <w:sz w:val="24"/>
          <w:szCs w:val="24"/>
        </w:rPr>
        <w:t xml:space="preserve"> </w:t>
      </w:r>
      <w:r w:rsidR="00361674" w:rsidRPr="006454D8">
        <w:rPr>
          <w:rFonts w:ascii="Courier New" w:hAnsi="Courier New" w:cs="Courier New"/>
          <w:sz w:val="24"/>
          <w:szCs w:val="24"/>
        </w:rPr>
        <w:t>son</w:t>
      </w:r>
      <w:proofErr w:type="gramEnd"/>
      <w:r w:rsidR="00361674" w:rsidRPr="006454D8">
        <w:rPr>
          <w:rFonts w:ascii="Courier New" w:hAnsi="Courier New" w:cs="Courier New"/>
          <w:sz w:val="24"/>
          <w:szCs w:val="24"/>
        </w:rPr>
        <w:t xml:space="preserve"> maaş</w:t>
      </w:r>
      <w:r w:rsidRPr="006454D8">
        <w:rPr>
          <w:rFonts w:ascii="Courier New" w:hAnsi="Courier New" w:cs="Courier New"/>
          <w:sz w:val="24"/>
          <w:szCs w:val="24"/>
        </w:rPr>
        <w:t>ı</w:t>
      </w:r>
      <w:r w:rsidR="00361674" w:rsidRPr="006454D8">
        <w:rPr>
          <w:rFonts w:ascii="Courier New" w:hAnsi="Courier New" w:cs="Courier New"/>
          <w:sz w:val="24"/>
          <w:szCs w:val="24"/>
        </w:rPr>
        <w:t xml:space="preserve"> brüt 6,750 TL, net 4,700</w:t>
      </w:r>
      <w:r w:rsidR="00C126F9" w:rsidRPr="006454D8">
        <w:rPr>
          <w:rFonts w:ascii="Courier New" w:hAnsi="Courier New" w:cs="Courier New"/>
          <w:sz w:val="24"/>
          <w:szCs w:val="24"/>
        </w:rPr>
        <w:t xml:space="preserve"> </w:t>
      </w:r>
      <w:r w:rsidR="00361674" w:rsidRPr="006454D8">
        <w:rPr>
          <w:rFonts w:ascii="Courier New" w:hAnsi="Courier New" w:cs="Courier New"/>
          <w:sz w:val="24"/>
          <w:szCs w:val="24"/>
        </w:rPr>
        <w:t>TL idi.</w:t>
      </w:r>
    </w:p>
    <w:p w:rsidR="00C21DD7" w:rsidRPr="006454D8" w:rsidRDefault="00C21DD7" w:rsidP="006454D8">
      <w:pPr>
        <w:spacing w:line="360" w:lineRule="auto"/>
        <w:contextualSpacing/>
        <w:rPr>
          <w:rFonts w:ascii="Courier New" w:hAnsi="Courier New" w:cs="Courier New"/>
          <w:sz w:val="24"/>
          <w:szCs w:val="24"/>
        </w:rPr>
      </w:pPr>
    </w:p>
    <w:p w:rsidR="00361674" w:rsidRPr="006454D8" w:rsidRDefault="004266E3"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1C5AAC" w:rsidRPr="006454D8">
        <w:rPr>
          <w:rFonts w:ascii="Courier New" w:hAnsi="Courier New" w:cs="Courier New"/>
          <w:sz w:val="24"/>
          <w:szCs w:val="24"/>
        </w:rPr>
        <w:t xml:space="preserve"> </w:t>
      </w:r>
      <w:r w:rsidR="00C21DD7" w:rsidRPr="006454D8">
        <w:rPr>
          <w:rFonts w:ascii="Courier New" w:hAnsi="Courier New" w:cs="Courier New"/>
          <w:sz w:val="24"/>
          <w:szCs w:val="24"/>
        </w:rPr>
        <w:tab/>
      </w:r>
      <w:r w:rsidR="00E90D36">
        <w:rPr>
          <w:rFonts w:ascii="Courier New" w:hAnsi="Courier New" w:cs="Courier New"/>
          <w:sz w:val="24"/>
          <w:szCs w:val="24"/>
        </w:rPr>
        <w:t>1</w:t>
      </w:r>
      <w:r w:rsidR="00361674" w:rsidRPr="006454D8">
        <w:rPr>
          <w:rFonts w:ascii="Courier New" w:hAnsi="Courier New" w:cs="Courier New"/>
          <w:sz w:val="24"/>
          <w:szCs w:val="24"/>
        </w:rPr>
        <w:t>.7.2010 tarih</w:t>
      </w:r>
      <w:r w:rsidRPr="006454D8">
        <w:rPr>
          <w:rFonts w:ascii="Courier New" w:hAnsi="Courier New" w:cs="Courier New"/>
          <w:sz w:val="24"/>
          <w:szCs w:val="24"/>
        </w:rPr>
        <w:t>inde</w:t>
      </w:r>
      <w:r w:rsidR="00361674" w:rsidRPr="006454D8">
        <w:rPr>
          <w:rFonts w:ascii="Courier New" w:hAnsi="Courier New" w:cs="Courier New"/>
          <w:sz w:val="24"/>
          <w:szCs w:val="24"/>
        </w:rPr>
        <w:t xml:space="preserve"> Akademik İşler Rektör Yardımcısı</w:t>
      </w:r>
      <w:r w:rsidR="00E90D36">
        <w:rPr>
          <w:rFonts w:ascii="Courier New" w:hAnsi="Courier New" w:cs="Courier New"/>
          <w:sz w:val="24"/>
          <w:szCs w:val="24"/>
        </w:rPr>
        <w:t xml:space="preserve"> tarafından Davacıya </w:t>
      </w:r>
      <w:r w:rsidRPr="006454D8">
        <w:rPr>
          <w:rFonts w:ascii="Courier New" w:hAnsi="Courier New" w:cs="Courier New"/>
          <w:sz w:val="24"/>
          <w:szCs w:val="24"/>
        </w:rPr>
        <w:t>öğrenci sayısı</w:t>
      </w:r>
      <w:r w:rsidR="00E90D36">
        <w:rPr>
          <w:rFonts w:ascii="Courier New" w:hAnsi="Courier New" w:cs="Courier New"/>
          <w:sz w:val="24"/>
          <w:szCs w:val="24"/>
        </w:rPr>
        <w:t>nın azaldığı</w:t>
      </w:r>
      <w:r w:rsidRPr="006454D8">
        <w:rPr>
          <w:rFonts w:ascii="Courier New" w:hAnsi="Courier New" w:cs="Courier New"/>
          <w:sz w:val="24"/>
          <w:szCs w:val="24"/>
        </w:rPr>
        <w:t xml:space="preserve"> </w:t>
      </w:r>
      <w:r w:rsidR="00AA1FC4">
        <w:rPr>
          <w:rFonts w:ascii="Courier New" w:hAnsi="Courier New" w:cs="Courier New"/>
          <w:sz w:val="24"/>
          <w:szCs w:val="24"/>
        </w:rPr>
        <w:t xml:space="preserve">gerekçesi ile </w:t>
      </w:r>
      <w:r w:rsidRPr="006454D8">
        <w:rPr>
          <w:rFonts w:ascii="Courier New" w:hAnsi="Courier New" w:cs="Courier New"/>
          <w:sz w:val="24"/>
          <w:szCs w:val="24"/>
        </w:rPr>
        <w:t>Vakıf Yöneticiler Kurulu</w:t>
      </w:r>
      <w:r w:rsidR="00E90D36">
        <w:rPr>
          <w:rFonts w:ascii="Courier New" w:hAnsi="Courier New" w:cs="Courier New"/>
          <w:sz w:val="24"/>
          <w:szCs w:val="24"/>
        </w:rPr>
        <w:t>nun 30.6.2010 tarihli</w:t>
      </w:r>
      <w:r w:rsidRPr="006454D8">
        <w:rPr>
          <w:rFonts w:ascii="Courier New" w:hAnsi="Courier New" w:cs="Courier New"/>
          <w:sz w:val="24"/>
          <w:szCs w:val="24"/>
        </w:rPr>
        <w:t xml:space="preserve"> kararı </w:t>
      </w:r>
      <w:r w:rsidR="00E90D36">
        <w:rPr>
          <w:rFonts w:ascii="Courier New" w:hAnsi="Courier New" w:cs="Courier New"/>
          <w:sz w:val="24"/>
          <w:szCs w:val="24"/>
        </w:rPr>
        <w:t xml:space="preserve">uyarınca </w:t>
      </w:r>
      <w:r w:rsidR="00227BCE" w:rsidRPr="006454D8">
        <w:rPr>
          <w:rFonts w:ascii="Courier New" w:hAnsi="Courier New" w:cs="Courier New"/>
          <w:sz w:val="24"/>
          <w:szCs w:val="24"/>
        </w:rPr>
        <w:t xml:space="preserve">13.8.2010 tarihinden itibaren </w:t>
      </w:r>
      <w:r w:rsidRPr="006454D8">
        <w:rPr>
          <w:rFonts w:ascii="Courier New" w:hAnsi="Courier New" w:cs="Courier New"/>
          <w:sz w:val="24"/>
          <w:szCs w:val="24"/>
        </w:rPr>
        <w:t xml:space="preserve">işine son verilmesine </w:t>
      </w:r>
      <w:r w:rsidR="00227BCE" w:rsidRPr="006454D8">
        <w:rPr>
          <w:rFonts w:ascii="Courier New" w:hAnsi="Courier New" w:cs="Courier New"/>
          <w:sz w:val="24"/>
          <w:szCs w:val="24"/>
        </w:rPr>
        <w:t xml:space="preserve">karar verildiği bildirildi. Bu kararla </w:t>
      </w:r>
      <w:r w:rsidR="00E90D36">
        <w:rPr>
          <w:rFonts w:ascii="Courier New" w:hAnsi="Courier New" w:cs="Courier New"/>
          <w:sz w:val="24"/>
          <w:szCs w:val="24"/>
        </w:rPr>
        <w:t>D</w:t>
      </w:r>
      <w:r w:rsidR="00227BCE" w:rsidRPr="006454D8">
        <w:rPr>
          <w:rFonts w:ascii="Courier New" w:hAnsi="Courier New" w:cs="Courier New"/>
          <w:sz w:val="24"/>
          <w:szCs w:val="24"/>
        </w:rPr>
        <w:t>avacının 13.8.2010 tarihi itibarıyla Doğu Akdeniz Üniversitesi</w:t>
      </w:r>
      <w:r w:rsidR="00E90D36">
        <w:rPr>
          <w:rFonts w:ascii="Courier New" w:hAnsi="Courier New" w:cs="Courier New"/>
          <w:sz w:val="24"/>
          <w:szCs w:val="24"/>
        </w:rPr>
        <w:t xml:space="preserve"> ile iliş</w:t>
      </w:r>
      <w:r w:rsidR="00002962">
        <w:rPr>
          <w:rFonts w:ascii="Courier New" w:hAnsi="Courier New" w:cs="Courier New"/>
          <w:sz w:val="24"/>
          <w:szCs w:val="24"/>
        </w:rPr>
        <w:t>i</w:t>
      </w:r>
      <w:r w:rsidR="00E90D36">
        <w:rPr>
          <w:rFonts w:ascii="Courier New" w:hAnsi="Courier New" w:cs="Courier New"/>
          <w:sz w:val="24"/>
          <w:szCs w:val="24"/>
        </w:rPr>
        <w:t>ğ</w:t>
      </w:r>
      <w:r w:rsidR="00227BCE" w:rsidRPr="006454D8">
        <w:rPr>
          <w:rFonts w:ascii="Courier New" w:hAnsi="Courier New" w:cs="Courier New"/>
          <w:sz w:val="24"/>
          <w:szCs w:val="24"/>
        </w:rPr>
        <w:t>i kesildi.</w:t>
      </w:r>
    </w:p>
    <w:p w:rsidR="00C21DD7" w:rsidRPr="006454D8" w:rsidRDefault="00C21DD7" w:rsidP="006454D8">
      <w:pPr>
        <w:spacing w:line="360" w:lineRule="auto"/>
        <w:contextualSpacing/>
        <w:rPr>
          <w:rFonts w:ascii="Courier New" w:hAnsi="Courier New" w:cs="Courier New"/>
          <w:sz w:val="24"/>
          <w:szCs w:val="24"/>
        </w:rPr>
      </w:pPr>
    </w:p>
    <w:p w:rsidR="00227BCE" w:rsidRPr="006454D8" w:rsidRDefault="00A45DAF"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C21DD7" w:rsidRPr="006454D8">
        <w:rPr>
          <w:rFonts w:ascii="Courier New" w:hAnsi="Courier New" w:cs="Courier New"/>
          <w:sz w:val="24"/>
          <w:szCs w:val="24"/>
        </w:rPr>
        <w:tab/>
      </w:r>
      <w:r w:rsidR="004266E3" w:rsidRPr="006454D8">
        <w:rPr>
          <w:rFonts w:ascii="Courier New" w:hAnsi="Courier New" w:cs="Courier New"/>
          <w:sz w:val="24"/>
          <w:szCs w:val="24"/>
        </w:rPr>
        <w:t>Davacı bu karar</w:t>
      </w:r>
      <w:r w:rsidR="00E90D36">
        <w:rPr>
          <w:rFonts w:ascii="Courier New" w:hAnsi="Courier New" w:cs="Courier New"/>
          <w:sz w:val="24"/>
          <w:szCs w:val="24"/>
        </w:rPr>
        <w:t>a karşı</w:t>
      </w:r>
      <w:r w:rsidR="004266E3" w:rsidRPr="006454D8">
        <w:rPr>
          <w:rFonts w:ascii="Courier New" w:hAnsi="Courier New" w:cs="Courier New"/>
          <w:sz w:val="24"/>
          <w:szCs w:val="24"/>
        </w:rPr>
        <w:t xml:space="preserve"> Yüksek İdare </w:t>
      </w:r>
      <w:r w:rsidRPr="006454D8">
        <w:rPr>
          <w:rFonts w:ascii="Courier New" w:hAnsi="Courier New" w:cs="Courier New"/>
          <w:sz w:val="24"/>
          <w:szCs w:val="24"/>
        </w:rPr>
        <w:t>M</w:t>
      </w:r>
      <w:r w:rsidR="004266E3" w:rsidRPr="006454D8">
        <w:rPr>
          <w:rFonts w:ascii="Courier New" w:hAnsi="Courier New" w:cs="Courier New"/>
          <w:sz w:val="24"/>
          <w:szCs w:val="24"/>
        </w:rPr>
        <w:t>ahkemesinde</w:t>
      </w:r>
      <w:r w:rsidR="00C21DD7" w:rsidRPr="006454D8">
        <w:rPr>
          <w:rFonts w:ascii="Courier New" w:hAnsi="Courier New" w:cs="Courier New"/>
          <w:sz w:val="24"/>
          <w:szCs w:val="24"/>
        </w:rPr>
        <w:t>,</w:t>
      </w:r>
      <w:r w:rsidR="004266E3" w:rsidRPr="006454D8">
        <w:rPr>
          <w:rFonts w:ascii="Courier New" w:hAnsi="Courier New" w:cs="Courier New"/>
          <w:sz w:val="24"/>
          <w:szCs w:val="24"/>
        </w:rPr>
        <w:t xml:space="preserve"> </w:t>
      </w:r>
      <w:r w:rsidRPr="006454D8">
        <w:rPr>
          <w:rFonts w:ascii="Courier New" w:hAnsi="Courier New" w:cs="Courier New"/>
          <w:sz w:val="24"/>
          <w:szCs w:val="24"/>
        </w:rPr>
        <w:t xml:space="preserve">YİM </w:t>
      </w:r>
      <w:r w:rsidR="00227BCE" w:rsidRPr="006454D8">
        <w:rPr>
          <w:rFonts w:ascii="Courier New" w:hAnsi="Courier New" w:cs="Courier New"/>
          <w:sz w:val="24"/>
          <w:szCs w:val="24"/>
        </w:rPr>
        <w:t xml:space="preserve">101/2010 sayılı davayı </w:t>
      </w:r>
      <w:r w:rsidR="00F22033" w:rsidRPr="006454D8">
        <w:rPr>
          <w:rFonts w:ascii="Courier New" w:hAnsi="Courier New" w:cs="Courier New"/>
          <w:sz w:val="24"/>
          <w:szCs w:val="24"/>
        </w:rPr>
        <w:t>dosyaladı</w:t>
      </w:r>
      <w:r w:rsidR="00227BCE" w:rsidRPr="006454D8">
        <w:rPr>
          <w:rFonts w:ascii="Courier New" w:hAnsi="Courier New" w:cs="Courier New"/>
          <w:sz w:val="24"/>
          <w:szCs w:val="24"/>
        </w:rPr>
        <w:t>.</w:t>
      </w:r>
    </w:p>
    <w:p w:rsidR="00C21DD7" w:rsidRPr="006454D8" w:rsidRDefault="00C21DD7" w:rsidP="006454D8">
      <w:pPr>
        <w:spacing w:line="360" w:lineRule="auto"/>
        <w:contextualSpacing/>
        <w:rPr>
          <w:rFonts w:ascii="Courier New" w:hAnsi="Courier New" w:cs="Courier New"/>
          <w:sz w:val="24"/>
          <w:szCs w:val="24"/>
        </w:rPr>
      </w:pPr>
    </w:p>
    <w:p w:rsidR="00227BCE" w:rsidRPr="006454D8" w:rsidRDefault="00A45DAF"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C21DD7" w:rsidRPr="006454D8">
        <w:rPr>
          <w:rFonts w:ascii="Courier New" w:hAnsi="Courier New" w:cs="Courier New"/>
          <w:sz w:val="24"/>
          <w:szCs w:val="24"/>
        </w:rPr>
        <w:tab/>
      </w:r>
      <w:proofErr w:type="gramStart"/>
      <w:r w:rsidR="00227BCE" w:rsidRPr="006454D8">
        <w:rPr>
          <w:rFonts w:ascii="Courier New" w:hAnsi="Courier New" w:cs="Courier New"/>
          <w:sz w:val="24"/>
          <w:szCs w:val="24"/>
        </w:rPr>
        <w:t xml:space="preserve">Davalı No.1, </w:t>
      </w:r>
      <w:r w:rsidRPr="006454D8">
        <w:rPr>
          <w:rFonts w:ascii="Courier New" w:hAnsi="Courier New" w:cs="Courier New"/>
          <w:sz w:val="24"/>
          <w:szCs w:val="24"/>
        </w:rPr>
        <w:t xml:space="preserve">YİM </w:t>
      </w:r>
      <w:r w:rsidR="00227BCE" w:rsidRPr="006454D8">
        <w:rPr>
          <w:rFonts w:ascii="Courier New" w:hAnsi="Courier New" w:cs="Courier New"/>
          <w:sz w:val="24"/>
          <w:szCs w:val="24"/>
        </w:rPr>
        <w:t xml:space="preserve">101/2010 sayılı davanın devam ettiği esnada, </w:t>
      </w:r>
      <w:r w:rsidRPr="006454D8">
        <w:rPr>
          <w:rFonts w:ascii="Courier New" w:hAnsi="Courier New" w:cs="Courier New"/>
          <w:sz w:val="24"/>
          <w:szCs w:val="24"/>
        </w:rPr>
        <w:t xml:space="preserve">Davacıya gönderdiği </w:t>
      </w:r>
      <w:r w:rsidR="00227BCE" w:rsidRPr="006454D8">
        <w:rPr>
          <w:rFonts w:ascii="Courier New" w:hAnsi="Courier New" w:cs="Courier New"/>
          <w:sz w:val="24"/>
          <w:szCs w:val="24"/>
        </w:rPr>
        <w:t xml:space="preserve">4.1.2011 tarihli yazı ile </w:t>
      </w:r>
      <w:r w:rsidR="00E90D36">
        <w:rPr>
          <w:rFonts w:ascii="Courier New" w:hAnsi="Courier New" w:cs="Courier New"/>
          <w:sz w:val="24"/>
          <w:szCs w:val="24"/>
        </w:rPr>
        <w:t>D</w:t>
      </w:r>
      <w:r w:rsidR="00227BCE" w:rsidRPr="006454D8">
        <w:rPr>
          <w:rFonts w:ascii="Courier New" w:hAnsi="Courier New" w:cs="Courier New"/>
          <w:sz w:val="24"/>
          <w:szCs w:val="24"/>
        </w:rPr>
        <w:t xml:space="preserve">avacının devamlı personel kadrosuna </w:t>
      </w:r>
      <w:r w:rsidR="004015A8" w:rsidRPr="006454D8">
        <w:rPr>
          <w:rFonts w:ascii="Courier New" w:hAnsi="Courier New" w:cs="Courier New"/>
          <w:sz w:val="24"/>
          <w:szCs w:val="24"/>
        </w:rPr>
        <w:t>geçirilmesine ilişkin 20.4.2006 tarih ve 5</w:t>
      </w:r>
      <w:r w:rsidR="00E90D36">
        <w:rPr>
          <w:rFonts w:ascii="Courier New" w:hAnsi="Courier New" w:cs="Courier New"/>
          <w:sz w:val="24"/>
          <w:szCs w:val="24"/>
        </w:rPr>
        <w:t>-</w:t>
      </w:r>
      <w:r w:rsidR="004015A8" w:rsidRPr="006454D8">
        <w:rPr>
          <w:rFonts w:ascii="Courier New" w:hAnsi="Courier New" w:cs="Courier New"/>
          <w:sz w:val="24"/>
          <w:szCs w:val="24"/>
        </w:rPr>
        <w:t xml:space="preserve">6/21-18 sayılı kararın </w:t>
      </w:r>
      <w:r w:rsidRPr="006454D8">
        <w:rPr>
          <w:rFonts w:ascii="Courier New" w:hAnsi="Courier New" w:cs="Courier New"/>
          <w:sz w:val="24"/>
          <w:szCs w:val="24"/>
        </w:rPr>
        <w:t xml:space="preserve">30.12.2010 tarihli karar ile </w:t>
      </w:r>
      <w:r w:rsidR="004015A8" w:rsidRPr="006454D8">
        <w:rPr>
          <w:rFonts w:ascii="Courier New" w:hAnsi="Courier New" w:cs="Courier New"/>
          <w:sz w:val="24"/>
          <w:szCs w:val="24"/>
        </w:rPr>
        <w:t>geri alın</w:t>
      </w:r>
      <w:r w:rsidRPr="006454D8">
        <w:rPr>
          <w:rFonts w:ascii="Courier New" w:hAnsi="Courier New" w:cs="Courier New"/>
          <w:sz w:val="24"/>
          <w:szCs w:val="24"/>
        </w:rPr>
        <w:t>dığını</w:t>
      </w:r>
      <w:r w:rsidR="004015A8" w:rsidRPr="006454D8">
        <w:rPr>
          <w:rFonts w:ascii="Courier New" w:hAnsi="Courier New" w:cs="Courier New"/>
          <w:sz w:val="24"/>
          <w:szCs w:val="24"/>
        </w:rPr>
        <w:t xml:space="preserve"> ve</w:t>
      </w:r>
      <w:r w:rsidR="00052C92" w:rsidRPr="006454D8">
        <w:rPr>
          <w:rFonts w:ascii="Courier New" w:hAnsi="Courier New" w:cs="Courier New"/>
          <w:sz w:val="24"/>
          <w:szCs w:val="24"/>
        </w:rPr>
        <w:t xml:space="preserve"> </w:t>
      </w:r>
      <w:r w:rsidR="009E2FE3" w:rsidRPr="006454D8">
        <w:rPr>
          <w:rFonts w:ascii="Courier New" w:hAnsi="Courier New" w:cs="Courier New"/>
          <w:sz w:val="24"/>
          <w:szCs w:val="24"/>
        </w:rPr>
        <w:t>yine Dava</w:t>
      </w:r>
      <w:r w:rsidR="00E57408">
        <w:rPr>
          <w:rFonts w:ascii="Courier New" w:hAnsi="Courier New" w:cs="Courier New"/>
          <w:sz w:val="24"/>
          <w:szCs w:val="24"/>
        </w:rPr>
        <w:t>cının</w:t>
      </w:r>
      <w:r w:rsidR="009E2FE3" w:rsidRPr="006454D8">
        <w:rPr>
          <w:rFonts w:ascii="Courier New" w:hAnsi="Courier New" w:cs="Courier New"/>
          <w:sz w:val="24"/>
          <w:szCs w:val="24"/>
        </w:rPr>
        <w:t xml:space="preserve"> işine son verilmesi ile ilgili 30.6.2010 tarihli </w:t>
      </w:r>
      <w:r w:rsidR="00A82477" w:rsidRPr="006454D8">
        <w:rPr>
          <w:rFonts w:ascii="Courier New" w:hAnsi="Courier New" w:cs="Courier New"/>
          <w:sz w:val="24"/>
          <w:szCs w:val="24"/>
        </w:rPr>
        <w:t>k</w:t>
      </w:r>
      <w:r w:rsidR="009E2FE3" w:rsidRPr="006454D8">
        <w:rPr>
          <w:rFonts w:ascii="Courier New" w:hAnsi="Courier New" w:cs="Courier New"/>
          <w:sz w:val="24"/>
          <w:szCs w:val="24"/>
        </w:rPr>
        <w:t>ararın iptal edildiğini bildirdi</w:t>
      </w:r>
      <w:r w:rsidRPr="006454D8">
        <w:rPr>
          <w:rFonts w:ascii="Courier New" w:hAnsi="Courier New" w:cs="Courier New"/>
          <w:sz w:val="24"/>
          <w:szCs w:val="24"/>
        </w:rPr>
        <w:t>.</w:t>
      </w:r>
      <w:proofErr w:type="gramEnd"/>
    </w:p>
    <w:p w:rsidR="00C21DD7" w:rsidRPr="006454D8" w:rsidRDefault="00C21DD7" w:rsidP="006454D8">
      <w:pPr>
        <w:spacing w:line="360" w:lineRule="auto"/>
        <w:contextualSpacing/>
        <w:rPr>
          <w:rFonts w:ascii="Courier New" w:hAnsi="Courier New" w:cs="Courier New"/>
          <w:sz w:val="24"/>
          <w:szCs w:val="24"/>
        </w:rPr>
      </w:pPr>
    </w:p>
    <w:p w:rsidR="00A50539" w:rsidRDefault="009E2FE3"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A45DAF" w:rsidRPr="006454D8">
        <w:rPr>
          <w:rFonts w:ascii="Courier New" w:hAnsi="Courier New" w:cs="Courier New"/>
          <w:sz w:val="24"/>
          <w:szCs w:val="24"/>
        </w:rPr>
        <w:t xml:space="preserve">   </w:t>
      </w:r>
      <w:r w:rsidR="00067CF8" w:rsidRPr="006454D8">
        <w:rPr>
          <w:rFonts w:ascii="Courier New" w:hAnsi="Courier New" w:cs="Courier New"/>
          <w:sz w:val="24"/>
          <w:szCs w:val="24"/>
        </w:rPr>
        <w:t xml:space="preserve"> </w:t>
      </w:r>
      <w:r w:rsidR="00A50539" w:rsidRPr="006454D8">
        <w:rPr>
          <w:rFonts w:ascii="Courier New" w:hAnsi="Courier New" w:cs="Courier New"/>
          <w:sz w:val="24"/>
          <w:szCs w:val="24"/>
        </w:rPr>
        <w:t xml:space="preserve">Davacı, Davalı No.1 tarafından </w:t>
      </w:r>
      <w:r w:rsidR="00625562" w:rsidRPr="006454D8">
        <w:rPr>
          <w:rFonts w:ascii="Courier New" w:hAnsi="Courier New" w:cs="Courier New"/>
          <w:sz w:val="24"/>
          <w:szCs w:val="24"/>
        </w:rPr>
        <w:t>devamlı personel statüsüne geçirilmesi ile ilgili 20.4.2006 tarihli karar</w:t>
      </w:r>
      <w:r w:rsidR="00E90D36">
        <w:rPr>
          <w:rFonts w:ascii="Courier New" w:hAnsi="Courier New" w:cs="Courier New"/>
          <w:sz w:val="24"/>
          <w:szCs w:val="24"/>
        </w:rPr>
        <w:t>ın</w:t>
      </w:r>
      <w:r w:rsidR="00625562" w:rsidRPr="006454D8">
        <w:rPr>
          <w:rFonts w:ascii="Courier New" w:hAnsi="Courier New" w:cs="Courier New"/>
          <w:sz w:val="24"/>
          <w:szCs w:val="24"/>
        </w:rPr>
        <w:t xml:space="preserve"> ve </w:t>
      </w:r>
      <w:r w:rsidR="00067CF8" w:rsidRPr="006454D8">
        <w:rPr>
          <w:rFonts w:ascii="Courier New" w:hAnsi="Courier New" w:cs="Courier New"/>
          <w:sz w:val="24"/>
          <w:szCs w:val="24"/>
        </w:rPr>
        <w:t>30.</w:t>
      </w:r>
      <w:r w:rsidR="008F247C">
        <w:rPr>
          <w:rFonts w:ascii="Courier New" w:hAnsi="Courier New" w:cs="Courier New"/>
          <w:sz w:val="24"/>
          <w:szCs w:val="24"/>
        </w:rPr>
        <w:t>6</w:t>
      </w:r>
      <w:r w:rsidR="00067CF8" w:rsidRPr="006454D8">
        <w:rPr>
          <w:rFonts w:ascii="Courier New" w:hAnsi="Courier New" w:cs="Courier New"/>
          <w:sz w:val="24"/>
          <w:szCs w:val="24"/>
        </w:rPr>
        <w:t xml:space="preserve">.2010 tarihli işine son verilmesi </w:t>
      </w:r>
      <w:r w:rsidR="00052C92" w:rsidRPr="006454D8">
        <w:rPr>
          <w:rFonts w:ascii="Courier New" w:hAnsi="Courier New" w:cs="Courier New"/>
          <w:sz w:val="24"/>
          <w:szCs w:val="24"/>
        </w:rPr>
        <w:t xml:space="preserve">kararının </w:t>
      </w:r>
      <w:r w:rsidR="00F555BB" w:rsidRPr="006454D8">
        <w:rPr>
          <w:rFonts w:ascii="Courier New" w:hAnsi="Courier New" w:cs="Courier New"/>
          <w:sz w:val="24"/>
          <w:szCs w:val="24"/>
        </w:rPr>
        <w:t>geri alınması</w:t>
      </w:r>
      <w:r w:rsidR="00E90D36">
        <w:rPr>
          <w:rFonts w:ascii="Courier New" w:hAnsi="Courier New" w:cs="Courier New"/>
          <w:sz w:val="24"/>
          <w:szCs w:val="24"/>
        </w:rPr>
        <w:t>na ilişkin 30.12.2010 tarihli</w:t>
      </w:r>
      <w:r w:rsidR="00F555BB" w:rsidRPr="006454D8">
        <w:rPr>
          <w:rFonts w:ascii="Courier New" w:hAnsi="Courier New" w:cs="Courier New"/>
          <w:sz w:val="24"/>
          <w:szCs w:val="24"/>
        </w:rPr>
        <w:t xml:space="preserve"> karar</w:t>
      </w:r>
      <w:r w:rsidR="00052C92" w:rsidRPr="006454D8">
        <w:rPr>
          <w:rFonts w:ascii="Courier New" w:hAnsi="Courier New" w:cs="Courier New"/>
          <w:sz w:val="24"/>
          <w:szCs w:val="24"/>
        </w:rPr>
        <w:t>a</w:t>
      </w:r>
      <w:r w:rsidR="00F555BB" w:rsidRPr="006454D8">
        <w:rPr>
          <w:rFonts w:ascii="Courier New" w:hAnsi="Courier New" w:cs="Courier New"/>
          <w:sz w:val="24"/>
          <w:szCs w:val="24"/>
        </w:rPr>
        <w:t xml:space="preserve"> </w:t>
      </w:r>
      <w:r w:rsidR="00A50539" w:rsidRPr="006454D8">
        <w:rPr>
          <w:rFonts w:ascii="Courier New" w:hAnsi="Courier New" w:cs="Courier New"/>
          <w:sz w:val="24"/>
          <w:szCs w:val="24"/>
        </w:rPr>
        <w:t>karşı YİM 26/2011 sayılı davayı dosyaladı.</w:t>
      </w:r>
    </w:p>
    <w:p w:rsidR="00002962" w:rsidRPr="006454D8" w:rsidRDefault="00002962" w:rsidP="006454D8">
      <w:pPr>
        <w:spacing w:line="360" w:lineRule="auto"/>
        <w:contextualSpacing/>
        <w:rPr>
          <w:rFonts w:ascii="Courier New" w:hAnsi="Courier New" w:cs="Courier New"/>
          <w:sz w:val="24"/>
          <w:szCs w:val="24"/>
        </w:rPr>
      </w:pPr>
    </w:p>
    <w:p w:rsidR="004015A8" w:rsidRDefault="00F22033"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C21DD7" w:rsidRPr="006454D8">
        <w:rPr>
          <w:rFonts w:ascii="Courier New" w:hAnsi="Courier New" w:cs="Courier New"/>
          <w:sz w:val="24"/>
          <w:szCs w:val="24"/>
        </w:rPr>
        <w:tab/>
      </w:r>
      <w:r w:rsidR="008F247C" w:rsidRPr="006454D8">
        <w:rPr>
          <w:rFonts w:ascii="Courier New" w:hAnsi="Courier New" w:cs="Courier New"/>
          <w:sz w:val="24"/>
          <w:szCs w:val="24"/>
        </w:rPr>
        <w:t xml:space="preserve">Yüksek İdare Mahkemesi </w:t>
      </w:r>
      <w:r w:rsidR="00D063FE">
        <w:rPr>
          <w:rFonts w:ascii="Courier New" w:hAnsi="Courier New" w:cs="Courier New"/>
          <w:sz w:val="24"/>
          <w:szCs w:val="24"/>
        </w:rPr>
        <w:t xml:space="preserve">3.12.2012 tarihinde </w:t>
      </w:r>
      <w:r w:rsidR="00A50539" w:rsidRPr="006454D8">
        <w:rPr>
          <w:rFonts w:ascii="Courier New" w:hAnsi="Courier New" w:cs="Courier New"/>
          <w:sz w:val="24"/>
          <w:szCs w:val="24"/>
        </w:rPr>
        <w:t>YİM 26/2011 sayılı dava</w:t>
      </w:r>
      <w:r w:rsidRPr="006454D8">
        <w:rPr>
          <w:rFonts w:ascii="Courier New" w:hAnsi="Courier New" w:cs="Courier New"/>
          <w:sz w:val="24"/>
          <w:szCs w:val="24"/>
        </w:rPr>
        <w:t xml:space="preserve">da </w:t>
      </w:r>
      <w:r w:rsidR="00F555BB" w:rsidRPr="006454D8">
        <w:rPr>
          <w:rFonts w:ascii="Courier New" w:hAnsi="Courier New" w:cs="Courier New"/>
          <w:sz w:val="24"/>
          <w:szCs w:val="24"/>
        </w:rPr>
        <w:t xml:space="preserve">Davalı No.1 tarafından alınan </w:t>
      </w:r>
      <w:r w:rsidRPr="006454D8">
        <w:rPr>
          <w:rFonts w:ascii="Courier New" w:hAnsi="Courier New" w:cs="Courier New"/>
          <w:sz w:val="24"/>
          <w:szCs w:val="24"/>
        </w:rPr>
        <w:t xml:space="preserve">30.12.2010 tarihli </w:t>
      </w:r>
      <w:r w:rsidR="00A50539" w:rsidRPr="006454D8">
        <w:rPr>
          <w:rFonts w:ascii="Courier New" w:hAnsi="Courier New" w:cs="Courier New"/>
          <w:sz w:val="24"/>
          <w:szCs w:val="24"/>
        </w:rPr>
        <w:t>kararın etkisiz ve hükümsüz olduğuna karar ver</w:t>
      </w:r>
      <w:r w:rsidR="00AA1FC4">
        <w:rPr>
          <w:rFonts w:ascii="Courier New" w:hAnsi="Courier New" w:cs="Courier New"/>
          <w:sz w:val="24"/>
          <w:szCs w:val="24"/>
        </w:rPr>
        <w:t>di</w:t>
      </w:r>
      <w:r w:rsidR="00F55969" w:rsidRPr="006454D8">
        <w:rPr>
          <w:rFonts w:ascii="Courier New" w:hAnsi="Courier New" w:cs="Courier New"/>
          <w:sz w:val="24"/>
          <w:szCs w:val="24"/>
        </w:rPr>
        <w:t>.</w:t>
      </w:r>
    </w:p>
    <w:p w:rsidR="00085153" w:rsidRDefault="00F555BB"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lastRenderedPageBreak/>
        <w:t xml:space="preserve">   </w:t>
      </w:r>
      <w:r w:rsidR="000B0959">
        <w:rPr>
          <w:rFonts w:ascii="Courier New" w:hAnsi="Courier New" w:cs="Courier New"/>
          <w:sz w:val="24"/>
          <w:szCs w:val="24"/>
        </w:rPr>
        <w:tab/>
      </w:r>
      <w:r w:rsidR="00893B46" w:rsidRPr="006454D8">
        <w:rPr>
          <w:rFonts w:ascii="Courier New" w:hAnsi="Courier New" w:cs="Courier New"/>
          <w:sz w:val="24"/>
          <w:szCs w:val="24"/>
        </w:rPr>
        <w:t xml:space="preserve">Davalı No.1, YİM 26/2011 sayılı davada verilen kararı </w:t>
      </w:r>
      <w:r w:rsidR="00AB0AE2">
        <w:rPr>
          <w:rFonts w:ascii="Courier New" w:hAnsi="Courier New" w:cs="Courier New"/>
          <w:sz w:val="24"/>
          <w:szCs w:val="24"/>
        </w:rPr>
        <w:t>İ</w:t>
      </w:r>
      <w:r w:rsidR="00893B46" w:rsidRPr="006454D8">
        <w:rPr>
          <w:rFonts w:ascii="Courier New" w:hAnsi="Courier New" w:cs="Courier New"/>
          <w:sz w:val="24"/>
          <w:szCs w:val="24"/>
        </w:rPr>
        <w:t>sti</w:t>
      </w:r>
      <w:r w:rsidR="00436A53" w:rsidRPr="006454D8">
        <w:rPr>
          <w:rFonts w:ascii="Courier New" w:hAnsi="Courier New" w:cs="Courier New"/>
          <w:sz w:val="24"/>
          <w:szCs w:val="24"/>
        </w:rPr>
        <w:t>naf</w:t>
      </w:r>
      <w:r w:rsidR="00893B46" w:rsidRPr="006454D8">
        <w:rPr>
          <w:rFonts w:ascii="Courier New" w:hAnsi="Courier New" w:cs="Courier New"/>
          <w:sz w:val="24"/>
          <w:szCs w:val="24"/>
        </w:rPr>
        <w:t xml:space="preserve"> et</w:t>
      </w:r>
      <w:r w:rsidR="00AB0AE2">
        <w:rPr>
          <w:rFonts w:ascii="Courier New" w:hAnsi="Courier New" w:cs="Courier New"/>
          <w:sz w:val="24"/>
          <w:szCs w:val="24"/>
        </w:rPr>
        <w:t>miş olmakla birlikte</w:t>
      </w:r>
      <w:r w:rsidR="00D063FE">
        <w:rPr>
          <w:rFonts w:ascii="Courier New" w:hAnsi="Courier New" w:cs="Courier New"/>
          <w:sz w:val="24"/>
          <w:szCs w:val="24"/>
        </w:rPr>
        <w:t xml:space="preserve">, </w:t>
      </w:r>
      <w:r w:rsidR="00893B46" w:rsidRPr="006454D8">
        <w:rPr>
          <w:rFonts w:ascii="Courier New" w:hAnsi="Courier New" w:cs="Courier New"/>
          <w:sz w:val="24"/>
          <w:szCs w:val="24"/>
        </w:rPr>
        <w:t>17.3.2014 tarih</w:t>
      </w:r>
      <w:r w:rsidR="00D063FE">
        <w:rPr>
          <w:rFonts w:ascii="Courier New" w:hAnsi="Courier New" w:cs="Courier New"/>
          <w:sz w:val="24"/>
          <w:szCs w:val="24"/>
        </w:rPr>
        <w:t>l</w:t>
      </w:r>
      <w:r w:rsidR="00893B46" w:rsidRPr="006454D8">
        <w:rPr>
          <w:rFonts w:ascii="Courier New" w:hAnsi="Courier New" w:cs="Courier New"/>
          <w:sz w:val="24"/>
          <w:szCs w:val="24"/>
        </w:rPr>
        <w:t>i</w:t>
      </w:r>
      <w:r w:rsidR="00D063FE">
        <w:rPr>
          <w:rFonts w:ascii="Courier New" w:hAnsi="Courier New" w:cs="Courier New"/>
          <w:sz w:val="24"/>
          <w:szCs w:val="24"/>
        </w:rPr>
        <w:t xml:space="preserve"> ve YİM/İstinaf </w:t>
      </w:r>
      <w:r w:rsidR="00D063FE" w:rsidRPr="006454D8">
        <w:rPr>
          <w:rFonts w:ascii="Courier New" w:hAnsi="Courier New" w:cs="Courier New"/>
          <w:sz w:val="24"/>
          <w:szCs w:val="24"/>
        </w:rPr>
        <w:t>1/2013</w:t>
      </w:r>
      <w:r w:rsidR="00D063FE">
        <w:rPr>
          <w:rFonts w:ascii="Courier New" w:hAnsi="Courier New" w:cs="Courier New"/>
          <w:sz w:val="24"/>
          <w:szCs w:val="24"/>
        </w:rPr>
        <w:t xml:space="preserve"> </w:t>
      </w:r>
      <w:r w:rsidR="00D063FE" w:rsidRPr="006454D8">
        <w:rPr>
          <w:rFonts w:ascii="Courier New" w:hAnsi="Courier New" w:cs="Courier New"/>
          <w:sz w:val="24"/>
          <w:szCs w:val="24"/>
        </w:rPr>
        <w:t>D.1/2014</w:t>
      </w:r>
      <w:r w:rsidR="00D063FE">
        <w:rPr>
          <w:rFonts w:ascii="Courier New" w:hAnsi="Courier New" w:cs="Courier New"/>
          <w:sz w:val="24"/>
          <w:szCs w:val="24"/>
        </w:rPr>
        <w:t xml:space="preserve">, sayılı kararla </w:t>
      </w:r>
      <w:r w:rsidR="00893B46" w:rsidRPr="006454D8">
        <w:rPr>
          <w:rFonts w:ascii="Courier New" w:hAnsi="Courier New" w:cs="Courier New"/>
          <w:sz w:val="24"/>
          <w:szCs w:val="24"/>
        </w:rPr>
        <w:t>re</w:t>
      </w:r>
      <w:r w:rsidR="006300C6" w:rsidRPr="006454D8">
        <w:rPr>
          <w:rFonts w:ascii="Courier New" w:hAnsi="Courier New" w:cs="Courier New"/>
          <w:sz w:val="24"/>
          <w:szCs w:val="24"/>
        </w:rPr>
        <w:t>t</w:t>
      </w:r>
      <w:r w:rsidR="00893B46" w:rsidRPr="006454D8">
        <w:rPr>
          <w:rFonts w:ascii="Courier New" w:hAnsi="Courier New" w:cs="Courier New"/>
          <w:sz w:val="24"/>
          <w:szCs w:val="24"/>
        </w:rPr>
        <w:t xml:space="preserve"> ve iptal edil</w:t>
      </w:r>
      <w:r w:rsidR="00AA1FC4">
        <w:rPr>
          <w:rFonts w:ascii="Courier New" w:hAnsi="Courier New" w:cs="Courier New"/>
          <w:sz w:val="24"/>
          <w:szCs w:val="24"/>
        </w:rPr>
        <w:t>di</w:t>
      </w:r>
      <w:r w:rsidR="00893B46" w:rsidRPr="006454D8">
        <w:rPr>
          <w:rFonts w:ascii="Courier New" w:hAnsi="Courier New" w:cs="Courier New"/>
          <w:sz w:val="24"/>
          <w:szCs w:val="24"/>
        </w:rPr>
        <w:t xml:space="preserve">. </w:t>
      </w:r>
    </w:p>
    <w:p w:rsidR="00085153" w:rsidRDefault="00085153" w:rsidP="006454D8">
      <w:pPr>
        <w:spacing w:line="360" w:lineRule="auto"/>
        <w:contextualSpacing/>
        <w:rPr>
          <w:rFonts w:ascii="Courier New" w:hAnsi="Courier New" w:cs="Courier New"/>
          <w:sz w:val="24"/>
          <w:szCs w:val="24"/>
        </w:rPr>
      </w:pPr>
    </w:p>
    <w:p w:rsidR="003A749E" w:rsidRDefault="00085153" w:rsidP="006454D8">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0B0959">
        <w:rPr>
          <w:rFonts w:ascii="Courier New" w:hAnsi="Courier New" w:cs="Courier New"/>
          <w:sz w:val="24"/>
          <w:szCs w:val="24"/>
        </w:rPr>
        <w:tab/>
      </w:r>
      <w:r w:rsidR="00893B46" w:rsidRPr="006454D8">
        <w:rPr>
          <w:rFonts w:ascii="Courier New" w:hAnsi="Courier New" w:cs="Courier New"/>
          <w:sz w:val="24"/>
          <w:szCs w:val="24"/>
        </w:rPr>
        <w:t>Davalılar YİM 26/2011 sayılı</w:t>
      </w:r>
      <w:r w:rsidR="00D063FE">
        <w:rPr>
          <w:rFonts w:ascii="Courier New" w:hAnsi="Courier New" w:cs="Courier New"/>
          <w:sz w:val="24"/>
          <w:szCs w:val="24"/>
        </w:rPr>
        <w:t xml:space="preserve"> dava sonuçlandıktan </w:t>
      </w:r>
      <w:proofErr w:type="gramStart"/>
      <w:r w:rsidR="00D063FE">
        <w:rPr>
          <w:rFonts w:ascii="Courier New" w:hAnsi="Courier New" w:cs="Courier New"/>
          <w:sz w:val="24"/>
          <w:szCs w:val="24"/>
        </w:rPr>
        <w:t>sonra  22</w:t>
      </w:r>
      <w:proofErr w:type="gramEnd"/>
      <w:r w:rsidR="00D063FE">
        <w:rPr>
          <w:rFonts w:ascii="Courier New" w:hAnsi="Courier New" w:cs="Courier New"/>
          <w:sz w:val="24"/>
          <w:szCs w:val="24"/>
        </w:rPr>
        <w:t>.</w:t>
      </w:r>
      <w:r w:rsidR="00893B46" w:rsidRPr="006454D8">
        <w:rPr>
          <w:rFonts w:ascii="Courier New" w:hAnsi="Courier New" w:cs="Courier New"/>
          <w:sz w:val="24"/>
          <w:szCs w:val="24"/>
        </w:rPr>
        <w:t>2.2013 tarihli yazı ile Davacının işine son verilmesi</w:t>
      </w:r>
      <w:r w:rsidR="006C7274">
        <w:rPr>
          <w:rFonts w:ascii="Courier New" w:hAnsi="Courier New" w:cs="Courier New"/>
          <w:sz w:val="24"/>
          <w:szCs w:val="24"/>
        </w:rPr>
        <w:t xml:space="preserve"> </w:t>
      </w:r>
      <w:r w:rsidR="00CF6A8E">
        <w:rPr>
          <w:rFonts w:ascii="Courier New" w:hAnsi="Courier New" w:cs="Courier New"/>
          <w:sz w:val="24"/>
          <w:szCs w:val="24"/>
        </w:rPr>
        <w:t xml:space="preserve">ile ilgili </w:t>
      </w:r>
      <w:r w:rsidR="00893B46" w:rsidRPr="006454D8">
        <w:rPr>
          <w:rFonts w:ascii="Courier New" w:hAnsi="Courier New" w:cs="Courier New"/>
          <w:sz w:val="24"/>
          <w:szCs w:val="24"/>
        </w:rPr>
        <w:t>30.6.2010 tarih</w:t>
      </w:r>
      <w:r w:rsidR="00436A53" w:rsidRPr="006454D8">
        <w:rPr>
          <w:rFonts w:ascii="Courier New" w:hAnsi="Courier New" w:cs="Courier New"/>
          <w:sz w:val="24"/>
          <w:szCs w:val="24"/>
        </w:rPr>
        <w:t>li</w:t>
      </w:r>
      <w:r w:rsidR="00893B46" w:rsidRPr="006454D8">
        <w:rPr>
          <w:rFonts w:ascii="Courier New" w:hAnsi="Courier New" w:cs="Courier New"/>
          <w:sz w:val="24"/>
          <w:szCs w:val="24"/>
        </w:rPr>
        <w:t xml:space="preserve"> kararın</w:t>
      </w:r>
      <w:r w:rsidR="00D063FE">
        <w:rPr>
          <w:rFonts w:ascii="Courier New" w:hAnsi="Courier New" w:cs="Courier New"/>
          <w:sz w:val="24"/>
          <w:szCs w:val="24"/>
        </w:rPr>
        <w:t xml:space="preserve"> bir</w:t>
      </w:r>
      <w:r w:rsidR="00893B46" w:rsidRPr="006454D8">
        <w:rPr>
          <w:rFonts w:ascii="Courier New" w:hAnsi="Courier New" w:cs="Courier New"/>
          <w:sz w:val="24"/>
          <w:szCs w:val="24"/>
        </w:rPr>
        <w:t xml:space="preserve"> hükmü kalmadığına</w:t>
      </w:r>
      <w:r w:rsidR="00D063FE">
        <w:rPr>
          <w:rFonts w:ascii="Courier New" w:hAnsi="Courier New" w:cs="Courier New"/>
          <w:sz w:val="24"/>
          <w:szCs w:val="24"/>
        </w:rPr>
        <w:t xml:space="preserve">, </w:t>
      </w:r>
      <w:r w:rsidR="00AA4A9F">
        <w:rPr>
          <w:rFonts w:ascii="Courier New" w:hAnsi="Courier New" w:cs="Courier New"/>
          <w:sz w:val="24"/>
          <w:szCs w:val="24"/>
        </w:rPr>
        <w:t xml:space="preserve">bu kararı geri alan </w:t>
      </w:r>
      <w:r w:rsidR="00893B46" w:rsidRPr="006454D8">
        <w:rPr>
          <w:rFonts w:ascii="Courier New" w:hAnsi="Courier New" w:cs="Courier New"/>
          <w:sz w:val="24"/>
          <w:szCs w:val="24"/>
        </w:rPr>
        <w:t>30.12.2010 tarih</w:t>
      </w:r>
      <w:r w:rsidR="00436A53" w:rsidRPr="006454D8">
        <w:rPr>
          <w:rFonts w:ascii="Courier New" w:hAnsi="Courier New" w:cs="Courier New"/>
          <w:sz w:val="24"/>
          <w:szCs w:val="24"/>
        </w:rPr>
        <w:t>li k</w:t>
      </w:r>
      <w:r w:rsidR="006300C6" w:rsidRPr="006454D8">
        <w:rPr>
          <w:rFonts w:ascii="Courier New" w:hAnsi="Courier New" w:cs="Courier New"/>
          <w:sz w:val="24"/>
          <w:szCs w:val="24"/>
        </w:rPr>
        <w:t>ararın</w:t>
      </w:r>
      <w:r w:rsidR="00436A53" w:rsidRPr="006454D8">
        <w:rPr>
          <w:rFonts w:ascii="Courier New" w:hAnsi="Courier New" w:cs="Courier New"/>
          <w:sz w:val="24"/>
          <w:szCs w:val="24"/>
        </w:rPr>
        <w:t xml:space="preserve"> </w:t>
      </w:r>
      <w:r w:rsidR="006300C6" w:rsidRPr="006454D8">
        <w:rPr>
          <w:rFonts w:ascii="Courier New" w:hAnsi="Courier New" w:cs="Courier New"/>
          <w:sz w:val="24"/>
          <w:szCs w:val="24"/>
        </w:rPr>
        <w:t>iptal edil</w:t>
      </w:r>
      <w:r w:rsidR="00436A53" w:rsidRPr="006454D8">
        <w:rPr>
          <w:rFonts w:ascii="Courier New" w:hAnsi="Courier New" w:cs="Courier New"/>
          <w:sz w:val="24"/>
          <w:szCs w:val="24"/>
        </w:rPr>
        <w:t xml:space="preserve">diğine ilişkin </w:t>
      </w:r>
      <w:r w:rsidR="006300C6" w:rsidRPr="006454D8">
        <w:rPr>
          <w:rFonts w:ascii="Courier New" w:hAnsi="Courier New" w:cs="Courier New"/>
          <w:sz w:val="24"/>
          <w:szCs w:val="24"/>
        </w:rPr>
        <w:t xml:space="preserve">yeni bir karar </w:t>
      </w:r>
      <w:r w:rsidR="00436A53" w:rsidRPr="006454D8">
        <w:rPr>
          <w:rFonts w:ascii="Courier New" w:hAnsi="Courier New" w:cs="Courier New"/>
          <w:sz w:val="24"/>
          <w:szCs w:val="24"/>
        </w:rPr>
        <w:t xml:space="preserve">alındığını bildirdi. </w:t>
      </w:r>
      <w:r w:rsidR="006300C6" w:rsidRPr="006454D8">
        <w:rPr>
          <w:rFonts w:ascii="Courier New" w:hAnsi="Courier New" w:cs="Courier New"/>
          <w:sz w:val="24"/>
          <w:szCs w:val="24"/>
        </w:rPr>
        <w:t xml:space="preserve">Davacının bu yeni karara karşı </w:t>
      </w:r>
      <w:r w:rsidR="003D2B3C" w:rsidRPr="006454D8">
        <w:rPr>
          <w:rFonts w:ascii="Courier New" w:hAnsi="Courier New" w:cs="Courier New"/>
          <w:sz w:val="24"/>
          <w:szCs w:val="24"/>
        </w:rPr>
        <w:t>dosyaladığı</w:t>
      </w:r>
      <w:r w:rsidR="006300C6" w:rsidRPr="006454D8">
        <w:rPr>
          <w:rFonts w:ascii="Courier New" w:hAnsi="Courier New" w:cs="Courier New"/>
          <w:sz w:val="24"/>
          <w:szCs w:val="24"/>
        </w:rPr>
        <w:t xml:space="preserve"> </w:t>
      </w:r>
      <w:r w:rsidR="00AA4A9F">
        <w:rPr>
          <w:rFonts w:ascii="Courier New" w:hAnsi="Courier New" w:cs="Courier New"/>
          <w:sz w:val="24"/>
          <w:szCs w:val="24"/>
        </w:rPr>
        <w:t>Y</w:t>
      </w:r>
      <w:r w:rsidR="006574C1">
        <w:rPr>
          <w:rFonts w:ascii="Courier New" w:hAnsi="Courier New" w:cs="Courier New"/>
          <w:sz w:val="24"/>
          <w:szCs w:val="24"/>
        </w:rPr>
        <w:t>İM</w:t>
      </w:r>
      <w:r w:rsidR="00AA4A9F">
        <w:rPr>
          <w:rFonts w:ascii="Courier New" w:hAnsi="Courier New" w:cs="Courier New"/>
          <w:sz w:val="24"/>
          <w:szCs w:val="24"/>
        </w:rPr>
        <w:t xml:space="preserve"> 37/2013</w:t>
      </w:r>
      <w:r w:rsidR="006574C1">
        <w:rPr>
          <w:rFonts w:ascii="Courier New" w:hAnsi="Courier New" w:cs="Courier New"/>
          <w:sz w:val="24"/>
          <w:szCs w:val="24"/>
        </w:rPr>
        <w:t>,</w:t>
      </w:r>
      <w:r w:rsidR="00AA4A9F">
        <w:rPr>
          <w:rFonts w:ascii="Courier New" w:hAnsi="Courier New" w:cs="Courier New"/>
          <w:sz w:val="24"/>
          <w:szCs w:val="24"/>
        </w:rPr>
        <w:t xml:space="preserve"> D. 39/2013 sayılı karar da Yüksek</w:t>
      </w:r>
      <w:r>
        <w:rPr>
          <w:rFonts w:ascii="Courier New" w:hAnsi="Courier New" w:cs="Courier New"/>
          <w:sz w:val="24"/>
          <w:szCs w:val="24"/>
        </w:rPr>
        <w:t xml:space="preserve"> </w:t>
      </w:r>
      <w:r w:rsidR="003A0014">
        <w:rPr>
          <w:rFonts w:ascii="Courier New" w:hAnsi="Courier New" w:cs="Courier New"/>
          <w:sz w:val="24"/>
          <w:szCs w:val="24"/>
        </w:rPr>
        <w:t>İ</w:t>
      </w:r>
      <w:r>
        <w:rPr>
          <w:rFonts w:ascii="Courier New" w:hAnsi="Courier New" w:cs="Courier New"/>
          <w:sz w:val="24"/>
          <w:szCs w:val="24"/>
        </w:rPr>
        <w:t xml:space="preserve">dare </w:t>
      </w:r>
      <w:r w:rsidR="006300C6" w:rsidRPr="006454D8">
        <w:rPr>
          <w:rFonts w:ascii="Courier New" w:hAnsi="Courier New" w:cs="Courier New"/>
          <w:sz w:val="24"/>
          <w:szCs w:val="24"/>
        </w:rPr>
        <w:t>Mahkeme</w:t>
      </w:r>
      <w:r>
        <w:rPr>
          <w:rFonts w:ascii="Courier New" w:hAnsi="Courier New" w:cs="Courier New"/>
          <w:sz w:val="24"/>
          <w:szCs w:val="24"/>
        </w:rPr>
        <w:t>si</w:t>
      </w:r>
      <w:r w:rsidR="006300C6" w:rsidRPr="006454D8">
        <w:rPr>
          <w:rFonts w:ascii="Courier New" w:hAnsi="Courier New" w:cs="Courier New"/>
          <w:sz w:val="24"/>
          <w:szCs w:val="24"/>
        </w:rPr>
        <w:t xml:space="preserve"> </w:t>
      </w:r>
      <w:r>
        <w:rPr>
          <w:rFonts w:ascii="Courier New" w:hAnsi="Courier New" w:cs="Courier New"/>
          <w:sz w:val="24"/>
          <w:szCs w:val="24"/>
        </w:rPr>
        <w:t xml:space="preserve">Davalılar tarafından alınan </w:t>
      </w:r>
      <w:r w:rsidR="006300C6" w:rsidRPr="006454D8">
        <w:rPr>
          <w:rFonts w:ascii="Courier New" w:hAnsi="Courier New" w:cs="Courier New"/>
          <w:sz w:val="24"/>
          <w:szCs w:val="24"/>
        </w:rPr>
        <w:t>3</w:t>
      </w:r>
      <w:r>
        <w:rPr>
          <w:rFonts w:ascii="Courier New" w:hAnsi="Courier New" w:cs="Courier New"/>
          <w:sz w:val="24"/>
          <w:szCs w:val="24"/>
        </w:rPr>
        <w:t>0</w:t>
      </w:r>
      <w:r w:rsidR="006300C6" w:rsidRPr="006454D8">
        <w:rPr>
          <w:rFonts w:ascii="Courier New" w:hAnsi="Courier New" w:cs="Courier New"/>
          <w:sz w:val="24"/>
          <w:szCs w:val="24"/>
        </w:rPr>
        <w:t>.12.201</w:t>
      </w:r>
      <w:r w:rsidR="00AA4A9F">
        <w:rPr>
          <w:rFonts w:ascii="Courier New" w:hAnsi="Courier New" w:cs="Courier New"/>
          <w:sz w:val="24"/>
          <w:szCs w:val="24"/>
        </w:rPr>
        <w:t>0</w:t>
      </w:r>
      <w:r w:rsidR="006300C6" w:rsidRPr="006454D8">
        <w:rPr>
          <w:rFonts w:ascii="Courier New" w:hAnsi="Courier New" w:cs="Courier New"/>
          <w:sz w:val="24"/>
          <w:szCs w:val="24"/>
        </w:rPr>
        <w:t xml:space="preserve"> </w:t>
      </w:r>
      <w:r>
        <w:rPr>
          <w:rFonts w:ascii="Courier New" w:hAnsi="Courier New" w:cs="Courier New"/>
          <w:sz w:val="24"/>
          <w:szCs w:val="24"/>
        </w:rPr>
        <w:t>tarihli karar</w:t>
      </w:r>
      <w:r w:rsidR="003A749E">
        <w:rPr>
          <w:rFonts w:ascii="Courier New" w:hAnsi="Courier New" w:cs="Courier New"/>
          <w:sz w:val="24"/>
          <w:szCs w:val="24"/>
        </w:rPr>
        <w:t>ı</w:t>
      </w:r>
      <w:r w:rsidR="00AA4A9F">
        <w:rPr>
          <w:rFonts w:ascii="Courier New" w:hAnsi="Courier New" w:cs="Courier New"/>
          <w:sz w:val="24"/>
          <w:szCs w:val="24"/>
        </w:rPr>
        <w:t>n</w:t>
      </w:r>
      <w:r>
        <w:rPr>
          <w:rFonts w:ascii="Courier New" w:hAnsi="Courier New" w:cs="Courier New"/>
          <w:sz w:val="24"/>
          <w:szCs w:val="24"/>
        </w:rPr>
        <w:t xml:space="preserve"> </w:t>
      </w:r>
      <w:r w:rsidR="00F64DD6" w:rsidRPr="006454D8">
        <w:rPr>
          <w:rFonts w:ascii="Courier New" w:hAnsi="Courier New" w:cs="Courier New"/>
          <w:sz w:val="24"/>
          <w:szCs w:val="24"/>
        </w:rPr>
        <w:t xml:space="preserve">geçersiz </w:t>
      </w:r>
      <w:r w:rsidR="006300C6" w:rsidRPr="006454D8">
        <w:rPr>
          <w:rFonts w:ascii="Courier New" w:hAnsi="Courier New" w:cs="Courier New"/>
          <w:sz w:val="24"/>
          <w:szCs w:val="24"/>
        </w:rPr>
        <w:t>kılı</w:t>
      </w:r>
      <w:r w:rsidR="003A749E">
        <w:rPr>
          <w:rFonts w:ascii="Courier New" w:hAnsi="Courier New" w:cs="Courier New"/>
          <w:sz w:val="24"/>
          <w:szCs w:val="24"/>
        </w:rPr>
        <w:t>nma</w:t>
      </w:r>
      <w:r w:rsidR="00AA4A9F">
        <w:rPr>
          <w:rFonts w:ascii="Courier New" w:hAnsi="Courier New" w:cs="Courier New"/>
          <w:sz w:val="24"/>
          <w:szCs w:val="24"/>
        </w:rPr>
        <w:t>sı</w:t>
      </w:r>
      <w:r w:rsidR="003A749E">
        <w:rPr>
          <w:rFonts w:ascii="Courier New" w:hAnsi="Courier New" w:cs="Courier New"/>
          <w:sz w:val="24"/>
          <w:szCs w:val="24"/>
        </w:rPr>
        <w:t xml:space="preserve"> ile ilgili şöyle demiştir</w:t>
      </w:r>
      <w:r w:rsidR="003A0014">
        <w:rPr>
          <w:rFonts w:ascii="Courier New" w:hAnsi="Courier New" w:cs="Courier New"/>
          <w:sz w:val="24"/>
          <w:szCs w:val="24"/>
        </w:rPr>
        <w:t>;</w:t>
      </w:r>
    </w:p>
    <w:p w:rsidR="003A0014" w:rsidRDefault="003A0014" w:rsidP="006454D8">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3A0014" w:rsidRPr="00BF09EB" w:rsidRDefault="003A0014" w:rsidP="00636A1C">
      <w:pPr>
        <w:spacing w:line="360" w:lineRule="auto"/>
        <w:ind w:left="567"/>
        <w:rPr>
          <w:rFonts w:ascii="Courier New" w:hAnsi="Courier New" w:cs="Courier New"/>
          <w:sz w:val="24"/>
          <w:szCs w:val="24"/>
        </w:rPr>
      </w:pPr>
      <w:proofErr w:type="gramStart"/>
      <w:r w:rsidRPr="00BF09EB">
        <w:rPr>
          <w:rFonts w:ascii="Courier New" w:hAnsi="Courier New" w:cs="Courier New"/>
          <w:sz w:val="24"/>
          <w:szCs w:val="24"/>
        </w:rPr>
        <w:t>“Davacının statüsü, YİM 26/2011 sayılı karardan sonra Sürekli Personele geri döndüğünden, yargı kararını ortadan kaldırmak maksadıyla, 10-11/9(a)-2 sayılı geri</w:t>
      </w:r>
      <w:r w:rsidR="00C6096B" w:rsidRPr="00BF09EB">
        <w:rPr>
          <w:rFonts w:ascii="Courier New" w:hAnsi="Courier New" w:cs="Courier New"/>
          <w:sz w:val="24"/>
          <w:szCs w:val="24"/>
        </w:rPr>
        <w:t xml:space="preserve"> alma kararını geri almak veya </w:t>
      </w:r>
      <w:r w:rsidRPr="00BF09EB">
        <w:rPr>
          <w:rFonts w:ascii="Courier New" w:hAnsi="Courier New" w:cs="Courier New"/>
          <w:sz w:val="24"/>
          <w:szCs w:val="24"/>
        </w:rPr>
        <w:t xml:space="preserve">ilga etmek suretiyle Davacının işine son verme yöntemi, hukuka aykırı, gecikmiş ve kişinin hukuki güvenliğini ortadan kaldıran, iptal edilmesi kaçınılmaz bir karar olup, iptali gerekir.” </w:t>
      </w:r>
      <w:proofErr w:type="gramEnd"/>
    </w:p>
    <w:p w:rsidR="003A749E" w:rsidRDefault="0056266F" w:rsidP="006454D8">
      <w:pPr>
        <w:spacing w:line="360" w:lineRule="auto"/>
        <w:contextualSpacing/>
        <w:rPr>
          <w:rFonts w:ascii="Courier New" w:hAnsi="Courier New" w:cs="Courier New"/>
          <w:sz w:val="24"/>
          <w:szCs w:val="24"/>
        </w:rPr>
      </w:pPr>
      <w:r w:rsidRPr="00C6096B">
        <w:rPr>
          <w:rFonts w:ascii="Courier New" w:hAnsi="Courier New" w:cs="Courier New"/>
          <w:sz w:val="24"/>
          <w:szCs w:val="24"/>
        </w:rPr>
        <w:t xml:space="preserve">  </w:t>
      </w:r>
    </w:p>
    <w:p w:rsidR="003D2B3C" w:rsidRDefault="003D2B3C" w:rsidP="000B0959">
      <w:pPr>
        <w:spacing w:line="360" w:lineRule="auto"/>
        <w:ind w:firstLine="567"/>
        <w:contextualSpacing/>
        <w:rPr>
          <w:rFonts w:ascii="Courier New" w:hAnsi="Courier New" w:cs="Courier New"/>
          <w:sz w:val="24"/>
          <w:szCs w:val="24"/>
        </w:rPr>
      </w:pPr>
      <w:r w:rsidRPr="006454D8">
        <w:rPr>
          <w:rFonts w:ascii="Courier New" w:hAnsi="Courier New" w:cs="Courier New"/>
          <w:sz w:val="24"/>
          <w:szCs w:val="24"/>
        </w:rPr>
        <w:t>Davacı</w:t>
      </w:r>
      <w:r w:rsidR="00AA4A9F">
        <w:rPr>
          <w:rFonts w:ascii="Courier New" w:hAnsi="Courier New" w:cs="Courier New"/>
          <w:sz w:val="24"/>
          <w:szCs w:val="24"/>
        </w:rPr>
        <w:t>,</w:t>
      </w:r>
      <w:r w:rsidRPr="006454D8">
        <w:rPr>
          <w:rFonts w:ascii="Courier New" w:hAnsi="Courier New" w:cs="Courier New"/>
          <w:sz w:val="24"/>
          <w:szCs w:val="24"/>
        </w:rPr>
        <w:t xml:space="preserve"> Davalıların kendini haksız olarak görevden almalarına binaen tazminat talebi ile </w:t>
      </w:r>
      <w:r w:rsidR="006C7274">
        <w:rPr>
          <w:rFonts w:ascii="Courier New" w:hAnsi="Courier New" w:cs="Courier New"/>
          <w:sz w:val="24"/>
          <w:szCs w:val="24"/>
        </w:rPr>
        <w:t>huzurum</w:t>
      </w:r>
      <w:r w:rsidR="00AA4A9F">
        <w:rPr>
          <w:rFonts w:ascii="Courier New" w:hAnsi="Courier New" w:cs="Courier New"/>
          <w:sz w:val="24"/>
          <w:szCs w:val="24"/>
        </w:rPr>
        <w:t>uz</w:t>
      </w:r>
      <w:r w:rsidR="006C7274">
        <w:rPr>
          <w:rFonts w:ascii="Courier New" w:hAnsi="Courier New" w:cs="Courier New"/>
          <w:sz w:val="24"/>
          <w:szCs w:val="24"/>
        </w:rPr>
        <w:t>daki i</w:t>
      </w:r>
      <w:r w:rsidRPr="006454D8">
        <w:rPr>
          <w:rFonts w:ascii="Courier New" w:hAnsi="Courier New" w:cs="Courier New"/>
          <w:sz w:val="24"/>
          <w:szCs w:val="24"/>
        </w:rPr>
        <w:t>stinafa konu davayı dosyaladı.</w:t>
      </w:r>
    </w:p>
    <w:p w:rsidR="00EF0621" w:rsidRDefault="00A75F14" w:rsidP="00EF062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F71766" w:rsidRDefault="00EF0621" w:rsidP="00B647B9">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A75F14" w:rsidRPr="006454D8">
        <w:rPr>
          <w:rFonts w:ascii="Courier New" w:hAnsi="Courier New" w:cs="Courier New"/>
          <w:sz w:val="24"/>
          <w:szCs w:val="24"/>
        </w:rPr>
        <w:t xml:space="preserve">Davalı No. 1 ve Davalı No 2 duruşma başladıktan sonra </w:t>
      </w:r>
      <w:r w:rsidR="00F71766">
        <w:rPr>
          <w:rFonts w:ascii="Courier New" w:hAnsi="Courier New" w:cs="Courier New"/>
          <w:sz w:val="24"/>
          <w:szCs w:val="24"/>
        </w:rPr>
        <w:t>dosyaladıkları</w:t>
      </w:r>
      <w:r w:rsidR="00AA4A9F">
        <w:rPr>
          <w:rFonts w:ascii="Courier New" w:hAnsi="Courier New" w:cs="Courier New"/>
          <w:sz w:val="24"/>
          <w:szCs w:val="24"/>
        </w:rPr>
        <w:t xml:space="preserve"> 8.3.3017 tarihli </w:t>
      </w:r>
      <w:r w:rsidR="00F71766">
        <w:rPr>
          <w:rFonts w:ascii="Courier New" w:hAnsi="Courier New" w:cs="Courier New"/>
          <w:sz w:val="24"/>
          <w:szCs w:val="24"/>
        </w:rPr>
        <w:t xml:space="preserve">tek taraflı bir istida ile </w:t>
      </w:r>
      <w:r w:rsidR="00AA4A9F">
        <w:rPr>
          <w:rFonts w:ascii="Courier New" w:hAnsi="Courier New" w:cs="Courier New"/>
          <w:sz w:val="24"/>
          <w:szCs w:val="24"/>
        </w:rPr>
        <w:t>müdafaa t</w:t>
      </w:r>
      <w:r w:rsidR="00F71766" w:rsidRPr="006454D8">
        <w:rPr>
          <w:rFonts w:ascii="Courier New" w:hAnsi="Courier New" w:cs="Courier New"/>
          <w:sz w:val="24"/>
          <w:szCs w:val="24"/>
        </w:rPr>
        <w:t xml:space="preserve">akririne </w:t>
      </w:r>
      <w:r w:rsidR="00B647B9">
        <w:rPr>
          <w:rFonts w:ascii="Courier New" w:hAnsi="Courier New" w:cs="Courier New"/>
          <w:sz w:val="24"/>
          <w:szCs w:val="24"/>
        </w:rPr>
        <w:t>aşağıdaki tadilatı yap</w:t>
      </w:r>
      <w:r w:rsidR="00AA4A9F">
        <w:rPr>
          <w:rFonts w:ascii="Courier New" w:hAnsi="Courier New" w:cs="Courier New"/>
          <w:sz w:val="24"/>
          <w:szCs w:val="24"/>
        </w:rPr>
        <w:t>abilmek için izin talep ettiler:</w:t>
      </w:r>
      <w:r w:rsidR="00B647B9">
        <w:rPr>
          <w:rFonts w:ascii="Courier New" w:hAnsi="Courier New" w:cs="Courier New"/>
          <w:sz w:val="24"/>
          <w:szCs w:val="24"/>
        </w:rPr>
        <w:t xml:space="preserve"> </w:t>
      </w:r>
    </w:p>
    <w:p w:rsidR="00F71766" w:rsidRDefault="00F71766" w:rsidP="003A749E">
      <w:pPr>
        <w:spacing w:line="240" w:lineRule="auto"/>
        <w:contextualSpacing/>
        <w:rPr>
          <w:rFonts w:ascii="Courier New" w:hAnsi="Courier New" w:cs="Courier New"/>
          <w:sz w:val="24"/>
          <w:szCs w:val="24"/>
        </w:rPr>
      </w:pPr>
    </w:p>
    <w:p w:rsidR="00A75F14" w:rsidRPr="00C6096B" w:rsidRDefault="00A75F14" w:rsidP="00002962">
      <w:pPr>
        <w:spacing w:line="360" w:lineRule="auto"/>
        <w:ind w:left="567"/>
        <w:contextualSpacing/>
        <w:rPr>
          <w:rFonts w:ascii="Courier New" w:hAnsi="Courier New" w:cs="Courier New"/>
          <w:sz w:val="24"/>
          <w:szCs w:val="24"/>
        </w:rPr>
      </w:pPr>
      <w:proofErr w:type="gramStart"/>
      <w:r w:rsidRPr="00C6096B">
        <w:rPr>
          <w:rFonts w:ascii="Courier New" w:hAnsi="Courier New" w:cs="Courier New"/>
          <w:sz w:val="24"/>
          <w:szCs w:val="24"/>
        </w:rPr>
        <w:t xml:space="preserve">“işine son verilmesine müteakip 11 gün işsizlik maaşı ve/veya ödeneği aldığını bilahare Eylül 2010 tarihinde emekliye ayrıldığı aylık takriben 3505 TL emeklilik maaşı </w:t>
      </w:r>
      <w:r w:rsidRPr="00C6096B">
        <w:rPr>
          <w:rFonts w:ascii="Courier New" w:hAnsi="Courier New" w:cs="Courier New"/>
          <w:sz w:val="24"/>
          <w:szCs w:val="24"/>
        </w:rPr>
        <w:lastRenderedPageBreak/>
        <w:t xml:space="preserve">aldığı, yine 13.maaş aldığı Davacının eğer </w:t>
      </w:r>
      <w:r w:rsidR="000B0959" w:rsidRPr="00C6096B">
        <w:rPr>
          <w:rFonts w:ascii="Courier New" w:hAnsi="Courier New" w:cs="Courier New"/>
          <w:sz w:val="24"/>
          <w:szCs w:val="24"/>
        </w:rPr>
        <w:t>D</w:t>
      </w:r>
      <w:r w:rsidRPr="00C6096B">
        <w:rPr>
          <w:rFonts w:ascii="Courier New" w:hAnsi="Courier New" w:cs="Courier New"/>
          <w:sz w:val="24"/>
          <w:szCs w:val="24"/>
        </w:rPr>
        <w:t>avalılar nezdinde çalışmış olsa idi ilgili emekli maaşını almasının yasal mevzuat uyarınca mümkün olmadığı, mahkemenin bir tazminat vermesi durumunda ilgili ücretlerin ve/veya maaşların ve/veya ödeneklerin hesaplamada dikkate alması gerektiği</w:t>
      </w:r>
      <w:r w:rsidR="00CA674D">
        <w:rPr>
          <w:rFonts w:ascii="Courier New" w:hAnsi="Courier New" w:cs="Courier New"/>
          <w:sz w:val="24"/>
          <w:szCs w:val="24"/>
        </w:rPr>
        <w:t>”</w:t>
      </w:r>
      <w:r w:rsidRPr="00C6096B">
        <w:rPr>
          <w:rFonts w:ascii="Courier New" w:hAnsi="Courier New" w:cs="Courier New"/>
          <w:sz w:val="24"/>
          <w:szCs w:val="24"/>
        </w:rPr>
        <w:t xml:space="preserve">  </w:t>
      </w:r>
      <w:proofErr w:type="gramEnd"/>
    </w:p>
    <w:p w:rsidR="00A75F14" w:rsidRDefault="00A75F14" w:rsidP="00A75F14">
      <w:pPr>
        <w:spacing w:line="360" w:lineRule="auto"/>
        <w:contextualSpacing/>
        <w:rPr>
          <w:rFonts w:ascii="Courier New" w:hAnsi="Courier New" w:cs="Courier New"/>
          <w:sz w:val="24"/>
          <w:szCs w:val="24"/>
        </w:rPr>
      </w:pPr>
    </w:p>
    <w:p w:rsidR="00A75F14" w:rsidRPr="006454D8" w:rsidRDefault="00A75F14" w:rsidP="00A75F14">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proofErr w:type="gramStart"/>
      <w:r w:rsidRPr="006454D8">
        <w:rPr>
          <w:rFonts w:ascii="Courier New" w:hAnsi="Courier New" w:cs="Courier New"/>
          <w:sz w:val="24"/>
          <w:szCs w:val="24"/>
        </w:rPr>
        <w:t>Alt Mahkeme kararında</w:t>
      </w:r>
      <w:r w:rsidR="00AA4A9F">
        <w:rPr>
          <w:rFonts w:ascii="Courier New" w:hAnsi="Courier New" w:cs="Courier New"/>
          <w:sz w:val="24"/>
          <w:szCs w:val="24"/>
        </w:rPr>
        <w:t>,</w:t>
      </w:r>
      <w:r w:rsidRPr="006454D8">
        <w:rPr>
          <w:rFonts w:ascii="Courier New" w:hAnsi="Courier New" w:cs="Courier New"/>
          <w:sz w:val="24"/>
          <w:szCs w:val="24"/>
        </w:rPr>
        <w:t xml:space="preserve"> talimat istidasının 27.5.2015 tarihinde yapıldığını, tarafların layihalarında tadilat yapmaya</w:t>
      </w:r>
      <w:r w:rsidR="006574C1">
        <w:rPr>
          <w:rFonts w:ascii="Courier New" w:hAnsi="Courier New" w:cs="Courier New"/>
          <w:sz w:val="24"/>
          <w:szCs w:val="24"/>
        </w:rPr>
        <w:t>ca</w:t>
      </w:r>
      <w:r w:rsidR="00AA4A9F">
        <w:rPr>
          <w:rFonts w:ascii="Courier New" w:hAnsi="Courier New" w:cs="Courier New"/>
          <w:sz w:val="24"/>
          <w:szCs w:val="24"/>
        </w:rPr>
        <w:t>klar</w:t>
      </w:r>
      <w:r w:rsidRPr="006454D8">
        <w:rPr>
          <w:rFonts w:ascii="Courier New" w:hAnsi="Courier New" w:cs="Courier New"/>
          <w:sz w:val="24"/>
          <w:szCs w:val="24"/>
        </w:rPr>
        <w:t>ını beyan ettikten sonra 25.1.2017 tarihinde davanın duruşmasına geçildiğini</w:t>
      </w:r>
      <w:r>
        <w:rPr>
          <w:rFonts w:ascii="Courier New" w:hAnsi="Courier New" w:cs="Courier New"/>
          <w:sz w:val="24"/>
          <w:szCs w:val="24"/>
        </w:rPr>
        <w:t>,</w:t>
      </w:r>
      <w:r w:rsidR="00AA4A9F">
        <w:rPr>
          <w:rFonts w:ascii="Courier New" w:hAnsi="Courier New" w:cs="Courier New"/>
          <w:sz w:val="24"/>
          <w:szCs w:val="24"/>
        </w:rPr>
        <w:t xml:space="preserve"> tüm D</w:t>
      </w:r>
      <w:r w:rsidRPr="006454D8">
        <w:rPr>
          <w:rFonts w:ascii="Courier New" w:hAnsi="Courier New" w:cs="Courier New"/>
          <w:sz w:val="24"/>
          <w:szCs w:val="24"/>
        </w:rPr>
        <w:t>av</w:t>
      </w:r>
      <w:r w:rsidR="00AA4A9F">
        <w:rPr>
          <w:rFonts w:ascii="Courier New" w:hAnsi="Courier New" w:cs="Courier New"/>
          <w:sz w:val="24"/>
          <w:szCs w:val="24"/>
        </w:rPr>
        <w:t>acı tanıklarının dinlendiğini, D</w:t>
      </w:r>
      <w:r w:rsidRPr="006454D8">
        <w:rPr>
          <w:rFonts w:ascii="Courier New" w:hAnsi="Courier New" w:cs="Courier New"/>
          <w:sz w:val="24"/>
          <w:szCs w:val="24"/>
        </w:rPr>
        <w:t>avalı</w:t>
      </w:r>
      <w:r>
        <w:rPr>
          <w:rFonts w:ascii="Courier New" w:hAnsi="Courier New" w:cs="Courier New"/>
          <w:sz w:val="24"/>
          <w:szCs w:val="24"/>
        </w:rPr>
        <w:t>lar</w:t>
      </w:r>
      <w:r w:rsidRPr="006454D8">
        <w:rPr>
          <w:rFonts w:ascii="Courier New" w:hAnsi="Courier New" w:cs="Courier New"/>
          <w:sz w:val="24"/>
          <w:szCs w:val="24"/>
        </w:rPr>
        <w:t xml:space="preserve"> 2 tanık dinlettikten sonra tadilat </w:t>
      </w:r>
      <w:r w:rsidR="006574C1">
        <w:rPr>
          <w:rFonts w:ascii="Courier New" w:hAnsi="Courier New" w:cs="Courier New"/>
          <w:sz w:val="24"/>
          <w:szCs w:val="24"/>
        </w:rPr>
        <w:t>yapmak istediğini</w:t>
      </w:r>
      <w:r w:rsidRPr="006454D8">
        <w:rPr>
          <w:rFonts w:ascii="Courier New" w:hAnsi="Courier New" w:cs="Courier New"/>
          <w:sz w:val="24"/>
          <w:szCs w:val="24"/>
        </w:rPr>
        <w:t xml:space="preserve">, </w:t>
      </w:r>
      <w:r w:rsidR="00AA4A9F">
        <w:rPr>
          <w:rFonts w:ascii="Courier New" w:hAnsi="Courier New" w:cs="Courier New"/>
          <w:sz w:val="24"/>
          <w:szCs w:val="24"/>
        </w:rPr>
        <w:t>D</w:t>
      </w:r>
      <w:r w:rsidRPr="006454D8">
        <w:rPr>
          <w:rFonts w:ascii="Courier New" w:hAnsi="Courier New" w:cs="Courier New"/>
          <w:sz w:val="24"/>
          <w:szCs w:val="24"/>
        </w:rPr>
        <w:t xml:space="preserve">avalıların eklemek istediği hususların </w:t>
      </w:r>
      <w:r w:rsidR="00AA4A9F">
        <w:rPr>
          <w:rFonts w:ascii="Courier New" w:hAnsi="Courier New" w:cs="Courier New"/>
          <w:sz w:val="24"/>
          <w:szCs w:val="24"/>
        </w:rPr>
        <w:t>M</w:t>
      </w:r>
      <w:r w:rsidRPr="006454D8">
        <w:rPr>
          <w:rFonts w:ascii="Courier New" w:hAnsi="Courier New" w:cs="Courier New"/>
          <w:sz w:val="24"/>
          <w:szCs w:val="24"/>
        </w:rPr>
        <w:t xml:space="preserve">üdafaa </w:t>
      </w:r>
      <w:r w:rsidR="00AA4A9F">
        <w:rPr>
          <w:rFonts w:ascii="Courier New" w:hAnsi="Courier New" w:cs="Courier New"/>
          <w:sz w:val="24"/>
          <w:szCs w:val="24"/>
        </w:rPr>
        <w:t>T</w:t>
      </w:r>
      <w:r w:rsidRPr="006454D8">
        <w:rPr>
          <w:rFonts w:ascii="Courier New" w:hAnsi="Courier New" w:cs="Courier New"/>
          <w:sz w:val="24"/>
          <w:szCs w:val="24"/>
        </w:rPr>
        <w:t xml:space="preserve">akririni hazırladıkları aşamada makul bir çaba ile elde edebilecekleri bir bilgi olduğunu </w:t>
      </w:r>
      <w:r>
        <w:rPr>
          <w:rFonts w:ascii="Courier New" w:hAnsi="Courier New" w:cs="Courier New"/>
          <w:sz w:val="24"/>
          <w:szCs w:val="24"/>
        </w:rPr>
        <w:t xml:space="preserve">ve </w:t>
      </w:r>
      <w:r w:rsidR="00AA4A9F">
        <w:rPr>
          <w:rFonts w:ascii="Courier New" w:hAnsi="Courier New" w:cs="Courier New"/>
          <w:sz w:val="24"/>
          <w:szCs w:val="24"/>
        </w:rPr>
        <w:t>D</w:t>
      </w:r>
      <w:r>
        <w:rPr>
          <w:rFonts w:ascii="Courier New" w:hAnsi="Courier New" w:cs="Courier New"/>
          <w:sz w:val="24"/>
          <w:szCs w:val="24"/>
        </w:rPr>
        <w:t>avalıların bu bilgiyi sonradan tes</w:t>
      </w:r>
      <w:r w:rsidR="00BF09EB">
        <w:rPr>
          <w:rFonts w:ascii="Courier New" w:hAnsi="Courier New" w:cs="Courier New"/>
          <w:sz w:val="24"/>
          <w:szCs w:val="24"/>
        </w:rPr>
        <w:t>p</w:t>
      </w:r>
      <w:r>
        <w:rPr>
          <w:rFonts w:ascii="Courier New" w:hAnsi="Courier New" w:cs="Courier New"/>
          <w:sz w:val="24"/>
          <w:szCs w:val="24"/>
        </w:rPr>
        <w:t>it ettiklerini Mahkemeye izah edemedikleri</w:t>
      </w:r>
      <w:r w:rsidR="00AA4A9F">
        <w:rPr>
          <w:rFonts w:ascii="Courier New" w:hAnsi="Courier New" w:cs="Courier New"/>
          <w:sz w:val="24"/>
          <w:szCs w:val="24"/>
        </w:rPr>
        <w:t>ni</w:t>
      </w:r>
      <w:r>
        <w:rPr>
          <w:rFonts w:ascii="Courier New" w:hAnsi="Courier New" w:cs="Courier New"/>
          <w:sz w:val="24"/>
          <w:szCs w:val="24"/>
        </w:rPr>
        <w:t xml:space="preserve"> </w:t>
      </w:r>
      <w:r w:rsidRPr="006454D8">
        <w:rPr>
          <w:rFonts w:ascii="Courier New" w:hAnsi="Courier New" w:cs="Courier New"/>
          <w:sz w:val="24"/>
          <w:szCs w:val="24"/>
        </w:rPr>
        <w:t xml:space="preserve">belirterek </w:t>
      </w:r>
      <w:r>
        <w:rPr>
          <w:rFonts w:ascii="Courier New" w:hAnsi="Courier New" w:cs="Courier New"/>
          <w:sz w:val="24"/>
          <w:szCs w:val="24"/>
        </w:rPr>
        <w:t xml:space="preserve">izin </w:t>
      </w:r>
      <w:r w:rsidRPr="006454D8">
        <w:rPr>
          <w:rFonts w:ascii="Courier New" w:hAnsi="Courier New" w:cs="Courier New"/>
          <w:sz w:val="24"/>
          <w:szCs w:val="24"/>
        </w:rPr>
        <w:t>istida</w:t>
      </w:r>
      <w:r>
        <w:rPr>
          <w:rFonts w:ascii="Courier New" w:hAnsi="Courier New" w:cs="Courier New"/>
          <w:sz w:val="24"/>
          <w:szCs w:val="24"/>
        </w:rPr>
        <w:t>sını</w:t>
      </w:r>
      <w:r w:rsidRPr="006454D8">
        <w:rPr>
          <w:rFonts w:ascii="Courier New" w:hAnsi="Courier New" w:cs="Courier New"/>
          <w:sz w:val="24"/>
          <w:szCs w:val="24"/>
        </w:rPr>
        <w:t xml:space="preserve"> reddetti. </w:t>
      </w:r>
      <w:proofErr w:type="gramEnd"/>
      <w:r>
        <w:rPr>
          <w:rFonts w:ascii="Courier New" w:hAnsi="Courier New" w:cs="Courier New"/>
          <w:sz w:val="24"/>
          <w:szCs w:val="24"/>
        </w:rPr>
        <w:t>Yine</w:t>
      </w:r>
      <w:r w:rsidRPr="006454D8">
        <w:rPr>
          <w:rFonts w:ascii="Courier New" w:hAnsi="Courier New" w:cs="Courier New"/>
          <w:sz w:val="24"/>
          <w:szCs w:val="24"/>
        </w:rPr>
        <w:t xml:space="preserve"> Alt Mahkeme</w:t>
      </w:r>
      <w:r>
        <w:rPr>
          <w:rFonts w:ascii="Courier New" w:hAnsi="Courier New" w:cs="Courier New"/>
          <w:sz w:val="24"/>
          <w:szCs w:val="24"/>
        </w:rPr>
        <w:t>,</w:t>
      </w:r>
      <w:r w:rsidRPr="006454D8">
        <w:rPr>
          <w:rFonts w:ascii="Courier New" w:hAnsi="Courier New" w:cs="Courier New"/>
          <w:sz w:val="24"/>
          <w:szCs w:val="24"/>
        </w:rPr>
        <w:t xml:space="preserve"> </w:t>
      </w:r>
      <w:r>
        <w:rPr>
          <w:rFonts w:ascii="Courier New" w:hAnsi="Courier New" w:cs="Courier New"/>
          <w:sz w:val="24"/>
          <w:szCs w:val="24"/>
        </w:rPr>
        <w:t xml:space="preserve">tadilat yolu </w:t>
      </w:r>
      <w:r w:rsidR="006C7274">
        <w:rPr>
          <w:rFonts w:ascii="Courier New" w:hAnsi="Courier New" w:cs="Courier New"/>
          <w:sz w:val="24"/>
          <w:szCs w:val="24"/>
        </w:rPr>
        <w:t xml:space="preserve">ile </w:t>
      </w:r>
      <w:r>
        <w:rPr>
          <w:rFonts w:ascii="Courier New" w:hAnsi="Courier New" w:cs="Courier New"/>
          <w:sz w:val="24"/>
          <w:szCs w:val="24"/>
        </w:rPr>
        <w:t xml:space="preserve">eklenmek istenen </w:t>
      </w:r>
      <w:r w:rsidRPr="006454D8">
        <w:rPr>
          <w:rFonts w:ascii="Courier New" w:hAnsi="Courier New" w:cs="Courier New"/>
          <w:sz w:val="24"/>
          <w:szCs w:val="24"/>
        </w:rPr>
        <w:t>iddialar</w:t>
      </w:r>
      <w:r>
        <w:rPr>
          <w:rFonts w:ascii="Courier New" w:hAnsi="Courier New" w:cs="Courier New"/>
          <w:sz w:val="24"/>
          <w:szCs w:val="24"/>
        </w:rPr>
        <w:t>ın</w:t>
      </w:r>
      <w:r w:rsidRPr="006454D8">
        <w:rPr>
          <w:rFonts w:ascii="Courier New" w:hAnsi="Courier New" w:cs="Courier New"/>
          <w:sz w:val="24"/>
          <w:szCs w:val="24"/>
        </w:rPr>
        <w:t xml:space="preserve"> </w:t>
      </w:r>
      <w:r w:rsidR="00AA4A9F">
        <w:rPr>
          <w:rFonts w:ascii="Courier New" w:hAnsi="Courier New" w:cs="Courier New"/>
          <w:sz w:val="24"/>
          <w:szCs w:val="24"/>
        </w:rPr>
        <w:t>M</w:t>
      </w:r>
      <w:r w:rsidRPr="006454D8">
        <w:rPr>
          <w:rFonts w:ascii="Courier New" w:hAnsi="Courier New" w:cs="Courier New"/>
          <w:sz w:val="24"/>
          <w:szCs w:val="24"/>
        </w:rPr>
        <w:t xml:space="preserve">üdafaa </w:t>
      </w:r>
      <w:r w:rsidR="00AA4A9F">
        <w:rPr>
          <w:rFonts w:ascii="Courier New" w:hAnsi="Courier New" w:cs="Courier New"/>
          <w:sz w:val="24"/>
          <w:szCs w:val="24"/>
        </w:rPr>
        <w:t>T</w:t>
      </w:r>
      <w:r w:rsidRPr="006454D8">
        <w:rPr>
          <w:rFonts w:ascii="Courier New" w:hAnsi="Courier New" w:cs="Courier New"/>
          <w:sz w:val="24"/>
          <w:szCs w:val="24"/>
        </w:rPr>
        <w:t>akririnde yer almadığı</w:t>
      </w:r>
      <w:r>
        <w:rPr>
          <w:rFonts w:ascii="Courier New" w:hAnsi="Courier New" w:cs="Courier New"/>
          <w:sz w:val="24"/>
          <w:szCs w:val="24"/>
        </w:rPr>
        <w:t xml:space="preserve"> gerekçesi ile </w:t>
      </w:r>
      <w:r w:rsidRPr="006454D8">
        <w:rPr>
          <w:rFonts w:ascii="Courier New" w:hAnsi="Courier New" w:cs="Courier New"/>
          <w:sz w:val="24"/>
          <w:szCs w:val="24"/>
        </w:rPr>
        <w:t xml:space="preserve">bu hususlarda şahadet sunulmasına izin vermedi.  </w:t>
      </w:r>
    </w:p>
    <w:p w:rsidR="00A75F14" w:rsidRDefault="00A75F14" w:rsidP="00A75F14">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p>
    <w:p w:rsidR="00E82838" w:rsidRPr="00E82838" w:rsidRDefault="00E82838" w:rsidP="00E82838">
      <w:pPr>
        <w:spacing w:line="360" w:lineRule="auto"/>
        <w:rPr>
          <w:rFonts w:ascii="Courier New" w:hAnsi="Courier New" w:cs="Courier New"/>
          <w:sz w:val="24"/>
          <w:szCs w:val="24"/>
        </w:rPr>
      </w:pPr>
      <w:r>
        <w:rPr>
          <w:rFonts w:ascii="Courier New" w:hAnsi="Courier New" w:cs="Courier New"/>
          <w:sz w:val="24"/>
          <w:szCs w:val="24"/>
        </w:rPr>
        <w:t xml:space="preserve">    </w:t>
      </w:r>
      <w:r w:rsidR="00CF4A2D" w:rsidRPr="00E82838">
        <w:rPr>
          <w:rFonts w:ascii="Courier New" w:hAnsi="Courier New" w:cs="Courier New"/>
          <w:sz w:val="24"/>
          <w:szCs w:val="24"/>
        </w:rPr>
        <w:t xml:space="preserve">Alt Mahkeme huzurunda yapılan duruşma neticesinde Davacı lehine Davalılar aleyhine </w:t>
      </w:r>
      <w:r w:rsidRPr="00E82838">
        <w:rPr>
          <w:rFonts w:ascii="Courier New" w:hAnsi="Courier New" w:cs="Courier New"/>
          <w:sz w:val="24"/>
          <w:szCs w:val="24"/>
        </w:rPr>
        <w:t>239,700 TL zarar ziyan</w:t>
      </w:r>
      <w:r>
        <w:rPr>
          <w:rFonts w:ascii="Courier New" w:hAnsi="Courier New" w:cs="Courier New"/>
          <w:sz w:val="24"/>
          <w:szCs w:val="24"/>
        </w:rPr>
        <w:t xml:space="preserve"> için hüküm ve emir verdi. </w:t>
      </w:r>
    </w:p>
    <w:p w:rsidR="00CF4A2D" w:rsidRPr="006454D8" w:rsidRDefault="00C4382B"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CF4A2D" w:rsidRPr="006454D8">
        <w:rPr>
          <w:rFonts w:ascii="Courier New" w:hAnsi="Courier New" w:cs="Courier New"/>
          <w:sz w:val="24"/>
          <w:szCs w:val="24"/>
        </w:rPr>
        <w:t xml:space="preserve"> </w:t>
      </w:r>
      <w:r w:rsidR="00667282" w:rsidRPr="006454D8">
        <w:rPr>
          <w:rFonts w:ascii="Courier New" w:hAnsi="Courier New" w:cs="Courier New"/>
          <w:sz w:val="24"/>
          <w:szCs w:val="24"/>
        </w:rPr>
        <w:t xml:space="preserve"> </w:t>
      </w:r>
      <w:r w:rsidR="006454D8">
        <w:rPr>
          <w:rFonts w:ascii="Courier New" w:hAnsi="Courier New" w:cs="Courier New"/>
          <w:sz w:val="24"/>
          <w:szCs w:val="24"/>
        </w:rPr>
        <w:tab/>
      </w:r>
      <w:r w:rsidR="00CF4A2D" w:rsidRPr="006454D8">
        <w:rPr>
          <w:rFonts w:ascii="Courier New" w:hAnsi="Courier New" w:cs="Courier New"/>
          <w:sz w:val="24"/>
          <w:szCs w:val="24"/>
        </w:rPr>
        <w:t>İstinaf</w:t>
      </w:r>
      <w:r w:rsidR="00F64DD6" w:rsidRPr="006454D8">
        <w:rPr>
          <w:rFonts w:ascii="Courier New" w:hAnsi="Courier New" w:cs="Courier New"/>
          <w:sz w:val="24"/>
          <w:szCs w:val="24"/>
        </w:rPr>
        <w:t>lar</w:t>
      </w:r>
      <w:r w:rsidR="00AA4A9F">
        <w:rPr>
          <w:rFonts w:ascii="Courier New" w:hAnsi="Courier New" w:cs="Courier New"/>
          <w:sz w:val="24"/>
          <w:szCs w:val="24"/>
        </w:rPr>
        <w:t>,</w:t>
      </w:r>
      <w:r w:rsidR="00F64DD6" w:rsidRPr="006454D8">
        <w:rPr>
          <w:rFonts w:ascii="Courier New" w:hAnsi="Courier New" w:cs="Courier New"/>
          <w:sz w:val="24"/>
          <w:szCs w:val="24"/>
        </w:rPr>
        <w:t xml:space="preserve"> </w:t>
      </w:r>
      <w:r w:rsidR="00CF4A2D" w:rsidRPr="006454D8">
        <w:rPr>
          <w:rFonts w:ascii="Courier New" w:hAnsi="Courier New" w:cs="Courier New"/>
          <w:sz w:val="24"/>
          <w:szCs w:val="24"/>
        </w:rPr>
        <w:t>Alt Ma</w:t>
      </w:r>
      <w:r w:rsidR="001A5EAA" w:rsidRPr="006454D8">
        <w:rPr>
          <w:rFonts w:ascii="Courier New" w:hAnsi="Courier New" w:cs="Courier New"/>
          <w:sz w:val="24"/>
          <w:szCs w:val="24"/>
        </w:rPr>
        <w:t>h</w:t>
      </w:r>
      <w:r w:rsidR="00CF4A2D" w:rsidRPr="006454D8">
        <w:rPr>
          <w:rFonts w:ascii="Courier New" w:hAnsi="Courier New" w:cs="Courier New"/>
          <w:sz w:val="24"/>
          <w:szCs w:val="24"/>
        </w:rPr>
        <w:t>kemenin Davalılar aleyhine verdiği hükümden dosyalandı.</w:t>
      </w:r>
    </w:p>
    <w:p w:rsidR="00AA4A9F" w:rsidRDefault="00AA4A9F" w:rsidP="00636A1C">
      <w:pPr>
        <w:spacing w:line="240" w:lineRule="auto"/>
        <w:contextualSpacing/>
        <w:rPr>
          <w:rFonts w:ascii="Courier New" w:hAnsi="Courier New" w:cs="Courier New"/>
          <w:sz w:val="24"/>
          <w:szCs w:val="24"/>
          <w:u w:val="single"/>
        </w:rPr>
      </w:pPr>
    </w:p>
    <w:p w:rsidR="00CF4A2D" w:rsidRPr="006454D8" w:rsidRDefault="00CF4A2D" w:rsidP="006454D8">
      <w:pPr>
        <w:spacing w:line="360" w:lineRule="auto"/>
        <w:contextualSpacing/>
        <w:rPr>
          <w:rFonts w:ascii="Courier New" w:hAnsi="Courier New" w:cs="Courier New"/>
          <w:sz w:val="24"/>
          <w:szCs w:val="24"/>
          <w:u w:val="single"/>
        </w:rPr>
      </w:pPr>
      <w:r w:rsidRPr="006454D8">
        <w:rPr>
          <w:rFonts w:ascii="Courier New" w:hAnsi="Courier New" w:cs="Courier New"/>
          <w:sz w:val="24"/>
          <w:szCs w:val="24"/>
          <w:u w:val="single"/>
        </w:rPr>
        <w:t xml:space="preserve">İSTİNAF SEBEPLERİ:  </w:t>
      </w:r>
    </w:p>
    <w:p w:rsidR="00033EDC" w:rsidRPr="006454D8" w:rsidRDefault="00033EDC" w:rsidP="006454D8">
      <w:pPr>
        <w:spacing w:line="360" w:lineRule="auto"/>
        <w:contextualSpacing/>
        <w:rPr>
          <w:rFonts w:ascii="Courier New" w:hAnsi="Courier New" w:cs="Courier New"/>
          <w:sz w:val="24"/>
          <w:szCs w:val="24"/>
        </w:rPr>
      </w:pPr>
    </w:p>
    <w:p w:rsidR="00BB4213" w:rsidRPr="006454D8" w:rsidRDefault="00F163E7"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6454D8">
        <w:rPr>
          <w:rFonts w:ascii="Courier New" w:hAnsi="Courier New" w:cs="Courier New"/>
          <w:sz w:val="24"/>
          <w:szCs w:val="24"/>
        </w:rPr>
        <w:tab/>
      </w:r>
      <w:r w:rsidR="003D2B3C" w:rsidRPr="006454D8">
        <w:rPr>
          <w:rFonts w:ascii="Courier New" w:hAnsi="Courier New" w:cs="Courier New"/>
          <w:sz w:val="24"/>
          <w:szCs w:val="24"/>
        </w:rPr>
        <w:t xml:space="preserve">Davalıların </w:t>
      </w:r>
      <w:r w:rsidR="00936C6D" w:rsidRPr="006454D8">
        <w:rPr>
          <w:rFonts w:ascii="Courier New" w:hAnsi="Courier New" w:cs="Courier New"/>
          <w:sz w:val="24"/>
          <w:szCs w:val="24"/>
        </w:rPr>
        <w:t xml:space="preserve">her iki istinaftaki </w:t>
      </w:r>
      <w:r w:rsidR="003D2B3C" w:rsidRPr="006454D8">
        <w:rPr>
          <w:rFonts w:ascii="Courier New" w:hAnsi="Courier New" w:cs="Courier New"/>
          <w:sz w:val="24"/>
          <w:szCs w:val="24"/>
        </w:rPr>
        <w:t>istinaf sebepleri</w:t>
      </w:r>
      <w:r w:rsidR="001C422C" w:rsidRPr="006454D8">
        <w:rPr>
          <w:rFonts w:ascii="Courier New" w:hAnsi="Courier New" w:cs="Courier New"/>
          <w:sz w:val="24"/>
          <w:szCs w:val="24"/>
        </w:rPr>
        <w:t>ni</w:t>
      </w:r>
      <w:r w:rsidR="003D2B3C" w:rsidRPr="006454D8">
        <w:rPr>
          <w:rFonts w:ascii="Courier New" w:hAnsi="Courier New" w:cs="Courier New"/>
          <w:sz w:val="24"/>
          <w:szCs w:val="24"/>
        </w:rPr>
        <w:t xml:space="preserve"> </w:t>
      </w:r>
      <w:r w:rsidR="001C422C" w:rsidRPr="006454D8">
        <w:rPr>
          <w:rFonts w:ascii="Courier New" w:hAnsi="Courier New" w:cs="Courier New"/>
          <w:sz w:val="24"/>
          <w:szCs w:val="24"/>
        </w:rPr>
        <w:t xml:space="preserve">Davalı </w:t>
      </w:r>
      <w:r w:rsidR="00335192">
        <w:rPr>
          <w:rFonts w:ascii="Courier New" w:hAnsi="Courier New" w:cs="Courier New"/>
          <w:sz w:val="24"/>
          <w:szCs w:val="24"/>
        </w:rPr>
        <w:t>A</w:t>
      </w:r>
      <w:r w:rsidR="001C422C" w:rsidRPr="006454D8">
        <w:rPr>
          <w:rFonts w:ascii="Courier New" w:hAnsi="Courier New" w:cs="Courier New"/>
          <w:sz w:val="24"/>
          <w:szCs w:val="24"/>
        </w:rPr>
        <w:t xml:space="preserve">vukatı </w:t>
      </w:r>
      <w:r w:rsidR="0033154D" w:rsidRPr="006454D8">
        <w:rPr>
          <w:rFonts w:ascii="Courier New" w:hAnsi="Courier New" w:cs="Courier New"/>
          <w:sz w:val="24"/>
          <w:szCs w:val="24"/>
        </w:rPr>
        <w:t xml:space="preserve">hitabında </w:t>
      </w:r>
      <w:r w:rsidR="00335192">
        <w:rPr>
          <w:rFonts w:ascii="Courier New" w:hAnsi="Courier New" w:cs="Courier New"/>
          <w:sz w:val="24"/>
          <w:szCs w:val="24"/>
        </w:rPr>
        <w:t xml:space="preserve">aşağıdaki </w:t>
      </w:r>
      <w:r w:rsidR="00E82838">
        <w:rPr>
          <w:rFonts w:ascii="Courier New" w:hAnsi="Courier New" w:cs="Courier New"/>
          <w:sz w:val="24"/>
          <w:szCs w:val="24"/>
        </w:rPr>
        <w:t>5</w:t>
      </w:r>
      <w:r w:rsidR="00936C6D" w:rsidRPr="006454D8">
        <w:rPr>
          <w:rFonts w:ascii="Courier New" w:hAnsi="Courier New" w:cs="Courier New"/>
          <w:sz w:val="24"/>
          <w:szCs w:val="24"/>
        </w:rPr>
        <w:t xml:space="preserve"> başlık altında topla</w:t>
      </w:r>
      <w:r w:rsidR="001C422C" w:rsidRPr="006454D8">
        <w:rPr>
          <w:rFonts w:ascii="Courier New" w:hAnsi="Courier New" w:cs="Courier New"/>
          <w:sz w:val="24"/>
          <w:szCs w:val="24"/>
        </w:rPr>
        <w:t>dı</w:t>
      </w:r>
      <w:r w:rsidR="00936C6D" w:rsidRPr="006454D8">
        <w:rPr>
          <w:rFonts w:ascii="Courier New" w:hAnsi="Courier New" w:cs="Courier New"/>
          <w:sz w:val="24"/>
          <w:szCs w:val="24"/>
        </w:rPr>
        <w:t xml:space="preserve">; </w:t>
      </w:r>
    </w:p>
    <w:p w:rsidR="00E82838" w:rsidRPr="00335192" w:rsidRDefault="00052FFB" w:rsidP="00F36AB3">
      <w:pPr>
        <w:pStyle w:val="ListeParagraf"/>
        <w:numPr>
          <w:ilvl w:val="0"/>
          <w:numId w:val="4"/>
        </w:numPr>
        <w:spacing w:line="360" w:lineRule="auto"/>
        <w:rPr>
          <w:rFonts w:ascii="Courier New" w:hAnsi="Courier New" w:cs="Courier New"/>
          <w:b/>
          <w:sz w:val="24"/>
          <w:szCs w:val="24"/>
        </w:rPr>
      </w:pPr>
      <w:r w:rsidRPr="00335192">
        <w:rPr>
          <w:rFonts w:ascii="Courier New" w:hAnsi="Courier New" w:cs="Courier New"/>
          <w:b/>
          <w:sz w:val="24"/>
          <w:szCs w:val="24"/>
        </w:rPr>
        <w:t xml:space="preserve">Alt Mahkeme, </w:t>
      </w:r>
      <w:r w:rsidR="00335192" w:rsidRPr="00335192">
        <w:rPr>
          <w:rFonts w:ascii="Courier New" w:hAnsi="Courier New" w:cs="Courier New"/>
          <w:b/>
          <w:sz w:val="24"/>
          <w:szCs w:val="24"/>
        </w:rPr>
        <w:t>D</w:t>
      </w:r>
      <w:r w:rsidRPr="00335192">
        <w:rPr>
          <w:rFonts w:ascii="Courier New" w:hAnsi="Courier New" w:cs="Courier New"/>
          <w:b/>
          <w:sz w:val="24"/>
          <w:szCs w:val="24"/>
        </w:rPr>
        <w:t>avalıların 8.3.2017 tarihli tadilat i</w:t>
      </w:r>
      <w:r w:rsidR="0033154D" w:rsidRPr="00335192">
        <w:rPr>
          <w:rFonts w:ascii="Courier New" w:hAnsi="Courier New" w:cs="Courier New"/>
          <w:b/>
          <w:sz w:val="24"/>
          <w:szCs w:val="24"/>
        </w:rPr>
        <w:t>stidası</w:t>
      </w:r>
      <w:r w:rsidR="00221C9D" w:rsidRPr="00335192">
        <w:rPr>
          <w:rFonts w:ascii="Courier New" w:hAnsi="Courier New" w:cs="Courier New"/>
          <w:b/>
          <w:sz w:val="24"/>
          <w:szCs w:val="24"/>
        </w:rPr>
        <w:t xml:space="preserve"> dosyalamak için</w:t>
      </w:r>
      <w:r w:rsidR="0033154D" w:rsidRPr="00335192">
        <w:rPr>
          <w:rFonts w:ascii="Courier New" w:hAnsi="Courier New" w:cs="Courier New"/>
          <w:b/>
          <w:sz w:val="24"/>
          <w:szCs w:val="24"/>
        </w:rPr>
        <w:t xml:space="preserve"> </w:t>
      </w:r>
      <w:r w:rsidR="00221C9D" w:rsidRPr="00335192">
        <w:rPr>
          <w:rFonts w:ascii="Courier New" w:hAnsi="Courier New" w:cs="Courier New"/>
          <w:b/>
          <w:sz w:val="24"/>
          <w:szCs w:val="24"/>
        </w:rPr>
        <w:t xml:space="preserve">izin </w:t>
      </w:r>
      <w:r w:rsidR="00335192" w:rsidRPr="00335192">
        <w:rPr>
          <w:rFonts w:ascii="Courier New" w:hAnsi="Courier New" w:cs="Courier New"/>
          <w:b/>
          <w:sz w:val="24"/>
          <w:szCs w:val="24"/>
        </w:rPr>
        <w:t xml:space="preserve">talep eden </w:t>
      </w:r>
      <w:r w:rsidR="00221C9D" w:rsidRPr="00335192">
        <w:rPr>
          <w:rFonts w:ascii="Courier New" w:hAnsi="Courier New" w:cs="Courier New"/>
          <w:b/>
          <w:sz w:val="24"/>
          <w:szCs w:val="24"/>
        </w:rPr>
        <w:t xml:space="preserve">istidasını </w:t>
      </w:r>
      <w:r w:rsidR="0033154D" w:rsidRPr="00335192">
        <w:rPr>
          <w:rFonts w:ascii="Courier New" w:hAnsi="Courier New" w:cs="Courier New"/>
          <w:b/>
          <w:sz w:val="24"/>
          <w:szCs w:val="24"/>
        </w:rPr>
        <w:t xml:space="preserve">reddetmekle </w:t>
      </w:r>
      <w:r w:rsidR="00E82838" w:rsidRPr="00335192">
        <w:rPr>
          <w:rFonts w:ascii="Courier New" w:hAnsi="Courier New" w:cs="Courier New"/>
          <w:b/>
          <w:sz w:val="24"/>
          <w:szCs w:val="24"/>
        </w:rPr>
        <w:t xml:space="preserve">hata yaptı. </w:t>
      </w:r>
    </w:p>
    <w:p w:rsidR="0033154D" w:rsidRDefault="00E82838" w:rsidP="000B0959">
      <w:pPr>
        <w:pStyle w:val="ListeParagraf"/>
        <w:numPr>
          <w:ilvl w:val="0"/>
          <w:numId w:val="4"/>
        </w:numPr>
        <w:spacing w:line="360" w:lineRule="auto"/>
        <w:rPr>
          <w:rFonts w:ascii="Courier New" w:hAnsi="Courier New" w:cs="Courier New"/>
          <w:b/>
          <w:sz w:val="24"/>
          <w:szCs w:val="24"/>
        </w:rPr>
      </w:pPr>
      <w:r>
        <w:rPr>
          <w:rFonts w:ascii="Courier New" w:hAnsi="Courier New" w:cs="Courier New"/>
          <w:b/>
          <w:sz w:val="24"/>
          <w:szCs w:val="24"/>
        </w:rPr>
        <w:lastRenderedPageBreak/>
        <w:t xml:space="preserve">Alt Mahkeme, </w:t>
      </w:r>
      <w:r w:rsidR="00BB4213" w:rsidRPr="00C6096B">
        <w:rPr>
          <w:rFonts w:ascii="Courier New" w:hAnsi="Courier New" w:cs="Courier New"/>
          <w:b/>
          <w:sz w:val="24"/>
          <w:szCs w:val="24"/>
        </w:rPr>
        <w:t xml:space="preserve">takdir edilecek tazminatın düşürülmesi </w:t>
      </w:r>
      <w:r w:rsidR="00207FF9" w:rsidRPr="00C6096B">
        <w:rPr>
          <w:rFonts w:ascii="Courier New" w:hAnsi="Courier New" w:cs="Courier New"/>
          <w:b/>
          <w:sz w:val="24"/>
          <w:szCs w:val="24"/>
        </w:rPr>
        <w:t xml:space="preserve">için </w:t>
      </w:r>
      <w:r w:rsidR="00335192">
        <w:rPr>
          <w:rFonts w:ascii="Courier New" w:hAnsi="Courier New" w:cs="Courier New"/>
          <w:b/>
          <w:sz w:val="24"/>
          <w:szCs w:val="24"/>
        </w:rPr>
        <w:t>D</w:t>
      </w:r>
      <w:r w:rsidR="00207FF9" w:rsidRPr="00C6096B">
        <w:rPr>
          <w:rFonts w:ascii="Courier New" w:hAnsi="Courier New" w:cs="Courier New"/>
          <w:b/>
          <w:sz w:val="24"/>
          <w:szCs w:val="24"/>
        </w:rPr>
        <w:t>avalıların iddialarının lay</w:t>
      </w:r>
      <w:r w:rsidR="006454D8" w:rsidRPr="00C6096B">
        <w:rPr>
          <w:rFonts w:ascii="Courier New" w:hAnsi="Courier New" w:cs="Courier New"/>
          <w:b/>
          <w:sz w:val="24"/>
          <w:szCs w:val="24"/>
        </w:rPr>
        <w:t>i</w:t>
      </w:r>
      <w:r w:rsidR="00207FF9" w:rsidRPr="00C6096B">
        <w:rPr>
          <w:rFonts w:ascii="Courier New" w:hAnsi="Courier New" w:cs="Courier New"/>
          <w:b/>
          <w:sz w:val="24"/>
          <w:szCs w:val="24"/>
        </w:rPr>
        <w:t xml:space="preserve">hada </w:t>
      </w:r>
      <w:r w:rsidR="00335192">
        <w:rPr>
          <w:rFonts w:ascii="Courier New" w:hAnsi="Courier New" w:cs="Courier New"/>
          <w:b/>
          <w:sz w:val="24"/>
          <w:szCs w:val="24"/>
        </w:rPr>
        <w:t xml:space="preserve">yer alması </w:t>
      </w:r>
      <w:r w:rsidR="00207FF9" w:rsidRPr="00C6096B">
        <w:rPr>
          <w:rFonts w:ascii="Courier New" w:hAnsi="Courier New" w:cs="Courier New"/>
          <w:b/>
          <w:sz w:val="24"/>
          <w:szCs w:val="24"/>
        </w:rPr>
        <w:t>gerek</w:t>
      </w:r>
      <w:r w:rsidR="00335192">
        <w:rPr>
          <w:rFonts w:ascii="Courier New" w:hAnsi="Courier New" w:cs="Courier New"/>
          <w:b/>
          <w:sz w:val="24"/>
          <w:szCs w:val="24"/>
        </w:rPr>
        <w:t xml:space="preserve">memesine </w:t>
      </w:r>
      <w:r w:rsidR="00207FF9" w:rsidRPr="00C6096B">
        <w:rPr>
          <w:rFonts w:ascii="Courier New" w:hAnsi="Courier New" w:cs="Courier New"/>
          <w:b/>
          <w:sz w:val="24"/>
          <w:szCs w:val="24"/>
        </w:rPr>
        <w:t xml:space="preserve">rağmen </w:t>
      </w:r>
      <w:r>
        <w:rPr>
          <w:rFonts w:ascii="Courier New" w:hAnsi="Courier New" w:cs="Courier New"/>
          <w:b/>
          <w:sz w:val="24"/>
          <w:szCs w:val="24"/>
        </w:rPr>
        <w:t>bu iddi</w:t>
      </w:r>
      <w:r w:rsidR="00CA674D">
        <w:rPr>
          <w:rFonts w:ascii="Courier New" w:hAnsi="Courier New" w:cs="Courier New"/>
          <w:b/>
          <w:sz w:val="24"/>
          <w:szCs w:val="24"/>
        </w:rPr>
        <w:t>a</w:t>
      </w:r>
      <w:r>
        <w:rPr>
          <w:rFonts w:ascii="Courier New" w:hAnsi="Courier New" w:cs="Courier New"/>
          <w:b/>
          <w:sz w:val="24"/>
          <w:szCs w:val="24"/>
        </w:rPr>
        <w:t>ların lay</w:t>
      </w:r>
      <w:r w:rsidR="00CA674D">
        <w:rPr>
          <w:rFonts w:ascii="Courier New" w:hAnsi="Courier New" w:cs="Courier New"/>
          <w:b/>
          <w:sz w:val="24"/>
          <w:szCs w:val="24"/>
        </w:rPr>
        <w:t>i</w:t>
      </w:r>
      <w:r>
        <w:rPr>
          <w:rFonts w:ascii="Courier New" w:hAnsi="Courier New" w:cs="Courier New"/>
          <w:b/>
          <w:sz w:val="24"/>
          <w:szCs w:val="24"/>
        </w:rPr>
        <w:t>hada olmadığı g</w:t>
      </w:r>
      <w:r w:rsidR="00335192">
        <w:rPr>
          <w:rFonts w:ascii="Courier New" w:hAnsi="Courier New" w:cs="Courier New"/>
          <w:b/>
          <w:sz w:val="24"/>
          <w:szCs w:val="24"/>
        </w:rPr>
        <w:t>e</w:t>
      </w:r>
      <w:r>
        <w:rPr>
          <w:rFonts w:ascii="Courier New" w:hAnsi="Courier New" w:cs="Courier New"/>
          <w:b/>
          <w:sz w:val="24"/>
          <w:szCs w:val="24"/>
        </w:rPr>
        <w:t xml:space="preserve">rekçesi ile </w:t>
      </w:r>
      <w:r w:rsidR="00335192">
        <w:rPr>
          <w:rFonts w:ascii="Courier New" w:hAnsi="Courier New" w:cs="Courier New"/>
          <w:b/>
          <w:sz w:val="24"/>
          <w:szCs w:val="24"/>
        </w:rPr>
        <w:t>D</w:t>
      </w:r>
      <w:r w:rsidR="00207FF9" w:rsidRPr="00C6096B">
        <w:rPr>
          <w:rFonts w:ascii="Courier New" w:hAnsi="Courier New" w:cs="Courier New"/>
          <w:b/>
          <w:sz w:val="24"/>
          <w:szCs w:val="24"/>
        </w:rPr>
        <w:t>avalıların sunduğu şahadete</w:t>
      </w:r>
      <w:r w:rsidR="0033154D" w:rsidRPr="00C6096B">
        <w:rPr>
          <w:rFonts w:ascii="Courier New" w:hAnsi="Courier New" w:cs="Courier New"/>
          <w:b/>
          <w:sz w:val="24"/>
          <w:szCs w:val="24"/>
        </w:rPr>
        <w:t xml:space="preserve"> itibar etmemekle hata </w:t>
      </w:r>
      <w:r w:rsidR="00335192">
        <w:rPr>
          <w:rFonts w:ascii="Courier New" w:hAnsi="Courier New" w:cs="Courier New"/>
          <w:b/>
          <w:sz w:val="24"/>
          <w:szCs w:val="24"/>
        </w:rPr>
        <w:t>yaptı</w:t>
      </w:r>
      <w:r w:rsidR="00207FF9" w:rsidRPr="00C6096B">
        <w:rPr>
          <w:rFonts w:ascii="Courier New" w:hAnsi="Courier New" w:cs="Courier New"/>
          <w:b/>
          <w:sz w:val="24"/>
          <w:szCs w:val="24"/>
        </w:rPr>
        <w:t>.</w:t>
      </w:r>
      <w:r w:rsidR="000B0959" w:rsidRPr="00C6096B">
        <w:rPr>
          <w:rFonts w:ascii="Courier New" w:hAnsi="Courier New" w:cs="Courier New"/>
          <w:b/>
          <w:sz w:val="24"/>
          <w:szCs w:val="24"/>
        </w:rPr>
        <w:t xml:space="preserve"> </w:t>
      </w:r>
    </w:p>
    <w:p w:rsidR="00E82838" w:rsidRDefault="00E82838" w:rsidP="00636A1C">
      <w:pPr>
        <w:pStyle w:val="ListeParagraf"/>
        <w:spacing w:line="240" w:lineRule="auto"/>
        <w:rPr>
          <w:rFonts w:ascii="Courier New" w:hAnsi="Courier New" w:cs="Courier New"/>
          <w:b/>
          <w:sz w:val="24"/>
          <w:szCs w:val="24"/>
        </w:rPr>
      </w:pPr>
    </w:p>
    <w:p w:rsidR="00E82838" w:rsidRDefault="00052FFB" w:rsidP="00E82838">
      <w:pPr>
        <w:pStyle w:val="ListeParagraf"/>
        <w:numPr>
          <w:ilvl w:val="0"/>
          <w:numId w:val="4"/>
        </w:numPr>
        <w:spacing w:line="360" w:lineRule="auto"/>
        <w:rPr>
          <w:rFonts w:ascii="Courier New" w:hAnsi="Courier New" w:cs="Courier New"/>
          <w:b/>
          <w:sz w:val="24"/>
          <w:szCs w:val="24"/>
        </w:rPr>
      </w:pPr>
      <w:r w:rsidRPr="00C6096B">
        <w:rPr>
          <w:rFonts w:ascii="Courier New" w:hAnsi="Courier New" w:cs="Courier New"/>
          <w:b/>
          <w:sz w:val="24"/>
          <w:szCs w:val="24"/>
        </w:rPr>
        <w:t xml:space="preserve">Alt Mahkeme, </w:t>
      </w:r>
      <w:r w:rsidR="00DD5F1A" w:rsidRPr="00C6096B">
        <w:rPr>
          <w:rFonts w:ascii="Courier New" w:hAnsi="Courier New" w:cs="Courier New"/>
          <w:b/>
          <w:sz w:val="24"/>
          <w:szCs w:val="24"/>
        </w:rPr>
        <w:t>D</w:t>
      </w:r>
      <w:r w:rsidRPr="00C6096B">
        <w:rPr>
          <w:rFonts w:ascii="Courier New" w:hAnsi="Courier New" w:cs="Courier New"/>
          <w:b/>
          <w:sz w:val="24"/>
          <w:szCs w:val="24"/>
        </w:rPr>
        <w:t>avacının zarar ziyan taleplerini incelerken 27/2013 sayılı İyi İdare Yasas</w:t>
      </w:r>
      <w:r w:rsidR="00C20CA0">
        <w:rPr>
          <w:rFonts w:ascii="Courier New" w:hAnsi="Courier New" w:cs="Courier New"/>
          <w:b/>
          <w:sz w:val="24"/>
          <w:szCs w:val="24"/>
        </w:rPr>
        <w:t>ı</w:t>
      </w:r>
      <w:r w:rsidR="00335192">
        <w:rPr>
          <w:rFonts w:ascii="Courier New" w:hAnsi="Courier New" w:cs="Courier New"/>
          <w:b/>
          <w:sz w:val="24"/>
          <w:szCs w:val="24"/>
        </w:rPr>
        <w:t>’</w:t>
      </w:r>
      <w:r w:rsidR="00C20CA0">
        <w:rPr>
          <w:rFonts w:ascii="Courier New" w:hAnsi="Courier New" w:cs="Courier New"/>
          <w:b/>
          <w:sz w:val="24"/>
          <w:szCs w:val="24"/>
        </w:rPr>
        <w:t>nı dikkate almakla hata yaptı.</w:t>
      </w:r>
    </w:p>
    <w:p w:rsidR="00E82838" w:rsidRPr="00E82838" w:rsidRDefault="00E82838" w:rsidP="00636A1C">
      <w:pPr>
        <w:pStyle w:val="ListeParagraf"/>
        <w:spacing w:line="240" w:lineRule="auto"/>
        <w:rPr>
          <w:rFonts w:ascii="Courier New" w:hAnsi="Courier New" w:cs="Courier New"/>
          <w:b/>
          <w:sz w:val="24"/>
          <w:szCs w:val="24"/>
        </w:rPr>
      </w:pPr>
    </w:p>
    <w:p w:rsidR="0033154D" w:rsidRDefault="00052FFB" w:rsidP="00F36AB3">
      <w:pPr>
        <w:pStyle w:val="ListeParagraf"/>
        <w:numPr>
          <w:ilvl w:val="0"/>
          <w:numId w:val="4"/>
        </w:numPr>
        <w:spacing w:line="360" w:lineRule="auto"/>
        <w:rPr>
          <w:rFonts w:ascii="Courier New" w:hAnsi="Courier New" w:cs="Courier New"/>
          <w:b/>
          <w:sz w:val="24"/>
          <w:szCs w:val="24"/>
        </w:rPr>
      </w:pPr>
      <w:r w:rsidRPr="00C6096B">
        <w:rPr>
          <w:rFonts w:ascii="Courier New" w:hAnsi="Courier New" w:cs="Courier New"/>
          <w:b/>
          <w:sz w:val="24"/>
          <w:szCs w:val="24"/>
        </w:rPr>
        <w:t>Alt Mahkeme, Davacının uygun iş bulama</w:t>
      </w:r>
      <w:r w:rsidR="00335192">
        <w:rPr>
          <w:rFonts w:ascii="Courier New" w:hAnsi="Courier New" w:cs="Courier New"/>
          <w:b/>
          <w:sz w:val="24"/>
          <w:szCs w:val="24"/>
        </w:rPr>
        <w:t>ması</w:t>
      </w:r>
      <w:r w:rsidRPr="00C6096B">
        <w:rPr>
          <w:rFonts w:ascii="Courier New" w:hAnsi="Courier New" w:cs="Courier New"/>
          <w:b/>
          <w:sz w:val="24"/>
          <w:szCs w:val="24"/>
        </w:rPr>
        <w:t xml:space="preserve"> sebebiyle zarar ziyana uğradığına </w:t>
      </w:r>
      <w:r w:rsidR="00BA73C9" w:rsidRPr="00C6096B">
        <w:rPr>
          <w:rFonts w:ascii="Courier New" w:hAnsi="Courier New" w:cs="Courier New"/>
          <w:b/>
          <w:sz w:val="24"/>
          <w:szCs w:val="24"/>
        </w:rPr>
        <w:t xml:space="preserve">bulgu yapmakla </w:t>
      </w:r>
      <w:r w:rsidRPr="00C6096B">
        <w:rPr>
          <w:rFonts w:ascii="Courier New" w:hAnsi="Courier New" w:cs="Courier New"/>
          <w:b/>
          <w:sz w:val="24"/>
          <w:szCs w:val="24"/>
        </w:rPr>
        <w:t>ve son maaşı olan 4700 TL üzerinde</w:t>
      </w:r>
      <w:r w:rsidR="00BA73C9" w:rsidRPr="00C6096B">
        <w:rPr>
          <w:rFonts w:ascii="Courier New" w:hAnsi="Courier New" w:cs="Courier New"/>
          <w:b/>
          <w:sz w:val="24"/>
          <w:szCs w:val="24"/>
        </w:rPr>
        <w:t>n</w:t>
      </w:r>
      <w:r w:rsidRPr="00C6096B">
        <w:rPr>
          <w:rFonts w:ascii="Courier New" w:hAnsi="Courier New" w:cs="Courier New"/>
          <w:b/>
          <w:sz w:val="24"/>
          <w:szCs w:val="24"/>
        </w:rPr>
        <w:t xml:space="preserve"> </w:t>
      </w:r>
      <w:r w:rsidR="00BA73C9" w:rsidRPr="00C6096B">
        <w:rPr>
          <w:rFonts w:ascii="Courier New" w:hAnsi="Courier New" w:cs="Courier New"/>
          <w:b/>
          <w:sz w:val="24"/>
          <w:szCs w:val="24"/>
        </w:rPr>
        <w:t>ge</w:t>
      </w:r>
      <w:r w:rsidR="00AD1A73" w:rsidRPr="00C6096B">
        <w:rPr>
          <w:rFonts w:ascii="Courier New" w:hAnsi="Courier New" w:cs="Courier New"/>
          <w:b/>
          <w:sz w:val="24"/>
          <w:szCs w:val="24"/>
        </w:rPr>
        <w:t>r</w:t>
      </w:r>
      <w:r w:rsidR="00BA73C9" w:rsidRPr="00C6096B">
        <w:rPr>
          <w:rFonts w:ascii="Courier New" w:hAnsi="Courier New" w:cs="Courier New"/>
          <w:b/>
          <w:sz w:val="24"/>
          <w:szCs w:val="24"/>
        </w:rPr>
        <w:t xml:space="preserve">iye kalan </w:t>
      </w:r>
      <w:r w:rsidRPr="00C6096B">
        <w:rPr>
          <w:rFonts w:ascii="Courier New" w:hAnsi="Courier New" w:cs="Courier New"/>
          <w:b/>
          <w:sz w:val="24"/>
          <w:szCs w:val="24"/>
        </w:rPr>
        <w:t>süreler için 239,700 TL zarar ziyan öden</w:t>
      </w:r>
      <w:r w:rsidR="00C20CA0">
        <w:rPr>
          <w:rFonts w:ascii="Courier New" w:hAnsi="Courier New" w:cs="Courier New"/>
          <w:b/>
          <w:sz w:val="24"/>
          <w:szCs w:val="24"/>
        </w:rPr>
        <w:t>mesine emir vermekle hata yaptı.</w:t>
      </w:r>
    </w:p>
    <w:p w:rsidR="00E82838" w:rsidRDefault="00E82838" w:rsidP="00636A1C">
      <w:pPr>
        <w:pStyle w:val="ListeParagraf"/>
        <w:spacing w:line="240" w:lineRule="auto"/>
        <w:rPr>
          <w:rFonts w:ascii="Courier New" w:hAnsi="Courier New" w:cs="Courier New"/>
          <w:b/>
          <w:sz w:val="24"/>
          <w:szCs w:val="24"/>
        </w:rPr>
      </w:pPr>
    </w:p>
    <w:p w:rsidR="0033154D" w:rsidRDefault="0033154D" w:rsidP="006454D8">
      <w:pPr>
        <w:pStyle w:val="ListeParagraf"/>
        <w:numPr>
          <w:ilvl w:val="0"/>
          <w:numId w:val="4"/>
        </w:numPr>
        <w:spacing w:line="360" w:lineRule="auto"/>
        <w:rPr>
          <w:rFonts w:ascii="Courier New" w:hAnsi="Courier New" w:cs="Courier New"/>
          <w:b/>
          <w:sz w:val="24"/>
          <w:szCs w:val="24"/>
        </w:rPr>
      </w:pPr>
      <w:r w:rsidRPr="00C6096B">
        <w:rPr>
          <w:rFonts w:ascii="Courier New" w:hAnsi="Courier New" w:cs="Courier New"/>
          <w:b/>
          <w:sz w:val="24"/>
          <w:szCs w:val="24"/>
        </w:rPr>
        <w:t>Alt Mahkeme, işine son verildikten 17 gün sonra Sosyal Sigorta</w:t>
      </w:r>
      <w:r w:rsidR="00335192">
        <w:rPr>
          <w:rFonts w:ascii="Courier New" w:hAnsi="Courier New" w:cs="Courier New"/>
          <w:b/>
          <w:sz w:val="24"/>
          <w:szCs w:val="24"/>
        </w:rPr>
        <w:t>lar</w:t>
      </w:r>
      <w:r w:rsidRPr="00C6096B">
        <w:rPr>
          <w:rFonts w:ascii="Courier New" w:hAnsi="Courier New" w:cs="Courier New"/>
          <w:b/>
          <w:sz w:val="24"/>
          <w:szCs w:val="24"/>
        </w:rPr>
        <w:t xml:space="preserve"> Dairesine emeklilik müracaatı yapan ve </w:t>
      </w:r>
      <w:r w:rsidR="00CF7C5B" w:rsidRPr="00C6096B">
        <w:rPr>
          <w:rFonts w:ascii="Courier New" w:hAnsi="Courier New" w:cs="Courier New"/>
          <w:b/>
          <w:sz w:val="24"/>
          <w:szCs w:val="24"/>
        </w:rPr>
        <w:t xml:space="preserve">ikinci bir maaş aldığını Mahkemeden gizleyen </w:t>
      </w:r>
      <w:r w:rsidRPr="00C6096B">
        <w:rPr>
          <w:rFonts w:ascii="Courier New" w:hAnsi="Courier New" w:cs="Courier New"/>
          <w:b/>
          <w:sz w:val="24"/>
          <w:szCs w:val="24"/>
        </w:rPr>
        <w:t xml:space="preserve">Davacının şahadetine itibar etmekle hata </w:t>
      </w:r>
      <w:r w:rsidR="00335192">
        <w:rPr>
          <w:rFonts w:ascii="Courier New" w:hAnsi="Courier New" w:cs="Courier New"/>
          <w:b/>
          <w:sz w:val="24"/>
          <w:szCs w:val="24"/>
        </w:rPr>
        <w:t>yaptı</w:t>
      </w:r>
      <w:r w:rsidRPr="00C6096B">
        <w:rPr>
          <w:rFonts w:ascii="Courier New" w:hAnsi="Courier New" w:cs="Courier New"/>
          <w:b/>
          <w:sz w:val="24"/>
          <w:szCs w:val="24"/>
        </w:rPr>
        <w:t>.</w:t>
      </w:r>
    </w:p>
    <w:p w:rsidR="006C7274" w:rsidRPr="006C7274" w:rsidRDefault="006C7274" w:rsidP="006C7274">
      <w:pPr>
        <w:pStyle w:val="ListeParagraf"/>
        <w:rPr>
          <w:rFonts w:ascii="Courier New" w:hAnsi="Courier New" w:cs="Courier New"/>
          <w:b/>
          <w:sz w:val="24"/>
          <w:szCs w:val="24"/>
        </w:rPr>
      </w:pPr>
    </w:p>
    <w:p w:rsidR="00936C6D" w:rsidRPr="006454D8" w:rsidRDefault="0033154D" w:rsidP="006454D8">
      <w:pPr>
        <w:spacing w:line="360" w:lineRule="auto"/>
        <w:contextualSpacing/>
        <w:rPr>
          <w:rFonts w:ascii="Courier New" w:hAnsi="Courier New" w:cs="Courier New"/>
          <w:sz w:val="24"/>
          <w:szCs w:val="24"/>
          <w:u w:val="single"/>
        </w:rPr>
      </w:pPr>
      <w:r w:rsidRPr="006454D8">
        <w:rPr>
          <w:rFonts w:ascii="Courier New" w:hAnsi="Courier New" w:cs="Courier New"/>
          <w:sz w:val="24"/>
          <w:szCs w:val="24"/>
          <w:u w:val="single"/>
        </w:rPr>
        <w:t xml:space="preserve">TARAFLARIN İDDİA VE ARGÜMANLARI: </w:t>
      </w:r>
    </w:p>
    <w:p w:rsidR="00684DFE" w:rsidRPr="006454D8" w:rsidRDefault="00684DFE" w:rsidP="006454D8">
      <w:pPr>
        <w:spacing w:line="360" w:lineRule="auto"/>
        <w:contextualSpacing/>
        <w:rPr>
          <w:rFonts w:ascii="Courier New" w:hAnsi="Courier New" w:cs="Courier New"/>
          <w:sz w:val="24"/>
          <w:szCs w:val="24"/>
        </w:rPr>
      </w:pPr>
    </w:p>
    <w:p w:rsidR="006C7274" w:rsidRDefault="00684DFE"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6454D8">
        <w:rPr>
          <w:rFonts w:ascii="Courier New" w:hAnsi="Courier New" w:cs="Courier New"/>
          <w:sz w:val="24"/>
          <w:szCs w:val="24"/>
        </w:rPr>
        <w:tab/>
      </w:r>
      <w:r w:rsidR="0033154D" w:rsidRPr="006454D8">
        <w:rPr>
          <w:rFonts w:ascii="Courier New" w:hAnsi="Courier New" w:cs="Courier New"/>
          <w:sz w:val="24"/>
          <w:szCs w:val="24"/>
        </w:rPr>
        <w:t xml:space="preserve">Davalı </w:t>
      </w:r>
      <w:r w:rsidR="00335192">
        <w:rPr>
          <w:rFonts w:ascii="Courier New" w:hAnsi="Courier New" w:cs="Courier New"/>
          <w:sz w:val="24"/>
          <w:szCs w:val="24"/>
        </w:rPr>
        <w:t>A</w:t>
      </w:r>
      <w:r w:rsidR="0033154D" w:rsidRPr="006454D8">
        <w:rPr>
          <w:rFonts w:ascii="Courier New" w:hAnsi="Courier New" w:cs="Courier New"/>
          <w:sz w:val="24"/>
          <w:szCs w:val="24"/>
        </w:rPr>
        <w:t xml:space="preserve">vukatı </w:t>
      </w:r>
      <w:r w:rsidR="00AF1B0F" w:rsidRPr="006454D8">
        <w:rPr>
          <w:rFonts w:ascii="Courier New" w:hAnsi="Courier New" w:cs="Courier New"/>
          <w:sz w:val="24"/>
          <w:szCs w:val="24"/>
        </w:rPr>
        <w:t xml:space="preserve">hitabında özetle; </w:t>
      </w:r>
      <w:r w:rsidR="008E4BDA" w:rsidRPr="006454D8">
        <w:rPr>
          <w:rFonts w:ascii="Courier New" w:hAnsi="Courier New" w:cs="Courier New"/>
          <w:sz w:val="24"/>
          <w:szCs w:val="24"/>
        </w:rPr>
        <w:t>Alt Mahkeme</w:t>
      </w:r>
      <w:r w:rsidR="000C3109">
        <w:rPr>
          <w:rFonts w:ascii="Courier New" w:hAnsi="Courier New" w:cs="Courier New"/>
          <w:sz w:val="24"/>
          <w:szCs w:val="24"/>
        </w:rPr>
        <w:t>,</w:t>
      </w:r>
      <w:r w:rsidR="008E4BDA" w:rsidRPr="006454D8">
        <w:rPr>
          <w:rFonts w:ascii="Courier New" w:hAnsi="Courier New" w:cs="Courier New"/>
          <w:sz w:val="24"/>
          <w:szCs w:val="24"/>
        </w:rPr>
        <w:t xml:space="preserve"> </w:t>
      </w:r>
      <w:r w:rsidRPr="006454D8">
        <w:rPr>
          <w:rFonts w:ascii="Courier New" w:hAnsi="Courier New" w:cs="Courier New"/>
          <w:sz w:val="24"/>
          <w:szCs w:val="24"/>
        </w:rPr>
        <w:t>Davalıların</w:t>
      </w:r>
      <w:r w:rsidR="00335192">
        <w:rPr>
          <w:rFonts w:ascii="Courier New" w:hAnsi="Courier New" w:cs="Courier New"/>
          <w:sz w:val="24"/>
          <w:szCs w:val="24"/>
        </w:rPr>
        <w:t>,</w:t>
      </w:r>
      <w:r w:rsidRPr="006454D8">
        <w:rPr>
          <w:rFonts w:ascii="Courier New" w:hAnsi="Courier New" w:cs="Courier New"/>
          <w:sz w:val="24"/>
          <w:szCs w:val="24"/>
        </w:rPr>
        <w:t xml:space="preserve"> Davacının zarar ziyanı ile ilgili yaptığı tadilat istidasını </w:t>
      </w:r>
      <w:r w:rsidR="008E4BDA" w:rsidRPr="006454D8">
        <w:rPr>
          <w:rFonts w:ascii="Courier New" w:hAnsi="Courier New" w:cs="Courier New"/>
          <w:sz w:val="24"/>
          <w:szCs w:val="24"/>
        </w:rPr>
        <w:t>reddetmekle ve şahadet sunulmasına izin vermemekle</w:t>
      </w:r>
    </w:p>
    <w:p w:rsidR="006454D8" w:rsidRDefault="00684DFE" w:rsidP="006454D8">
      <w:pPr>
        <w:spacing w:line="360" w:lineRule="auto"/>
        <w:contextualSpacing/>
        <w:rPr>
          <w:rFonts w:ascii="Courier New" w:hAnsi="Courier New" w:cs="Courier New"/>
          <w:sz w:val="24"/>
          <w:szCs w:val="24"/>
        </w:rPr>
      </w:pPr>
      <w:proofErr w:type="gramStart"/>
      <w:r w:rsidRPr="006454D8">
        <w:rPr>
          <w:rFonts w:ascii="Courier New" w:hAnsi="Courier New" w:cs="Courier New"/>
          <w:sz w:val="24"/>
          <w:szCs w:val="24"/>
        </w:rPr>
        <w:t>hata</w:t>
      </w:r>
      <w:proofErr w:type="gramEnd"/>
      <w:r w:rsidRPr="006454D8">
        <w:rPr>
          <w:rFonts w:ascii="Courier New" w:hAnsi="Courier New" w:cs="Courier New"/>
          <w:sz w:val="24"/>
          <w:szCs w:val="24"/>
        </w:rPr>
        <w:t xml:space="preserve"> </w:t>
      </w:r>
      <w:r w:rsidR="008E4BDA" w:rsidRPr="006454D8">
        <w:rPr>
          <w:rFonts w:ascii="Courier New" w:hAnsi="Courier New" w:cs="Courier New"/>
          <w:sz w:val="24"/>
          <w:szCs w:val="24"/>
        </w:rPr>
        <w:t>yaptığını</w:t>
      </w:r>
      <w:r w:rsidRPr="006454D8">
        <w:rPr>
          <w:rFonts w:ascii="Courier New" w:hAnsi="Courier New" w:cs="Courier New"/>
          <w:sz w:val="24"/>
          <w:szCs w:val="24"/>
        </w:rPr>
        <w:t>, her</w:t>
      </w:r>
      <w:r w:rsidR="00C21DD7" w:rsidRPr="006454D8">
        <w:rPr>
          <w:rFonts w:ascii="Courier New" w:hAnsi="Courier New" w:cs="Courier New"/>
          <w:sz w:val="24"/>
          <w:szCs w:val="24"/>
        </w:rPr>
        <w:t xml:space="preserve"> </w:t>
      </w:r>
      <w:proofErr w:type="spellStart"/>
      <w:r w:rsidRPr="006454D8">
        <w:rPr>
          <w:rFonts w:ascii="Courier New" w:hAnsi="Courier New" w:cs="Courier New"/>
          <w:sz w:val="24"/>
          <w:szCs w:val="24"/>
        </w:rPr>
        <w:t>hal</w:t>
      </w:r>
      <w:r w:rsidR="00C21DD7" w:rsidRPr="006454D8">
        <w:rPr>
          <w:rFonts w:ascii="Courier New" w:hAnsi="Courier New" w:cs="Courier New"/>
          <w:sz w:val="24"/>
          <w:szCs w:val="24"/>
        </w:rPr>
        <w:t>û</w:t>
      </w:r>
      <w:r w:rsidRPr="006454D8">
        <w:rPr>
          <w:rFonts w:ascii="Courier New" w:hAnsi="Courier New" w:cs="Courier New"/>
          <w:sz w:val="24"/>
          <w:szCs w:val="24"/>
        </w:rPr>
        <w:t>k</w:t>
      </w:r>
      <w:r w:rsidR="00C21DD7" w:rsidRPr="006454D8">
        <w:rPr>
          <w:rFonts w:ascii="Courier New" w:hAnsi="Courier New" w:cs="Courier New"/>
          <w:sz w:val="24"/>
          <w:szCs w:val="24"/>
        </w:rPr>
        <w:t>â</w:t>
      </w:r>
      <w:r w:rsidRPr="006454D8">
        <w:rPr>
          <w:rFonts w:ascii="Courier New" w:hAnsi="Courier New" w:cs="Courier New"/>
          <w:sz w:val="24"/>
          <w:szCs w:val="24"/>
        </w:rPr>
        <w:t>rda</w:t>
      </w:r>
      <w:proofErr w:type="spellEnd"/>
      <w:r w:rsidRPr="006454D8">
        <w:rPr>
          <w:rFonts w:ascii="Courier New" w:hAnsi="Courier New" w:cs="Courier New"/>
          <w:sz w:val="24"/>
          <w:szCs w:val="24"/>
        </w:rPr>
        <w:t xml:space="preserve"> </w:t>
      </w:r>
      <w:r w:rsidR="00C21DD7" w:rsidRPr="006454D8">
        <w:rPr>
          <w:rFonts w:ascii="Courier New" w:hAnsi="Courier New" w:cs="Courier New"/>
          <w:sz w:val="24"/>
          <w:szCs w:val="24"/>
        </w:rPr>
        <w:t>D</w:t>
      </w:r>
      <w:r w:rsidRPr="006454D8">
        <w:rPr>
          <w:rFonts w:ascii="Courier New" w:hAnsi="Courier New" w:cs="Courier New"/>
          <w:sz w:val="24"/>
          <w:szCs w:val="24"/>
        </w:rPr>
        <w:t xml:space="preserve">avalının </w:t>
      </w:r>
      <w:r w:rsidR="006574C1">
        <w:rPr>
          <w:rFonts w:ascii="Courier New" w:hAnsi="Courier New" w:cs="Courier New"/>
          <w:sz w:val="24"/>
          <w:szCs w:val="24"/>
        </w:rPr>
        <w:t>müdafaa takriri</w:t>
      </w:r>
      <w:r w:rsidR="00442C4C">
        <w:rPr>
          <w:rFonts w:ascii="Courier New" w:hAnsi="Courier New" w:cs="Courier New"/>
          <w:sz w:val="24"/>
          <w:szCs w:val="24"/>
        </w:rPr>
        <w:t>nde</w:t>
      </w:r>
      <w:r w:rsidR="006574C1">
        <w:rPr>
          <w:rFonts w:ascii="Courier New" w:hAnsi="Courier New" w:cs="Courier New"/>
          <w:sz w:val="24"/>
          <w:szCs w:val="24"/>
        </w:rPr>
        <w:t xml:space="preserve"> sadece</w:t>
      </w:r>
      <w:r w:rsidRPr="006454D8">
        <w:rPr>
          <w:rFonts w:ascii="Courier New" w:hAnsi="Courier New" w:cs="Courier New"/>
          <w:sz w:val="24"/>
          <w:szCs w:val="24"/>
        </w:rPr>
        <w:t xml:space="preserve"> </w:t>
      </w:r>
      <w:r w:rsidR="008E4127">
        <w:rPr>
          <w:rFonts w:ascii="Courier New" w:hAnsi="Courier New" w:cs="Courier New"/>
          <w:sz w:val="24"/>
          <w:szCs w:val="24"/>
        </w:rPr>
        <w:t>D</w:t>
      </w:r>
      <w:r w:rsidR="006574C1">
        <w:rPr>
          <w:rFonts w:ascii="Courier New" w:hAnsi="Courier New" w:cs="Courier New"/>
          <w:sz w:val="24"/>
          <w:szCs w:val="24"/>
        </w:rPr>
        <w:t>avacının zarar ziyan iddia</w:t>
      </w:r>
      <w:r w:rsidR="00442C4C">
        <w:rPr>
          <w:rFonts w:ascii="Courier New" w:hAnsi="Courier New" w:cs="Courier New"/>
          <w:sz w:val="24"/>
          <w:szCs w:val="24"/>
        </w:rPr>
        <w:t>larının</w:t>
      </w:r>
      <w:r w:rsidRPr="006454D8">
        <w:rPr>
          <w:rFonts w:ascii="Courier New" w:hAnsi="Courier New" w:cs="Courier New"/>
          <w:sz w:val="24"/>
          <w:szCs w:val="24"/>
        </w:rPr>
        <w:t xml:space="preserve"> ret ve </w:t>
      </w:r>
      <w:r w:rsidR="000C3109">
        <w:rPr>
          <w:rFonts w:ascii="Courier New" w:hAnsi="Courier New" w:cs="Courier New"/>
          <w:sz w:val="24"/>
          <w:szCs w:val="24"/>
        </w:rPr>
        <w:t>inkardan</w:t>
      </w:r>
      <w:r w:rsidR="008E4BDA" w:rsidRPr="006454D8">
        <w:rPr>
          <w:rFonts w:ascii="Courier New" w:hAnsi="Courier New" w:cs="Courier New"/>
          <w:sz w:val="24"/>
          <w:szCs w:val="24"/>
        </w:rPr>
        <w:t xml:space="preserve"> ibaret olsa </w:t>
      </w:r>
      <w:r w:rsidRPr="006454D8">
        <w:rPr>
          <w:rFonts w:ascii="Courier New" w:hAnsi="Courier New" w:cs="Courier New"/>
          <w:sz w:val="24"/>
          <w:szCs w:val="24"/>
        </w:rPr>
        <w:t>d</w:t>
      </w:r>
      <w:r w:rsidR="008E4BDA" w:rsidRPr="006454D8">
        <w:rPr>
          <w:rFonts w:ascii="Courier New" w:hAnsi="Courier New" w:cs="Courier New"/>
          <w:sz w:val="24"/>
          <w:szCs w:val="24"/>
        </w:rPr>
        <w:t>a</w:t>
      </w:r>
      <w:r w:rsidRPr="006454D8">
        <w:rPr>
          <w:rFonts w:ascii="Courier New" w:hAnsi="Courier New" w:cs="Courier New"/>
          <w:sz w:val="24"/>
          <w:szCs w:val="24"/>
        </w:rPr>
        <w:t xml:space="preserve"> </w:t>
      </w:r>
      <w:proofErr w:type="spellStart"/>
      <w:r w:rsidRPr="006454D8">
        <w:rPr>
          <w:rFonts w:ascii="Courier New" w:hAnsi="Courier New" w:cs="Courier New"/>
          <w:sz w:val="24"/>
          <w:szCs w:val="24"/>
        </w:rPr>
        <w:t>Mc</w:t>
      </w:r>
      <w:r w:rsidR="00CB5A74" w:rsidRPr="006454D8">
        <w:rPr>
          <w:rFonts w:ascii="Courier New" w:hAnsi="Courier New" w:cs="Courier New"/>
          <w:sz w:val="24"/>
          <w:szCs w:val="24"/>
        </w:rPr>
        <w:t>.</w:t>
      </w:r>
      <w:r w:rsidRPr="006454D8">
        <w:rPr>
          <w:rFonts w:ascii="Courier New" w:hAnsi="Courier New" w:cs="Courier New"/>
          <w:sz w:val="24"/>
          <w:szCs w:val="24"/>
        </w:rPr>
        <w:t>Gregor</w:t>
      </w:r>
      <w:proofErr w:type="spellEnd"/>
      <w:r w:rsidRPr="006454D8">
        <w:rPr>
          <w:rFonts w:ascii="Courier New" w:hAnsi="Courier New" w:cs="Courier New"/>
          <w:sz w:val="24"/>
          <w:szCs w:val="24"/>
        </w:rPr>
        <w:t xml:space="preserve"> on </w:t>
      </w:r>
      <w:proofErr w:type="spellStart"/>
      <w:r w:rsidRPr="006454D8">
        <w:rPr>
          <w:rFonts w:ascii="Courier New" w:hAnsi="Courier New" w:cs="Courier New"/>
          <w:sz w:val="24"/>
          <w:szCs w:val="24"/>
        </w:rPr>
        <w:t>Damages</w:t>
      </w:r>
      <w:proofErr w:type="spellEnd"/>
      <w:r w:rsidRPr="006454D8">
        <w:rPr>
          <w:rFonts w:ascii="Courier New" w:hAnsi="Courier New" w:cs="Courier New"/>
          <w:sz w:val="24"/>
          <w:szCs w:val="24"/>
        </w:rPr>
        <w:t xml:space="preserve"> adlı eserin </w:t>
      </w:r>
      <w:r w:rsidR="008E4BDA" w:rsidRPr="006454D8">
        <w:rPr>
          <w:rFonts w:ascii="Courier New" w:hAnsi="Courier New" w:cs="Courier New"/>
          <w:sz w:val="24"/>
          <w:szCs w:val="24"/>
        </w:rPr>
        <w:t>1130</w:t>
      </w:r>
      <w:r w:rsidR="008E4127">
        <w:rPr>
          <w:rFonts w:ascii="Courier New" w:hAnsi="Courier New" w:cs="Courier New"/>
          <w:sz w:val="24"/>
          <w:szCs w:val="24"/>
        </w:rPr>
        <w:t>,</w:t>
      </w:r>
      <w:r w:rsidR="008E4BDA" w:rsidRPr="006454D8">
        <w:rPr>
          <w:rFonts w:ascii="Courier New" w:hAnsi="Courier New" w:cs="Courier New"/>
          <w:sz w:val="24"/>
          <w:szCs w:val="24"/>
        </w:rPr>
        <w:t xml:space="preserve"> sayfasında belirtildiği üzere</w:t>
      </w:r>
      <w:r w:rsidR="008E4127">
        <w:rPr>
          <w:rFonts w:ascii="Courier New" w:hAnsi="Courier New" w:cs="Courier New"/>
          <w:sz w:val="24"/>
          <w:szCs w:val="24"/>
        </w:rPr>
        <w:t>,</w:t>
      </w:r>
      <w:r w:rsidR="008E4BDA" w:rsidRPr="006454D8">
        <w:rPr>
          <w:rFonts w:ascii="Courier New" w:hAnsi="Courier New" w:cs="Courier New"/>
          <w:sz w:val="24"/>
          <w:szCs w:val="24"/>
        </w:rPr>
        <w:t xml:space="preserve"> Davalılar tarafından </w:t>
      </w:r>
      <w:r w:rsidRPr="006454D8">
        <w:rPr>
          <w:rFonts w:ascii="Courier New" w:hAnsi="Courier New" w:cs="Courier New"/>
          <w:sz w:val="24"/>
          <w:szCs w:val="24"/>
        </w:rPr>
        <w:t>şahadet sunulabileceğini</w:t>
      </w:r>
      <w:r w:rsidR="00EA11F9" w:rsidRPr="006454D8">
        <w:rPr>
          <w:rFonts w:ascii="Courier New" w:hAnsi="Courier New" w:cs="Courier New"/>
          <w:sz w:val="24"/>
          <w:szCs w:val="24"/>
        </w:rPr>
        <w:t>,</w:t>
      </w:r>
      <w:r w:rsidR="00A47F05" w:rsidRPr="006454D8">
        <w:rPr>
          <w:rFonts w:ascii="Courier New" w:hAnsi="Courier New" w:cs="Courier New"/>
          <w:sz w:val="24"/>
          <w:szCs w:val="24"/>
        </w:rPr>
        <w:t xml:space="preserve"> </w:t>
      </w:r>
      <w:r w:rsidR="00EA11F9" w:rsidRPr="006454D8">
        <w:rPr>
          <w:rFonts w:ascii="Courier New" w:hAnsi="Courier New" w:cs="Courier New"/>
          <w:sz w:val="24"/>
          <w:szCs w:val="24"/>
        </w:rPr>
        <w:t>Alt Mahkemenin</w:t>
      </w:r>
      <w:r w:rsidR="008E4127">
        <w:rPr>
          <w:rFonts w:ascii="Courier New" w:hAnsi="Courier New" w:cs="Courier New"/>
          <w:sz w:val="24"/>
          <w:szCs w:val="24"/>
        </w:rPr>
        <w:t>,</w:t>
      </w:r>
      <w:r w:rsidR="00EA11F9" w:rsidRPr="006454D8">
        <w:rPr>
          <w:rFonts w:ascii="Courier New" w:hAnsi="Courier New" w:cs="Courier New"/>
          <w:sz w:val="24"/>
          <w:szCs w:val="24"/>
        </w:rPr>
        <w:t xml:space="preserve"> Davacının zarar ziyan taleplerini incelerken </w:t>
      </w:r>
      <w:r w:rsidR="00A47F05" w:rsidRPr="006454D8">
        <w:rPr>
          <w:rFonts w:ascii="Courier New" w:hAnsi="Courier New" w:cs="Courier New"/>
          <w:sz w:val="24"/>
          <w:szCs w:val="24"/>
        </w:rPr>
        <w:t>sonradan yürü</w:t>
      </w:r>
      <w:r w:rsidR="00C21DD7" w:rsidRPr="006454D8">
        <w:rPr>
          <w:rFonts w:ascii="Courier New" w:hAnsi="Courier New" w:cs="Courier New"/>
          <w:sz w:val="24"/>
          <w:szCs w:val="24"/>
        </w:rPr>
        <w:t>r</w:t>
      </w:r>
      <w:r w:rsidR="00A47F05" w:rsidRPr="006454D8">
        <w:rPr>
          <w:rFonts w:ascii="Courier New" w:hAnsi="Courier New" w:cs="Courier New"/>
          <w:sz w:val="24"/>
          <w:szCs w:val="24"/>
        </w:rPr>
        <w:t xml:space="preserve">lüğe giren </w:t>
      </w:r>
      <w:r w:rsidR="008E4127">
        <w:rPr>
          <w:rFonts w:ascii="Courier New" w:hAnsi="Courier New" w:cs="Courier New"/>
          <w:sz w:val="24"/>
          <w:szCs w:val="24"/>
        </w:rPr>
        <w:t>2</w:t>
      </w:r>
      <w:r w:rsidR="00EA11F9" w:rsidRPr="006454D8">
        <w:rPr>
          <w:rFonts w:ascii="Courier New" w:hAnsi="Courier New" w:cs="Courier New"/>
          <w:sz w:val="24"/>
          <w:szCs w:val="24"/>
        </w:rPr>
        <w:t>7/</w:t>
      </w:r>
      <w:r w:rsidR="00A47F05" w:rsidRPr="006454D8">
        <w:rPr>
          <w:rFonts w:ascii="Courier New" w:hAnsi="Courier New" w:cs="Courier New"/>
          <w:sz w:val="24"/>
          <w:szCs w:val="24"/>
        </w:rPr>
        <w:t>2013 sayıl</w:t>
      </w:r>
      <w:r w:rsidR="00EA11F9" w:rsidRPr="006454D8">
        <w:rPr>
          <w:rFonts w:ascii="Courier New" w:hAnsi="Courier New" w:cs="Courier New"/>
          <w:sz w:val="24"/>
          <w:szCs w:val="24"/>
        </w:rPr>
        <w:t>ı</w:t>
      </w:r>
      <w:r w:rsidR="00A47F05" w:rsidRPr="006454D8">
        <w:rPr>
          <w:rFonts w:ascii="Courier New" w:hAnsi="Courier New" w:cs="Courier New"/>
          <w:sz w:val="24"/>
          <w:szCs w:val="24"/>
        </w:rPr>
        <w:t xml:space="preserve"> İ</w:t>
      </w:r>
      <w:r w:rsidR="00EA11F9" w:rsidRPr="006454D8">
        <w:rPr>
          <w:rFonts w:ascii="Courier New" w:hAnsi="Courier New" w:cs="Courier New"/>
          <w:sz w:val="24"/>
          <w:szCs w:val="24"/>
        </w:rPr>
        <w:t xml:space="preserve">yi </w:t>
      </w:r>
      <w:r w:rsidR="00A47F05" w:rsidRPr="006454D8">
        <w:rPr>
          <w:rFonts w:ascii="Courier New" w:hAnsi="Courier New" w:cs="Courier New"/>
          <w:sz w:val="24"/>
          <w:szCs w:val="24"/>
        </w:rPr>
        <w:t>İ</w:t>
      </w:r>
      <w:r w:rsidR="00EA11F9" w:rsidRPr="006454D8">
        <w:rPr>
          <w:rFonts w:ascii="Courier New" w:hAnsi="Courier New" w:cs="Courier New"/>
          <w:sz w:val="24"/>
          <w:szCs w:val="24"/>
        </w:rPr>
        <w:t xml:space="preserve">dare </w:t>
      </w:r>
      <w:r w:rsidR="00A47F05" w:rsidRPr="006454D8">
        <w:rPr>
          <w:rFonts w:ascii="Courier New" w:hAnsi="Courier New" w:cs="Courier New"/>
          <w:sz w:val="24"/>
          <w:szCs w:val="24"/>
        </w:rPr>
        <w:t>Y</w:t>
      </w:r>
      <w:r w:rsidR="00EA11F9" w:rsidRPr="006454D8">
        <w:rPr>
          <w:rFonts w:ascii="Courier New" w:hAnsi="Courier New" w:cs="Courier New"/>
          <w:sz w:val="24"/>
          <w:szCs w:val="24"/>
        </w:rPr>
        <w:t>asası</w:t>
      </w:r>
      <w:r w:rsidR="008E4127">
        <w:rPr>
          <w:rFonts w:ascii="Courier New" w:hAnsi="Courier New" w:cs="Courier New"/>
          <w:sz w:val="24"/>
          <w:szCs w:val="24"/>
        </w:rPr>
        <w:t>’</w:t>
      </w:r>
      <w:r w:rsidR="00EA11F9" w:rsidRPr="006454D8">
        <w:rPr>
          <w:rFonts w:ascii="Courier New" w:hAnsi="Courier New" w:cs="Courier New"/>
          <w:sz w:val="24"/>
          <w:szCs w:val="24"/>
        </w:rPr>
        <w:t>n</w:t>
      </w:r>
      <w:r w:rsidR="00A47F05" w:rsidRPr="006454D8">
        <w:rPr>
          <w:rFonts w:ascii="Courier New" w:hAnsi="Courier New" w:cs="Courier New"/>
          <w:sz w:val="24"/>
          <w:szCs w:val="24"/>
        </w:rPr>
        <w:t>ı</w:t>
      </w:r>
      <w:r w:rsidR="00A15AFC" w:rsidRPr="006454D8">
        <w:rPr>
          <w:rFonts w:ascii="Courier New" w:hAnsi="Courier New" w:cs="Courier New"/>
          <w:sz w:val="24"/>
          <w:szCs w:val="24"/>
        </w:rPr>
        <w:t xml:space="preserve"> dikkate almakla hata yaptığını</w:t>
      </w:r>
      <w:r w:rsidR="00A47F05" w:rsidRPr="006454D8">
        <w:rPr>
          <w:rFonts w:ascii="Courier New" w:hAnsi="Courier New" w:cs="Courier New"/>
          <w:sz w:val="24"/>
          <w:szCs w:val="24"/>
        </w:rPr>
        <w:t>,</w:t>
      </w:r>
      <w:r w:rsidR="00E27311" w:rsidRPr="006454D8">
        <w:rPr>
          <w:rFonts w:ascii="Courier New" w:hAnsi="Courier New" w:cs="Courier New"/>
          <w:sz w:val="24"/>
          <w:szCs w:val="24"/>
        </w:rPr>
        <w:t xml:space="preserve"> Davacının </w:t>
      </w:r>
      <w:r w:rsidR="00CF7C5B" w:rsidRPr="006454D8">
        <w:rPr>
          <w:rFonts w:ascii="Courier New" w:hAnsi="Courier New" w:cs="Courier New"/>
          <w:sz w:val="24"/>
          <w:szCs w:val="24"/>
        </w:rPr>
        <w:t xml:space="preserve">iş bulmak için gayret </w:t>
      </w:r>
      <w:proofErr w:type="spellStart"/>
      <w:r w:rsidR="00CF7C5B" w:rsidRPr="006454D8">
        <w:rPr>
          <w:rFonts w:ascii="Courier New" w:hAnsi="Courier New" w:cs="Courier New"/>
          <w:sz w:val="24"/>
          <w:szCs w:val="24"/>
        </w:rPr>
        <w:t>sarfettiğine</w:t>
      </w:r>
      <w:proofErr w:type="spellEnd"/>
      <w:r w:rsidR="00CF7C5B" w:rsidRPr="006454D8">
        <w:rPr>
          <w:rFonts w:ascii="Courier New" w:hAnsi="Courier New" w:cs="Courier New"/>
          <w:sz w:val="24"/>
          <w:szCs w:val="24"/>
        </w:rPr>
        <w:t xml:space="preserve"> bulgu yapmadan ve </w:t>
      </w:r>
      <w:r w:rsidR="008E4127">
        <w:rPr>
          <w:rFonts w:ascii="Courier New" w:hAnsi="Courier New" w:cs="Courier New"/>
          <w:sz w:val="24"/>
          <w:szCs w:val="24"/>
        </w:rPr>
        <w:t>s</w:t>
      </w:r>
      <w:r w:rsidR="00E27311" w:rsidRPr="006454D8">
        <w:rPr>
          <w:rFonts w:ascii="Courier New" w:hAnsi="Courier New" w:cs="Courier New"/>
          <w:sz w:val="24"/>
          <w:szCs w:val="24"/>
        </w:rPr>
        <w:t xml:space="preserve">osyal </w:t>
      </w:r>
      <w:r w:rsidR="008E4127">
        <w:rPr>
          <w:rFonts w:ascii="Courier New" w:hAnsi="Courier New" w:cs="Courier New"/>
          <w:sz w:val="24"/>
          <w:szCs w:val="24"/>
        </w:rPr>
        <w:t>s</w:t>
      </w:r>
      <w:r w:rsidR="00E27311" w:rsidRPr="006454D8">
        <w:rPr>
          <w:rFonts w:ascii="Courier New" w:hAnsi="Courier New" w:cs="Courier New"/>
          <w:sz w:val="24"/>
          <w:szCs w:val="24"/>
        </w:rPr>
        <w:t xml:space="preserve">igortadan emekli </w:t>
      </w:r>
      <w:r w:rsidR="00CF7C5B" w:rsidRPr="006454D8">
        <w:rPr>
          <w:rFonts w:ascii="Courier New" w:hAnsi="Courier New" w:cs="Courier New"/>
          <w:sz w:val="24"/>
          <w:szCs w:val="24"/>
        </w:rPr>
        <w:t xml:space="preserve">maaşı aldığı </w:t>
      </w:r>
      <w:r w:rsidR="00E27311" w:rsidRPr="006454D8">
        <w:rPr>
          <w:rFonts w:ascii="Courier New" w:hAnsi="Courier New" w:cs="Courier New"/>
          <w:sz w:val="24"/>
          <w:szCs w:val="24"/>
        </w:rPr>
        <w:t xml:space="preserve">halde aylık net maaşını 4700 TL olarak </w:t>
      </w:r>
      <w:r w:rsidR="00CF7C5B" w:rsidRPr="006454D8">
        <w:rPr>
          <w:rFonts w:ascii="Courier New" w:hAnsi="Courier New" w:cs="Courier New"/>
          <w:sz w:val="24"/>
          <w:szCs w:val="24"/>
        </w:rPr>
        <w:t>hesaplamakla hata ettiğini</w:t>
      </w:r>
      <w:r w:rsidR="00CB5A74" w:rsidRPr="006454D8">
        <w:rPr>
          <w:rFonts w:ascii="Courier New" w:hAnsi="Courier New" w:cs="Courier New"/>
          <w:sz w:val="24"/>
          <w:szCs w:val="24"/>
        </w:rPr>
        <w:t>,</w:t>
      </w:r>
      <w:r w:rsidR="00C21DD7" w:rsidRPr="006454D8">
        <w:rPr>
          <w:rFonts w:ascii="Courier New" w:hAnsi="Courier New" w:cs="Courier New"/>
          <w:sz w:val="24"/>
          <w:szCs w:val="24"/>
        </w:rPr>
        <w:t xml:space="preserve"> D</w:t>
      </w:r>
      <w:r w:rsidR="005F52C9" w:rsidRPr="006454D8">
        <w:rPr>
          <w:rFonts w:ascii="Courier New" w:hAnsi="Courier New" w:cs="Courier New"/>
          <w:sz w:val="24"/>
          <w:szCs w:val="24"/>
        </w:rPr>
        <w:t>avacının herhangi bir zarar ziyanın</w:t>
      </w:r>
      <w:r w:rsidR="00442C4C">
        <w:rPr>
          <w:rFonts w:ascii="Courier New" w:hAnsi="Courier New" w:cs="Courier New"/>
          <w:sz w:val="24"/>
          <w:szCs w:val="24"/>
        </w:rPr>
        <w:t>ı</w:t>
      </w:r>
      <w:r w:rsidR="008E4127">
        <w:rPr>
          <w:rFonts w:ascii="Courier New" w:hAnsi="Courier New" w:cs="Courier New"/>
          <w:sz w:val="24"/>
          <w:szCs w:val="24"/>
        </w:rPr>
        <w:t xml:space="preserve"> </w:t>
      </w:r>
      <w:r w:rsidR="00C21DD7" w:rsidRPr="006454D8">
        <w:rPr>
          <w:rFonts w:ascii="Courier New" w:hAnsi="Courier New" w:cs="Courier New"/>
          <w:sz w:val="24"/>
          <w:szCs w:val="24"/>
        </w:rPr>
        <w:t>i</w:t>
      </w:r>
      <w:r w:rsidR="005F52C9" w:rsidRPr="006454D8">
        <w:rPr>
          <w:rFonts w:ascii="Courier New" w:hAnsi="Courier New" w:cs="Courier New"/>
          <w:sz w:val="24"/>
          <w:szCs w:val="24"/>
        </w:rPr>
        <w:t>s</w:t>
      </w:r>
      <w:r w:rsidR="00C21DD7" w:rsidRPr="006454D8">
        <w:rPr>
          <w:rFonts w:ascii="Courier New" w:hAnsi="Courier New" w:cs="Courier New"/>
          <w:sz w:val="24"/>
          <w:szCs w:val="24"/>
        </w:rPr>
        <w:t>p</w:t>
      </w:r>
      <w:r w:rsidR="005F52C9" w:rsidRPr="006454D8">
        <w:rPr>
          <w:rFonts w:ascii="Courier New" w:hAnsi="Courier New" w:cs="Courier New"/>
          <w:sz w:val="24"/>
          <w:szCs w:val="24"/>
        </w:rPr>
        <w:t>at edemediğini</w:t>
      </w:r>
      <w:r w:rsidR="006B6988" w:rsidRPr="006454D8">
        <w:rPr>
          <w:rFonts w:ascii="Courier New" w:hAnsi="Courier New" w:cs="Courier New"/>
          <w:sz w:val="24"/>
          <w:szCs w:val="24"/>
        </w:rPr>
        <w:t>, Yüksek İdare Mahkemesi</w:t>
      </w:r>
      <w:r w:rsidR="008E4127">
        <w:rPr>
          <w:rFonts w:ascii="Courier New" w:hAnsi="Courier New" w:cs="Courier New"/>
          <w:sz w:val="24"/>
          <w:szCs w:val="24"/>
        </w:rPr>
        <w:t xml:space="preserve"> </w:t>
      </w:r>
      <w:r w:rsidR="006B6988" w:rsidRPr="006454D8">
        <w:rPr>
          <w:rFonts w:ascii="Courier New" w:hAnsi="Courier New" w:cs="Courier New"/>
          <w:sz w:val="24"/>
          <w:szCs w:val="24"/>
        </w:rPr>
        <w:lastRenderedPageBreak/>
        <w:t>tarafından Davacının işten durdurulma</w:t>
      </w:r>
      <w:r w:rsidR="008E4127">
        <w:rPr>
          <w:rFonts w:ascii="Courier New" w:hAnsi="Courier New" w:cs="Courier New"/>
          <w:sz w:val="24"/>
          <w:szCs w:val="24"/>
        </w:rPr>
        <w:t>sı</w:t>
      </w:r>
      <w:r w:rsidR="006B6988" w:rsidRPr="006454D8">
        <w:rPr>
          <w:rFonts w:ascii="Courier New" w:hAnsi="Courier New" w:cs="Courier New"/>
          <w:sz w:val="24"/>
          <w:szCs w:val="24"/>
        </w:rPr>
        <w:t xml:space="preserve"> kararı iptal edildikten sonra </w:t>
      </w:r>
      <w:r w:rsidR="008E4127">
        <w:rPr>
          <w:rFonts w:ascii="Courier New" w:hAnsi="Courier New" w:cs="Courier New"/>
          <w:sz w:val="24"/>
          <w:szCs w:val="24"/>
        </w:rPr>
        <w:t>D</w:t>
      </w:r>
      <w:r w:rsidR="006B6988" w:rsidRPr="006454D8">
        <w:rPr>
          <w:rFonts w:ascii="Courier New" w:hAnsi="Courier New" w:cs="Courier New"/>
          <w:sz w:val="24"/>
          <w:szCs w:val="24"/>
        </w:rPr>
        <w:t>avacının işine geri dönmek için müracaat etmediğini bu sebeple</w:t>
      </w:r>
      <w:r w:rsidR="008E4127">
        <w:rPr>
          <w:rFonts w:ascii="Courier New" w:hAnsi="Courier New" w:cs="Courier New"/>
          <w:sz w:val="24"/>
          <w:szCs w:val="24"/>
        </w:rPr>
        <w:t>,</w:t>
      </w:r>
      <w:r w:rsidR="006B6988" w:rsidRPr="006454D8">
        <w:rPr>
          <w:rFonts w:ascii="Courier New" w:hAnsi="Courier New" w:cs="Courier New"/>
          <w:sz w:val="24"/>
          <w:szCs w:val="24"/>
        </w:rPr>
        <w:t xml:space="preserve"> Alt </w:t>
      </w:r>
      <w:r w:rsidR="00C21DD7" w:rsidRPr="006454D8">
        <w:rPr>
          <w:rFonts w:ascii="Courier New" w:hAnsi="Courier New" w:cs="Courier New"/>
          <w:sz w:val="24"/>
          <w:szCs w:val="24"/>
        </w:rPr>
        <w:t>M</w:t>
      </w:r>
      <w:r w:rsidR="006B6988" w:rsidRPr="006454D8">
        <w:rPr>
          <w:rFonts w:ascii="Courier New" w:hAnsi="Courier New" w:cs="Courier New"/>
          <w:sz w:val="24"/>
          <w:szCs w:val="24"/>
        </w:rPr>
        <w:t>ahkemenin sözleşm</w:t>
      </w:r>
      <w:r w:rsidR="00007446" w:rsidRPr="006454D8">
        <w:rPr>
          <w:rFonts w:ascii="Courier New" w:hAnsi="Courier New" w:cs="Courier New"/>
          <w:sz w:val="24"/>
          <w:szCs w:val="24"/>
        </w:rPr>
        <w:t>e</w:t>
      </w:r>
      <w:r w:rsidR="006B6988" w:rsidRPr="006454D8">
        <w:rPr>
          <w:rFonts w:ascii="Courier New" w:hAnsi="Courier New" w:cs="Courier New"/>
          <w:sz w:val="24"/>
          <w:szCs w:val="24"/>
        </w:rPr>
        <w:t>sinin geriye kalan süre</w:t>
      </w:r>
      <w:r w:rsidR="008E4127">
        <w:rPr>
          <w:rFonts w:ascii="Courier New" w:hAnsi="Courier New" w:cs="Courier New"/>
          <w:sz w:val="24"/>
          <w:szCs w:val="24"/>
        </w:rPr>
        <w:t>si</w:t>
      </w:r>
      <w:r w:rsidR="006B6988" w:rsidRPr="006454D8">
        <w:rPr>
          <w:rFonts w:ascii="Courier New" w:hAnsi="Courier New" w:cs="Courier New"/>
          <w:sz w:val="24"/>
          <w:szCs w:val="24"/>
        </w:rPr>
        <w:t xml:space="preserve"> için taz</w:t>
      </w:r>
      <w:r w:rsidR="00C21DD7" w:rsidRPr="006454D8">
        <w:rPr>
          <w:rFonts w:ascii="Courier New" w:hAnsi="Courier New" w:cs="Courier New"/>
          <w:sz w:val="24"/>
          <w:szCs w:val="24"/>
        </w:rPr>
        <w:t>minat</w:t>
      </w:r>
      <w:r w:rsidR="006B6988" w:rsidRPr="006454D8">
        <w:rPr>
          <w:rFonts w:ascii="Courier New" w:hAnsi="Courier New" w:cs="Courier New"/>
          <w:sz w:val="24"/>
          <w:szCs w:val="24"/>
        </w:rPr>
        <w:t xml:space="preserve"> takdir etmekle hata yaptığını ileri sürdü ve İstinaf</w:t>
      </w:r>
      <w:r w:rsidR="00442C4C">
        <w:rPr>
          <w:rFonts w:ascii="Courier New" w:hAnsi="Courier New" w:cs="Courier New"/>
          <w:sz w:val="24"/>
          <w:szCs w:val="24"/>
        </w:rPr>
        <w:t>ların</w:t>
      </w:r>
      <w:r w:rsidR="006B6988" w:rsidRPr="006454D8">
        <w:rPr>
          <w:rFonts w:ascii="Courier New" w:hAnsi="Courier New" w:cs="Courier New"/>
          <w:sz w:val="24"/>
          <w:szCs w:val="24"/>
        </w:rPr>
        <w:t>ın kabulünü talep etti.</w:t>
      </w:r>
    </w:p>
    <w:p w:rsidR="00F5243A" w:rsidRPr="006454D8" w:rsidRDefault="006B6988" w:rsidP="006454D8">
      <w:pPr>
        <w:spacing w:line="24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CF7C5B" w:rsidRPr="006454D8">
        <w:rPr>
          <w:rFonts w:ascii="Courier New" w:hAnsi="Courier New" w:cs="Courier New"/>
          <w:sz w:val="24"/>
          <w:szCs w:val="24"/>
        </w:rPr>
        <w:t xml:space="preserve"> </w:t>
      </w:r>
    </w:p>
    <w:p w:rsidR="00993331" w:rsidRPr="006454D8" w:rsidRDefault="00F5243A"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007446" w:rsidRPr="006454D8">
        <w:rPr>
          <w:rFonts w:ascii="Courier New" w:hAnsi="Courier New" w:cs="Courier New"/>
          <w:sz w:val="24"/>
          <w:szCs w:val="24"/>
        </w:rPr>
        <w:t xml:space="preserve"> </w:t>
      </w:r>
      <w:r w:rsidR="006454D8">
        <w:rPr>
          <w:rFonts w:ascii="Courier New" w:hAnsi="Courier New" w:cs="Courier New"/>
          <w:sz w:val="24"/>
          <w:szCs w:val="24"/>
        </w:rPr>
        <w:tab/>
      </w:r>
      <w:proofErr w:type="gramStart"/>
      <w:r w:rsidR="00007446" w:rsidRPr="006454D8">
        <w:rPr>
          <w:rFonts w:ascii="Courier New" w:hAnsi="Courier New" w:cs="Courier New"/>
          <w:sz w:val="24"/>
          <w:szCs w:val="24"/>
        </w:rPr>
        <w:t xml:space="preserve">Davacı </w:t>
      </w:r>
      <w:r w:rsidR="008E4127">
        <w:rPr>
          <w:rFonts w:ascii="Courier New" w:hAnsi="Courier New" w:cs="Courier New"/>
          <w:sz w:val="24"/>
          <w:szCs w:val="24"/>
        </w:rPr>
        <w:t>A</w:t>
      </w:r>
      <w:r w:rsidR="00007446" w:rsidRPr="006454D8">
        <w:rPr>
          <w:rFonts w:ascii="Courier New" w:hAnsi="Courier New" w:cs="Courier New"/>
          <w:sz w:val="24"/>
          <w:szCs w:val="24"/>
        </w:rPr>
        <w:t>vukatı</w:t>
      </w:r>
      <w:r w:rsidR="008E4127">
        <w:rPr>
          <w:rFonts w:ascii="Courier New" w:hAnsi="Courier New" w:cs="Courier New"/>
          <w:sz w:val="24"/>
          <w:szCs w:val="24"/>
        </w:rPr>
        <w:t xml:space="preserve"> ise</w:t>
      </w:r>
      <w:r w:rsidR="00007446" w:rsidRPr="006454D8">
        <w:rPr>
          <w:rFonts w:ascii="Courier New" w:hAnsi="Courier New" w:cs="Courier New"/>
          <w:sz w:val="24"/>
          <w:szCs w:val="24"/>
        </w:rPr>
        <w:t xml:space="preserve"> hitabında; D</w:t>
      </w:r>
      <w:r w:rsidR="00442C4C">
        <w:rPr>
          <w:rFonts w:ascii="Courier New" w:hAnsi="Courier New" w:cs="Courier New"/>
          <w:sz w:val="24"/>
          <w:szCs w:val="24"/>
        </w:rPr>
        <w:t xml:space="preserve">avalı No.2 </w:t>
      </w:r>
      <w:r w:rsidR="00007446" w:rsidRPr="006454D8">
        <w:rPr>
          <w:rFonts w:ascii="Courier New" w:hAnsi="Courier New" w:cs="Courier New"/>
          <w:sz w:val="24"/>
          <w:szCs w:val="24"/>
        </w:rPr>
        <w:t>devamlı personelinin işine sadece 6 halde son veril</w:t>
      </w:r>
      <w:r w:rsidR="00C21DD7" w:rsidRPr="006454D8">
        <w:rPr>
          <w:rFonts w:ascii="Courier New" w:hAnsi="Courier New" w:cs="Courier New"/>
          <w:sz w:val="24"/>
          <w:szCs w:val="24"/>
        </w:rPr>
        <w:t>e</w:t>
      </w:r>
      <w:r w:rsidR="00007446" w:rsidRPr="006454D8">
        <w:rPr>
          <w:rFonts w:ascii="Courier New" w:hAnsi="Courier New" w:cs="Courier New"/>
          <w:sz w:val="24"/>
          <w:szCs w:val="24"/>
        </w:rPr>
        <w:t>bilece</w:t>
      </w:r>
      <w:r w:rsidR="004C1363" w:rsidRPr="006454D8">
        <w:rPr>
          <w:rFonts w:ascii="Courier New" w:hAnsi="Courier New" w:cs="Courier New"/>
          <w:sz w:val="24"/>
          <w:szCs w:val="24"/>
        </w:rPr>
        <w:t>ğini</w:t>
      </w:r>
      <w:r w:rsidR="00007446" w:rsidRPr="006454D8">
        <w:rPr>
          <w:rFonts w:ascii="Courier New" w:hAnsi="Courier New" w:cs="Courier New"/>
          <w:sz w:val="24"/>
          <w:szCs w:val="24"/>
        </w:rPr>
        <w:t xml:space="preserve">, </w:t>
      </w:r>
      <w:r w:rsidR="008E4127">
        <w:rPr>
          <w:rFonts w:ascii="Courier New" w:hAnsi="Courier New" w:cs="Courier New"/>
          <w:sz w:val="24"/>
          <w:szCs w:val="24"/>
        </w:rPr>
        <w:t xml:space="preserve">Davacı </w:t>
      </w:r>
      <w:r w:rsidR="00007446" w:rsidRPr="006454D8">
        <w:rPr>
          <w:rFonts w:ascii="Courier New" w:hAnsi="Courier New" w:cs="Courier New"/>
          <w:sz w:val="24"/>
          <w:szCs w:val="24"/>
        </w:rPr>
        <w:t>sözleşmeli personel olmadığı için dava açısından sözleşme süresi ol</w:t>
      </w:r>
      <w:r w:rsidR="008E4127">
        <w:rPr>
          <w:rFonts w:ascii="Courier New" w:hAnsi="Courier New" w:cs="Courier New"/>
          <w:sz w:val="24"/>
          <w:szCs w:val="24"/>
        </w:rPr>
        <w:t>a</w:t>
      </w:r>
      <w:r w:rsidR="00007446" w:rsidRPr="006454D8">
        <w:rPr>
          <w:rFonts w:ascii="Courier New" w:hAnsi="Courier New" w:cs="Courier New"/>
          <w:sz w:val="24"/>
          <w:szCs w:val="24"/>
        </w:rPr>
        <w:t>ma</w:t>
      </w:r>
      <w:r w:rsidR="008E4127">
        <w:rPr>
          <w:rFonts w:ascii="Courier New" w:hAnsi="Courier New" w:cs="Courier New"/>
          <w:sz w:val="24"/>
          <w:szCs w:val="24"/>
        </w:rPr>
        <w:t>yaca</w:t>
      </w:r>
      <w:r w:rsidR="00007446" w:rsidRPr="006454D8">
        <w:rPr>
          <w:rFonts w:ascii="Courier New" w:hAnsi="Courier New" w:cs="Courier New"/>
          <w:sz w:val="24"/>
          <w:szCs w:val="24"/>
        </w:rPr>
        <w:t>ğını,</w:t>
      </w:r>
      <w:r w:rsidR="0016286A" w:rsidRPr="006454D8">
        <w:rPr>
          <w:rFonts w:ascii="Courier New" w:hAnsi="Courier New" w:cs="Courier New"/>
          <w:sz w:val="24"/>
          <w:szCs w:val="24"/>
        </w:rPr>
        <w:t xml:space="preserve"> Mahkemenin de karar tarihine göre tazminat takdir ettiğini</w:t>
      </w:r>
      <w:r w:rsidR="008E4127">
        <w:rPr>
          <w:rFonts w:ascii="Courier New" w:hAnsi="Courier New" w:cs="Courier New"/>
          <w:sz w:val="24"/>
          <w:szCs w:val="24"/>
        </w:rPr>
        <w:t>,</w:t>
      </w:r>
      <w:r w:rsidR="0016286A" w:rsidRPr="006454D8">
        <w:rPr>
          <w:rFonts w:ascii="Courier New" w:hAnsi="Courier New" w:cs="Courier New"/>
          <w:sz w:val="24"/>
          <w:szCs w:val="24"/>
        </w:rPr>
        <w:t xml:space="preserve"> ancak </w:t>
      </w:r>
      <w:r w:rsidR="008E4127">
        <w:rPr>
          <w:rFonts w:ascii="Courier New" w:hAnsi="Courier New" w:cs="Courier New"/>
          <w:sz w:val="24"/>
          <w:szCs w:val="24"/>
        </w:rPr>
        <w:t>D</w:t>
      </w:r>
      <w:r w:rsidR="0016286A" w:rsidRPr="006454D8">
        <w:rPr>
          <w:rFonts w:ascii="Courier New" w:hAnsi="Courier New" w:cs="Courier New"/>
          <w:sz w:val="24"/>
          <w:szCs w:val="24"/>
        </w:rPr>
        <w:t>avacının</w:t>
      </w:r>
      <w:r w:rsidR="008E4127">
        <w:rPr>
          <w:rFonts w:ascii="Courier New" w:hAnsi="Courier New" w:cs="Courier New"/>
          <w:sz w:val="24"/>
          <w:szCs w:val="24"/>
        </w:rPr>
        <w:t xml:space="preserve"> </w:t>
      </w:r>
      <w:r w:rsidR="008E618E" w:rsidRPr="006454D8">
        <w:rPr>
          <w:rFonts w:ascii="Courier New" w:hAnsi="Courier New" w:cs="Courier New"/>
          <w:sz w:val="24"/>
          <w:szCs w:val="24"/>
        </w:rPr>
        <w:t>Yüksek İdare Mahkemesinin kararı ışığında</w:t>
      </w:r>
      <w:r w:rsidR="0016286A" w:rsidRPr="006454D8">
        <w:rPr>
          <w:rFonts w:ascii="Courier New" w:hAnsi="Courier New" w:cs="Courier New"/>
          <w:sz w:val="24"/>
          <w:szCs w:val="24"/>
        </w:rPr>
        <w:t xml:space="preserve"> taz</w:t>
      </w:r>
      <w:r w:rsidR="00885C78" w:rsidRPr="006454D8">
        <w:rPr>
          <w:rFonts w:ascii="Courier New" w:hAnsi="Courier New" w:cs="Courier New"/>
          <w:sz w:val="24"/>
          <w:szCs w:val="24"/>
        </w:rPr>
        <w:t>m</w:t>
      </w:r>
      <w:r w:rsidR="00035702" w:rsidRPr="006454D8">
        <w:rPr>
          <w:rFonts w:ascii="Courier New" w:hAnsi="Courier New" w:cs="Courier New"/>
          <w:sz w:val="24"/>
          <w:szCs w:val="24"/>
        </w:rPr>
        <w:t>in</w:t>
      </w:r>
      <w:r w:rsidR="00885C78" w:rsidRPr="006454D8">
        <w:rPr>
          <w:rFonts w:ascii="Courier New" w:hAnsi="Courier New" w:cs="Courier New"/>
          <w:sz w:val="24"/>
          <w:szCs w:val="24"/>
        </w:rPr>
        <w:t>at haklarının devam ettiğini</w:t>
      </w:r>
      <w:r w:rsidR="0016286A" w:rsidRPr="006454D8">
        <w:rPr>
          <w:rFonts w:ascii="Courier New" w:hAnsi="Courier New" w:cs="Courier New"/>
          <w:sz w:val="24"/>
          <w:szCs w:val="24"/>
        </w:rPr>
        <w:t xml:space="preserve">, </w:t>
      </w:r>
      <w:r w:rsidR="008E618E">
        <w:rPr>
          <w:rFonts w:ascii="Courier New" w:hAnsi="Courier New" w:cs="Courier New"/>
          <w:sz w:val="24"/>
          <w:szCs w:val="24"/>
        </w:rPr>
        <w:t>D</w:t>
      </w:r>
      <w:r w:rsidR="0016286A" w:rsidRPr="006454D8">
        <w:rPr>
          <w:rFonts w:ascii="Courier New" w:hAnsi="Courier New" w:cs="Courier New"/>
          <w:sz w:val="24"/>
          <w:szCs w:val="24"/>
        </w:rPr>
        <w:t>avacının davasını İyi İdare Yasası</w:t>
      </w:r>
      <w:r w:rsidR="008E618E">
        <w:rPr>
          <w:rFonts w:ascii="Courier New" w:hAnsi="Courier New" w:cs="Courier New"/>
          <w:sz w:val="24"/>
          <w:szCs w:val="24"/>
        </w:rPr>
        <w:t>’</w:t>
      </w:r>
      <w:r w:rsidR="0016286A" w:rsidRPr="006454D8">
        <w:rPr>
          <w:rFonts w:ascii="Courier New" w:hAnsi="Courier New" w:cs="Courier New"/>
          <w:sz w:val="24"/>
          <w:szCs w:val="24"/>
        </w:rPr>
        <w:t xml:space="preserve">nın yürürlüğe giriş tarihinden sonra ikame ettiğini, </w:t>
      </w:r>
      <w:proofErr w:type="spellStart"/>
      <w:r w:rsidR="0016286A" w:rsidRPr="006454D8">
        <w:rPr>
          <w:rFonts w:ascii="Courier New" w:hAnsi="Courier New" w:cs="Courier New"/>
          <w:sz w:val="24"/>
          <w:szCs w:val="24"/>
        </w:rPr>
        <w:t>herhal</w:t>
      </w:r>
      <w:r w:rsidR="0050386A">
        <w:rPr>
          <w:rFonts w:ascii="Courier New" w:hAnsi="Courier New" w:cs="Courier New"/>
          <w:sz w:val="24"/>
          <w:szCs w:val="24"/>
        </w:rPr>
        <w:t>ü</w:t>
      </w:r>
      <w:r w:rsidR="0016286A" w:rsidRPr="006454D8">
        <w:rPr>
          <w:rFonts w:ascii="Courier New" w:hAnsi="Courier New" w:cs="Courier New"/>
          <w:sz w:val="24"/>
          <w:szCs w:val="24"/>
        </w:rPr>
        <w:t>k</w:t>
      </w:r>
      <w:r w:rsidR="0050386A">
        <w:rPr>
          <w:rFonts w:ascii="Courier New" w:hAnsi="Courier New" w:cs="Courier New"/>
          <w:sz w:val="24"/>
          <w:szCs w:val="24"/>
        </w:rPr>
        <w:t>â</w:t>
      </w:r>
      <w:r w:rsidR="0016286A" w:rsidRPr="006454D8">
        <w:rPr>
          <w:rFonts w:ascii="Courier New" w:hAnsi="Courier New" w:cs="Courier New"/>
          <w:sz w:val="24"/>
          <w:szCs w:val="24"/>
        </w:rPr>
        <w:t>rda</w:t>
      </w:r>
      <w:proofErr w:type="spellEnd"/>
      <w:r w:rsidR="0016286A" w:rsidRPr="006454D8">
        <w:rPr>
          <w:rFonts w:ascii="Courier New" w:hAnsi="Courier New" w:cs="Courier New"/>
          <w:sz w:val="24"/>
          <w:szCs w:val="24"/>
        </w:rPr>
        <w:t xml:space="preserve"> </w:t>
      </w:r>
      <w:r w:rsidR="0050386A">
        <w:rPr>
          <w:rFonts w:ascii="Courier New" w:hAnsi="Courier New" w:cs="Courier New"/>
          <w:sz w:val="24"/>
          <w:szCs w:val="24"/>
        </w:rPr>
        <w:t>Y</w:t>
      </w:r>
      <w:r w:rsidR="0016286A" w:rsidRPr="006454D8">
        <w:rPr>
          <w:rFonts w:ascii="Courier New" w:hAnsi="Courier New" w:cs="Courier New"/>
          <w:sz w:val="24"/>
          <w:szCs w:val="24"/>
        </w:rPr>
        <w:t>asa</w:t>
      </w:r>
      <w:r w:rsidR="0050386A">
        <w:rPr>
          <w:rFonts w:ascii="Courier New" w:hAnsi="Courier New" w:cs="Courier New"/>
          <w:sz w:val="24"/>
          <w:szCs w:val="24"/>
        </w:rPr>
        <w:t>’</w:t>
      </w:r>
      <w:r w:rsidR="0016286A" w:rsidRPr="006454D8">
        <w:rPr>
          <w:rFonts w:ascii="Courier New" w:hAnsi="Courier New" w:cs="Courier New"/>
          <w:sz w:val="24"/>
          <w:szCs w:val="24"/>
        </w:rPr>
        <w:t>nın tazm</w:t>
      </w:r>
      <w:r w:rsidR="0050386A">
        <w:rPr>
          <w:rFonts w:ascii="Courier New" w:hAnsi="Courier New" w:cs="Courier New"/>
          <w:sz w:val="24"/>
          <w:szCs w:val="24"/>
        </w:rPr>
        <w:t>in</w:t>
      </w:r>
      <w:r w:rsidR="0016286A" w:rsidRPr="006454D8">
        <w:rPr>
          <w:rFonts w:ascii="Courier New" w:hAnsi="Courier New" w:cs="Courier New"/>
          <w:sz w:val="24"/>
          <w:szCs w:val="24"/>
        </w:rPr>
        <w:t>ata bir etkisi olmadığını, Davacının şahadetinde görevine geri dönm</w:t>
      </w:r>
      <w:r w:rsidR="00581E6B" w:rsidRPr="006454D8">
        <w:rPr>
          <w:rFonts w:ascii="Courier New" w:hAnsi="Courier New" w:cs="Courier New"/>
          <w:sz w:val="24"/>
          <w:szCs w:val="24"/>
        </w:rPr>
        <w:t>e</w:t>
      </w:r>
      <w:r w:rsidR="0016286A" w:rsidRPr="006454D8">
        <w:rPr>
          <w:rFonts w:ascii="Courier New" w:hAnsi="Courier New" w:cs="Courier New"/>
          <w:sz w:val="24"/>
          <w:szCs w:val="24"/>
        </w:rPr>
        <w:t>k ist</w:t>
      </w:r>
      <w:r w:rsidR="00581E6B" w:rsidRPr="006454D8">
        <w:rPr>
          <w:rFonts w:ascii="Courier New" w:hAnsi="Courier New" w:cs="Courier New"/>
          <w:sz w:val="24"/>
          <w:szCs w:val="24"/>
        </w:rPr>
        <w:t>e</w:t>
      </w:r>
      <w:r w:rsidR="00885C78" w:rsidRPr="006454D8">
        <w:rPr>
          <w:rFonts w:ascii="Courier New" w:hAnsi="Courier New" w:cs="Courier New"/>
          <w:sz w:val="24"/>
          <w:szCs w:val="24"/>
        </w:rPr>
        <w:t>diğini belirttiğini</w:t>
      </w:r>
      <w:r w:rsidR="0016286A" w:rsidRPr="006454D8">
        <w:rPr>
          <w:rFonts w:ascii="Courier New" w:hAnsi="Courier New" w:cs="Courier New"/>
          <w:sz w:val="24"/>
          <w:szCs w:val="24"/>
        </w:rPr>
        <w:t>,</w:t>
      </w:r>
      <w:r w:rsidR="00885C78" w:rsidRPr="006454D8">
        <w:rPr>
          <w:rFonts w:ascii="Courier New" w:hAnsi="Courier New" w:cs="Courier New"/>
          <w:sz w:val="24"/>
          <w:szCs w:val="24"/>
        </w:rPr>
        <w:t xml:space="preserve"> </w:t>
      </w:r>
      <w:r w:rsidR="00581E6B" w:rsidRPr="006454D8">
        <w:rPr>
          <w:rFonts w:ascii="Courier New" w:hAnsi="Courier New" w:cs="Courier New"/>
          <w:sz w:val="24"/>
          <w:szCs w:val="24"/>
        </w:rPr>
        <w:t xml:space="preserve">Davacının </w:t>
      </w:r>
      <w:r w:rsidR="006C7274">
        <w:rPr>
          <w:rFonts w:ascii="Courier New" w:hAnsi="Courier New" w:cs="Courier New"/>
          <w:sz w:val="24"/>
          <w:szCs w:val="24"/>
        </w:rPr>
        <w:t>Sos</w:t>
      </w:r>
      <w:r w:rsidR="005619ED">
        <w:rPr>
          <w:rFonts w:ascii="Courier New" w:hAnsi="Courier New" w:cs="Courier New"/>
          <w:sz w:val="24"/>
          <w:szCs w:val="24"/>
        </w:rPr>
        <w:t>ya</w:t>
      </w:r>
      <w:r w:rsidR="006C7274">
        <w:rPr>
          <w:rFonts w:ascii="Courier New" w:hAnsi="Courier New" w:cs="Courier New"/>
          <w:sz w:val="24"/>
          <w:szCs w:val="24"/>
        </w:rPr>
        <w:t xml:space="preserve">l Sigortadan </w:t>
      </w:r>
      <w:r w:rsidR="00885C78" w:rsidRPr="006454D8">
        <w:rPr>
          <w:rFonts w:ascii="Courier New" w:hAnsi="Courier New" w:cs="Courier New"/>
          <w:sz w:val="24"/>
          <w:szCs w:val="24"/>
        </w:rPr>
        <w:t xml:space="preserve">emekli olmadığını sadece yaşlılık aylığı aldığını, </w:t>
      </w:r>
      <w:r w:rsidR="005D0D28" w:rsidRPr="006454D8">
        <w:rPr>
          <w:rFonts w:ascii="Courier New" w:hAnsi="Courier New" w:cs="Courier New"/>
          <w:sz w:val="24"/>
          <w:szCs w:val="24"/>
        </w:rPr>
        <w:t>Davacının 3 kez Yüksek</w:t>
      </w:r>
      <w:r w:rsidR="0016699C">
        <w:rPr>
          <w:rFonts w:ascii="Courier New" w:hAnsi="Courier New" w:cs="Courier New"/>
          <w:sz w:val="24"/>
          <w:szCs w:val="24"/>
        </w:rPr>
        <w:t xml:space="preserve"> İdare Mahkemesinde</w:t>
      </w:r>
      <w:r w:rsidR="0050386A">
        <w:rPr>
          <w:rFonts w:ascii="Courier New" w:hAnsi="Courier New" w:cs="Courier New"/>
          <w:sz w:val="24"/>
          <w:szCs w:val="24"/>
        </w:rPr>
        <w:t xml:space="preserve"> açtığı</w:t>
      </w:r>
      <w:r w:rsidR="0016699C">
        <w:rPr>
          <w:rFonts w:ascii="Courier New" w:hAnsi="Courier New" w:cs="Courier New"/>
          <w:sz w:val="24"/>
          <w:szCs w:val="24"/>
        </w:rPr>
        <w:t xml:space="preserve"> davalarını </w:t>
      </w:r>
      <w:r w:rsidR="005D0D28" w:rsidRPr="006454D8">
        <w:rPr>
          <w:rFonts w:ascii="Courier New" w:hAnsi="Courier New" w:cs="Courier New"/>
          <w:sz w:val="24"/>
          <w:szCs w:val="24"/>
        </w:rPr>
        <w:t xml:space="preserve">kazandıktan sonra Davalı kurumun kendisini </w:t>
      </w:r>
      <w:r w:rsidR="006C7274">
        <w:rPr>
          <w:rFonts w:ascii="Courier New" w:hAnsi="Courier New" w:cs="Courier New"/>
          <w:sz w:val="24"/>
          <w:szCs w:val="24"/>
        </w:rPr>
        <w:t xml:space="preserve">işine </w:t>
      </w:r>
      <w:r w:rsidR="005D0D28" w:rsidRPr="006454D8">
        <w:rPr>
          <w:rFonts w:ascii="Courier New" w:hAnsi="Courier New" w:cs="Courier New"/>
          <w:sz w:val="24"/>
          <w:szCs w:val="24"/>
        </w:rPr>
        <w:t xml:space="preserve">geri </w:t>
      </w:r>
      <w:r w:rsidR="006C7274">
        <w:rPr>
          <w:rFonts w:ascii="Courier New" w:hAnsi="Courier New" w:cs="Courier New"/>
          <w:sz w:val="24"/>
          <w:szCs w:val="24"/>
        </w:rPr>
        <w:t xml:space="preserve">dönmesi için </w:t>
      </w:r>
      <w:r w:rsidR="005D0D28" w:rsidRPr="006454D8">
        <w:rPr>
          <w:rFonts w:ascii="Courier New" w:hAnsi="Courier New" w:cs="Courier New"/>
          <w:sz w:val="24"/>
          <w:szCs w:val="24"/>
        </w:rPr>
        <w:t>çağırmadığını</w:t>
      </w:r>
      <w:r w:rsidR="006C7274">
        <w:rPr>
          <w:rFonts w:ascii="Courier New" w:hAnsi="Courier New" w:cs="Courier New"/>
          <w:sz w:val="24"/>
          <w:szCs w:val="24"/>
        </w:rPr>
        <w:t>,</w:t>
      </w:r>
      <w:r w:rsidR="005D0D28" w:rsidRPr="006454D8">
        <w:rPr>
          <w:rFonts w:ascii="Courier New" w:hAnsi="Courier New" w:cs="Courier New"/>
          <w:sz w:val="24"/>
          <w:szCs w:val="24"/>
        </w:rPr>
        <w:t xml:space="preserve"> bu sebeple tazmin</w:t>
      </w:r>
      <w:r w:rsidR="00C21DD7" w:rsidRPr="006454D8">
        <w:rPr>
          <w:rFonts w:ascii="Courier New" w:hAnsi="Courier New" w:cs="Courier New"/>
          <w:sz w:val="24"/>
          <w:szCs w:val="24"/>
        </w:rPr>
        <w:t>a</w:t>
      </w:r>
      <w:r w:rsidR="005D0D28" w:rsidRPr="006454D8">
        <w:rPr>
          <w:rFonts w:ascii="Courier New" w:hAnsi="Courier New" w:cs="Courier New"/>
          <w:sz w:val="24"/>
          <w:szCs w:val="24"/>
        </w:rPr>
        <w:t>t talep etmekten başka çaresi kalmadığını iddia ederek</w:t>
      </w:r>
      <w:r w:rsidR="0050386A">
        <w:rPr>
          <w:rFonts w:ascii="Courier New" w:hAnsi="Courier New" w:cs="Courier New"/>
          <w:sz w:val="24"/>
          <w:szCs w:val="24"/>
        </w:rPr>
        <w:t>,</w:t>
      </w:r>
      <w:r w:rsidR="005D0D28" w:rsidRPr="006454D8">
        <w:rPr>
          <w:rFonts w:ascii="Courier New" w:hAnsi="Courier New" w:cs="Courier New"/>
          <w:sz w:val="24"/>
          <w:szCs w:val="24"/>
        </w:rPr>
        <w:t xml:space="preserve"> </w:t>
      </w:r>
      <w:r w:rsidR="0050386A">
        <w:rPr>
          <w:rFonts w:ascii="Courier New" w:hAnsi="Courier New" w:cs="Courier New"/>
          <w:sz w:val="24"/>
          <w:szCs w:val="24"/>
        </w:rPr>
        <w:t>i</w:t>
      </w:r>
      <w:r w:rsidR="005D0D28" w:rsidRPr="006454D8">
        <w:rPr>
          <w:rFonts w:ascii="Courier New" w:hAnsi="Courier New" w:cs="Courier New"/>
          <w:sz w:val="24"/>
          <w:szCs w:val="24"/>
        </w:rPr>
        <w:t>stinafların reddini talep etti.</w:t>
      </w:r>
      <w:proofErr w:type="gramEnd"/>
    </w:p>
    <w:p w:rsidR="006C7274" w:rsidRDefault="006C7274" w:rsidP="006454D8">
      <w:pPr>
        <w:spacing w:line="240" w:lineRule="auto"/>
        <w:contextualSpacing/>
        <w:rPr>
          <w:rFonts w:ascii="Courier New" w:hAnsi="Courier New" w:cs="Courier New"/>
          <w:sz w:val="24"/>
          <w:szCs w:val="24"/>
        </w:rPr>
      </w:pPr>
    </w:p>
    <w:p w:rsidR="006C7274" w:rsidRDefault="006C7274" w:rsidP="006454D8">
      <w:pPr>
        <w:spacing w:line="240" w:lineRule="auto"/>
        <w:contextualSpacing/>
        <w:rPr>
          <w:rFonts w:ascii="Courier New" w:hAnsi="Courier New" w:cs="Courier New"/>
          <w:sz w:val="24"/>
          <w:szCs w:val="24"/>
        </w:rPr>
      </w:pPr>
    </w:p>
    <w:p w:rsidR="0050386A" w:rsidRDefault="00993331" w:rsidP="006454D8">
      <w:pPr>
        <w:spacing w:line="360" w:lineRule="auto"/>
        <w:contextualSpacing/>
        <w:rPr>
          <w:rFonts w:ascii="Courier New" w:hAnsi="Courier New" w:cs="Courier New"/>
          <w:sz w:val="24"/>
          <w:szCs w:val="24"/>
        </w:rPr>
      </w:pPr>
      <w:r w:rsidRPr="006454D8">
        <w:rPr>
          <w:rFonts w:ascii="Courier New" w:hAnsi="Courier New" w:cs="Courier New"/>
          <w:sz w:val="24"/>
          <w:szCs w:val="24"/>
          <w:u w:val="single"/>
        </w:rPr>
        <w:t>İNCELEME</w:t>
      </w:r>
      <w:r w:rsidRPr="006454D8">
        <w:rPr>
          <w:rFonts w:ascii="Courier New" w:hAnsi="Courier New" w:cs="Courier New"/>
          <w:sz w:val="24"/>
          <w:szCs w:val="24"/>
        </w:rPr>
        <w:t>:</w:t>
      </w:r>
    </w:p>
    <w:p w:rsidR="0050386A" w:rsidRDefault="0050386A" w:rsidP="00CA674D">
      <w:pPr>
        <w:spacing w:line="360" w:lineRule="auto"/>
        <w:ind w:firstLine="708"/>
        <w:contextualSpacing/>
        <w:rPr>
          <w:rFonts w:ascii="Courier New" w:hAnsi="Courier New" w:cs="Courier New"/>
          <w:sz w:val="24"/>
          <w:szCs w:val="24"/>
        </w:rPr>
      </w:pPr>
    </w:p>
    <w:p w:rsidR="0050386A" w:rsidRDefault="00BA4B36" w:rsidP="00CA674D">
      <w:pPr>
        <w:spacing w:line="360" w:lineRule="auto"/>
        <w:ind w:firstLine="708"/>
        <w:contextualSpacing/>
        <w:rPr>
          <w:rFonts w:ascii="Courier New" w:hAnsi="Courier New" w:cs="Courier New"/>
          <w:sz w:val="24"/>
          <w:szCs w:val="24"/>
        </w:rPr>
      </w:pPr>
      <w:r w:rsidRPr="006454D8">
        <w:rPr>
          <w:rFonts w:ascii="Courier New" w:hAnsi="Courier New" w:cs="Courier New"/>
          <w:sz w:val="24"/>
          <w:szCs w:val="24"/>
        </w:rPr>
        <w:t>İstinaf sebeplerini</w:t>
      </w:r>
      <w:r w:rsidR="00442C4C">
        <w:rPr>
          <w:rFonts w:ascii="Courier New" w:hAnsi="Courier New" w:cs="Courier New"/>
          <w:sz w:val="24"/>
          <w:szCs w:val="24"/>
        </w:rPr>
        <w:t>,</w:t>
      </w:r>
      <w:r w:rsidRPr="006454D8">
        <w:rPr>
          <w:rFonts w:ascii="Courier New" w:hAnsi="Courier New" w:cs="Courier New"/>
          <w:sz w:val="24"/>
          <w:szCs w:val="24"/>
        </w:rPr>
        <w:t xml:space="preserve"> t</w:t>
      </w:r>
      <w:r w:rsidR="00172BC9" w:rsidRPr="006454D8">
        <w:rPr>
          <w:rFonts w:ascii="Courier New" w:hAnsi="Courier New" w:cs="Courier New"/>
          <w:sz w:val="24"/>
          <w:szCs w:val="24"/>
        </w:rPr>
        <w:t xml:space="preserve">arafların </w:t>
      </w:r>
      <w:proofErr w:type="gramStart"/>
      <w:r w:rsidR="00172BC9" w:rsidRPr="006454D8">
        <w:rPr>
          <w:rFonts w:ascii="Courier New" w:hAnsi="Courier New" w:cs="Courier New"/>
          <w:sz w:val="24"/>
          <w:szCs w:val="24"/>
        </w:rPr>
        <w:t>argümanları</w:t>
      </w:r>
      <w:r w:rsidRPr="006454D8">
        <w:rPr>
          <w:rFonts w:ascii="Courier New" w:hAnsi="Courier New" w:cs="Courier New"/>
          <w:sz w:val="24"/>
          <w:szCs w:val="24"/>
        </w:rPr>
        <w:t>nı</w:t>
      </w:r>
      <w:proofErr w:type="gramEnd"/>
      <w:r w:rsidR="00442C4C">
        <w:rPr>
          <w:rFonts w:ascii="Courier New" w:hAnsi="Courier New" w:cs="Courier New"/>
          <w:sz w:val="24"/>
          <w:szCs w:val="24"/>
        </w:rPr>
        <w:t>,</w:t>
      </w:r>
      <w:r w:rsidRPr="006454D8">
        <w:rPr>
          <w:rFonts w:ascii="Courier New" w:hAnsi="Courier New" w:cs="Courier New"/>
          <w:sz w:val="24"/>
          <w:szCs w:val="24"/>
        </w:rPr>
        <w:t xml:space="preserve"> </w:t>
      </w:r>
      <w:r w:rsidR="00172BC9" w:rsidRPr="006454D8">
        <w:rPr>
          <w:rFonts w:ascii="Courier New" w:hAnsi="Courier New" w:cs="Courier New"/>
          <w:sz w:val="24"/>
          <w:szCs w:val="24"/>
        </w:rPr>
        <w:t xml:space="preserve">dosya içerisindeki şahadet ve emareler </w:t>
      </w:r>
      <w:r w:rsidRPr="006454D8">
        <w:rPr>
          <w:rFonts w:ascii="Courier New" w:hAnsi="Courier New" w:cs="Courier New"/>
          <w:sz w:val="24"/>
          <w:szCs w:val="24"/>
        </w:rPr>
        <w:t xml:space="preserve">ile birlikte </w:t>
      </w:r>
      <w:r w:rsidR="009C1EA9" w:rsidRPr="006454D8">
        <w:rPr>
          <w:rFonts w:ascii="Courier New" w:hAnsi="Courier New" w:cs="Courier New"/>
          <w:sz w:val="24"/>
          <w:szCs w:val="24"/>
        </w:rPr>
        <w:t xml:space="preserve">inceleyip </w:t>
      </w:r>
    </w:p>
    <w:p w:rsidR="00172BC9" w:rsidRDefault="009C1EA9" w:rsidP="0050386A">
      <w:pPr>
        <w:spacing w:line="360" w:lineRule="auto"/>
        <w:contextualSpacing/>
        <w:rPr>
          <w:rFonts w:ascii="Courier New" w:hAnsi="Courier New" w:cs="Courier New"/>
          <w:sz w:val="24"/>
          <w:szCs w:val="24"/>
        </w:rPr>
      </w:pPr>
      <w:proofErr w:type="gramStart"/>
      <w:r w:rsidRPr="006454D8">
        <w:rPr>
          <w:rFonts w:ascii="Courier New" w:hAnsi="Courier New" w:cs="Courier New"/>
          <w:sz w:val="24"/>
          <w:szCs w:val="24"/>
        </w:rPr>
        <w:t>değerlendirdik</w:t>
      </w:r>
      <w:proofErr w:type="gramEnd"/>
      <w:r w:rsidRPr="006454D8">
        <w:rPr>
          <w:rFonts w:ascii="Courier New" w:hAnsi="Courier New" w:cs="Courier New"/>
          <w:sz w:val="24"/>
          <w:szCs w:val="24"/>
        </w:rPr>
        <w:t>.</w:t>
      </w:r>
      <w:r w:rsidR="00E82838">
        <w:rPr>
          <w:rFonts w:ascii="Courier New" w:hAnsi="Courier New" w:cs="Courier New"/>
          <w:sz w:val="24"/>
          <w:szCs w:val="24"/>
        </w:rPr>
        <w:t xml:space="preserve"> </w:t>
      </w:r>
    </w:p>
    <w:p w:rsidR="00CA674D" w:rsidRDefault="00CA674D" w:rsidP="00CA674D">
      <w:pPr>
        <w:spacing w:line="240" w:lineRule="auto"/>
        <w:contextualSpacing/>
        <w:rPr>
          <w:rFonts w:ascii="Courier New" w:hAnsi="Courier New" w:cs="Courier New"/>
          <w:sz w:val="24"/>
          <w:szCs w:val="24"/>
        </w:rPr>
      </w:pPr>
    </w:p>
    <w:p w:rsidR="00E82838" w:rsidRPr="0050386A" w:rsidRDefault="0050386A" w:rsidP="0050386A">
      <w:pPr>
        <w:spacing w:line="360" w:lineRule="auto"/>
        <w:ind w:firstLine="708"/>
        <w:rPr>
          <w:rFonts w:ascii="Courier New" w:hAnsi="Courier New" w:cs="Courier New"/>
          <w:sz w:val="24"/>
          <w:szCs w:val="24"/>
        </w:rPr>
      </w:pPr>
      <w:r>
        <w:rPr>
          <w:rFonts w:ascii="Courier New" w:hAnsi="Courier New" w:cs="Courier New"/>
          <w:sz w:val="24"/>
          <w:szCs w:val="24"/>
        </w:rPr>
        <w:t xml:space="preserve">Öncelikle 1. </w:t>
      </w:r>
      <w:r w:rsidR="00E82838" w:rsidRPr="0050386A">
        <w:rPr>
          <w:rFonts w:ascii="Courier New" w:hAnsi="Courier New" w:cs="Courier New"/>
          <w:sz w:val="24"/>
          <w:szCs w:val="24"/>
        </w:rPr>
        <w:t>ve 2.</w:t>
      </w:r>
      <w:r>
        <w:rPr>
          <w:rFonts w:ascii="Courier New" w:hAnsi="Courier New" w:cs="Courier New"/>
          <w:sz w:val="24"/>
          <w:szCs w:val="24"/>
        </w:rPr>
        <w:t xml:space="preserve"> i</w:t>
      </w:r>
      <w:r w:rsidR="009110F5" w:rsidRPr="0050386A">
        <w:rPr>
          <w:rFonts w:ascii="Courier New" w:hAnsi="Courier New" w:cs="Courier New"/>
          <w:sz w:val="24"/>
          <w:szCs w:val="24"/>
        </w:rPr>
        <w:t xml:space="preserve">stinaf </w:t>
      </w:r>
      <w:r>
        <w:rPr>
          <w:rFonts w:ascii="Courier New" w:hAnsi="Courier New" w:cs="Courier New"/>
          <w:sz w:val="24"/>
          <w:szCs w:val="24"/>
        </w:rPr>
        <w:t xml:space="preserve">başlıklarını </w:t>
      </w:r>
      <w:r w:rsidR="009110F5" w:rsidRPr="0050386A">
        <w:rPr>
          <w:rFonts w:ascii="Courier New" w:hAnsi="Courier New" w:cs="Courier New"/>
          <w:sz w:val="24"/>
          <w:szCs w:val="24"/>
        </w:rPr>
        <w:t>birlikte inceleriz.</w:t>
      </w:r>
      <w:r w:rsidR="00E82838" w:rsidRPr="0050386A">
        <w:rPr>
          <w:rFonts w:ascii="Courier New" w:hAnsi="Courier New" w:cs="Courier New"/>
          <w:sz w:val="24"/>
          <w:szCs w:val="24"/>
        </w:rPr>
        <w:t xml:space="preserve"> </w:t>
      </w:r>
    </w:p>
    <w:p w:rsidR="004D2351" w:rsidRPr="0050386A" w:rsidRDefault="006C7274" w:rsidP="00F36AB3">
      <w:pPr>
        <w:pStyle w:val="ListeParagraf"/>
        <w:numPr>
          <w:ilvl w:val="0"/>
          <w:numId w:val="11"/>
        </w:numPr>
        <w:spacing w:line="240" w:lineRule="auto"/>
        <w:rPr>
          <w:rFonts w:ascii="Courier New" w:hAnsi="Courier New" w:cs="Courier New"/>
          <w:b/>
          <w:sz w:val="24"/>
          <w:szCs w:val="24"/>
        </w:rPr>
      </w:pPr>
      <w:r w:rsidRPr="0050386A">
        <w:rPr>
          <w:rFonts w:ascii="Courier New" w:hAnsi="Courier New" w:cs="Courier New"/>
          <w:b/>
          <w:sz w:val="24"/>
          <w:szCs w:val="24"/>
        </w:rPr>
        <w:t>A</w:t>
      </w:r>
      <w:r w:rsidR="004D2351" w:rsidRPr="0050386A">
        <w:rPr>
          <w:rFonts w:ascii="Courier New" w:hAnsi="Courier New" w:cs="Courier New"/>
          <w:b/>
          <w:sz w:val="24"/>
          <w:szCs w:val="24"/>
        </w:rPr>
        <w:t xml:space="preserve">lt Mahkeme, </w:t>
      </w:r>
      <w:r w:rsidR="0050386A" w:rsidRPr="0050386A">
        <w:rPr>
          <w:rFonts w:ascii="Courier New" w:hAnsi="Courier New" w:cs="Courier New"/>
          <w:b/>
          <w:sz w:val="24"/>
          <w:szCs w:val="24"/>
        </w:rPr>
        <w:t>D</w:t>
      </w:r>
      <w:r w:rsidR="004D2351" w:rsidRPr="0050386A">
        <w:rPr>
          <w:rFonts w:ascii="Courier New" w:hAnsi="Courier New" w:cs="Courier New"/>
          <w:b/>
          <w:sz w:val="24"/>
          <w:szCs w:val="24"/>
        </w:rPr>
        <w:t xml:space="preserve">avalıların 8.3.2017 tarihli tadilat istidası dosyalamak için izin </w:t>
      </w:r>
      <w:r w:rsidR="0050386A" w:rsidRPr="0050386A">
        <w:rPr>
          <w:rFonts w:ascii="Courier New" w:hAnsi="Courier New" w:cs="Courier New"/>
          <w:b/>
          <w:sz w:val="24"/>
          <w:szCs w:val="24"/>
        </w:rPr>
        <w:t xml:space="preserve">talep eden </w:t>
      </w:r>
      <w:r w:rsidR="004D2351" w:rsidRPr="0050386A">
        <w:rPr>
          <w:rFonts w:ascii="Courier New" w:hAnsi="Courier New" w:cs="Courier New"/>
          <w:b/>
          <w:sz w:val="24"/>
          <w:szCs w:val="24"/>
        </w:rPr>
        <w:t xml:space="preserve">istidasını reddetmekle hata yaptı. </w:t>
      </w:r>
    </w:p>
    <w:p w:rsidR="006C7274" w:rsidRDefault="006C7274" w:rsidP="00636A1C">
      <w:pPr>
        <w:pStyle w:val="ListeParagraf"/>
        <w:spacing w:line="240" w:lineRule="auto"/>
        <w:rPr>
          <w:rFonts w:ascii="Courier New" w:hAnsi="Courier New" w:cs="Courier New"/>
          <w:b/>
          <w:sz w:val="24"/>
          <w:szCs w:val="24"/>
        </w:rPr>
      </w:pPr>
    </w:p>
    <w:p w:rsidR="006C7274" w:rsidRDefault="006C7274" w:rsidP="00636A1C">
      <w:pPr>
        <w:pStyle w:val="ListeParagraf"/>
        <w:spacing w:line="240" w:lineRule="auto"/>
        <w:rPr>
          <w:rFonts w:ascii="Courier New" w:hAnsi="Courier New" w:cs="Courier New"/>
          <w:b/>
          <w:sz w:val="24"/>
          <w:szCs w:val="24"/>
        </w:rPr>
      </w:pPr>
    </w:p>
    <w:p w:rsidR="004D2351" w:rsidRDefault="004D2351" w:rsidP="006C7274">
      <w:pPr>
        <w:pStyle w:val="ListeParagraf"/>
        <w:numPr>
          <w:ilvl w:val="0"/>
          <w:numId w:val="11"/>
        </w:numPr>
        <w:spacing w:line="240" w:lineRule="auto"/>
        <w:rPr>
          <w:rFonts w:ascii="Courier New" w:hAnsi="Courier New" w:cs="Courier New"/>
          <w:b/>
          <w:sz w:val="24"/>
          <w:szCs w:val="24"/>
        </w:rPr>
      </w:pPr>
      <w:r>
        <w:rPr>
          <w:rFonts w:ascii="Courier New" w:hAnsi="Courier New" w:cs="Courier New"/>
          <w:b/>
          <w:sz w:val="24"/>
          <w:szCs w:val="24"/>
        </w:rPr>
        <w:lastRenderedPageBreak/>
        <w:t xml:space="preserve">Alt Mahkeme, </w:t>
      </w:r>
      <w:r w:rsidRPr="00C6096B">
        <w:rPr>
          <w:rFonts w:ascii="Courier New" w:hAnsi="Courier New" w:cs="Courier New"/>
          <w:b/>
          <w:sz w:val="24"/>
          <w:szCs w:val="24"/>
        </w:rPr>
        <w:t xml:space="preserve">takdir edilecek tazminatın düşürülmesi için </w:t>
      </w:r>
      <w:r w:rsidR="0050386A">
        <w:rPr>
          <w:rFonts w:ascii="Courier New" w:hAnsi="Courier New" w:cs="Courier New"/>
          <w:b/>
          <w:sz w:val="24"/>
          <w:szCs w:val="24"/>
        </w:rPr>
        <w:t>D</w:t>
      </w:r>
      <w:r w:rsidRPr="00C6096B">
        <w:rPr>
          <w:rFonts w:ascii="Courier New" w:hAnsi="Courier New" w:cs="Courier New"/>
          <w:b/>
          <w:sz w:val="24"/>
          <w:szCs w:val="24"/>
        </w:rPr>
        <w:t>avalıların iddialarının layihada</w:t>
      </w:r>
      <w:r w:rsidR="0050386A">
        <w:rPr>
          <w:rFonts w:ascii="Courier New" w:hAnsi="Courier New" w:cs="Courier New"/>
          <w:b/>
          <w:sz w:val="24"/>
          <w:szCs w:val="24"/>
        </w:rPr>
        <w:t xml:space="preserve"> yer alması gerekmemesine </w:t>
      </w:r>
      <w:r w:rsidRPr="00C6096B">
        <w:rPr>
          <w:rFonts w:ascii="Courier New" w:hAnsi="Courier New" w:cs="Courier New"/>
          <w:b/>
          <w:sz w:val="24"/>
          <w:szCs w:val="24"/>
        </w:rPr>
        <w:t xml:space="preserve">rağmen </w:t>
      </w:r>
      <w:r>
        <w:rPr>
          <w:rFonts w:ascii="Courier New" w:hAnsi="Courier New" w:cs="Courier New"/>
          <w:b/>
          <w:sz w:val="24"/>
          <w:szCs w:val="24"/>
        </w:rPr>
        <w:t>bu iddi</w:t>
      </w:r>
      <w:r w:rsidR="00CA674D">
        <w:rPr>
          <w:rFonts w:ascii="Courier New" w:hAnsi="Courier New" w:cs="Courier New"/>
          <w:b/>
          <w:sz w:val="24"/>
          <w:szCs w:val="24"/>
        </w:rPr>
        <w:t>a</w:t>
      </w:r>
      <w:r>
        <w:rPr>
          <w:rFonts w:ascii="Courier New" w:hAnsi="Courier New" w:cs="Courier New"/>
          <w:b/>
          <w:sz w:val="24"/>
          <w:szCs w:val="24"/>
        </w:rPr>
        <w:t>ların lay</w:t>
      </w:r>
      <w:r w:rsidR="00CA674D">
        <w:rPr>
          <w:rFonts w:ascii="Courier New" w:hAnsi="Courier New" w:cs="Courier New"/>
          <w:b/>
          <w:sz w:val="24"/>
          <w:szCs w:val="24"/>
        </w:rPr>
        <w:t>i</w:t>
      </w:r>
      <w:r>
        <w:rPr>
          <w:rFonts w:ascii="Courier New" w:hAnsi="Courier New" w:cs="Courier New"/>
          <w:b/>
          <w:sz w:val="24"/>
          <w:szCs w:val="24"/>
        </w:rPr>
        <w:t xml:space="preserve">hada olmadığı gerekçesi ile </w:t>
      </w:r>
      <w:r w:rsidR="0050386A">
        <w:rPr>
          <w:rFonts w:ascii="Courier New" w:hAnsi="Courier New" w:cs="Courier New"/>
          <w:b/>
          <w:sz w:val="24"/>
          <w:szCs w:val="24"/>
        </w:rPr>
        <w:t>D</w:t>
      </w:r>
      <w:r w:rsidRPr="00C6096B">
        <w:rPr>
          <w:rFonts w:ascii="Courier New" w:hAnsi="Courier New" w:cs="Courier New"/>
          <w:b/>
          <w:sz w:val="24"/>
          <w:szCs w:val="24"/>
        </w:rPr>
        <w:t xml:space="preserve">avalıların sunduğu şahadete itibar etmemekle hata </w:t>
      </w:r>
      <w:r w:rsidR="0050386A">
        <w:rPr>
          <w:rFonts w:ascii="Courier New" w:hAnsi="Courier New" w:cs="Courier New"/>
          <w:b/>
          <w:sz w:val="24"/>
          <w:szCs w:val="24"/>
        </w:rPr>
        <w:t>yaptı</w:t>
      </w:r>
      <w:r w:rsidRPr="00C6096B">
        <w:rPr>
          <w:rFonts w:ascii="Courier New" w:hAnsi="Courier New" w:cs="Courier New"/>
          <w:b/>
          <w:sz w:val="24"/>
          <w:szCs w:val="24"/>
        </w:rPr>
        <w:t xml:space="preserve">. </w:t>
      </w:r>
    </w:p>
    <w:p w:rsidR="009110F5" w:rsidRDefault="009110F5" w:rsidP="00636A1C">
      <w:pPr>
        <w:spacing w:line="240" w:lineRule="auto"/>
        <w:rPr>
          <w:rFonts w:ascii="Courier New" w:hAnsi="Courier New" w:cs="Courier New"/>
          <w:b/>
          <w:sz w:val="24"/>
          <w:szCs w:val="24"/>
        </w:rPr>
      </w:pPr>
      <w:r>
        <w:rPr>
          <w:rFonts w:ascii="Courier New" w:hAnsi="Courier New" w:cs="Courier New"/>
          <w:b/>
          <w:sz w:val="24"/>
          <w:szCs w:val="24"/>
        </w:rPr>
        <w:t xml:space="preserve"> </w:t>
      </w:r>
    </w:p>
    <w:p w:rsidR="006C7274" w:rsidRDefault="00CF35D4"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C21DD7" w:rsidRPr="006454D8">
        <w:rPr>
          <w:rFonts w:ascii="Courier New" w:hAnsi="Courier New" w:cs="Courier New"/>
          <w:sz w:val="24"/>
          <w:szCs w:val="24"/>
        </w:rPr>
        <w:tab/>
      </w:r>
      <w:r w:rsidR="00526646" w:rsidRPr="006454D8">
        <w:rPr>
          <w:rFonts w:ascii="Courier New" w:hAnsi="Courier New" w:cs="Courier New"/>
          <w:sz w:val="24"/>
          <w:szCs w:val="24"/>
        </w:rPr>
        <w:t xml:space="preserve">Davalı </w:t>
      </w:r>
      <w:r w:rsidR="0050386A">
        <w:rPr>
          <w:rFonts w:ascii="Courier New" w:hAnsi="Courier New" w:cs="Courier New"/>
          <w:sz w:val="24"/>
          <w:szCs w:val="24"/>
        </w:rPr>
        <w:t>A</w:t>
      </w:r>
      <w:r w:rsidR="00526646" w:rsidRPr="006454D8">
        <w:rPr>
          <w:rFonts w:ascii="Courier New" w:hAnsi="Courier New" w:cs="Courier New"/>
          <w:sz w:val="24"/>
          <w:szCs w:val="24"/>
        </w:rPr>
        <w:t>vukatı</w:t>
      </w:r>
      <w:r w:rsidR="0050386A">
        <w:rPr>
          <w:rFonts w:ascii="Courier New" w:hAnsi="Courier New" w:cs="Courier New"/>
          <w:sz w:val="24"/>
          <w:szCs w:val="24"/>
        </w:rPr>
        <w:t>,</w:t>
      </w:r>
      <w:r w:rsidR="006D25FA" w:rsidRPr="006454D8">
        <w:rPr>
          <w:rFonts w:ascii="Courier New" w:hAnsi="Courier New" w:cs="Courier New"/>
          <w:sz w:val="24"/>
          <w:szCs w:val="24"/>
        </w:rPr>
        <w:t xml:space="preserve"> Alt </w:t>
      </w:r>
      <w:r w:rsidR="00D110D3" w:rsidRPr="006454D8">
        <w:rPr>
          <w:rFonts w:ascii="Courier New" w:hAnsi="Courier New" w:cs="Courier New"/>
          <w:sz w:val="24"/>
          <w:szCs w:val="24"/>
        </w:rPr>
        <w:t>M</w:t>
      </w:r>
      <w:r w:rsidR="006D25FA" w:rsidRPr="006454D8">
        <w:rPr>
          <w:rFonts w:ascii="Courier New" w:hAnsi="Courier New" w:cs="Courier New"/>
          <w:sz w:val="24"/>
          <w:szCs w:val="24"/>
        </w:rPr>
        <w:t>ahkemenin</w:t>
      </w:r>
      <w:r w:rsidR="0050386A">
        <w:rPr>
          <w:rFonts w:ascii="Courier New" w:hAnsi="Courier New" w:cs="Courier New"/>
          <w:sz w:val="24"/>
          <w:szCs w:val="24"/>
        </w:rPr>
        <w:t>,</w:t>
      </w:r>
      <w:r w:rsidR="006D25FA" w:rsidRPr="006454D8">
        <w:rPr>
          <w:rFonts w:ascii="Courier New" w:hAnsi="Courier New" w:cs="Courier New"/>
          <w:sz w:val="24"/>
          <w:szCs w:val="24"/>
        </w:rPr>
        <w:t xml:space="preserve"> tadilat istidası</w:t>
      </w:r>
      <w:r w:rsidR="00221C9D">
        <w:rPr>
          <w:rFonts w:ascii="Courier New" w:hAnsi="Courier New" w:cs="Courier New"/>
          <w:sz w:val="24"/>
          <w:szCs w:val="24"/>
        </w:rPr>
        <w:t xml:space="preserve"> dosyala</w:t>
      </w:r>
      <w:r w:rsidR="0050386A">
        <w:rPr>
          <w:rFonts w:ascii="Courier New" w:hAnsi="Courier New" w:cs="Courier New"/>
          <w:sz w:val="24"/>
          <w:szCs w:val="24"/>
        </w:rPr>
        <w:t>n</w:t>
      </w:r>
      <w:r w:rsidR="00221C9D">
        <w:rPr>
          <w:rFonts w:ascii="Courier New" w:hAnsi="Courier New" w:cs="Courier New"/>
          <w:sz w:val="24"/>
          <w:szCs w:val="24"/>
        </w:rPr>
        <w:t>ması için izin istidasını</w:t>
      </w:r>
      <w:r w:rsidR="006D25FA" w:rsidRPr="006454D8">
        <w:rPr>
          <w:rFonts w:ascii="Courier New" w:hAnsi="Courier New" w:cs="Courier New"/>
          <w:sz w:val="24"/>
          <w:szCs w:val="24"/>
        </w:rPr>
        <w:t xml:space="preserve"> reddetmekle hata yaptığını</w:t>
      </w:r>
      <w:r w:rsidR="00221C9D">
        <w:rPr>
          <w:rFonts w:ascii="Courier New" w:hAnsi="Courier New" w:cs="Courier New"/>
          <w:sz w:val="24"/>
          <w:szCs w:val="24"/>
        </w:rPr>
        <w:t>,</w:t>
      </w:r>
      <w:r w:rsidR="006D25FA" w:rsidRPr="006454D8">
        <w:rPr>
          <w:rFonts w:ascii="Courier New" w:hAnsi="Courier New" w:cs="Courier New"/>
          <w:sz w:val="24"/>
          <w:szCs w:val="24"/>
        </w:rPr>
        <w:t xml:space="preserve"> </w:t>
      </w:r>
      <w:r w:rsidR="0050386A">
        <w:rPr>
          <w:rFonts w:ascii="Courier New" w:hAnsi="Courier New" w:cs="Courier New"/>
          <w:sz w:val="24"/>
          <w:szCs w:val="24"/>
        </w:rPr>
        <w:t>D</w:t>
      </w:r>
      <w:r w:rsidR="00D110D3" w:rsidRPr="006454D8">
        <w:rPr>
          <w:rFonts w:ascii="Courier New" w:hAnsi="Courier New" w:cs="Courier New"/>
          <w:sz w:val="24"/>
          <w:szCs w:val="24"/>
        </w:rPr>
        <w:t>avalılar</w:t>
      </w:r>
      <w:r w:rsidR="006C7274">
        <w:rPr>
          <w:rFonts w:ascii="Courier New" w:hAnsi="Courier New" w:cs="Courier New"/>
          <w:sz w:val="24"/>
          <w:szCs w:val="24"/>
        </w:rPr>
        <w:t>ın</w:t>
      </w:r>
      <w:r w:rsidR="00D110D3" w:rsidRPr="006454D8">
        <w:rPr>
          <w:rFonts w:ascii="Courier New" w:hAnsi="Courier New" w:cs="Courier New"/>
          <w:sz w:val="24"/>
          <w:szCs w:val="24"/>
        </w:rPr>
        <w:t xml:space="preserve"> </w:t>
      </w:r>
      <w:r w:rsidR="0050386A">
        <w:rPr>
          <w:rFonts w:ascii="Courier New" w:hAnsi="Courier New" w:cs="Courier New"/>
          <w:sz w:val="24"/>
          <w:szCs w:val="24"/>
        </w:rPr>
        <w:t>M</w:t>
      </w:r>
      <w:r w:rsidR="006D25FA" w:rsidRPr="006454D8">
        <w:rPr>
          <w:rFonts w:ascii="Courier New" w:hAnsi="Courier New" w:cs="Courier New"/>
          <w:sz w:val="24"/>
          <w:szCs w:val="24"/>
        </w:rPr>
        <w:t xml:space="preserve">üdafaa </w:t>
      </w:r>
      <w:r w:rsidR="0050386A">
        <w:rPr>
          <w:rFonts w:ascii="Courier New" w:hAnsi="Courier New" w:cs="Courier New"/>
          <w:sz w:val="24"/>
          <w:szCs w:val="24"/>
        </w:rPr>
        <w:t>T</w:t>
      </w:r>
      <w:r w:rsidR="006D25FA" w:rsidRPr="006454D8">
        <w:rPr>
          <w:rFonts w:ascii="Courier New" w:hAnsi="Courier New" w:cs="Courier New"/>
          <w:sz w:val="24"/>
          <w:szCs w:val="24"/>
        </w:rPr>
        <w:t>akrir</w:t>
      </w:r>
      <w:r w:rsidR="00442C4C">
        <w:rPr>
          <w:rFonts w:ascii="Courier New" w:hAnsi="Courier New" w:cs="Courier New"/>
          <w:sz w:val="24"/>
          <w:szCs w:val="24"/>
        </w:rPr>
        <w:t>ler</w:t>
      </w:r>
      <w:r w:rsidR="00221C9D">
        <w:rPr>
          <w:rFonts w:ascii="Courier New" w:hAnsi="Courier New" w:cs="Courier New"/>
          <w:sz w:val="24"/>
          <w:szCs w:val="24"/>
        </w:rPr>
        <w:t>i</w:t>
      </w:r>
      <w:r w:rsidR="006D25FA" w:rsidRPr="006454D8">
        <w:rPr>
          <w:rFonts w:ascii="Courier New" w:hAnsi="Courier New" w:cs="Courier New"/>
          <w:sz w:val="24"/>
          <w:szCs w:val="24"/>
        </w:rPr>
        <w:t xml:space="preserve">nde </w:t>
      </w:r>
      <w:r w:rsidR="0050386A">
        <w:rPr>
          <w:rFonts w:ascii="Courier New" w:hAnsi="Courier New" w:cs="Courier New"/>
          <w:sz w:val="24"/>
          <w:szCs w:val="24"/>
        </w:rPr>
        <w:t>D</w:t>
      </w:r>
      <w:r w:rsidR="006D25FA" w:rsidRPr="006454D8">
        <w:rPr>
          <w:rFonts w:ascii="Courier New" w:hAnsi="Courier New" w:cs="Courier New"/>
          <w:sz w:val="24"/>
          <w:szCs w:val="24"/>
        </w:rPr>
        <w:t xml:space="preserve">avacının </w:t>
      </w:r>
      <w:r w:rsidR="006C7274">
        <w:rPr>
          <w:rFonts w:ascii="Courier New" w:hAnsi="Courier New" w:cs="Courier New"/>
          <w:sz w:val="24"/>
          <w:szCs w:val="24"/>
        </w:rPr>
        <w:t xml:space="preserve">maaşı ile ilgili </w:t>
      </w:r>
      <w:r w:rsidR="006D25FA" w:rsidRPr="006454D8">
        <w:rPr>
          <w:rFonts w:ascii="Courier New" w:hAnsi="Courier New" w:cs="Courier New"/>
          <w:sz w:val="24"/>
          <w:szCs w:val="24"/>
        </w:rPr>
        <w:t xml:space="preserve">iddialarını reddettikten sonra </w:t>
      </w:r>
      <w:r w:rsidR="0050386A">
        <w:rPr>
          <w:rFonts w:ascii="Courier New" w:hAnsi="Courier New" w:cs="Courier New"/>
          <w:sz w:val="24"/>
          <w:szCs w:val="24"/>
        </w:rPr>
        <w:t>D</w:t>
      </w:r>
      <w:r w:rsidR="006D25FA" w:rsidRPr="006454D8">
        <w:rPr>
          <w:rFonts w:ascii="Courier New" w:hAnsi="Courier New" w:cs="Courier New"/>
          <w:sz w:val="24"/>
          <w:szCs w:val="24"/>
        </w:rPr>
        <w:t xml:space="preserve">avacının </w:t>
      </w:r>
      <w:r w:rsidR="0050386A">
        <w:rPr>
          <w:rFonts w:ascii="Courier New" w:hAnsi="Courier New" w:cs="Courier New"/>
          <w:sz w:val="24"/>
          <w:szCs w:val="24"/>
        </w:rPr>
        <w:t>S</w:t>
      </w:r>
      <w:r w:rsidR="006D25FA" w:rsidRPr="006454D8">
        <w:rPr>
          <w:rFonts w:ascii="Courier New" w:hAnsi="Courier New" w:cs="Courier New"/>
          <w:sz w:val="24"/>
          <w:szCs w:val="24"/>
        </w:rPr>
        <w:t xml:space="preserve">osyal </w:t>
      </w:r>
      <w:r w:rsidR="0050386A">
        <w:rPr>
          <w:rFonts w:ascii="Courier New" w:hAnsi="Courier New" w:cs="Courier New"/>
          <w:sz w:val="24"/>
          <w:szCs w:val="24"/>
        </w:rPr>
        <w:t>S</w:t>
      </w:r>
      <w:r w:rsidR="006D25FA" w:rsidRPr="006454D8">
        <w:rPr>
          <w:rFonts w:ascii="Courier New" w:hAnsi="Courier New" w:cs="Courier New"/>
          <w:sz w:val="24"/>
          <w:szCs w:val="24"/>
        </w:rPr>
        <w:t>igorta</w:t>
      </w:r>
      <w:r w:rsidR="00D110D3" w:rsidRPr="006454D8">
        <w:rPr>
          <w:rFonts w:ascii="Courier New" w:hAnsi="Courier New" w:cs="Courier New"/>
          <w:sz w:val="24"/>
          <w:szCs w:val="24"/>
        </w:rPr>
        <w:t>dan</w:t>
      </w:r>
      <w:r w:rsidR="006D25FA" w:rsidRPr="006454D8">
        <w:rPr>
          <w:rFonts w:ascii="Courier New" w:hAnsi="Courier New" w:cs="Courier New"/>
          <w:sz w:val="24"/>
          <w:szCs w:val="24"/>
        </w:rPr>
        <w:t xml:space="preserve"> maaş aldığı ile ilgili şahadeti </w:t>
      </w:r>
      <w:r w:rsidR="0050386A">
        <w:rPr>
          <w:rFonts w:ascii="Courier New" w:hAnsi="Courier New" w:cs="Courier New"/>
          <w:sz w:val="24"/>
          <w:szCs w:val="24"/>
        </w:rPr>
        <w:t>M</w:t>
      </w:r>
      <w:r w:rsidR="006D25FA" w:rsidRPr="006454D8">
        <w:rPr>
          <w:rFonts w:ascii="Courier New" w:hAnsi="Courier New" w:cs="Courier New"/>
          <w:sz w:val="24"/>
          <w:szCs w:val="24"/>
        </w:rPr>
        <w:t>ahkemeye sunabileceğini</w:t>
      </w:r>
      <w:r w:rsidR="0050386A">
        <w:rPr>
          <w:rFonts w:ascii="Courier New" w:hAnsi="Courier New" w:cs="Courier New"/>
          <w:sz w:val="24"/>
          <w:szCs w:val="24"/>
        </w:rPr>
        <w:t>,</w:t>
      </w:r>
      <w:r w:rsidR="00C21DD7" w:rsidRPr="006454D8">
        <w:rPr>
          <w:rFonts w:ascii="Courier New" w:hAnsi="Courier New" w:cs="Courier New"/>
          <w:sz w:val="24"/>
          <w:szCs w:val="24"/>
        </w:rPr>
        <w:t xml:space="preserve"> </w:t>
      </w:r>
      <w:r w:rsidR="006C7274">
        <w:rPr>
          <w:rFonts w:ascii="Courier New" w:hAnsi="Courier New" w:cs="Courier New"/>
          <w:sz w:val="24"/>
          <w:szCs w:val="24"/>
        </w:rPr>
        <w:t>Alt Mahkeme</w:t>
      </w:r>
      <w:r w:rsidR="0050386A">
        <w:rPr>
          <w:rFonts w:ascii="Courier New" w:hAnsi="Courier New" w:cs="Courier New"/>
          <w:sz w:val="24"/>
          <w:szCs w:val="24"/>
        </w:rPr>
        <w:t>nin</w:t>
      </w:r>
      <w:r w:rsidR="006C7274">
        <w:rPr>
          <w:rFonts w:ascii="Courier New" w:hAnsi="Courier New" w:cs="Courier New"/>
          <w:sz w:val="24"/>
          <w:szCs w:val="24"/>
        </w:rPr>
        <w:t xml:space="preserve"> </w:t>
      </w:r>
      <w:r w:rsidR="00C21DD7" w:rsidRPr="006454D8">
        <w:rPr>
          <w:rFonts w:ascii="Courier New" w:hAnsi="Courier New" w:cs="Courier New"/>
          <w:sz w:val="24"/>
          <w:szCs w:val="24"/>
        </w:rPr>
        <w:t>bu şahadetin sunul</w:t>
      </w:r>
      <w:r w:rsidR="00D110D3" w:rsidRPr="006454D8">
        <w:rPr>
          <w:rFonts w:ascii="Courier New" w:hAnsi="Courier New" w:cs="Courier New"/>
          <w:sz w:val="24"/>
          <w:szCs w:val="24"/>
        </w:rPr>
        <w:t>masına</w:t>
      </w:r>
      <w:r w:rsidR="00C21DD7" w:rsidRPr="006454D8">
        <w:rPr>
          <w:rFonts w:ascii="Courier New" w:hAnsi="Courier New" w:cs="Courier New"/>
          <w:sz w:val="24"/>
          <w:szCs w:val="24"/>
        </w:rPr>
        <w:t xml:space="preserve"> izin vermemekle </w:t>
      </w:r>
      <w:r w:rsidR="00D110D3" w:rsidRPr="006454D8">
        <w:rPr>
          <w:rFonts w:ascii="Courier New" w:hAnsi="Courier New" w:cs="Courier New"/>
          <w:sz w:val="24"/>
          <w:szCs w:val="24"/>
        </w:rPr>
        <w:t>hata yaptığını iddia etti.</w:t>
      </w:r>
    </w:p>
    <w:p w:rsidR="00C21DD7" w:rsidRPr="006454D8" w:rsidRDefault="000C52B5" w:rsidP="006454D8">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6C7274" w:rsidRDefault="00D110D3" w:rsidP="00442C4C">
      <w:pPr>
        <w:spacing w:line="360" w:lineRule="auto"/>
        <w:ind w:firstLine="708"/>
        <w:contextualSpacing/>
        <w:rPr>
          <w:rFonts w:ascii="Courier New" w:hAnsi="Courier New" w:cs="Courier New"/>
          <w:sz w:val="24"/>
          <w:szCs w:val="24"/>
          <w:u w:val="single"/>
        </w:rPr>
      </w:pPr>
      <w:proofErr w:type="gramStart"/>
      <w:r w:rsidRPr="006454D8">
        <w:rPr>
          <w:rFonts w:ascii="Courier New" w:hAnsi="Courier New" w:cs="Courier New"/>
          <w:sz w:val="24"/>
          <w:szCs w:val="24"/>
        </w:rPr>
        <w:t xml:space="preserve">Davalı No. 1 ve </w:t>
      </w:r>
      <w:r w:rsidR="00B047B9" w:rsidRPr="006454D8">
        <w:rPr>
          <w:rFonts w:ascii="Courier New" w:hAnsi="Courier New" w:cs="Courier New"/>
          <w:sz w:val="24"/>
          <w:szCs w:val="24"/>
        </w:rPr>
        <w:t xml:space="preserve">Davalı </w:t>
      </w:r>
      <w:r w:rsidRPr="006454D8">
        <w:rPr>
          <w:rFonts w:ascii="Courier New" w:hAnsi="Courier New" w:cs="Courier New"/>
          <w:sz w:val="24"/>
          <w:szCs w:val="24"/>
        </w:rPr>
        <w:t xml:space="preserve">No 2 duruşma başladıktan sonra tek taraflı bir istida dosyalayarak </w:t>
      </w:r>
      <w:r w:rsidR="000B19F8" w:rsidRPr="006454D8">
        <w:rPr>
          <w:rFonts w:ascii="Courier New" w:hAnsi="Courier New" w:cs="Courier New"/>
          <w:sz w:val="24"/>
          <w:szCs w:val="24"/>
        </w:rPr>
        <w:t>Davacının</w:t>
      </w:r>
      <w:r w:rsidR="0050386A">
        <w:rPr>
          <w:rFonts w:ascii="Courier New" w:hAnsi="Courier New" w:cs="Courier New"/>
          <w:sz w:val="24"/>
          <w:szCs w:val="24"/>
        </w:rPr>
        <w:t>,</w:t>
      </w:r>
      <w:r w:rsidR="000B19F8" w:rsidRPr="006454D8">
        <w:rPr>
          <w:rFonts w:ascii="Courier New" w:hAnsi="Courier New" w:cs="Courier New"/>
          <w:sz w:val="24"/>
          <w:szCs w:val="24"/>
        </w:rPr>
        <w:t xml:space="preserve"> </w:t>
      </w:r>
      <w:r w:rsidR="00E43EB1" w:rsidRPr="00A87952">
        <w:rPr>
          <w:rFonts w:ascii="Courier New" w:hAnsi="Courier New" w:cs="Courier New"/>
          <w:sz w:val="24"/>
          <w:szCs w:val="24"/>
        </w:rPr>
        <w:t>“</w:t>
      </w:r>
      <w:r w:rsidR="000B19F8" w:rsidRPr="006C7274">
        <w:rPr>
          <w:rFonts w:ascii="Courier New" w:hAnsi="Courier New" w:cs="Courier New"/>
          <w:sz w:val="24"/>
          <w:szCs w:val="24"/>
          <w:u w:val="single"/>
        </w:rPr>
        <w:t xml:space="preserve">işine son verilmesine müteakip 11 gün işsizlik maaşı </w:t>
      </w:r>
      <w:r w:rsidR="00E43EB1" w:rsidRPr="006C7274">
        <w:rPr>
          <w:rFonts w:ascii="Courier New" w:hAnsi="Courier New" w:cs="Courier New"/>
          <w:sz w:val="24"/>
          <w:szCs w:val="24"/>
          <w:u w:val="single"/>
        </w:rPr>
        <w:t xml:space="preserve">ve/veya ödeneği aldığını </w:t>
      </w:r>
      <w:proofErr w:type="spellStart"/>
      <w:r w:rsidR="000B19F8" w:rsidRPr="006C7274">
        <w:rPr>
          <w:rFonts w:ascii="Courier New" w:hAnsi="Courier New" w:cs="Courier New"/>
          <w:sz w:val="24"/>
          <w:szCs w:val="24"/>
          <w:u w:val="single"/>
        </w:rPr>
        <w:t>aldığını</w:t>
      </w:r>
      <w:proofErr w:type="spellEnd"/>
      <w:r w:rsidR="000B19F8" w:rsidRPr="006C7274">
        <w:rPr>
          <w:rFonts w:ascii="Courier New" w:hAnsi="Courier New" w:cs="Courier New"/>
          <w:sz w:val="24"/>
          <w:szCs w:val="24"/>
          <w:u w:val="single"/>
        </w:rPr>
        <w:t xml:space="preserve"> </w:t>
      </w:r>
      <w:r w:rsidR="00E43EB1" w:rsidRPr="006C7274">
        <w:rPr>
          <w:rFonts w:ascii="Courier New" w:hAnsi="Courier New" w:cs="Courier New"/>
          <w:sz w:val="24"/>
          <w:szCs w:val="24"/>
          <w:u w:val="single"/>
        </w:rPr>
        <w:t xml:space="preserve">bilahare </w:t>
      </w:r>
      <w:r w:rsidR="000B19F8" w:rsidRPr="006C7274">
        <w:rPr>
          <w:rFonts w:ascii="Courier New" w:hAnsi="Courier New" w:cs="Courier New"/>
          <w:sz w:val="24"/>
          <w:szCs w:val="24"/>
          <w:u w:val="single"/>
        </w:rPr>
        <w:t>Eylül 2010 tarihinde emekliye ayrıl</w:t>
      </w:r>
      <w:r w:rsidR="00E43EB1" w:rsidRPr="006C7274">
        <w:rPr>
          <w:rFonts w:ascii="Courier New" w:hAnsi="Courier New" w:cs="Courier New"/>
          <w:sz w:val="24"/>
          <w:szCs w:val="24"/>
          <w:u w:val="single"/>
        </w:rPr>
        <w:t xml:space="preserve">dığı aylık takriben </w:t>
      </w:r>
      <w:r w:rsidR="000B19F8" w:rsidRPr="006C7274">
        <w:rPr>
          <w:rFonts w:ascii="Courier New" w:hAnsi="Courier New" w:cs="Courier New"/>
          <w:sz w:val="24"/>
          <w:szCs w:val="24"/>
          <w:u w:val="single"/>
        </w:rPr>
        <w:t>3505 TL emeklilik maaşı aldığı</w:t>
      </w:r>
      <w:r w:rsidR="00E43EB1" w:rsidRPr="006C7274">
        <w:rPr>
          <w:rFonts w:ascii="Courier New" w:hAnsi="Courier New" w:cs="Courier New"/>
          <w:sz w:val="24"/>
          <w:szCs w:val="24"/>
          <w:u w:val="single"/>
        </w:rPr>
        <w:t>, yine 13.maaş aldı</w:t>
      </w:r>
      <w:r w:rsidR="00C21DD7" w:rsidRPr="006C7274">
        <w:rPr>
          <w:rFonts w:ascii="Courier New" w:hAnsi="Courier New" w:cs="Courier New"/>
          <w:sz w:val="24"/>
          <w:szCs w:val="24"/>
          <w:u w:val="single"/>
        </w:rPr>
        <w:t>ğı Davacının eğer davalılar nezd</w:t>
      </w:r>
      <w:r w:rsidR="00E43EB1" w:rsidRPr="006C7274">
        <w:rPr>
          <w:rFonts w:ascii="Courier New" w:hAnsi="Courier New" w:cs="Courier New"/>
          <w:sz w:val="24"/>
          <w:szCs w:val="24"/>
          <w:u w:val="single"/>
        </w:rPr>
        <w:t xml:space="preserve">inde çalışmış olsa idi ilgili emekli maaşını almasının yasal mevzuat uyarınca </w:t>
      </w:r>
      <w:proofErr w:type="gramEnd"/>
    </w:p>
    <w:p w:rsidR="000B19F8" w:rsidRDefault="00E43EB1" w:rsidP="006C7274">
      <w:pPr>
        <w:spacing w:line="360" w:lineRule="auto"/>
        <w:contextualSpacing/>
        <w:rPr>
          <w:rFonts w:ascii="Courier New" w:hAnsi="Courier New" w:cs="Courier New"/>
          <w:sz w:val="24"/>
          <w:szCs w:val="24"/>
        </w:rPr>
      </w:pPr>
      <w:proofErr w:type="gramStart"/>
      <w:r w:rsidRPr="006C7274">
        <w:rPr>
          <w:rFonts w:ascii="Courier New" w:hAnsi="Courier New" w:cs="Courier New"/>
          <w:sz w:val="24"/>
          <w:szCs w:val="24"/>
          <w:u w:val="single"/>
        </w:rPr>
        <w:t>mümkün</w:t>
      </w:r>
      <w:proofErr w:type="gramEnd"/>
      <w:r w:rsidRPr="006C7274">
        <w:rPr>
          <w:rFonts w:ascii="Courier New" w:hAnsi="Courier New" w:cs="Courier New"/>
          <w:sz w:val="24"/>
          <w:szCs w:val="24"/>
          <w:u w:val="single"/>
        </w:rPr>
        <w:t xml:space="preserve"> olmadığı, mahkemenin bir tazminat vermesi durumunda ilgili ücretlerin</w:t>
      </w:r>
      <w:r w:rsidR="004D4ED2" w:rsidRPr="006C7274">
        <w:rPr>
          <w:rFonts w:ascii="Courier New" w:hAnsi="Courier New" w:cs="Courier New"/>
          <w:sz w:val="24"/>
          <w:szCs w:val="24"/>
          <w:u w:val="single"/>
        </w:rPr>
        <w:t xml:space="preserve"> </w:t>
      </w:r>
      <w:r w:rsidRPr="006C7274">
        <w:rPr>
          <w:rFonts w:ascii="Courier New" w:hAnsi="Courier New" w:cs="Courier New"/>
          <w:sz w:val="24"/>
          <w:szCs w:val="24"/>
          <w:u w:val="single"/>
        </w:rPr>
        <w:t>ve/veya maaşların ve/veya ödeneklerin hesaplamada dikkate alması gerektiği</w:t>
      </w:r>
      <w:r w:rsidR="00A13B64">
        <w:rPr>
          <w:rFonts w:ascii="Courier New" w:hAnsi="Courier New" w:cs="Courier New"/>
          <w:sz w:val="24"/>
          <w:szCs w:val="24"/>
        </w:rPr>
        <w:t xml:space="preserve">” </w:t>
      </w:r>
      <w:r w:rsidRPr="006454D8">
        <w:rPr>
          <w:rFonts w:ascii="Courier New" w:hAnsi="Courier New" w:cs="Courier New"/>
          <w:sz w:val="24"/>
          <w:szCs w:val="24"/>
        </w:rPr>
        <w:t xml:space="preserve">hususunun </w:t>
      </w:r>
      <w:r w:rsidR="0050386A">
        <w:rPr>
          <w:rFonts w:ascii="Courier New" w:hAnsi="Courier New" w:cs="Courier New"/>
          <w:sz w:val="24"/>
          <w:szCs w:val="24"/>
        </w:rPr>
        <w:t>M</w:t>
      </w:r>
      <w:r w:rsidR="000B19F8" w:rsidRPr="006454D8">
        <w:rPr>
          <w:rFonts w:ascii="Courier New" w:hAnsi="Courier New" w:cs="Courier New"/>
          <w:sz w:val="24"/>
          <w:szCs w:val="24"/>
        </w:rPr>
        <w:t xml:space="preserve">üdafaa </w:t>
      </w:r>
      <w:r w:rsidR="0050386A">
        <w:rPr>
          <w:rFonts w:ascii="Courier New" w:hAnsi="Courier New" w:cs="Courier New"/>
          <w:sz w:val="24"/>
          <w:szCs w:val="24"/>
        </w:rPr>
        <w:t>T</w:t>
      </w:r>
      <w:r w:rsidR="000B19F8" w:rsidRPr="006454D8">
        <w:rPr>
          <w:rFonts w:ascii="Courier New" w:hAnsi="Courier New" w:cs="Courier New"/>
          <w:sz w:val="24"/>
          <w:szCs w:val="24"/>
        </w:rPr>
        <w:t>akririne eklenmesi</w:t>
      </w:r>
      <w:r w:rsidR="00221C9D">
        <w:rPr>
          <w:rFonts w:ascii="Courier New" w:hAnsi="Courier New" w:cs="Courier New"/>
          <w:sz w:val="24"/>
          <w:szCs w:val="24"/>
        </w:rPr>
        <w:t xml:space="preserve"> için izin</w:t>
      </w:r>
      <w:r w:rsidR="000B19F8" w:rsidRPr="006454D8">
        <w:rPr>
          <w:rFonts w:ascii="Courier New" w:hAnsi="Courier New" w:cs="Courier New"/>
          <w:sz w:val="24"/>
          <w:szCs w:val="24"/>
        </w:rPr>
        <w:t xml:space="preserve"> talep etmiştir.</w:t>
      </w:r>
    </w:p>
    <w:p w:rsidR="00481585" w:rsidRPr="006454D8" w:rsidRDefault="00481585" w:rsidP="006454D8">
      <w:pPr>
        <w:spacing w:line="360" w:lineRule="auto"/>
        <w:contextualSpacing/>
        <w:rPr>
          <w:rFonts w:ascii="Courier New" w:hAnsi="Courier New" w:cs="Courier New"/>
          <w:sz w:val="24"/>
          <w:szCs w:val="24"/>
        </w:rPr>
      </w:pPr>
    </w:p>
    <w:p w:rsidR="00286961" w:rsidRDefault="005D0D28" w:rsidP="006454D8">
      <w:pPr>
        <w:spacing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581E6B" w:rsidRPr="006454D8">
        <w:rPr>
          <w:rFonts w:ascii="Courier New" w:hAnsi="Courier New" w:cs="Courier New"/>
          <w:sz w:val="24"/>
          <w:szCs w:val="24"/>
        </w:rPr>
        <w:t xml:space="preserve"> </w:t>
      </w:r>
      <w:r w:rsidR="0016286A" w:rsidRPr="006454D8">
        <w:rPr>
          <w:rFonts w:ascii="Courier New" w:hAnsi="Courier New" w:cs="Courier New"/>
          <w:sz w:val="24"/>
          <w:szCs w:val="24"/>
        </w:rPr>
        <w:t xml:space="preserve">    </w:t>
      </w:r>
      <w:r w:rsidR="000B19F8" w:rsidRPr="006454D8">
        <w:rPr>
          <w:rFonts w:ascii="Courier New" w:hAnsi="Courier New" w:cs="Courier New"/>
          <w:sz w:val="24"/>
          <w:szCs w:val="24"/>
        </w:rPr>
        <w:t>Alt Mahkeme</w:t>
      </w:r>
      <w:r w:rsidR="0050386A">
        <w:rPr>
          <w:rFonts w:ascii="Courier New" w:hAnsi="Courier New" w:cs="Courier New"/>
          <w:sz w:val="24"/>
          <w:szCs w:val="24"/>
        </w:rPr>
        <w:t>,</w:t>
      </w:r>
      <w:r w:rsidR="000B19F8" w:rsidRPr="006454D8">
        <w:rPr>
          <w:rFonts w:ascii="Courier New" w:hAnsi="Courier New" w:cs="Courier New"/>
          <w:sz w:val="24"/>
          <w:szCs w:val="24"/>
        </w:rPr>
        <w:t xml:space="preserve"> </w:t>
      </w:r>
      <w:r w:rsidR="00481585" w:rsidRPr="006454D8">
        <w:rPr>
          <w:rFonts w:ascii="Courier New" w:hAnsi="Courier New" w:cs="Courier New"/>
          <w:sz w:val="24"/>
          <w:szCs w:val="24"/>
        </w:rPr>
        <w:t xml:space="preserve">kararında </w:t>
      </w:r>
      <w:r w:rsidR="000B19F8" w:rsidRPr="006454D8">
        <w:rPr>
          <w:rFonts w:ascii="Courier New" w:hAnsi="Courier New" w:cs="Courier New"/>
          <w:sz w:val="24"/>
          <w:szCs w:val="24"/>
        </w:rPr>
        <w:t>t</w:t>
      </w:r>
      <w:r w:rsidR="00CD68EB" w:rsidRPr="006454D8">
        <w:rPr>
          <w:rFonts w:ascii="Courier New" w:hAnsi="Courier New" w:cs="Courier New"/>
          <w:sz w:val="24"/>
          <w:szCs w:val="24"/>
        </w:rPr>
        <w:t>a</w:t>
      </w:r>
      <w:r w:rsidR="000B19F8" w:rsidRPr="006454D8">
        <w:rPr>
          <w:rFonts w:ascii="Courier New" w:hAnsi="Courier New" w:cs="Courier New"/>
          <w:sz w:val="24"/>
          <w:szCs w:val="24"/>
        </w:rPr>
        <w:t>limat istid</w:t>
      </w:r>
      <w:r w:rsidR="00CD68EB" w:rsidRPr="006454D8">
        <w:rPr>
          <w:rFonts w:ascii="Courier New" w:hAnsi="Courier New" w:cs="Courier New"/>
          <w:sz w:val="24"/>
          <w:szCs w:val="24"/>
        </w:rPr>
        <w:t>a</w:t>
      </w:r>
      <w:r w:rsidR="000B19F8" w:rsidRPr="006454D8">
        <w:rPr>
          <w:rFonts w:ascii="Courier New" w:hAnsi="Courier New" w:cs="Courier New"/>
          <w:sz w:val="24"/>
          <w:szCs w:val="24"/>
        </w:rPr>
        <w:t>sının 27.5.2015 tarihinde y</w:t>
      </w:r>
      <w:r w:rsidR="00CD68EB" w:rsidRPr="006454D8">
        <w:rPr>
          <w:rFonts w:ascii="Courier New" w:hAnsi="Courier New" w:cs="Courier New"/>
          <w:sz w:val="24"/>
          <w:szCs w:val="24"/>
        </w:rPr>
        <w:t>a</w:t>
      </w:r>
      <w:r w:rsidR="000B19F8" w:rsidRPr="006454D8">
        <w:rPr>
          <w:rFonts w:ascii="Courier New" w:hAnsi="Courier New" w:cs="Courier New"/>
          <w:sz w:val="24"/>
          <w:szCs w:val="24"/>
        </w:rPr>
        <w:t>pıldığını</w:t>
      </w:r>
      <w:r w:rsidR="00CD68EB" w:rsidRPr="006454D8">
        <w:rPr>
          <w:rFonts w:ascii="Courier New" w:hAnsi="Courier New" w:cs="Courier New"/>
          <w:sz w:val="24"/>
          <w:szCs w:val="24"/>
        </w:rPr>
        <w:t xml:space="preserve">, </w:t>
      </w:r>
      <w:r w:rsidR="000B19F8" w:rsidRPr="006454D8">
        <w:rPr>
          <w:rFonts w:ascii="Courier New" w:hAnsi="Courier New" w:cs="Courier New"/>
          <w:sz w:val="24"/>
          <w:szCs w:val="24"/>
        </w:rPr>
        <w:t>tarafların layihalarında tadilat yapmayacağını beyan ettikten sonr</w:t>
      </w:r>
      <w:r w:rsidR="00481585" w:rsidRPr="006454D8">
        <w:rPr>
          <w:rFonts w:ascii="Courier New" w:hAnsi="Courier New" w:cs="Courier New"/>
          <w:sz w:val="24"/>
          <w:szCs w:val="24"/>
        </w:rPr>
        <w:t xml:space="preserve">a 25.1.2017 tarihinde davanın </w:t>
      </w:r>
      <w:r w:rsidR="000B19F8" w:rsidRPr="006454D8">
        <w:rPr>
          <w:rFonts w:ascii="Courier New" w:hAnsi="Courier New" w:cs="Courier New"/>
          <w:sz w:val="24"/>
          <w:szCs w:val="24"/>
        </w:rPr>
        <w:t>duruşmasına geçildiğini</w:t>
      </w:r>
      <w:r w:rsidR="00221C9D">
        <w:rPr>
          <w:rFonts w:ascii="Courier New" w:hAnsi="Courier New" w:cs="Courier New"/>
          <w:sz w:val="24"/>
          <w:szCs w:val="24"/>
        </w:rPr>
        <w:t>,</w:t>
      </w:r>
      <w:r w:rsidR="000B19F8" w:rsidRPr="006454D8">
        <w:rPr>
          <w:rFonts w:ascii="Courier New" w:hAnsi="Courier New" w:cs="Courier New"/>
          <w:sz w:val="24"/>
          <w:szCs w:val="24"/>
        </w:rPr>
        <w:t xml:space="preserve"> </w:t>
      </w:r>
      <w:r w:rsidR="00CD68EB" w:rsidRPr="006454D8">
        <w:rPr>
          <w:rFonts w:ascii="Courier New" w:hAnsi="Courier New" w:cs="Courier New"/>
          <w:sz w:val="24"/>
          <w:szCs w:val="24"/>
        </w:rPr>
        <w:t xml:space="preserve">tüm </w:t>
      </w:r>
      <w:r w:rsidR="0050386A">
        <w:rPr>
          <w:rFonts w:ascii="Courier New" w:hAnsi="Courier New" w:cs="Courier New"/>
          <w:sz w:val="24"/>
          <w:szCs w:val="24"/>
        </w:rPr>
        <w:t>D</w:t>
      </w:r>
      <w:r w:rsidR="000B19F8" w:rsidRPr="006454D8">
        <w:rPr>
          <w:rFonts w:ascii="Courier New" w:hAnsi="Courier New" w:cs="Courier New"/>
          <w:sz w:val="24"/>
          <w:szCs w:val="24"/>
        </w:rPr>
        <w:t>avacı tanı</w:t>
      </w:r>
      <w:r w:rsidR="00CD68EB" w:rsidRPr="006454D8">
        <w:rPr>
          <w:rFonts w:ascii="Courier New" w:hAnsi="Courier New" w:cs="Courier New"/>
          <w:sz w:val="24"/>
          <w:szCs w:val="24"/>
        </w:rPr>
        <w:t xml:space="preserve">klarının dinlendiğini, </w:t>
      </w:r>
      <w:r w:rsidR="0050386A">
        <w:rPr>
          <w:rFonts w:ascii="Courier New" w:hAnsi="Courier New" w:cs="Courier New"/>
          <w:sz w:val="24"/>
          <w:szCs w:val="24"/>
        </w:rPr>
        <w:t>D</w:t>
      </w:r>
      <w:r w:rsidR="000B19F8" w:rsidRPr="006454D8">
        <w:rPr>
          <w:rFonts w:ascii="Courier New" w:hAnsi="Courier New" w:cs="Courier New"/>
          <w:sz w:val="24"/>
          <w:szCs w:val="24"/>
        </w:rPr>
        <w:t>avalı</w:t>
      </w:r>
      <w:r w:rsidR="00221C9D">
        <w:rPr>
          <w:rFonts w:ascii="Courier New" w:hAnsi="Courier New" w:cs="Courier New"/>
          <w:sz w:val="24"/>
          <w:szCs w:val="24"/>
        </w:rPr>
        <w:t>lar</w:t>
      </w:r>
      <w:r w:rsidR="0050386A">
        <w:rPr>
          <w:rFonts w:ascii="Courier New" w:hAnsi="Courier New" w:cs="Courier New"/>
          <w:sz w:val="24"/>
          <w:szCs w:val="24"/>
        </w:rPr>
        <w:t xml:space="preserve">ın ise </w:t>
      </w:r>
      <w:r w:rsidR="000B19F8" w:rsidRPr="006454D8">
        <w:rPr>
          <w:rFonts w:ascii="Courier New" w:hAnsi="Courier New" w:cs="Courier New"/>
          <w:sz w:val="24"/>
          <w:szCs w:val="24"/>
        </w:rPr>
        <w:t>2 tanık dinlettikten sonra t</w:t>
      </w:r>
      <w:r w:rsidR="00481585" w:rsidRPr="006454D8">
        <w:rPr>
          <w:rFonts w:ascii="Courier New" w:hAnsi="Courier New" w:cs="Courier New"/>
          <w:sz w:val="24"/>
          <w:szCs w:val="24"/>
        </w:rPr>
        <w:t xml:space="preserve">adilat istidasını </w:t>
      </w:r>
    </w:p>
    <w:p w:rsidR="00C21DD7" w:rsidRDefault="00481585" w:rsidP="006454D8">
      <w:pPr>
        <w:spacing w:line="360" w:lineRule="auto"/>
        <w:contextualSpacing/>
        <w:rPr>
          <w:rFonts w:ascii="Courier New" w:hAnsi="Courier New" w:cs="Courier New"/>
          <w:sz w:val="24"/>
          <w:szCs w:val="24"/>
        </w:rPr>
      </w:pPr>
      <w:proofErr w:type="gramStart"/>
      <w:r w:rsidRPr="006454D8">
        <w:rPr>
          <w:rFonts w:ascii="Courier New" w:hAnsi="Courier New" w:cs="Courier New"/>
          <w:sz w:val="24"/>
          <w:szCs w:val="24"/>
        </w:rPr>
        <w:t>dosyala</w:t>
      </w:r>
      <w:r w:rsidR="0000208D">
        <w:rPr>
          <w:rFonts w:ascii="Courier New" w:hAnsi="Courier New" w:cs="Courier New"/>
          <w:sz w:val="24"/>
          <w:szCs w:val="24"/>
        </w:rPr>
        <w:t>mak</w:t>
      </w:r>
      <w:proofErr w:type="gramEnd"/>
      <w:r w:rsidR="0000208D">
        <w:rPr>
          <w:rFonts w:ascii="Courier New" w:hAnsi="Courier New" w:cs="Courier New"/>
          <w:sz w:val="24"/>
          <w:szCs w:val="24"/>
        </w:rPr>
        <w:t xml:space="preserve"> i</w:t>
      </w:r>
      <w:r w:rsidR="00CA600D">
        <w:rPr>
          <w:rFonts w:ascii="Courier New" w:hAnsi="Courier New" w:cs="Courier New"/>
          <w:sz w:val="24"/>
          <w:szCs w:val="24"/>
        </w:rPr>
        <w:t>ç</w:t>
      </w:r>
      <w:r w:rsidR="0000208D">
        <w:rPr>
          <w:rFonts w:ascii="Courier New" w:hAnsi="Courier New" w:cs="Courier New"/>
          <w:sz w:val="24"/>
          <w:szCs w:val="24"/>
        </w:rPr>
        <w:t>in izin talep ettiğini</w:t>
      </w:r>
      <w:r w:rsidR="000B19F8" w:rsidRPr="006454D8">
        <w:rPr>
          <w:rFonts w:ascii="Courier New" w:hAnsi="Courier New" w:cs="Courier New"/>
          <w:sz w:val="24"/>
          <w:szCs w:val="24"/>
        </w:rPr>
        <w:t xml:space="preserve">, </w:t>
      </w:r>
      <w:r w:rsidR="00984D58">
        <w:rPr>
          <w:rFonts w:ascii="Courier New" w:hAnsi="Courier New" w:cs="Courier New"/>
          <w:sz w:val="24"/>
          <w:szCs w:val="24"/>
        </w:rPr>
        <w:t>D</w:t>
      </w:r>
      <w:r w:rsidR="000B19F8" w:rsidRPr="006454D8">
        <w:rPr>
          <w:rFonts w:ascii="Courier New" w:hAnsi="Courier New" w:cs="Courier New"/>
          <w:sz w:val="24"/>
          <w:szCs w:val="24"/>
        </w:rPr>
        <w:t xml:space="preserve">avalıların eklemek istediği hususların </w:t>
      </w:r>
      <w:r w:rsidR="00984D58">
        <w:rPr>
          <w:rFonts w:ascii="Courier New" w:hAnsi="Courier New" w:cs="Courier New"/>
          <w:sz w:val="24"/>
          <w:szCs w:val="24"/>
        </w:rPr>
        <w:t>M</w:t>
      </w:r>
      <w:r w:rsidR="000B19F8" w:rsidRPr="006454D8">
        <w:rPr>
          <w:rFonts w:ascii="Courier New" w:hAnsi="Courier New" w:cs="Courier New"/>
          <w:sz w:val="24"/>
          <w:szCs w:val="24"/>
        </w:rPr>
        <w:t xml:space="preserve">üdafaa </w:t>
      </w:r>
      <w:r w:rsidR="00984D58">
        <w:rPr>
          <w:rFonts w:ascii="Courier New" w:hAnsi="Courier New" w:cs="Courier New"/>
          <w:sz w:val="24"/>
          <w:szCs w:val="24"/>
        </w:rPr>
        <w:t>T</w:t>
      </w:r>
      <w:r w:rsidR="000B19F8" w:rsidRPr="006454D8">
        <w:rPr>
          <w:rFonts w:ascii="Courier New" w:hAnsi="Courier New" w:cs="Courier New"/>
          <w:sz w:val="24"/>
          <w:szCs w:val="24"/>
        </w:rPr>
        <w:t xml:space="preserve">akririni hazırladıkları aşamada makul bir çaba </w:t>
      </w:r>
      <w:r w:rsidRPr="006454D8">
        <w:rPr>
          <w:rFonts w:ascii="Courier New" w:hAnsi="Courier New" w:cs="Courier New"/>
          <w:sz w:val="24"/>
          <w:szCs w:val="24"/>
        </w:rPr>
        <w:t xml:space="preserve">ile </w:t>
      </w:r>
      <w:r w:rsidR="000B19F8" w:rsidRPr="006454D8">
        <w:rPr>
          <w:rFonts w:ascii="Courier New" w:hAnsi="Courier New" w:cs="Courier New"/>
          <w:sz w:val="24"/>
          <w:szCs w:val="24"/>
        </w:rPr>
        <w:t xml:space="preserve">elde edebilecekleri bir bilgi olduğunu </w:t>
      </w:r>
      <w:r w:rsidR="004B57E4">
        <w:rPr>
          <w:rFonts w:ascii="Courier New" w:hAnsi="Courier New" w:cs="Courier New"/>
          <w:sz w:val="24"/>
          <w:szCs w:val="24"/>
        </w:rPr>
        <w:t xml:space="preserve">ve </w:t>
      </w:r>
      <w:r w:rsidR="00984D58">
        <w:rPr>
          <w:rFonts w:ascii="Courier New" w:hAnsi="Courier New" w:cs="Courier New"/>
          <w:sz w:val="24"/>
          <w:szCs w:val="24"/>
        </w:rPr>
        <w:t>D</w:t>
      </w:r>
      <w:r w:rsidR="004B57E4">
        <w:rPr>
          <w:rFonts w:ascii="Courier New" w:hAnsi="Courier New" w:cs="Courier New"/>
          <w:sz w:val="24"/>
          <w:szCs w:val="24"/>
        </w:rPr>
        <w:t>avalıların bu bilgiyi sonradan tes</w:t>
      </w:r>
      <w:r w:rsidR="000B0959">
        <w:rPr>
          <w:rFonts w:ascii="Courier New" w:hAnsi="Courier New" w:cs="Courier New"/>
          <w:sz w:val="24"/>
          <w:szCs w:val="24"/>
        </w:rPr>
        <w:t>p</w:t>
      </w:r>
      <w:r w:rsidR="004B57E4">
        <w:rPr>
          <w:rFonts w:ascii="Courier New" w:hAnsi="Courier New" w:cs="Courier New"/>
          <w:sz w:val="24"/>
          <w:szCs w:val="24"/>
        </w:rPr>
        <w:t>it ettikleri</w:t>
      </w:r>
      <w:r w:rsidR="0000208D">
        <w:rPr>
          <w:rFonts w:ascii="Courier New" w:hAnsi="Courier New" w:cs="Courier New"/>
          <w:sz w:val="24"/>
          <w:szCs w:val="24"/>
        </w:rPr>
        <w:t>ni Mahkemeye izah edemedikleri</w:t>
      </w:r>
      <w:r w:rsidR="00984D58">
        <w:rPr>
          <w:rFonts w:ascii="Courier New" w:hAnsi="Courier New" w:cs="Courier New"/>
          <w:sz w:val="24"/>
          <w:szCs w:val="24"/>
        </w:rPr>
        <w:t>ni</w:t>
      </w:r>
      <w:r w:rsidR="0000208D">
        <w:rPr>
          <w:rFonts w:ascii="Courier New" w:hAnsi="Courier New" w:cs="Courier New"/>
          <w:sz w:val="24"/>
          <w:szCs w:val="24"/>
        </w:rPr>
        <w:t xml:space="preserve"> </w:t>
      </w:r>
      <w:r w:rsidR="000B19F8" w:rsidRPr="006454D8">
        <w:rPr>
          <w:rFonts w:ascii="Courier New" w:hAnsi="Courier New" w:cs="Courier New"/>
          <w:sz w:val="24"/>
          <w:szCs w:val="24"/>
        </w:rPr>
        <w:t xml:space="preserve">belirterek </w:t>
      </w:r>
      <w:r w:rsidR="00221C9D">
        <w:rPr>
          <w:rFonts w:ascii="Courier New" w:hAnsi="Courier New" w:cs="Courier New"/>
          <w:sz w:val="24"/>
          <w:szCs w:val="24"/>
        </w:rPr>
        <w:t xml:space="preserve">izin </w:t>
      </w:r>
      <w:r w:rsidR="00287AFE" w:rsidRPr="006454D8">
        <w:rPr>
          <w:rFonts w:ascii="Courier New" w:hAnsi="Courier New" w:cs="Courier New"/>
          <w:sz w:val="24"/>
          <w:szCs w:val="24"/>
        </w:rPr>
        <w:t>istida</w:t>
      </w:r>
      <w:r w:rsidR="00221C9D">
        <w:rPr>
          <w:rFonts w:ascii="Courier New" w:hAnsi="Courier New" w:cs="Courier New"/>
          <w:sz w:val="24"/>
          <w:szCs w:val="24"/>
        </w:rPr>
        <w:t>sını</w:t>
      </w:r>
      <w:r w:rsidR="00287AFE" w:rsidRPr="006454D8">
        <w:rPr>
          <w:rFonts w:ascii="Courier New" w:hAnsi="Courier New" w:cs="Courier New"/>
          <w:sz w:val="24"/>
          <w:szCs w:val="24"/>
        </w:rPr>
        <w:t xml:space="preserve"> reddetti. </w:t>
      </w:r>
      <w:r w:rsidR="00EF6544" w:rsidRPr="006454D8">
        <w:rPr>
          <w:rFonts w:ascii="Courier New" w:hAnsi="Courier New" w:cs="Courier New"/>
          <w:sz w:val="24"/>
          <w:szCs w:val="24"/>
        </w:rPr>
        <w:t xml:space="preserve">Alt </w:t>
      </w:r>
      <w:r w:rsidR="00EF6544" w:rsidRPr="006454D8">
        <w:rPr>
          <w:rFonts w:ascii="Courier New" w:hAnsi="Courier New" w:cs="Courier New"/>
          <w:sz w:val="24"/>
          <w:szCs w:val="24"/>
        </w:rPr>
        <w:lastRenderedPageBreak/>
        <w:t>Mahkeme</w:t>
      </w:r>
      <w:r w:rsidR="00984D58">
        <w:rPr>
          <w:rFonts w:ascii="Courier New" w:hAnsi="Courier New" w:cs="Courier New"/>
          <w:sz w:val="24"/>
          <w:szCs w:val="24"/>
        </w:rPr>
        <w:t xml:space="preserve"> ayrıca </w:t>
      </w:r>
      <w:r w:rsidR="0073012D">
        <w:rPr>
          <w:rFonts w:ascii="Courier New" w:hAnsi="Courier New" w:cs="Courier New"/>
          <w:sz w:val="24"/>
          <w:szCs w:val="24"/>
        </w:rPr>
        <w:t xml:space="preserve">tadilat yolu </w:t>
      </w:r>
      <w:r w:rsidR="00984D58">
        <w:rPr>
          <w:rFonts w:ascii="Courier New" w:hAnsi="Courier New" w:cs="Courier New"/>
          <w:sz w:val="24"/>
          <w:szCs w:val="24"/>
        </w:rPr>
        <w:t xml:space="preserve">ile </w:t>
      </w:r>
      <w:r w:rsidR="00221C9D">
        <w:rPr>
          <w:rFonts w:ascii="Courier New" w:hAnsi="Courier New" w:cs="Courier New"/>
          <w:sz w:val="24"/>
          <w:szCs w:val="24"/>
        </w:rPr>
        <w:t xml:space="preserve">eklenmek istenen </w:t>
      </w:r>
      <w:r w:rsidR="00EF6544" w:rsidRPr="006454D8">
        <w:rPr>
          <w:rFonts w:ascii="Courier New" w:hAnsi="Courier New" w:cs="Courier New"/>
          <w:sz w:val="24"/>
          <w:szCs w:val="24"/>
        </w:rPr>
        <w:t>iddialar</w:t>
      </w:r>
      <w:r w:rsidR="00221C9D">
        <w:rPr>
          <w:rFonts w:ascii="Courier New" w:hAnsi="Courier New" w:cs="Courier New"/>
          <w:sz w:val="24"/>
          <w:szCs w:val="24"/>
        </w:rPr>
        <w:t>ın</w:t>
      </w:r>
      <w:r w:rsidR="00EF6544" w:rsidRPr="006454D8">
        <w:rPr>
          <w:rFonts w:ascii="Courier New" w:hAnsi="Courier New" w:cs="Courier New"/>
          <w:sz w:val="24"/>
          <w:szCs w:val="24"/>
        </w:rPr>
        <w:t xml:space="preserve"> </w:t>
      </w:r>
      <w:r w:rsidR="00984D58">
        <w:rPr>
          <w:rFonts w:ascii="Courier New" w:hAnsi="Courier New" w:cs="Courier New"/>
          <w:sz w:val="24"/>
          <w:szCs w:val="24"/>
        </w:rPr>
        <w:t>M</w:t>
      </w:r>
      <w:r w:rsidR="00EF6544" w:rsidRPr="006454D8">
        <w:rPr>
          <w:rFonts w:ascii="Courier New" w:hAnsi="Courier New" w:cs="Courier New"/>
          <w:sz w:val="24"/>
          <w:szCs w:val="24"/>
        </w:rPr>
        <w:t xml:space="preserve">üdafaa </w:t>
      </w:r>
      <w:r w:rsidR="00984D58">
        <w:rPr>
          <w:rFonts w:ascii="Courier New" w:hAnsi="Courier New" w:cs="Courier New"/>
          <w:sz w:val="24"/>
          <w:szCs w:val="24"/>
        </w:rPr>
        <w:t>T</w:t>
      </w:r>
      <w:r w:rsidR="00EF6544" w:rsidRPr="006454D8">
        <w:rPr>
          <w:rFonts w:ascii="Courier New" w:hAnsi="Courier New" w:cs="Courier New"/>
          <w:sz w:val="24"/>
          <w:szCs w:val="24"/>
        </w:rPr>
        <w:t>akririnde yer almadığı</w:t>
      </w:r>
      <w:r w:rsidR="00221C9D">
        <w:rPr>
          <w:rFonts w:ascii="Courier New" w:hAnsi="Courier New" w:cs="Courier New"/>
          <w:sz w:val="24"/>
          <w:szCs w:val="24"/>
        </w:rPr>
        <w:t xml:space="preserve"> gerekçesi ile </w:t>
      </w:r>
      <w:r w:rsidR="00EF6544" w:rsidRPr="006454D8">
        <w:rPr>
          <w:rFonts w:ascii="Courier New" w:hAnsi="Courier New" w:cs="Courier New"/>
          <w:sz w:val="24"/>
          <w:szCs w:val="24"/>
        </w:rPr>
        <w:t xml:space="preserve">bu hususlarda şahadet sunulmasına izin vermedi. </w:t>
      </w:r>
      <w:r w:rsidR="000B19F8" w:rsidRPr="006454D8">
        <w:rPr>
          <w:rFonts w:ascii="Courier New" w:hAnsi="Courier New" w:cs="Courier New"/>
          <w:sz w:val="24"/>
          <w:szCs w:val="24"/>
        </w:rPr>
        <w:t xml:space="preserve"> </w:t>
      </w:r>
    </w:p>
    <w:p w:rsidR="00636A1C" w:rsidRPr="006454D8" w:rsidRDefault="00636A1C" w:rsidP="006454D8">
      <w:pPr>
        <w:spacing w:line="360" w:lineRule="auto"/>
        <w:contextualSpacing/>
        <w:rPr>
          <w:rFonts w:ascii="Courier New" w:hAnsi="Courier New" w:cs="Courier New"/>
          <w:sz w:val="24"/>
          <w:szCs w:val="24"/>
        </w:rPr>
      </w:pPr>
    </w:p>
    <w:p w:rsidR="007A1110" w:rsidRPr="00FF2EE5" w:rsidRDefault="000B19F8" w:rsidP="00636A1C">
      <w:pPr>
        <w:spacing w:line="360" w:lineRule="auto"/>
        <w:contextualSpacing/>
        <w:rPr>
          <w:rFonts w:ascii="Courier New" w:hAnsi="Courier New" w:cs="Courier New"/>
          <w:sz w:val="24"/>
          <w:szCs w:val="24"/>
          <w:u w:val="single"/>
        </w:rPr>
      </w:pPr>
      <w:r w:rsidRPr="006454D8">
        <w:rPr>
          <w:rFonts w:ascii="Courier New" w:hAnsi="Courier New" w:cs="Courier New"/>
          <w:sz w:val="24"/>
          <w:szCs w:val="24"/>
        </w:rPr>
        <w:t xml:space="preserve"> </w:t>
      </w:r>
      <w:r w:rsidR="00E27311" w:rsidRPr="006454D8">
        <w:rPr>
          <w:rFonts w:ascii="Courier New" w:hAnsi="Courier New" w:cs="Courier New"/>
          <w:sz w:val="24"/>
          <w:szCs w:val="24"/>
        </w:rPr>
        <w:t xml:space="preserve"> </w:t>
      </w:r>
      <w:r w:rsidR="00A47F05" w:rsidRPr="006454D8">
        <w:rPr>
          <w:rFonts w:ascii="Courier New" w:hAnsi="Courier New" w:cs="Courier New"/>
          <w:sz w:val="24"/>
          <w:szCs w:val="24"/>
        </w:rPr>
        <w:t xml:space="preserve"> </w:t>
      </w:r>
      <w:r w:rsidR="00EA11F9" w:rsidRPr="006454D8">
        <w:rPr>
          <w:rFonts w:ascii="Courier New" w:hAnsi="Courier New" w:cs="Courier New"/>
          <w:sz w:val="24"/>
          <w:szCs w:val="24"/>
        </w:rPr>
        <w:t xml:space="preserve">  </w:t>
      </w:r>
      <w:r w:rsidR="00167987" w:rsidRPr="006454D8">
        <w:rPr>
          <w:rFonts w:ascii="Courier New" w:hAnsi="Courier New" w:cs="Courier New"/>
          <w:sz w:val="24"/>
          <w:szCs w:val="24"/>
        </w:rPr>
        <w:t>Yerleşmiş içtiha</w:t>
      </w:r>
      <w:r w:rsidR="00442C4C">
        <w:rPr>
          <w:rFonts w:ascii="Courier New" w:hAnsi="Courier New" w:cs="Courier New"/>
          <w:sz w:val="24"/>
          <w:szCs w:val="24"/>
        </w:rPr>
        <w:t>t</w:t>
      </w:r>
      <w:r w:rsidR="00167987" w:rsidRPr="006454D8">
        <w:rPr>
          <w:rFonts w:ascii="Courier New" w:hAnsi="Courier New" w:cs="Courier New"/>
          <w:sz w:val="24"/>
          <w:szCs w:val="24"/>
        </w:rPr>
        <w:t xml:space="preserve"> prensiplere göre</w:t>
      </w:r>
      <w:r w:rsidR="00984D58">
        <w:rPr>
          <w:rFonts w:ascii="Courier New" w:hAnsi="Courier New" w:cs="Courier New"/>
          <w:sz w:val="24"/>
          <w:szCs w:val="24"/>
        </w:rPr>
        <w:t>,</w:t>
      </w:r>
      <w:r w:rsidR="00932439" w:rsidRPr="006454D8">
        <w:rPr>
          <w:rFonts w:ascii="Courier New" w:hAnsi="Courier New" w:cs="Courier New"/>
          <w:sz w:val="24"/>
          <w:szCs w:val="24"/>
        </w:rPr>
        <w:t xml:space="preserve"> taraflar arasındaki ihtilafların ortaya çıkarılabilmesi ve adaletin sağlanabilmesi için, dava karar aşamasında olsa bile taraflardan birinin böyle bir eksikliğinin veya hatasının giderilmesine fırsat verilebil</w:t>
      </w:r>
      <w:r w:rsidR="00167987" w:rsidRPr="006454D8">
        <w:rPr>
          <w:rFonts w:ascii="Courier New" w:hAnsi="Courier New" w:cs="Courier New"/>
          <w:sz w:val="24"/>
          <w:szCs w:val="24"/>
        </w:rPr>
        <w:t xml:space="preserve">ir. </w:t>
      </w:r>
      <w:r w:rsidR="007A1110" w:rsidRPr="006454D8">
        <w:rPr>
          <w:rFonts w:ascii="Courier New" w:hAnsi="Courier New" w:cs="Courier New"/>
          <w:sz w:val="24"/>
          <w:szCs w:val="24"/>
        </w:rPr>
        <w:t>Ancak duruşma</w:t>
      </w:r>
      <w:r w:rsidR="00984D58">
        <w:rPr>
          <w:rFonts w:ascii="Courier New" w:hAnsi="Courier New" w:cs="Courier New"/>
          <w:sz w:val="24"/>
          <w:szCs w:val="24"/>
        </w:rPr>
        <w:t>sına</w:t>
      </w:r>
      <w:r w:rsidR="007A1110" w:rsidRPr="006454D8">
        <w:rPr>
          <w:rFonts w:ascii="Courier New" w:hAnsi="Courier New" w:cs="Courier New"/>
          <w:sz w:val="24"/>
          <w:szCs w:val="24"/>
        </w:rPr>
        <w:t xml:space="preserve"> başlanmış bir davada, kuralların daha katı uygulandığı, genel kural olarak duruşma devam ederken davanın tüm niteliğini değiştirecek veya yeni dava veya müdafaa sebebi yaratacak tadilatlara izin verilmediği</w:t>
      </w:r>
      <w:r w:rsidR="00554722">
        <w:rPr>
          <w:rFonts w:ascii="Courier New" w:hAnsi="Courier New" w:cs="Courier New"/>
          <w:sz w:val="24"/>
          <w:szCs w:val="24"/>
        </w:rPr>
        <w:t xml:space="preserve"> birçok Yargıtay kararında</w:t>
      </w:r>
      <w:r w:rsidR="007A1110" w:rsidRPr="006454D8">
        <w:rPr>
          <w:rFonts w:ascii="Courier New" w:hAnsi="Courier New" w:cs="Courier New"/>
          <w:sz w:val="24"/>
          <w:szCs w:val="24"/>
        </w:rPr>
        <w:t xml:space="preserve"> vurgulanmıştır.</w:t>
      </w:r>
      <w:r w:rsidR="00FF2EE5">
        <w:rPr>
          <w:rFonts w:ascii="Courier New" w:hAnsi="Courier New" w:cs="Courier New"/>
          <w:sz w:val="24"/>
          <w:szCs w:val="24"/>
        </w:rPr>
        <w:t xml:space="preserve">  Bak.</w:t>
      </w:r>
      <w:r w:rsidR="00B87CCF">
        <w:rPr>
          <w:rFonts w:ascii="Courier New" w:hAnsi="Courier New" w:cs="Courier New"/>
          <w:sz w:val="24"/>
          <w:szCs w:val="24"/>
        </w:rPr>
        <w:t xml:space="preserve"> </w:t>
      </w:r>
      <w:r w:rsidR="00FF2EE5" w:rsidRPr="00FF2EE5">
        <w:rPr>
          <w:rFonts w:ascii="Courier New" w:hAnsi="Courier New" w:cs="Courier New"/>
          <w:sz w:val="24"/>
          <w:szCs w:val="24"/>
          <w:u w:val="single"/>
        </w:rPr>
        <w:t>Yargıtay/Hukuk 156/2018 D. 47/2018</w:t>
      </w:r>
      <w:r w:rsidR="00984D58">
        <w:rPr>
          <w:rFonts w:ascii="Courier New" w:hAnsi="Courier New" w:cs="Courier New"/>
          <w:sz w:val="24"/>
          <w:szCs w:val="24"/>
          <w:u w:val="single"/>
        </w:rPr>
        <w:t xml:space="preserve"> </w:t>
      </w:r>
      <w:r w:rsidR="00984D58" w:rsidRPr="00984D58">
        <w:rPr>
          <w:rFonts w:ascii="Courier New" w:hAnsi="Courier New" w:cs="Courier New"/>
          <w:sz w:val="24"/>
          <w:szCs w:val="24"/>
          <w:u w:val="single"/>
        </w:rPr>
        <w:t xml:space="preserve">Türkiye Garanti Bankası A.Ş ile </w:t>
      </w:r>
      <w:proofErr w:type="spellStart"/>
      <w:r w:rsidR="00984D58" w:rsidRPr="00984D58">
        <w:rPr>
          <w:rFonts w:ascii="Courier New" w:hAnsi="Courier New" w:cs="Courier New"/>
          <w:sz w:val="24"/>
          <w:szCs w:val="24"/>
          <w:u w:val="single"/>
        </w:rPr>
        <w:t>Crossbill</w:t>
      </w:r>
      <w:proofErr w:type="spellEnd"/>
      <w:r w:rsidR="00984D58" w:rsidRPr="00984D58">
        <w:rPr>
          <w:rFonts w:ascii="Courier New" w:hAnsi="Courier New" w:cs="Courier New"/>
          <w:sz w:val="24"/>
          <w:szCs w:val="24"/>
          <w:u w:val="single"/>
        </w:rPr>
        <w:t xml:space="preserve"> </w:t>
      </w:r>
      <w:proofErr w:type="spellStart"/>
      <w:r w:rsidR="00984D58" w:rsidRPr="00984D58">
        <w:rPr>
          <w:rFonts w:ascii="Courier New" w:hAnsi="Courier New" w:cs="Courier New"/>
          <w:sz w:val="24"/>
          <w:szCs w:val="24"/>
          <w:u w:val="single"/>
        </w:rPr>
        <w:t>Company</w:t>
      </w:r>
      <w:proofErr w:type="spellEnd"/>
      <w:r w:rsidR="00984D58" w:rsidRPr="00984D58">
        <w:rPr>
          <w:rFonts w:ascii="Courier New" w:hAnsi="Courier New" w:cs="Courier New"/>
          <w:sz w:val="24"/>
          <w:szCs w:val="24"/>
          <w:u w:val="single"/>
        </w:rPr>
        <w:t xml:space="preserve"> Ltd.</w:t>
      </w:r>
    </w:p>
    <w:p w:rsidR="00031090" w:rsidRDefault="00031090" w:rsidP="006454D8">
      <w:pPr>
        <w:spacing w:after="0" w:line="360" w:lineRule="auto"/>
        <w:ind w:firstLine="708"/>
        <w:contextualSpacing/>
        <w:rPr>
          <w:rFonts w:ascii="Courier New" w:hAnsi="Courier New" w:cs="Courier New"/>
          <w:sz w:val="24"/>
          <w:szCs w:val="24"/>
        </w:rPr>
      </w:pPr>
    </w:p>
    <w:p w:rsidR="000B5727" w:rsidRDefault="006149FA" w:rsidP="006454D8">
      <w:pPr>
        <w:spacing w:after="0"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C21DD7" w:rsidRPr="006454D8">
        <w:rPr>
          <w:rFonts w:ascii="Courier New" w:hAnsi="Courier New" w:cs="Courier New"/>
          <w:sz w:val="24"/>
          <w:szCs w:val="24"/>
        </w:rPr>
        <w:tab/>
      </w:r>
      <w:r w:rsidRPr="006454D8">
        <w:rPr>
          <w:rFonts w:ascii="Courier New" w:hAnsi="Courier New" w:cs="Courier New"/>
          <w:sz w:val="24"/>
          <w:szCs w:val="24"/>
        </w:rPr>
        <w:t>Bu prensiplerden hareketle huzurumuzdaki mesele</w:t>
      </w:r>
      <w:r w:rsidR="00BE75F0">
        <w:rPr>
          <w:rFonts w:ascii="Courier New" w:hAnsi="Courier New" w:cs="Courier New"/>
          <w:sz w:val="24"/>
          <w:szCs w:val="24"/>
        </w:rPr>
        <w:t>yi</w:t>
      </w:r>
      <w:r w:rsidRPr="006454D8">
        <w:rPr>
          <w:rFonts w:ascii="Courier New" w:hAnsi="Courier New" w:cs="Courier New"/>
          <w:sz w:val="24"/>
          <w:szCs w:val="24"/>
        </w:rPr>
        <w:t xml:space="preserve"> incelendiği</w:t>
      </w:r>
      <w:r w:rsidR="00554722">
        <w:rPr>
          <w:rFonts w:ascii="Courier New" w:hAnsi="Courier New" w:cs="Courier New"/>
          <w:sz w:val="24"/>
          <w:szCs w:val="24"/>
        </w:rPr>
        <w:t>miz</w:t>
      </w:r>
      <w:r w:rsidRPr="006454D8">
        <w:rPr>
          <w:rFonts w:ascii="Courier New" w:hAnsi="Courier New" w:cs="Courier New"/>
          <w:sz w:val="24"/>
          <w:szCs w:val="24"/>
        </w:rPr>
        <w:t>de</w:t>
      </w:r>
      <w:r w:rsidR="000443C9">
        <w:rPr>
          <w:rFonts w:ascii="Courier New" w:hAnsi="Courier New" w:cs="Courier New"/>
          <w:sz w:val="24"/>
          <w:szCs w:val="24"/>
        </w:rPr>
        <w:t>,</w:t>
      </w:r>
      <w:r w:rsidR="00A13B64">
        <w:rPr>
          <w:rFonts w:ascii="Courier New" w:hAnsi="Courier New" w:cs="Courier New"/>
          <w:sz w:val="24"/>
          <w:szCs w:val="24"/>
        </w:rPr>
        <w:t xml:space="preserve"> </w:t>
      </w:r>
      <w:r w:rsidR="006C0181">
        <w:rPr>
          <w:rFonts w:ascii="Courier New" w:hAnsi="Courier New" w:cs="Courier New"/>
          <w:sz w:val="24"/>
          <w:szCs w:val="24"/>
        </w:rPr>
        <w:t>t</w:t>
      </w:r>
      <w:r w:rsidR="001C0623">
        <w:rPr>
          <w:rFonts w:ascii="Courier New" w:hAnsi="Courier New" w:cs="Courier New"/>
          <w:sz w:val="24"/>
          <w:szCs w:val="24"/>
        </w:rPr>
        <w:t>araflar arasındaki ihtilafın 2010 yılında başla</w:t>
      </w:r>
      <w:r w:rsidR="00984D58">
        <w:rPr>
          <w:rFonts w:ascii="Courier New" w:hAnsi="Courier New" w:cs="Courier New"/>
          <w:sz w:val="24"/>
          <w:szCs w:val="24"/>
        </w:rPr>
        <w:t>dığı, Davacı tarafından</w:t>
      </w:r>
      <w:r w:rsidR="001C0623">
        <w:rPr>
          <w:rFonts w:ascii="Courier New" w:hAnsi="Courier New" w:cs="Courier New"/>
          <w:sz w:val="24"/>
          <w:szCs w:val="24"/>
        </w:rPr>
        <w:t xml:space="preserve"> Yüksek İdare Mahkemesinde </w:t>
      </w:r>
      <w:proofErr w:type="gramStart"/>
      <w:r w:rsidR="001C0623">
        <w:rPr>
          <w:rFonts w:ascii="Courier New" w:hAnsi="Courier New" w:cs="Courier New"/>
          <w:sz w:val="24"/>
          <w:szCs w:val="24"/>
        </w:rPr>
        <w:t>bir çok</w:t>
      </w:r>
      <w:proofErr w:type="gramEnd"/>
      <w:r w:rsidR="001C0623">
        <w:rPr>
          <w:rFonts w:ascii="Courier New" w:hAnsi="Courier New" w:cs="Courier New"/>
          <w:sz w:val="24"/>
          <w:szCs w:val="24"/>
        </w:rPr>
        <w:t xml:space="preserve"> dava ikame edildiği, </w:t>
      </w:r>
      <w:r w:rsidR="00984D58">
        <w:rPr>
          <w:rFonts w:ascii="Courier New" w:hAnsi="Courier New" w:cs="Courier New"/>
          <w:sz w:val="24"/>
          <w:szCs w:val="24"/>
        </w:rPr>
        <w:t>T</w:t>
      </w:r>
      <w:r w:rsidR="000B0959">
        <w:rPr>
          <w:rFonts w:ascii="Courier New" w:hAnsi="Courier New" w:cs="Courier New"/>
          <w:sz w:val="24"/>
          <w:szCs w:val="24"/>
        </w:rPr>
        <w:t xml:space="preserve">alep </w:t>
      </w:r>
      <w:r w:rsidR="00984D58">
        <w:rPr>
          <w:rFonts w:ascii="Courier New" w:hAnsi="Courier New" w:cs="Courier New"/>
          <w:sz w:val="24"/>
          <w:szCs w:val="24"/>
        </w:rPr>
        <w:t>T</w:t>
      </w:r>
      <w:r w:rsidR="000B0959">
        <w:rPr>
          <w:rFonts w:ascii="Courier New" w:hAnsi="Courier New" w:cs="Courier New"/>
          <w:sz w:val="24"/>
          <w:szCs w:val="24"/>
        </w:rPr>
        <w:t>ak</w:t>
      </w:r>
      <w:r w:rsidR="00D95A71">
        <w:rPr>
          <w:rFonts w:ascii="Courier New" w:hAnsi="Courier New" w:cs="Courier New"/>
          <w:sz w:val="24"/>
          <w:szCs w:val="24"/>
        </w:rPr>
        <w:t>ririn</w:t>
      </w:r>
      <w:r w:rsidR="00C80814">
        <w:rPr>
          <w:rFonts w:ascii="Courier New" w:hAnsi="Courier New" w:cs="Courier New"/>
          <w:sz w:val="24"/>
          <w:szCs w:val="24"/>
        </w:rPr>
        <w:t>in</w:t>
      </w:r>
      <w:r w:rsidR="00D95A71">
        <w:rPr>
          <w:rFonts w:ascii="Courier New" w:hAnsi="Courier New" w:cs="Courier New"/>
          <w:sz w:val="24"/>
          <w:szCs w:val="24"/>
        </w:rPr>
        <w:t xml:space="preserve"> 2014, </w:t>
      </w:r>
      <w:r w:rsidR="00984D58">
        <w:rPr>
          <w:rFonts w:ascii="Courier New" w:hAnsi="Courier New" w:cs="Courier New"/>
          <w:sz w:val="24"/>
          <w:szCs w:val="24"/>
        </w:rPr>
        <w:t>M</w:t>
      </w:r>
      <w:r w:rsidR="004B57E4">
        <w:rPr>
          <w:rFonts w:ascii="Courier New" w:hAnsi="Courier New" w:cs="Courier New"/>
          <w:sz w:val="24"/>
          <w:szCs w:val="24"/>
        </w:rPr>
        <w:t xml:space="preserve">üdafaa </w:t>
      </w:r>
      <w:r w:rsidR="00984D58">
        <w:rPr>
          <w:rFonts w:ascii="Courier New" w:hAnsi="Courier New" w:cs="Courier New"/>
          <w:sz w:val="24"/>
          <w:szCs w:val="24"/>
        </w:rPr>
        <w:t>T</w:t>
      </w:r>
      <w:r w:rsidR="004B57E4">
        <w:rPr>
          <w:rFonts w:ascii="Courier New" w:hAnsi="Courier New" w:cs="Courier New"/>
          <w:sz w:val="24"/>
          <w:szCs w:val="24"/>
        </w:rPr>
        <w:t>akririnin 2015 yılında dosyalandığı</w:t>
      </w:r>
      <w:r w:rsidR="006C0181">
        <w:rPr>
          <w:rFonts w:ascii="Courier New" w:hAnsi="Courier New" w:cs="Courier New"/>
          <w:sz w:val="24"/>
          <w:szCs w:val="24"/>
        </w:rPr>
        <w:t>,</w:t>
      </w:r>
      <w:r w:rsidR="00D95A71">
        <w:rPr>
          <w:rFonts w:ascii="Courier New" w:hAnsi="Courier New" w:cs="Courier New"/>
          <w:sz w:val="24"/>
          <w:szCs w:val="24"/>
        </w:rPr>
        <w:t xml:space="preserve"> </w:t>
      </w:r>
      <w:r w:rsidR="007857FE">
        <w:rPr>
          <w:rFonts w:ascii="Courier New" w:hAnsi="Courier New" w:cs="Courier New"/>
          <w:sz w:val="24"/>
          <w:szCs w:val="24"/>
        </w:rPr>
        <w:t xml:space="preserve">Davacının talebi ile 2016 yılında </w:t>
      </w:r>
      <w:r w:rsidR="00984D58">
        <w:rPr>
          <w:rFonts w:ascii="Courier New" w:hAnsi="Courier New" w:cs="Courier New"/>
          <w:sz w:val="24"/>
          <w:szCs w:val="24"/>
        </w:rPr>
        <w:t>T</w:t>
      </w:r>
      <w:r w:rsidR="007857FE">
        <w:rPr>
          <w:rFonts w:ascii="Courier New" w:hAnsi="Courier New" w:cs="Courier New"/>
          <w:sz w:val="24"/>
          <w:szCs w:val="24"/>
        </w:rPr>
        <w:t xml:space="preserve">alep </w:t>
      </w:r>
      <w:r w:rsidR="00984D58">
        <w:rPr>
          <w:rFonts w:ascii="Courier New" w:hAnsi="Courier New" w:cs="Courier New"/>
          <w:sz w:val="24"/>
          <w:szCs w:val="24"/>
        </w:rPr>
        <w:t>Tak</w:t>
      </w:r>
      <w:r w:rsidR="007857FE">
        <w:rPr>
          <w:rFonts w:ascii="Courier New" w:hAnsi="Courier New" w:cs="Courier New"/>
          <w:sz w:val="24"/>
          <w:szCs w:val="24"/>
        </w:rPr>
        <w:t xml:space="preserve">ririnin tadil edildiği ve Davalının istinafa konu </w:t>
      </w:r>
      <w:r w:rsidR="001C0623">
        <w:rPr>
          <w:rFonts w:ascii="Courier New" w:hAnsi="Courier New" w:cs="Courier New"/>
          <w:sz w:val="24"/>
          <w:szCs w:val="24"/>
        </w:rPr>
        <w:t>tadilat istidası</w:t>
      </w:r>
      <w:r w:rsidR="00984D58">
        <w:rPr>
          <w:rFonts w:ascii="Courier New" w:hAnsi="Courier New" w:cs="Courier New"/>
          <w:sz w:val="24"/>
          <w:szCs w:val="24"/>
        </w:rPr>
        <w:t>nı</w:t>
      </w:r>
      <w:r w:rsidR="001C0623">
        <w:rPr>
          <w:rFonts w:ascii="Courier New" w:hAnsi="Courier New" w:cs="Courier New"/>
          <w:sz w:val="24"/>
          <w:szCs w:val="24"/>
        </w:rPr>
        <w:t xml:space="preserve"> </w:t>
      </w:r>
      <w:r w:rsidR="00031090">
        <w:rPr>
          <w:rFonts w:ascii="Courier New" w:hAnsi="Courier New" w:cs="Courier New"/>
          <w:sz w:val="24"/>
          <w:szCs w:val="24"/>
        </w:rPr>
        <w:t xml:space="preserve">dosyalamak için </w:t>
      </w:r>
      <w:r w:rsidR="001C0623">
        <w:rPr>
          <w:rFonts w:ascii="Courier New" w:hAnsi="Courier New" w:cs="Courier New"/>
          <w:sz w:val="24"/>
          <w:szCs w:val="24"/>
        </w:rPr>
        <w:t xml:space="preserve">izin talebinin </w:t>
      </w:r>
      <w:r w:rsidR="00031090">
        <w:rPr>
          <w:rFonts w:ascii="Courier New" w:hAnsi="Courier New" w:cs="Courier New"/>
          <w:sz w:val="24"/>
          <w:szCs w:val="24"/>
        </w:rPr>
        <w:t xml:space="preserve">de </w:t>
      </w:r>
      <w:r w:rsidR="001C0623">
        <w:rPr>
          <w:rFonts w:ascii="Courier New" w:hAnsi="Courier New" w:cs="Courier New"/>
          <w:sz w:val="24"/>
          <w:szCs w:val="24"/>
        </w:rPr>
        <w:t xml:space="preserve">2017 yılında yapıldığı </w:t>
      </w:r>
      <w:r w:rsidR="006C0181">
        <w:rPr>
          <w:rFonts w:ascii="Courier New" w:hAnsi="Courier New" w:cs="Courier New"/>
          <w:sz w:val="24"/>
          <w:szCs w:val="24"/>
        </w:rPr>
        <w:t>görülmektedir.</w:t>
      </w:r>
      <w:r w:rsidR="001C0623">
        <w:rPr>
          <w:rFonts w:ascii="Courier New" w:hAnsi="Courier New" w:cs="Courier New"/>
          <w:sz w:val="24"/>
          <w:szCs w:val="24"/>
        </w:rPr>
        <w:t xml:space="preserve"> </w:t>
      </w:r>
    </w:p>
    <w:p w:rsidR="008C5D58" w:rsidRDefault="008C5D58" w:rsidP="006454D8">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D24786" w:rsidRDefault="008C5D58" w:rsidP="008C5D58">
      <w:pPr>
        <w:spacing w:after="0" w:line="360" w:lineRule="auto"/>
        <w:contextualSpacing/>
        <w:rPr>
          <w:rFonts w:ascii="Courier New" w:hAnsi="Courier New" w:cs="Courier New"/>
          <w:sz w:val="24"/>
          <w:szCs w:val="24"/>
        </w:rPr>
      </w:pPr>
      <w:r>
        <w:rPr>
          <w:rFonts w:ascii="Courier New" w:hAnsi="Courier New" w:cs="Courier New"/>
          <w:sz w:val="24"/>
          <w:szCs w:val="24"/>
        </w:rPr>
        <w:t xml:space="preserve">    Davacı</w:t>
      </w:r>
      <w:r w:rsidR="00442C4C">
        <w:rPr>
          <w:rFonts w:ascii="Courier New" w:hAnsi="Courier New" w:cs="Courier New"/>
          <w:sz w:val="24"/>
          <w:szCs w:val="24"/>
        </w:rPr>
        <w:t>,</w:t>
      </w:r>
      <w:r>
        <w:rPr>
          <w:rFonts w:ascii="Courier New" w:hAnsi="Courier New" w:cs="Courier New"/>
          <w:sz w:val="24"/>
          <w:szCs w:val="24"/>
        </w:rPr>
        <w:t xml:space="preserve"> </w:t>
      </w:r>
      <w:r w:rsidR="00984D58">
        <w:rPr>
          <w:rFonts w:ascii="Courier New" w:hAnsi="Courier New" w:cs="Courier New"/>
          <w:sz w:val="24"/>
          <w:szCs w:val="24"/>
        </w:rPr>
        <w:t>T</w:t>
      </w:r>
      <w:r>
        <w:rPr>
          <w:rFonts w:ascii="Courier New" w:hAnsi="Courier New" w:cs="Courier New"/>
          <w:sz w:val="24"/>
          <w:szCs w:val="24"/>
        </w:rPr>
        <w:t xml:space="preserve">alep </w:t>
      </w:r>
      <w:r w:rsidR="00442C4C">
        <w:rPr>
          <w:rFonts w:ascii="Courier New" w:hAnsi="Courier New" w:cs="Courier New"/>
          <w:sz w:val="24"/>
          <w:szCs w:val="24"/>
        </w:rPr>
        <w:t>T</w:t>
      </w:r>
      <w:r>
        <w:rPr>
          <w:rFonts w:ascii="Courier New" w:hAnsi="Courier New" w:cs="Courier New"/>
          <w:sz w:val="24"/>
          <w:szCs w:val="24"/>
        </w:rPr>
        <w:t>akririnin 23(b) paragrafında</w:t>
      </w:r>
      <w:r w:rsidR="00984D58">
        <w:rPr>
          <w:rFonts w:ascii="Courier New" w:hAnsi="Courier New" w:cs="Courier New"/>
          <w:sz w:val="24"/>
          <w:szCs w:val="24"/>
        </w:rPr>
        <w:t>,</w:t>
      </w:r>
      <w:r>
        <w:rPr>
          <w:rFonts w:ascii="Courier New" w:hAnsi="Courier New" w:cs="Courier New"/>
          <w:sz w:val="24"/>
          <w:szCs w:val="24"/>
        </w:rPr>
        <w:t xml:space="preserve"> 13.8.2010-13.11.2014 tarihleri arasındaki dönemde </w:t>
      </w:r>
      <w:r w:rsidR="00984D58">
        <w:rPr>
          <w:rFonts w:ascii="Courier New" w:hAnsi="Courier New" w:cs="Courier New"/>
          <w:sz w:val="24"/>
          <w:szCs w:val="24"/>
        </w:rPr>
        <w:t>D</w:t>
      </w:r>
      <w:r>
        <w:rPr>
          <w:rFonts w:ascii="Courier New" w:hAnsi="Courier New" w:cs="Courier New"/>
          <w:sz w:val="24"/>
          <w:szCs w:val="24"/>
        </w:rPr>
        <w:t>avalılar tarafından yapılmayan sosyal sigorta ve ihtiyat sandığı yatırımlarını zarar ziyan olarak talep etti</w:t>
      </w:r>
      <w:r w:rsidR="00442C4C">
        <w:rPr>
          <w:rFonts w:ascii="Courier New" w:hAnsi="Courier New" w:cs="Courier New"/>
          <w:sz w:val="24"/>
          <w:szCs w:val="24"/>
        </w:rPr>
        <w:t>ği görülür</w:t>
      </w:r>
      <w:r>
        <w:rPr>
          <w:rFonts w:ascii="Courier New" w:hAnsi="Courier New" w:cs="Courier New"/>
          <w:sz w:val="24"/>
          <w:szCs w:val="24"/>
        </w:rPr>
        <w:t xml:space="preserve">. </w:t>
      </w:r>
    </w:p>
    <w:p w:rsidR="008C5D58" w:rsidRDefault="008C5D58" w:rsidP="008C5D58">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7857FE" w:rsidRDefault="007857FE" w:rsidP="008C5D58">
      <w:pPr>
        <w:spacing w:after="0" w:line="360" w:lineRule="auto"/>
        <w:contextualSpacing/>
        <w:rPr>
          <w:rFonts w:ascii="Courier New" w:hAnsi="Courier New" w:cs="Courier New"/>
          <w:sz w:val="24"/>
          <w:szCs w:val="24"/>
        </w:rPr>
      </w:pPr>
      <w:r>
        <w:rPr>
          <w:rFonts w:ascii="Courier New" w:hAnsi="Courier New" w:cs="Courier New"/>
          <w:sz w:val="24"/>
          <w:szCs w:val="24"/>
        </w:rPr>
        <w:t xml:space="preserve">    Davalılar da </w:t>
      </w:r>
      <w:r w:rsidR="00984D58">
        <w:rPr>
          <w:rFonts w:ascii="Courier New" w:hAnsi="Courier New" w:cs="Courier New"/>
          <w:sz w:val="24"/>
          <w:szCs w:val="24"/>
        </w:rPr>
        <w:t>M</w:t>
      </w:r>
      <w:r>
        <w:rPr>
          <w:rFonts w:ascii="Courier New" w:hAnsi="Courier New" w:cs="Courier New"/>
          <w:sz w:val="24"/>
          <w:szCs w:val="24"/>
        </w:rPr>
        <w:t xml:space="preserve">üdafaa </w:t>
      </w:r>
      <w:r w:rsidR="00984D58">
        <w:rPr>
          <w:rFonts w:ascii="Courier New" w:hAnsi="Courier New" w:cs="Courier New"/>
          <w:sz w:val="24"/>
          <w:szCs w:val="24"/>
        </w:rPr>
        <w:t>T</w:t>
      </w:r>
      <w:r>
        <w:rPr>
          <w:rFonts w:ascii="Courier New" w:hAnsi="Courier New" w:cs="Courier New"/>
          <w:sz w:val="24"/>
          <w:szCs w:val="24"/>
        </w:rPr>
        <w:t>akrirlerinde bu zarar ziyan taleplerine karşı</w:t>
      </w:r>
      <w:r w:rsidR="00984D58">
        <w:rPr>
          <w:rFonts w:ascii="Courier New" w:hAnsi="Courier New" w:cs="Courier New"/>
          <w:sz w:val="24"/>
          <w:szCs w:val="24"/>
        </w:rPr>
        <w:t>,</w:t>
      </w:r>
      <w:r>
        <w:rPr>
          <w:rFonts w:ascii="Courier New" w:hAnsi="Courier New" w:cs="Courier New"/>
          <w:sz w:val="24"/>
          <w:szCs w:val="24"/>
        </w:rPr>
        <w:t xml:space="preserve"> “</w:t>
      </w:r>
      <w:r w:rsidR="00984D58" w:rsidRPr="00984D58">
        <w:rPr>
          <w:rFonts w:ascii="Courier New" w:hAnsi="Courier New" w:cs="Courier New"/>
          <w:b/>
          <w:sz w:val="24"/>
          <w:szCs w:val="24"/>
        </w:rPr>
        <w:t>D</w:t>
      </w:r>
      <w:r w:rsidR="00984D58">
        <w:rPr>
          <w:rFonts w:ascii="Courier New" w:hAnsi="Courier New" w:cs="Courier New"/>
          <w:b/>
          <w:sz w:val="24"/>
          <w:szCs w:val="24"/>
        </w:rPr>
        <w:t>avalı</w:t>
      </w:r>
      <w:r w:rsidRPr="00D24786">
        <w:rPr>
          <w:rFonts w:ascii="Courier New" w:hAnsi="Courier New" w:cs="Courier New"/>
          <w:b/>
          <w:sz w:val="24"/>
          <w:szCs w:val="24"/>
        </w:rPr>
        <w:t xml:space="preserve">lar </w:t>
      </w:r>
      <w:r w:rsidR="00984D58">
        <w:rPr>
          <w:rFonts w:ascii="Courier New" w:hAnsi="Courier New" w:cs="Courier New"/>
          <w:b/>
          <w:sz w:val="24"/>
          <w:szCs w:val="24"/>
        </w:rPr>
        <w:t>D</w:t>
      </w:r>
      <w:r w:rsidRPr="00D24786">
        <w:rPr>
          <w:rFonts w:ascii="Courier New" w:hAnsi="Courier New" w:cs="Courier New"/>
          <w:b/>
          <w:sz w:val="24"/>
          <w:szCs w:val="24"/>
        </w:rPr>
        <w:t>avacının ihtiyat sandığı ve/veya sosyal sigort</w:t>
      </w:r>
      <w:r w:rsidR="000B5DB7" w:rsidRPr="00D24786">
        <w:rPr>
          <w:rFonts w:ascii="Courier New" w:hAnsi="Courier New" w:cs="Courier New"/>
          <w:b/>
          <w:sz w:val="24"/>
          <w:szCs w:val="24"/>
        </w:rPr>
        <w:t>a</w:t>
      </w:r>
      <w:r w:rsidRPr="00D24786">
        <w:rPr>
          <w:rFonts w:ascii="Courier New" w:hAnsi="Courier New" w:cs="Courier New"/>
          <w:b/>
          <w:sz w:val="24"/>
          <w:szCs w:val="24"/>
        </w:rPr>
        <w:t xml:space="preserve"> yatırımlarına ilişkin</w:t>
      </w:r>
      <w:r w:rsidR="000B5DB7" w:rsidRPr="00D24786">
        <w:rPr>
          <w:rFonts w:ascii="Courier New" w:hAnsi="Courier New" w:cs="Courier New"/>
          <w:b/>
          <w:sz w:val="24"/>
          <w:szCs w:val="24"/>
        </w:rPr>
        <w:t xml:space="preserve"> </w:t>
      </w:r>
      <w:r w:rsidRPr="00D24786">
        <w:rPr>
          <w:rFonts w:ascii="Courier New" w:hAnsi="Courier New" w:cs="Courier New"/>
          <w:b/>
          <w:sz w:val="24"/>
          <w:szCs w:val="24"/>
        </w:rPr>
        <w:t>olarak kayı</w:t>
      </w:r>
      <w:r w:rsidR="000B5DB7" w:rsidRPr="00D24786">
        <w:rPr>
          <w:rFonts w:ascii="Courier New" w:hAnsi="Courier New" w:cs="Courier New"/>
          <w:b/>
          <w:sz w:val="24"/>
          <w:szCs w:val="24"/>
        </w:rPr>
        <w:t>p</w:t>
      </w:r>
      <w:r w:rsidRPr="00D24786">
        <w:rPr>
          <w:rFonts w:ascii="Courier New" w:hAnsi="Courier New" w:cs="Courier New"/>
          <w:b/>
          <w:sz w:val="24"/>
          <w:szCs w:val="24"/>
        </w:rPr>
        <w:t xml:space="preserve"> ve</w:t>
      </w:r>
      <w:r w:rsidR="000B5DB7" w:rsidRPr="00D24786">
        <w:rPr>
          <w:rFonts w:ascii="Courier New" w:hAnsi="Courier New" w:cs="Courier New"/>
          <w:b/>
          <w:sz w:val="24"/>
          <w:szCs w:val="24"/>
        </w:rPr>
        <w:t>/</w:t>
      </w:r>
      <w:r w:rsidRPr="00D24786">
        <w:rPr>
          <w:rFonts w:ascii="Courier New" w:hAnsi="Courier New" w:cs="Courier New"/>
          <w:b/>
          <w:sz w:val="24"/>
          <w:szCs w:val="24"/>
        </w:rPr>
        <w:t>veya zarar</w:t>
      </w:r>
      <w:r w:rsidR="000B5DB7" w:rsidRPr="00D24786">
        <w:rPr>
          <w:rFonts w:ascii="Courier New" w:hAnsi="Courier New" w:cs="Courier New"/>
          <w:b/>
          <w:sz w:val="24"/>
          <w:szCs w:val="24"/>
        </w:rPr>
        <w:t xml:space="preserve"> ziyana uğradığını re</w:t>
      </w:r>
      <w:r w:rsidR="001D3D36">
        <w:rPr>
          <w:rFonts w:ascii="Courier New" w:hAnsi="Courier New" w:cs="Courier New"/>
          <w:b/>
          <w:sz w:val="24"/>
          <w:szCs w:val="24"/>
        </w:rPr>
        <w:t>t</w:t>
      </w:r>
      <w:r w:rsidR="000B5DB7" w:rsidRPr="00D24786">
        <w:rPr>
          <w:rFonts w:ascii="Courier New" w:hAnsi="Courier New" w:cs="Courier New"/>
          <w:b/>
          <w:sz w:val="24"/>
          <w:szCs w:val="24"/>
        </w:rPr>
        <w:t xml:space="preserve"> ve ink</w:t>
      </w:r>
      <w:r w:rsidR="00984D58">
        <w:rPr>
          <w:rFonts w:ascii="Courier New" w:hAnsi="Courier New" w:cs="Courier New"/>
          <w:b/>
          <w:sz w:val="24"/>
          <w:szCs w:val="24"/>
        </w:rPr>
        <w:t>â</w:t>
      </w:r>
      <w:r w:rsidR="000B5DB7" w:rsidRPr="00D24786">
        <w:rPr>
          <w:rFonts w:ascii="Courier New" w:hAnsi="Courier New" w:cs="Courier New"/>
          <w:b/>
          <w:sz w:val="24"/>
          <w:szCs w:val="24"/>
        </w:rPr>
        <w:t>r ed</w:t>
      </w:r>
      <w:r w:rsidR="00D24786" w:rsidRPr="00D24786">
        <w:rPr>
          <w:rFonts w:ascii="Courier New" w:hAnsi="Courier New" w:cs="Courier New"/>
          <w:b/>
          <w:sz w:val="24"/>
          <w:szCs w:val="24"/>
        </w:rPr>
        <w:t>e</w:t>
      </w:r>
      <w:r w:rsidR="000B5DB7" w:rsidRPr="00D24786">
        <w:rPr>
          <w:rFonts w:ascii="Courier New" w:hAnsi="Courier New" w:cs="Courier New"/>
          <w:b/>
          <w:sz w:val="24"/>
          <w:szCs w:val="24"/>
        </w:rPr>
        <w:t xml:space="preserve">rler ve/veya </w:t>
      </w:r>
      <w:r w:rsidR="00984D58">
        <w:rPr>
          <w:rFonts w:ascii="Courier New" w:hAnsi="Courier New" w:cs="Courier New"/>
          <w:b/>
          <w:sz w:val="24"/>
          <w:szCs w:val="24"/>
        </w:rPr>
        <w:t>D</w:t>
      </w:r>
      <w:r w:rsidR="000B5DB7" w:rsidRPr="00D24786">
        <w:rPr>
          <w:rFonts w:ascii="Courier New" w:hAnsi="Courier New" w:cs="Courier New"/>
          <w:b/>
          <w:sz w:val="24"/>
          <w:szCs w:val="24"/>
        </w:rPr>
        <w:t xml:space="preserve">avalıların ilgili dönemde yatırım yapmakla mükellef </w:t>
      </w:r>
      <w:r w:rsidR="000B5DB7" w:rsidRPr="00D24786">
        <w:rPr>
          <w:rFonts w:ascii="Courier New" w:hAnsi="Courier New" w:cs="Courier New"/>
          <w:b/>
          <w:sz w:val="24"/>
          <w:szCs w:val="24"/>
        </w:rPr>
        <w:lastRenderedPageBreak/>
        <w:t xml:space="preserve">olduklarını kabul etmezler ve/veya ilgili primler yatırılmamış olsa bile </w:t>
      </w:r>
      <w:r w:rsidR="00984D58">
        <w:rPr>
          <w:rFonts w:ascii="Courier New" w:hAnsi="Courier New" w:cs="Courier New"/>
          <w:b/>
          <w:sz w:val="24"/>
          <w:szCs w:val="24"/>
        </w:rPr>
        <w:t>D</w:t>
      </w:r>
      <w:r w:rsidR="000B5DB7" w:rsidRPr="00D24786">
        <w:rPr>
          <w:rFonts w:ascii="Courier New" w:hAnsi="Courier New" w:cs="Courier New"/>
          <w:b/>
          <w:sz w:val="24"/>
          <w:szCs w:val="24"/>
        </w:rPr>
        <w:t>avacının bunları talep hakkı bulunmad</w:t>
      </w:r>
      <w:r w:rsidR="00D24786" w:rsidRPr="00D24786">
        <w:rPr>
          <w:rFonts w:ascii="Courier New" w:hAnsi="Courier New" w:cs="Courier New"/>
          <w:b/>
          <w:sz w:val="24"/>
          <w:szCs w:val="24"/>
        </w:rPr>
        <w:t>ığını ve/veya bunları ancak ilgili kurumların talep edebileceğini derm</w:t>
      </w:r>
      <w:r w:rsidR="00984D58">
        <w:rPr>
          <w:rFonts w:ascii="Courier New" w:hAnsi="Courier New" w:cs="Courier New"/>
          <w:b/>
          <w:sz w:val="24"/>
          <w:szCs w:val="24"/>
        </w:rPr>
        <w:t>e</w:t>
      </w:r>
      <w:r w:rsidR="00D24786" w:rsidRPr="00D24786">
        <w:rPr>
          <w:rFonts w:ascii="Courier New" w:hAnsi="Courier New" w:cs="Courier New"/>
          <w:b/>
          <w:sz w:val="24"/>
          <w:szCs w:val="24"/>
        </w:rPr>
        <w:t>y</w:t>
      </w:r>
      <w:r w:rsidR="00984D58">
        <w:rPr>
          <w:rFonts w:ascii="Courier New" w:hAnsi="Courier New" w:cs="Courier New"/>
          <w:b/>
          <w:sz w:val="24"/>
          <w:szCs w:val="24"/>
        </w:rPr>
        <w:t>a</w:t>
      </w:r>
      <w:r w:rsidR="00D24786" w:rsidRPr="00D24786">
        <w:rPr>
          <w:rFonts w:ascii="Courier New" w:hAnsi="Courier New" w:cs="Courier New"/>
          <w:b/>
          <w:sz w:val="24"/>
          <w:szCs w:val="24"/>
        </w:rPr>
        <w:t>n ederler</w:t>
      </w:r>
      <w:proofErr w:type="gramStart"/>
      <w:r w:rsidR="00D24786">
        <w:rPr>
          <w:rFonts w:ascii="Courier New" w:hAnsi="Courier New" w:cs="Courier New"/>
          <w:b/>
          <w:sz w:val="24"/>
          <w:szCs w:val="24"/>
        </w:rPr>
        <w:t>..</w:t>
      </w:r>
      <w:proofErr w:type="gramEnd"/>
      <w:r w:rsidR="00984D58">
        <w:rPr>
          <w:rFonts w:ascii="Courier New" w:hAnsi="Courier New" w:cs="Courier New"/>
          <w:b/>
          <w:sz w:val="24"/>
          <w:szCs w:val="24"/>
        </w:rPr>
        <w:t>”</w:t>
      </w:r>
      <w:r w:rsidR="00D24786">
        <w:rPr>
          <w:rFonts w:ascii="Courier New" w:hAnsi="Courier New" w:cs="Courier New"/>
          <w:sz w:val="24"/>
          <w:szCs w:val="24"/>
        </w:rPr>
        <w:t xml:space="preserve"> şeklinde iddialar ileri sürdüler. </w:t>
      </w:r>
      <w:r w:rsidR="000B5DB7">
        <w:rPr>
          <w:rFonts w:ascii="Courier New" w:hAnsi="Courier New" w:cs="Courier New"/>
          <w:sz w:val="24"/>
          <w:szCs w:val="24"/>
        </w:rPr>
        <w:t xml:space="preserve">  </w:t>
      </w:r>
      <w:r>
        <w:rPr>
          <w:rFonts w:ascii="Courier New" w:hAnsi="Courier New" w:cs="Courier New"/>
          <w:sz w:val="24"/>
          <w:szCs w:val="24"/>
        </w:rPr>
        <w:t xml:space="preserve">   </w:t>
      </w:r>
    </w:p>
    <w:p w:rsidR="007857FE" w:rsidRDefault="007857FE" w:rsidP="008C5D58">
      <w:pPr>
        <w:spacing w:after="0" w:line="360" w:lineRule="auto"/>
        <w:contextualSpacing/>
        <w:rPr>
          <w:rFonts w:ascii="Courier New" w:hAnsi="Courier New" w:cs="Courier New"/>
          <w:sz w:val="24"/>
          <w:szCs w:val="24"/>
        </w:rPr>
      </w:pPr>
    </w:p>
    <w:p w:rsidR="00D90EAA" w:rsidRDefault="00D90EAA" w:rsidP="008C5D58">
      <w:pPr>
        <w:spacing w:after="0" w:line="360" w:lineRule="auto"/>
        <w:contextualSpacing/>
        <w:rPr>
          <w:rFonts w:ascii="Courier New" w:hAnsi="Courier New" w:cs="Courier New"/>
          <w:sz w:val="24"/>
          <w:szCs w:val="24"/>
        </w:rPr>
      </w:pPr>
      <w:r>
        <w:rPr>
          <w:rFonts w:ascii="Courier New" w:hAnsi="Courier New" w:cs="Courier New"/>
          <w:sz w:val="24"/>
          <w:szCs w:val="24"/>
        </w:rPr>
        <w:t xml:space="preserve">     Buna göre</w:t>
      </w:r>
      <w:r w:rsidR="00984D58">
        <w:rPr>
          <w:rFonts w:ascii="Courier New" w:hAnsi="Courier New" w:cs="Courier New"/>
          <w:sz w:val="24"/>
          <w:szCs w:val="24"/>
        </w:rPr>
        <w:t>,</w:t>
      </w:r>
      <w:r>
        <w:rPr>
          <w:rFonts w:ascii="Courier New" w:hAnsi="Courier New" w:cs="Courier New"/>
          <w:sz w:val="24"/>
          <w:szCs w:val="24"/>
        </w:rPr>
        <w:t xml:space="preserve"> lay</w:t>
      </w:r>
      <w:r w:rsidR="00984D58">
        <w:rPr>
          <w:rFonts w:ascii="Courier New" w:hAnsi="Courier New" w:cs="Courier New"/>
          <w:sz w:val="24"/>
          <w:szCs w:val="24"/>
        </w:rPr>
        <w:t>i</w:t>
      </w:r>
      <w:r>
        <w:rPr>
          <w:rFonts w:ascii="Courier New" w:hAnsi="Courier New" w:cs="Courier New"/>
          <w:sz w:val="24"/>
          <w:szCs w:val="24"/>
        </w:rPr>
        <w:t>h</w:t>
      </w:r>
      <w:r w:rsidR="00984D58">
        <w:rPr>
          <w:rFonts w:ascii="Courier New" w:hAnsi="Courier New" w:cs="Courier New"/>
          <w:sz w:val="24"/>
          <w:szCs w:val="24"/>
        </w:rPr>
        <w:t>a</w:t>
      </w:r>
      <w:r w:rsidR="00161414">
        <w:rPr>
          <w:rFonts w:ascii="Courier New" w:hAnsi="Courier New" w:cs="Courier New"/>
          <w:sz w:val="24"/>
          <w:szCs w:val="24"/>
        </w:rPr>
        <w:t xml:space="preserve">ların tamamlanması aşamasında </w:t>
      </w:r>
      <w:r>
        <w:rPr>
          <w:rFonts w:ascii="Courier New" w:hAnsi="Courier New" w:cs="Courier New"/>
          <w:sz w:val="24"/>
          <w:szCs w:val="24"/>
        </w:rPr>
        <w:t>Davacının sosyal sigorta primleri ile ilgili yapmış olduğu talebe karşılık</w:t>
      </w:r>
      <w:r w:rsidR="00984D58">
        <w:rPr>
          <w:rFonts w:ascii="Courier New" w:hAnsi="Courier New" w:cs="Courier New"/>
          <w:sz w:val="24"/>
          <w:szCs w:val="24"/>
        </w:rPr>
        <w:t>,</w:t>
      </w:r>
      <w:r>
        <w:rPr>
          <w:rFonts w:ascii="Courier New" w:hAnsi="Courier New" w:cs="Courier New"/>
          <w:sz w:val="24"/>
          <w:szCs w:val="24"/>
        </w:rPr>
        <w:t xml:space="preserve"> </w:t>
      </w:r>
      <w:r w:rsidR="00984D58">
        <w:rPr>
          <w:rFonts w:ascii="Courier New" w:hAnsi="Courier New" w:cs="Courier New"/>
          <w:sz w:val="24"/>
          <w:szCs w:val="24"/>
        </w:rPr>
        <w:t>D</w:t>
      </w:r>
      <w:r>
        <w:rPr>
          <w:rFonts w:ascii="Courier New" w:hAnsi="Courier New" w:cs="Courier New"/>
          <w:sz w:val="24"/>
          <w:szCs w:val="24"/>
        </w:rPr>
        <w:t>avalıların Sosyal Sigorta</w:t>
      </w:r>
      <w:r w:rsidR="00984D58">
        <w:rPr>
          <w:rFonts w:ascii="Courier New" w:hAnsi="Courier New" w:cs="Courier New"/>
          <w:sz w:val="24"/>
          <w:szCs w:val="24"/>
        </w:rPr>
        <w:t>lar</w:t>
      </w:r>
      <w:r w:rsidR="00987B77">
        <w:rPr>
          <w:rFonts w:ascii="Courier New" w:hAnsi="Courier New" w:cs="Courier New"/>
          <w:sz w:val="24"/>
          <w:szCs w:val="24"/>
        </w:rPr>
        <w:t xml:space="preserve"> Dairesine</w:t>
      </w:r>
      <w:r>
        <w:rPr>
          <w:rFonts w:ascii="Courier New" w:hAnsi="Courier New" w:cs="Courier New"/>
          <w:sz w:val="24"/>
          <w:szCs w:val="24"/>
        </w:rPr>
        <w:t xml:space="preserve"> yapılan bir yatırımdan haberdar olduğu</w:t>
      </w:r>
      <w:r w:rsidR="005619ED">
        <w:rPr>
          <w:rFonts w:ascii="Courier New" w:hAnsi="Courier New" w:cs="Courier New"/>
          <w:sz w:val="24"/>
          <w:szCs w:val="24"/>
        </w:rPr>
        <w:t xml:space="preserve"> ve</w:t>
      </w:r>
      <w:r w:rsidR="00882882">
        <w:rPr>
          <w:rFonts w:ascii="Courier New" w:hAnsi="Courier New" w:cs="Courier New"/>
          <w:sz w:val="24"/>
          <w:szCs w:val="24"/>
        </w:rPr>
        <w:t xml:space="preserve"> </w:t>
      </w:r>
      <w:r w:rsidR="00442C4C">
        <w:rPr>
          <w:rFonts w:ascii="Courier New" w:hAnsi="Courier New" w:cs="Courier New"/>
          <w:sz w:val="24"/>
          <w:szCs w:val="24"/>
        </w:rPr>
        <w:t xml:space="preserve">Davacının </w:t>
      </w:r>
      <w:r w:rsidR="00442C4C" w:rsidRPr="00442C4C">
        <w:rPr>
          <w:rFonts w:ascii="Courier New" w:hAnsi="Courier New" w:cs="Courier New"/>
          <w:sz w:val="24"/>
          <w:szCs w:val="24"/>
        </w:rPr>
        <w:t>Sosyal Sigorta yatırımları</w:t>
      </w:r>
      <w:r w:rsidR="00882882">
        <w:rPr>
          <w:rFonts w:ascii="Courier New" w:hAnsi="Courier New" w:cs="Courier New"/>
          <w:sz w:val="24"/>
          <w:szCs w:val="24"/>
        </w:rPr>
        <w:t xml:space="preserve">nın </w:t>
      </w:r>
      <w:r w:rsidR="00442C4C" w:rsidRPr="00442C4C">
        <w:rPr>
          <w:rFonts w:ascii="Courier New" w:hAnsi="Courier New" w:cs="Courier New"/>
          <w:sz w:val="24"/>
          <w:szCs w:val="24"/>
        </w:rPr>
        <w:t>veya</w:t>
      </w:r>
      <w:r w:rsidR="005619ED">
        <w:rPr>
          <w:rFonts w:ascii="Courier New" w:hAnsi="Courier New" w:cs="Courier New"/>
          <w:sz w:val="24"/>
          <w:szCs w:val="24"/>
        </w:rPr>
        <w:t xml:space="preserve"> aylığını </w:t>
      </w:r>
      <w:r w:rsidR="00882882">
        <w:rPr>
          <w:rFonts w:ascii="Courier New" w:hAnsi="Courier New" w:cs="Courier New"/>
          <w:sz w:val="24"/>
          <w:szCs w:val="24"/>
        </w:rPr>
        <w:t xml:space="preserve">hangi statüye bağlı olarak </w:t>
      </w:r>
      <w:r w:rsidR="00D57A75">
        <w:rPr>
          <w:rFonts w:ascii="Courier New" w:hAnsi="Courier New" w:cs="Courier New"/>
          <w:sz w:val="24"/>
          <w:szCs w:val="24"/>
        </w:rPr>
        <w:t xml:space="preserve">aldığı </w:t>
      </w:r>
      <w:r w:rsidR="00882882">
        <w:rPr>
          <w:rFonts w:ascii="Courier New" w:hAnsi="Courier New" w:cs="Courier New"/>
          <w:sz w:val="24"/>
          <w:szCs w:val="24"/>
        </w:rPr>
        <w:t xml:space="preserve">ile ilgili bilginin </w:t>
      </w:r>
      <w:r w:rsidR="00161414">
        <w:rPr>
          <w:rFonts w:ascii="Courier New" w:hAnsi="Courier New" w:cs="Courier New"/>
          <w:sz w:val="24"/>
          <w:szCs w:val="24"/>
        </w:rPr>
        <w:t>kolaylıkla erişilebilecek nitelikte</w:t>
      </w:r>
      <w:r w:rsidR="00987B77">
        <w:rPr>
          <w:rFonts w:ascii="Courier New" w:hAnsi="Courier New" w:cs="Courier New"/>
          <w:sz w:val="24"/>
          <w:szCs w:val="24"/>
        </w:rPr>
        <w:t xml:space="preserve"> bir </w:t>
      </w:r>
      <w:r w:rsidR="00161414">
        <w:rPr>
          <w:rFonts w:ascii="Courier New" w:hAnsi="Courier New" w:cs="Courier New"/>
          <w:sz w:val="24"/>
          <w:szCs w:val="24"/>
        </w:rPr>
        <w:t>bilgi olduğu</w:t>
      </w:r>
      <w:r w:rsidR="00442C4C">
        <w:rPr>
          <w:rFonts w:ascii="Courier New" w:hAnsi="Courier New" w:cs="Courier New"/>
          <w:sz w:val="24"/>
          <w:szCs w:val="24"/>
        </w:rPr>
        <w:t xml:space="preserve"> </w:t>
      </w:r>
      <w:r w:rsidR="00161414">
        <w:rPr>
          <w:rFonts w:ascii="Courier New" w:hAnsi="Courier New" w:cs="Courier New"/>
          <w:sz w:val="24"/>
          <w:szCs w:val="24"/>
        </w:rPr>
        <w:t>anlaşılmakt</w:t>
      </w:r>
      <w:r w:rsidR="00987B77">
        <w:rPr>
          <w:rFonts w:ascii="Courier New" w:hAnsi="Courier New" w:cs="Courier New"/>
          <w:sz w:val="24"/>
          <w:szCs w:val="24"/>
        </w:rPr>
        <w:t>a</w:t>
      </w:r>
      <w:r w:rsidR="00161414">
        <w:rPr>
          <w:rFonts w:ascii="Courier New" w:hAnsi="Courier New" w:cs="Courier New"/>
          <w:sz w:val="24"/>
          <w:szCs w:val="24"/>
        </w:rPr>
        <w:t>dır.</w:t>
      </w:r>
    </w:p>
    <w:p w:rsidR="00161414" w:rsidRDefault="00161414" w:rsidP="008C5D58">
      <w:pPr>
        <w:spacing w:after="0" w:line="360" w:lineRule="auto"/>
        <w:contextualSpacing/>
        <w:rPr>
          <w:rFonts w:ascii="Courier New" w:hAnsi="Courier New" w:cs="Courier New"/>
          <w:sz w:val="24"/>
          <w:szCs w:val="24"/>
        </w:rPr>
      </w:pPr>
    </w:p>
    <w:p w:rsidR="007857FE" w:rsidRDefault="00D90EAA" w:rsidP="007857FE">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7857FE">
        <w:rPr>
          <w:rFonts w:ascii="Courier New" w:hAnsi="Courier New" w:cs="Courier New"/>
          <w:sz w:val="24"/>
          <w:szCs w:val="24"/>
        </w:rPr>
        <w:t>T</w:t>
      </w:r>
      <w:r w:rsidR="007857FE" w:rsidRPr="006454D8">
        <w:rPr>
          <w:rFonts w:ascii="Courier New" w:hAnsi="Courier New" w:cs="Courier New"/>
          <w:sz w:val="24"/>
          <w:szCs w:val="24"/>
        </w:rPr>
        <w:t>adilat yoluyla eklemek iste</w:t>
      </w:r>
      <w:r w:rsidR="007857FE">
        <w:rPr>
          <w:rFonts w:ascii="Courier New" w:hAnsi="Courier New" w:cs="Courier New"/>
          <w:sz w:val="24"/>
          <w:szCs w:val="24"/>
        </w:rPr>
        <w:t>nen</w:t>
      </w:r>
      <w:r w:rsidR="007857FE" w:rsidRPr="006454D8">
        <w:rPr>
          <w:rFonts w:ascii="Courier New" w:hAnsi="Courier New" w:cs="Courier New"/>
          <w:sz w:val="24"/>
          <w:szCs w:val="24"/>
        </w:rPr>
        <w:t xml:space="preserve"> </w:t>
      </w:r>
      <w:r w:rsidR="007857FE">
        <w:rPr>
          <w:rFonts w:ascii="Courier New" w:hAnsi="Courier New" w:cs="Courier New"/>
          <w:sz w:val="24"/>
          <w:szCs w:val="24"/>
        </w:rPr>
        <w:t>hususlar</w:t>
      </w:r>
      <w:r w:rsidR="00987B77">
        <w:rPr>
          <w:rFonts w:ascii="Courier New" w:hAnsi="Courier New" w:cs="Courier New"/>
          <w:sz w:val="24"/>
          <w:szCs w:val="24"/>
        </w:rPr>
        <w:t>,</w:t>
      </w:r>
      <w:r w:rsidR="007857FE">
        <w:rPr>
          <w:rFonts w:ascii="Courier New" w:hAnsi="Courier New" w:cs="Courier New"/>
          <w:sz w:val="24"/>
          <w:szCs w:val="24"/>
        </w:rPr>
        <w:t xml:space="preserve"> Davalı </w:t>
      </w:r>
      <w:r w:rsidR="00987B77">
        <w:rPr>
          <w:rFonts w:ascii="Courier New" w:hAnsi="Courier New" w:cs="Courier New"/>
          <w:sz w:val="24"/>
          <w:szCs w:val="24"/>
        </w:rPr>
        <w:t>A</w:t>
      </w:r>
      <w:r w:rsidR="007857FE">
        <w:rPr>
          <w:rFonts w:ascii="Courier New" w:hAnsi="Courier New" w:cs="Courier New"/>
          <w:sz w:val="24"/>
          <w:szCs w:val="24"/>
        </w:rPr>
        <w:t xml:space="preserve">vukatının iddia ettiği gibi </w:t>
      </w:r>
      <w:r w:rsidR="007857FE" w:rsidRPr="00337B35">
        <w:rPr>
          <w:rFonts w:ascii="Courier New" w:hAnsi="Courier New" w:cs="Courier New"/>
          <w:sz w:val="24"/>
          <w:szCs w:val="24"/>
        </w:rPr>
        <w:t>sadece Davacının zarar ziyan hesaplamaların</w:t>
      </w:r>
      <w:r w:rsidR="00D24786">
        <w:rPr>
          <w:rFonts w:ascii="Courier New" w:hAnsi="Courier New" w:cs="Courier New"/>
          <w:sz w:val="24"/>
          <w:szCs w:val="24"/>
        </w:rPr>
        <w:t>a etken bir müdafaa olmadığını,</w:t>
      </w:r>
      <w:r w:rsidR="00882882">
        <w:rPr>
          <w:rFonts w:ascii="Courier New" w:hAnsi="Courier New" w:cs="Courier New"/>
          <w:sz w:val="24"/>
          <w:szCs w:val="24"/>
        </w:rPr>
        <w:t xml:space="preserve"> gerek davalı </w:t>
      </w:r>
      <w:proofErr w:type="spellStart"/>
      <w:r w:rsidR="00882882">
        <w:rPr>
          <w:rFonts w:ascii="Courier New" w:hAnsi="Courier New" w:cs="Courier New"/>
          <w:sz w:val="24"/>
          <w:szCs w:val="24"/>
        </w:rPr>
        <w:t>nezninde</w:t>
      </w:r>
      <w:proofErr w:type="spellEnd"/>
      <w:r w:rsidR="00882882">
        <w:rPr>
          <w:rFonts w:ascii="Courier New" w:hAnsi="Courier New" w:cs="Courier New"/>
          <w:sz w:val="24"/>
          <w:szCs w:val="24"/>
        </w:rPr>
        <w:t xml:space="preserve"> gerekse sosyal Sigorta kurumunda </w:t>
      </w:r>
      <w:r w:rsidR="007857FE" w:rsidRPr="00337B35">
        <w:rPr>
          <w:rFonts w:ascii="Courier New" w:hAnsi="Courier New" w:cs="Courier New"/>
          <w:sz w:val="24"/>
          <w:szCs w:val="24"/>
        </w:rPr>
        <w:t xml:space="preserve">Davacının </w:t>
      </w:r>
      <w:r w:rsidR="0043504C">
        <w:rPr>
          <w:rFonts w:ascii="Courier New" w:hAnsi="Courier New" w:cs="Courier New"/>
          <w:sz w:val="24"/>
          <w:szCs w:val="24"/>
        </w:rPr>
        <w:t xml:space="preserve">Davalı No.2 </w:t>
      </w:r>
      <w:proofErr w:type="spellStart"/>
      <w:r w:rsidR="0043504C">
        <w:rPr>
          <w:rFonts w:ascii="Courier New" w:hAnsi="Courier New" w:cs="Courier New"/>
          <w:sz w:val="24"/>
          <w:szCs w:val="24"/>
        </w:rPr>
        <w:t>neznindeki</w:t>
      </w:r>
      <w:proofErr w:type="spellEnd"/>
      <w:r w:rsidR="0043504C">
        <w:rPr>
          <w:rFonts w:ascii="Courier New" w:hAnsi="Courier New" w:cs="Courier New"/>
          <w:sz w:val="24"/>
          <w:szCs w:val="24"/>
        </w:rPr>
        <w:t xml:space="preserve"> </w:t>
      </w:r>
      <w:r w:rsidR="007857FE">
        <w:rPr>
          <w:rFonts w:ascii="Courier New" w:hAnsi="Courier New" w:cs="Courier New"/>
          <w:sz w:val="24"/>
          <w:szCs w:val="24"/>
        </w:rPr>
        <w:t>statüsü</w:t>
      </w:r>
      <w:r w:rsidR="0043504C">
        <w:rPr>
          <w:rFonts w:ascii="Courier New" w:hAnsi="Courier New" w:cs="Courier New"/>
          <w:sz w:val="24"/>
          <w:szCs w:val="24"/>
        </w:rPr>
        <w:t xml:space="preserve">nü </w:t>
      </w:r>
      <w:proofErr w:type="gramStart"/>
      <w:r w:rsidR="0043504C">
        <w:rPr>
          <w:rFonts w:ascii="Courier New" w:hAnsi="Courier New" w:cs="Courier New"/>
          <w:sz w:val="24"/>
          <w:szCs w:val="24"/>
        </w:rPr>
        <w:t>ilgilendiren  ve</w:t>
      </w:r>
      <w:proofErr w:type="gramEnd"/>
      <w:r w:rsidR="0043504C">
        <w:rPr>
          <w:rFonts w:ascii="Courier New" w:hAnsi="Courier New" w:cs="Courier New"/>
          <w:sz w:val="24"/>
          <w:szCs w:val="24"/>
        </w:rPr>
        <w:t xml:space="preserve"> sosyal sigorta kurumundan aldığını</w:t>
      </w:r>
      <w:r w:rsidR="007857FE">
        <w:rPr>
          <w:rFonts w:ascii="Courier New" w:hAnsi="Courier New" w:cs="Courier New"/>
          <w:sz w:val="24"/>
          <w:szCs w:val="24"/>
        </w:rPr>
        <w:t xml:space="preserve"> </w:t>
      </w:r>
      <w:proofErr w:type="spellStart"/>
      <w:r w:rsidR="0043504C">
        <w:rPr>
          <w:rFonts w:ascii="Courier New" w:hAnsi="Courier New" w:cs="Courier New"/>
          <w:sz w:val="24"/>
          <w:szCs w:val="24"/>
        </w:rPr>
        <w:t>bri</w:t>
      </w:r>
      <w:proofErr w:type="spellEnd"/>
      <w:r w:rsidR="0043504C">
        <w:rPr>
          <w:rFonts w:ascii="Courier New" w:hAnsi="Courier New" w:cs="Courier New"/>
          <w:sz w:val="24"/>
          <w:szCs w:val="24"/>
        </w:rPr>
        <w:t xml:space="preserve"> aylık ile ilgili </w:t>
      </w:r>
      <w:r w:rsidR="007857FE">
        <w:rPr>
          <w:rFonts w:ascii="Courier New" w:hAnsi="Courier New" w:cs="Courier New"/>
          <w:sz w:val="24"/>
          <w:szCs w:val="24"/>
        </w:rPr>
        <w:t xml:space="preserve"> içeren </w:t>
      </w:r>
      <w:r w:rsidR="007857FE" w:rsidRPr="00337B35">
        <w:rPr>
          <w:rFonts w:ascii="Courier New" w:hAnsi="Courier New" w:cs="Courier New"/>
          <w:sz w:val="24"/>
          <w:szCs w:val="24"/>
        </w:rPr>
        <w:t>yeni bir müdafaa sebebi oluşturduğunu da kabul etmek gerekir.</w:t>
      </w:r>
    </w:p>
    <w:p w:rsidR="008C5D58" w:rsidRDefault="008C5D58" w:rsidP="006454D8">
      <w:pPr>
        <w:spacing w:after="0" w:line="360" w:lineRule="auto"/>
        <w:contextualSpacing/>
        <w:rPr>
          <w:rFonts w:ascii="Courier New" w:hAnsi="Courier New" w:cs="Courier New"/>
          <w:sz w:val="24"/>
          <w:szCs w:val="24"/>
        </w:rPr>
      </w:pPr>
    </w:p>
    <w:p w:rsidR="00D166F3" w:rsidRDefault="00031090" w:rsidP="006454D8">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6C0181">
        <w:rPr>
          <w:rFonts w:ascii="Courier New" w:hAnsi="Courier New" w:cs="Courier New"/>
          <w:sz w:val="24"/>
          <w:szCs w:val="24"/>
        </w:rPr>
        <w:t>D</w:t>
      </w:r>
      <w:r w:rsidR="00B047B9" w:rsidRPr="006454D8">
        <w:rPr>
          <w:rFonts w:ascii="Courier New" w:hAnsi="Courier New" w:cs="Courier New"/>
          <w:sz w:val="24"/>
          <w:szCs w:val="24"/>
        </w:rPr>
        <w:t>uruşma</w:t>
      </w:r>
      <w:r w:rsidR="006C0181">
        <w:rPr>
          <w:rFonts w:ascii="Courier New" w:hAnsi="Courier New" w:cs="Courier New"/>
          <w:sz w:val="24"/>
          <w:szCs w:val="24"/>
        </w:rPr>
        <w:t xml:space="preserve"> başlamadan önce</w:t>
      </w:r>
      <w:r w:rsidR="00330422">
        <w:rPr>
          <w:rFonts w:ascii="Courier New" w:hAnsi="Courier New" w:cs="Courier New"/>
          <w:sz w:val="24"/>
          <w:szCs w:val="24"/>
        </w:rPr>
        <w:t xml:space="preserve"> </w:t>
      </w:r>
      <w:r w:rsidR="002306DB">
        <w:rPr>
          <w:rFonts w:ascii="Courier New" w:hAnsi="Courier New" w:cs="Courier New"/>
          <w:sz w:val="24"/>
          <w:szCs w:val="24"/>
        </w:rPr>
        <w:t>talimat</w:t>
      </w:r>
      <w:r w:rsidR="00330422">
        <w:rPr>
          <w:rFonts w:ascii="Courier New" w:hAnsi="Courier New" w:cs="Courier New"/>
          <w:sz w:val="24"/>
          <w:szCs w:val="24"/>
        </w:rPr>
        <w:t xml:space="preserve"> </w:t>
      </w:r>
      <w:r w:rsidR="002306DB">
        <w:rPr>
          <w:rFonts w:ascii="Courier New" w:hAnsi="Courier New" w:cs="Courier New"/>
          <w:sz w:val="24"/>
          <w:szCs w:val="24"/>
        </w:rPr>
        <w:t>safhasında</w:t>
      </w:r>
      <w:r w:rsidR="006C0181">
        <w:rPr>
          <w:rFonts w:ascii="Courier New" w:hAnsi="Courier New" w:cs="Courier New"/>
          <w:sz w:val="24"/>
          <w:szCs w:val="24"/>
        </w:rPr>
        <w:t xml:space="preserve"> </w:t>
      </w:r>
      <w:proofErr w:type="gramStart"/>
      <w:r w:rsidR="00636A1C">
        <w:rPr>
          <w:rFonts w:ascii="Courier New" w:hAnsi="Courier New" w:cs="Courier New"/>
          <w:sz w:val="24"/>
          <w:szCs w:val="24"/>
        </w:rPr>
        <w:t>D</w:t>
      </w:r>
      <w:r w:rsidR="00B047B9" w:rsidRPr="006454D8">
        <w:rPr>
          <w:rFonts w:ascii="Courier New" w:hAnsi="Courier New" w:cs="Courier New"/>
          <w:sz w:val="24"/>
          <w:szCs w:val="24"/>
        </w:rPr>
        <w:t>avalıların  kolay</w:t>
      </w:r>
      <w:proofErr w:type="gramEnd"/>
      <w:r w:rsidR="00B047B9" w:rsidRPr="006454D8">
        <w:rPr>
          <w:rFonts w:ascii="Courier New" w:hAnsi="Courier New" w:cs="Courier New"/>
          <w:sz w:val="24"/>
          <w:szCs w:val="24"/>
        </w:rPr>
        <w:t xml:space="preserve"> </w:t>
      </w:r>
      <w:r w:rsidR="00A10FF3" w:rsidRPr="006454D8">
        <w:rPr>
          <w:rFonts w:ascii="Courier New" w:hAnsi="Courier New" w:cs="Courier New"/>
          <w:sz w:val="24"/>
          <w:szCs w:val="24"/>
        </w:rPr>
        <w:t>bir şekilde ulaşa</w:t>
      </w:r>
      <w:r w:rsidR="00330422">
        <w:rPr>
          <w:rFonts w:ascii="Courier New" w:hAnsi="Courier New" w:cs="Courier New"/>
          <w:sz w:val="24"/>
          <w:szCs w:val="24"/>
        </w:rPr>
        <w:t>bileceği</w:t>
      </w:r>
      <w:r w:rsidR="00A10FF3" w:rsidRPr="006454D8">
        <w:rPr>
          <w:rFonts w:ascii="Courier New" w:hAnsi="Courier New" w:cs="Courier New"/>
          <w:sz w:val="24"/>
          <w:szCs w:val="24"/>
        </w:rPr>
        <w:t xml:space="preserve"> bu </w:t>
      </w:r>
      <w:r w:rsidR="00973409" w:rsidRPr="006454D8">
        <w:rPr>
          <w:rFonts w:ascii="Courier New" w:hAnsi="Courier New" w:cs="Courier New"/>
          <w:sz w:val="24"/>
          <w:szCs w:val="24"/>
        </w:rPr>
        <w:t>iddiala</w:t>
      </w:r>
      <w:r w:rsidR="006D3A9F" w:rsidRPr="006454D8">
        <w:rPr>
          <w:rFonts w:ascii="Courier New" w:hAnsi="Courier New" w:cs="Courier New"/>
          <w:sz w:val="24"/>
          <w:szCs w:val="24"/>
        </w:rPr>
        <w:t xml:space="preserve">rın özellikle </w:t>
      </w:r>
      <w:r w:rsidR="00973409" w:rsidRPr="006454D8">
        <w:rPr>
          <w:rFonts w:ascii="Courier New" w:hAnsi="Courier New" w:cs="Courier New"/>
          <w:sz w:val="24"/>
          <w:szCs w:val="24"/>
        </w:rPr>
        <w:t xml:space="preserve">duruşma safhasında </w:t>
      </w:r>
      <w:r w:rsidR="00E301C3">
        <w:rPr>
          <w:rFonts w:ascii="Courier New" w:hAnsi="Courier New" w:cs="Courier New"/>
          <w:sz w:val="24"/>
          <w:szCs w:val="24"/>
        </w:rPr>
        <w:t>D</w:t>
      </w:r>
      <w:r w:rsidR="00973409" w:rsidRPr="006454D8">
        <w:rPr>
          <w:rFonts w:ascii="Courier New" w:hAnsi="Courier New" w:cs="Courier New"/>
          <w:sz w:val="24"/>
          <w:szCs w:val="24"/>
        </w:rPr>
        <w:t xml:space="preserve">avacının </w:t>
      </w:r>
      <w:r w:rsidR="00705CE4">
        <w:rPr>
          <w:rFonts w:ascii="Courier New" w:hAnsi="Courier New" w:cs="Courier New"/>
          <w:sz w:val="24"/>
          <w:szCs w:val="24"/>
        </w:rPr>
        <w:t xml:space="preserve">tüm </w:t>
      </w:r>
      <w:r w:rsidR="00973409" w:rsidRPr="006454D8">
        <w:rPr>
          <w:rFonts w:ascii="Courier New" w:hAnsi="Courier New" w:cs="Courier New"/>
          <w:sz w:val="24"/>
          <w:szCs w:val="24"/>
        </w:rPr>
        <w:t xml:space="preserve">tanıkları </w:t>
      </w:r>
      <w:r w:rsidR="00D57A75">
        <w:rPr>
          <w:rFonts w:ascii="Courier New" w:hAnsi="Courier New" w:cs="Courier New"/>
          <w:sz w:val="24"/>
          <w:szCs w:val="24"/>
        </w:rPr>
        <w:t xml:space="preserve">ve </w:t>
      </w:r>
      <w:r w:rsidR="00E301C3">
        <w:rPr>
          <w:rFonts w:ascii="Courier New" w:hAnsi="Courier New" w:cs="Courier New"/>
          <w:sz w:val="24"/>
          <w:szCs w:val="24"/>
        </w:rPr>
        <w:t>D</w:t>
      </w:r>
      <w:r w:rsidR="00973409" w:rsidRPr="006454D8">
        <w:rPr>
          <w:rFonts w:ascii="Courier New" w:hAnsi="Courier New" w:cs="Courier New"/>
          <w:sz w:val="24"/>
          <w:szCs w:val="24"/>
        </w:rPr>
        <w:t>ava</w:t>
      </w:r>
      <w:r>
        <w:rPr>
          <w:rFonts w:ascii="Courier New" w:hAnsi="Courier New" w:cs="Courier New"/>
          <w:sz w:val="24"/>
          <w:szCs w:val="24"/>
        </w:rPr>
        <w:t xml:space="preserve">lının </w:t>
      </w:r>
      <w:r w:rsidR="00E301C3">
        <w:rPr>
          <w:rFonts w:ascii="Courier New" w:hAnsi="Courier New" w:cs="Courier New"/>
          <w:sz w:val="24"/>
          <w:szCs w:val="24"/>
        </w:rPr>
        <w:t xml:space="preserve">ise </w:t>
      </w:r>
      <w:r>
        <w:rPr>
          <w:rFonts w:ascii="Courier New" w:hAnsi="Courier New" w:cs="Courier New"/>
          <w:sz w:val="24"/>
          <w:szCs w:val="24"/>
        </w:rPr>
        <w:t xml:space="preserve">iki tanığı dinlendikten </w:t>
      </w:r>
      <w:r w:rsidR="00973409" w:rsidRPr="006454D8">
        <w:rPr>
          <w:rFonts w:ascii="Courier New" w:hAnsi="Courier New" w:cs="Courier New"/>
          <w:sz w:val="24"/>
          <w:szCs w:val="24"/>
        </w:rPr>
        <w:t xml:space="preserve">sonra tadilat yolu ile eklenmek istenmesi </w:t>
      </w:r>
      <w:r w:rsidR="00D95A71">
        <w:rPr>
          <w:rFonts w:ascii="Courier New" w:hAnsi="Courier New" w:cs="Courier New"/>
          <w:sz w:val="24"/>
          <w:szCs w:val="24"/>
        </w:rPr>
        <w:t xml:space="preserve">ve </w:t>
      </w:r>
      <w:r>
        <w:rPr>
          <w:rFonts w:ascii="Courier New" w:hAnsi="Courier New" w:cs="Courier New"/>
          <w:sz w:val="24"/>
          <w:szCs w:val="24"/>
        </w:rPr>
        <w:t>bilhassa</w:t>
      </w:r>
      <w:r w:rsidR="006C0181">
        <w:rPr>
          <w:rFonts w:ascii="Courier New" w:hAnsi="Courier New" w:cs="Courier New"/>
          <w:sz w:val="24"/>
          <w:szCs w:val="24"/>
        </w:rPr>
        <w:t xml:space="preserve"> </w:t>
      </w:r>
      <w:r w:rsidR="00D95A71">
        <w:rPr>
          <w:rFonts w:ascii="Courier New" w:hAnsi="Courier New" w:cs="Courier New"/>
          <w:sz w:val="24"/>
          <w:szCs w:val="24"/>
        </w:rPr>
        <w:t>Davalının ekl</w:t>
      </w:r>
      <w:r>
        <w:rPr>
          <w:rFonts w:ascii="Courier New" w:hAnsi="Courier New" w:cs="Courier New"/>
          <w:sz w:val="24"/>
          <w:szCs w:val="24"/>
        </w:rPr>
        <w:t xml:space="preserve">emek istediği hususların </w:t>
      </w:r>
      <w:r w:rsidR="00D95A71">
        <w:rPr>
          <w:rFonts w:ascii="Courier New" w:hAnsi="Courier New" w:cs="Courier New"/>
          <w:sz w:val="24"/>
          <w:szCs w:val="24"/>
        </w:rPr>
        <w:t>bilgisine</w:t>
      </w:r>
      <w:r w:rsidR="00E301C3">
        <w:rPr>
          <w:rFonts w:ascii="Courier New" w:hAnsi="Courier New" w:cs="Courier New"/>
          <w:sz w:val="24"/>
          <w:szCs w:val="24"/>
        </w:rPr>
        <w:t xml:space="preserve"> neden</w:t>
      </w:r>
      <w:r w:rsidR="00D95A71">
        <w:rPr>
          <w:rFonts w:ascii="Courier New" w:hAnsi="Courier New" w:cs="Courier New"/>
          <w:sz w:val="24"/>
          <w:szCs w:val="24"/>
        </w:rPr>
        <w:t xml:space="preserve"> geç geldiği</w:t>
      </w:r>
      <w:r w:rsidR="00705CE4">
        <w:rPr>
          <w:rFonts w:ascii="Courier New" w:hAnsi="Courier New" w:cs="Courier New"/>
          <w:sz w:val="24"/>
          <w:szCs w:val="24"/>
        </w:rPr>
        <w:t>ni</w:t>
      </w:r>
      <w:r w:rsidR="00D95A71">
        <w:rPr>
          <w:rFonts w:ascii="Courier New" w:hAnsi="Courier New" w:cs="Courier New"/>
          <w:sz w:val="24"/>
          <w:szCs w:val="24"/>
        </w:rPr>
        <w:t xml:space="preserve"> izah</w:t>
      </w:r>
      <w:r w:rsidR="00705CE4">
        <w:rPr>
          <w:rFonts w:ascii="Courier New" w:hAnsi="Courier New" w:cs="Courier New"/>
          <w:sz w:val="24"/>
          <w:szCs w:val="24"/>
        </w:rPr>
        <w:t xml:space="preserve"> edememesi</w:t>
      </w:r>
      <w:r w:rsidR="00D95A71">
        <w:rPr>
          <w:rFonts w:ascii="Courier New" w:hAnsi="Courier New" w:cs="Courier New"/>
          <w:sz w:val="24"/>
          <w:szCs w:val="24"/>
        </w:rPr>
        <w:t xml:space="preserve"> d</w:t>
      </w:r>
      <w:r w:rsidR="00F61A8C" w:rsidRPr="006454D8">
        <w:rPr>
          <w:rFonts w:ascii="Courier New" w:hAnsi="Courier New" w:cs="Courier New"/>
          <w:sz w:val="24"/>
          <w:szCs w:val="24"/>
        </w:rPr>
        <w:t>ikkate alındığında</w:t>
      </w:r>
      <w:r w:rsidR="00E301C3">
        <w:rPr>
          <w:rFonts w:ascii="Courier New" w:hAnsi="Courier New" w:cs="Courier New"/>
          <w:sz w:val="24"/>
          <w:szCs w:val="24"/>
        </w:rPr>
        <w:t>,</w:t>
      </w:r>
      <w:r w:rsidR="00F61A8C" w:rsidRPr="006454D8">
        <w:rPr>
          <w:rFonts w:ascii="Courier New" w:hAnsi="Courier New" w:cs="Courier New"/>
          <w:sz w:val="24"/>
          <w:szCs w:val="24"/>
        </w:rPr>
        <w:t xml:space="preserve"> </w:t>
      </w:r>
      <w:r w:rsidR="000443C9">
        <w:rPr>
          <w:rFonts w:ascii="Courier New" w:hAnsi="Courier New" w:cs="Courier New"/>
          <w:sz w:val="24"/>
          <w:szCs w:val="24"/>
        </w:rPr>
        <w:t xml:space="preserve">bu iddiaların </w:t>
      </w:r>
      <w:r w:rsidR="00C80814">
        <w:rPr>
          <w:rFonts w:ascii="Courier New" w:hAnsi="Courier New" w:cs="Courier New"/>
          <w:sz w:val="24"/>
          <w:szCs w:val="24"/>
        </w:rPr>
        <w:t>d</w:t>
      </w:r>
      <w:r>
        <w:rPr>
          <w:rFonts w:ascii="Courier New" w:hAnsi="Courier New" w:cs="Courier New"/>
          <w:sz w:val="24"/>
          <w:szCs w:val="24"/>
        </w:rPr>
        <w:t>avanın niteliğini değiştire</w:t>
      </w:r>
      <w:r w:rsidR="000443C9">
        <w:rPr>
          <w:rFonts w:ascii="Courier New" w:hAnsi="Courier New" w:cs="Courier New"/>
          <w:sz w:val="24"/>
          <w:szCs w:val="24"/>
        </w:rPr>
        <w:t>rek</w:t>
      </w:r>
      <w:r w:rsidR="00705CE4">
        <w:rPr>
          <w:rFonts w:ascii="Courier New" w:hAnsi="Courier New" w:cs="Courier New"/>
          <w:sz w:val="24"/>
          <w:szCs w:val="24"/>
        </w:rPr>
        <w:t xml:space="preserve"> </w:t>
      </w:r>
      <w:r>
        <w:rPr>
          <w:rFonts w:ascii="Courier New" w:hAnsi="Courier New" w:cs="Courier New"/>
          <w:sz w:val="24"/>
          <w:szCs w:val="24"/>
        </w:rPr>
        <w:t>Davacının tekrardan şahadet sunmasını gerektirec</w:t>
      </w:r>
      <w:r w:rsidR="00705CE4">
        <w:rPr>
          <w:rFonts w:ascii="Courier New" w:hAnsi="Courier New" w:cs="Courier New"/>
          <w:sz w:val="24"/>
          <w:szCs w:val="24"/>
        </w:rPr>
        <w:t>eği</w:t>
      </w:r>
      <w:r w:rsidR="00E301C3">
        <w:rPr>
          <w:rFonts w:ascii="Courier New" w:hAnsi="Courier New" w:cs="Courier New"/>
          <w:sz w:val="24"/>
          <w:szCs w:val="24"/>
        </w:rPr>
        <w:t xml:space="preserve"> neden</w:t>
      </w:r>
      <w:r w:rsidR="00D57A75">
        <w:rPr>
          <w:rFonts w:ascii="Courier New" w:hAnsi="Courier New" w:cs="Courier New"/>
          <w:sz w:val="24"/>
          <w:szCs w:val="24"/>
        </w:rPr>
        <w:t>iyle</w:t>
      </w:r>
      <w:r w:rsidR="00E301C3">
        <w:rPr>
          <w:rFonts w:ascii="Courier New" w:hAnsi="Courier New" w:cs="Courier New"/>
          <w:sz w:val="24"/>
          <w:szCs w:val="24"/>
        </w:rPr>
        <w:t xml:space="preserve">, tadilat için </w:t>
      </w:r>
      <w:r w:rsidR="00D86885">
        <w:rPr>
          <w:rFonts w:ascii="Courier New" w:hAnsi="Courier New" w:cs="Courier New"/>
          <w:sz w:val="24"/>
          <w:szCs w:val="24"/>
        </w:rPr>
        <w:t>geç kalındığı</w:t>
      </w:r>
      <w:r w:rsidR="00D91898">
        <w:rPr>
          <w:rFonts w:ascii="Courier New" w:hAnsi="Courier New" w:cs="Courier New"/>
          <w:sz w:val="24"/>
          <w:szCs w:val="24"/>
        </w:rPr>
        <w:t xml:space="preserve">nın kabul edilmesi gerekir. </w:t>
      </w:r>
      <w:r w:rsidR="00E301C3">
        <w:rPr>
          <w:rFonts w:ascii="Courier New" w:hAnsi="Courier New" w:cs="Courier New"/>
          <w:sz w:val="24"/>
          <w:szCs w:val="24"/>
        </w:rPr>
        <w:t xml:space="preserve"> Dolayısıyla, </w:t>
      </w:r>
      <w:r w:rsidR="00F61A8C" w:rsidRPr="006454D8">
        <w:rPr>
          <w:rFonts w:ascii="Courier New" w:hAnsi="Courier New" w:cs="Courier New"/>
          <w:sz w:val="24"/>
          <w:szCs w:val="24"/>
        </w:rPr>
        <w:t xml:space="preserve">Alt Mahkeme tadilat </w:t>
      </w:r>
      <w:r w:rsidR="00D95A71">
        <w:rPr>
          <w:rFonts w:ascii="Courier New" w:hAnsi="Courier New" w:cs="Courier New"/>
          <w:sz w:val="24"/>
          <w:szCs w:val="24"/>
        </w:rPr>
        <w:t xml:space="preserve">istidası dosyalanmasına </w:t>
      </w:r>
      <w:r w:rsidR="00F61A8C" w:rsidRPr="006454D8">
        <w:rPr>
          <w:rFonts w:ascii="Courier New" w:hAnsi="Courier New" w:cs="Courier New"/>
          <w:sz w:val="24"/>
          <w:szCs w:val="24"/>
        </w:rPr>
        <w:t>izin verme</w:t>
      </w:r>
      <w:r w:rsidR="00D86885">
        <w:rPr>
          <w:rFonts w:ascii="Courier New" w:hAnsi="Courier New" w:cs="Courier New"/>
          <w:sz w:val="24"/>
          <w:szCs w:val="24"/>
        </w:rPr>
        <w:t>me</w:t>
      </w:r>
      <w:r w:rsidR="00F61A8C" w:rsidRPr="006454D8">
        <w:rPr>
          <w:rFonts w:ascii="Courier New" w:hAnsi="Courier New" w:cs="Courier New"/>
          <w:sz w:val="24"/>
          <w:szCs w:val="24"/>
        </w:rPr>
        <w:t>kle herhangi bir hata yap</w:t>
      </w:r>
      <w:r w:rsidR="00D86885">
        <w:rPr>
          <w:rFonts w:ascii="Courier New" w:hAnsi="Courier New" w:cs="Courier New"/>
          <w:sz w:val="24"/>
          <w:szCs w:val="24"/>
        </w:rPr>
        <w:t xml:space="preserve">mış değildir. </w:t>
      </w:r>
      <w:r w:rsidR="005A4DDC">
        <w:rPr>
          <w:rFonts w:ascii="Courier New" w:hAnsi="Courier New" w:cs="Courier New"/>
          <w:sz w:val="24"/>
          <w:szCs w:val="24"/>
        </w:rPr>
        <w:t xml:space="preserve"> </w:t>
      </w:r>
      <w:r w:rsidR="00D166F3">
        <w:rPr>
          <w:rFonts w:ascii="Courier New" w:hAnsi="Courier New" w:cs="Courier New"/>
          <w:sz w:val="24"/>
          <w:szCs w:val="24"/>
        </w:rPr>
        <w:t xml:space="preserve"> </w:t>
      </w:r>
    </w:p>
    <w:p w:rsidR="00501D68" w:rsidRDefault="00501D68" w:rsidP="006454D8">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6149FA" w:rsidRPr="006454D8" w:rsidRDefault="00501D68" w:rsidP="006454D8">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E301C3">
        <w:rPr>
          <w:rFonts w:ascii="Courier New" w:hAnsi="Courier New" w:cs="Courier New"/>
          <w:sz w:val="24"/>
          <w:szCs w:val="24"/>
        </w:rPr>
        <w:t xml:space="preserve"> </w:t>
      </w:r>
      <w:r w:rsidR="005619ED">
        <w:rPr>
          <w:rFonts w:ascii="Courier New" w:hAnsi="Courier New" w:cs="Courier New"/>
          <w:sz w:val="24"/>
          <w:szCs w:val="24"/>
        </w:rPr>
        <w:tab/>
      </w:r>
      <w:r w:rsidR="00F61A8C" w:rsidRPr="006454D8">
        <w:rPr>
          <w:rFonts w:ascii="Courier New" w:hAnsi="Courier New" w:cs="Courier New"/>
          <w:sz w:val="24"/>
          <w:szCs w:val="24"/>
        </w:rPr>
        <w:t xml:space="preserve">Alt </w:t>
      </w:r>
      <w:r w:rsidR="003B2077" w:rsidRPr="006454D8">
        <w:rPr>
          <w:rFonts w:ascii="Courier New" w:hAnsi="Courier New" w:cs="Courier New"/>
          <w:sz w:val="24"/>
          <w:szCs w:val="24"/>
        </w:rPr>
        <w:t>Mahkeme</w:t>
      </w:r>
      <w:r w:rsidR="00E301C3">
        <w:rPr>
          <w:rFonts w:ascii="Courier New" w:hAnsi="Courier New" w:cs="Courier New"/>
          <w:sz w:val="24"/>
          <w:szCs w:val="24"/>
        </w:rPr>
        <w:t xml:space="preserve">, yukarıda belirtilen tüm hususlar bağlı olarak, </w:t>
      </w:r>
      <w:r w:rsidR="003B2077" w:rsidRPr="006454D8">
        <w:rPr>
          <w:rFonts w:ascii="Courier New" w:hAnsi="Courier New" w:cs="Courier New"/>
          <w:sz w:val="24"/>
          <w:szCs w:val="24"/>
        </w:rPr>
        <w:t xml:space="preserve">Davalıların </w:t>
      </w:r>
      <w:r w:rsidR="00E301C3">
        <w:rPr>
          <w:rFonts w:ascii="Courier New" w:hAnsi="Courier New" w:cs="Courier New"/>
          <w:sz w:val="24"/>
          <w:szCs w:val="24"/>
        </w:rPr>
        <w:t>Müdafaa T</w:t>
      </w:r>
      <w:r w:rsidR="003B2077" w:rsidRPr="006454D8">
        <w:rPr>
          <w:rFonts w:ascii="Courier New" w:hAnsi="Courier New" w:cs="Courier New"/>
          <w:sz w:val="24"/>
          <w:szCs w:val="24"/>
        </w:rPr>
        <w:t>ak</w:t>
      </w:r>
      <w:r w:rsidR="00D91898">
        <w:rPr>
          <w:rFonts w:ascii="Courier New" w:hAnsi="Courier New" w:cs="Courier New"/>
          <w:sz w:val="24"/>
          <w:szCs w:val="24"/>
        </w:rPr>
        <w:t xml:space="preserve">rirlerinde yer almayan bu </w:t>
      </w:r>
      <w:r w:rsidR="00D91898">
        <w:rPr>
          <w:rFonts w:ascii="Courier New" w:hAnsi="Courier New" w:cs="Courier New"/>
          <w:sz w:val="24"/>
          <w:szCs w:val="24"/>
        </w:rPr>
        <w:lastRenderedPageBreak/>
        <w:t>iddialar</w:t>
      </w:r>
      <w:r w:rsidR="001D0797" w:rsidRPr="006454D8">
        <w:rPr>
          <w:rFonts w:ascii="Courier New" w:hAnsi="Courier New" w:cs="Courier New"/>
          <w:sz w:val="24"/>
          <w:szCs w:val="24"/>
        </w:rPr>
        <w:t xml:space="preserve"> ile ilgili şahadet sunmasına izin vermemekle </w:t>
      </w:r>
      <w:r w:rsidR="00582B61" w:rsidRPr="006454D8">
        <w:rPr>
          <w:rFonts w:ascii="Courier New" w:hAnsi="Courier New" w:cs="Courier New"/>
          <w:sz w:val="24"/>
          <w:szCs w:val="24"/>
        </w:rPr>
        <w:t>de</w:t>
      </w:r>
      <w:r w:rsidR="001D0797" w:rsidRPr="006454D8">
        <w:rPr>
          <w:rFonts w:ascii="Courier New" w:hAnsi="Courier New" w:cs="Courier New"/>
          <w:sz w:val="24"/>
          <w:szCs w:val="24"/>
        </w:rPr>
        <w:t xml:space="preserve"> hata yapmış değildir. </w:t>
      </w:r>
    </w:p>
    <w:p w:rsidR="00F61A8C" w:rsidRPr="006454D8" w:rsidRDefault="00F61A8C" w:rsidP="006454D8">
      <w:pPr>
        <w:spacing w:after="0" w:line="360" w:lineRule="auto"/>
        <w:contextualSpacing/>
        <w:rPr>
          <w:rFonts w:ascii="Courier New" w:hAnsi="Courier New" w:cs="Courier New"/>
          <w:sz w:val="24"/>
          <w:szCs w:val="24"/>
        </w:rPr>
      </w:pPr>
    </w:p>
    <w:p w:rsidR="001D0797" w:rsidRPr="006454D8" w:rsidRDefault="00F61A8C" w:rsidP="006454D8">
      <w:pPr>
        <w:spacing w:after="0"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5619ED">
        <w:rPr>
          <w:rFonts w:ascii="Courier New" w:hAnsi="Courier New" w:cs="Courier New"/>
          <w:sz w:val="24"/>
          <w:szCs w:val="24"/>
        </w:rPr>
        <w:tab/>
      </w:r>
      <w:r w:rsidRPr="006454D8">
        <w:rPr>
          <w:rFonts w:ascii="Courier New" w:hAnsi="Courier New" w:cs="Courier New"/>
          <w:sz w:val="24"/>
          <w:szCs w:val="24"/>
        </w:rPr>
        <w:t xml:space="preserve">Belirtilen nedenlerle </w:t>
      </w:r>
      <w:r w:rsidR="001D0797" w:rsidRPr="006454D8">
        <w:rPr>
          <w:rFonts w:ascii="Courier New" w:hAnsi="Courier New" w:cs="Courier New"/>
          <w:sz w:val="24"/>
          <w:szCs w:val="24"/>
        </w:rPr>
        <w:t>1</w:t>
      </w:r>
      <w:r w:rsidR="00161414">
        <w:rPr>
          <w:rFonts w:ascii="Courier New" w:hAnsi="Courier New" w:cs="Courier New"/>
          <w:sz w:val="24"/>
          <w:szCs w:val="24"/>
        </w:rPr>
        <w:t xml:space="preserve">. </w:t>
      </w:r>
      <w:r w:rsidR="00AD6010">
        <w:rPr>
          <w:rFonts w:ascii="Courier New" w:hAnsi="Courier New" w:cs="Courier New"/>
          <w:sz w:val="24"/>
          <w:szCs w:val="24"/>
        </w:rPr>
        <w:t>v</w:t>
      </w:r>
      <w:r w:rsidR="00161414">
        <w:rPr>
          <w:rFonts w:ascii="Courier New" w:hAnsi="Courier New" w:cs="Courier New"/>
          <w:sz w:val="24"/>
          <w:szCs w:val="24"/>
        </w:rPr>
        <w:t xml:space="preserve">e 2. </w:t>
      </w:r>
      <w:r w:rsidR="001D0797" w:rsidRPr="006454D8">
        <w:rPr>
          <w:rFonts w:ascii="Courier New" w:hAnsi="Courier New" w:cs="Courier New"/>
          <w:sz w:val="24"/>
          <w:szCs w:val="24"/>
        </w:rPr>
        <w:t xml:space="preserve">istinaf </w:t>
      </w:r>
      <w:r w:rsidR="00E301C3">
        <w:rPr>
          <w:rFonts w:ascii="Courier New" w:hAnsi="Courier New" w:cs="Courier New"/>
          <w:sz w:val="24"/>
          <w:szCs w:val="24"/>
        </w:rPr>
        <w:t>başlıkları altındaki</w:t>
      </w:r>
      <w:r w:rsidR="001D0797" w:rsidRPr="006454D8">
        <w:rPr>
          <w:rFonts w:ascii="Courier New" w:hAnsi="Courier New" w:cs="Courier New"/>
          <w:sz w:val="24"/>
          <w:szCs w:val="24"/>
        </w:rPr>
        <w:t xml:space="preserve"> </w:t>
      </w:r>
      <w:r w:rsidR="00E301C3">
        <w:rPr>
          <w:rFonts w:ascii="Courier New" w:hAnsi="Courier New" w:cs="Courier New"/>
          <w:sz w:val="24"/>
          <w:szCs w:val="24"/>
        </w:rPr>
        <w:t xml:space="preserve">istinaf sebepleri </w:t>
      </w:r>
      <w:r w:rsidR="001D0797" w:rsidRPr="006454D8">
        <w:rPr>
          <w:rFonts w:ascii="Courier New" w:hAnsi="Courier New" w:cs="Courier New"/>
          <w:sz w:val="24"/>
          <w:szCs w:val="24"/>
        </w:rPr>
        <w:t>reddedilir.</w:t>
      </w:r>
    </w:p>
    <w:p w:rsidR="00161414" w:rsidRDefault="00161414" w:rsidP="006454D8">
      <w:pPr>
        <w:spacing w:after="0" w:line="360" w:lineRule="auto"/>
        <w:contextualSpacing/>
        <w:rPr>
          <w:rFonts w:ascii="Courier New" w:hAnsi="Courier New" w:cs="Courier New"/>
          <w:sz w:val="24"/>
          <w:szCs w:val="24"/>
        </w:rPr>
      </w:pPr>
    </w:p>
    <w:p w:rsidR="00AF45F7" w:rsidRPr="006454D8" w:rsidRDefault="00AF45F7" w:rsidP="006454D8">
      <w:pPr>
        <w:spacing w:after="0"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5619ED">
        <w:rPr>
          <w:rFonts w:ascii="Courier New" w:hAnsi="Courier New" w:cs="Courier New"/>
          <w:sz w:val="24"/>
          <w:szCs w:val="24"/>
        </w:rPr>
        <w:tab/>
      </w:r>
      <w:r w:rsidRPr="006454D8">
        <w:rPr>
          <w:rFonts w:ascii="Courier New" w:hAnsi="Courier New" w:cs="Courier New"/>
          <w:sz w:val="24"/>
          <w:szCs w:val="24"/>
        </w:rPr>
        <w:t xml:space="preserve">3. 4. </w:t>
      </w:r>
      <w:r w:rsidR="00AD6010">
        <w:rPr>
          <w:rFonts w:ascii="Courier New" w:hAnsi="Courier New" w:cs="Courier New"/>
          <w:sz w:val="24"/>
          <w:szCs w:val="24"/>
        </w:rPr>
        <w:t xml:space="preserve">ve 5. </w:t>
      </w:r>
      <w:r w:rsidR="00E301C3">
        <w:rPr>
          <w:rFonts w:ascii="Courier New" w:hAnsi="Courier New" w:cs="Courier New"/>
          <w:sz w:val="24"/>
          <w:szCs w:val="24"/>
        </w:rPr>
        <w:t>i</w:t>
      </w:r>
      <w:r w:rsidRPr="006454D8">
        <w:rPr>
          <w:rFonts w:ascii="Courier New" w:hAnsi="Courier New" w:cs="Courier New"/>
          <w:sz w:val="24"/>
          <w:szCs w:val="24"/>
        </w:rPr>
        <w:t>stinaf</w:t>
      </w:r>
      <w:r w:rsidR="00E301C3">
        <w:rPr>
          <w:rFonts w:ascii="Courier New" w:hAnsi="Courier New" w:cs="Courier New"/>
          <w:sz w:val="24"/>
          <w:szCs w:val="24"/>
        </w:rPr>
        <w:t xml:space="preserve"> başlıklarını da </w:t>
      </w:r>
      <w:r w:rsidRPr="006454D8">
        <w:rPr>
          <w:rFonts w:ascii="Courier New" w:hAnsi="Courier New" w:cs="Courier New"/>
          <w:sz w:val="24"/>
          <w:szCs w:val="24"/>
        </w:rPr>
        <w:t>birlikte incele</w:t>
      </w:r>
      <w:r w:rsidR="00D91898">
        <w:rPr>
          <w:rFonts w:ascii="Courier New" w:hAnsi="Courier New" w:cs="Courier New"/>
          <w:sz w:val="24"/>
          <w:szCs w:val="24"/>
        </w:rPr>
        <w:t>me</w:t>
      </w:r>
      <w:r w:rsidR="00E301C3">
        <w:rPr>
          <w:rFonts w:ascii="Courier New" w:hAnsi="Courier New" w:cs="Courier New"/>
          <w:sz w:val="24"/>
          <w:szCs w:val="24"/>
        </w:rPr>
        <w:t>yi uygun görürü</w:t>
      </w:r>
      <w:r w:rsidR="00AD6010">
        <w:rPr>
          <w:rFonts w:ascii="Courier New" w:hAnsi="Courier New" w:cs="Courier New"/>
          <w:sz w:val="24"/>
          <w:szCs w:val="24"/>
        </w:rPr>
        <w:t>z</w:t>
      </w:r>
      <w:r w:rsidRPr="006454D8">
        <w:rPr>
          <w:rFonts w:ascii="Courier New" w:hAnsi="Courier New" w:cs="Courier New"/>
          <w:sz w:val="24"/>
          <w:szCs w:val="24"/>
        </w:rPr>
        <w:t xml:space="preserve">. </w:t>
      </w:r>
    </w:p>
    <w:p w:rsidR="00161414" w:rsidRDefault="00161414" w:rsidP="006454D8">
      <w:pPr>
        <w:spacing w:after="0" w:line="360" w:lineRule="auto"/>
        <w:contextualSpacing/>
        <w:rPr>
          <w:rFonts w:ascii="Courier New" w:hAnsi="Courier New" w:cs="Courier New"/>
          <w:sz w:val="24"/>
          <w:szCs w:val="24"/>
        </w:rPr>
      </w:pPr>
    </w:p>
    <w:p w:rsidR="00EF6544" w:rsidRPr="001D3D36" w:rsidRDefault="00161414" w:rsidP="006A6EE4">
      <w:pPr>
        <w:pStyle w:val="ListeParagraf"/>
        <w:numPr>
          <w:ilvl w:val="0"/>
          <w:numId w:val="11"/>
        </w:numPr>
        <w:spacing w:line="360" w:lineRule="auto"/>
        <w:rPr>
          <w:rFonts w:ascii="Courier New" w:hAnsi="Courier New" w:cs="Courier New"/>
          <w:b/>
          <w:sz w:val="24"/>
          <w:szCs w:val="24"/>
        </w:rPr>
      </w:pPr>
      <w:r w:rsidRPr="001D3D36">
        <w:rPr>
          <w:rFonts w:ascii="Courier New" w:hAnsi="Courier New" w:cs="Courier New"/>
          <w:b/>
          <w:sz w:val="24"/>
          <w:szCs w:val="24"/>
        </w:rPr>
        <w:t>A</w:t>
      </w:r>
      <w:r w:rsidR="00EF6544" w:rsidRPr="001D3D36">
        <w:rPr>
          <w:rFonts w:ascii="Courier New" w:hAnsi="Courier New" w:cs="Courier New"/>
          <w:b/>
          <w:sz w:val="24"/>
          <w:szCs w:val="24"/>
        </w:rPr>
        <w:t>lt Mahkeme, Davacının zarar ziyan taleplerini incelerken 27/2013 sayılı İyi İdare Yasası</w:t>
      </w:r>
      <w:r w:rsidR="00E301C3" w:rsidRPr="001D3D36">
        <w:rPr>
          <w:rFonts w:ascii="Courier New" w:hAnsi="Courier New" w:cs="Courier New"/>
          <w:b/>
          <w:sz w:val="24"/>
          <w:szCs w:val="24"/>
        </w:rPr>
        <w:t>’</w:t>
      </w:r>
      <w:r w:rsidR="00EF6544" w:rsidRPr="001D3D36">
        <w:rPr>
          <w:rFonts w:ascii="Courier New" w:hAnsi="Courier New" w:cs="Courier New"/>
          <w:b/>
          <w:sz w:val="24"/>
          <w:szCs w:val="24"/>
        </w:rPr>
        <w:t xml:space="preserve">nı dikkate almakla hata yaptı. </w:t>
      </w:r>
    </w:p>
    <w:p w:rsidR="00161414" w:rsidRPr="001D3D36" w:rsidRDefault="00EF6544" w:rsidP="009F0CEF">
      <w:pPr>
        <w:pStyle w:val="ListeParagraf"/>
        <w:numPr>
          <w:ilvl w:val="0"/>
          <w:numId w:val="11"/>
        </w:numPr>
        <w:spacing w:line="360" w:lineRule="auto"/>
        <w:rPr>
          <w:rFonts w:ascii="Courier New" w:hAnsi="Courier New" w:cs="Courier New"/>
          <w:b/>
          <w:sz w:val="24"/>
          <w:szCs w:val="24"/>
        </w:rPr>
      </w:pPr>
      <w:r w:rsidRPr="001D3D36">
        <w:rPr>
          <w:rFonts w:ascii="Courier New" w:hAnsi="Courier New" w:cs="Courier New"/>
          <w:b/>
          <w:sz w:val="24"/>
          <w:szCs w:val="24"/>
        </w:rPr>
        <w:t>Alt Mahkeme, Davacının uygun iş bulama</w:t>
      </w:r>
      <w:r w:rsidR="00E301C3" w:rsidRPr="001D3D36">
        <w:rPr>
          <w:rFonts w:ascii="Courier New" w:hAnsi="Courier New" w:cs="Courier New"/>
          <w:b/>
          <w:sz w:val="24"/>
          <w:szCs w:val="24"/>
        </w:rPr>
        <w:t>ması</w:t>
      </w:r>
      <w:r w:rsidRPr="001D3D36">
        <w:rPr>
          <w:rFonts w:ascii="Courier New" w:hAnsi="Courier New" w:cs="Courier New"/>
          <w:b/>
          <w:sz w:val="24"/>
          <w:szCs w:val="24"/>
        </w:rPr>
        <w:t xml:space="preserve"> sebebiyle zarar ziyana uğradığına bulgu yapmakla ve son maaşı olan 4700 TL üzerinden ge</w:t>
      </w:r>
      <w:r w:rsidR="005641DE" w:rsidRPr="001D3D36">
        <w:rPr>
          <w:rFonts w:ascii="Courier New" w:hAnsi="Courier New" w:cs="Courier New"/>
          <w:b/>
          <w:sz w:val="24"/>
          <w:szCs w:val="24"/>
        </w:rPr>
        <w:t>r</w:t>
      </w:r>
      <w:r w:rsidRPr="001D3D36">
        <w:rPr>
          <w:rFonts w:ascii="Courier New" w:hAnsi="Courier New" w:cs="Courier New"/>
          <w:b/>
          <w:sz w:val="24"/>
          <w:szCs w:val="24"/>
        </w:rPr>
        <w:t>iye kalan süreler için 239,700 TL zarar ziyan ödenmesine emir vermekle hata yaptı.</w:t>
      </w:r>
    </w:p>
    <w:p w:rsidR="00EF6544" w:rsidRPr="00501D68" w:rsidRDefault="00EF6544" w:rsidP="00161414">
      <w:pPr>
        <w:pStyle w:val="ListeParagraf"/>
        <w:numPr>
          <w:ilvl w:val="0"/>
          <w:numId w:val="11"/>
        </w:numPr>
        <w:spacing w:line="360" w:lineRule="auto"/>
        <w:rPr>
          <w:rFonts w:ascii="Courier New" w:hAnsi="Courier New" w:cs="Courier New"/>
          <w:b/>
          <w:sz w:val="24"/>
          <w:szCs w:val="24"/>
        </w:rPr>
      </w:pPr>
      <w:r w:rsidRPr="00501D68">
        <w:rPr>
          <w:rFonts w:ascii="Courier New" w:hAnsi="Courier New" w:cs="Courier New"/>
          <w:b/>
          <w:sz w:val="24"/>
          <w:szCs w:val="24"/>
        </w:rPr>
        <w:t>Alt Mahkeme, işine son verildikten 17 gün sonra Sosyal Sigorta</w:t>
      </w:r>
      <w:r w:rsidR="00E301C3">
        <w:rPr>
          <w:rFonts w:ascii="Courier New" w:hAnsi="Courier New" w:cs="Courier New"/>
          <w:b/>
          <w:sz w:val="24"/>
          <w:szCs w:val="24"/>
        </w:rPr>
        <w:t>lar</w:t>
      </w:r>
      <w:r w:rsidRPr="00501D68">
        <w:rPr>
          <w:rFonts w:ascii="Courier New" w:hAnsi="Courier New" w:cs="Courier New"/>
          <w:b/>
          <w:sz w:val="24"/>
          <w:szCs w:val="24"/>
        </w:rPr>
        <w:t xml:space="preserve"> Dairesine emeklilik müracaatı yapan ve ikinci bir maaş aldığını Mahkemeden gizleyen Davacının şaha</w:t>
      </w:r>
      <w:r w:rsidR="00F36AB3">
        <w:rPr>
          <w:rFonts w:ascii="Courier New" w:hAnsi="Courier New" w:cs="Courier New"/>
          <w:b/>
          <w:sz w:val="24"/>
          <w:szCs w:val="24"/>
        </w:rPr>
        <w:t>detine itibar etmekle hata yaptı.</w:t>
      </w:r>
    </w:p>
    <w:p w:rsidR="006149FA" w:rsidRPr="006454D8" w:rsidRDefault="00F61A8C" w:rsidP="00636A1C">
      <w:pPr>
        <w:spacing w:after="0" w:line="240" w:lineRule="auto"/>
        <w:contextualSpacing/>
        <w:rPr>
          <w:rFonts w:ascii="Courier New" w:hAnsi="Courier New" w:cs="Courier New"/>
          <w:sz w:val="24"/>
          <w:szCs w:val="24"/>
        </w:rPr>
      </w:pPr>
      <w:r w:rsidRPr="006454D8">
        <w:rPr>
          <w:rFonts w:ascii="Courier New" w:hAnsi="Courier New" w:cs="Courier New"/>
          <w:sz w:val="24"/>
          <w:szCs w:val="24"/>
        </w:rPr>
        <w:t xml:space="preserve">  </w:t>
      </w:r>
    </w:p>
    <w:p w:rsidR="00EF6544" w:rsidRDefault="00EF6544" w:rsidP="006454D8">
      <w:pPr>
        <w:spacing w:after="0" w:line="360" w:lineRule="auto"/>
        <w:ind w:firstLine="708"/>
        <w:contextualSpacing/>
        <w:rPr>
          <w:rFonts w:ascii="Courier New" w:hAnsi="Courier New" w:cs="Courier New"/>
          <w:sz w:val="24"/>
          <w:szCs w:val="24"/>
        </w:rPr>
      </w:pPr>
      <w:r w:rsidRPr="006454D8">
        <w:rPr>
          <w:rFonts w:ascii="Courier New" w:hAnsi="Courier New" w:cs="Courier New"/>
          <w:sz w:val="24"/>
          <w:szCs w:val="24"/>
        </w:rPr>
        <w:t>Davalı avukatı</w:t>
      </w:r>
      <w:r w:rsidR="00E25914" w:rsidRPr="006454D8">
        <w:rPr>
          <w:rFonts w:ascii="Courier New" w:hAnsi="Courier New" w:cs="Courier New"/>
          <w:sz w:val="24"/>
          <w:szCs w:val="24"/>
        </w:rPr>
        <w:t>,</w:t>
      </w:r>
      <w:r w:rsidR="00705CE4">
        <w:rPr>
          <w:rFonts w:ascii="Courier New" w:hAnsi="Courier New" w:cs="Courier New"/>
          <w:sz w:val="24"/>
          <w:szCs w:val="24"/>
        </w:rPr>
        <w:t xml:space="preserve"> </w:t>
      </w:r>
      <w:r w:rsidR="00B47AC8" w:rsidRPr="006454D8">
        <w:rPr>
          <w:rFonts w:ascii="Courier New" w:hAnsi="Courier New" w:cs="Courier New"/>
          <w:sz w:val="24"/>
          <w:szCs w:val="24"/>
        </w:rPr>
        <w:t xml:space="preserve">Davacının </w:t>
      </w:r>
      <w:r w:rsidR="00CA600D">
        <w:rPr>
          <w:rFonts w:ascii="Courier New" w:hAnsi="Courier New" w:cs="Courier New"/>
          <w:sz w:val="24"/>
          <w:szCs w:val="24"/>
        </w:rPr>
        <w:t>işine geri dönmeyi talep etmeden tazminat talep edemeyeceğini, Alt Mahkeme</w:t>
      </w:r>
      <w:r w:rsidR="00F36AB3">
        <w:rPr>
          <w:rFonts w:ascii="Courier New" w:hAnsi="Courier New" w:cs="Courier New"/>
          <w:sz w:val="24"/>
          <w:szCs w:val="24"/>
        </w:rPr>
        <w:t>nin,</w:t>
      </w:r>
      <w:r w:rsidR="00CA600D">
        <w:rPr>
          <w:rFonts w:ascii="Courier New" w:hAnsi="Courier New" w:cs="Courier New"/>
          <w:sz w:val="24"/>
          <w:szCs w:val="24"/>
        </w:rPr>
        <w:t xml:space="preserve"> Davacının </w:t>
      </w:r>
      <w:r w:rsidR="000F6445" w:rsidRPr="006454D8">
        <w:rPr>
          <w:rFonts w:ascii="Courier New" w:hAnsi="Courier New" w:cs="Courier New"/>
          <w:sz w:val="24"/>
          <w:szCs w:val="24"/>
        </w:rPr>
        <w:t xml:space="preserve">tazminat hakkı olup olmadığını incelerken </w:t>
      </w:r>
      <w:r w:rsidR="00F36AB3">
        <w:rPr>
          <w:rFonts w:ascii="Courier New" w:hAnsi="Courier New" w:cs="Courier New"/>
          <w:sz w:val="24"/>
          <w:szCs w:val="24"/>
        </w:rPr>
        <w:t>öncelikle işine geri dönmek için D</w:t>
      </w:r>
      <w:r w:rsidR="00520A57" w:rsidRPr="006454D8">
        <w:rPr>
          <w:rFonts w:ascii="Courier New" w:hAnsi="Courier New" w:cs="Courier New"/>
          <w:sz w:val="24"/>
          <w:szCs w:val="24"/>
        </w:rPr>
        <w:t>avalıya müracaat e</w:t>
      </w:r>
      <w:r w:rsidR="00F36AB3">
        <w:rPr>
          <w:rFonts w:ascii="Courier New" w:hAnsi="Courier New" w:cs="Courier New"/>
          <w:sz w:val="24"/>
          <w:szCs w:val="24"/>
        </w:rPr>
        <w:t xml:space="preserve">dip etmediğini </w:t>
      </w:r>
      <w:proofErr w:type="gramStart"/>
      <w:r w:rsidR="00CA600D">
        <w:rPr>
          <w:rFonts w:ascii="Courier New" w:hAnsi="Courier New" w:cs="Courier New"/>
          <w:sz w:val="24"/>
          <w:szCs w:val="24"/>
        </w:rPr>
        <w:t xml:space="preserve">belirlemesi </w:t>
      </w:r>
      <w:r w:rsidR="00520A57" w:rsidRPr="006454D8">
        <w:rPr>
          <w:rFonts w:ascii="Courier New" w:hAnsi="Courier New" w:cs="Courier New"/>
          <w:sz w:val="24"/>
          <w:szCs w:val="24"/>
        </w:rPr>
        <w:t xml:space="preserve"> gerektiğini</w:t>
      </w:r>
      <w:proofErr w:type="gramEnd"/>
      <w:r w:rsidR="00520A57" w:rsidRPr="006454D8">
        <w:rPr>
          <w:rFonts w:ascii="Courier New" w:hAnsi="Courier New" w:cs="Courier New"/>
          <w:sz w:val="24"/>
          <w:szCs w:val="24"/>
        </w:rPr>
        <w:t xml:space="preserve">, </w:t>
      </w:r>
      <w:r w:rsidR="00F36AB3">
        <w:rPr>
          <w:rFonts w:ascii="Courier New" w:hAnsi="Courier New" w:cs="Courier New"/>
          <w:sz w:val="24"/>
          <w:szCs w:val="24"/>
        </w:rPr>
        <w:t>s</w:t>
      </w:r>
      <w:r w:rsidR="00520A57" w:rsidRPr="006454D8">
        <w:rPr>
          <w:rFonts w:ascii="Courier New" w:hAnsi="Courier New" w:cs="Courier New"/>
          <w:sz w:val="24"/>
          <w:szCs w:val="24"/>
        </w:rPr>
        <w:t xml:space="preserve">osyal </w:t>
      </w:r>
      <w:r w:rsidR="00F36AB3">
        <w:rPr>
          <w:rFonts w:ascii="Courier New" w:hAnsi="Courier New" w:cs="Courier New"/>
          <w:sz w:val="24"/>
          <w:szCs w:val="24"/>
        </w:rPr>
        <w:t>s</w:t>
      </w:r>
      <w:r w:rsidR="00520A57" w:rsidRPr="006454D8">
        <w:rPr>
          <w:rFonts w:ascii="Courier New" w:hAnsi="Courier New" w:cs="Courier New"/>
          <w:sz w:val="24"/>
          <w:szCs w:val="24"/>
        </w:rPr>
        <w:t xml:space="preserve">igorta </w:t>
      </w:r>
      <w:r w:rsidR="00B47AC8" w:rsidRPr="006454D8">
        <w:rPr>
          <w:rFonts w:ascii="Courier New" w:hAnsi="Courier New" w:cs="Courier New"/>
          <w:sz w:val="24"/>
          <w:szCs w:val="24"/>
        </w:rPr>
        <w:t>maaş</w:t>
      </w:r>
      <w:r w:rsidR="00F36AB3">
        <w:rPr>
          <w:rFonts w:ascii="Courier New" w:hAnsi="Courier New" w:cs="Courier New"/>
          <w:sz w:val="24"/>
          <w:szCs w:val="24"/>
        </w:rPr>
        <w:t>ı</w:t>
      </w:r>
      <w:r w:rsidR="00B47AC8" w:rsidRPr="006454D8">
        <w:rPr>
          <w:rFonts w:ascii="Courier New" w:hAnsi="Courier New" w:cs="Courier New"/>
          <w:sz w:val="24"/>
          <w:szCs w:val="24"/>
        </w:rPr>
        <w:t xml:space="preserve"> almaya başla</w:t>
      </w:r>
      <w:r w:rsidR="00F36AB3">
        <w:rPr>
          <w:rFonts w:ascii="Courier New" w:hAnsi="Courier New" w:cs="Courier New"/>
          <w:sz w:val="24"/>
          <w:szCs w:val="24"/>
        </w:rPr>
        <w:t xml:space="preserve">dıktan </w:t>
      </w:r>
      <w:r w:rsidR="00B47AC8" w:rsidRPr="006454D8">
        <w:rPr>
          <w:rFonts w:ascii="Courier New" w:hAnsi="Courier New" w:cs="Courier New"/>
          <w:sz w:val="24"/>
          <w:szCs w:val="24"/>
        </w:rPr>
        <w:t>sonr</w:t>
      </w:r>
      <w:r w:rsidR="00E25914" w:rsidRPr="006454D8">
        <w:rPr>
          <w:rFonts w:ascii="Courier New" w:hAnsi="Courier New" w:cs="Courier New"/>
          <w:sz w:val="24"/>
          <w:szCs w:val="24"/>
        </w:rPr>
        <w:t>a</w:t>
      </w:r>
      <w:r w:rsidR="00B47AC8" w:rsidRPr="006454D8">
        <w:rPr>
          <w:rFonts w:ascii="Courier New" w:hAnsi="Courier New" w:cs="Courier New"/>
          <w:sz w:val="24"/>
          <w:szCs w:val="24"/>
        </w:rPr>
        <w:t xml:space="preserve"> 2. </w:t>
      </w:r>
      <w:r w:rsidR="00E25914" w:rsidRPr="006454D8">
        <w:rPr>
          <w:rFonts w:ascii="Courier New" w:hAnsi="Courier New" w:cs="Courier New"/>
          <w:sz w:val="24"/>
          <w:szCs w:val="24"/>
        </w:rPr>
        <w:t xml:space="preserve">bir </w:t>
      </w:r>
      <w:r w:rsidR="00B47AC8" w:rsidRPr="006454D8">
        <w:rPr>
          <w:rFonts w:ascii="Courier New" w:hAnsi="Courier New" w:cs="Courier New"/>
          <w:sz w:val="24"/>
          <w:szCs w:val="24"/>
        </w:rPr>
        <w:t xml:space="preserve">maaş alma hakkı olmamasına rağmen </w:t>
      </w:r>
      <w:r w:rsidR="00E25914" w:rsidRPr="006454D8">
        <w:rPr>
          <w:rFonts w:ascii="Courier New" w:hAnsi="Courier New" w:cs="Courier New"/>
          <w:sz w:val="24"/>
          <w:szCs w:val="24"/>
        </w:rPr>
        <w:t xml:space="preserve">bu iddialara itibar etmemekle ve </w:t>
      </w:r>
      <w:r w:rsidR="00F36AB3">
        <w:rPr>
          <w:rFonts w:ascii="Courier New" w:hAnsi="Courier New" w:cs="Courier New"/>
          <w:sz w:val="24"/>
          <w:szCs w:val="24"/>
        </w:rPr>
        <w:t>D</w:t>
      </w:r>
      <w:r w:rsidR="00E25914" w:rsidRPr="006454D8">
        <w:rPr>
          <w:rFonts w:ascii="Courier New" w:hAnsi="Courier New" w:cs="Courier New"/>
          <w:sz w:val="24"/>
          <w:szCs w:val="24"/>
        </w:rPr>
        <w:t>avacı lehine aylık 4700 TL üzerinden tazminat hesaplamakla hata ettiğini,</w:t>
      </w:r>
      <w:r w:rsidR="00F36AB3">
        <w:rPr>
          <w:rFonts w:ascii="Courier New" w:hAnsi="Courier New" w:cs="Courier New"/>
          <w:sz w:val="24"/>
          <w:szCs w:val="24"/>
        </w:rPr>
        <w:t xml:space="preserve"> </w:t>
      </w:r>
      <w:proofErr w:type="spellStart"/>
      <w:r w:rsidR="00F36AB3">
        <w:rPr>
          <w:rFonts w:ascii="Courier New" w:hAnsi="Courier New" w:cs="Courier New"/>
          <w:sz w:val="24"/>
          <w:szCs w:val="24"/>
        </w:rPr>
        <w:t>herhalü</w:t>
      </w:r>
      <w:r w:rsidR="000F6445" w:rsidRPr="006454D8">
        <w:rPr>
          <w:rFonts w:ascii="Courier New" w:hAnsi="Courier New" w:cs="Courier New"/>
          <w:sz w:val="24"/>
          <w:szCs w:val="24"/>
        </w:rPr>
        <w:t>k</w:t>
      </w:r>
      <w:r w:rsidR="00F36AB3">
        <w:rPr>
          <w:rFonts w:ascii="Courier New" w:hAnsi="Courier New" w:cs="Courier New"/>
          <w:sz w:val="24"/>
          <w:szCs w:val="24"/>
        </w:rPr>
        <w:t>â</w:t>
      </w:r>
      <w:r w:rsidR="000F6445" w:rsidRPr="006454D8">
        <w:rPr>
          <w:rFonts w:ascii="Courier New" w:hAnsi="Courier New" w:cs="Courier New"/>
          <w:sz w:val="24"/>
          <w:szCs w:val="24"/>
        </w:rPr>
        <w:t>rda</w:t>
      </w:r>
      <w:proofErr w:type="spellEnd"/>
      <w:r w:rsidR="000F6445" w:rsidRPr="006454D8">
        <w:rPr>
          <w:rFonts w:ascii="Courier New" w:hAnsi="Courier New" w:cs="Courier New"/>
          <w:sz w:val="24"/>
          <w:szCs w:val="24"/>
        </w:rPr>
        <w:t xml:space="preserve"> tazminat</w:t>
      </w:r>
      <w:r w:rsidR="00F36AB3">
        <w:rPr>
          <w:rFonts w:ascii="Courier New" w:hAnsi="Courier New" w:cs="Courier New"/>
          <w:sz w:val="24"/>
          <w:szCs w:val="24"/>
        </w:rPr>
        <w:t>a</w:t>
      </w:r>
      <w:r w:rsidR="000F6445" w:rsidRPr="006454D8">
        <w:rPr>
          <w:rFonts w:ascii="Courier New" w:hAnsi="Courier New" w:cs="Courier New"/>
          <w:sz w:val="24"/>
          <w:szCs w:val="24"/>
        </w:rPr>
        <w:t xml:space="preserve"> </w:t>
      </w:r>
      <w:r w:rsidR="00520A57" w:rsidRPr="006454D8">
        <w:rPr>
          <w:rFonts w:ascii="Courier New" w:hAnsi="Courier New" w:cs="Courier New"/>
          <w:sz w:val="24"/>
          <w:szCs w:val="24"/>
        </w:rPr>
        <w:t>hükmedilecekse</w:t>
      </w:r>
      <w:r w:rsidR="00F36AB3">
        <w:rPr>
          <w:rFonts w:ascii="Courier New" w:hAnsi="Courier New" w:cs="Courier New"/>
          <w:sz w:val="24"/>
          <w:szCs w:val="24"/>
        </w:rPr>
        <w:t xml:space="preserve"> 3500 TL olan emeklilik maaşı</w:t>
      </w:r>
      <w:r w:rsidR="000F6445" w:rsidRPr="006454D8">
        <w:rPr>
          <w:rFonts w:ascii="Courier New" w:hAnsi="Courier New" w:cs="Courier New"/>
          <w:sz w:val="24"/>
          <w:szCs w:val="24"/>
        </w:rPr>
        <w:t xml:space="preserve"> düşüldükten sonra </w:t>
      </w:r>
      <w:r w:rsidR="00E9166B">
        <w:rPr>
          <w:rFonts w:ascii="Courier New" w:hAnsi="Courier New" w:cs="Courier New"/>
          <w:sz w:val="24"/>
          <w:szCs w:val="24"/>
        </w:rPr>
        <w:t xml:space="preserve">tazminatın </w:t>
      </w:r>
      <w:r w:rsidR="00F36AB3">
        <w:rPr>
          <w:rFonts w:ascii="Courier New" w:hAnsi="Courier New" w:cs="Courier New"/>
          <w:sz w:val="24"/>
          <w:szCs w:val="24"/>
        </w:rPr>
        <w:t>1995 TL üzerinden hesapla</w:t>
      </w:r>
      <w:r w:rsidR="000F6445" w:rsidRPr="006454D8">
        <w:rPr>
          <w:rFonts w:ascii="Courier New" w:hAnsi="Courier New" w:cs="Courier New"/>
          <w:sz w:val="24"/>
          <w:szCs w:val="24"/>
        </w:rPr>
        <w:t>ması gerektiğini,</w:t>
      </w:r>
      <w:r w:rsidR="00520A57" w:rsidRPr="006454D8">
        <w:rPr>
          <w:rFonts w:ascii="Courier New" w:hAnsi="Courier New" w:cs="Courier New"/>
          <w:sz w:val="24"/>
          <w:szCs w:val="24"/>
        </w:rPr>
        <w:t xml:space="preserve"> </w:t>
      </w:r>
      <w:r w:rsidR="00D36CBD" w:rsidRPr="006454D8">
        <w:rPr>
          <w:rFonts w:ascii="Courier New" w:hAnsi="Courier New" w:cs="Courier New"/>
          <w:sz w:val="24"/>
          <w:szCs w:val="24"/>
        </w:rPr>
        <w:t>Davacının zarar ziyan taleplerini tes</w:t>
      </w:r>
      <w:r w:rsidR="003B2077" w:rsidRPr="006454D8">
        <w:rPr>
          <w:rFonts w:ascii="Courier New" w:hAnsi="Courier New" w:cs="Courier New"/>
          <w:sz w:val="24"/>
          <w:szCs w:val="24"/>
        </w:rPr>
        <w:t>p</w:t>
      </w:r>
      <w:r w:rsidR="00D36CBD" w:rsidRPr="006454D8">
        <w:rPr>
          <w:rFonts w:ascii="Courier New" w:hAnsi="Courier New" w:cs="Courier New"/>
          <w:sz w:val="24"/>
          <w:szCs w:val="24"/>
        </w:rPr>
        <w:t xml:space="preserve">it ederken hatalı bir şekilde </w:t>
      </w:r>
      <w:r w:rsidR="00537823" w:rsidRPr="006454D8">
        <w:rPr>
          <w:rFonts w:ascii="Courier New" w:hAnsi="Courier New" w:cs="Courier New"/>
          <w:sz w:val="24"/>
          <w:szCs w:val="24"/>
        </w:rPr>
        <w:t>27/2013 sayılı İyi İdare Yasası</w:t>
      </w:r>
      <w:r w:rsidR="00F36AB3">
        <w:rPr>
          <w:rFonts w:ascii="Courier New" w:hAnsi="Courier New" w:cs="Courier New"/>
          <w:sz w:val="24"/>
          <w:szCs w:val="24"/>
        </w:rPr>
        <w:t>’</w:t>
      </w:r>
      <w:r w:rsidR="00537823" w:rsidRPr="006454D8">
        <w:rPr>
          <w:rFonts w:ascii="Courier New" w:hAnsi="Courier New" w:cs="Courier New"/>
          <w:sz w:val="24"/>
          <w:szCs w:val="24"/>
        </w:rPr>
        <w:t>nı dikkate aldığını</w:t>
      </w:r>
      <w:r w:rsidR="00F36AB3">
        <w:rPr>
          <w:rFonts w:ascii="Courier New" w:hAnsi="Courier New" w:cs="Courier New"/>
          <w:sz w:val="24"/>
          <w:szCs w:val="24"/>
        </w:rPr>
        <w:t>,</w:t>
      </w:r>
      <w:r w:rsidR="00537823" w:rsidRPr="006454D8">
        <w:rPr>
          <w:rFonts w:ascii="Courier New" w:hAnsi="Courier New" w:cs="Courier New"/>
          <w:sz w:val="24"/>
          <w:szCs w:val="24"/>
        </w:rPr>
        <w:t xml:space="preserve"> ancak </w:t>
      </w:r>
      <w:r w:rsidR="00F36AB3">
        <w:rPr>
          <w:rFonts w:ascii="Courier New" w:hAnsi="Courier New" w:cs="Courier New"/>
          <w:sz w:val="24"/>
          <w:szCs w:val="24"/>
        </w:rPr>
        <w:t>Y</w:t>
      </w:r>
      <w:r w:rsidR="00537823" w:rsidRPr="006454D8">
        <w:rPr>
          <w:rFonts w:ascii="Courier New" w:hAnsi="Courier New" w:cs="Courier New"/>
          <w:sz w:val="24"/>
          <w:szCs w:val="24"/>
        </w:rPr>
        <w:t>asa</w:t>
      </w:r>
      <w:r w:rsidR="00F36AB3">
        <w:rPr>
          <w:rFonts w:ascii="Courier New" w:hAnsi="Courier New" w:cs="Courier New"/>
          <w:sz w:val="24"/>
          <w:szCs w:val="24"/>
        </w:rPr>
        <w:t>’nın D</w:t>
      </w:r>
      <w:r w:rsidR="00D36CBD" w:rsidRPr="006454D8">
        <w:rPr>
          <w:rFonts w:ascii="Courier New" w:hAnsi="Courier New" w:cs="Courier New"/>
          <w:sz w:val="24"/>
          <w:szCs w:val="24"/>
        </w:rPr>
        <w:t>avacı</w:t>
      </w:r>
      <w:r w:rsidR="00537823" w:rsidRPr="006454D8">
        <w:rPr>
          <w:rFonts w:ascii="Courier New" w:hAnsi="Courier New" w:cs="Courier New"/>
          <w:sz w:val="24"/>
          <w:szCs w:val="24"/>
        </w:rPr>
        <w:t>n</w:t>
      </w:r>
      <w:r w:rsidR="00D36CBD" w:rsidRPr="006454D8">
        <w:rPr>
          <w:rFonts w:ascii="Courier New" w:hAnsi="Courier New" w:cs="Courier New"/>
          <w:sz w:val="24"/>
          <w:szCs w:val="24"/>
        </w:rPr>
        <w:t xml:space="preserve">ın işine </w:t>
      </w:r>
      <w:r w:rsidR="00537823" w:rsidRPr="006454D8">
        <w:rPr>
          <w:rFonts w:ascii="Courier New" w:hAnsi="Courier New" w:cs="Courier New"/>
          <w:sz w:val="24"/>
          <w:szCs w:val="24"/>
        </w:rPr>
        <w:t xml:space="preserve">son verildiği tarih olan </w:t>
      </w:r>
      <w:r w:rsidR="00D36CBD" w:rsidRPr="006454D8">
        <w:rPr>
          <w:rFonts w:ascii="Courier New" w:hAnsi="Courier New" w:cs="Courier New"/>
          <w:sz w:val="24"/>
          <w:szCs w:val="24"/>
        </w:rPr>
        <w:lastRenderedPageBreak/>
        <w:t>22.</w:t>
      </w:r>
      <w:r w:rsidR="00537823" w:rsidRPr="006454D8">
        <w:rPr>
          <w:rFonts w:ascii="Courier New" w:hAnsi="Courier New" w:cs="Courier New"/>
          <w:sz w:val="24"/>
          <w:szCs w:val="24"/>
        </w:rPr>
        <w:t>2.</w:t>
      </w:r>
      <w:r w:rsidR="00D36CBD" w:rsidRPr="006454D8">
        <w:rPr>
          <w:rFonts w:ascii="Courier New" w:hAnsi="Courier New" w:cs="Courier New"/>
          <w:sz w:val="24"/>
          <w:szCs w:val="24"/>
        </w:rPr>
        <w:t>2013 tarihinde</w:t>
      </w:r>
      <w:r w:rsidR="00537823" w:rsidRPr="006454D8">
        <w:rPr>
          <w:rFonts w:ascii="Courier New" w:hAnsi="Courier New" w:cs="Courier New"/>
          <w:sz w:val="24"/>
          <w:szCs w:val="24"/>
        </w:rPr>
        <w:t>n</w:t>
      </w:r>
      <w:r w:rsidR="00D36CBD" w:rsidRPr="006454D8">
        <w:rPr>
          <w:rFonts w:ascii="Courier New" w:hAnsi="Courier New" w:cs="Courier New"/>
          <w:sz w:val="24"/>
          <w:szCs w:val="24"/>
        </w:rPr>
        <w:t xml:space="preserve"> </w:t>
      </w:r>
      <w:r w:rsidR="00033EDC" w:rsidRPr="006454D8">
        <w:rPr>
          <w:rFonts w:ascii="Courier New" w:hAnsi="Courier New" w:cs="Courier New"/>
          <w:sz w:val="24"/>
          <w:szCs w:val="24"/>
        </w:rPr>
        <w:t>sonra</w:t>
      </w:r>
      <w:r w:rsidR="00F36AB3">
        <w:rPr>
          <w:rFonts w:ascii="Courier New" w:hAnsi="Courier New" w:cs="Courier New"/>
          <w:sz w:val="24"/>
          <w:szCs w:val="24"/>
        </w:rPr>
        <w:t>ki bir tarihte, 25.1</w:t>
      </w:r>
      <w:r w:rsidR="00487CB5" w:rsidRPr="006454D8">
        <w:rPr>
          <w:rFonts w:ascii="Courier New" w:hAnsi="Courier New" w:cs="Courier New"/>
          <w:sz w:val="24"/>
          <w:szCs w:val="24"/>
        </w:rPr>
        <w:t>.</w:t>
      </w:r>
      <w:r w:rsidR="00033EDC" w:rsidRPr="006454D8">
        <w:rPr>
          <w:rFonts w:ascii="Courier New" w:hAnsi="Courier New" w:cs="Courier New"/>
          <w:sz w:val="24"/>
          <w:szCs w:val="24"/>
        </w:rPr>
        <w:t>201</w:t>
      </w:r>
      <w:r w:rsidR="00F36AB3">
        <w:rPr>
          <w:rFonts w:ascii="Courier New" w:hAnsi="Courier New" w:cs="Courier New"/>
          <w:sz w:val="24"/>
          <w:szCs w:val="24"/>
        </w:rPr>
        <w:t>4</w:t>
      </w:r>
      <w:r w:rsidR="00033EDC" w:rsidRPr="006454D8">
        <w:rPr>
          <w:rFonts w:ascii="Courier New" w:hAnsi="Courier New" w:cs="Courier New"/>
          <w:sz w:val="24"/>
          <w:szCs w:val="24"/>
        </w:rPr>
        <w:t xml:space="preserve"> yürürlüğe girdiğin</w:t>
      </w:r>
      <w:r w:rsidR="00A75E1D" w:rsidRPr="006454D8">
        <w:rPr>
          <w:rFonts w:ascii="Courier New" w:hAnsi="Courier New" w:cs="Courier New"/>
          <w:sz w:val="24"/>
          <w:szCs w:val="24"/>
        </w:rPr>
        <w:t>i</w:t>
      </w:r>
      <w:r w:rsidR="00033EDC" w:rsidRPr="006454D8">
        <w:rPr>
          <w:rFonts w:ascii="Courier New" w:hAnsi="Courier New" w:cs="Courier New"/>
          <w:sz w:val="24"/>
          <w:szCs w:val="24"/>
        </w:rPr>
        <w:t xml:space="preserve"> iddia etti.</w:t>
      </w:r>
      <w:r w:rsidR="00D36CBD" w:rsidRPr="006454D8">
        <w:rPr>
          <w:rFonts w:ascii="Courier New" w:hAnsi="Courier New" w:cs="Courier New"/>
          <w:sz w:val="24"/>
          <w:szCs w:val="24"/>
        </w:rPr>
        <w:t xml:space="preserve"> </w:t>
      </w:r>
      <w:r w:rsidRPr="006454D8">
        <w:rPr>
          <w:rFonts w:ascii="Courier New" w:hAnsi="Courier New" w:cs="Courier New"/>
          <w:sz w:val="24"/>
          <w:szCs w:val="24"/>
        </w:rPr>
        <w:t xml:space="preserve"> </w:t>
      </w:r>
    </w:p>
    <w:p w:rsidR="009D259A" w:rsidRDefault="009D259A" w:rsidP="006454D8">
      <w:pPr>
        <w:spacing w:after="0" w:line="360" w:lineRule="auto"/>
        <w:contextualSpacing/>
        <w:rPr>
          <w:rFonts w:ascii="Courier New" w:hAnsi="Courier New" w:cs="Courier New"/>
          <w:sz w:val="24"/>
          <w:szCs w:val="24"/>
        </w:rPr>
      </w:pPr>
    </w:p>
    <w:p w:rsidR="004D4ED2" w:rsidRPr="006454D8" w:rsidRDefault="006C4E97" w:rsidP="006454D8">
      <w:pPr>
        <w:spacing w:after="0"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3B2077" w:rsidRPr="006454D8">
        <w:rPr>
          <w:rFonts w:ascii="Courier New" w:hAnsi="Courier New" w:cs="Courier New"/>
          <w:sz w:val="24"/>
          <w:szCs w:val="24"/>
        </w:rPr>
        <w:tab/>
      </w:r>
      <w:proofErr w:type="gramStart"/>
      <w:r w:rsidR="004D4ED2" w:rsidRPr="006454D8">
        <w:rPr>
          <w:rFonts w:ascii="Courier New" w:hAnsi="Courier New" w:cs="Courier New"/>
          <w:sz w:val="24"/>
          <w:szCs w:val="24"/>
        </w:rPr>
        <w:t>Alt Mahkeme</w:t>
      </w:r>
      <w:r w:rsidRPr="006454D8">
        <w:rPr>
          <w:rFonts w:ascii="Courier New" w:hAnsi="Courier New" w:cs="Courier New"/>
          <w:sz w:val="24"/>
          <w:szCs w:val="24"/>
        </w:rPr>
        <w:t>,</w:t>
      </w:r>
      <w:r w:rsidR="004D4ED2" w:rsidRPr="006454D8">
        <w:rPr>
          <w:rFonts w:ascii="Courier New" w:hAnsi="Courier New" w:cs="Courier New"/>
          <w:sz w:val="24"/>
          <w:szCs w:val="24"/>
        </w:rPr>
        <w:t xml:space="preserve"> </w:t>
      </w:r>
      <w:r w:rsidRPr="006454D8">
        <w:rPr>
          <w:rFonts w:ascii="Courier New" w:hAnsi="Courier New" w:cs="Courier New"/>
          <w:sz w:val="24"/>
          <w:szCs w:val="24"/>
        </w:rPr>
        <w:t>Davalılar tarafından Davacı aleyhine verilen kararların Yüksek İdare Mahkemesi tarafından iptal edilmesine müt</w:t>
      </w:r>
      <w:r w:rsidR="00C80814">
        <w:rPr>
          <w:rFonts w:ascii="Courier New" w:hAnsi="Courier New" w:cs="Courier New"/>
          <w:sz w:val="24"/>
          <w:szCs w:val="24"/>
        </w:rPr>
        <w:t>e</w:t>
      </w:r>
      <w:r w:rsidRPr="006454D8">
        <w:rPr>
          <w:rFonts w:ascii="Courier New" w:hAnsi="Courier New" w:cs="Courier New"/>
          <w:sz w:val="24"/>
          <w:szCs w:val="24"/>
        </w:rPr>
        <w:t>akip</w:t>
      </w:r>
      <w:r w:rsidR="00AD6010">
        <w:rPr>
          <w:rFonts w:ascii="Courier New" w:hAnsi="Courier New" w:cs="Courier New"/>
          <w:sz w:val="24"/>
          <w:szCs w:val="24"/>
        </w:rPr>
        <w:t>,</w:t>
      </w:r>
      <w:r w:rsidRPr="006454D8">
        <w:rPr>
          <w:rFonts w:ascii="Courier New" w:hAnsi="Courier New" w:cs="Courier New"/>
          <w:sz w:val="24"/>
          <w:szCs w:val="24"/>
        </w:rPr>
        <w:t xml:space="preserve"> Davalıların Davacının işine geri dönmesin</w:t>
      </w:r>
      <w:r w:rsidR="00F36AB3">
        <w:rPr>
          <w:rFonts w:ascii="Courier New" w:hAnsi="Courier New" w:cs="Courier New"/>
          <w:sz w:val="24"/>
          <w:szCs w:val="24"/>
        </w:rPr>
        <w:t>i</w:t>
      </w:r>
      <w:r w:rsidRPr="006454D8">
        <w:rPr>
          <w:rFonts w:ascii="Courier New" w:hAnsi="Courier New" w:cs="Courier New"/>
          <w:sz w:val="24"/>
          <w:szCs w:val="24"/>
        </w:rPr>
        <w:t xml:space="preserve"> sağlaması gerektiğini belirterek</w:t>
      </w:r>
      <w:r w:rsidR="00F36AB3">
        <w:rPr>
          <w:rFonts w:ascii="Courier New" w:hAnsi="Courier New" w:cs="Courier New"/>
          <w:sz w:val="24"/>
          <w:szCs w:val="24"/>
        </w:rPr>
        <w:t>, huzurundaki şahadete göre Davacının işine geri dönmek isteğ</w:t>
      </w:r>
      <w:r w:rsidRPr="006454D8">
        <w:rPr>
          <w:rFonts w:ascii="Courier New" w:hAnsi="Courier New" w:cs="Courier New"/>
          <w:sz w:val="24"/>
          <w:szCs w:val="24"/>
        </w:rPr>
        <w:t>inde olduğu</w:t>
      </w:r>
      <w:r w:rsidR="00DC2406" w:rsidRPr="006454D8">
        <w:rPr>
          <w:rFonts w:ascii="Courier New" w:hAnsi="Courier New" w:cs="Courier New"/>
          <w:sz w:val="24"/>
          <w:szCs w:val="24"/>
        </w:rPr>
        <w:t xml:space="preserve">nu, buna rağmen </w:t>
      </w:r>
      <w:r w:rsidRPr="006454D8">
        <w:rPr>
          <w:rFonts w:ascii="Courier New" w:hAnsi="Courier New" w:cs="Courier New"/>
          <w:sz w:val="24"/>
          <w:szCs w:val="24"/>
        </w:rPr>
        <w:t xml:space="preserve">Davalıların Yüksek </w:t>
      </w:r>
      <w:r w:rsidR="009C74F0" w:rsidRPr="006454D8">
        <w:rPr>
          <w:rFonts w:ascii="Courier New" w:hAnsi="Courier New" w:cs="Courier New"/>
          <w:sz w:val="24"/>
          <w:szCs w:val="24"/>
        </w:rPr>
        <w:t>İ</w:t>
      </w:r>
      <w:r w:rsidRPr="006454D8">
        <w:rPr>
          <w:rFonts w:ascii="Courier New" w:hAnsi="Courier New" w:cs="Courier New"/>
          <w:sz w:val="24"/>
          <w:szCs w:val="24"/>
        </w:rPr>
        <w:t xml:space="preserve">dare </w:t>
      </w:r>
      <w:r w:rsidR="009C74F0" w:rsidRPr="006454D8">
        <w:rPr>
          <w:rFonts w:ascii="Courier New" w:hAnsi="Courier New" w:cs="Courier New"/>
          <w:sz w:val="24"/>
          <w:szCs w:val="24"/>
        </w:rPr>
        <w:t>M</w:t>
      </w:r>
      <w:r w:rsidRPr="006454D8">
        <w:rPr>
          <w:rFonts w:ascii="Courier New" w:hAnsi="Courier New" w:cs="Courier New"/>
          <w:sz w:val="24"/>
          <w:szCs w:val="24"/>
        </w:rPr>
        <w:t>ahkemesi tarafından ver</w:t>
      </w:r>
      <w:r w:rsidR="0016699C">
        <w:rPr>
          <w:rFonts w:ascii="Courier New" w:hAnsi="Courier New" w:cs="Courier New"/>
          <w:sz w:val="24"/>
          <w:szCs w:val="24"/>
        </w:rPr>
        <w:t>ilen</w:t>
      </w:r>
      <w:r w:rsidRPr="006454D8">
        <w:rPr>
          <w:rFonts w:ascii="Courier New" w:hAnsi="Courier New" w:cs="Courier New"/>
          <w:sz w:val="24"/>
          <w:szCs w:val="24"/>
        </w:rPr>
        <w:t xml:space="preserve"> kararları uygulamadığı</w:t>
      </w:r>
      <w:r w:rsidR="00F36AB3">
        <w:rPr>
          <w:rFonts w:ascii="Courier New" w:hAnsi="Courier New" w:cs="Courier New"/>
          <w:sz w:val="24"/>
          <w:szCs w:val="24"/>
        </w:rPr>
        <w:t xml:space="preserve"> bu nedenle D</w:t>
      </w:r>
      <w:r w:rsidR="009C74F0" w:rsidRPr="006454D8">
        <w:rPr>
          <w:rFonts w:ascii="Courier New" w:hAnsi="Courier New" w:cs="Courier New"/>
          <w:sz w:val="24"/>
          <w:szCs w:val="24"/>
        </w:rPr>
        <w:t>avacının işine geri dönemediğine bulgu yaparak</w:t>
      </w:r>
      <w:r w:rsidR="00F36AB3">
        <w:rPr>
          <w:rFonts w:ascii="Courier New" w:hAnsi="Courier New" w:cs="Courier New"/>
          <w:sz w:val="24"/>
          <w:szCs w:val="24"/>
        </w:rPr>
        <w:t>, D</w:t>
      </w:r>
      <w:r w:rsidR="009C74F0" w:rsidRPr="006454D8">
        <w:rPr>
          <w:rFonts w:ascii="Courier New" w:hAnsi="Courier New" w:cs="Courier New"/>
          <w:sz w:val="24"/>
          <w:szCs w:val="24"/>
        </w:rPr>
        <w:t>avacının İyi İdare Yasası gereğince tazminat almaya</w:t>
      </w:r>
      <w:r w:rsidRPr="006454D8">
        <w:rPr>
          <w:rFonts w:ascii="Courier New" w:hAnsi="Courier New" w:cs="Courier New"/>
          <w:sz w:val="24"/>
          <w:szCs w:val="24"/>
        </w:rPr>
        <w:t xml:space="preserve"> </w:t>
      </w:r>
      <w:r w:rsidR="00DC2406" w:rsidRPr="006454D8">
        <w:rPr>
          <w:rFonts w:ascii="Courier New" w:hAnsi="Courier New" w:cs="Courier New"/>
          <w:sz w:val="24"/>
          <w:szCs w:val="24"/>
        </w:rPr>
        <w:t>hakkı olduğuna karar verdi</w:t>
      </w:r>
      <w:r w:rsidR="009C74F0" w:rsidRPr="006454D8">
        <w:rPr>
          <w:rFonts w:ascii="Courier New" w:hAnsi="Courier New" w:cs="Courier New"/>
          <w:sz w:val="24"/>
          <w:szCs w:val="24"/>
        </w:rPr>
        <w:t>.</w:t>
      </w:r>
      <w:r w:rsidRPr="006454D8">
        <w:rPr>
          <w:rFonts w:ascii="Courier New" w:hAnsi="Courier New" w:cs="Courier New"/>
          <w:sz w:val="24"/>
          <w:szCs w:val="24"/>
        </w:rPr>
        <w:t xml:space="preserve">  </w:t>
      </w:r>
      <w:r w:rsidR="004D4ED2" w:rsidRPr="006454D8">
        <w:rPr>
          <w:rFonts w:ascii="Courier New" w:hAnsi="Courier New" w:cs="Courier New"/>
          <w:sz w:val="24"/>
          <w:szCs w:val="24"/>
        </w:rPr>
        <w:t xml:space="preserve">  </w:t>
      </w:r>
      <w:proofErr w:type="gramEnd"/>
    </w:p>
    <w:p w:rsidR="009D259A" w:rsidRPr="006454D8" w:rsidRDefault="009D259A" w:rsidP="006454D8">
      <w:pPr>
        <w:spacing w:after="0" w:line="360" w:lineRule="auto"/>
        <w:contextualSpacing/>
        <w:rPr>
          <w:rFonts w:ascii="Courier New" w:hAnsi="Courier New" w:cs="Courier New"/>
          <w:sz w:val="24"/>
          <w:szCs w:val="24"/>
        </w:rPr>
      </w:pPr>
    </w:p>
    <w:p w:rsidR="00667639" w:rsidRPr="006454D8" w:rsidRDefault="009D259A" w:rsidP="006454D8">
      <w:pPr>
        <w:spacing w:after="0"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3B2077" w:rsidRPr="006454D8">
        <w:rPr>
          <w:rFonts w:ascii="Courier New" w:hAnsi="Courier New" w:cs="Courier New"/>
          <w:sz w:val="24"/>
          <w:szCs w:val="24"/>
        </w:rPr>
        <w:tab/>
      </w:r>
      <w:proofErr w:type="gramStart"/>
      <w:r w:rsidR="00CA600D">
        <w:rPr>
          <w:rFonts w:ascii="Courier New" w:hAnsi="Courier New" w:cs="Courier New"/>
          <w:sz w:val="24"/>
          <w:szCs w:val="24"/>
        </w:rPr>
        <w:t>İhtilafsız olgulara göre</w:t>
      </w:r>
      <w:r w:rsidR="008D7280" w:rsidRPr="006454D8">
        <w:rPr>
          <w:rFonts w:ascii="Courier New" w:hAnsi="Courier New" w:cs="Courier New"/>
          <w:sz w:val="24"/>
          <w:szCs w:val="24"/>
        </w:rPr>
        <w:t xml:space="preserve">, </w:t>
      </w:r>
      <w:r w:rsidRPr="006454D8">
        <w:rPr>
          <w:rFonts w:ascii="Courier New" w:hAnsi="Courier New" w:cs="Courier New"/>
          <w:sz w:val="24"/>
          <w:szCs w:val="24"/>
        </w:rPr>
        <w:t xml:space="preserve">Davacının </w:t>
      </w:r>
      <w:r w:rsidR="00DC2406" w:rsidRPr="006454D8">
        <w:rPr>
          <w:rFonts w:ascii="Courier New" w:hAnsi="Courier New" w:cs="Courier New"/>
          <w:sz w:val="24"/>
          <w:szCs w:val="24"/>
        </w:rPr>
        <w:t>“</w:t>
      </w:r>
      <w:r w:rsidRPr="006454D8">
        <w:rPr>
          <w:rFonts w:ascii="Courier New" w:hAnsi="Courier New" w:cs="Courier New"/>
          <w:sz w:val="24"/>
          <w:szCs w:val="24"/>
        </w:rPr>
        <w:t>devamlı personel</w:t>
      </w:r>
      <w:r w:rsidR="00DC2406" w:rsidRPr="006454D8">
        <w:rPr>
          <w:rFonts w:ascii="Courier New" w:hAnsi="Courier New" w:cs="Courier New"/>
          <w:sz w:val="24"/>
          <w:szCs w:val="24"/>
        </w:rPr>
        <w:t>”</w:t>
      </w:r>
      <w:r w:rsidRPr="006454D8">
        <w:rPr>
          <w:rFonts w:ascii="Courier New" w:hAnsi="Courier New" w:cs="Courier New"/>
          <w:sz w:val="24"/>
          <w:szCs w:val="24"/>
        </w:rPr>
        <w:t xml:space="preserve"> statüsüne atanması ile ilgili 20</w:t>
      </w:r>
      <w:r w:rsidR="00C80814">
        <w:rPr>
          <w:rFonts w:ascii="Courier New" w:hAnsi="Courier New" w:cs="Courier New"/>
          <w:sz w:val="24"/>
          <w:szCs w:val="24"/>
        </w:rPr>
        <w:t>.</w:t>
      </w:r>
      <w:r w:rsidRPr="006454D8">
        <w:rPr>
          <w:rFonts w:ascii="Courier New" w:hAnsi="Courier New" w:cs="Courier New"/>
          <w:sz w:val="24"/>
          <w:szCs w:val="24"/>
        </w:rPr>
        <w:t>4</w:t>
      </w:r>
      <w:r w:rsidR="00C80814">
        <w:rPr>
          <w:rFonts w:ascii="Courier New" w:hAnsi="Courier New" w:cs="Courier New"/>
          <w:sz w:val="24"/>
          <w:szCs w:val="24"/>
        </w:rPr>
        <w:t>.</w:t>
      </w:r>
      <w:r w:rsidRPr="006454D8">
        <w:rPr>
          <w:rFonts w:ascii="Courier New" w:hAnsi="Courier New" w:cs="Courier New"/>
          <w:sz w:val="24"/>
          <w:szCs w:val="24"/>
        </w:rPr>
        <w:t>2006 tarihli kararı</w:t>
      </w:r>
      <w:r w:rsidR="00F36AB3">
        <w:rPr>
          <w:rFonts w:ascii="Courier New" w:hAnsi="Courier New" w:cs="Courier New"/>
          <w:sz w:val="24"/>
          <w:szCs w:val="24"/>
        </w:rPr>
        <w:t>n ve</w:t>
      </w:r>
      <w:r w:rsidR="002C6CC4" w:rsidRPr="006454D8">
        <w:rPr>
          <w:rFonts w:ascii="Courier New" w:hAnsi="Courier New" w:cs="Courier New"/>
          <w:sz w:val="24"/>
          <w:szCs w:val="24"/>
        </w:rPr>
        <w:t xml:space="preserve"> </w:t>
      </w:r>
      <w:r w:rsidR="00F36AB3">
        <w:rPr>
          <w:rFonts w:ascii="Courier New" w:hAnsi="Courier New" w:cs="Courier New"/>
          <w:sz w:val="24"/>
          <w:szCs w:val="24"/>
        </w:rPr>
        <w:t>D</w:t>
      </w:r>
      <w:r w:rsidR="002C6CC4" w:rsidRPr="006454D8">
        <w:rPr>
          <w:rFonts w:ascii="Courier New" w:hAnsi="Courier New" w:cs="Courier New"/>
          <w:sz w:val="24"/>
          <w:szCs w:val="24"/>
        </w:rPr>
        <w:t>avacıyı işten durdura</w:t>
      </w:r>
      <w:r w:rsidR="00A55689">
        <w:rPr>
          <w:rFonts w:ascii="Courier New" w:hAnsi="Courier New" w:cs="Courier New"/>
          <w:sz w:val="24"/>
          <w:szCs w:val="24"/>
        </w:rPr>
        <w:t>n 30.6.2010 tarihli</w:t>
      </w:r>
      <w:r w:rsidR="002C6CC4" w:rsidRPr="006454D8">
        <w:rPr>
          <w:rFonts w:ascii="Courier New" w:hAnsi="Courier New" w:cs="Courier New"/>
          <w:sz w:val="24"/>
          <w:szCs w:val="24"/>
        </w:rPr>
        <w:t xml:space="preserve"> kararın </w:t>
      </w:r>
      <w:r w:rsidRPr="006454D8">
        <w:rPr>
          <w:rFonts w:ascii="Courier New" w:hAnsi="Courier New" w:cs="Courier New"/>
          <w:sz w:val="24"/>
          <w:szCs w:val="24"/>
        </w:rPr>
        <w:t>YİM 26/2011 sayılı dava neticesinde</w:t>
      </w:r>
      <w:r w:rsidR="00667639" w:rsidRPr="006454D8">
        <w:rPr>
          <w:rFonts w:ascii="Courier New" w:hAnsi="Courier New" w:cs="Courier New"/>
          <w:sz w:val="24"/>
          <w:szCs w:val="24"/>
        </w:rPr>
        <w:t>,</w:t>
      </w:r>
      <w:r w:rsidR="00A55689">
        <w:rPr>
          <w:rFonts w:ascii="Courier New" w:hAnsi="Courier New" w:cs="Courier New"/>
          <w:sz w:val="24"/>
          <w:szCs w:val="24"/>
        </w:rPr>
        <w:t xml:space="preserve"> </w:t>
      </w:r>
      <w:r w:rsidRPr="006454D8">
        <w:rPr>
          <w:rFonts w:ascii="Courier New" w:hAnsi="Courier New" w:cs="Courier New"/>
          <w:sz w:val="24"/>
          <w:szCs w:val="24"/>
        </w:rPr>
        <w:t>etkisiz ve hükümsüz olduğuna</w:t>
      </w:r>
      <w:r w:rsidR="00A55689">
        <w:rPr>
          <w:rFonts w:ascii="Courier New" w:hAnsi="Courier New" w:cs="Courier New"/>
          <w:sz w:val="24"/>
          <w:szCs w:val="24"/>
        </w:rPr>
        <w:t xml:space="preserve"> Yüksek İdare Mahkemesi</w:t>
      </w:r>
      <w:r w:rsidR="00D91898">
        <w:rPr>
          <w:rFonts w:ascii="Courier New" w:hAnsi="Courier New" w:cs="Courier New"/>
          <w:sz w:val="24"/>
          <w:szCs w:val="24"/>
        </w:rPr>
        <w:t xml:space="preserve"> tarafından</w:t>
      </w:r>
      <w:r w:rsidR="00A55689">
        <w:rPr>
          <w:rFonts w:ascii="Courier New" w:hAnsi="Courier New" w:cs="Courier New"/>
          <w:sz w:val="24"/>
          <w:szCs w:val="24"/>
        </w:rPr>
        <w:t xml:space="preserve"> </w:t>
      </w:r>
      <w:r w:rsidRPr="006454D8">
        <w:rPr>
          <w:rFonts w:ascii="Courier New" w:hAnsi="Courier New" w:cs="Courier New"/>
          <w:sz w:val="24"/>
          <w:szCs w:val="24"/>
        </w:rPr>
        <w:t>karar ver</w:t>
      </w:r>
      <w:r w:rsidR="00A55689">
        <w:rPr>
          <w:rFonts w:ascii="Courier New" w:hAnsi="Courier New" w:cs="Courier New"/>
          <w:sz w:val="24"/>
          <w:szCs w:val="24"/>
        </w:rPr>
        <w:t>il</w:t>
      </w:r>
      <w:r w:rsidRPr="006454D8">
        <w:rPr>
          <w:rFonts w:ascii="Courier New" w:hAnsi="Courier New" w:cs="Courier New"/>
          <w:sz w:val="24"/>
          <w:szCs w:val="24"/>
        </w:rPr>
        <w:t>mesinden sonra Davacı</w:t>
      </w:r>
      <w:r w:rsidR="00A55689">
        <w:rPr>
          <w:rFonts w:ascii="Courier New" w:hAnsi="Courier New" w:cs="Courier New"/>
          <w:sz w:val="24"/>
          <w:szCs w:val="24"/>
        </w:rPr>
        <w:t>nın</w:t>
      </w:r>
      <w:r w:rsidRPr="006454D8">
        <w:rPr>
          <w:rFonts w:ascii="Courier New" w:hAnsi="Courier New" w:cs="Courier New"/>
          <w:sz w:val="24"/>
          <w:szCs w:val="24"/>
        </w:rPr>
        <w:t xml:space="preserve"> </w:t>
      </w:r>
      <w:r w:rsidR="004D4ED2" w:rsidRPr="006454D8">
        <w:rPr>
          <w:rFonts w:ascii="Courier New" w:hAnsi="Courier New" w:cs="Courier New"/>
          <w:sz w:val="24"/>
          <w:szCs w:val="24"/>
        </w:rPr>
        <w:t xml:space="preserve">önceki durumu olan </w:t>
      </w:r>
      <w:r w:rsidRPr="006454D8">
        <w:rPr>
          <w:rFonts w:ascii="Courier New" w:hAnsi="Courier New" w:cs="Courier New"/>
          <w:sz w:val="24"/>
          <w:szCs w:val="24"/>
        </w:rPr>
        <w:t xml:space="preserve">“devamlı personel” </w:t>
      </w:r>
      <w:r w:rsidR="00DC2406" w:rsidRPr="006454D8">
        <w:rPr>
          <w:rFonts w:ascii="Courier New" w:hAnsi="Courier New" w:cs="Courier New"/>
          <w:sz w:val="24"/>
          <w:szCs w:val="24"/>
        </w:rPr>
        <w:t>s</w:t>
      </w:r>
      <w:r w:rsidR="00372196" w:rsidRPr="006454D8">
        <w:rPr>
          <w:rFonts w:ascii="Courier New" w:hAnsi="Courier New" w:cs="Courier New"/>
          <w:sz w:val="24"/>
          <w:szCs w:val="24"/>
        </w:rPr>
        <w:t>t</w:t>
      </w:r>
      <w:r w:rsidR="00DC2406" w:rsidRPr="006454D8">
        <w:rPr>
          <w:rFonts w:ascii="Courier New" w:hAnsi="Courier New" w:cs="Courier New"/>
          <w:sz w:val="24"/>
          <w:szCs w:val="24"/>
        </w:rPr>
        <w:t>atüsüne geri döndüğü ve davanın ikame edild</w:t>
      </w:r>
      <w:r w:rsidR="005F4703">
        <w:rPr>
          <w:rFonts w:ascii="Courier New" w:hAnsi="Courier New" w:cs="Courier New"/>
          <w:sz w:val="24"/>
          <w:szCs w:val="24"/>
        </w:rPr>
        <w:t xml:space="preserve">iği tarihte ”devamlı personel” </w:t>
      </w:r>
      <w:r w:rsidR="00DC2406" w:rsidRPr="006454D8">
        <w:rPr>
          <w:rFonts w:ascii="Courier New" w:hAnsi="Courier New" w:cs="Courier New"/>
          <w:sz w:val="24"/>
          <w:szCs w:val="24"/>
        </w:rPr>
        <w:t>olduğu</w:t>
      </w:r>
      <w:r w:rsidR="00CA600D">
        <w:rPr>
          <w:rFonts w:ascii="Courier New" w:hAnsi="Courier New" w:cs="Courier New"/>
          <w:sz w:val="24"/>
          <w:szCs w:val="24"/>
        </w:rPr>
        <w:t xml:space="preserve"> sabittir.</w:t>
      </w:r>
      <w:r w:rsidR="002C6CC4" w:rsidRPr="006454D8">
        <w:rPr>
          <w:rFonts w:ascii="Courier New" w:hAnsi="Courier New" w:cs="Courier New"/>
          <w:sz w:val="24"/>
          <w:szCs w:val="24"/>
        </w:rPr>
        <w:t xml:space="preserve"> </w:t>
      </w:r>
      <w:proofErr w:type="gramEnd"/>
    </w:p>
    <w:p w:rsidR="00680F25" w:rsidRPr="006454D8" w:rsidRDefault="00021C17" w:rsidP="006454D8">
      <w:pPr>
        <w:spacing w:after="0"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p>
    <w:p w:rsidR="000313C2" w:rsidRDefault="000313C2" w:rsidP="006454D8">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4B5D29" w:rsidRPr="005A09B5">
        <w:rPr>
          <w:rFonts w:ascii="Courier New" w:hAnsi="Courier New" w:cs="Courier New"/>
          <w:sz w:val="24"/>
          <w:szCs w:val="24"/>
          <w:u w:val="single"/>
        </w:rPr>
        <w:t>Yargıtay/Hukuk 97/2012,</w:t>
      </w:r>
      <w:r w:rsidR="00A55689" w:rsidRPr="005A09B5">
        <w:rPr>
          <w:rFonts w:ascii="Courier New" w:hAnsi="Courier New" w:cs="Courier New"/>
          <w:sz w:val="24"/>
          <w:szCs w:val="24"/>
          <w:u w:val="single"/>
        </w:rPr>
        <w:t xml:space="preserve"> </w:t>
      </w:r>
      <w:r w:rsidR="004B5D29" w:rsidRPr="005A09B5">
        <w:rPr>
          <w:rFonts w:ascii="Courier New" w:hAnsi="Courier New" w:cs="Courier New"/>
          <w:sz w:val="24"/>
          <w:szCs w:val="24"/>
          <w:u w:val="single"/>
        </w:rPr>
        <w:t>D.32/2014</w:t>
      </w:r>
      <w:r w:rsidR="00A55689">
        <w:rPr>
          <w:rFonts w:ascii="Courier New" w:hAnsi="Courier New" w:cs="Courier New"/>
          <w:sz w:val="24"/>
          <w:szCs w:val="24"/>
          <w:u w:val="single"/>
        </w:rPr>
        <w:t xml:space="preserve"> (</w:t>
      </w:r>
      <w:r w:rsidR="00966FB1" w:rsidRPr="005A09B5">
        <w:rPr>
          <w:rFonts w:ascii="Courier New" w:hAnsi="Courier New" w:cs="Courier New"/>
          <w:sz w:val="24"/>
          <w:szCs w:val="24"/>
          <w:u w:val="single"/>
        </w:rPr>
        <w:t>DAÜ v Ali Özkan Albayrak</w:t>
      </w:r>
      <w:r w:rsidR="00A55689">
        <w:rPr>
          <w:rFonts w:ascii="Courier New" w:hAnsi="Courier New" w:cs="Courier New"/>
          <w:sz w:val="24"/>
          <w:szCs w:val="24"/>
          <w:u w:val="single"/>
        </w:rPr>
        <w:t>)</w:t>
      </w:r>
      <w:r w:rsidR="00966FB1" w:rsidRPr="00A55689">
        <w:rPr>
          <w:rFonts w:ascii="Courier New" w:hAnsi="Courier New" w:cs="Courier New"/>
          <w:sz w:val="24"/>
          <w:szCs w:val="24"/>
        </w:rPr>
        <w:t xml:space="preserve"> </w:t>
      </w:r>
      <w:r w:rsidR="004B5D29" w:rsidRPr="00966FB1">
        <w:rPr>
          <w:rFonts w:ascii="Courier New" w:hAnsi="Courier New" w:cs="Courier New"/>
          <w:sz w:val="24"/>
          <w:szCs w:val="24"/>
        </w:rPr>
        <w:t>sayılı içtihat kararında</w:t>
      </w:r>
      <w:r>
        <w:rPr>
          <w:rFonts w:ascii="Courier New" w:hAnsi="Courier New" w:cs="Courier New"/>
          <w:sz w:val="24"/>
          <w:szCs w:val="24"/>
        </w:rPr>
        <w:t xml:space="preserve"> </w:t>
      </w:r>
      <w:r w:rsidR="004B5D29">
        <w:rPr>
          <w:rFonts w:ascii="Courier New" w:hAnsi="Courier New" w:cs="Courier New"/>
          <w:sz w:val="24"/>
          <w:szCs w:val="24"/>
        </w:rPr>
        <w:t xml:space="preserve">da belirtildiği </w:t>
      </w:r>
      <w:proofErr w:type="gramStart"/>
      <w:r w:rsidR="004B5D29">
        <w:rPr>
          <w:rFonts w:ascii="Courier New" w:hAnsi="Courier New" w:cs="Courier New"/>
          <w:sz w:val="24"/>
          <w:szCs w:val="24"/>
        </w:rPr>
        <w:t xml:space="preserve">üzere </w:t>
      </w:r>
      <w:r>
        <w:rPr>
          <w:rFonts w:ascii="Courier New" w:hAnsi="Courier New" w:cs="Courier New"/>
          <w:sz w:val="24"/>
          <w:szCs w:val="24"/>
        </w:rPr>
        <w:t xml:space="preserve"> </w:t>
      </w:r>
      <w:r w:rsidR="00966FB1">
        <w:rPr>
          <w:rFonts w:ascii="Courier New" w:hAnsi="Courier New" w:cs="Courier New"/>
          <w:sz w:val="24"/>
          <w:szCs w:val="24"/>
        </w:rPr>
        <w:t>Anayasa</w:t>
      </w:r>
      <w:r w:rsidR="00A55689">
        <w:rPr>
          <w:rFonts w:ascii="Courier New" w:hAnsi="Courier New" w:cs="Courier New"/>
          <w:sz w:val="24"/>
          <w:szCs w:val="24"/>
        </w:rPr>
        <w:t>’</w:t>
      </w:r>
      <w:r w:rsidR="00966FB1">
        <w:rPr>
          <w:rFonts w:ascii="Courier New" w:hAnsi="Courier New" w:cs="Courier New"/>
          <w:sz w:val="24"/>
          <w:szCs w:val="24"/>
        </w:rPr>
        <w:t>nın</w:t>
      </w:r>
      <w:proofErr w:type="gramEnd"/>
      <w:r w:rsidR="00966FB1">
        <w:rPr>
          <w:rFonts w:ascii="Courier New" w:hAnsi="Courier New" w:cs="Courier New"/>
          <w:sz w:val="24"/>
          <w:szCs w:val="24"/>
        </w:rPr>
        <w:t xml:space="preserve"> 152</w:t>
      </w:r>
      <w:r w:rsidR="00A55689">
        <w:rPr>
          <w:rFonts w:ascii="Courier New" w:hAnsi="Courier New" w:cs="Courier New"/>
          <w:sz w:val="24"/>
          <w:szCs w:val="24"/>
        </w:rPr>
        <w:t>.</w:t>
      </w:r>
      <w:r w:rsidR="00966FB1">
        <w:rPr>
          <w:rFonts w:ascii="Courier New" w:hAnsi="Courier New" w:cs="Courier New"/>
          <w:sz w:val="24"/>
          <w:szCs w:val="24"/>
        </w:rPr>
        <w:t xml:space="preserve"> maddesi gereğince </w:t>
      </w:r>
      <w:r>
        <w:rPr>
          <w:rFonts w:ascii="Courier New" w:hAnsi="Courier New" w:cs="Courier New"/>
          <w:sz w:val="24"/>
          <w:szCs w:val="24"/>
        </w:rPr>
        <w:t>İdarenin</w:t>
      </w:r>
      <w:r w:rsidR="00966FB1">
        <w:rPr>
          <w:rFonts w:ascii="Courier New" w:hAnsi="Courier New" w:cs="Courier New"/>
          <w:sz w:val="24"/>
          <w:szCs w:val="24"/>
        </w:rPr>
        <w:t>,</w:t>
      </w:r>
      <w:r>
        <w:rPr>
          <w:rFonts w:ascii="Courier New" w:hAnsi="Courier New" w:cs="Courier New"/>
          <w:sz w:val="24"/>
          <w:szCs w:val="24"/>
        </w:rPr>
        <w:t xml:space="preserve"> Yüksek </w:t>
      </w:r>
      <w:r w:rsidR="00C54870">
        <w:rPr>
          <w:rFonts w:ascii="Courier New" w:hAnsi="Courier New" w:cs="Courier New"/>
          <w:sz w:val="24"/>
          <w:szCs w:val="24"/>
        </w:rPr>
        <w:t>İ</w:t>
      </w:r>
      <w:r>
        <w:rPr>
          <w:rFonts w:ascii="Courier New" w:hAnsi="Courier New" w:cs="Courier New"/>
          <w:sz w:val="24"/>
          <w:szCs w:val="24"/>
        </w:rPr>
        <w:t xml:space="preserve">dare </w:t>
      </w:r>
      <w:r w:rsidR="00C54870">
        <w:rPr>
          <w:rFonts w:ascii="Courier New" w:hAnsi="Courier New" w:cs="Courier New"/>
          <w:sz w:val="24"/>
          <w:szCs w:val="24"/>
        </w:rPr>
        <w:t>Ma</w:t>
      </w:r>
      <w:r>
        <w:rPr>
          <w:rFonts w:ascii="Courier New" w:hAnsi="Courier New" w:cs="Courier New"/>
          <w:sz w:val="24"/>
          <w:szCs w:val="24"/>
        </w:rPr>
        <w:t>hkeme</w:t>
      </w:r>
      <w:r w:rsidR="00C54870">
        <w:rPr>
          <w:rFonts w:ascii="Courier New" w:hAnsi="Courier New" w:cs="Courier New"/>
          <w:sz w:val="24"/>
          <w:szCs w:val="24"/>
        </w:rPr>
        <w:t>s</w:t>
      </w:r>
      <w:r>
        <w:rPr>
          <w:rFonts w:ascii="Courier New" w:hAnsi="Courier New" w:cs="Courier New"/>
          <w:sz w:val="24"/>
          <w:szCs w:val="24"/>
        </w:rPr>
        <w:t xml:space="preserve">i kararlarına uyması zorunlu </w:t>
      </w:r>
      <w:r w:rsidR="00A55689">
        <w:rPr>
          <w:rFonts w:ascii="Courier New" w:hAnsi="Courier New" w:cs="Courier New"/>
          <w:sz w:val="24"/>
          <w:szCs w:val="24"/>
        </w:rPr>
        <w:t>olup</w:t>
      </w:r>
      <w:r>
        <w:rPr>
          <w:rFonts w:ascii="Courier New" w:hAnsi="Courier New" w:cs="Courier New"/>
          <w:sz w:val="24"/>
          <w:szCs w:val="24"/>
        </w:rPr>
        <w:t xml:space="preserve"> </w:t>
      </w:r>
      <w:r w:rsidR="00286961">
        <w:rPr>
          <w:rFonts w:ascii="Courier New" w:hAnsi="Courier New" w:cs="Courier New"/>
          <w:sz w:val="24"/>
          <w:szCs w:val="24"/>
        </w:rPr>
        <w:t xml:space="preserve">bu kararların </w:t>
      </w:r>
      <w:r>
        <w:rPr>
          <w:rFonts w:ascii="Courier New" w:hAnsi="Courier New" w:cs="Courier New"/>
          <w:sz w:val="24"/>
          <w:szCs w:val="24"/>
        </w:rPr>
        <w:t>doğrudan sonuç doğuran bir yükümlülü</w:t>
      </w:r>
      <w:r w:rsidR="00A16676">
        <w:rPr>
          <w:rFonts w:ascii="Courier New" w:hAnsi="Courier New" w:cs="Courier New"/>
          <w:sz w:val="24"/>
          <w:szCs w:val="24"/>
        </w:rPr>
        <w:t xml:space="preserve">ğü vardır ve </w:t>
      </w:r>
      <w:r w:rsidR="00A55689">
        <w:rPr>
          <w:rFonts w:ascii="Courier New" w:hAnsi="Courier New" w:cs="Courier New"/>
          <w:sz w:val="24"/>
          <w:szCs w:val="24"/>
        </w:rPr>
        <w:t xml:space="preserve">dolayısıyla, </w:t>
      </w:r>
      <w:r>
        <w:rPr>
          <w:rFonts w:ascii="Courier New" w:hAnsi="Courier New" w:cs="Courier New"/>
          <w:sz w:val="24"/>
          <w:szCs w:val="24"/>
        </w:rPr>
        <w:t>bunun için ayrıca yazılı bir talepte bulunulması gerekmemektedir.</w:t>
      </w:r>
      <w:r w:rsidR="00A16676">
        <w:rPr>
          <w:rFonts w:ascii="Courier New" w:hAnsi="Courier New" w:cs="Courier New"/>
          <w:sz w:val="24"/>
          <w:szCs w:val="24"/>
        </w:rPr>
        <w:t xml:space="preserve"> </w:t>
      </w:r>
      <w:r>
        <w:rPr>
          <w:rFonts w:ascii="Courier New" w:hAnsi="Courier New" w:cs="Courier New"/>
          <w:sz w:val="24"/>
          <w:szCs w:val="24"/>
        </w:rPr>
        <w:t xml:space="preserve"> </w:t>
      </w:r>
      <w:r w:rsidR="00345394" w:rsidRPr="006454D8">
        <w:rPr>
          <w:rFonts w:ascii="Courier New" w:hAnsi="Courier New" w:cs="Courier New"/>
          <w:sz w:val="24"/>
          <w:szCs w:val="24"/>
        </w:rPr>
        <w:t xml:space="preserve">   </w:t>
      </w:r>
    </w:p>
    <w:p w:rsidR="00A55689" w:rsidRDefault="00A55689" w:rsidP="006454D8">
      <w:pPr>
        <w:spacing w:after="0" w:line="360" w:lineRule="auto"/>
        <w:contextualSpacing/>
        <w:rPr>
          <w:rFonts w:ascii="Courier New" w:hAnsi="Courier New" w:cs="Courier New"/>
          <w:sz w:val="24"/>
          <w:szCs w:val="24"/>
        </w:rPr>
      </w:pPr>
    </w:p>
    <w:p w:rsidR="00345394" w:rsidRPr="006454D8" w:rsidRDefault="0044143E" w:rsidP="006454D8">
      <w:pPr>
        <w:spacing w:after="0" w:line="360" w:lineRule="auto"/>
        <w:contextualSpacing/>
        <w:rPr>
          <w:rFonts w:ascii="Courier New" w:hAnsi="Courier New" w:cs="Courier New"/>
          <w:sz w:val="24"/>
          <w:szCs w:val="24"/>
        </w:rPr>
      </w:pPr>
      <w:r w:rsidRPr="006454D8">
        <w:rPr>
          <w:rFonts w:ascii="Courier New" w:hAnsi="Courier New" w:cs="Courier New"/>
          <w:sz w:val="24"/>
          <w:szCs w:val="24"/>
        </w:rPr>
        <w:t xml:space="preserve">    Bu</w:t>
      </w:r>
      <w:r w:rsidR="00E9166B">
        <w:rPr>
          <w:rFonts w:ascii="Courier New" w:hAnsi="Courier New" w:cs="Courier New"/>
          <w:sz w:val="24"/>
          <w:szCs w:val="24"/>
        </w:rPr>
        <w:t>na göre</w:t>
      </w:r>
      <w:r w:rsidR="00A55689">
        <w:rPr>
          <w:rFonts w:ascii="Courier New" w:hAnsi="Courier New" w:cs="Courier New"/>
          <w:sz w:val="24"/>
          <w:szCs w:val="24"/>
        </w:rPr>
        <w:t>,</w:t>
      </w:r>
      <w:r w:rsidR="00E9166B">
        <w:rPr>
          <w:rFonts w:ascii="Courier New" w:hAnsi="Courier New" w:cs="Courier New"/>
          <w:sz w:val="24"/>
          <w:szCs w:val="24"/>
        </w:rPr>
        <w:t xml:space="preserve"> </w:t>
      </w:r>
      <w:r w:rsidR="00D43219">
        <w:rPr>
          <w:rFonts w:ascii="Courier New" w:hAnsi="Courier New" w:cs="Courier New"/>
          <w:sz w:val="24"/>
          <w:szCs w:val="24"/>
        </w:rPr>
        <w:t>Davacının i</w:t>
      </w:r>
      <w:r w:rsidR="00A16676">
        <w:rPr>
          <w:rFonts w:ascii="Courier New" w:hAnsi="Courier New" w:cs="Courier New"/>
          <w:sz w:val="24"/>
          <w:szCs w:val="24"/>
        </w:rPr>
        <w:t>ş</w:t>
      </w:r>
      <w:r w:rsidR="00D43219">
        <w:rPr>
          <w:rFonts w:ascii="Courier New" w:hAnsi="Courier New" w:cs="Courier New"/>
          <w:sz w:val="24"/>
          <w:szCs w:val="24"/>
        </w:rPr>
        <w:t>ine geri dönmek için talepte bulunma yükümlülüğü bulunmadığın</w:t>
      </w:r>
      <w:r w:rsidR="00A55689">
        <w:rPr>
          <w:rFonts w:ascii="Courier New" w:hAnsi="Courier New" w:cs="Courier New"/>
          <w:sz w:val="24"/>
          <w:szCs w:val="24"/>
        </w:rPr>
        <w:t>dan</w:t>
      </w:r>
      <w:r w:rsidR="00D43219">
        <w:rPr>
          <w:rFonts w:ascii="Courier New" w:hAnsi="Courier New" w:cs="Courier New"/>
          <w:sz w:val="24"/>
          <w:szCs w:val="24"/>
        </w:rPr>
        <w:t>,</w:t>
      </w:r>
      <w:r w:rsidR="00A13B64">
        <w:rPr>
          <w:rFonts w:ascii="Courier New" w:hAnsi="Courier New" w:cs="Courier New"/>
          <w:sz w:val="24"/>
          <w:szCs w:val="24"/>
        </w:rPr>
        <w:t xml:space="preserve"> </w:t>
      </w:r>
      <w:r w:rsidR="00A55689">
        <w:rPr>
          <w:rFonts w:ascii="Courier New" w:hAnsi="Courier New" w:cs="Courier New"/>
          <w:sz w:val="24"/>
          <w:szCs w:val="24"/>
        </w:rPr>
        <w:t>Davacının işine dönmek için D</w:t>
      </w:r>
      <w:r w:rsidR="00286961">
        <w:rPr>
          <w:rFonts w:ascii="Courier New" w:hAnsi="Courier New" w:cs="Courier New"/>
          <w:sz w:val="24"/>
          <w:szCs w:val="24"/>
        </w:rPr>
        <w:t>avalılara bir bildirimde bulunmasına gerek yoktur</w:t>
      </w:r>
      <w:r w:rsidR="00A55689">
        <w:rPr>
          <w:rFonts w:ascii="Courier New" w:hAnsi="Courier New" w:cs="Courier New"/>
          <w:sz w:val="24"/>
          <w:szCs w:val="24"/>
        </w:rPr>
        <w:t>.</w:t>
      </w:r>
      <w:r w:rsidR="00286961">
        <w:rPr>
          <w:rFonts w:ascii="Courier New" w:hAnsi="Courier New" w:cs="Courier New"/>
          <w:sz w:val="24"/>
          <w:szCs w:val="24"/>
        </w:rPr>
        <w:t xml:space="preserve"> </w:t>
      </w:r>
      <w:r w:rsidR="009900FD" w:rsidRPr="006454D8">
        <w:rPr>
          <w:rFonts w:ascii="Courier New" w:hAnsi="Courier New" w:cs="Courier New"/>
          <w:sz w:val="24"/>
          <w:szCs w:val="24"/>
        </w:rPr>
        <w:t xml:space="preserve">Alt Mahkeme </w:t>
      </w:r>
      <w:r w:rsidR="00A55689">
        <w:rPr>
          <w:rFonts w:ascii="Courier New" w:hAnsi="Courier New" w:cs="Courier New"/>
          <w:sz w:val="24"/>
          <w:szCs w:val="24"/>
        </w:rPr>
        <w:t xml:space="preserve">bu nedenle </w:t>
      </w:r>
      <w:r w:rsidRPr="006454D8">
        <w:rPr>
          <w:rFonts w:ascii="Courier New" w:hAnsi="Courier New" w:cs="Courier New"/>
          <w:sz w:val="24"/>
          <w:szCs w:val="24"/>
        </w:rPr>
        <w:t xml:space="preserve">Davacının </w:t>
      </w:r>
      <w:r w:rsidR="009900FD" w:rsidRPr="006454D8">
        <w:rPr>
          <w:rFonts w:ascii="Courier New" w:hAnsi="Courier New" w:cs="Courier New"/>
          <w:sz w:val="24"/>
          <w:szCs w:val="24"/>
        </w:rPr>
        <w:t>işine geri dönemediği</w:t>
      </w:r>
      <w:r w:rsidR="00D43219">
        <w:rPr>
          <w:rFonts w:ascii="Courier New" w:hAnsi="Courier New" w:cs="Courier New"/>
          <w:sz w:val="24"/>
          <w:szCs w:val="24"/>
        </w:rPr>
        <w:t>ne</w:t>
      </w:r>
      <w:r w:rsidR="009900FD" w:rsidRPr="006454D8">
        <w:rPr>
          <w:rFonts w:ascii="Courier New" w:hAnsi="Courier New" w:cs="Courier New"/>
          <w:sz w:val="24"/>
          <w:szCs w:val="24"/>
        </w:rPr>
        <w:t xml:space="preserve"> bulgu</w:t>
      </w:r>
      <w:r w:rsidR="00D43219">
        <w:rPr>
          <w:rFonts w:ascii="Courier New" w:hAnsi="Courier New" w:cs="Courier New"/>
          <w:sz w:val="24"/>
          <w:szCs w:val="24"/>
        </w:rPr>
        <w:t xml:space="preserve"> yapmakla herhangi bir hata yapmış değildir. </w:t>
      </w:r>
    </w:p>
    <w:p w:rsidR="00E9118C" w:rsidRPr="006454D8" w:rsidRDefault="005619ED" w:rsidP="005619ED">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A</w:t>
      </w:r>
      <w:r w:rsidR="00345394" w:rsidRPr="006454D8">
        <w:rPr>
          <w:rFonts w:ascii="Courier New" w:hAnsi="Courier New" w:cs="Courier New"/>
          <w:sz w:val="24"/>
          <w:szCs w:val="24"/>
        </w:rPr>
        <w:t>lt Mahkemenin devam eden bulguları incelendiğinde</w:t>
      </w:r>
      <w:r w:rsidR="00C0531E" w:rsidRPr="006454D8">
        <w:rPr>
          <w:rFonts w:ascii="Courier New" w:hAnsi="Courier New" w:cs="Courier New"/>
          <w:sz w:val="24"/>
          <w:szCs w:val="24"/>
        </w:rPr>
        <w:t>, Davacının işe geri dönememesi ned</w:t>
      </w:r>
      <w:r w:rsidR="0044143E" w:rsidRPr="006454D8">
        <w:rPr>
          <w:rFonts w:ascii="Courier New" w:hAnsi="Courier New" w:cs="Courier New"/>
          <w:sz w:val="24"/>
          <w:szCs w:val="24"/>
        </w:rPr>
        <w:t>e</w:t>
      </w:r>
      <w:r w:rsidR="007040E2" w:rsidRPr="006454D8">
        <w:rPr>
          <w:rFonts w:ascii="Courier New" w:hAnsi="Courier New" w:cs="Courier New"/>
          <w:sz w:val="24"/>
          <w:szCs w:val="24"/>
        </w:rPr>
        <w:t>n</w:t>
      </w:r>
      <w:r w:rsidR="00C0531E" w:rsidRPr="006454D8">
        <w:rPr>
          <w:rFonts w:ascii="Courier New" w:hAnsi="Courier New" w:cs="Courier New"/>
          <w:sz w:val="24"/>
          <w:szCs w:val="24"/>
        </w:rPr>
        <w:t>iyle uğ</w:t>
      </w:r>
      <w:r w:rsidR="0044143E" w:rsidRPr="006454D8">
        <w:rPr>
          <w:rFonts w:ascii="Courier New" w:hAnsi="Courier New" w:cs="Courier New"/>
          <w:sz w:val="24"/>
          <w:szCs w:val="24"/>
        </w:rPr>
        <w:t>r</w:t>
      </w:r>
      <w:r w:rsidR="00C0531E" w:rsidRPr="006454D8">
        <w:rPr>
          <w:rFonts w:ascii="Courier New" w:hAnsi="Courier New" w:cs="Courier New"/>
          <w:sz w:val="24"/>
          <w:szCs w:val="24"/>
        </w:rPr>
        <w:t>amış olduğu zarar ziyan talepler</w:t>
      </w:r>
      <w:r w:rsidR="0044143E" w:rsidRPr="006454D8">
        <w:rPr>
          <w:rFonts w:ascii="Courier New" w:hAnsi="Courier New" w:cs="Courier New"/>
          <w:sz w:val="24"/>
          <w:szCs w:val="24"/>
        </w:rPr>
        <w:t>i</w:t>
      </w:r>
      <w:r w:rsidR="00C0531E" w:rsidRPr="006454D8">
        <w:rPr>
          <w:rFonts w:ascii="Courier New" w:hAnsi="Courier New" w:cs="Courier New"/>
          <w:sz w:val="24"/>
          <w:szCs w:val="24"/>
        </w:rPr>
        <w:t>ni</w:t>
      </w:r>
      <w:r w:rsidR="007040E2" w:rsidRPr="006454D8">
        <w:rPr>
          <w:rFonts w:ascii="Courier New" w:hAnsi="Courier New" w:cs="Courier New"/>
          <w:sz w:val="24"/>
          <w:szCs w:val="24"/>
        </w:rPr>
        <w:t xml:space="preserve"> 27/2013 İyi İdare Yasası</w:t>
      </w:r>
      <w:r w:rsidR="00A55689">
        <w:rPr>
          <w:rFonts w:ascii="Courier New" w:hAnsi="Courier New" w:cs="Courier New"/>
          <w:sz w:val="24"/>
          <w:szCs w:val="24"/>
        </w:rPr>
        <w:t>’</w:t>
      </w:r>
      <w:r w:rsidR="007040E2" w:rsidRPr="006454D8">
        <w:rPr>
          <w:rFonts w:ascii="Courier New" w:hAnsi="Courier New" w:cs="Courier New"/>
          <w:sz w:val="24"/>
          <w:szCs w:val="24"/>
        </w:rPr>
        <w:t xml:space="preserve">nın </w:t>
      </w:r>
      <w:r w:rsidR="00E9118C" w:rsidRPr="006454D8">
        <w:rPr>
          <w:rFonts w:ascii="Courier New" w:hAnsi="Courier New" w:cs="Courier New"/>
          <w:sz w:val="24"/>
          <w:szCs w:val="24"/>
        </w:rPr>
        <w:t xml:space="preserve"> “</w:t>
      </w:r>
      <w:r w:rsidR="00C10A59" w:rsidRPr="006454D8">
        <w:rPr>
          <w:rFonts w:ascii="Courier New" w:hAnsi="Courier New" w:cs="Courier New"/>
          <w:sz w:val="24"/>
          <w:szCs w:val="24"/>
        </w:rPr>
        <w:t xml:space="preserve">Yargı </w:t>
      </w:r>
      <w:r w:rsidR="00A55689">
        <w:rPr>
          <w:rFonts w:ascii="Courier New" w:hAnsi="Courier New" w:cs="Courier New"/>
          <w:sz w:val="24"/>
          <w:szCs w:val="24"/>
        </w:rPr>
        <w:t>K</w:t>
      </w:r>
      <w:r w:rsidR="00C10A59" w:rsidRPr="006454D8">
        <w:rPr>
          <w:rFonts w:ascii="Courier New" w:hAnsi="Courier New" w:cs="Courier New"/>
          <w:sz w:val="24"/>
          <w:szCs w:val="24"/>
        </w:rPr>
        <w:t>ararların</w:t>
      </w:r>
      <w:r w:rsidR="00A55689">
        <w:rPr>
          <w:rFonts w:ascii="Courier New" w:hAnsi="Courier New" w:cs="Courier New"/>
          <w:sz w:val="24"/>
          <w:szCs w:val="24"/>
        </w:rPr>
        <w:t>a U</w:t>
      </w:r>
      <w:r w:rsidR="00C10A59" w:rsidRPr="006454D8">
        <w:rPr>
          <w:rFonts w:ascii="Courier New" w:hAnsi="Courier New" w:cs="Courier New"/>
          <w:sz w:val="24"/>
          <w:szCs w:val="24"/>
        </w:rPr>
        <w:t>y</w:t>
      </w:r>
      <w:r w:rsidR="00A55689">
        <w:rPr>
          <w:rFonts w:ascii="Courier New" w:hAnsi="Courier New" w:cs="Courier New"/>
          <w:sz w:val="24"/>
          <w:szCs w:val="24"/>
        </w:rPr>
        <w:t>ma Z</w:t>
      </w:r>
      <w:r w:rsidR="00C10A59" w:rsidRPr="006454D8">
        <w:rPr>
          <w:rFonts w:ascii="Courier New" w:hAnsi="Courier New" w:cs="Courier New"/>
          <w:sz w:val="24"/>
          <w:szCs w:val="24"/>
        </w:rPr>
        <w:t>orunluluğu</w:t>
      </w:r>
      <w:r w:rsidR="006454D8">
        <w:rPr>
          <w:rFonts w:ascii="Courier New" w:hAnsi="Courier New" w:cs="Courier New"/>
          <w:sz w:val="24"/>
          <w:szCs w:val="24"/>
        </w:rPr>
        <w:t>”</w:t>
      </w:r>
      <w:r w:rsidR="00E9118C" w:rsidRPr="006454D8">
        <w:rPr>
          <w:rFonts w:ascii="Courier New" w:hAnsi="Courier New" w:cs="Courier New"/>
          <w:sz w:val="24"/>
          <w:szCs w:val="24"/>
        </w:rPr>
        <w:t xml:space="preserve"> </w:t>
      </w:r>
      <w:r w:rsidR="00A55689">
        <w:rPr>
          <w:rFonts w:ascii="Courier New" w:hAnsi="Courier New" w:cs="Courier New"/>
          <w:sz w:val="24"/>
          <w:szCs w:val="24"/>
        </w:rPr>
        <w:t xml:space="preserve">yan </w:t>
      </w:r>
      <w:r w:rsidR="00E9118C" w:rsidRPr="006454D8">
        <w:rPr>
          <w:rFonts w:ascii="Courier New" w:hAnsi="Courier New" w:cs="Courier New"/>
          <w:sz w:val="24"/>
          <w:szCs w:val="24"/>
        </w:rPr>
        <w:t>başlığı</w:t>
      </w:r>
      <w:r w:rsidR="00A55689">
        <w:rPr>
          <w:rFonts w:ascii="Courier New" w:hAnsi="Courier New" w:cs="Courier New"/>
          <w:sz w:val="24"/>
          <w:szCs w:val="24"/>
        </w:rPr>
        <w:t xml:space="preserve">nı taşıyan 23. maddesi </w:t>
      </w:r>
      <w:r w:rsidR="00E9118C" w:rsidRPr="006454D8">
        <w:rPr>
          <w:rFonts w:ascii="Courier New" w:hAnsi="Courier New" w:cs="Courier New"/>
          <w:sz w:val="24"/>
          <w:szCs w:val="24"/>
        </w:rPr>
        <w:t xml:space="preserve">altında </w:t>
      </w:r>
      <w:r w:rsidR="007D0D4B" w:rsidRPr="006454D8">
        <w:rPr>
          <w:rFonts w:ascii="Courier New" w:hAnsi="Courier New" w:cs="Courier New"/>
          <w:sz w:val="24"/>
          <w:szCs w:val="24"/>
        </w:rPr>
        <w:t>inc</w:t>
      </w:r>
      <w:r w:rsidR="00C03DBF" w:rsidRPr="006454D8">
        <w:rPr>
          <w:rFonts w:ascii="Courier New" w:hAnsi="Courier New" w:cs="Courier New"/>
          <w:sz w:val="24"/>
          <w:szCs w:val="24"/>
        </w:rPr>
        <w:t>e</w:t>
      </w:r>
      <w:r w:rsidR="007D0D4B" w:rsidRPr="006454D8">
        <w:rPr>
          <w:rFonts w:ascii="Courier New" w:hAnsi="Courier New" w:cs="Courier New"/>
          <w:sz w:val="24"/>
          <w:szCs w:val="24"/>
        </w:rPr>
        <w:t>le</w:t>
      </w:r>
      <w:r w:rsidR="00A55689">
        <w:rPr>
          <w:rFonts w:ascii="Courier New" w:hAnsi="Courier New" w:cs="Courier New"/>
          <w:sz w:val="24"/>
          <w:szCs w:val="24"/>
        </w:rPr>
        <w:t>ndiği görülmektedir</w:t>
      </w:r>
      <w:r w:rsidR="007D0D4B" w:rsidRPr="006454D8">
        <w:rPr>
          <w:rFonts w:ascii="Courier New" w:hAnsi="Courier New" w:cs="Courier New"/>
          <w:sz w:val="24"/>
          <w:szCs w:val="24"/>
        </w:rPr>
        <w:t>.</w:t>
      </w:r>
    </w:p>
    <w:p w:rsidR="00C03DBF" w:rsidRPr="006454D8" w:rsidRDefault="007D0D4B" w:rsidP="006454D8">
      <w:pPr>
        <w:spacing w:after="0"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p>
    <w:p w:rsidR="00E014E3" w:rsidRDefault="00C03DBF" w:rsidP="00D91898">
      <w:pPr>
        <w:spacing w:after="0"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3604E5" w:rsidRPr="006454D8">
        <w:rPr>
          <w:rFonts w:ascii="Courier New" w:hAnsi="Courier New" w:cs="Courier New"/>
          <w:sz w:val="24"/>
          <w:szCs w:val="24"/>
        </w:rPr>
        <w:t xml:space="preserve">   </w:t>
      </w:r>
      <w:r w:rsidR="005619ED">
        <w:rPr>
          <w:rFonts w:ascii="Courier New" w:hAnsi="Courier New" w:cs="Courier New"/>
          <w:sz w:val="24"/>
          <w:szCs w:val="24"/>
        </w:rPr>
        <w:tab/>
      </w:r>
      <w:r w:rsidR="00E014E3" w:rsidRPr="006454D8">
        <w:rPr>
          <w:rFonts w:ascii="Courier New" w:hAnsi="Courier New" w:cs="Courier New"/>
          <w:sz w:val="24"/>
          <w:szCs w:val="24"/>
        </w:rPr>
        <w:t>Anayasa</w:t>
      </w:r>
      <w:r w:rsidR="00A55689">
        <w:rPr>
          <w:rFonts w:ascii="Courier New" w:hAnsi="Courier New" w:cs="Courier New"/>
          <w:sz w:val="24"/>
          <w:szCs w:val="24"/>
        </w:rPr>
        <w:t>’</w:t>
      </w:r>
      <w:r w:rsidR="00E014E3" w:rsidRPr="006454D8">
        <w:rPr>
          <w:rFonts w:ascii="Courier New" w:hAnsi="Courier New" w:cs="Courier New"/>
          <w:sz w:val="24"/>
          <w:szCs w:val="24"/>
        </w:rPr>
        <w:t>nın 152</w:t>
      </w:r>
      <w:r w:rsidR="003B2077" w:rsidRPr="006454D8">
        <w:rPr>
          <w:rFonts w:ascii="Courier New" w:hAnsi="Courier New" w:cs="Courier New"/>
          <w:sz w:val="24"/>
          <w:szCs w:val="24"/>
        </w:rPr>
        <w:t>.</w:t>
      </w:r>
      <w:r w:rsidR="00E014E3" w:rsidRPr="006454D8">
        <w:rPr>
          <w:rFonts w:ascii="Courier New" w:hAnsi="Courier New" w:cs="Courier New"/>
          <w:sz w:val="24"/>
          <w:szCs w:val="24"/>
        </w:rPr>
        <w:t xml:space="preserve"> </w:t>
      </w:r>
      <w:r w:rsidR="00A55689" w:rsidRPr="006454D8">
        <w:rPr>
          <w:rFonts w:ascii="Courier New" w:hAnsi="Courier New" w:cs="Courier New"/>
          <w:sz w:val="24"/>
          <w:szCs w:val="24"/>
        </w:rPr>
        <w:t>M</w:t>
      </w:r>
      <w:r w:rsidR="00E014E3" w:rsidRPr="006454D8">
        <w:rPr>
          <w:rFonts w:ascii="Courier New" w:hAnsi="Courier New" w:cs="Courier New"/>
          <w:sz w:val="24"/>
          <w:szCs w:val="24"/>
        </w:rPr>
        <w:t>addesi</w:t>
      </w:r>
      <w:r w:rsidR="00A55689">
        <w:rPr>
          <w:rFonts w:ascii="Courier New" w:hAnsi="Courier New" w:cs="Courier New"/>
          <w:sz w:val="24"/>
          <w:szCs w:val="24"/>
        </w:rPr>
        <w:t>,</w:t>
      </w:r>
      <w:r w:rsidR="00E014E3" w:rsidRPr="006454D8">
        <w:rPr>
          <w:rFonts w:ascii="Courier New" w:hAnsi="Courier New" w:cs="Courier New"/>
          <w:sz w:val="24"/>
          <w:szCs w:val="24"/>
        </w:rPr>
        <w:t xml:space="preserve"> Yüksek İdare Mahkemesinin </w:t>
      </w:r>
      <w:r w:rsidR="00342DA6" w:rsidRPr="006454D8">
        <w:rPr>
          <w:rFonts w:ascii="Courier New" w:hAnsi="Courier New" w:cs="Courier New"/>
          <w:sz w:val="24"/>
          <w:szCs w:val="24"/>
        </w:rPr>
        <w:t xml:space="preserve">görev ve </w:t>
      </w:r>
      <w:r w:rsidR="00E014E3" w:rsidRPr="006454D8">
        <w:rPr>
          <w:rFonts w:ascii="Courier New" w:hAnsi="Courier New" w:cs="Courier New"/>
          <w:sz w:val="24"/>
          <w:szCs w:val="24"/>
        </w:rPr>
        <w:t>yetkilerini düzenlenmekte</w:t>
      </w:r>
      <w:r w:rsidR="00342DA6" w:rsidRPr="006454D8">
        <w:rPr>
          <w:rFonts w:ascii="Courier New" w:hAnsi="Courier New" w:cs="Courier New"/>
          <w:sz w:val="24"/>
          <w:szCs w:val="24"/>
        </w:rPr>
        <w:t>dir.</w:t>
      </w:r>
      <w:r w:rsidR="0016699C">
        <w:rPr>
          <w:rFonts w:ascii="Courier New" w:hAnsi="Courier New" w:cs="Courier New"/>
          <w:sz w:val="24"/>
          <w:szCs w:val="24"/>
        </w:rPr>
        <w:t xml:space="preserve"> 152</w:t>
      </w:r>
      <w:r w:rsidR="00A55689">
        <w:rPr>
          <w:rFonts w:ascii="Courier New" w:hAnsi="Courier New" w:cs="Courier New"/>
          <w:sz w:val="24"/>
          <w:szCs w:val="24"/>
        </w:rPr>
        <w:t>.</w:t>
      </w:r>
      <w:r w:rsidR="0016699C">
        <w:rPr>
          <w:rFonts w:ascii="Courier New" w:hAnsi="Courier New" w:cs="Courier New"/>
          <w:sz w:val="24"/>
          <w:szCs w:val="24"/>
        </w:rPr>
        <w:t xml:space="preserve"> </w:t>
      </w:r>
      <w:r w:rsidR="00A55689">
        <w:rPr>
          <w:rFonts w:ascii="Courier New" w:hAnsi="Courier New" w:cs="Courier New"/>
          <w:sz w:val="24"/>
          <w:szCs w:val="24"/>
        </w:rPr>
        <w:t>M</w:t>
      </w:r>
      <w:r w:rsidR="0016699C">
        <w:rPr>
          <w:rFonts w:ascii="Courier New" w:hAnsi="Courier New" w:cs="Courier New"/>
          <w:sz w:val="24"/>
          <w:szCs w:val="24"/>
        </w:rPr>
        <w:t>addenin</w:t>
      </w:r>
      <w:r w:rsidR="00A55689">
        <w:rPr>
          <w:rFonts w:ascii="Courier New" w:hAnsi="Courier New" w:cs="Courier New"/>
          <w:sz w:val="24"/>
          <w:szCs w:val="24"/>
        </w:rPr>
        <w:t xml:space="preserve"> </w:t>
      </w:r>
      <w:r w:rsidR="006261F6">
        <w:rPr>
          <w:rFonts w:ascii="Courier New" w:hAnsi="Courier New" w:cs="Courier New"/>
          <w:sz w:val="24"/>
          <w:szCs w:val="24"/>
        </w:rPr>
        <w:t>(6)</w:t>
      </w:r>
      <w:r w:rsidR="00A55689">
        <w:rPr>
          <w:rFonts w:ascii="Courier New" w:hAnsi="Courier New" w:cs="Courier New"/>
          <w:sz w:val="24"/>
          <w:szCs w:val="24"/>
        </w:rPr>
        <w:t>.</w:t>
      </w:r>
      <w:r w:rsidR="006261F6">
        <w:rPr>
          <w:rFonts w:ascii="Courier New" w:hAnsi="Courier New" w:cs="Courier New"/>
          <w:sz w:val="24"/>
          <w:szCs w:val="24"/>
        </w:rPr>
        <w:t xml:space="preserve"> </w:t>
      </w:r>
      <w:proofErr w:type="gramStart"/>
      <w:r w:rsidR="006261F6">
        <w:rPr>
          <w:rFonts w:ascii="Courier New" w:hAnsi="Courier New" w:cs="Courier New"/>
          <w:sz w:val="24"/>
          <w:szCs w:val="24"/>
        </w:rPr>
        <w:t>fıkrası</w:t>
      </w:r>
      <w:proofErr w:type="gramEnd"/>
      <w:r w:rsidR="006261F6">
        <w:rPr>
          <w:rFonts w:ascii="Courier New" w:hAnsi="Courier New" w:cs="Courier New"/>
          <w:sz w:val="24"/>
          <w:szCs w:val="24"/>
        </w:rPr>
        <w:t xml:space="preserve"> </w:t>
      </w:r>
      <w:r w:rsidR="00A55689">
        <w:rPr>
          <w:rFonts w:ascii="Courier New" w:hAnsi="Courier New" w:cs="Courier New"/>
          <w:sz w:val="24"/>
          <w:szCs w:val="24"/>
        </w:rPr>
        <w:t>ise</w:t>
      </w:r>
      <w:r w:rsidR="006261F6">
        <w:rPr>
          <w:rFonts w:ascii="Courier New" w:hAnsi="Courier New" w:cs="Courier New"/>
          <w:sz w:val="24"/>
          <w:szCs w:val="24"/>
        </w:rPr>
        <w:t xml:space="preserve"> Yüksek İdare Mahkemesi tarafından hükümsüz kılınan herhangi bir karar neticesinde hükmedilebilecek tazminat hallerini düzenlemektedir.</w:t>
      </w:r>
      <w:r w:rsidR="00342DA6" w:rsidRPr="006454D8">
        <w:rPr>
          <w:rFonts w:ascii="Courier New" w:hAnsi="Courier New" w:cs="Courier New"/>
          <w:sz w:val="24"/>
          <w:szCs w:val="24"/>
        </w:rPr>
        <w:t xml:space="preserve"> </w:t>
      </w:r>
      <w:r w:rsidR="00E014E3" w:rsidRPr="006454D8">
        <w:rPr>
          <w:rFonts w:ascii="Courier New" w:hAnsi="Courier New" w:cs="Courier New"/>
          <w:sz w:val="24"/>
          <w:szCs w:val="24"/>
        </w:rPr>
        <w:t xml:space="preserve">  </w:t>
      </w:r>
    </w:p>
    <w:p w:rsidR="00EC42C0" w:rsidRPr="006454D8" w:rsidRDefault="00DE1F8C" w:rsidP="006454D8">
      <w:pPr>
        <w:spacing w:after="0"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EB419E" w:rsidRPr="006454D8">
        <w:rPr>
          <w:rFonts w:ascii="Courier New" w:hAnsi="Courier New" w:cs="Courier New"/>
          <w:sz w:val="24"/>
          <w:szCs w:val="24"/>
        </w:rPr>
        <w:t xml:space="preserve"> </w:t>
      </w:r>
    </w:p>
    <w:p w:rsidR="00EC42C0" w:rsidRPr="006454D8" w:rsidRDefault="00EC42C0" w:rsidP="00A55689">
      <w:pPr>
        <w:pStyle w:val="GvdeMetniGirintisi"/>
        <w:spacing w:line="360" w:lineRule="auto"/>
        <w:ind w:left="0" w:firstLine="708"/>
        <w:contextualSpacing/>
        <w:rPr>
          <w:rFonts w:ascii="Courier New" w:hAnsi="Courier New" w:cs="Courier New"/>
        </w:rPr>
      </w:pPr>
      <w:r w:rsidRPr="006454D8">
        <w:rPr>
          <w:rFonts w:ascii="Courier New" w:hAnsi="Courier New" w:cs="Courier New"/>
        </w:rPr>
        <w:t>Anayasa</w:t>
      </w:r>
      <w:r w:rsidR="00A55689">
        <w:rPr>
          <w:rFonts w:ascii="Courier New" w:hAnsi="Courier New" w:cs="Courier New"/>
        </w:rPr>
        <w:t>’</w:t>
      </w:r>
      <w:r w:rsidRPr="006454D8">
        <w:rPr>
          <w:rFonts w:ascii="Courier New" w:hAnsi="Courier New" w:cs="Courier New"/>
        </w:rPr>
        <w:t>nın 152.</w:t>
      </w:r>
      <w:r w:rsidR="00A55689">
        <w:rPr>
          <w:rFonts w:ascii="Courier New" w:hAnsi="Courier New" w:cs="Courier New"/>
        </w:rPr>
        <w:t xml:space="preserve"> maddesinin </w:t>
      </w:r>
      <w:r w:rsidR="006261F6">
        <w:rPr>
          <w:rFonts w:ascii="Courier New" w:hAnsi="Courier New" w:cs="Courier New"/>
        </w:rPr>
        <w:t>(6)</w:t>
      </w:r>
      <w:r w:rsidR="00A55689">
        <w:rPr>
          <w:rFonts w:ascii="Courier New" w:hAnsi="Courier New" w:cs="Courier New"/>
        </w:rPr>
        <w:t xml:space="preserve">. </w:t>
      </w:r>
      <w:proofErr w:type="gramStart"/>
      <w:r w:rsidR="00A55689">
        <w:rPr>
          <w:rFonts w:ascii="Courier New" w:hAnsi="Courier New" w:cs="Courier New"/>
        </w:rPr>
        <w:t>fıkrası</w:t>
      </w:r>
      <w:proofErr w:type="gramEnd"/>
      <w:r w:rsidRPr="006454D8">
        <w:rPr>
          <w:rFonts w:ascii="Courier New" w:hAnsi="Courier New" w:cs="Courier New"/>
        </w:rPr>
        <w:t xml:space="preserve"> aynen şöyledir:</w:t>
      </w:r>
    </w:p>
    <w:p w:rsidR="00EC42C0" w:rsidRPr="006454D8" w:rsidRDefault="00EC42C0" w:rsidP="006454D8">
      <w:pPr>
        <w:pStyle w:val="GvdeMetniGirintisi"/>
        <w:spacing w:line="360" w:lineRule="auto"/>
        <w:ind w:left="0"/>
        <w:contextualSpacing/>
        <w:jc w:val="left"/>
        <w:rPr>
          <w:rFonts w:ascii="Courier New" w:hAnsi="Courier New" w:cs="Courier New"/>
        </w:rPr>
      </w:pPr>
    </w:p>
    <w:p w:rsidR="00EC42C0" w:rsidRPr="006454D8" w:rsidRDefault="006261F6" w:rsidP="00A55689">
      <w:pPr>
        <w:pStyle w:val="GvdeMetniGirintisi"/>
        <w:spacing w:line="360" w:lineRule="auto"/>
        <w:ind w:left="1418" w:hanging="698"/>
        <w:contextualSpacing/>
        <w:jc w:val="left"/>
        <w:rPr>
          <w:rFonts w:ascii="Courier New" w:hAnsi="Courier New" w:cs="Courier New"/>
        </w:rPr>
      </w:pPr>
      <w:r w:rsidRPr="006454D8">
        <w:rPr>
          <w:rFonts w:ascii="Courier New" w:hAnsi="Courier New" w:cs="Courier New"/>
        </w:rPr>
        <w:t xml:space="preserve"> </w:t>
      </w:r>
      <w:proofErr w:type="gramStart"/>
      <w:r>
        <w:rPr>
          <w:rFonts w:ascii="Courier New" w:hAnsi="Courier New" w:cs="Courier New"/>
        </w:rPr>
        <w:t>(6)</w:t>
      </w:r>
      <w:r w:rsidR="00A55689">
        <w:rPr>
          <w:rFonts w:ascii="Courier New" w:hAnsi="Courier New" w:cs="Courier New"/>
        </w:rPr>
        <w:t xml:space="preserve"> </w:t>
      </w:r>
      <w:r>
        <w:rPr>
          <w:rFonts w:ascii="Courier New" w:hAnsi="Courier New" w:cs="Courier New"/>
        </w:rPr>
        <w:t>Bu maddenin(4).</w:t>
      </w:r>
      <w:r w:rsidR="00EC42C0" w:rsidRPr="006454D8">
        <w:rPr>
          <w:rFonts w:ascii="Courier New" w:hAnsi="Courier New" w:cs="Courier New"/>
        </w:rPr>
        <w:t>fıkrası gereğince hükümsüz kılınan herhangi bir karar veya işlemin veya yapılmaması gerektiğine karar verilen herhangi bir ihmalin, kendisine zarar verdiği herhangi bir kişi, ilgili organ, makam veya kişi tarafından, istemi kendisini tatmin eder şekilde yerine getir</w:t>
      </w:r>
      <w:r w:rsidR="00A55689">
        <w:rPr>
          <w:rFonts w:ascii="Courier New" w:hAnsi="Courier New" w:cs="Courier New"/>
        </w:rPr>
        <w:t>il</w:t>
      </w:r>
      <w:r w:rsidR="00EC42C0" w:rsidRPr="006454D8">
        <w:rPr>
          <w:rFonts w:ascii="Courier New" w:hAnsi="Courier New" w:cs="Courier New"/>
        </w:rPr>
        <w:t>mediği takdirde, zararların tazmini veya kendisine başka bir tazminat verilmesi için dava açmak ve mahkeme tarafından saptanacak tam ve muhik bir tazminat almak ve söz</w:t>
      </w:r>
      <w:r w:rsidR="003B2077" w:rsidRPr="006454D8">
        <w:rPr>
          <w:rFonts w:ascii="Courier New" w:hAnsi="Courier New" w:cs="Courier New"/>
        </w:rPr>
        <w:t xml:space="preserve"> </w:t>
      </w:r>
      <w:r w:rsidR="00EC42C0" w:rsidRPr="006454D8">
        <w:rPr>
          <w:rFonts w:ascii="Courier New" w:hAnsi="Courier New" w:cs="Courier New"/>
        </w:rPr>
        <w:t>konusu mahkemenin vermeye yetkili olduğu diğer tam ve muhik bir tazminat almak hakkına sahiptir.”</w:t>
      </w:r>
      <w:proofErr w:type="gramEnd"/>
    </w:p>
    <w:p w:rsidR="00EC42C0" w:rsidRPr="006454D8" w:rsidRDefault="00EC42C0" w:rsidP="006454D8">
      <w:pPr>
        <w:spacing w:after="0" w:line="360" w:lineRule="auto"/>
        <w:contextualSpacing/>
        <w:rPr>
          <w:rFonts w:ascii="Courier New" w:hAnsi="Courier New" w:cs="Courier New"/>
          <w:sz w:val="24"/>
          <w:szCs w:val="24"/>
        </w:rPr>
      </w:pPr>
    </w:p>
    <w:p w:rsidR="005619ED" w:rsidRDefault="007A113B" w:rsidP="006454D8">
      <w:pPr>
        <w:spacing w:after="0" w:line="360" w:lineRule="auto"/>
        <w:ind w:firstLine="708"/>
        <w:contextualSpacing/>
        <w:rPr>
          <w:rFonts w:ascii="Courier New" w:hAnsi="Courier New" w:cs="Courier New"/>
          <w:sz w:val="24"/>
          <w:szCs w:val="24"/>
        </w:rPr>
      </w:pPr>
      <w:r w:rsidRPr="006454D8">
        <w:rPr>
          <w:rFonts w:ascii="Courier New" w:hAnsi="Courier New" w:cs="Courier New"/>
          <w:sz w:val="24"/>
          <w:szCs w:val="24"/>
        </w:rPr>
        <w:t>Anayasa</w:t>
      </w:r>
      <w:r w:rsidR="00A55689">
        <w:rPr>
          <w:rFonts w:ascii="Courier New" w:hAnsi="Courier New" w:cs="Courier New"/>
          <w:sz w:val="24"/>
          <w:szCs w:val="24"/>
        </w:rPr>
        <w:t>’</w:t>
      </w:r>
      <w:r w:rsidRPr="006454D8">
        <w:rPr>
          <w:rFonts w:ascii="Courier New" w:hAnsi="Courier New" w:cs="Courier New"/>
          <w:sz w:val="24"/>
          <w:szCs w:val="24"/>
        </w:rPr>
        <w:t>nın 152</w:t>
      </w:r>
      <w:r w:rsidR="00A55689">
        <w:rPr>
          <w:rFonts w:ascii="Courier New" w:hAnsi="Courier New" w:cs="Courier New"/>
          <w:sz w:val="24"/>
          <w:szCs w:val="24"/>
        </w:rPr>
        <w:t xml:space="preserve">. Maddesinin </w:t>
      </w:r>
      <w:r w:rsidRPr="006454D8">
        <w:rPr>
          <w:rFonts w:ascii="Courier New" w:hAnsi="Courier New" w:cs="Courier New"/>
          <w:sz w:val="24"/>
          <w:szCs w:val="24"/>
        </w:rPr>
        <w:t>(5)</w:t>
      </w:r>
      <w:r w:rsidR="00A55689">
        <w:rPr>
          <w:rFonts w:ascii="Courier New" w:hAnsi="Courier New" w:cs="Courier New"/>
          <w:sz w:val="24"/>
          <w:szCs w:val="24"/>
        </w:rPr>
        <w:t xml:space="preserve">. </w:t>
      </w:r>
      <w:proofErr w:type="gramStart"/>
      <w:r w:rsidR="00A55689">
        <w:rPr>
          <w:rFonts w:ascii="Courier New" w:hAnsi="Courier New" w:cs="Courier New"/>
          <w:sz w:val="24"/>
          <w:szCs w:val="24"/>
        </w:rPr>
        <w:t>fıkrası</w:t>
      </w:r>
      <w:proofErr w:type="gramEnd"/>
      <w:r w:rsidRPr="006454D8">
        <w:rPr>
          <w:rFonts w:ascii="Courier New" w:hAnsi="Courier New" w:cs="Courier New"/>
          <w:sz w:val="24"/>
          <w:szCs w:val="24"/>
        </w:rPr>
        <w:t xml:space="preserve"> gereğince Yüksek İdare Mahkemesi tarafından verilen kararlar devlet içerisi</w:t>
      </w:r>
      <w:r w:rsidR="00A55689">
        <w:rPr>
          <w:rFonts w:ascii="Courier New" w:hAnsi="Courier New" w:cs="Courier New"/>
          <w:sz w:val="24"/>
          <w:szCs w:val="24"/>
        </w:rPr>
        <w:t>ndeki tüm Mahkeme, organ ve</w:t>
      </w:r>
      <w:r w:rsidRPr="006454D8">
        <w:rPr>
          <w:rFonts w:ascii="Courier New" w:hAnsi="Courier New" w:cs="Courier New"/>
          <w:sz w:val="24"/>
          <w:szCs w:val="24"/>
        </w:rPr>
        <w:t xml:space="preserve"> makamları bağlamaktadır.  </w:t>
      </w:r>
    </w:p>
    <w:p w:rsidR="007A113B" w:rsidRPr="006454D8" w:rsidRDefault="007A113B" w:rsidP="006454D8">
      <w:pPr>
        <w:spacing w:after="0" w:line="360" w:lineRule="auto"/>
        <w:ind w:firstLine="708"/>
        <w:contextualSpacing/>
        <w:rPr>
          <w:rFonts w:ascii="Courier New" w:hAnsi="Courier New" w:cs="Courier New"/>
          <w:sz w:val="24"/>
          <w:szCs w:val="24"/>
        </w:rPr>
      </w:pPr>
      <w:r w:rsidRPr="006454D8">
        <w:rPr>
          <w:rFonts w:ascii="Courier New" w:hAnsi="Courier New" w:cs="Courier New"/>
          <w:sz w:val="24"/>
          <w:szCs w:val="24"/>
        </w:rPr>
        <w:t xml:space="preserve"> </w:t>
      </w:r>
    </w:p>
    <w:p w:rsidR="00032F46" w:rsidRPr="006454D8" w:rsidRDefault="00032F46" w:rsidP="006454D8">
      <w:pPr>
        <w:spacing w:after="0" w:line="360" w:lineRule="auto"/>
        <w:ind w:firstLine="708"/>
        <w:contextualSpacing/>
        <w:rPr>
          <w:rFonts w:ascii="Courier New" w:hAnsi="Courier New" w:cs="Courier New"/>
          <w:sz w:val="24"/>
          <w:szCs w:val="24"/>
        </w:rPr>
      </w:pPr>
      <w:r w:rsidRPr="006454D8">
        <w:rPr>
          <w:rFonts w:ascii="Courier New" w:hAnsi="Courier New" w:cs="Courier New"/>
          <w:sz w:val="24"/>
          <w:szCs w:val="24"/>
        </w:rPr>
        <w:t>Davalılar</w:t>
      </w:r>
      <w:r w:rsidR="007A0088">
        <w:rPr>
          <w:rFonts w:ascii="Courier New" w:hAnsi="Courier New" w:cs="Courier New"/>
          <w:sz w:val="24"/>
          <w:szCs w:val="24"/>
        </w:rPr>
        <w:t>ın</w:t>
      </w:r>
      <w:r w:rsidRPr="006454D8">
        <w:rPr>
          <w:rFonts w:ascii="Courier New" w:hAnsi="Courier New" w:cs="Courier New"/>
          <w:sz w:val="24"/>
          <w:szCs w:val="24"/>
        </w:rPr>
        <w:t xml:space="preserve"> Anayasa’nın 152. </w:t>
      </w:r>
      <w:r w:rsidR="007A0088">
        <w:rPr>
          <w:rFonts w:ascii="Courier New" w:hAnsi="Courier New" w:cs="Courier New"/>
          <w:sz w:val="24"/>
          <w:szCs w:val="24"/>
        </w:rPr>
        <w:t>m</w:t>
      </w:r>
      <w:r w:rsidRPr="006454D8">
        <w:rPr>
          <w:rFonts w:ascii="Courier New" w:hAnsi="Courier New" w:cs="Courier New"/>
          <w:sz w:val="24"/>
          <w:szCs w:val="24"/>
        </w:rPr>
        <w:t>addesin</w:t>
      </w:r>
      <w:r w:rsidR="007A113B" w:rsidRPr="006454D8">
        <w:rPr>
          <w:rFonts w:ascii="Courier New" w:hAnsi="Courier New" w:cs="Courier New"/>
          <w:sz w:val="24"/>
          <w:szCs w:val="24"/>
        </w:rPr>
        <w:t xml:space="preserve">in </w:t>
      </w:r>
      <w:r w:rsidR="007A0088">
        <w:rPr>
          <w:rFonts w:ascii="Courier New" w:hAnsi="Courier New" w:cs="Courier New"/>
          <w:sz w:val="24"/>
          <w:szCs w:val="24"/>
        </w:rPr>
        <w:t xml:space="preserve">yukarıda belirttiğimiz </w:t>
      </w:r>
      <w:r w:rsidRPr="006454D8">
        <w:rPr>
          <w:rFonts w:ascii="Courier New" w:hAnsi="Courier New" w:cs="Courier New"/>
          <w:sz w:val="24"/>
          <w:szCs w:val="24"/>
        </w:rPr>
        <w:t>amir hükümleri gereğince</w:t>
      </w:r>
      <w:r w:rsidR="007A0088">
        <w:rPr>
          <w:rFonts w:ascii="Courier New" w:hAnsi="Courier New" w:cs="Courier New"/>
          <w:sz w:val="24"/>
          <w:szCs w:val="24"/>
        </w:rPr>
        <w:t>,</w:t>
      </w:r>
      <w:r w:rsidRPr="006454D8">
        <w:rPr>
          <w:rFonts w:ascii="Courier New" w:hAnsi="Courier New" w:cs="Courier New"/>
          <w:sz w:val="24"/>
          <w:szCs w:val="24"/>
        </w:rPr>
        <w:t xml:space="preserve"> Mahkeme hükümlerini uygulamakla yükümlü olmalarına rağmen Yüksek İdare Mahkemesinin kararından sonra Davacıyı görevine iade etme</w:t>
      </w:r>
      <w:r w:rsidR="0016699C">
        <w:rPr>
          <w:rFonts w:ascii="Courier New" w:hAnsi="Courier New" w:cs="Courier New"/>
          <w:sz w:val="24"/>
          <w:szCs w:val="24"/>
        </w:rPr>
        <w:t>dikleri bir gerçektir.</w:t>
      </w:r>
    </w:p>
    <w:p w:rsidR="00A16676" w:rsidRDefault="00F73B2F" w:rsidP="007A0088">
      <w:pPr>
        <w:spacing w:after="0" w:line="360" w:lineRule="auto"/>
        <w:ind w:firstLine="708"/>
        <w:contextualSpacing/>
        <w:rPr>
          <w:rFonts w:ascii="Courier New" w:hAnsi="Courier New" w:cs="Courier New"/>
          <w:sz w:val="24"/>
          <w:szCs w:val="24"/>
        </w:rPr>
      </w:pPr>
      <w:bookmarkStart w:id="0" w:name="_GoBack"/>
      <w:bookmarkEnd w:id="0"/>
      <w:r w:rsidRPr="006454D8">
        <w:rPr>
          <w:rFonts w:ascii="Courier New" w:hAnsi="Courier New" w:cs="Courier New"/>
          <w:sz w:val="24"/>
          <w:szCs w:val="24"/>
        </w:rPr>
        <w:lastRenderedPageBreak/>
        <w:t>Davacının mahkeme kararlarına uymayan Davalılar aleyhine Anayasa</w:t>
      </w:r>
      <w:r w:rsidR="007A0088">
        <w:rPr>
          <w:rFonts w:ascii="Courier New" w:hAnsi="Courier New" w:cs="Courier New"/>
          <w:sz w:val="24"/>
          <w:szCs w:val="24"/>
        </w:rPr>
        <w:t>’</w:t>
      </w:r>
      <w:r w:rsidRPr="006454D8">
        <w:rPr>
          <w:rFonts w:ascii="Courier New" w:hAnsi="Courier New" w:cs="Courier New"/>
          <w:sz w:val="24"/>
          <w:szCs w:val="24"/>
        </w:rPr>
        <w:t xml:space="preserve">nın 152(6) maddesi altında dava açma ve tam ve </w:t>
      </w:r>
      <w:proofErr w:type="spellStart"/>
      <w:r w:rsidRPr="006454D8">
        <w:rPr>
          <w:rFonts w:ascii="Courier New" w:hAnsi="Courier New" w:cs="Courier New"/>
          <w:sz w:val="24"/>
          <w:szCs w:val="24"/>
        </w:rPr>
        <w:t>mühik</w:t>
      </w:r>
      <w:proofErr w:type="spellEnd"/>
      <w:r w:rsidRPr="006454D8">
        <w:rPr>
          <w:rFonts w:ascii="Courier New" w:hAnsi="Courier New" w:cs="Courier New"/>
          <w:sz w:val="24"/>
          <w:szCs w:val="24"/>
        </w:rPr>
        <w:t xml:space="preserve"> bir tazminat talep etme hakkı vardır.</w:t>
      </w:r>
      <w:r w:rsidR="00DE1F8C" w:rsidRPr="006454D8">
        <w:rPr>
          <w:rFonts w:ascii="Courier New" w:hAnsi="Courier New" w:cs="Courier New"/>
          <w:sz w:val="24"/>
          <w:szCs w:val="24"/>
        </w:rPr>
        <w:t xml:space="preserve"> </w:t>
      </w:r>
      <w:r w:rsidRPr="006454D8">
        <w:rPr>
          <w:rFonts w:ascii="Courier New" w:hAnsi="Courier New" w:cs="Courier New"/>
          <w:sz w:val="24"/>
          <w:szCs w:val="24"/>
        </w:rPr>
        <w:t xml:space="preserve">Bu bağlamda Davacının tazminat </w:t>
      </w:r>
      <w:r w:rsidR="003575F0" w:rsidRPr="006454D8">
        <w:rPr>
          <w:rFonts w:ascii="Courier New" w:hAnsi="Courier New" w:cs="Courier New"/>
          <w:sz w:val="24"/>
          <w:szCs w:val="24"/>
        </w:rPr>
        <w:t>hakkı esasen</w:t>
      </w:r>
      <w:r w:rsidRPr="006454D8">
        <w:rPr>
          <w:rFonts w:ascii="Courier New" w:hAnsi="Courier New" w:cs="Courier New"/>
          <w:sz w:val="24"/>
          <w:szCs w:val="24"/>
        </w:rPr>
        <w:t xml:space="preserve"> </w:t>
      </w:r>
      <w:r w:rsidR="00DE1F8C" w:rsidRPr="006454D8">
        <w:rPr>
          <w:rFonts w:ascii="Courier New" w:hAnsi="Courier New" w:cs="Courier New"/>
          <w:sz w:val="24"/>
          <w:szCs w:val="24"/>
        </w:rPr>
        <w:t>Anayasa</w:t>
      </w:r>
      <w:r w:rsidR="007A0088">
        <w:rPr>
          <w:rFonts w:ascii="Courier New" w:hAnsi="Courier New" w:cs="Courier New"/>
          <w:sz w:val="24"/>
          <w:szCs w:val="24"/>
        </w:rPr>
        <w:t>’</w:t>
      </w:r>
      <w:r w:rsidR="00DE1F8C" w:rsidRPr="006454D8">
        <w:rPr>
          <w:rFonts w:ascii="Courier New" w:hAnsi="Courier New" w:cs="Courier New"/>
          <w:sz w:val="24"/>
          <w:szCs w:val="24"/>
        </w:rPr>
        <w:t>nın 152(6) maddesinde düzenlenmiş olup 27/2013 sayılı İyi İdare</w:t>
      </w:r>
      <w:r w:rsidR="007A0088">
        <w:rPr>
          <w:rFonts w:ascii="Courier New" w:hAnsi="Courier New" w:cs="Courier New"/>
          <w:sz w:val="24"/>
          <w:szCs w:val="24"/>
        </w:rPr>
        <w:t xml:space="preserve"> </w:t>
      </w:r>
      <w:r w:rsidR="00DE1F8C" w:rsidRPr="006454D8">
        <w:rPr>
          <w:rFonts w:ascii="Courier New" w:hAnsi="Courier New" w:cs="Courier New"/>
          <w:sz w:val="24"/>
          <w:szCs w:val="24"/>
        </w:rPr>
        <w:t>Yasası</w:t>
      </w:r>
      <w:r w:rsidR="00D91898">
        <w:rPr>
          <w:rFonts w:ascii="Courier New" w:hAnsi="Courier New" w:cs="Courier New"/>
          <w:sz w:val="24"/>
          <w:szCs w:val="24"/>
        </w:rPr>
        <w:t>,</w:t>
      </w:r>
      <w:r w:rsidR="00533570" w:rsidRPr="006454D8">
        <w:rPr>
          <w:rFonts w:ascii="Courier New" w:hAnsi="Courier New" w:cs="Courier New"/>
          <w:sz w:val="24"/>
          <w:szCs w:val="24"/>
        </w:rPr>
        <w:t xml:space="preserve"> </w:t>
      </w:r>
      <w:r w:rsidR="00EA7E07" w:rsidRPr="006454D8">
        <w:rPr>
          <w:rFonts w:ascii="Courier New" w:hAnsi="Courier New" w:cs="Courier New"/>
          <w:sz w:val="24"/>
          <w:szCs w:val="24"/>
        </w:rPr>
        <w:t>s</w:t>
      </w:r>
      <w:r w:rsidR="00ED70DB" w:rsidRPr="006454D8">
        <w:rPr>
          <w:rFonts w:ascii="Courier New" w:hAnsi="Courier New" w:cs="Courier New"/>
          <w:sz w:val="24"/>
          <w:szCs w:val="24"/>
        </w:rPr>
        <w:t>a</w:t>
      </w:r>
      <w:r w:rsidR="00EA7E07" w:rsidRPr="006454D8">
        <w:rPr>
          <w:rFonts w:ascii="Courier New" w:hAnsi="Courier New" w:cs="Courier New"/>
          <w:sz w:val="24"/>
          <w:szCs w:val="24"/>
        </w:rPr>
        <w:t xml:space="preserve">dece </w:t>
      </w:r>
      <w:r w:rsidR="00533570" w:rsidRPr="006454D8">
        <w:rPr>
          <w:rFonts w:ascii="Courier New" w:hAnsi="Courier New" w:cs="Courier New"/>
          <w:sz w:val="24"/>
          <w:szCs w:val="24"/>
        </w:rPr>
        <w:t xml:space="preserve">bu haklara ek olarak </w:t>
      </w:r>
      <w:r w:rsidR="003B2E59" w:rsidRPr="006454D8">
        <w:rPr>
          <w:rFonts w:ascii="Courier New" w:hAnsi="Courier New" w:cs="Courier New"/>
          <w:sz w:val="24"/>
          <w:szCs w:val="24"/>
        </w:rPr>
        <w:t xml:space="preserve">İdarenin kusurlu işleminden zarar doğmasına sebebiyet veren kamu personeline karşı </w:t>
      </w:r>
      <w:r w:rsidR="007A0088">
        <w:rPr>
          <w:rFonts w:ascii="Courier New" w:hAnsi="Courier New" w:cs="Courier New"/>
          <w:sz w:val="24"/>
          <w:szCs w:val="24"/>
        </w:rPr>
        <w:t xml:space="preserve">rücu </w:t>
      </w:r>
      <w:r w:rsidR="003B2E59" w:rsidRPr="006454D8">
        <w:rPr>
          <w:rFonts w:ascii="Courier New" w:hAnsi="Courier New" w:cs="Courier New"/>
          <w:sz w:val="24"/>
          <w:szCs w:val="24"/>
        </w:rPr>
        <w:t>hakkı</w:t>
      </w:r>
      <w:r w:rsidR="00D91898">
        <w:rPr>
          <w:rFonts w:ascii="Courier New" w:hAnsi="Courier New" w:cs="Courier New"/>
          <w:sz w:val="24"/>
          <w:szCs w:val="24"/>
        </w:rPr>
        <w:t xml:space="preserve"> kuralları</w:t>
      </w:r>
      <w:r w:rsidR="007A0088">
        <w:rPr>
          <w:rFonts w:ascii="Courier New" w:hAnsi="Courier New" w:cs="Courier New"/>
          <w:sz w:val="24"/>
          <w:szCs w:val="24"/>
        </w:rPr>
        <w:t>nı getirmiştir</w:t>
      </w:r>
      <w:r w:rsidR="00A16676">
        <w:rPr>
          <w:rFonts w:ascii="Courier New" w:hAnsi="Courier New" w:cs="Courier New"/>
          <w:sz w:val="24"/>
          <w:szCs w:val="24"/>
        </w:rPr>
        <w:t>.</w:t>
      </w:r>
    </w:p>
    <w:p w:rsidR="00A16676" w:rsidRDefault="00A16676" w:rsidP="006454D8">
      <w:pPr>
        <w:spacing w:after="0" w:line="360" w:lineRule="auto"/>
        <w:ind w:firstLine="708"/>
        <w:contextualSpacing/>
        <w:rPr>
          <w:rFonts w:ascii="Courier New" w:hAnsi="Courier New" w:cs="Courier New"/>
          <w:sz w:val="24"/>
          <w:szCs w:val="24"/>
        </w:rPr>
      </w:pPr>
    </w:p>
    <w:p w:rsidR="00D91898" w:rsidRDefault="00A16676" w:rsidP="006B087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 Davacının tazminat hakkını belirlerken İyi İdare Yasası</w:t>
      </w:r>
      <w:r w:rsidR="007A0088">
        <w:rPr>
          <w:rFonts w:ascii="Courier New" w:hAnsi="Courier New" w:cs="Courier New"/>
          <w:sz w:val="24"/>
          <w:szCs w:val="24"/>
        </w:rPr>
        <w:t>’</w:t>
      </w:r>
      <w:r>
        <w:rPr>
          <w:rFonts w:ascii="Courier New" w:hAnsi="Courier New" w:cs="Courier New"/>
          <w:sz w:val="24"/>
          <w:szCs w:val="24"/>
        </w:rPr>
        <w:t>na değinmekle birlikte</w:t>
      </w:r>
      <w:r w:rsidR="007A0088">
        <w:rPr>
          <w:rFonts w:ascii="Courier New" w:hAnsi="Courier New" w:cs="Courier New"/>
          <w:sz w:val="24"/>
          <w:szCs w:val="24"/>
        </w:rPr>
        <w:t>,</w:t>
      </w:r>
      <w:r>
        <w:rPr>
          <w:rFonts w:ascii="Courier New" w:hAnsi="Courier New" w:cs="Courier New"/>
          <w:sz w:val="24"/>
          <w:szCs w:val="24"/>
        </w:rPr>
        <w:t xml:space="preserve"> Davacının tazminat hakkı</w:t>
      </w:r>
      <w:r w:rsidR="007A0088">
        <w:rPr>
          <w:rFonts w:ascii="Courier New" w:hAnsi="Courier New" w:cs="Courier New"/>
          <w:sz w:val="24"/>
          <w:szCs w:val="24"/>
        </w:rPr>
        <w:t>nın esasen</w:t>
      </w:r>
      <w:r>
        <w:rPr>
          <w:rFonts w:ascii="Courier New" w:hAnsi="Courier New" w:cs="Courier New"/>
          <w:sz w:val="24"/>
          <w:szCs w:val="24"/>
        </w:rPr>
        <w:t xml:space="preserve"> Anayasa</w:t>
      </w:r>
      <w:r w:rsidR="007A0088">
        <w:rPr>
          <w:rFonts w:ascii="Courier New" w:hAnsi="Courier New" w:cs="Courier New"/>
          <w:sz w:val="24"/>
          <w:szCs w:val="24"/>
        </w:rPr>
        <w:t>’</w:t>
      </w:r>
      <w:r>
        <w:rPr>
          <w:rFonts w:ascii="Courier New" w:hAnsi="Courier New" w:cs="Courier New"/>
          <w:sz w:val="24"/>
          <w:szCs w:val="24"/>
        </w:rPr>
        <w:t>nın 152(6) maddesi</w:t>
      </w:r>
      <w:r w:rsidR="007A0088">
        <w:rPr>
          <w:rFonts w:ascii="Courier New" w:hAnsi="Courier New" w:cs="Courier New"/>
          <w:sz w:val="24"/>
          <w:szCs w:val="24"/>
        </w:rPr>
        <w:t>nden</w:t>
      </w:r>
      <w:r>
        <w:rPr>
          <w:rFonts w:ascii="Courier New" w:hAnsi="Courier New" w:cs="Courier New"/>
          <w:sz w:val="24"/>
          <w:szCs w:val="24"/>
        </w:rPr>
        <w:t xml:space="preserve"> neşet ettiği dikkate alındığında</w:t>
      </w:r>
      <w:r w:rsidR="007A0088">
        <w:rPr>
          <w:rFonts w:ascii="Courier New" w:hAnsi="Courier New" w:cs="Courier New"/>
          <w:sz w:val="24"/>
          <w:szCs w:val="24"/>
        </w:rPr>
        <w:t>, Alt Mahkemenin</w:t>
      </w:r>
      <w:r>
        <w:rPr>
          <w:rFonts w:ascii="Courier New" w:hAnsi="Courier New" w:cs="Courier New"/>
          <w:sz w:val="24"/>
          <w:szCs w:val="24"/>
        </w:rPr>
        <w:t xml:space="preserve"> İyi İdare Yasası</w:t>
      </w:r>
      <w:r w:rsidR="007A0088">
        <w:rPr>
          <w:rFonts w:ascii="Courier New" w:hAnsi="Courier New" w:cs="Courier New"/>
          <w:sz w:val="24"/>
          <w:szCs w:val="24"/>
        </w:rPr>
        <w:t>’</w:t>
      </w:r>
      <w:r>
        <w:rPr>
          <w:rFonts w:ascii="Courier New" w:hAnsi="Courier New" w:cs="Courier New"/>
          <w:sz w:val="24"/>
          <w:szCs w:val="24"/>
        </w:rPr>
        <w:t>na değinmiş olmasının herhangi bir önemi yoktur,</w:t>
      </w:r>
      <w:r w:rsidR="00083F64" w:rsidRPr="006454D8">
        <w:rPr>
          <w:rFonts w:ascii="Courier New" w:hAnsi="Courier New" w:cs="Courier New"/>
          <w:sz w:val="24"/>
          <w:szCs w:val="24"/>
        </w:rPr>
        <w:t xml:space="preserve"> </w:t>
      </w:r>
      <w:r w:rsidR="006B087F">
        <w:rPr>
          <w:rFonts w:ascii="Courier New" w:hAnsi="Courier New" w:cs="Courier New"/>
          <w:sz w:val="24"/>
          <w:szCs w:val="24"/>
        </w:rPr>
        <w:t>bu sebeple</w:t>
      </w:r>
      <w:r w:rsidR="007A0088">
        <w:rPr>
          <w:rFonts w:ascii="Courier New" w:hAnsi="Courier New" w:cs="Courier New"/>
          <w:sz w:val="24"/>
          <w:szCs w:val="24"/>
        </w:rPr>
        <w:t>,</w:t>
      </w:r>
      <w:r w:rsidR="006B087F">
        <w:rPr>
          <w:rFonts w:ascii="Courier New" w:hAnsi="Courier New" w:cs="Courier New"/>
          <w:sz w:val="24"/>
          <w:szCs w:val="24"/>
        </w:rPr>
        <w:t xml:space="preserve"> </w:t>
      </w:r>
      <w:r w:rsidR="007A0088">
        <w:rPr>
          <w:rFonts w:ascii="Courier New" w:hAnsi="Courier New" w:cs="Courier New"/>
          <w:sz w:val="24"/>
          <w:szCs w:val="24"/>
        </w:rPr>
        <w:t>D</w:t>
      </w:r>
      <w:r w:rsidR="00ED70DB" w:rsidRPr="006454D8">
        <w:rPr>
          <w:rFonts w:ascii="Courier New" w:hAnsi="Courier New" w:cs="Courier New"/>
          <w:sz w:val="24"/>
          <w:szCs w:val="24"/>
        </w:rPr>
        <w:t>avalının bu yöndeki idd</w:t>
      </w:r>
      <w:r w:rsidR="00526328" w:rsidRPr="006454D8">
        <w:rPr>
          <w:rFonts w:ascii="Courier New" w:hAnsi="Courier New" w:cs="Courier New"/>
          <w:sz w:val="24"/>
          <w:szCs w:val="24"/>
        </w:rPr>
        <w:t xml:space="preserve">iası </w:t>
      </w:r>
      <w:proofErr w:type="spellStart"/>
      <w:r w:rsidR="00526328" w:rsidRPr="006454D8">
        <w:rPr>
          <w:rFonts w:ascii="Courier New" w:hAnsi="Courier New" w:cs="Courier New"/>
          <w:sz w:val="24"/>
          <w:szCs w:val="24"/>
        </w:rPr>
        <w:t>reddolunur</w:t>
      </w:r>
      <w:proofErr w:type="spellEnd"/>
      <w:r w:rsidR="00ED70DB" w:rsidRPr="006454D8">
        <w:rPr>
          <w:rFonts w:ascii="Courier New" w:hAnsi="Courier New" w:cs="Courier New"/>
          <w:sz w:val="24"/>
          <w:szCs w:val="24"/>
        </w:rPr>
        <w:t>.</w:t>
      </w:r>
      <w:r w:rsidR="00AF45F7" w:rsidRPr="006454D8">
        <w:rPr>
          <w:rFonts w:ascii="Courier New" w:hAnsi="Courier New" w:cs="Courier New"/>
          <w:sz w:val="24"/>
          <w:szCs w:val="24"/>
        </w:rPr>
        <w:t xml:space="preserve"> </w:t>
      </w:r>
      <w:r w:rsidR="003B2E59" w:rsidRPr="006454D8">
        <w:rPr>
          <w:rFonts w:ascii="Courier New" w:hAnsi="Courier New" w:cs="Courier New"/>
          <w:sz w:val="24"/>
          <w:szCs w:val="24"/>
        </w:rPr>
        <w:t xml:space="preserve">   </w:t>
      </w:r>
    </w:p>
    <w:p w:rsidR="00734665" w:rsidRPr="006454D8" w:rsidRDefault="00DE1F8C" w:rsidP="006B087F">
      <w:pPr>
        <w:spacing w:after="0" w:line="360" w:lineRule="auto"/>
        <w:ind w:firstLine="708"/>
        <w:contextualSpacing/>
        <w:rPr>
          <w:rFonts w:ascii="Courier New" w:hAnsi="Courier New" w:cs="Courier New"/>
          <w:sz w:val="24"/>
          <w:szCs w:val="24"/>
        </w:rPr>
      </w:pPr>
      <w:r w:rsidRPr="006454D8">
        <w:rPr>
          <w:rFonts w:ascii="Courier New" w:hAnsi="Courier New" w:cs="Courier New"/>
          <w:sz w:val="24"/>
          <w:szCs w:val="24"/>
        </w:rPr>
        <w:t xml:space="preserve">  </w:t>
      </w:r>
    </w:p>
    <w:p w:rsidR="00BF35FA" w:rsidRPr="006454D8" w:rsidRDefault="00BF35FA" w:rsidP="006454D8">
      <w:pPr>
        <w:spacing w:after="0"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3B2077" w:rsidRPr="006454D8">
        <w:rPr>
          <w:rFonts w:ascii="Courier New" w:hAnsi="Courier New" w:cs="Courier New"/>
          <w:sz w:val="24"/>
          <w:szCs w:val="24"/>
        </w:rPr>
        <w:tab/>
      </w:r>
      <w:r w:rsidR="007A0088">
        <w:rPr>
          <w:rFonts w:ascii="Courier New" w:hAnsi="Courier New" w:cs="Courier New"/>
          <w:sz w:val="24"/>
          <w:szCs w:val="24"/>
        </w:rPr>
        <w:t>Davalı A</w:t>
      </w:r>
      <w:r w:rsidR="001A0325" w:rsidRPr="006454D8">
        <w:rPr>
          <w:rFonts w:ascii="Courier New" w:hAnsi="Courier New" w:cs="Courier New"/>
          <w:sz w:val="24"/>
          <w:szCs w:val="24"/>
        </w:rPr>
        <w:t xml:space="preserve">vukatı, Davacının işine son verildikten </w:t>
      </w:r>
      <w:r w:rsidR="00526328" w:rsidRPr="006454D8">
        <w:rPr>
          <w:rFonts w:ascii="Courier New" w:hAnsi="Courier New" w:cs="Courier New"/>
          <w:sz w:val="24"/>
          <w:szCs w:val="24"/>
        </w:rPr>
        <w:t>1</w:t>
      </w:r>
      <w:r w:rsidR="007A0088">
        <w:rPr>
          <w:rFonts w:ascii="Courier New" w:hAnsi="Courier New" w:cs="Courier New"/>
          <w:sz w:val="24"/>
          <w:szCs w:val="24"/>
        </w:rPr>
        <w:t>1</w:t>
      </w:r>
      <w:r w:rsidR="00526328" w:rsidRPr="006454D8">
        <w:rPr>
          <w:rFonts w:ascii="Courier New" w:hAnsi="Courier New" w:cs="Courier New"/>
          <w:sz w:val="24"/>
          <w:szCs w:val="24"/>
        </w:rPr>
        <w:t xml:space="preserve"> gün sonra sosyal sigortadan </w:t>
      </w:r>
      <w:r w:rsidR="001A0325" w:rsidRPr="006454D8">
        <w:rPr>
          <w:rFonts w:ascii="Courier New" w:hAnsi="Courier New" w:cs="Courier New"/>
          <w:sz w:val="24"/>
          <w:szCs w:val="24"/>
        </w:rPr>
        <w:t xml:space="preserve">emeklilik maaşı almaya başladığını, </w:t>
      </w:r>
      <w:r w:rsidR="00526328" w:rsidRPr="006454D8">
        <w:rPr>
          <w:rFonts w:ascii="Courier New" w:hAnsi="Courier New" w:cs="Courier New"/>
          <w:sz w:val="24"/>
          <w:szCs w:val="24"/>
        </w:rPr>
        <w:t xml:space="preserve"> </w:t>
      </w:r>
      <w:r w:rsidR="001A0325" w:rsidRPr="006454D8">
        <w:rPr>
          <w:rFonts w:ascii="Courier New" w:hAnsi="Courier New" w:cs="Courier New"/>
          <w:sz w:val="24"/>
          <w:szCs w:val="24"/>
        </w:rPr>
        <w:t>devamlı personel statüsünde olan bir kimsenin iki maaş alma h</w:t>
      </w:r>
      <w:r w:rsidRPr="006454D8">
        <w:rPr>
          <w:rFonts w:ascii="Courier New" w:hAnsi="Courier New" w:cs="Courier New"/>
          <w:sz w:val="24"/>
          <w:szCs w:val="24"/>
        </w:rPr>
        <w:t>a</w:t>
      </w:r>
      <w:r w:rsidR="001A0325" w:rsidRPr="006454D8">
        <w:rPr>
          <w:rFonts w:ascii="Courier New" w:hAnsi="Courier New" w:cs="Courier New"/>
          <w:sz w:val="24"/>
          <w:szCs w:val="24"/>
        </w:rPr>
        <w:t>kkı olmadığını</w:t>
      </w:r>
      <w:r w:rsidR="005C15F5" w:rsidRPr="006454D8">
        <w:rPr>
          <w:rFonts w:ascii="Courier New" w:hAnsi="Courier New" w:cs="Courier New"/>
          <w:sz w:val="24"/>
          <w:szCs w:val="24"/>
        </w:rPr>
        <w:t>,</w:t>
      </w:r>
      <w:r w:rsidRPr="006454D8">
        <w:rPr>
          <w:rFonts w:ascii="Courier New" w:hAnsi="Courier New" w:cs="Courier New"/>
          <w:sz w:val="24"/>
          <w:szCs w:val="24"/>
        </w:rPr>
        <w:t xml:space="preserve"> </w:t>
      </w:r>
      <w:r w:rsidR="007A0088">
        <w:rPr>
          <w:rFonts w:ascii="Courier New" w:hAnsi="Courier New" w:cs="Courier New"/>
          <w:sz w:val="24"/>
          <w:szCs w:val="24"/>
        </w:rPr>
        <w:t>D</w:t>
      </w:r>
      <w:r w:rsidRPr="006454D8">
        <w:rPr>
          <w:rFonts w:ascii="Courier New" w:hAnsi="Courier New" w:cs="Courier New"/>
          <w:sz w:val="24"/>
          <w:szCs w:val="24"/>
        </w:rPr>
        <w:t xml:space="preserve">avacının </w:t>
      </w:r>
      <w:r w:rsidR="00526328" w:rsidRPr="006454D8">
        <w:rPr>
          <w:rFonts w:ascii="Courier New" w:hAnsi="Courier New" w:cs="Courier New"/>
          <w:sz w:val="24"/>
          <w:szCs w:val="24"/>
        </w:rPr>
        <w:t>bu hususu Mahkemeden gizle</w:t>
      </w:r>
      <w:r w:rsidR="007A0088">
        <w:rPr>
          <w:rFonts w:ascii="Courier New" w:hAnsi="Courier New" w:cs="Courier New"/>
          <w:sz w:val="24"/>
          <w:szCs w:val="24"/>
        </w:rPr>
        <w:t>yerek</w:t>
      </w:r>
      <w:r w:rsidR="00526328" w:rsidRPr="006454D8">
        <w:rPr>
          <w:rFonts w:ascii="Courier New" w:hAnsi="Courier New" w:cs="Courier New"/>
          <w:sz w:val="24"/>
          <w:szCs w:val="24"/>
        </w:rPr>
        <w:t xml:space="preserve"> </w:t>
      </w:r>
      <w:r w:rsidRPr="006454D8">
        <w:rPr>
          <w:rFonts w:ascii="Courier New" w:hAnsi="Courier New" w:cs="Courier New"/>
          <w:sz w:val="24"/>
          <w:szCs w:val="24"/>
        </w:rPr>
        <w:t>temiz ellerle Mahkemeye gelmediğini</w:t>
      </w:r>
      <w:r w:rsidR="007A0088">
        <w:rPr>
          <w:rFonts w:ascii="Courier New" w:hAnsi="Courier New" w:cs="Courier New"/>
          <w:sz w:val="24"/>
          <w:szCs w:val="24"/>
        </w:rPr>
        <w:t>,</w:t>
      </w:r>
      <w:r w:rsidRPr="006454D8">
        <w:rPr>
          <w:rFonts w:ascii="Courier New" w:hAnsi="Courier New" w:cs="Courier New"/>
          <w:sz w:val="24"/>
          <w:szCs w:val="24"/>
        </w:rPr>
        <w:t xml:space="preserve"> </w:t>
      </w:r>
      <w:r w:rsidR="005C15F5" w:rsidRPr="006454D8">
        <w:rPr>
          <w:rFonts w:ascii="Courier New" w:hAnsi="Courier New" w:cs="Courier New"/>
          <w:sz w:val="24"/>
          <w:szCs w:val="24"/>
        </w:rPr>
        <w:t>A</w:t>
      </w:r>
      <w:r w:rsidR="00AB755A" w:rsidRPr="006454D8">
        <w:rPr>
          <w:rFonts w:ascii="Courier New" w:hAnsi="Courier New" w:cs="Courier New"/>
          <w:sz w:val="24"/>
          <w:szCs w:val="24"/>
        </w:rPr>
        <w:t xml:space="preserve">lt </w:t>
      </w:r>
      <w:r w:rsidR="005C15F5" w:rsidRPr="006454D8">
        <w:rPr>
          <w:rFonts w:ascii="Courier New" w:hAnsi="Courier New" w:cs="Courier New"/>
          <w:sz w:val="24"/>
          <w:szCs w:val="24"/>
        </w:rPr>
        <w:t>M</w:t>
      </w:r>
      <w:r w:rsidR="00AB755A" w:rsidRPr="006454D8">
        <w:rPr>
          <w:rFonts w:ascii="Courier New" w:hAnsi="Courier New" w:cs="Courier New"/>
          <w:sz w:val="24"/>
          <w:szCs w:val="24"/>
        </w:rPr>
        <w:t xml:space="preserve">ahkemenin bu hususları reddetmekle hata ettiğini </w:t>
      </w:r>
      <w:r w:rsidRPr="006454D8">
        <w:rPr>
          <w:rFonts w:ascii="Courier New" w:hAnsi="Courier New" w:cs="Courier New"/>
          <w:sz w:val="24"/>
          <w:szCs w:val="24"/>
        </w:rPr>
        <w:t>iddia etti.</w:t>
      </w:r>
    </w:p>
    <w:p w:rsidR="00BF35FA" w:rsidRPr="006454D8" w:rsidRDefault="00BF35FA" w:rsidP="006454D8">
      <w:pPr>
        <w:spacing w:after="0" w:line="360" w:lineRule="auto"/>
        <w:contextualSpacing/>
        <w:rPr>
          <w:rFonts w:ascii="Courier New" w:hAnsi="Courier New" w:cs="Courier New"/>
          <w:sz w:val="24"/>
          <w:szCs w:val="24"/>
        </w:rPr>
      </w:pPr>
    </w:p>
    <w:p w:rsidR="005C15F5" w:rsidRDefault="00BF35FA" w:rsidP="006454D8">
      <w:pPr>
        <w:spacing w:after="0" w:line="360" w:lineRule="auto"/>
        <w:contextualSpacing/>
        <w:rPr>
          <w:rFonts w:ascii="Courier New" w:hAnsi="Courier New" w:cs="Courier New"/>
          <w:sz w:val="24"/>
          <w:szCs w:val="24"/>
        </w:rPr>
      </w:pPr>
      <w:r w:rsidRPr="006454D8">
        <w:rPr>
          <w:rFonts w:ascii="Courier New" w:hAnsi="Courier New" w:cs="Courier New"/>
          <w:sz w:val="24"/>
          <w:szCs w:val="24"/>
        </w:rPr>
        <w:t xml:space="preserve">   Alt Mahkeme</w:t>
      </w:r>
      <w:r w:rsidR="00AA6235" w:rsidRPr="006454D8">
        <w:rPr>
          <w:rFonts w:ascii="Courier New" w:hAnsi="Courier New" w:cs="Courier New"/>
          <w:sz w:val="24"/>
          <w:szCs w:val="24"/>
        </w:rPr>
        <w:t>,</w:t>
      </w:r>
      <w:r w:rsidR="003B2077" w:rsidRPr="006454D8">
        <w:rPr>
          <w:rFonts w:ascii="Courier New" w:hAnsi="Courier New" w:cs="Courier New"/>
          <w:sz w:val="24"/>
          <w:szCs w:val="24"/>
        </w:rPr>
        <w:t xml:space="preserve"> </w:t>
      </w:r>
      <w:r w:rsidR="005C15F5" w:rsidRPr="006454D8">
        <w:rPr>
          <w:rFonts w:ascii="Courier New" w:hAnsi="Courier New" w:cs="Courier New"/>
          <w:sz w:val="24"/>
          <w:szCs w:val="24"/>
        </w:rPr>
        <w:t>Davalı</w:t>
      </w:r>
      <w:r w:rsidR="007A0088">
        <w:rPr>
          <w:rFonts w:ascii="Courier New" w:hAnsi="Courier New" w:cs="Courier New"/>
          <w:sz w:val="24"/>
          <w:szCs w:val="24"/>
        </w:rPr>
        <w:t>ların</w:t>
      </w:r>
      <w:r w:rsidR="005C15F5" w:rsidRPr="006454D8">
        <w:rPr>
          <w:rFonts w:ascii="Courier New" w:hAnsi="Courier New" w:cs="Courier New"/>
          <w:sz w:val="24"/>
          <w:szCs w:val="24"/>
        </w:rPr>
        <w:t xml:space="preserve"> </w:t>
      </w:r>
      <w:r w:rsidRPr="006454D8">
        <w:rPr>
          <w:rFonts w:ascii="Courier New" w:hAnsi="Courier New" w:cs="Courier New"/>
          <w:sz w:val="24"/>
          <w:szCs w:val="24"/>
        </w:rPr>
        <w:t>bu iddial</w:t>
      </w:r>
      <w:r w:rsidR="005C15F5" w:rsidRPr="006454D8">
        <w:rPr>
          <w:rFonts w:ascii="Courier New" w:hAnsi="Courier New" w:cs="Courier New"/>
          <w:sz w:val="24"/>
          <w:szCs w:val="24"/>
        </w:rPr>
        <w:t>a</w:t>
      </w:r>
      <w:r w:rsidRPr="006454D8">
        <w:rPr>
          <w:rFonts w:ascii="Courier New" w:hAnsi="Courier New" w:cs="Courier New"/>
          <w:sz w:val="24"/>
          <w:szCs w:val="24"/>
        </w:rPr>
        <w:t>rı</w:t>
      </w:r>
      <w:r w:rsidR="005C15F5" w:rsidRPr="006454D8">
        <w:rPr>
          <w:rFonts w:ascii="Courier New" w:hAnsi="Courier New" w:cs="Courier New"/>
          <w:sz w:val="24"/>
          <w:szCs w:val="24"/>
        </w:rPr>
        <w:t xml:space="preserve">nı </w:t>
      </w:r>
      <w:r w:rsidR="007A0088">
        <w:rPr>
          <w:rFonts w:ascii="Courier New" w:hAnsi="Courier New" w:cs="Courier New"/>
          <w:sz w:val="24"/>
          <w:szCs w:val="24"/>
        </w:rPr>
        <w:t>M</w:t>
      </w:r>
      <w:r w:rsidRPr="006454D8">
        <w:rPr>
          <w:rFonts w:ascii="Courier New" w:hAnsi="Courier New" w:cs="Courier New"/>
          <w:sz w:val="24"/>
          <w:szCs w:val="24"/>
        </w:rPr>
        <w:t>üdafa</w:t>
      </w:r>
      <w:r w:rsidR="005C15F5" w:rsidRPr="006454D8">
        <w:rPr>
          <w:rFonts w:ascii="Courier New" w:hAnsi="Courier New" w:cs="Courier New"/>
          <w:sz w:val="24"/>
          <w:szCs w:val="24"/>
        </w:rPr>
        <w:t>a</w:t>
      </w:r>
      <w:r w:rsidRPr="006454D8">
        <w:rPr>
          <w:rFonts w:ascii="Courier New" w:hAnsi="Courier New" w:cs="Courier New"/>
          <w:sz w:val="24"/>
          <w:szCs w:val="24"/>
        </w:rPr>
        <w:t xml:space="preserve"> </w:t>
      </w:r>
      <w:r w:rsidR="007A0088">
        <w:rPr>
          <w:rFonts w:ascii="Courier New" w:hAnsi="Courier New" w:cs="Courier New"/>
          <w:sz w:val="24"/>
          <w:szCs w:val="24"/>
        </w:rPr>
        <w:t>T</w:t>
      </w:r>
      <w:r w:rsidRPr="006454D8">
        <w:rPr>
          <w:rFonts w:ascii="Courier New" w:hAnsi="Courier New" w:cs="Courier New"/>
          <w:sz w:val="24"/>
          <w:szCs w:val="24"/>
        </w:rPr>
        <w:t xml:space="preserve">akririnde </w:t>
      </w:r>
      <w:r w:rsidR="007A0088">
        <w:rPr>
          <w:rFonts w:ascii="Courier New" w:hAnsi="Courier New" w:cs="Courier New"/>
          <w:sz w:val="24"/>
          <w:szCs w:val="24"/>
        </w:rPr>
        <w:t>ileri sür</w:t>
      </w:r>
      <w:r w:rsidR="005C15F5" w:rsidRPr="006454D8">
        <w:rPr>
          <w:rFonts w:ascii="Courier New" w:hAnsi="Courier New" w:cs="Courier New"/>
          <w:sz w:val="24"/>
          <w:szCs w:val="24"/>
        </w:rPr>
        <w:t>mediği gerekçesiyle dikkate almadı.</w:t>
      </w:r>
    </w:p>
    <w:p w:rsidR="00636A1C" w:rsidRPr="006454D8" w:rsidRDefault="00636A1C" w:rsidP="006454D8">
      <w:pPr>
        <w:spacing w:after="0" w:line="360" w:lineRule="auto"/>
        <w:contextualSpacing/>
        <w:rPr>
          <w:rFonts w:ascii="Courier New" w:hAnsi="Courier New" w:cs="Courier New"/>
          <w:sz w:val="24"/>
          <w:szCs w:val="24"/>
        </w:rPr>
      </w:pPr>
    </w:p>
    <w:p w:rsidR="005619ED" w:rsidRDefault="00BF09EB" w:rsidP="006454D8">
      <w:pPr>
        <w:spacing w:after="0" w:line="360" w:lineRule="auto"/>
        <w:contextualSpacing/>
        <w:rPr>
          <w:rFonts w:ascii="Courier New" w:hAnsi="Courier New" w:cs="Courier New"/>
          <w:sz w:val="24"/>
          <w:szCs w:val="24"/>
        </w:rPr>
      </w:pPr>
      <w:r>
        <w:rPr>
          <w:rFonts w:ascii="Courier New" w:hAnsi="Courier New" w:cs="Courier New"/>
          <w:sz w:val="24"/>
          <w:szCs w:val="24"/>
        </w:rPr>
        <w:t xml:space="preserve">    Davalıların </w:t>
      </w:r>
      <w:r w:rsidR="007A0088">
        <w:rPr>
          <w:rFonts w:ascii="Courier New" w:hAnsi="Courier New" w:cs="Courier New"/>
          <w:sz w:val="24"/>
          <w:szCs w:val="24"/>
        </w:rPr>
        <w:t>M</w:t>
      </w:r>
      <w:r>
        <w:rPr>
          <w:rFonts w:ascii="Courier New" w:hAnsi="Courier New" w:cs="Courier New"/>
          <w:sz w:val="24"/>
          <w:szCs w:val="24"/>
        </w:rPr>
        <w:t xml:space="preserve">üdafaa </w:t>
      </w:r>
      <w:r w:rsidR="007A0088">
        <w:rPr>
          <w:rFonts w:ascii="Courier New" w:hAnsi="Courier New" w:cs="Courier New"/>
          <w:sz w:val="24"/>
          <w:szCs w:val="24"/>
        </w:rPr>
        <w:t>T</w:t>
      </w:r>
      <w:r>
        <w:rPr>
          <w:rFonts w:ascii="Courier New" w:hAnsi="Courier New" w:cs="Courier New"/>
          <w:sz w:val="24"/>
          <w:szCs w:val="24"/>
        </w:rPr>
        <w:t>ak</w:t>
      </w:r>
      <w:r w:rsidR="0021694A">
        <w:rPr>
          <w:rFonts w:ascii="Courier New" w:hAnsi="Courier New" w:cs="Courier New"/>
          <w:sz w:val="24"/>
          <w:szCs w:val="24"/>
        </w:rPr>
        <w:t>riri incelendiğinde</w:t>
      </w:r>
      <w:r w:rsidR="007A0088">
        <w:rPr>
          <w:rFonts w:ascii="Courier New" w:hAnsi="Courier New" w:cs="Courier New"/>
          <w:sz w:val="24"/>
          <w:szCs w:val="24"/>
        </w:rPr>
        <w:t>,</w:t>
      </w:r>
      <w:r w:rsidR="0021694A">
        <w:rPr>
          <w:rFonts w:ascii="Courier New" w:hAnsi="Courier New" w:cs="Courier New"/>
          <w:sz w:val="24"/>
          <w:szCs w:val="24"/>
        </w:rPr>
        <w:t xml:space="preserve"> </w:t>
      </w:r>
      <w:r w:rsidR="00636A1C">
        <w:rPr>
          <w:rFonts w:ascii="Courier New" w:hAnsi="Courier New" w:cs="Courier New"/>
          <w:sz w:val="24"/>
          <w:szCs w:val="24"/>
        </w:rPr>
        <w:t>D</w:t>
      </w:r>
      <w:r w:rsidR="0021694A">
        <w:rPr>
          <w:rFonts w:ascii="Courier New" w:hAnsi="Courier New" w:cs="Courier New"/>
          <w:sz w:val="24"/>
          <w:szCs w:val="24"/>
        </w:rPr>
        <w:t xml:space="preserve">avacının </w:t>
      </w:r>
      <w:r w:rsidR="00D91898">
        <w:rPr>
          <w:rFonts w:ascii="Courier New" w:hAnsi="Courier New" w:cs="Courier New"/>
          <w:sz w:val="24"/>
          <w:szCs w:val="24"/>
        </w:rPr>
        <w:t>S</w:t>
      </w:r>
      <w:r w:rsidR="0021694A">
        <w:rPr>
          <w:rFonts w:ascii="Courier New" w:hAnsi="Courier New" w:cs="Courier New"/>
          <w:sz w:val="24"/>
          <w:szCs w:val="24"/>
        </w:rPr>
        <w:t xml:space="preserve">osyal </w:t>
      </w:r>
      <w:r w:rsidR="00D91898">
        <w:rPr>
          <w:rFonts w:ascii="Courier New" w:hAnsi="Courier New" w:cs="Courier New"/>
          <w:sz w:val="24"/>
          <w:szCs w:val="24"/>
        </w:rPr>
        <w:t>S</w:t>
      </w:r>
      <w:r w:rsidR="0021694A">
        <w:rPr>
          <w:rFonts w:ascii="Courier New" w:hAnsi="Courier New" w:cs="Courier New"/>
          <w:sz w:val="24"/>
          <w:szCs w:val="24"/>
        </w:rPr>
        <w:t xml:space="preserve">igorta </w:t>
      </w:r>
      <w:r w:rsidR="00D91898">
        <w:rPr>
          <w:rFonts w:ascii="Courier New" w:hAnsi="Courier New" w:cs="Courier New"/>
          <w:sz w:val="24"/>
          <w:szCs w:val="24"/>
        </w:rPr>
        <w:t>m</w:t>
      </w:r>
      <w:r w:rsidR="0021694A">
        <w:rPr>
          <w:rFonts w:ascii="Courier New" w:hAnsi="Courier New" w:cs="Courier New"/>
          <w:sz w:val="24"/>
          <w:szCs w:val="24"/>
        </w:rPr>
        <w:t>aaşı ile ilgili herhangi bir iddia yer</w:t>
      </w:r>
    </w:p>
    <w:p w:rsidR="00083F64" w:rsidRDefault="0021694A" w:rsidP="006454D8">
      <w:pPr>
        <w:spacing w:after="0" w:line="360" w:lineRule="auto"/>
        <w:contextualSpacing/>
        <w:rPr>
          <w:rFonts w:ascii="Courier New" w:hAnsi="Courier New" w:cs="Courier New"/>
          <w:sz w:val="24"/>
          <w:szCs w:val="24"/>
        </w:rPr>
      </w:pPr>
      <w:proofErr w:type="gramStart"/>
      <w:r>
        <w:rPr>
          <w:rFonts w:ascii="Courier New" w:hAnsi="Courier New" w:cs="Courier New"/>
          <w:sz w:val="24"/>
          <w:szCs w:val="24"/>
        </w:rPr>
        <w:t>almamaktadır</w:t>
      </w:r>
      <w:proofErr w:type="gramEnd"/>
      <w:r>
        <w:rPr>
          <w:rFonts w:ascii="Courier New" w:hAnsi="Courier New" w:cs="Courier New"/>
          <w:sz w:val="24"/>
          <w:szCs w:val="24"/>
        </w:rPr>
        <w:t>, Davacını</w:t>
      </w:r>
      <w:r w:rsidR="00322C0A">
        <w:rPr>
          <w:rFonts w:ascii="Courier New" w:hAnsi="Courier New" w:cs="Courier New"/>
          <w:sz w:val="24"/>
          <w:szCs w:val="24"/>
        </w:rPr>
        <w:t>n</w:t>
      </w:r>
      <w:r>
        <w:rPr>
          <w:rFonts w:ascii="Courier New" w:hAnsi="Courier New" w:cs="Courier New"/>
          <w:sz w:val="24"/>
          <w:szCs w:val="24"/>
        </w:rPr>
        <w:t xml:space="preserve"> tazminat iddialarına etki edeceği iddia edilen</w:t>
      </w:r>
      <w:r w:rsidR="00322C0A">
        <w:rPr>
          <w:rFonts w:ascii="Courier New" w:hAnsi="Courier New" w:cs="Courier New"/>
          <w:sz w:val="24"/>
          <w:szCs w:val="24"/>
        </w:rPr>
        <w:t xml:space="preserve"> sosyal sigorta maaşı </w:t>
      </w:r>
      <w:r>
        <w:rPr>
          <w:rFonts w:ascii="Courier New" w:hAnsi="Courier New" w:cs="Courier New"/>
          <w:sz w:val="24"/>
          <w:szCs w:val="24"/>
        </w:rPr>
        <w:t>lay</w:t>
      </w:r>
      <w:r w:rsidR="00BF09EB">
        <w:rPr>
          <w:rFonts w:ascii="Courier New" w:hAnsi="Courier New" w:cs="Courier New"/>
          <w:sz w:val="24"/>
          <w:szCs w:val="24"/>
        </w:rPr>
        <w:t>i</w:t>
      </w:r>
      <w:r>
        <w:rPr>
          <w:rFonts w:ascii="Courier New" w:hAnsi="Courier New" w:cs="Courier New"/>
          <w:sz w:val="24"/>
          <w:szCs w:val="24"/>
        </w:rPr>
        <w:t>hada yer alması gereken esaslı bir iddia olup Alt Mahkeme</w:t>
      </w:r>
      <w:r w:rsidR="007A0088">
        <w:rPr>
          <w:rFonts w:ascii="Courier New" w:hAnsi="Courier New" w:cs="Courier New"/>
          <w:sz w:val="24"/>
          <w:szCs w:val="24"/>
        </w:rPr>
        <w:t>nin</w:t>
      </w:r>
      <w:r>
        <w:rPr>
          <w:rFonts w:ascii="Courier New" w:hAnsi="Courier New" w:cs="Courier New"/>
          <w:sz w:val="24"/>
          <w:szCs w:val="24"/>
        </w:rPr>
        <w:t xml:space="preserve"> bu iddiaları ile ilgili </w:t>
      </w:r>
      <w:r w:rsidR="007A0088">
        <w:rPr>
          <w:rFonts w:ascii="Courier New" w:hAnsi="Courier New" w:cs="Courier New"/>
          <w:sz w:val="24"/>
          <w:szCs w:val="24"/>
        </w:rPr>
        <w:t xml:space="preserve">Davalıların </w:t>
      </w:r>
      <w:r>
        <w:rPr>
          <w:rFonts w:ascii="Courier New" w:hAnsi="Courier New" w:cs="Courier New"/>
          <w:sz w:val="24"/>
          <w:szCs w:val="24"/>
        </w:rPr>
        <w:t>ş</w:t>
      </w:r>
      <w:r w:rsidR="00BF09EB">
        <w:rPr>
          <w:rFonts w:ascii="Courier New" w:hAnsi="Courier New" w:cs="Courier New"/>
          <w:sz w:val="24"/>
          <w:szCs w:val="24"/>
        </w:rPr>
        <w:t>a</w:t>
      </w:r>
      <w:r>
        <w:rPr>
          <w:rFonts w:ascii="Courier New" w:hAnsi="Courier New" w:cs="Courier New"/>
          <w:sz w:val="24"/>
          <w:szCs w:val="24"/>
        </w:rPr>
        <w:t>h</w:t>
      </w:r>
      <w:r w:rsidR="00BF09EB">
        <w:rPr>
          <w:rFonts w:ascii="Courier New" w:hAnsi="Courier New" w:cs="Courier New"/>
          <w:sz w:val="24"/>
          <w:szCs w:val="24"/>
        </w:rPr>
        <w:t>ad</w:t>
      </w:r>
      <w:r>
        <w:rPr>
          <w:rFonts w:ascii="Courier New" w:hAnsi="Courier New" w:cs="Courier New"/>
          <w:sz w:val="24"/>
          <w:szCs w:val="24"/>
        </w:rPr>
        <w:t>e</w:t>
      </w:r>
      <w:r w:rsidR="00BF09EB">
        <w:rPr>
          <w:rFonts w:ascii="Courier New" w:hAnsi="Courier New" w:cs="Courier New"/>
          <w:sz w:val="24"/>
          <w:szCs w:val="24"/>
        </w:rPr>
        <w:t>t</w:t>
      </w:r>
      <w:r>
        <w:rPr>
          <w:rFonts w:ascii="Courier New" w:hAnsi="Courier New" w:cs="Courier New"/>
          <w:sz w:val="24"/>
          <w:szCs w:val="24"/>
        </w:rPr>
        <w:t xml:space="preserve"> sunmasına izin vermeme</w:t>
      </w:r>
      <w:r w:rsidR="00D551ED">
        <w:rPr>
          <w:rFonts w:ascii="Courier New" w:hAnsi="Courier New" w:cs="Courier New"/>
          <w:sz w:val="24"/>
          <w:szCs w:val="24"/>
        </w:rPr>
        <w:t>kle</w:t>
      </w:r>
      <w:r w:rsidR="00D91898">
        <w:rPr>
          <w:rFonts w:ascii="Courier New" w:hAnsi="Courier New" w:cs="Courier New"/>
          <w:sz w:val="24"/>
          <w:szCs w:val="24"/>
        </w:rPr>
        <w:t xml:space="preserve"> ve</w:t>
      </w:r>
      <w:r w:rsidR="00D551ED">
        <w:rPr>
          <w:rFonts w:ascii="Courier New" w:hAnsi="Courier New" w:cs="Courier New"/>
          <w:sz w:val="24"/>
          <w:szCs w:val="24"/>
        </w:rPr>
        <w:t xml:space="preserve"> </w:t>
      </w:r>
      <w:r>
        <w:rPr>
          <w:rFonts w:ascii="Courier New" w:hAnsi="Courier New" w:cs="Courier New"/>
          <w:sz w:val="24"/>
          <w:szCs w:val="24"/>
        </w:rPr>
        <w:t>bu iddialar dikkate almamakla herhangi bir hata yap</w:t>
      </w:r>
      <w:r w:rsidR="00D551ED">
        <w:rPr>
          <w:rFonts w:ascii="Courier New" w:hAnsi="Courier New" w:cs="Courier New"/>
          <w:sz w:val="24"/>
          <w:szCs w:val="24"/>
        </w:rPr>
        <w:t>tığı söylenemez</w:t>
      </w:r>
      <w:r>
        <w:rPr>
          <w:rFonts w:ascii="Courier New" w:hAnsi="Courier New" w:cs="Courier New"/>
          <w:sz w:val="24"/>
          <w:szCs w:val="24"/>
        </w:rPr>
        <w:t xml:space="preserve">. </w:t>
      </w:r>
    </w:p>
    <w:p w:rsidR="0021694A" w:rsidRDefault="0021694A" w:rsidP="001D3D36">
      <w:pPr>
        <w:spacing w:after="0" w:line="240" w:lineRule="auto"/>
        <w:contextualSpacing/>
        <w:rPr>
          <w:rFonts w:ascii="Courier New" w:hAnsi="Courier New" w:cs="Courier New"/>
          <w:sz w:val="24"/>
          <w:szCs w:val="24"/>
        </w:rPr>
      </w:pPr>
    </w:p>
    <w:p w:rsidR="00342DA6" w:rsidRPr="006454D8" w:rsidRDefault="00EA7E07" w:rsidP="006454D8">
      <w:pPr>
        <w:spacing w:after="0" w:line="360" w:lineRule="auto"/>
        <w:contextualSpacing/>
        <w:rPr>
          <w:rFonts w:ascii="Courier New" w:hAnsi="Courier New" w:cs="Courier New"/>
          <w:sz w:val="24"/>
          <w:szCs w:val="24"/>
        </w:rPr>
      </w:pPr>
      <w:r w:rsidRPr="006454D8">
        <w:rPr>
          <w:rFonts w:ascii="Courier New" w:hAnsi="Courier New" w:cs="Courier New"/>
          <w:sz w:val="24"/>
          <w:szCs w:val="24"/>
        </w:rPr>
        <w:lastRenderedPageBreak/>
        <w:t xml:space="preserve"> </w:t>
      </w:r>
      <w:r w:rsidR="007A3AE5" w:rsidRPr="006454D8">
        <w:rPr>
          <w:rFonts w:ascii="Courier New" w:hAnsi="Courier New" w:cs="Courier New"/>
          <w:b/>
          <w:sz w:val="24"/>
          <w:szCs w:val="24"/>
        </w:rPr>
        <w:t xml:space="preserve"> </w:t>
      </w:r>
      <w:r w:rsidR="0021694A">
        <w:rPr>
          <w:rFonts w:ascii="Courier New" w:hAnsi="Courier New" w:cs="Courier New"/>
          <w:b/>
          <w:sz w:val="24"/>
          <w:szCs w:val="24"/>
        </w:rPr>
        <w:t xml:space="preserve"> </w:t>
      </w:r>
      <w:r w:rsidR="00255FDC" w:rsidRPr="006454D8">
        <w:rPr>
          <w:rFonts w:ascii="Courier New" w:hAnsi="Courier New" w:cs="Courier New"/>
          <w:sz w:val="24"/>
          <w:szCs w:val="24"/>
        </w:rPr>
        <w:t xml:space="preserve">  </w:t>
      </w:r>
      <w:proofErr w:type="gramStart"/>
      <w:r w:rsidR="007C4660" w:rsidRPr="006454D8">
        <w:rPr>
          <w:rFonts w:ascii="Courier New" w:hAnsi="Courier New" w:cs="Courier New"/>
          <w:sz w:val="24"/>
          <w:szCs w:val="24"/>
        </w:rPr>
        <w:t>Alt Mahkeme</w:t>
      </w:r>
      <w:r w:rsidR="006454D8">
        <w:rPr>
          <w:rFonts w:ascii="Courier New" w:hAnsi="Courier New" w:cs="Courier New"/>
          <w:sz w:val="24"/>
          <w:szCs w:val="24"/>
        </w:rPr>
        <w:t>,</w:t>
      </w:r>
      <w:r w:rsidR="007C4660" w:rsidRPr="006454D8">
        <w:rPr>
          <w:rFonts w:ascii="Courier New" w:hAnsi="Courier New" w:cs="Courier New"/>
          <w:sz w:val="24"/>
          <w:szCs w:val="24"/>
        </w:rPr>
        <w:t xml:space="preserve"> </w:t>
      </w:r>
      <w:r w:rsidR="006454D8">
        <w:rPr>
          <w:rFonts w:ascii="Courier New" w:hAnsi="Courier New" w:cs="Courier New"/>
          <w:sz w:val="24"/>
          <w:szCs w:val="24"/>
        </w:rPr>
        <w:t>D</w:t>
      </w:r>
      <w:r w:rsidR="007C4660" w:rsidRPr="006454D8">
        <w:rPr>
          <w:rFonts w:ascii="Courier New" w:hAnsi="Courier New" w:cs="Courier New"/>
          <w:sz w:val="24"/>
          <w:szCs w:val="24"/>
        </w:rPr>
        <w:t>avacının tazimat taleplerini incelerken</w:t>
      </w:r>
      <w:r w:rsidR="00255FDC" w:rsidRPr="006454D8">
        <w:rPr>
          <w:rFonts w:ascii="Courier New" w:hAnsi="Courier New" w:cs="Courier New"/>
          <w:sz w:val="24"/>
          <w:szCs w:val="24"/>
        </w:rPr>
        <w:t xml:space="preserve">; </w:t>
      </w:r>
      <w:r w:rsidR="00D551ED">
        <w:rPr>
          <w:rFonts w:ascii="Courier New" w:hAnsi="Courier New" w:cs="Courier New"/>
          <w:sz w:val="24"/>
          <w:szCs w:val="24"/>
        </w:rPr>
        <w:t>D</w:t>
      </w:r>
      <w:r w:rsidR="00255FDC" w:rsidRPr="006454D8">
        <w:rPr>
          <w:rFonts w:ascii="Courier New" w:hAnsi="Courier New" w:cs="Courier New"/>
          <w:sz w:val="24"/>
          <w:szCs w:val="24"/>
        </w:rPr>
        <w:t>avalılar tarafından alınan kararların Yüksek İdare Mahkemesi tarafından iptal ed</w:t>
      </w:r>
      <w:r w:rsidR="00D551ED">
        <w:rPr>
          <w:rFonts w:ascii="Courier New" w:hAnsi="Courier New" w:cs="Courier New"/>
          <w:sz w:val="24"/>
          <w:szCs w:val="24"/>
        </w:rPr>
        <w:t>ilmesinden sonra D</w:t>
      </w:r>
      <w:r w:rsidR="00255FDC" w:rsidRPr="006454D8">
        <w:rPr>
          <w:rFonts w:ascii="Courier New" w:hAnsi="Courier New" w:cs="Courier New"/>
          <w:sz w:val="24"/>
          <w:szCs w:val="24"/>
        </w:rPr>
        <w:t xml:space="preserve">avacının uygun bir iş bulamadığını ve zarar ziyana uğradığını </w:t>
      </w:r>
      <w:r w:rsidR="003B2077" w:rsidRPr="006454D8">
        <w:rPr>
          <w:rFonts w:ascii="Courier New" w:hAnsi="Courier New" w:cs="Courier New"/>
          <w:sz w:val="24"/>
          <w:szCs w:val="24"/>
        </w:rPr>
        <w:t>i</w:t>
      </w:r>
      <w:r w:rsidR="00255FDC" w:rsidRPr="006454D8">
        <w:rPr>
          <w:rFonts w:ascii="Courier New" w:hAnsi="Courier New" w:cs="Courier New"/>
          <w:sz w:val="24"/>
          <w:szCs w:val="24"/>
        </w:rPr>
        <w:t>s</w:t>
      </w:r>
      <w:r w:rsidR="003B2077" w:rsidRPr="006454D8">
        <w:rPr>
          <w:rFonts w:ascii="Courier New" w:hAnsi="Courier New" w:cs="Courier New"/>
          <w:sz w:val="24"/>
          <w:szCs w:val="24"/>
        </w:rPr>
        <w:t>p</w:t>
      </w:r>
      <w:r w:rsidR="00255FDC" w:rsidRPr="006454D8">
        <w:rPr>
          <w:rFonts w:ascii="Courier New" w:hAnsi="Courier New" w:cs="Courier New"/>
          <w:sz w:val="24"/>
          <w:szCs w:val="24"/>
        </w:rPr>
        <w:t>at ettiğine bulgu yaparak 13.8.2010-13.11.2014 tarihleri arasındaki 51 ay</w:t>
      </w:r>
      <w:r w:rsidR="00D551ED">
        <w:rPr>
          <w:rFonts w:ascii="Courier New" w:hAnsi="Courier New" w:cs="Courier New"/>
          <w:sz w:val="24"/>
          <w:szCs w:val="24"/>
        </w:rPr>
        <w:t>lık</w:t>
      </w:r>
      <w:r w:rsidR="00255FDC" w:rsidRPr="006454D8">
        <w:rPr>
          <w:rFonts w:ascii="Courier New" w:hAnsi="Courier New" w:cs="Courier New"/>
          <w:sz w:val="24"/>
          <w:szCs w:val="24"/>
        </w:rPr>
        <w:t xml:space="preserve"> </w:t>
      </w:r>
      <w:r w:rsidR="0021694A">
        <w:rPr>
          <w:rFonts w:ascii="Courier New" w:hAnsi="Courier New" w:cs="Courier New"/>
          <w:sz w:val="24"/>
          <w:szCs w:val="24"/>
        </w:rPr>
        <w:t xml:space="preserve">ödenmeyen maaş kayıpları </w:t>
      </w:r>
      <w:r w:rsidR="00255FDC" w:rsidRPr="006454D8">
        <w:rPr>
          <w:rFonts w:ascii="Courier New" w:hAnsi="Courier New" w:cs="Courier New"/>
          <w:sz w:val="24"/>
          <w:szCs w:val="24"/>
        </w:rPr>
        <w:t xml:space="preserve">için aylık 4700 TL den toplam 239,700 TL için </w:t>
      </w:r>
      <w:r w:rsidR="00756B9A" w:rsidRPr="006454D8">
        <w:rPr>
          <w:rFonts w:ascii="Courier New" w:hAnsi="Courier New" w:cs="Courier New"/>
          <w:sz w:val="24"/>
          <w:szCs w:val="24"/>
        </w:rPr>
        <w:t>hüküm v</w:t>
      </w:r>
      <w:r w:rsidR="00342DA6" w:rsidRPr="006454D8">
        <w:rPr>
          <w:rFonts w:ascii="Courier New" w:hAnsi="Courier New" w:cs="Courier New"/>
          <w:sz w:val="24"/>
          <w:szCs w:val="24"/>
        </w:rPr>
        <w:t>erdi</w:t>
      </w:r>
      <w:r w:rsidR="00756B9A" w:rsidRPr="006454D8">
        <w:rPr>
          <w:rFonts w:ascii="Courier New" w:hAnsi="Courier New" w:cs="Courier New"/>
          <w:sz w:val="24"/>
          <w:szCs w:val="24"/>
        </w:rPr>
        <w:t>.</w:t>
      </w:r>
      <w:proofErr w:type="gramEnd"/>
    </w:p>
    <w:p w:rsidR="00342DA6" w:rsidRDefault="00342DA6" w:rsidP="006454D8">
      <w:pPr>
        <w:spacing w:after="0" w:line="360" w:lineRule="auto"/>
        <w:contextualSpacing/>
        <w:rPr>
          <w:rFonts w:ascii="Courier New" w:hAnsi="Courier New" w:cs="Courier New"/>
          <w:sz w:val="24"/>
          <w:szCs w:val="24"/>
        </w:rPr>
      </w:pPr>
    </w:p>
    <w:p w:rsidR="00CD0B96" w:rsidRDefault="007A113B" w:rsidP="00F05954">
      <w:pPr>
        <w:spacing w:after="0"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C80814">
        <w:rPr>
          <w:rFonts w:ascii="Courier New" w:hAnsi="Courier New" w:cs="Courier New"/>
          <w:sz w:val="24"/>
          <w:szCs w:val="24"/>
        </w:rPr>
        <w:tab/>
      </w:r>
      <w:r w:rsidRPr="006454D8">
        <w:rPr>
          <w:rFonts w:ascii="Courier New" w:hAnsi="Courier New" w:cs="Courier New"/>
          <w:sz w:val="24"/>
          <w:szCs w:val="24"/>
        </w:rPr>
        <w:t>Anayasa</w:t>
      </w:r>
      <w:r w:rsidR="00D551ED">
        <w:rPr>
          <w:rFonts w:ascii="Courier New" w:hAnsi="Courier New" w:cs="Courier New"/>
          <w:sz w:val="24"/>
          <w:szCs w:val="24"/>
        </w:rPr>
        <w:t>’</w:t>
      </w:r>
      <w:r w:rsidRPr="006454D8">
        <w:rPr>
          <w:rFonts w:ascii="Courier New" w:hAnsi="Courier New" w:cs="Courier New"/>
          <w:sz w:val="24"/>
          <w:szCs w:val="24"/>
        </w:rPr>
        <w:t xml:space="preserve">nın 152. maddesi </w:t>
      </w:r>
      <w:r w:rsidR="00D551ED">
        <w:rPr>
          <w:rFonts w:ascii="Courier New" w:hAnsi="Courier New" w:cs="Courier New"/>
          <w:sz w:val="24"/>
          <w:szCs w:val="24"/>
        </w:rPr>
        <w:t>uyarınca,</w:t>
      </w:r>
      <w:r w:rsidRPr="006454D8">
        <w:rPr>
          <w:rFonts w:ascii="Courier New" w:hAnsi="Courier New" w:cs="Courier New"/>
          <w:sz w:val="24"/>
          <w:szCs w:val="24"/>
        </w:rPr>
        <w:t xml:space="preserve"> Davacının Mahkeme kararına uymayan Davalılardan tazminat talep etme hakkı olduğunu yukarıda belirtmiştik.</w:t>
      </w:r>
      <w:r w:rsidR="00F05954">
        <w:rPr>
          <w:rFonts w:ascii="Courier New" w:hAnsi="Courier New" w:cs="Courier New"/>
          <w:sz w:val="24"/>
          <w:szCs w:val="24"/>
        </w:rPr>
        <w:t xml:space="preserve"> </w:t>
      </w:r>
    </w:p>
    <w:p w:rsidR="00286961" w:rsidRDefault="00286961" w:rsidP="001D3D36">
      <w:pPr>
        <w:spacing w:after="0" w:line="240" w:lineRule="auto"/>
        <w:contextualSpacing/>
        <w:rPr>
          <w:rFonts w:ascii="Courier New" w:hAnsi="Courier New" w:cs="Courier New"/>
          <w:sz w:val="24"/>
          <w:szCs w:val="24"/>
        </w:rPr>
      </w:pPr>
    </w:p>
    <w:p w:rsidR="00CD0B96" w:rsidRPr="006454D8" w:rsidRDefault="00CD0B96" w:rsidP="00CD0B96">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C80814">
        <w:rPr>
          <w:rFonts w:ascii="Courier New" w:hAnsi="Courier New" w:cs="Courier New"/>
          <w:sz w:val="24"/>
          <w:szCs w:val="24"/>
        </w:rPr>
        <w:tab/>
      </w:r>
      <w:r w:rsidRPr="006454D8">
        <w:rPr>
          <w:rFonts w:ascii="Courier New" w:hAnsi="Courier New" w:cs="Courier New"/>
          <w:sz w:val="24"/>
          <w:szCs w:val="24"/>
        </w:rPr>
        <w:t>Bu durumda Davacının</w:t>
      </w:r>
      <w:r w:rsidR="00D551ED">
        <w:rPr>
          <w:rFonts w:ascii="Courier New" w:hAnsi="Courier New" w:cs="Courier New"/>
          <w:sz w:val="24"/>
          <w:szCs w:val="24"/>
        </w:rPr>
        <w:t>,</w:t>
      </w:r>
      <w:r w:rsidRPr="006454D8">
        <w:rPr>
          <w:rFonts w:ascii="Courier New" w:hAnsi="Courier New" w:cs="Courier New"/>
          <w:sz w:val="24"/>
          <w:szCs w:val="24"/>
        </w:rPr>
        <w:t xml:space="preserve"> işine son verildiği tarih olan 13.8.2010 tarihinden 13.11.2014 tarihine kadar aylık net maaşı olan 4700 TL</w:t>
      </w:r>
      <w:r w:rsidR="00D551ED">
        <w:rPr>
          <w:rFonts w:ascii="Courier New" w:hAnsi="Courier New" w:cs="Courier New"/>
          <w:sz w:val="24"/>
          <w:szCs w:val="24"/>
        </w:rPr>
        <w:t>’yi</w:t>
      </w:r>
      <w:r w:rsidRPr="006454D8">
        <w:rPr>
          <w:rFonts w:ascii="Courier New" w:hAnsi="Courier New" w:cs="Courier New"/>
          <w:sz w:val="24"/>
          <w:szCs w:val="24"/>
        </w:rPr>
        <w:t xml:space="preserve"> talep etme hakkı bulunmaktadır. Bu bağlamda Alt Mahkeme, Davacıya 51 ay x 4700 </w:t>
      </w:r>
      <w:r w:rsidR="00D551ED">
        <w:rPr>
          <w:rFonts w:ascii="Courier New" w:hAnsi="Courier New" w:cs="Courier New"/>
          <w:sz w:val="24"/>
          <w:szCs w:val="24"/>
        </w:rPr>
        <w:t>T</w:t>
      </w:r>
      <w:r w:rsidRPr="006454D8">
        <w:rPr>
          <w:rFonts w:ascii="Courier New" w:hAnsi="Courier New" w:cs="Courier New"/>
          <w:sz w:val="24"/>
          <w:szCs w:val="24"/>
        </w:rPr>
        <w:t>L = 239,700 TL tazminat ödenmesine emir vermekle herhangi bir hata yapmış değildir.</w:t>
      </w:r>
    </w:p>
    <w:p w:rsidR="00CD0B96" w:rsidRDefault="00CD0B96" w:rsidP="001D3D36">
      <w:pPr>
        <w:spacing w:after="0" w:line="240" w:lineRule="auto"/>
        <w:contextualSpacing/>
        <w:rPr>
          <w:rFonts w:ascii="Courier New" w:hAnsi="Courier New" w:cs="Courier New"/>
          <w:sz w:val="24"/>
          <w:szCs w:val="24"/>
        </w:rPr>
      </w:pPr>
    </w:p>
    <w:p w:rsidR="007D4C3D" w:rsidRPr="006454D8" w:rsidRDefault="001646F9" w:rsidP="006454D8">
      <w:pPr>
        <w:spacing w:after="0" w:line="36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6454D8">
        <w:rPr>
          <w:rFonts w:ascii="Courier New" w:hAnsi="Courier New" w:cs="Courier New"/>
          <w:sz w:val="24"/>
          <w:szCs w:val="24"/>
        </w:rPr>
        <w:tab/>
      </w:r>
      <w:r w:rsidRPr="006454D8">
        <w:rPr>
          <w:rFonts w:ascii="Courier New" w:hAnsi="Courier New" w:cs="Courier New"/>
          <w:sz w:val="24"/>
          <w:szCs w:val="24"/>
        </w:rPr>
        <w:t>Bu tes</w:t>
      </w:r>
      <w:r w:rsidR="003B2077" w:rsidRPr="006454D8">
        <w:rPr>
          <w:rFonts w:ascii="Courier New" w:hAnsi="Courier New" w:cs="Courier New"/>
          <w:sz w:val="24"/>
          <w:szCs w:val="24"/>
        </w:rPr>
        <w:t>p</w:t>
      </w:r>
      <w:r w:rsidRPr="006454D8">
        <w:rPr>
          <w:rFonts w:ascii="Courier New" w:hAnsi="Courier New" w:cs="Courier New"/>
          <w:sz w:val="24"/>
          <w:szCs w:val="24"/>
        </w:rPr>
        <w:t xml:space="preserve">itlerimiz ışığında Davalıların </w:t>
      </w:r>
      <w:r w:rsidR="00BF09EB">
        <w:rPr>
          <w:rFonts w:ascii="Courier New" w:hAnsi="Courier New" w:cs="Courier New"/>
          <w:sz w:val="24"/>
          <w:szCs w:val="24"/>
        </w:rPr>
        <w:t>2</w:t>
      </w:r>
      <w:r w:rsidR="00D551ED">
        <w:rPr>
          <w:rFonts w:ascii="Courier New" w:hAnsi="Courier New" w:cs="Courier New"/>
          <w:sz w:val="24"/>
          <w:szCs w:val="24"/>
        </w:rPr>
        <w:t>,</w:t>
      </w:r>
      <w:r w:rsidR="00BF09EB">
        <w:rPr>
          <w:rFonts w:ascii="Courier New" w:hAnsi="Courier New" w:cs="Courier New"/>
          <w:sz w:val="24"/>
          <w:szCs w:val="24"/>
        </w:rPr>
        <w:t xml:space="preserve"> </w:t>
      </w:r>
      <w:proofErr w:type="gramStart"/>
      <w:r w:rsidR="00D551ED">
        <w:rPr>
          <w:rFonts w:ascii="Courier New" w:hAnsi="Courier New" w:cs="Courier New"/>
          <w:sz w:val="24"/>
          <w:szCs w:val="24"/>
        </w:rPr>
        <w:t>3,</w:t>
      </w:r>
      <w:proofErr w:type="gramEnd"/>
      <w:r w:rsidR="007D4C3D" w:rsidRPr="006454D8">
        <w:rPr>
          <w:rFonts w:ascii="Courier New" w:hAnsi="Courier New" w:cs="Courier New"/>
          <w:sz w:val="24"/>
          <w:szCs w:val="24"/>
        </w:rPr>
        <w:t xml:space="preserve"> ve 4. </w:t>
      </w:r>
      <w:r w:rsidR="00D551ED" w:rsidRPr="006454D8">
        <w:rPr>
          <w:rFonts w:ascii="Courier New" w:hAnsi="Courier New" w:cs="Courier New"/>
          <w:sz w:val="24"/>
          <w:szCs w:val="24"/>
        </w:rPr>
        <w:t>İ</w:t>
      </w:r>
      <w:r w:rsidR="007D4C3D" w:rsidRPr="006454D8">
        <w:rPr>
          <w:rFonts w:ascii="Courier New" w:hAnsi="Courier New" w:cs="Courier New"/>
          <w:sz w:val="24"/>
          <w:szCs w:val="24"/>
        </w:rPr>
        <w:t>stinaf</w:t>
      </w:r>
      <w:r w:rsidR="00D551ED">
        <w:rPr>
          <w:rFonts w:ascii="Courier New" w:hAnsi="Courier New" w:cs="Courier New"/>
          <w:sz w:val="24"/>
          <w:szCs w:val="24"/>
        </w:rPr>
        <w:t xml:space="preserve"> başlıkları ve altındaki istinaf sebepleri</w:t>
      </w:r>
      <w:r w:rsidR="007D4C3D" w:rsidRPr="006454D8">
        <w:rPr>
          <w:rFonts w:ascii="Courier New" w:hAnsi="Courier New" w:cs="Courier New"/>
          <w:sz w:val="24"/>
          <w:szCs w:val="24"/>
        </w:rPr>
        <w:t xml:space="preserve"> reddedilir.</w:t>
      </w:r>
    </w:p>
    <w:p w:rsidR="00E86900" w:rsidRDefault="00E86900" w:rsidP="001D3D36">
      <w:pPr>
        <w:spacing w:after="0" w:line="240" w:lineRule="auto"/>
        <w:contextualSpacing/>
        <w:rPr>
          <w:rFonts w:ascii="Courier New" w:hAnsi="Courier New" w:cs="Courier New"/>
          <w:sz w:val="24"/>
          <w:szCs w:val="24"/>
        </w:rPr>
      </w:pPr>
    </w:p>
    <w:p w:rsidR="006C425E" w:rsidRPr="006454D8" w:rsidRDefault="007D4C3D" w:rsidP="006454D8">
      <w:pPr>
        <w:spacing w:after="0" w:line="360" w:lineRule="auto"/>
        <w:contextualSpacing/>
        <w:rPr>
          <w:rFonts w:ascii="Courier New" w:hAnsi="Courier New" w:cs="Courier New"/>
          <w:sz w:val="24"/>
          <w:szCs w:val="24"/>
        </w:rPr>
      </w:pPr>
      <w:proofErr w:type="gramStart"/>
      <w:r w:rsidRPr="006454D8">
        <w:rPr>
          <w:rFonts w:ascii="Courier New" w:hAnsi="Courier New" w:cs="Courier New"/>
          <w:sz w:val="24"/>
          <w:szCs w:val="24"/>
          <w:u w:val="single"/>
        </w:rPr>
        <w:t xml:space="preserve">NETİCE </w:t>
      </w:r>
      <w:r w:rsidRPr="006454D8">
        <w:rPr>
          <w:rFonts w:ascii="Courier New" w:hAnsi="Courier New" w:cs="Courier New"/>
          <w:sz w:val="24"/>
          <w:szCs w:val="24"/>
        </w:rPr>
        <w:t>:</w:t>
      </w:r>
      <w:proofErr w:type="gramEnd"/>
      <w:r w:rsidRPr="006454D8">
        <w:rPr>
          <w:rFonts w:ascii="Courier New" w:hAnsi="Courier New" w:cs="Courier New"/>
          <w:sz w:val="24"/>
          <w:szCs w:val="24"/>
        </w:rPr>
        <w:t xml:space="preserve"> </w:t>
      </w:r>
    </w:p>
    <w:p w:rsidR="006C425E" w:rsidRPr="006454D8" w:rsidRDefault="006C425E" w:rsidP="005619ED">
      <w:pPr>
        <w:spacing w:after="0" w:line="240" w:lineRule="auto"/>
        <w:contextualSpacing/>
        <w:rPr>
          <w:rFonts w:ascii="Courier New" w:hAnsi="Courier New" w:cs="Courier New"/>
          <w:sz w:val="24"/>
          <w:szCs w:val="24"/>
        </w:rPr>
      </w:pPr>
    </w:p>
    <w:p w:rsidR="006C425E" w:rsidRPr="006454D8" w:rsidRDefault="006C425E" w:rsidP="00636A1C">
      <w:pPr>
        <w:spacing w:after="0" w:line="360" w:lineRule="auto"/>
        <w:ind w:firstLine="708"/>
        <w:contextualSpacing/>
        <w:rPr>
          <w:rFonts w:ascii="Courier New" w:hAnsi="Courier New" w:cs="Courier New"/>
          <w:sz w:val="24"/>
          <w:szCs w:val="24"/>
        </w:rPr>
      </w:pPr>
      <w:r w:rsidRPr="006454D8">
        <w:rPr>
          <w:rFonts w:ascii="Courier New" w:hAnsi="Courier New" w:cs="Courier New"/>
          <w:sz w:val="24"/>
          <w:szCs w:val="24"/>
        </w:rPr>
        <w:t>Davalıların istinafı reddedilir.</w:t>
      </w:r>
    </w:p>
    <w:p w:rsidR="006C425E" w:rsidRPr="006454D8" w:rsidRDefault="006C425E" w:rsidP="001D3D36">
      <w:pPr>
        <w:spacing w:after="0" w:line="240" w:lineRule="auto"/>
        <w:contextualSpacing/>
        <w:rPr>
          <w:rFonts w:ascii="Courier New" w:hAnsi="Courier New" w:cs="Courier New"/>
          <w:sz w:val="24"/>
          <w:szCs w:val="24"/>
        </w:rPr>
      </w:pPr>
    </w:p>
    <w:p w:rsidR="006C425E" w:rsidRPr="006454D8" w:rsidRDefault="006C425E" w:rsidP="00636A1C">
      <w:pPr>
        <w:spacing w:after="0" w:line="360" w:lineRule="auto"/>
        <w:ind w:firstLine="708"/>
        <w:contextualSpacing/>
        <w:rPr>
          <w:rFonts w:ascii="Courier New" w:hAnsi="Courier New" w:cs="Courier New"/>
          <w:sz w:val="24"/>
          <w:szCs w:val="24"/>
        </w:rPr>
      </w:pPr>
      <w:r w:rsidRPr="006454D8">
        <w:rPr>
          <w:rFonts w:ascii="Courier New" w:hAnsi="Courier New" w:cs="Courier New"/>
          <w:sz w:val="24"/>
          <w:szCs w:val="24"/>
        </w:rPr>
        <w:t>İstinaf masrafları İstinaf eden Davalılar tarafından ödenecektir.</w:t>
      </w:r>
    </w:p>
    <w:p w:rsidR="00B95684" w:rsidRDefault="00B95684" w:rsidP="006454D8">
      <w:pPr>
        <w:spacing w:after="0" w:line="240" w:lineRule="auto"/>
        <w:contextualSpacing/>
        <w:rPr>
          <w:rFonts w:ascii="Courier New" w:hAnsi="Courier New" w:cs="Courier New"/>
          <w:sz w:val="24"/>
          <w:szCs w:val="24"/>
        </w:rPr>
      </w:pPr>
    </w:p>
    <w:p w:rsidR="005619ED" w:rsidRDefault="005619ED" w:rsidP="006454D8">
      <w:pPr>
        <w:spacing w:after="0" w:line="240" w:lineRule="auto"/>
        <w:contextualSpacing/>
        <w:rPr>
          <w:rFonts w:ascii="Courier New" w:hAnsi="Courier New" w:cs="Courier New"/>
          <w:sz w:val="24"/>
          <w:szCs w:val="24"/>
        </w:rPr>
      </w:pPr>
    </w:p>
    <w:p w:rsidR="005619ED" w:rsidRPr="006454D8" w:rsidRDefault="005619ED" w:rsidP="006454D8">
      <w:pPr>
        <w:spacing w:after="0" w:line="240" w:lineRule="auto"/>
        <w:contextualSpacing/>
        <w:rPr>
          <w:rFonts w:ascii="Courier New" w:hAnsi="Courier New" w:cs="Courier New"/>
          <w:sz w:val="24"/>
          <w:szCs w:val="24"/>
        </w:rPr>
      </w:pPr>
    </w:p>
    <w:p w:rsidR="001D3D36" w:rsidRDefault="001D3D36" w:rsidP="006454D8">
      <w:pPr>
        <w:spacing w:after="0" w:line="240" w:lineRule="auto"/>
        <w:contextualSpacing/>
        <w:rPr>
          <w:rFonts w:ascii="Courier New" w:hAnsi="Courier New" w:cs="Courier New"/>
          <w:sz w:val="24"/>
          <w:szCs w:val="24"/>
        </w:rPr>
      </w:pPr>
    </w:p>
    <w:p w:rsidR="00B95684" w:rsidRPr="006454D8" w:rsidRDefault="00B95684" w:rsidP="006454D8">
      <w:pPr>
        <w:spacing w:after="0" w:line="240" w:lineRule="auto"/>
        <w:contextualSpacing/>
        <w:rPr>
          <w:rFonts w:ascii="Courier New" w:hAnsi="Courier New" w:cs="Courier New"/>
          <w:sz w:val="24"/>
          <w:szCs w:val="24"/>
        </w:rPr>
      </w:pPr>
      <w:r w:rsidRPr="006454D8">
        <w:rPr>
          <w:rFonts w:ascii="Courier New" w:hAnsi="Courier New" w:cs="Courier New"/>
          <w:sz w:val="24"/>
          <w:szCs w:val="24"/>
        </w:rPr>
        <w:t xml:space="preserve">Bertan </w:t>
      </w:r>
      <w:proofErr w:type="spellStart"/>
      <w:r w:rsidRPr="006454D8">
        <w:rPr>
          <w:rFonts w:ascii="Courier New" w:hAnsi="Courier New" w:cs="Courier New"/>
          <w:sz w:val="24"/>
          <w:szCs w:val="24"/>
        </w:rPr>
        <w:t>Özerdağ</w:t>
      </w:r>
      <w:proofErr w:type="spellEnd"/>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t xml:space="preserve"> Beril </w:t>
      </w:r>
      <w:proofErr w:type="spellStart"/>
      <w:r w:rsidRPr="006454D8">
        <w:rPr>
          <w:rFonts w:ascii="Courier New" w:hAnsi="Courier New" w:cs="Courier New"/>
          <w:sz w:val="24"/>
          <w:szCs w:val="24"/>
        </w:rPr>
        <w:t>Çağdal</w:t>
      </w:r>
      <w:proofErr w:type="spellEnd"/>
      <w:r w:rsidRPr="006454D8">
        <w:rPr>
          <w:rFonts w:ascii="Courier New" w:hAnsi="Courier New" w:cs="Courier New"/>
          <w:sz w:val="24"/>
          <w:szCs w:val="24"/>
        </w:rPr>
        <w:tab/>
      </w:r>
      <w:r w:rsidRPr="006454D8">
        <w:rPr>
          <w:rFonts w:ascii="Courier New" w:hAnsi="Courier New" w:cs="Courier New"/>
          <w:sz w:val="24"/>
          <w:szCs w:val="24"/>
        </w:rPr>
        <w:tab/>
      </w:r>
      <w:r w:rsidRPr="006454D8">
        <w:rPr>
          <w:rFonts w:ascii="Courier New" w:hAnsi="Courier New" w:cs="Courier New"/>
          <w:sz w:val="24"/>
          <w:szCs w:val="24"/>
        </w:rPr>
        <w:tab/>
        <w:t xml:space="preserve"> Peri Hakkı</w:t>
      </w:r>
    </w:p>
    <w:p w:rsidR="00B95684" w:rsidRPr="006454D8" w:rsidRDefault="00B95684" w:rsidP="006454D8">
      <w:pPr>
        <w:spacing w:after="0" w:line="240" w:lineRule="auto"/>
        <w:contextualSpacing/>
        <w:rPr>
          <w:rFonts w:ascii="Courier New" w:hAnsi="Courier New" w:cs="Courier New"/>
          <w:sz w:val="24"/>
          <w:szCs w:val="24"/>
        </w:rPr>
      </w:pPr>
      <w:r w:rsidRPr="006454D8">
        <w:rPr>
          <w:rFonts w:ascii="Courier New" w:hAnsi="Courier New" w:cs="Courier New"/>
          <w:sz w:val="24"/>
          <w:szCs w:val="24"/>
        </w:rPr>
        <w:t xml:space="preserve">  </w:t>
      </w:r>
      <w:r w:rsidR="005619ED">
        <w:rPr>
          <w:rFonts w:ascii="Courier New" w:hAnsi="Courier New" w:cs="Courier New"/>
          <w:sz w:val="24"/>
          <w:szCs w:val="24"/>
        </w:rPr>
        <w:t xml:space="preserve"> </w:t>
      </w:r>
      <w:r w:rsidRPr="006454D8">
        <w:rPr>
          <w:rFonts w:ascii="Courier New" w:hAnsi="Courier New" w:cs="Courier New"/>
          <w:sz w:val="24"/>
          <w:szCs w:val="24"/>
        </w:rPr>
        <w:t>(Yargıç)                 (Yargıç)               (Yargıç)</w:t>
      </w:r>
    </w:p>
    <w:p w:rsidR="00B95684" w:rsidRDefault="00B95684" w:rsidP="006454D8">
      <w:pPr>
        <w:spacing w:after="0" w:line="240" w:lineRule="auto"/>
        <w:contextualSpacing/>
        <w:rPr>
          <w:rFonts w:ascii="Courier New" w:hAnsi="Courier New" w:cs="Courier New"/>
          <w:sz w:val="24"/>
          <w:szCs w:val="24"/>
        </w:rPr>
      </w:pPr>
    </w:p>
    <w:p w:rsidR="005619ED" w:rsidRPr="006454D8" w:rsidRDefault="005619ED" w:rsidP="006454D8">
      <w:pPr>
        <w:spacing w:after="0" w:line="240" w:lineRule="auto"/>
        <w:contextualSpacing/>
        <w:rPr>
          <w:rFonts w:ascii="Courier New" w:hAnsi="Courier New" w:cs="Courier New"/>
          <w:sz w:val="24"/>
          <w:szCs w:val="24"/>
        </w:rPr>
      </w:pPr>
    </w:p>
    <w:p w:rsidR="00B95684" w:rsidRPr="006454D8" w:rsidRDefault="00F44BD5" w:rsidP="006454D8">
      <w:pPr>
        <w:spacing w:after="0" w:line="360" w:lineRule="auto"/>
        <w:contextualSpacing/>
        <w:rPr>
          <w:rFonts w:ascii="Courier New" w:hAnsi="Courier New" w:cs="Courier New"/>
          <w:sz w:val="24"/>
          <w:szCs w:val="24"/>
        </w:rPr>
      </w:pPr>
      <w:r>
        <w:rPr>
          <w:rFonts w:ascii="Courier New" w:hAnsi="Courier New" w:cs="Courier New"/>
          <w:sz w:val="24"/>
          <w:szCs w:val="24"/>
        </w:rPr>
        <w:t xml:space="preserve">10 Mayıs, 2024 </w:t>
      </w:r>
    </w:p>
    <w:sectPr w:rsidR="00B95684" w:rsidRPr="006454D8" w:rsidSect="005619ED">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B06" w:rsidRDefault="00B64B06" w:rsidP="00A82477">
      <w:pPr>
        <w:spacing w:after="0" w:line="240" w:lineRule="auto"/>
      </w:pPr>
      <w:r>
        <w:separator/>
      </w:r>
    </w:p>
  </w:endnote>
  <w:endnote w:type="continuationSeparator" w:id="0">
    <w:p w:rsidR="00B64B06" w:rsidRDefault="00B64B06" w:rsidP="00A8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B06" w:rsidRDefault="00B64B06" w:rsidP="00A82477">
      <w:pPr>
        <w:spacing w:after="0" w:line="240" w:lineRule="auto"/>
      </w:pPr>
      <w:r>
        <w:separator/>
      </w:r>
    </w:p>
  </w:footnote>
  <w:footnote w:type="continuationSeparator" w:id="0">
    <w:p w:rsidR="00B64B06" w:rsidRDefault="00B64B06" w:rsidP="00A82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688163"/>
      <w:docPartObj>
        <w:docPartGallery w:val="Page Numbers (Top of Page)"/>
        <w:docPartUnique/>
      </w:docPartObj>
    </w:sdtPr>
    <w:sdtEndPr/>
    <w:sdtContent>
      <w:p w:rsidR="00F36AB3" w:rsidRDefault="00F36AB3">
        <w:pPr>
          <w:pStyle w:val="stbilgi"/>
          <w:jc w:val="center"/>
        </w:pPr>
        <w:r>
          <w:fldChar w:fldCharType="begin"/>
        </w:r>
        <w:r>
          <w:instrText>PAGE   \* MERGEFORMAT</w:instrText>
        </w:r>
        <w:r>
          <w:fldChar w:fldCharType="separate"/>
        </w:r>
        <w:r w:rsidR="005619ED">
          <w:rPr>
            <w:noProof/>
          </w:rPr>
          <w:t>15</w:t>
        </w:r>
        <w:r>
          <w:fldChar w:fldCharType="end"/>
        </w:r>
      </w:p>
    </w:sdtContent>
  </w:sdt>
  <w:p w:rsidR="00F36AB3" w:rsidRDefault="00F36AB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57A3"/>
    <w:multiLevelType w:val="hybridMultilevel"/>
    <w:tmpl w:val="147A07CA"/>
    <w:lvl w:ilvl="0" w:tplc="BFA253F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15C80"/>
    <w:multiLevelType w:val="hybridMultilevel"/>
    <w:tmpl w:val="52B2DD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814CAD"/>
    <w:multiLevelType w:val="hybridMultilevel"/>
    <w:tmpl w:val="1E02BB0C"/>
    <w:lvl w:ilvl="0" w:tplc="811A212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1F023A93"/>
    <w:multiLevelType w:val="hybridMultilevel"/>
    <w:tmpl w:val="7A9AC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003BA5"/>
    <w:multiLevelType w:val="hybridMultilevel"/>
    <w:tmpl w:val="BB8EACA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567690E"/>
    <w:multiLevelType w:val="hybridMultilevel"/>
    <w:tmpl w:val="810620EA"/>
    <w:lvl w:ilvl="0" w:tplc="38FECF40">
      <w:start w:val="1"/>
      <w:numFmt w:val="lowerLetter"/>
      <w:lvlText w:val="(%1)"/>
      <w:lvlJc w:val="left"/>
      <w:pPr>
        <w:tabs>
          <w:tab w:val="num" w:pos="1815"/>
        </w:tabs>
        <w:ind w:left="1815" w:hanging="375"/>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nsid w:val="55002FD8"/>
    <w:multiLevelType w:val="hybridMultilevel"/>
    <w:tmpl w:val="9FA4D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577CF8"/>
    <w:multiLevelType w:val="hybridMultilevel"/>
    <w:tmpl w:val="9FA4D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C709BB"/>
    <w:multiLevelType w:val="hybridMultilevel"/>
    <w:tmpl w:val="9FA4D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000923"/>
    <w:multiLevelType w:val="hybridMultilevel"/>
    <w:tmpl w:val="9FA4D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1B69E3"/>
    <w:multiLevelType w:val="hybridMultilevel"/>
    <w:tmpl w:val="0062F9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18"/>
    <w:rsid w:val="0000208D"/>
    <w:rsid w:val="00002962"/>
    <w:rsid w:val="00007446"/>
    <w:rsid w:val="00021B34"/>
    <w:rsid w:val="00021C17"/>
    <w:rsid w:val="0002334F"/>
    <w:rsid w:val="000237CE"/>
    <w:rsid w:val="00031090"/>
    <w:rsid w:val="000313C2"/>
    <w:rsid w:val="00032F46"/>
    <w:rsid w:val="00033EDC"/>
    <w:rsid w:val="00035702"/>
    <w:rsid w:val="000443C9"/>
    <w:rsid w:val="00051D78"/>
    <w:rsid w:val="00052C92"/>
    <w:rsid w:val="00052FFB"/>
    <w:rsid w:val="00067CF8"/>
    <w:rsid w:val="000711B3"/>
    <w:rsid w:val="00083F64"/>
    <w:rsid w:val="00085153"/>
    <w:rsid w:val="000860F6"/>
    <w:rsid w:val="000B0959"/>
    <w:rsid w:val="000B19F8"/>
    <w:rsid w:val="000B477E"/>
    <w:rsid w:val="000B5727"/>
    <w:rsid w:val="000B5DB7"/>
    <w:rsid w:val="000B7FA4"/>
    <w:rsid w:val="000C3109"/>
    <w:rsid w:val="000C52B5"/>
    <w:rsid w:val="000D3975"/>
    <w:rsid w:val="000F0870"/>
    <w:rsid w:val="000F6445"/>
    <w:rsid w:val="0013532D"/>
    <w:rsid w:val="00161414"/>
    <w:rsid w:val="0016286A"/>
    <w:rsid w:val="001646F9"/>
    <w:rsid w:val="0016699C"/>
    <w:rsid w:val="00167987"/>
    <w:rsid w:val="00172BC9"/>
    <w:rsid w:val="001A0325"/>
    <w:rsid w:val="001A5EAA"/>
    <w:rsid w:val="001C0623"/>
    <w:rsid w:val="001C2511"/>
    <w:rsid w:val="001C3823"/>
    <w:rsid w:val="001C422C"/>
    <w:rsid w:val="001C5AAC"/>
    <w:rsid w:val="001D0797"/>
    <w:rsid w:val="001D3D36"/>
    <w:rsid w:val="00207FF9"/>
    <w:rsid w:val="0021694A"/>
    <w:rsid w:val="00220C13"/>
    <w:rsid w:val="00221C9D"/>
    <w:rsid w:val="00227BCE"/>
    <w:rsid w:val="002306DB"/>
    <w:rsid w:val="00241A6E"/>
    <w:rsid w:val="00255FDC"/>
    <w:rsid w:val="002807B5"/>
    <w:rsid w:val="00284374"/>
    <w:rsid w:val="00286961"/>
    <w:rsid w:val="00287AFE"/>
    <w:rsid w:val="002C6CC4"/>
    <w:rsid w:val="002E47F0"/>
    <w:rsid w:val="00301D5F"/>
    <w:rsid w:val="00322C0A"/>
    <w:rsid w:val="00326CF1"/>
    <w:rsid w:val="003275F3"/>
    <w:rsid w:val="00330422"/>
    <w:rsid w:val="0033154D"/>
    <w:rsid w:val="00335192"/>
    <w:rsid w:val="00337B35"/>
    <w:rsid w:val="00341262"/>
    <w:rsid w:val="00342DA6"/>
    <w:rsid w:val="003448A3"/>
    <w:rsid w:val="00345394"/>
    <w:rsid w:val="00351EE4"/>
    <w:rsid w:val="003554F0"/>
    <w:rsid w:val="003575F0"/>
    <w:rsid w:val="003604E5"/>
    <w:rsid w:val="00361674"/>
    <w:rsid w:val="003638FF"/>
    <w:rsid w:val="003718B2"/>
    <w:rsid w:val="00372196"/>
    <w:rsid w:val="0039158C"/>
    <w:rsid w:val="003A0014"/>
    <w:rsid w:val="003A749E"/>
    <w:rsid w:val="003B0FBB"/>
    <w:rsid w:val="003B2077"/>
    <w:rsid w:val="003B216A"/>
    <w:rsid w:val="003B2E59"/>
    <w:rsid w:val="003D2B3C"/>
    <w:rsid w:val="003D75FE"/>
    <w:rsid w:val="003E62C2"/>
    <w:rsid w:val="004015A8"/>
    <w:rsid w:val="00412565"/>
    <w:rsid w:val="00422FF2"/>
    <w:rsid w:val="004266E3"/>
    <w:rsid w:val="00426CF9"/>
    <w:rsid w:val="00426F48"/>
    <w:rsid w:val="0043050B"/>
    <w:rsid w:val="0043504C"/>
    <w:rsid w:val="00436A53"/>
    <w:rsid w:val="0044143E"/>
    <w:rsid w:val="00442C4C"/>
    <w:rsid w:val="00454BE7"/>
    <w:rsid w:val="004576B0"/>
    <w:rsid w:val="00465F3F"/>
    <w:rsid w:val="00472957"/>
    <w:rsid w:val="00481585"/>
    <w:rsid w:val="00487CB5"/>
    <w:rsid w:val="004B0B0F"/>
    <w:rsid w:val="004B57E4"/>
    <w:rsid w:val="004B5D29"/>
    <w:rsid w:val="004B7F44"/>
    <w:rsid w:val="004C1363"/>
    <w:rsid w:val="004D2351"/>
    <w:rsid w:val="004D4ED2"/>
    <w:rsid w:val="004E42FA"/>
    <w:rsid w:val="004F1827"/>
    <w:rsid w:val="00501D68"/>
    <w:rsid w:val="0050386A"/>
    <w:rsid w:val="00520A57"/>
    <w:rsid w:val="00525E09"/>
    <w:rsid w:val="00526328"/>
    <w:rsid w:val="00526646"/>
    <w:rsid w:val="00533570"/>
    <w:rsid w:val="00537823"/>
    <w:rsid w:val="00554722"/>
    <w:rsid w:val="005619ED"/>
    <w:rsid w:val="0056266F"/>
    <w:rsid w:val="005641DE"/>
    <w:rsid w:val="005661BF"/>
    <w:rsid w:val="00581E6B"/>
    <w:rsid w:val="00582B61"/>
    <w:rsid w:val="0059246A"/>
    <w:rsid w:val="005A09B5"/>
    <w:rsid w:val="005A4DDC"/>
    <w:rsid w:val="005B1981"/>
    <w:rsid w:val="005C15F5"/>
    <w:rsid w:val="005D0D28"/>
    <w:rsid w:val="005E056D"/>
    <w:rsid w:val="005F4703"/>
    <w:rsid w:val="005F52C9"/>
    <w:rsid w:val="006149FA"/>
    <w:rsid w:val="00625562"/>
    <w:rsid w:val="006261F6"/>
    <w:rsid w:val="006300C6"/>
    <w:rsid w:val="00636A1C"/>
    <w:rsid w:val="006454D8"/>
    <w:rsid w:val="00655D32"/>
    <w:rsid w:val="006574C1"/>
    <w:rsid w:val="0066481B"/>
    <w:rsid w:val="00667282"/>
    <w:rsid w:val="00667639"/>
    <w:rsid w:val="0067349D"/>
    <w:rsid w:val="00680F25"/>
    <w:rsid w:val="00684DFE"/>
    <w:rsid w:val="006B087F"/>
    <w:rsid w:val="006B1E60"/>
    <w:rsid w:val="006B6988"/>
    <w:rsid w:val="006C0181"/>
    <w:rsid w:val="006C425E"/>
    <w:rsid w:val="006C4E97"/>
    <w:rsid w:val="006C4F18"/>
    <w:rsid w:val="006C7274"/>
    <w:rsid w:val="006D25FA"/>
    <w:rsid w:val="006D3A9F"/>
    <w:rsid w:val="006E5BEB"/>
    <w:rsid w:val="007040E2"/>
    <w:rsid w:val="00705CE4"/>
    <w:rsid w:val="00730025"/>
    <w:rsid w:val="0073012D"/>
    <w:rsid w:val="00734665"/>
    <w:rsid w:val="00754106"/>
    <w:rsid w:val="00756B9A"/>
    <w:rsid w:val="007615E2"/>
    <w:rsid w:val="0077747D"/>
    <w:rsid w:val="007857FE"/>
    <w:rsid w:val="007A0088"/>
    <w:rsid w:val="007A0820"/>
    <w:rsid w:val="007A1110"/>
    <w:rsid w:val="007A113B"/>
    <w:rsid w:val="007A3AE5"/>
    <w:rsid w:val="007C1128"/>
    <w:rsid w:val="007C4660"/>
    <w:rsid w:val="007D0D4B"/>
    <w:rsid w:val="007D4C3D"/>
    <w:rsid w:val="007D7480"/>
    <w:rsid w:val="007D7743"/>
    <w:rsid w:val="008021B1"/>
    <w:rsid w:val="00812816"/>
    <w:rsid w:val="00861E3A"/>
    <w:rsid w:val="00867B3D"/>
    <w:rsid w:val="0088208E"/>
    <w:rsid w:val="00882882"/>
    <w:rsid w:val="00882D4D"/>
    <w:rsid w:val="00885C78"/>
    <w:rsid w:val="00893B46"/>
    <w:rsid w:val="008A321E"/>
    <w:rsid w:val="008A4E56"/>
    <w:rsid w:val="008B6DFA"/>
    <w:rsid w:val="008C20AB"/>
    <w:rsid w:val="008C5D58"/>
    <w:rsid w:val="008D7280"/>
    <w:rsid w:val="008E4127"/>
    <w:rsid w:val="008E4BDA"/>
    <w:rsid w:val="008E618E"/>
    <w:rsid w:val="008F247C"/>
    <w:rsid w:val="008F5FF2"/>
    <w:rsid w:val="009110F5"/>
    <w:rsid w:val="0092719C"/>
    <w:rsid w:val="00932439"/>
    <w:rsid w:val="00936C6D"/>
    <w:rsid w:val="00953C2C"/>
    <w:rsid w:val="00966FB1"/>
    <w:rsid w:val="00971089"/>
    <w:rsid w:val="00973409"/>
    <w:rsid w:val="00982550"/>
    <w:rsid w:val="009838B9"/>
    <w:rsid w:val="00984D58"/>
    <w:rsid w:val="00987B77"/>
    <w:rsid w:val="009900FD"/>
    <w:rsid w:val="00993331"/>
    <w:rsid w:val="009A64E4"/>
    <w:rsid w:val="009B17EA"/>
    <w:rsid w:val="009C1EA9"/>
    <w:rsid w:val="009C27F5"/>
    <w:rsid w:val="009C74F0"/>
    <w:rsid w:val="009D259A"/>
    <w:rsid w:val="009E2FE3"/>
    <w:rsid w:val="009E6C73"/>
    <w:rsid w:val="009F2A7B"/>
    <w:rsid w:val="00A10FF3"/>
    <w:rsid w:val="00A13B64"/>
    <w:rsid w:val="00A15AFC"/>
    <w:rsid w:val="00A16676"/>
    <w:rsid w:val="00A265BF"/>
    <w:rsid w:val="00A42CDB"/>
    <w:rsid w:val="00A45DAF"/>
    <w:rsid w:val="00A47F05"/>
    <w:rsid w:val="00A50539"/>
    <w:rsid w:val="00A55689"/>
    <w:rsid w:val="00A75E1D"/>
    <w:rsid w:val="00A75F14"/>
    <w:rsid w:val="00A82477"/>
    <w:rsid w:val="00A87952"/>
    <w:rsid w:val="00A94153"/>
    <w:rsid w:val="00AA0B40"/>
    <w:rsid w:val="00AA1FC4"/>
    <w:rsid w:val="00AA4A9F"/>
    <w:rsid w:val="00AA6235"/>
    <w:rsid w:val="00AB0AE2"/>
    <w:rsid w:val="00AB2A7B"/>
    <w:rsid w:val="00AB3C9A"/>
    <w:rsid w:val="00AB755A"/>
    <w:rsid w:val="00AC670D"/>
    <w:rsid w:val="00AD1A73"/>
    <w:rsid w:val="00AD6010"/>
    <w:rsid w:val="00AE20C2"/>
    <w:rsid w:val="00AF1B0F"/>
    <w:rsid w:val="00AF45F7"/>
    <w:rsid w:val="00B047B9"/>
    <w:rsid w:val="00B04C87"/>
    <w:rsid w:val="00B2754B"/>
    <w:rsid w:val="00B31E82"/>
    <w:rsid w:val="00B46EF5"/>
    <w:rsid w:val="00B47AC8"/>
    <w:rsid w:val="00B610B7"/>
    <w:rsid w:val="00B63503"/>
    <w:rsid w:val="00B647B9"/>
    <w:rsid w:val="00B64B06"/>
    <w:rsid w:val="00B71A4C"/>
    <w:rsid w:val="00B744C8"/>
    <w:rsid w:val="00B762D7"/>
    <w:rsid w:val="00B82D07"/>
    <w:rsid w:val="00B87CCF"/>
    <w:rsid w:val="00B95684"/>
    <w:rsid w:val="00B97AE8"/>
    <w:rsid w:val="00BA4B36"/>
    <w:rsid w:val="00BA73C9"/>
    <w:rsid w:val="00BA77F0"/>
    <w:rsid w:val="00BB4213"/>
    <w:rsid w:val="00BB58E9"/>
    <w:rsid w:val="00BC1212"/>
    <w:rsid w:val="00BE75F0"/>
    <w:rsid w:val="00BF09EB"/>
    <w:rsid w:val="00BF35FA"/>
    <w:rsid w:val="00C000B5"/>
    <w:rsid w:val="00C03786"/>
    <w:rsid w:val="00C03DBF"/>
    <w:rsid w:val="00C0531E"/>
    <w:rsid w:val="00C10A59"/>
    <w:rsid w:val="00C126F9"/>
    <w:rsid w:val="00C20CA0"/>
    <w:rsid w:val="00C21DD7"/>
    <w:rsid w:val="00C30FF3"/>
    <w:rsid w:val="00C348C3"/>
    <w:rsid w:val="00C4382B"/>
    <w:rsid w:val="00C54870"/>
    <w:rsid w:val="00C6096B"/>
    <w:rsid w:val="00C60F05"/>
    <w:rsid w:val="00C80814"/>
    <w:rsid w:val="00C84751"/>
    <w:rsid w:val="00CA3422"/>
    <w:rsid w:val="00CA600D"/>
    <w:rsid w:val="00CA674D"/>
    <w:rsid w:val="00CB5A74"/>
    <w:rsid w:val="00CB6607"/>
    <w:rsid w:val="00CD0B96"/>
    <w:rsid w:val="00CD68EB"/>
    <w:rsid w:val="00CE0172"/>
    <w:rsid w:val="00CF35D4"/>
    <w:rsid w:val="00CF4A2D"/>
    <w:rsid w:val="00CF6A8E"/>
    <w:rsid w:val="00CF6F85"/>
    <w:rsid w:val="00CF7C5B"/>
    <w:rsid w:val="00D063FE"/>
    <w:rsid w:val="00D110D3"/>
    <w:rsid w:val="00D166F3"/>
    <w:rsid w:val="00D24786"/>
    <w:rsid w:val="00D270DA"/>
    <w:rsid w:val="00D36CBD"/>
    <w:rsid w:val="00D43219"/>
    <w:rsid w:val="00D551ED"/>
    <w:rsid w:val="00D57A75"/>
    <w:rsid w:val="00D65184"/>
    <w:rsid w:val="00D86885"/>
    <w:rsid w:val="00D90EAA"/>
    <w:rsid w:val="00D91898"/>
    <w:rsid w:val="00D948BA"/>
    <w:rsid w:val="00D95A71"/>
    <w:rsid w:val="00DB176C"/>
    <w:rsid w:val="00DB40A7"/>
    <w:rsid w:val="00DB4392"/>
    <w:rsid w:val="00DC2406"/>
    <w:rsid w:val="00DC522E"/>
    <w:rsid w:val="00DD5F1A"/>
    <w:rsid w:val="00DE1F8C"/>
    <w:rsid w:val="00DF53DC"/>
    <w:rsid w:val="00E014E3"/>
    <w:rsid w:val="00E20605"/>
    <w:rsid w:val="00E24B33"/>
    <w:rsid w:val="00E25914"/>
    <w:rsid w:val="00E27311"/>
    <w:rsid w:val="00E301C3"/>
    <w:rsid w:val="00E43EB1"/>
    <w:rsid w:val="00E43F81"/>
    <w:rsid w:val="00E57408"/>
    <w:rsid w:val="00E66F19"/>
    <w:rsid w:val="00E73B6B"/>
    <w:rsid w:val="00E82838"/>
    <w:rsid w:val="00E86900"/>
    <w:rsid w:val="00E90D36"/>
    <w:rsid w:val="00E9118C"/>
    <w:rsid w:val="00E9166B"/>
    <w:rsid w:val="00EA11F9"/>
    <w:rsid w:val="00EA4BA1"/>
    <w:rsid w:val="00EA7E07"/>
    <w:rsid w:val="00EB419E"/>
    <w:rsid w:val="00EC01D6"/>
    <w:rsid w:val="00EC42C0"/>
    <w:rsid w:val="00EC5428"/>
    <w:rsid w:val="00ED12DC"/>
    <w:rsid w:val="00ED70DB"/>
    <w:rsid w:val="00EE3E7E"/>
    <w:rsid w:val="00EF0621"/>
    <w:rsid w:val="00EF6544"/>
    <w:rsid w:val="00F04D78"/>
    <w:rsid w:val="00F05954"/>
    <w:rsid w:val="00F163E7"/>
    <w:rsid w:val="00F22033"/>
    <w:rsid w:val="00F25213"/>
    <w:rsid w:val="00F25E02"/>
    <w:rsid w:val="00F32C31"/>
    <w:rsid w:val="00F36AB3"/>
    <w:rsid w:val="00F44BD5"/>
    <w:rsid w:val="00F5243A"/>
    <w:rsid w:val="00F5435D"/>
    <w:rsid w:val="00F555BB"/>
    <w:rsid w:val="00F55969"/>
    <w:rsid w:val="00F61A8C"/>
    <w:rsid w:val="00F64DD6"/>
    <w:rsid w:val="00F71766"/>
    <w:rsid w:val="00F73B2F"/>
    <w:rsid w:val="00F84C1E"/>
    <w:rsid w:val="00FA1289"/>
    <w:rsid w:val="00FA177F"/>
    <w:rsid w:val="00FA5910"/>
    <w:rsid w:val="00FA6C91"/>
    <w:rsid w:val="00FE2A8E"/>
    <w:rsid w:val="00FF2EE5"/>
    <w:rsid w:val="00FF5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F2847-EB1D-4232-81C6-173E9DC7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1674"/>
    <w:pPr>
      <w:ind w:left="720"/>
      <w:contextualSpacing/>
    </w:pPr>
  </w:style>
  <w:style w:type="paragraph" w:styleId="stbilgi">
    <w:name w:val="header"/>
    <w:basedOn w:val="Normal"/>
    <w:link w:val="stbilgiChar"/>
    <w:uiPriority w:val="99"/>
    <w:unhideWhenUsed/>
    <w:rsid w:val="00A82477"/>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A82477"/>
  </w:style>
  <w:style w:type="paragraph" w:styleId="Altbilgi">
    <w:name w:val="footer"/>
    <w:basedOn w:val="Normal"/>
    <w:link w:val="AltbilgiChar"/>
    <w:uiPriority w:val="99"/>
    <w:unhideWhenUsed/>
    <w:rsid w:val="00A82477"/>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A82477"/>
  </w:style>
  <w:style w:type="paragraph" w:styleId="GvdeMetniGirintisi">
    <w:name w:val="Body Text Indent"/>
    <w:basedOn w:val="Normal"/>
    <w:link w:val="GvdeMetniGirintisiChar"/>
    <w:semiHidden/>
    <w:unhideWhenUsed/>
    <w:rsid w:val="00EC42C0"/>
    <w:pPr>
      <w:spacing w:after="0" w:line="240" w:lineRule="auto"/>
      <w:ind w:left="720"/>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semiHidden/>
    <w:rsid w:val="00EC42C0"/>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956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702">
      <w:bodyDiv w:val="1"/>
      <w:marLeft w:val="0"/>
      <w:marRight w:val="0"/>
      <w:marTop w:val="0"/>
      <w:marBottom w:val="0"/>
      <w:divBdr>
        <w:top w:val="none" w:sz="0" w:space="0" w:color="auto"/>
        <w:left w:val="none" w:sz="0" w:space="0" w:color="auto"/>
        <w:bottom w:val="none" w:sz="0" w:space="0" w:color="auto"/>
        <w:right w:val="none" w:sz="0" w:space="0" w:color="auto"/>
      </w:divBdr>
    </w:div>
    <w:div w:id="252904783">
      <w:bodyDiv w:val="1"/>
      <w:marLeft w:val="0"/>
      <w:marRight w:val="0"/>
      <w:marTop w:val="0"/>
      <w:marBottom w:val="0"/>
      <w:divBdr>
        <w:top w:val="none" w:sz="0" w:space="0" w:color="auto"/>
        <w:left w:val="none" w:sz="0" w:space="0" w:color="auto"/>
        <w:bottom w:val="none" w:sz="0" w:space="0" w:color="auto"/>
        <w:right w:val="none" w:sz="0" w:space="0" w:color="auto"/>
      </w:divBdr>
    </w:div>
    <w:div w:id="270356668">
      <w:bodyDiv w:val="1"/>
      <w:marLeft w:val="0"/>
      <w:marRight w:val="0"/>
      <w:marTop w:val="0"/>
      <w:marBottom w:val="0"/>
      <w:divBdr>
        <w:top w:val="none" w:sz="0" w:space="0" w:color="auto"/>
        <w:left w:val="none" w:sz="0" w:space="0" w:color="auto"/>
        <w:bottom w:val="none" w:sz="0" w:space="0" w:color="auto"/>
        <w:right w:val="none" w:sz="0" w:space="0" w:color="auto"/>
      </w:divBdr>
    </w:div>
    <w:div w:id="354891668">
      <w:bodyDiv w:val="1"/>
      <w:marLeft w:val="0"/>
      <w:marRight w:val="0"/>
      <w:marTop w:val="0"/>
      <w:marBottom w:val="0"/>
      <w:divBdr>
        <w:top w:val="none" w:sz="0" w:space="0" w:color="auto"/>
        <w:left w:val="none" w:sz="0" w:space="0" w:color="auto"/>
        <w:bottom w:val="none" w:sz="0" w:space="0" w:color="auto"/>
        <w:right w:val="none" w:sz="0" w:space="0" w:color="auto"/>
      </w:divBdr>
    </w:div>
    <w:div w:id="383338391">
      <w:bodyDiv w:val="1"/>
      <w:marLeft w:val="0"/>
      <w:marRight w:val="0"/>
      <w:marTop w:val="0"/>
      <w:marBottom w:val="0"/>
      <w:divBdr>
        <w:top w:val="none" w:sz="0" w:space="0" w:color="auto"/>
        <w:left w:val="none" w:sz="0" w:space="0" w:color="auto"/>
        <w:bottom w:val="none" w:sz="0" w:space="0" w:color="auto"/>
        <w:right w:val="none" w:sz="0" w:space="0" w:color="auto"/>
      </w:divBdr>
    </w:div>
    <w:div w:id="640235791">
      <w:bodyDiv w:val="1"/>
      <w:marLeft w:val="0"/>
      <w:marRight w:val="0"/>
      <w:marTop w:val="0"/>
      <w:marBottom w:val="0"/>
      <w:divBdr>
        <w:top w:val="none" w:sz="0" w:space="0" w:color="auto"/>
        <w:left w:val="none" w:sz="0" w:space="0" w:color="auto"/>
        <w:bottom w:val="none" w:sz="0" w:space="0" w:color="auto"/>
        <w:right w:val="none" w:sz="0" w:space="0" w:color="auto"/>
      </w:divBdr>
    </w:div>
    <w:div w:id="756898361">
      <w:bodyDiv w:val="1"/>
      <w:marLeft w:val="0"/>
      <w:marRight w:val="0"/>
      <w:marTop w:val="0"/>
      <w:marBottom w:val="0"/>
      <w:divBdr>
        <w:top w:val="none" w:sz="0" w:space="0" w:color="auto"/>
        <w:left w:val="none" w:sz="0" w:space="0" w:color="auto"/>
        <w:bottom w:val="none" w:sz="0" w:space="0" w:color="auto"/>
        <w:right w:val="none" w:sz="0" w:space="0" w:color="auto"/>
      </w:divBdr>
    </w:div>
    <w:div w:id="797064793">
      <w:bodyDiv w:val="1"/>
      <w:marLeft w:val="0"/>
      <w:marRight w:val="0"/>
      <w:marTop w:val="0"/>
      <w:marBottom w:val="0"/>
      <w:divBdr>
        <w:top w:val="none" w:sz="0" w:space="0" w:color="auto"/>
        <w:left w:val="none" w:sz="0" w:space="0" w:color="auto"/>
        <w:bottom w:val="none" w:sz="0" w:space="0" w:color="auto"/>
        <w:right w:val="none" w:sz="0" w:space="0" w:color="auto"/>
      </w:divBdr>
    </w:div>
    <w:div w:id="132096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CD11B-33B3-4D80-A11A-C1CD5E8F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3554</TotalTime>
  <Pages>15</Pages>
  <Words>3436</Words>
  <Characters>19587</Characters>
  <Application>Microsoft Office Word</Application>
  <DocSecurity>0</DocSecurity>
  <Lines>163</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Orbay</dc:creator>
  <cp:keywords/>
  <dc:description/>
  <cp:lastModifiedBy>Ayşe Orbay</cp:lastModifiedBy>
  <cp:revision>228</cp:revision>
  <cp:lastPrinted>2024-05-31T07:49:00Z</cp:lastPrinted>
  <dcterms:created xsi:type="dcterms:W3CDTF">2023-09-28T07:07:00Z</dcterms:created>
  <dcterms:modified xsi:type="dcterms:W3CDTF">2024-06-10T10:35:00Z</dcterms:modified>
</cp:coreProperties>
</file>