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9E" w:rsidRPr="00032BCC" w:rsidRDefault="007A461B" w:rsidP="001E599E">
      <w:pPr>
        <w:spacing w:after="0" w:line="360" w:lineRule="auto"/>
        <w:jc w:val="both"/>
        <w:rPr>
          <w:rFonts w:ascii="Courier New" w:hAnsi="Courier New" w:cs="Courier New"/>
          <w:sz w:val="24"/>
          <w:szCs w:val="24"/>
        </w:rPr>
      </w:pPr>
      <w:r>
        <w:rPr>
          <w:rFonts w:ascii="Courier New" w:hAnsi="Courier New" w:cs="Courier New"/>
          <w:sz w:val="24"/>
          <w:szCs w:val="24"/>
        </w:rPr>
        <w:t>D.3</w:t>
      </w:r>
      <w:r w:rsidR="001E599E" w:rsidRPr="00032BCC">
        <w:rPr>
          <w:rFonts w:ascii="Courier New" w:hAnsi="Courier New" w:cs="Courier New"/>
          <w:sz w:val="24"/>
          <w:szCs w:val="24"/>
        </w:rPr>
        <w:t>/20</w:t>
      </w:r>
      <w:r w:rsidR="001E599E">
        <w:rPr>
          <w:rFonts w:ascii="Courier New" w:hAnsi="Courier New" w:cs="Courier New"/>
          <w:sz w:val="24"/>
          <w:szCs w:val="24"/>
        </w:rPr>
        <w:t>2</w:t>
      </w:r>
      <w:r w:rsidR="00AA48CB">
        <w:rPr>
          <w:rFonts w:ascii="Courier New" w:hAnsi="Courier New" w:cs="Courier New"/>
          <w:sz w:val="24"/>
          <w:szCs w:val="24"/>
        </w:rPr>
        <w:t>4</w:t>
      </w:r>
      <w:r w:rsidR="001E599E" w:rsidRPr="00032BCC">
        <w:rPr>
          <w:rFonts w:ascii="Courier New" w:hAnsi="Courier New" w:cs="Courier New"/>
          <w:sz w:val="24"/>
          <w:szCs w:val="24"/>
        </w:rPr>
        <w:t xml:space="preserve">             </w:t>
      </w:r>
      <w:r w:rsidR="001E599E">
        <w:rPr>
          <w:rFonts w:ascii="Courier New" w:hAnsi="Courier New" w:cs="Courier New"/>
          <w:sz w:val="24"/>
          <w:szCs w:val="24"/>
        </w:rPr>
        <w:t xml:space="preserve">                         YİM:122/2020</w:t>
      </w:r>
    </w:p>
    <w:p w:rsidR="001E599E" w:rsidRDefault="001E599E" w:rsidP="001E599E">
      <w:pPr>
        <w:spacing w:after="0" w:line="360" w:lineRule="auto"/>
        <w:jc w:val="both"/>
        <w:rPr>
          <w:rFonts w:ascii="Courier New" w:hAnsi="Courier New" w:cs="Courier New"/>
          <w:sz w:val="24"/>
          <w:szCs w:val="24"/>
        </w:rPr>
      </w:pPr>
      <w:proofErr w:type="gramStart"/>
      <w:r w:rsidRPr="00032BCC">
        <w:rPr>
          <w:rFonts w:ascii="Courier New" w:hAnsi="Courier New" w:cs="Courier New"/>
          <w:sz w:val="24"/>
          <w:szCs w:val="24"/>
        </w:rPr>
        <w:t>Yüksek İdare Mahkemesinde.</w:t>
      </w:r>
      <w:proofErr w:type="gramEnd"/>
    </w:p>
    <w:p w:rsidR="001E599E" w:rsidRDefault="001E599E" w:rsidP="001E599E">
      <w:pPr>
        <w:spacing w:after="0" w:line="36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E43301" w:rsidRDefault="00E43301" w:rsidP="001E599E">
      <w:pPr>
        <w:spacing w:after="0" w:line="360" w:lineRule="auto"/>
        <w:jc w:val="both"/>
        <w:rPr>
          <w:rFonts w:ascii="Courier New" w:hAnsi="Courier New" w:cs="Courier New"/>
          <w:sz w:val="24"/>
          <w:szCs w:val="24"/>
        </w:rPr>
      </w:pPr>
    </w:p>
    <w:p w:rsidR="001E599E" w:rsidRDefault="001E599E" w:rsidP="001E599E">
      <w:pPr>
        <w:spacing w:after="0" w:line="360" w:lineRule="auto"/>
        <w:jc w:val="both"/>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Heyeti:Tanju</w:t>
      </w:r>
      <w:proofErr w:type="spellEnd"/>
      <w:proofErr w:type="gramEnd"/>
      <w:r>
        <w:rPr>
          <w:rFonts w:ascii="Courier New" w:hAnsi="Courier New" w:cs="Courier New"/>
          <w:sz w:val="24"/>
          <w:szCs w:val="24"/>
        </w:rPr>
        <w:t xml:space="preserve">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1E599E" w:rsidRDefault="001E599E" w:rsidP="001E599E">
      <w:pPr>
        <w:spacing w:after="0" w:line="360" w:lineRule="auto"/>
        <w:jc w:val="both"/>
        <w:rPr>
          <w:rFonts w:ascii="Courier New" w:hAnsi="Courier New" w:cs="Courier New"/>
          <w:sz w:val="24"/>
          <w:szCs w:val="24"/>
        </w:rPr>
      </w:pPr>
    </w:p>
    <w:p w:rsidR="00CD787D" w:rsidRDefault="001E599E" w:rsidP="001E599E">
      <w:pPr>
        <w:spacing w:after="0" w:line="360" w:lineRule="auto"/>
        <w:rPr>
          <w:rFonts w:ascii="Courier New" w:hAnsi="Courier New" w:cs="Courier New"/>
          <w:sz w:val="24"/>
          <w:szCs w:val="24"/>
        </w:rPr>
      </w:pPr>
      <w:proofErr w:type="spellStart"/>
      <w:proofErr w:type="gramStart"/>
      <w:r w:rsidRPr="00032BCC">
        <w:rPr>
          <w:rFonts w:ascii="Courier New" w:hAnsi="Courier New" w:cs="Courier New"/>
          <w:sz w:val="24"/>
          <w:szCs w:val="24"/>
        </w:rPr>
        <w:t>Davacı:</w:t>
      </w:r>
      <w:r w:rsidR="00E43301">
        <w:rPr>
          <w:rFonts w:ascii="Courier New" w:hAnsi="Courier New" w:cs="Courier New"/>
          <w:sz w:val="24"/>
          <w:szCs w:val="24"/>
        </w:rPr>
        <w:t>Süt</w:t>
      </w:r>
      <w:proofErr w:type="spellEnd"/>
      <w:proofErr w:type="gramEnd"/>
      <w:r w:rsidR="00E43301">
        <w:rPr>
          <w:rFonts w:ascii="Courier New" w:hAnsi="Courier New" w:cs="Courier New"/>
          <w:sz w:val="24"/>
          <w:szCs w:val="24"/>
        </w:rPr>
        <w:t xml:space="preserve"> ve Sıvı Yağ Ürünleri Üretim ve Pazarlama </w:t>
      </w:r>
      <w:r w:rsidR="00CD787D">
        <w:rPr>
          <w:rFonts w:ascii="Courier New" w:hAnsi="Courier New" w:cs="Courier New"/>
          <w:sz w:val="24"/>
          <w:szCs w:val="24"/>
        </w:rPr>
        <w:t xml:space="preserve">   </w:t>
      </w:r>
    </w:p>
    <w:p w:rsidR="00CD787D" w:rsidRDefault="00CD787D" w:rsidP="001E599E">
      <w:pPr>
        <w:spacing w:after="0" w:line="360" w:lineRule="auto"/>
        <w:rPr>
          <w:rFonts w:ascii="Courier New" w:hAnsi="Courier New" w:cs="Courier New"/>
          <w:sz w:val="24"/>
          <w:szCs w:val="24"/>
        </w:rPr>
      </w:pPr>
      <w:r>
        <w:rPr>
          <w:rFonts w:ascii="Courier New" w:hAnsi="Courier New" w:cs="Courier New"/>
          <w:sz w:val="24"/>
          <w:szCs w:val="24"/>
        </w:rPr>
        <w:t xml:space="preserve">       </w:t>
      </w:r>
      <w:r w:rsidR="00E43301">
        <w:rPr>
          <w:rFonts w:ascii="Courier New" w:hAnsi="Courier New" w:cs="Courier New"/>
          <w:sz w:val="24"/>
          <w:szCs w:val="24"/>
        </w:rPr>
        <w:t xml:space="preserve">Kooperatifi </w:t>
      </w:r>
      <w:proofErr w:type="spellStart"/>
      <w:r w:rsidR="00E43301">
        <w:rPr>
          <w:rFonts w:ascii="Courier New" w:hAnsi="Courier New" w:cs="Courier New"/>
          <w:sz w:val="24"/>
          <w:szCs w:val="24"/>
        </w:rPr>
        <w:t>Ltd</w:t>
      </w:r>
      <w:proofErr w:type="spellEnd"/>
      <w:proofErr w:type="gramStart"/>
      <w:r w:rsidR="00E43301">
        <w:rPr>
          <w:rFonts w:ascii="Courier New" w:hAnsi="Courier New" w:cs="Courier New"/>
          <w:sz w:val="24"/>
          <w:szCs w:val="24"/>
        </w:rPr>
        <w:t>.,</w:t>
      </w:r>
      <w:proofErr w:type="spellStart"/>
      <w:proofErr w:type="gramEnd"/>
      <w:r w:rsidR="00E43301">
        <w:rPr>
          <w:rFonts w:ascii="Courier New" w:hAnsi="Courier New" w:cs="Courier New"/>
          <w:sz w:val="24"/>
          <w:szCs w:val="24"/>
        </w:rPr>
        <w:t>Koop</w:t>
      </w:r>
      <w:proofErr w:type="spellEnd"/>
      <w:r w:rsidR="00E43301">
        <w:rPr>
          <w:rFonts w:ascii="Courier New" w:hAnsi="Courier New" w:cs="Courier New"/>
          <w:sz w:val="24"/>
          <w:szCs w:val="24"/>
        </w:rPr>
        <w:t xml:space="preserve">-Süt Kampüsü, Bedrettin Demirel </w:t>
      </w:r>
    </w:p>
    <w:p w:rsidR="00E43301" w:rsidRDefault="00CD787D" w:rsidP="001E599E">
      <w:pPr>
        <w:spacing w:after="0" w:line="360" w:lineRule="auto"/>
        <w:rPr>
          <w:rFonts w:ascii="Courier New" w:hAnsi="Courier New" w:cs="Courier New"/>
          <w:sz w:val="24"/>
          <w:szCs w:val="24"/>
        </w:rPr>
      </w:pPr>
      <w:r>
        <w:rPr>
          <w:rFonts w:ascii="Courier New" w:hAnsi="Courier New" w:cs="Courier New"/>
          <w:sz w:val="24"/>
          <w:szCs w:val="24"/>
        </w:rPr>
        <w:t xml:space="preserve">       </w:t>
      </w:r>
      <w:r w:rsidR="00E43301">
        <w:rPr>
          <w:rFonts w:ascii="Courier New" w:hAnsi="Courier New" w:cs="Courier New"/>
          <w:sz w:val="24"/>
          <w:szCs w:val="24"/>
        </w:rPr>
        <w:t>Caddesi-Lefkoşa</w:t>
      </w:r>
    </w:p>
    <w:p w:rsidR="001E599E" w:rsidRDefault="001E599E" w:rsidP="001E599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1E599E" w:rsidRDefault="001E599E" w:rsidP="001E599E">
      <w:pPr>
        <w:spacing w:after="0" w:line="360" w:lineRule="auto"/>
        <w:rPr>
          <w:rFonts w:ascii="Courier New" w:hAnsi="Courier New" w:cs="Courier New"/>
          <w:sz w:val="24"/>
          <w:szCs w:val="24"/>
        </w:rPr>
      </w:pPr>
      <w:r>
        <w:rPr>
          <w:rFonts w:ascii="Courier New" w:hAnsi="Courier New" w:cs="Courier New"/>
          <w:sz w:val="24"/>
          <w:szCs w:val="24"/>
        </w:rPr>
        <w:t>Davalı:</w:t>
      </w:r>
      <w:r w:rsidR="00E43301">
        <w:rPr>
          <w:rFonts w:ascii="Courier New" w:hAnsi="Courier New" w:cs="Courier New"/>
          <w:sz w:val="24"/>
          <w:szCs w:val="24"/>
        </w:rPr>
        <w:t>1-Sosyal Sigortalar Dairesi vasıtasıyla KKTC, Lefkoşa</w:t>
      </w:r>
    </w:p>
    <w:p w:rsidR="00E43301" w:rsidRDefault="00E43301" w:rsidP="001E599E">
      <w:pPr>
        <w:spacing w:after="0" w:line="360" w:lineRule="auto"/>
        <w:rPr>
          <w:rFonts w:ascii="Courier New" w:hAnsi="Courier New" w:cs="Courier New"/>
          <w:sz w:val="24"/>
          <w:szCs w:val="24"/>
        </w:rPr>
      </w:pPr>
      <w:r>
        <w:rPr>
          <w:rFonts w:ascii="Courier New" w:hAnsi="Courier New" w:cs="Courier New"/>
          <w:sz w:val="24"/>
          <w:szCs w:val="24"/>
        </w:rPr>
        <w:t xml:space="preserve">       2-Çalışma ve Sosyal Güvenlik Bakanlığı vasıtasıyla </w:t>
      </w:r>
    </w:p>
    <w:p w:rsidR="00E43301" w:rsidRDefault="00E43301" w:rsidP="001E599E">
      <w:pPr>
        <w:spacing w:after="0" w:line="360" w:lineRule="auto"/>
        <w:rPr>
          <w:rFonts w:ascii="Courier New" w:hAnsi="Courier New" w:cs="Courier New"/>
          <w:sz w:val="24"/>
          <w:szCs w:val="24"/>
        </w:rPr>
      </w:pPr>
      <w:r>
        <w:rPr>
          <w:rFonts w:ascii="Courier New" w:hAnsi="Courier New" w:cs="Courier New"/>
          <w:sz w:val="24"/>
          <w:szCs w:val="24"/>
        </w:rPr>
        <w:t xml:space="preserve">         KKTC, Lefkoşa</w:t>
      </w:r>
    </w:p>
    <w:p w:rsidR="001E599E" w:rsidRDefault="001E599E" w:rsidP="001E599E">
      <w:pPr>
        <w:spacing w:after="0"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CD787D" w:rsidRDefault="001E599E" w:rsidP="0022154C">
      <w:pPr>
        <w:spacing w:after="0" w:line="360" w:lineRule="auto"/>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 xml:space="preserve">ı </w:t>
      </w:r>
      <w:proofErr w:type="spellStart"/>
      <w:proofErr w:type="gramStart"/>
      <w:r>
        <w:rPr>
          <w:rFonts w:ascii="Courier New" w:hAnsi="Courier New" w:cs="Courier New"/>
          <w:sz w:val="24"/>
          <w:szCs w:val="24"/>
        </w:rPr>
        <w:t>namına:</w:t>
      </w:r>
      <w:r w:rsidR="0022154C">
        <w:rPr>
          <w:rFonts w:ascii="Courier New" w:hAnsi="Courier New" w:cs="Courier New"/>
          <w:sz w:val="24"/>
          <w:szCs w:val="24"/>
        </w:rPr>
        <w:t>Avukat</w:t>
      </w:r>
      <w:proofErr w:type="spellEnd"/>
      <w:proofErr w:type="gramEnd"/>
      <w:r w:rsidR="0022154C">
        <w:rPr>
          <w:rFonts w:ascii="Courier New" w:hAnsi="Courier New" w:cs="Courier New"/>
          <w:sz w:val="24"/>
          <w:szCs w:val="24"/>
        </w:rPr>
        <w:t xml:space="preserve"> Hasan </w:t>
      </w:r>
      <w:proofErr w:type="spellStart"/>
      <w:r w:rsidR="0022154C">
        <w:rPr>
          <w:rFonts w:ascii="Courier New" w:hAnsi="Courier New" w:cs="Courier New"/>
          <w:sz w:val="24"/>
          <w:szCs w:val="24"/>
        </w:rPr>
        <w:t>Esendağlı</w:t>
      </w:r>
      <w:proofErr w:type="spellEnd"/>
      <w:r w:rsidR="0022154C">
        <w:rPr>
          <w:rFonts w:ascii="Courier New" w:hAnsi="Courier New" w:cs="Courier New"/>
          <w:sz w:val="24"/>
          <w:szCs w:val="24"/>
        </w:rPr>
        <w:t xml:space="preserve"> adına Avukat </w:t>
      </w:r>
      <w:r w:rsidR="00E43301">
        <w:rPr>
          <w:rFonts w:ascii="Courier New" w:hAnsi="Courier New" w:cs="Courier New"/>
          <w:sz w:val="24"/>
          <w:szCs w:val="24"/>
        </w:rPr>
        <w:t xml:space="preserve">Sim </w:t>
      </w:r>
    </w:p>
    <w:p w:rsidR="001E599E" w:rsidRDefault="00CD787D" w:rsidP="0022154C">
      <w:pPr>
        <w:spacing w:after="0" w:line="360" w:lineRule="auto"/>
        <w:rPr>
          <w:rFonts w:ascii="Courier New" w:hAnsi="Courier New" w:cs="Courier New"/>
          <w:sz w:val="24"/>
          <w:szCs w:val="24"/>
        </w:rPr>
      </w:pPr>
      <w:r>
        <w:rPr>
          <w:rFonts w:ascii="Courier New" w:hAnsi="Courier New" w:cs="Courier New"/>
          <w:sz w:val="24"/>
          <w:szCs w:val="24"/>
        </w:rPr>
        <w:t xml:space="preserve">              </w:t>
      </w:r>
      <w:r w:rsidR="00E43301">
        <w:rPr>
          <w:rFonts w:ascii="Courier New" w:hAnsi="Courier New" w:cs="Courier New"/>
          <w:sz w:val="24"/>
          <w:szCs w:val="24"/>
        </w:rPr>
        <w:t>Karahasanoğlu</w:t>
      </w:r>
    </w:p>
    <w:p w:rsidR="001E599E" w:rsidRPr="00032BCC" w:rsidRDefault="001E599E" w:rsidP="0022154C">
      <w:pPr>
        <w:spacing w:after="0" w:line="360" w:lineRule="auto"/>
        <w:rPr>
          <w:rFonts w:ascii="Courier New" w:hAnsi="Courier New" w:cs="Courier New"/>
          <w:sz w:val="24"/>
          <w:szCs w:val="24"/>
        </w:rPr>
      </w:pPr>
      <w:r>
        <w:rPr>
          <w:rFonts w:ascii="Courier New" w:hAnsi="Courier New" w:cs="Courier New"/>
          <w:sz w:val="24"/>
          <w:szCs w:val="24"/>
        </w:rPr>
        <w:t xml:space="preserve">Davalı </w:t>
      </w:r>
      <w:proofErr w:type="spellStart"/>
      <w:proofErr w:type="gramStart"/>
      <w:r>
        <w:rPr>
          <w:rFonts w:ascii="Courier New" w:hAnsi="Courier New" w:cs="Courier New"/>
          <w:sz w:val="24"/>
          <w:szCs w:val="24"/>
        </w:rPr>
        <w:t>namına:</w:t>
      </w:r>
      <w:r w:rsidR="00E43301">
        <w:rPr>
          <w:rFonts w:ascii="Courier New" w:hAnsi="Courier New" w:cs="Courier New"/>
          <w:sz w:val="24"/>
          <w:szCs w:val="24"/>
        </w:rPr>
        <w:t>Savcı</w:t>
      </w:r>
      <w:proofErr w:type="spellEnd"/>
      <w:proofErr w:type="gramEnd"/>
      <w:r w:rsidR="00E43301">
        <w:rPr>
          <w:rFonts w:ascii="Courier New" w:hAnsi="Courier New" w:cs="Courier New"/>
          <w:sz w:val="24"/>
          <w:szCs w:val="24"/>
        </w:rPr>
        <w:t xml:space="preserve"> Kezban İnce.</w:t>
      </w:r>
    </w:p>
    <w:p w:rsidR="001E599E" w:rsidRPr="00032BCC" w:rsidRDefault="001E599E" w:rsidP="001E599E">
      <w:pPr>
        <w:spacing w:after="0" w:line="240" w:lineRule="auto"/>
        <w:jc w:val="center"/>
        <w:rPr>
          <w:rFonts w:ascii="Courier New" w:hAnsi="Courier New" w:cs="Courier New"/>
          <w:sz w:val="24"/>
          <w:szCs w:val="24"/>
        </w:rPr>
      </w:pPr>
      <w:proofErr w:type="gramStart"/>
      <w:r w:rsidRPr="00032BCC">
        <w:rPr>
          <w:rFonts w:ascii="Courier New" w:hAnsi="Courier New" w:cs="Courier New"/>
          <w:sz w:val="24"/>
          <w:szCs w:val="24"/>
        </w:rPr>
        <w:t>.............</w:t>
      </w:r>
      <w:proofErr w:type="gramEnd"/>
    </w:p>
    <w:p w:rsidR="001E599E" w:rsidRDefault="001E599E" w:rsidP="001E599E">
      <w:pPr>
        <w:spacing w:after="0" w:line="360" w:lineRule="auto"/>
        <w:jc w:val="center"/>
        <w:rPr>
          <w:rFonts w:ascii="Courier New" w:hAnsi="Courier New" w:cs="Courier New"/>
          <w:sz w:val="24"/>
          <w:szCs w:val="24"/>
          <w:u w:val="single"/>
        </w:rPr>
      </w:pPr>
    </w:p>
    <w:p w:rsidR="001E599E" w:rsidRPr="00032BCC" w:rsidRDefault="001E599E" w:rsidP="001E599E">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466D6D" w:rsidRPr="001E599E" w:rsidRDefault="001E599E" w:rsidP="001E599E">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w:t>
      </w:r>
    </w:p>
    <w:p w:rsidR="00466D6D" w:rsidRDefault="00E43301" w:rsidP="00E43301">
      <w:pPr>
        <w:spacing w:line="360" w:lineRule="auto"/>
        <w:ind w:firstLine="708"/>
        <w:rPr>
          <w:rFonts w:ascii="Courier New" w:hAnsi="Courier New" w:cs="Courier New"/>
          <w:sz w:val="24"/>
          <w:szCs w:val="24"/>
        </w:rPr>
      </w:pPr>
      <w:r>
        <w:rPr>
          <w:rFonts w:ascii="Courier New" w:hAnsi="Courier New" w:cs="Courier New"/>
          <w:sz w:val="24"/>
          <w:szCs w:val="24"/>
        </w:rPr>
        <w:t xml:space="preserve">Davacı, </w:t>
      </w:r>
    </w:p>
    <w:p w:rsidR="00E43301" w:rsidRPr="001E599E" w:rsidRDefault="00E43301" w:rsidP="00510656">
      <w:pPr>
        <w:spacing w:line="240" w:lineRule="auto"/>
        <w:ind w:left="1413" w:hanging="705"/>
        <w:rPr>
          <w:rFonts w:ascii="Courier New" w:hAnsi="Courier New" w:cs="Courier New"/>
          <w:sz w:val="24"/>
          <w:szCs w:val="24"/>
        </w:rPr>
      </w:pPr>
      <w:r>
        <w:rPr>
          <w:rFonts w:ascii="Courier New" w:hAnsi="Courier New" w:cs="Courier New"/>
          <w:sz w:val="24"/>
          <w:szCs w:val="24"/>
        </w:rPr>
        <w:t>“ A)</w:t>
      </w:r>
      <w:r>
        <w:rPr>
          <w:rFonts w:ascii="Courier New" w:hAnsi="Courier New" w:cs="Courier New"/>
          <w:sz w:val="24"/>
          <w:szCs w:val="24"/>
        </w:rPr>
        <w:tab/>
        <w:t>Davalıların ve/veya Daval</w:t>
      </w:r>
      <w:r w:rsidR="00CD787D">
        <w:rPr>
          <w:rFonts w:ascii="Courier New" w:hAnsi="Courier New" w:cs="Courier New"/>
          <w:sz w:val="24"/>
          <w:szCs w:val="24"/>
        </w:rPr>
        <w:t>ı No.1’in, Davacı Kooperatifin ‘</w:t>
      </w:r>
      <w:r>
        <w:rPr>
          <w:rFonts w:ascii="Courier New" w:hAnsi="Courier New" w:cs="Courier New"/>
          <w:sz w:val="24"/>
          <w:szCs w:val="24"/>
        </w:rPr>
        <w:t xml:space="preserve">109/2020 sayılı Sosyal Güvenlik Yasası kapsamında Sosyal Sigortalı Olanlara Uygulanacak Prim Desteği Hakkında Yasa Gücünde Kararnamenin Değiştirilmesi </w:t>
      </w:r>
      <w:r w:rsidR="00CD787D">
        <w:rPr>
          <w:rFonts w:ascii="Courier New" w:hAnsi="Courier New" w:cs="Courier New"/>
          <w:sz w:val="24"/>
          <w:szCs w:val="24"/>
        </w:rPr>
        <w:t>Hakkında Yasa Gücünde Kararname’ ve ‘</w:t>
      </w:r>
      <w:r>
        <w:rPr>
          <w:rFonts w:ascii="Courier New" w:hAnsi="Courier New" w:cs="Courier New"/>
          <w:sz w:val="24"/>
          <w:szCs w:val="24"/>
        </w:rPr>
        <w:t>110/2020 sayılı Kıbrıs Türk Sosyal Sigortalar Yasası Kapsamında Sigortalı Olanlara Uygulanacak Prim Desteği Hakkında Yasa Gücünde Kararnamenin Değiştirilmesi Hakkında Yasa Gücünde Kararname’den</w:t>
      </w:r>
      <w:r w:rsidR="00CD787D">
        <w:rPr>
          <w:rFonts w:ascii="Courier New" w:hAnsi="Courier New" w:cs="Courier New"/>
          <w:sz w:val="24"/>
          <w:szCs w:val="24"/>
        </w:rPr>
        <w:t>’</w:t>
      </w:r>
      <w:r>
        <w:rPr>
          <w:rFonts w:ascii="Courier New" w:hAnsi="Courier New" w:cs="Courier New"/>
          <w:sz w:val="24"/>
          <w:szCs w:val="24"/>
        </w:rPr>
        <w:t xml:space="preserve"> yararlanma talebinin uygun bulunmamasını ve/veya reddedilmesini öngören </w:t>
      </w:r>
      <w:proofErr w:type="gramStart"/>
      <w:r>
        <w:rPr>
          <w:rFonts w:ascii="Courier New" w:hAnsi="Courier New" w:cs="Courier New"/>
          <w:sz w:val="24"/>
          <w:szCs w:val="24"/>
        </w:rPr>
        <w:t>28/9/2020</w:t>
      </w:r>
      <w:proofErr w:type="gramEnd"/>
      <w:r>
        <w:rPr>
          <w:rFonts w:ascii="Courier New" w:hAnsi="Courier New" w:cs="Courier New"/>
          <w:sz w:val="24"/>
          <w:szCs w:val="24"/>
        </w:rPr>
        <w:t xml:space="preserve"> tarihli işlem ve/veya kararının ve/veya davacı</w:t>
      </w:r>
      <w:r w:rsidR="00CD787D">
        <w:rPr>
          <w:rFonts w:ascii="Courier New" w:hAnsi="Courier New" w:cs="Courier New"/>
          <w:sz w:val="24"/>
          <w:szCs w:val="24"/>
        </w:rPr>
        <w:t>nın ve/veya çalışanlarının mezkûr Yasa Gücü</w:t>
      </w:r>
      <w:r>
        <w:rPr>
          <w:rFonts w:ascii="Courier New" w:hAnsi="Courier New" w:cs="Courier New"/>
          <w:sz w:val="24"/>
          <w:szCs w:val="24"/>
        </w:rPr>
        <w:t xml:space="preserve">nde Kararnamelerden yararlandırılmamasını ve/veya kapsam dışı bırakılmasını öngören tüm işlem ve/veya kararlarının etkisiz ve hükümsüz olduğuna ve/veya hiçbir sonuç </w:t>
      </w:r>
      <w:r>
        <w:rPr>
          <w:rFonts w:ascii="Courier New" w:hAnsi="Courier New" w:cs="Courier New"/>
          <w:sz w:val="24"/>
          <w:szCs w:val="24"/>
        </w:rPr>
        <w:lastRenderedPageBreak/>
        <w:t>doğuramayacağına ilişkin bir mahkeme emri ve/veya hükmü.”</w:t>
      </w:r>
    </w:p>
    <w:p w:rsidR="001E599E" w:rsidRDefault="00E43301" w:rsidP="001E599E">
      <w:pPr>
        <w:spacing w:line="360" w:lineRule="auto"/>
        <w:rPr>
          <w:rFonts w:ascii="Courier New" w:hAnsi="Courier New" w:cs="Courier New"/>
          <w:sz w:val="24"/>
          <w:szCs w:val="24"/>
        </w:rPr>
      </w:pPr>
      <w:proofErr w:type="gramStart"/>
      <w:r>
        <w:rPr>
          <w:rFonts w:ascii="Courier New" w:hAnsi="Courier New" w:cs="Courier New"/>
          <w:sz w:val="24"/>
          <w:szCs w:val="24"/>
        </w:rPr>
        <w:t>v</w:t>
      </w:r>
      <w:r w:rsidR="001E599E" w:rsidRPr="001E599E">
        <w:rPr>
          <w:rFonts w:ascii="Courier New" w:hAnsi="Courier New" w:cs="Courier New"/>
          <w:sz w:val="24"/>
          <w:szCs w:val="24"/>
        </w:rPr>
        <w:t>erilmesi</w:t>
      </w:r>
      <w:proofErr w:type="gramEnd"/>
      <w:r w:rsidR="001E599E" w:rsidRPr="001E599E">
        <w:rPr>
          <w:rFonts w:ascii="Courier New" w:hAnsi="Courier New" w:cs="Courier New"/>
          <w:sz w:val="24"/>
          <w:szCs w:val="24"/>
        </w:rPr>
        <w:t xml:space="preserve"> talebiyle başlattığı davasını,</w:t>
      </w:r>
    </w:p>
    <w:p w:rsidR="00E43301" w:rsidRDefault="00E43301" w:rsidP="00510656">
      <w:pPr>
        <w:spacing w:line="240" w:lineRule="auto"/>
        <w:ind w:left="1413" w:hanging="705"/>
        <w:rPr>
          <w:rFonts w:ascii="Courier New" w:hAnsi="Courier New" w:cs="Courier New"/>
          <w:sz w:val="24"/>
          <w:szCs w:val="24"/>
        </w:rPr>
      </w:pPr>
      <w:proofErr w:type="gramStart"/>
      <w:r>
        <w:rPr>
          <w:rFonts w:ascii="Courier New" w:hAnsi="Courier New" w:cs="Courier New"/>
          <w:sz w:val="24"/>
          <w:szCs w:val="24"/>
        </w:rPr>
        <w:t>“e-</w:t>
      </w:r>
      <w:r>
        <w:rPr>
          <w:rFonts w:ascii="Courier New" w:hAnsi="Courier New" w:cs="Courier New"/>
          <w:sz w:val="24"/>
          <w:szCs w:val="24"/>
        </w:rPr>
        <w:tab/>
        <w:t>109/20</w:t>
      </w:r>
      <w:r w:rsidR="00CD787D">
        <w:rPr>
          <w:rFonts w:ascii="Courier New" w:hAnsi="Courier New" w:cs="Courier New"/>
          <w:sz w:val="24"/>
          <w:szCs w:val="24"/>
        </w:rPr>
        <w:t>20 ve 110/2020 sayılı Yasa Gücü</w:t>
      </w:r>
      <w:r>
        <w:rPr>
          <w:rFonts w:ascii="Courier New" w:hAnsi="Courier New" w:cs="Courier New"/>
          <w:sz w:val="24"/>
          <w:szCs w:val="24"/>
        </w:rPr>
        <w:t>nde K</w:t>
      </w:r>
      <w:r w:rsidR="00CD787D">
        <w:rPr>
          <w:rFonts w:ascii="Courier New" w:hAnsi="Courier New" w:cs="Courier New"/>
          <w:sz w:val="24"/>
          <w:szCs w:val="24"/>
        </w:rPr>
        <w:t>ararnamelerin 3.maddeleri, mezkû</w:t>
      </w:r>
      <w:r>
        <w:rPr>
          <w:rFonts w:ascii="Courier New" w:hAnsi="Courier New" w:cs="Courier New"/>
          <w:sz w:val="24"/>
          <w:szCs w:val="24"/>
        </w:rPr>
        <w:t xml:space="preserve">r kararnamelerin 73/2007 sayılı Sosyal Güvenlik Yasası veya Kıbrıs Türk Sosyal Sigortalar Yasası kapsamında sigortalı olup, Sosyal Sigortalar Dairesinde kayıtlı bulunan işyerlerinde fiilen çalışanları kapsamakta olduğunu; ancak Yasa Gücünde Kararname kurallarının, Devlet Bütçesinden, kendi özel yasalarına göre faaliyet gösteren bağımsız kuruluşlar ile diğer kamu kurum ve kuruluşlarında, özerk bütçelerden veya katma bütçeler ile döner sermayeli işyerlerinde, yabancı devletlere ait kamu kurum ve kuruluş niteliğindeki işyerleri (KKTC’de özel yasa ile kurulan yabancı devletlere ait üniversiteler ile Doğu Akdeniz Üniversitesi ve </w:t>
      </w:r>
      <w:proofErr w:type="spellStart"/>
      <w:r>
        <w:rPr>
          <w:rFonts w:ascii="Courier New" w:hAnsi="Courier New" w:cs="Courier New"/>
          <w:sz w:val="24"/>
          <w:szCs w:val="24"/>
        </w:rPr>
        <w:t>Lefke</w:t>
      </w:r>
      <w:proofErr w:type="spellEnd"/>
      <w:r>
        <w:rPr>
          <w:rFonts w:ascii="Courier New" w:hAnsi="Courier New" w:cs="Courier New"/>
          <w:sz w:val="24"/>
          <w:szCs w:val="24"/>
        </w:rPr>
        <w:t xml:space="preserve"> Avrupa Üniversitesi hariç) ile bankacılık ve finans sektöründe faaliyet göst</w:t>
      </w:r>
      <w:r w:rsidR="003F4325">
        <w:rPr>
          <w:rFonts w:ascii="Courier New" w:hAnsi="Courier New" w:cs="Courier New"/>
          <w:sz w:val="24"/>
          <w:szCs w:val="24"/>
        </w:rPr>
        <w:t xml:space="preserve">eren işyerlerinde, </w:t>
      </w:r>
      <w:proofErr w:type="spellStart"/>
      <w:r w:rsidR="003F4325">
        <w:rPr>
          <w:rFonts w:ascii="Courier New" w:hAnsi="Courier New" w:cs="Courier New"/>
          <w:sz w:val="24"/>
          <w:szCs w:val="24"/>
        </w:rPr>
        <w:t>casino</w:t>
      </w:r>
      <w:proofErr w:type="spellEnd"/>
      <w:r w:rsidR="003F4325">
        <w:rPr>
          <w:rFonts w:ascii="Courier New" w:hAnsi="Courier New" w:cs="Courier New"/>
          <w:sz w:val="24"/>
          <w:szCs w:val="24"/>
        </w:rPr>
        <w:t xml:space="preserve">, bet </w:t>
      </w:r>
      <w:proofErr w:type="spellStart"/>
      <w:r w:rsidR="003F4325">
        <w:rPr>
          <w:rFonts w:ascii="Courier New" w:hAnsi="Courier New" w:cs="Courier New"/>
          <w:sz w:val="24"/>
          <w:szCs w:val="24"/>
        </w:rPr>
        <w:t>o</w:t>
      </w:r>
      <w:r>
        <w:rPr>
          <w:rFonts w:ascii="Courier New" w:hAnsi="Courier New" w:cs="Courier New"/>
          <w:sz w:val="24"/>
          <w:szCs w:val="24"/>
        </w:rPr>
        <w:t>ffice</w:t>
      </w:r>
      <w:proofErr w:type="spellEnd"/>
      <w:r>
        <w:rPr>
          <w:rFonts w:ascii="Courier New" w:hAnsi="Courier New" w:cs="Courier New"/>
          <w:sz w:val="24"/>
          <w:szCs w:val="24"/>
        </w:rPr>
        <w:t>, gece kulüpleri, döviz büroları, GSM operatörleri ve ev hizmetlerinde çalışanlar için uygulanmayacağını düzenlemektedir.</w:t>
      </w:r>
      <w:proofErr w:type="gramEnd"/>
    </w:p>
    <w:p w:rsidR="00E43301" w:rsidRDefault="00E43301" w:rsidP="00510656">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w:t>
      </w:r>
      <w:proofErr w:type="gramEnd"/>
      <w:r>
        <w:rPr>
          <w:rFonts w:ascii="Courier New" w:hAnsi="Courier New" w:cs="Courier New"/>
          <w:sz w:val="24"/>
          <w:szCs w:val="24"/>
        </w:rPr>
        <w:t>-</w:t>
      </w:r>
      <w:r>
        <w:rPr>
          <w:rFonts w:ascii="Courier New" w:hAnsi="Courier New" w:cs="Courier New"/>
          <w:sz w:val="24"/>
          <w:szCs w:val="24"/>
        </w:rPr>
        <w:tab/>
      </w:r>
      <w:r w:rsidR="009E3D14">
        <w:rPr>
          <w:rFonts w:ascii="Courier New" w:hAnsi="Courier New" w:cs="Courier New"/>
          <w:sz w:val="24"/>
          <w:szCs w:val="24"/>
        </w:rPr>
        <w:t xml:space="preserve">Davacı şirket ve/veya çalışanlarının yukarıda belirtilen kapsam içerisinde olduğu ve/veya yasa gücünde kararnamelerin kapsamı dışında bırakılmadığı </w:t>
      </w:r>
      <w:r w:rsidR="003F4325">
        <w:rPr>
          <w:rFonts w:ascii="Courier New" w:hAnsi="Courier New" w:cs="Courier New"/>
          <w:sz w:val="24"/>
          <w:szCs w:val="24"/>
        </w:rPr>
        <w:t>aşikâ</w:t>
      </w:r>
      <w:r w:rsidR="009E3D14">
        <w:rPr>
          <w:rFonts w:ascii="Courier New" w:hAnsi="Courier New" w:cs="Courier New"/>
          <w:sz w:val="24"/>
          <w:szCs w:val="24"/>
        </w:rPr>
        <w:t>rdır.</w:t>
      </w:r>
    </w:p>
    <w:p w:rsidR="009E3D14" w:rsidRDefault="009E3D14" w:rsidP="00510656">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w:t>
      </w:r>
      <w:proofErr w:type="gramEnd"/>
      <w:r>
        <w:rPr>
          <w:rFonts w:ascii="Courier New" w:hAnsi="Courier New" w:cs="Courier New"/>
          <w:sz w:val="24"/>
          <w:szCs w:val="24"/>
        </w:rPr>
        <w:t>-</w:t>
      </w:r>
      <w:r>
        <w:rPr>
          <w:rFonts w:ascii="Courier New" w:hAnsi="Courier New" w:cs="Courier New"/>
          <w:sz w:val="24"/>
          <w:szCs w:val="24"/>
        </w:rPr>
        <w:tab/>
        <w:t>Buna karşı dava</w:t>
      </w:r>
      <w:r w:rsidR="003F4325">
        <w:rPr>
          <w:rFonts w:ascii="Courier New" w:hAnsi="Courier New" w:cs="Courier New"/>
          <w:sz w:val="24"/>
          <w:szCs w:val="24"/>
        </w:rPr>
        <w:t>lı no.1 ve/veya davalılar, mezkû</w:t>
      </w:r>
      <w:r>
        <w:rPr>
          <w:rFonts w:ascii="Courier New" w:hAnsi="Courier New" w:cs="Courier New"/>
          <w:sz w:val="24"/>
          <w:szCs w:val="24"/>
        </w:rPr>
        <w:t>r yasa gücünde kararnamelerin getirdiği prim desteğini davacıya ve/veya çalışanlarına uygulamadılar ve/veya uygulamayı reddettiler.</w:t>
      </w:r>
    </w:p>
    <w:p w:rsidR="009E3D14" w:rsidRPr="001E599E" w:rsidRDefault="009E3D14" w:rsidP="00510656">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w:t>
      </w:r>
      <w:proofErr w:type="gramEnd"/>
      <w:r>
        <w:rPr>
          <w:rFonts w:ascii="Courier New" w:hAnsi="Courier New" w:cs="Courier New"/>
          <w:sz w:val="24"/>
          <w:szCs w:val="24"/>
        </w:rPr>
        <w:t>-</w:t>
      </w:r>
      <w:r>
        <w:rPr>
          <w:rFonts w:ascii="Courier New" w:hAnsi="Courier New" w:cs="Courier New"/>
          <w:sz w:val="24"/>
          <w:szCs w:val="24"/>
        </w:rPr>
        <w:tab/>
        <w:t>Davacı, 12/8/2020 tarihinde ve davacı avukatı ise 23/9/2020 tarihinde bu konuda davalı no.1’den yazılı olarak talepte bulunmalarına karşın; davalı no.1 ve/veya davalılar 28/9/2020 tarihli dava konusu kararı alarak, davacının Kooperatif Merkez Bankası iştiraki olduğu cihetle kararnameler kapsamına girmediği cihetle davacının taleplerini reddetmişlerdir.</w:t>
      </w:r>
      <w:r w:rsidR="0060344D">
        <w:rPr>
          <w:rFonts w:ascii="Courier New" w:hAnsi="Courier New" w:cs="Courier New"/>
          <w:sz w:val="24"/>
          <w:szCs w:val="24"/>
        </w:rPr>
        <w:t>”</w:t>
      </w:r>
    </w:p>
    <w:p w:rsidR="001E599E" w:rsidRPr="001E599E" w:rsidRDefault="001E599E" w:rsidP="001E599E">
      <w:pPr>
        <w:spacing w:line="360" w:lineRule="auto"/>
        <w:rPr>
          <w:rFonts w:ascii="Courier New" w:hAnsi="Courier New" w:cs="Courier New"/>
          <w:sz w:val="24"/>
          <w:szCs w:val="24"/>
        </w:rPr>
      </w:pPr>
      <w:proofErr w:type="gramStart"/>
      <w:r w:rsidRPr="001E599E">
        <w:rPr>
          <w:rFonts w:ascii="Courier New" w:hAnsi="Courier New" w:cs="Courier New"/>
          <w:sz w:val="24"/>
          <w:szCs w:val="24"/>
        </w:rPr>
        <w:t>şeklindeki</w:t>
      </w:r>
      <w:proofErr w:type="gramEnd"/>
      <w:r w:rsidRPr="001E599E">
        <w:rPr>
          <w:rFonts w:ascii="Courier New" w:hAnsi="Courier New" w:cs="Courier New"/>
          <w:sz w:val="24"/>
          <w:szCs w:val="24"/>
        </w:rPr>
        <w:t xml:space="preserve"> gerçeklere dayandır</w:t>
      </w:r>
      <w:r w:rsidR="003F4325">
        <w:rPr>
          <w:rFonts w:ascii="Courier New" w:hAnsi="Courier New" w:cs="Courier New"/>
          <w:sz w:val="24"/>
          <w:szCs w:val="24"/>
        </w:rPr>
        <w:t>mı</w:t>
      </w:r>
      <w:r w:rsidRPr="001E599E">
        <w:rPr>
          <w:rFonts w:ascii="Courier New" w:hAnsi="Courier New" w:cs="Courier New"/>
          <w:sz w:val="24"/>
          <w:szCs w:val="24"/>
        </w:rPr>
        <w:t>şt</w:t>
      </w:r>
      <w:r w:rsidR="003F4325">
        <w:rPr>
          <w:rFonts w:ascii="Courier New" w:hAnsi="Courier New" w:cs="Courier New"/>
          <w:sz w:val="24"/>
          <w:szCs w:val="24"/>
        </w:rPr>
        <w:t>ı</w:t>
      </w:r>
      <w:r w:rsidRPr="001E599E">
        <w:rPr>
          <w:rFonts w:ascii="Courier New" w:hAnsi="Courier New" w:cs="Courier New"/>
          <w:sz w:val="24"/>
          <w:szCs w:val="24"/>
        </w:rPr>
        <w:t>r.</w:t>
      </w:r>
    </w:p>
    <w:p w:rsidR="0060344D" w:rsidRDefault="001E599E" w:rsidP="001E599E">
      <w:pPr>
        <w:spacing w:line="360" w:lineRule="auto"/>
        <w:rPr>
          <w:rFonts w:ascii="Courier New" w:hAnsi="Courier New" w:cs="Courier New"/>
          <w:sz w:val="24"/>
          <w:szCs w:val="24"/>
        </w:rPr>
      </w:pPr>
      <w:r w:rsidRPr="001E599E">
        <w:rPr>
          <w:rFonts w:ascii="Courier New" w:hAnsi="Courier New" w:cs="Courier New"/>
          <w:sz w:val="24"/>
          <w:szCs w:val="24"/>
        </w:rPr>
        <w:tab/>
        <w:t>Savcılık tarafından dosyalanan Müdafaa Takririnde ise,</w:t>
      </w:r>
    </w:p>
    <w:p w:rsidR="0060344D" w:rsidRDefault="0060344D" w:rsidP="00510656">
      <w:pPr>
        <w:spacing w:line="240" w:lineRule="auto"/>
        <w:ind w:left="1413" w:hanging="705"/>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 xml:space="preserve">Her iki kararnamenin 3’üncü maddesi kapsam dışı olanları açıkça düzenlemiştir. Bakanlık Kooperatif Merkez Bankası ve iştiraklerinin 94/2020 ve 96/2020 sayılı prim desteği hakkında yasa gücünde kararname kapsamında olmadığını açıkça ifade etmiştir. </w:t>
      </w:r>
      <w:r>
        <w:rPr>
          <w:rFonts w:ascii="Courier New" w:hAnsi="Courier New" w:cs="Courier New"/>
          <w:sz w:val="24"/>
          <w:szCs w:val="24"/>
        </w:rPr>
        <w:lastRenderedPageBreak/>
        <w:t>Davacının dava konusu yaptığı destekten yararlanması ilgili kararnamelere göre mümkün değildir.”</w:t>
      </w:r>
    </w:p>
    <w:p w:rsidR="001E599E" w:rsidRPr="001E599E" w:rsidRDefault="001E599E" w:rsidP="001E599E">
      <w:pPr>
        <w:spacing w:line="360" w:lineRule="auto"/>
        <w:rPr>
          <w:rFonts w:ascii="Courier New" w:hAnsi="Courier New" w:cs="Courier New"/>
          <w:sz w:val="24"/>
          <w:szCs w:val="24"/>
        </w:rPr>
      </w:pPr>
      <w:proofErr w:type="gramStart"/>
      <w:r w:rsidRPr="001E599E">
        <w:rPr>
          <w:rFonts w:ascii="Courier New" w:hAnsi="Courier New" w:cs="Courier New"/>
          <w:sz w:val="24"/>
          <w:szCs w:val="24"/>
        </w:rPr>
        <w:t>şeklindeki</w:t>
      </w:r>
      <w:proofErr w:type="gramEnd"/>
      <w:r w:rsidRPr="001E599E">
        <w:rPr>
          <w:rFonts w:ascii="Courier New" w:hAnsi="Courier New" w:cs="Courier New"/>
          <w:sz w:val="24"/>
          <w:szCs w:val="24"/>
        </w:rPr>
        <w:t xml:space="preserve"> o</w:t>
      </w:r>
      <w:r w:rsidR="0060344D">
        <w:rPr>
          <w:rFonts w:ascii="Courier New" w:hAnsi="Courier New" w:cs="Courier New"/>
          <w:sz w:val="24"/>
          <w:szCs w:val="24"/>
        </w:rPr>
        <w:t>lgusal iddia ileri sürülmüştür.</w:t>
      </w:r>
    </w:p>
    <w:p w:rsidR="001E599E" w:rsidRDefault="001E599E" w:rsidP="001E599E">
      <w:pPr>
        <w:spacing w:line="360" w:lineRule="auto"/>
        <w:rPr>
          <w:rFonts w:ascii="Courier New" w:hAnsi="Courier New" w:cs="Courier New"/>
          <w:sz w:val="24"/>
          <w:szCs w:val="24"/>
        </w:rPr>
      </w:pPr>
      <w:r w:rsidRPr="001E599E">
        <w:rPr>
          <w:rFonts w:ascii="Courier New" w:hAnsi="Courier New" w:cs="Courier New"/>
          <w:sz w:val="24"/>
          <w:szCs w:val="24"/>
        </w:rPr>
        <w:tab/>
        <w:t>Tarafların tanık dinletmediği duruşma sürecinde</w:t>
      </w:r>
      <w:r w:rsidR="00E764C8">
        <w:rPr>
          <w:rFonts w:ascii="Courier New" w:hAnsi="Courier New" w:cs="Courier New"/>
          <w:sz w:val="24"/>
          <w:szCs w:val="24"/>
        </w:rPr>
        <w:t>,</w:t>
      </w:r>
      <w:r w:rsidRPr="001E599E">
        <w:rPr>
          <w:rFonts w:ascii="Courier New" w:hAnsi="Courier New" w:cs="Courier New"/>
          <w:sz w:val="24"/>
          <w:szCs w:val="24"/>
        </w:rPr>
        <w:t xml:space="preserve"> talimat safhasında sunulmuş evraklar</w:t>
      </w:r>
      <w:r w:rsidR="00E764C8">
        <w:rPr>
          <w:rFonts w:ascii="Courier New" w:hAnsi="Courier New" w:cs="Courier New"/>
          <w:sz w:val="24"/>
          <w:szCs w:val="24"/>
        </w:rPr>
        <w:t xml:space="preserve"> </w:t>
      </w:r>
      <w:r w:rsidR="00E764C8" w:rsidRPr="001E599E">
        <w:rPr>
          <w:rFonts w:ascii="Courier New" w:hAnsi="Courier New" w:cs="Courier New"/>
          <w:sz w:val="24"/>
          <w:szCs w:val="24"/>
        </w:rPr>
        <w:t>öncelikle</w:t>
      </w:r>
      <w:r w:rsidRPr="001E599E">
        <w:rPr>
          <w:rFonts w:ascii="Courier New" w:hAnsi="Courier New" w:cs="Courier New"/>
          <w:sz w:val="24"/>
          <w:szCs w:val="24"/>
        </w:rPr>
        <w:t xml:space="preserve"> Emare ola</w:t>
      </w:r>
      <w:r w:rsidR="0060344D">
        <w:rPr>
          <w:rFonts w:ascii="Courier New" w:hAnsi="Courier New" w:cs="Courier New"/>
          <w:sz w:val="24"/>
          <w:szCs w:val="24"/>
        </w:rPr>
        <w:t>ra</w:t>
      </w:r>
      <w:r w:rsidR="00A470C1">
        <w:rPr>
          <w:rFonts w:ascii="Courier New" w:hAnsi="Courier New" w:cs="Courier New"/>
          <w:sz w:val="24"/>
          <w:szCs w:val="24"/>
        </w:rPr>
        <w:t>k kaydedilmiş, ayrıca M</w:t>
      </w:r>
      <w:r w:rsidRPr="001E599E">
        <w:rPr>
          <w:rFonts w:ascii="Courier New" w:hAnsi="Courier New" w:cs="Courier New"/>
          <w:sz w:val="24"/>
          <w:szCs w:val="24"/>
        </w:rPr>
        <w:t xml:space="preserve">üşterek </w:t>
      </w:r>
      <w:r w:rsidR="00A470C1">
        <w:rPr>
          <w:rFonts w:ascii="Courier New" w:hAnsi="Courier New" w:cs="Courier New"/>
          <w:sz w:val="24"/>
          <w:szCs w:val="24"/>
        </w:rPr>
        <w:t>O</w:t>
      </w:r>
      <w:r w:rsidRPr="001E599E">
        <w:rPr>
          <w:rFonts w:ascii="Courier New" w:hAnsi="Courier New" w:cs="Courier New"/>
          <w:sz w:val="24"/>
          <w:szCs w:val="24"/>
        </w:rPr>
        <w:t>lgular</w:t>
      </w:r>
      <w:r w:rsidR="0060344D">
        <w:rPr>
          <w:rFonts w:ascii="Courier New" w:hAnsi="Courier New" w:cs="Courier New"/>
          <w:sz w:val="24"/>
          <w:szCs w:val="24"/>
        </w:rPr>
        <w:t>;</w:t>
      </w:r>
    </w:p>
    <w:p w:rsidR="00EF63F6" w:rsidRDefault="00EF63F6" w:rsidP="00510656">
      <w:pPr>
        <w:spacing w:after="0" w:line="240" w:lineRule="auto"/>
        <w:rPr>
          <w:rFonts w:ascii="Courier New" w:hAnsi="Courier New" w:cs="Courier New"/>
          <w:sz w:val="24"/>
          <w:szCs w:val="24"/>
        </w:rPr>
      </w:pPr>
      <w:r>
        <w:rPr>
          <w:rFonts w:ascii="Courier New" w:hAnsi="Courier New" w:cs="Courier New"/>
          <w:sz w:val="24"/>
          <w:szCs w:val="24"/>
        </w:rPr>
        <w:t>“</w:t>
      </w:r>
    </w:p>
    <w:p w:rsidR="00510656" w:rsidRPr="00510656" w:rsidRDefault="00EF63F6" w:rsidP="00510656">
      <w:pPr>
        <w:pStyle w:val="ListeParagraf"/>
        <w:numPr>
          <w:ilvl w:val="0"/>
          <w:numId w:val="1"/>
        </w:numPr>
        <w:rPr>
          <w:rFonts w:ascii="Courier New" w:hAnsi="Courier New" w:cs="Courier New"/>
        </w:rPr>
      </w:pPr>
      <w:r>
        <w:rPr>
          <w:rFonts w:ascii="Courier New" w:hAnsi="Courier New" w:cs="Courier New"/>
        </w:rPr>
        <w:t>Davacı, Fasıl 114 tahtında Kooperatif Şirketler Mukayyitliği nezdinde kayıtl</w:t>
      </w:r>
      <w:r w:rsidR="003F4325">
        <w:rPr>
          <w:rFonts w:ascii="Courier New" w:hAnsi="Courier New" w:cs="Courier New"/>
        </w:rPr>
        <w:t>ı tüzel kişiliği</w:t>
      </w:r>
      <w:r>
        <w:rPr>
          <w:rFonts w:ascii="Courier New" w:hAnsi="Courier New" w:cs="Courier New"/>
        </w:rPr>
        <w:t xml:space="preserve"> haiz kooperatif bir şirket olup, davaya esas zamanlarda ve halen süt, süt ürünleri ve meyve suyu üretim ve satışı alanında faaliyet göstermektedir.</w:t>
      </w:r>
    </w:p>
    <w:p w:rsidR="00510656" w:rsidRPr="00510656" w:rsidRDefault="00EF63F6" w:rsidP="00510656">
      <w:pPr>
        <w:pStyle w:val="ListeParagraf"/>
        <w:numPr>
          <w:ilvl w:val="0"/>
          <w:numId w:val="1"/>
        </w:numPr>
        <w:rPr>
          <w:rFonts w:ascii="Courier New" w:hAnsi="Courier New" w:cs="Courier New"/>
        </w:rPr>
      </w:pPr>
      <w:proofErr w:type="gramStart"/>
      <w:r>
        <w:rPr>
          <w:rFonts w:ascii="Courier New" w:hAnsi="Courier New" w:cs="Courier New"/>
        </w:rPr>
        <w:t xml:space="preserve">KKTC Bakanlar Kurulu, Covid-19 </w:t>
      </w:r>
      <w:proofErr w:type="spellStart"/>
      <w:r>
        <w:rPr>
          <w:rFonts w:ascii="Courier New" w:hAnsi="Courier New" w:cs="Courier New"/>
        </w:rPr>
        <w:t>Pandemisinin</w:t>
      </w:r>
      <w:proofErr w:type="spellEnd"/>
      <w:r>
        <w:rPr>
          <w:rFonts w:ascii="Courier New" w:hAnsi="Courier New" w:cs="Courier New"/>
        </w:rPr>
        <w:t xml:space="preserve"> yarattığı ekonomik kriz sebebiyle 94/2020 sayılı Sosyal Güvenlik Yasası kapsamında Sosyal Sigortalı olanlara uygulanacak prim desteği hakkında yasa gücünde kararnameyi ve 96/2020 sayılı Kıbrıs Türk Sosyal Sigortalar Yasası kapsamında sigortalı olanlara uygulanacak prim desteği hakkında yasa gücünde kararnameyi Resmi </w:t>
      </w:r>
      <w:proofErr w:type="spellStart"/>
      <w:r>
        <w:rPr>
          <w:rFonts w:ascii="Courier New" w:hAnsi="Courier New" w:cs="Courier New"/>
        </w:rPr>
        <w:t>Gazete’de</w:t>
      </w:r>
      <w:proofErr w:type="spellEnd"/>
      <w:r>
        <w:rPr>
          <w:rFonts w:ascii="Courier New" w:hAnsi="Courier New" w:cs="Courier New"/>
        </w:rPr>
        <w:t xml:space="preserve"> yayınlayarak yürürlüğe koydu.</w:t>
      </w:r>
      <w:proofErr w:type="gramEnd"/>
    </w:p>
    <w:p w:rsidR="00510656" w:rsidRPr="00510656" w:rsidRDefault="00EF63F6" w:rsidP="00510656">
      <w:pPr>
        <w:pStyle w:val="ListeParagraf"/>
        <w:numPr>
          <w:ilvl w:val="0"/>
          <w:numId w:val="1"/>
        </w:numPr>
        <w:rPr>
          <w:rFonts w:ascii="Courier New" w:hAnsi="Courier New" w:cs="Courier New"/>
        </w:rPr>
      </w:pPr>
      <w:r>
        <w:rPr>
          <w:rFonts w:ascii="Courier New" w:hAnsi="Courier New" w:cs="Courier New"/>
        </w:rPr>
        <w:t xml:space="preserve">Bakanlar Kurulu daha sonra 109/2020 sayılı Sosyal Güvenlik Yasası kapsamında sosyal sigortalı olanlara uygulanacak prim desteği hakkında yasa gücünde kararnamenin değiştirilmesi hakkında yasa gücünde kararname ve 110/2020 sayılı Kıbrıs Türk Sosyal Sigortalar Yasası kapsamında sigortalı olanlara uygulanacak prim desteği hakkında yasa gücünde kararnamenin değiştirilmesi hakkında yasa gücünde kararnameyi </w:t>
      </w:r>
      <w:proofErr w:type="gramStart"/>
      <w:r>
        <w:rPr>
          <w:rFonts w:ascii="Courier New" w:hAnsi="Courier New" w:cs="Courier New"/>
        </w:rPr>
        <w:t>12/8/2020</w:t>
      </w:r>
      <w:proofErr w:type="gramEnd"/>
      <w:r>
        <w:rPr>
          <w:rFonts w:ascii="Courier New" w:hAnsi="Courier New" w:cs="Courier New"/>
        </w:rPr>
        <w:t xml:space="preserve"> tarihli Resmi </w:t>
      </w:r>
      <w:proofErr w:type="spellStart"/>
      <w:r>
        <w:rPr>
          <w:rFonts w:ascii="Courier New" w:hAnsi="Courier New" w:cs="Courier New"/>
        </w:rPr>
        <w:t>Gazete’de</w:t>
      </w:r>
      <w:proofErr w:type="spellEnd"/>
      <w:r>
        <w:rPr>
          <w:rFonts w:ascii="Courier New" w:hAnsi="Courier New" w:cs="Courier New"/>
        </w:rPr>
        <w:t xml:space="preserve"> yayınlayarak yürürlüğe koydu.</w:t>
      </w:r>
    </w:p>
    <w:p w:rsidR="00510656" w:rsidRPr="00510656" w:rsidRDefault="00EF63F6" w:rsidP="00510656">
      <w:pPr>
        <w:pStyle w:val="ListeParagraf"/>
        <w:numPr>
          <w:ilvl w:val="0"/>
          <w:numId w:val="1"/>
        </w:numPr>
        <w:rPr>
          <w:rFonts w:ascii="Courier New" w:hAnsi="Courier New" w:cs="Courier New"/>
        </w:rPr>
      </w:pPr>
      <w:r>
        <w:rPr>
          <w:rFonts w:ascii="Courier New" w:hAnsi="Courier New" w:cs="Courier New"/>
        </w:rPr>
        <w:t xml:space="preserve">Davacı, </w:t>
      </w:r>
      <w:proofErr w:type="gramStart"/>
      <w:r>
        <w:rPr>
          <w:rFonts w:ascii="Courier New" w:hAnsi="Courier New" w:cs="Courier New"/>
        </w:rPr>
        <w:t>12/8/2020</w:t>
      </w:r>
      <w:proofErr w:type="gramEnd"/>
      <w:r>
        <w:rPr>
          <w:rFonts w:ascii="Courier New" w:hAnsi="Courier New" w:cs="Courier New"/>
        </w:rPr>
        <w:t xml:space="preserve"> tarihinde Davalı No.1’e Temmuz 2020-Ocak 2021 dönemi boyunca Kıbrıs Türk Sosyal Sigortalar Yasası kapsamında sigortalılara uygulanacak prim desteği hakkında yasa gücünde kararname şartlarından işletme olarak yararlanmak adına bir talep yazısı yazıp, tebliğ etti.</w:t>
      </w:r>
    </w:p>
    <w:p w:rsidR="00510656" w:rsidRPr="00510656" w:rsidRDefault="00EF63F6" w:rsidP="00510656">
      <w:pPr>
        <w:pStyle w:val="ListeParagraf"/>
        <w:numPr>
          <w:ilvl w:val="0"/>
          <w:numId w:val="1"/>
        </w:numPr>
        <w:rPr>
          <w:rFonts w:ascii="Courier New" w:hAnsi="Courier New" w:cs="Courier New"/>
        </w:rPr>
      </w:pPr>
      <w:r>
        <w:rPr>
          <w:rFonts w:ascii="Courier New" w:hAnsi="Courier New" w:cs="Courier New"/>
        </w:rPr>
        <w:t xml:space="preserve">Davacının Avukatının </w:t>
      </w:r>
      <w:proofErr w:type="gramStart"/>
      <w:r>
        <w:rPr>
          <w:rFonts w:ascii="Courier New" w:hAnsi="Courier New" w:cs="Courier New"/>
        </w:rPr>
        <w:t>23/9/2020</w:t>
      </w:r>
      <w:proofErr w:type="gramEnd"/>
      <w:r>
        <w:rPr>
          <w:rFonts w:ascii="Courier New" w:hAnsi="Courier New" w:cs="Courier New"/>
        </w:rPr>
        <w:t xml:space="preserve"> tarihinde Davalı No.1’e Davacının 12/8/2020 tarihli yazısı çerçevesinde ilgili prim desteğinden yararlanmak adına talebi yineleyen bir yazı yazıp tebliğ etti. </w:t>
      </w:r>
    </w:p>
    <w:p w:rsidR="001E599E" w:rsidRDefault="00EF63F6" w:rsidP="00510656">
      <w:pPr>
        <w:pStyle w:val="ListeParagraf"/>
        <w:numPr>
          <w:ilvl w:val="0"/>
          <w:numId w:val="1"/>
        </w:numPr>
        <w:rPr>
          <w:rFonts w:ascii="Courier New" w:hAnsi="Courier New" w:cs="Courier New"/>
        </w:rPr>
      </w:pPr>
      <w:r>
        <w:rPr>
          <w:rFonts w:ascii="Courier New" w:hAnsi="Courier New" w:cs="Courier New"/>
        </w:rPr>
        <w:t xml:space="preserve">Davalı No.1 28/9/2020 tarihli yazısı ile Davalı No.2’nin 15/9/2020 tarihli yazısını </w:t>
      </w:r>
      <w:proofErr w:type="gramStart"/>
      <w:r>
        <w:rPr>
          <w:rFonts w:ascii="Courier New" w:hAnsi="Courier New" w:cs="Courier New"/>
        </w:rPr>
        <w:t>baz</w:t>
      </w:r>
      <w:proofErr w:type="gramEnd"/>
      <w:r>
        <w:rPr>
          <w:rFonts w:ascii="Courier New" w:hAnsi="Courier New" w:cs="Courier New"/>
        </w:rPr>
        <w:t xml:space="preserve"> alarak Davacının dava konusu talebini reddetti.</w:t>
      </w:r>
      <w:r w:rsidR="00510656">
        <w:rPr>
          <w:rFonts w:ascii="Courier New" w:hAnsi="Courier New" w:cs="Courier New"/>
        </w:rPr>
        <w:t>”</w:t>
      </w:r>
    </w:p>
    <w:p w:rsidR="00510656" w:rsidRPr="00510656" w:rsidRDefault="00510656" w:rsidP="00510656">
      <w:pPr>
        <w:pStyle w:val="ListeParagraf"/>
        <w:spacing w:line="360" w:lineRule="auto"/>
        <w:rPr>
          <w:rFonts w:ascii="Courier New" w:hAnsi="Courier New" w:cs="Courier New"/>
        </w:rPr>
      </w:pPr>
    </w:p>
    <w:p w:rsidR="001E599E" w:rsidRDefault="001E599E" w:rsidP="00510656">
      <w:pPr>
        <w:spacing w:line="360" w:lineRule="auto"/>
        <w:rPr>
          <w:rFonts w:ascii="Courier New" w:hAnsi="Courier New" w:cs="Courier New"/>
          <w:sz w:val="24"/>
          <w:szCs w:val="24"/>
        </w:rPr>
      </w:pPr>
      <w:r w:rsidRPr="001E599E">
        <w:rPr>
          <w:rFonts w:ascii="Courier New" w:hAnsi="Courier New" w:cs="Courier New"/>
          <w:sz w:val="24"/>
          <w:szCs w:val="24"/>
        </w:rPr>
        <w:t xml:space="preserve">şeklinde </w:t>
      </w:r>
      <w:r w:rsidR="00E764C8">
        <w:rPr>
          <w:rFonts w:ascii="Courier New" w:hAnsi="Courier New" w:cs="Courier New"/>
          <w:sz w:val="24"/>
          <w:szCs w:val="24"/>
        </w:rPr>
        <w:t>b</w:t>
      </w:r>
      <w:r w:rsidR="00510656">
        <w:rPr>
          <w:rFonts w:ascii="Courier New" w:hAnsi="Courier New" w:cs="Courier New"/>
          <w:sz w:val="24"/>
          <w:szCs w:val="24"/>
        </w:rPr>
        <w:t xml:space="preserve">eyan edilmiştir. </w:t>
      </w:r>
      <w:r w:rsidRPr="001E599E">
        <w:rPr>
          <w:rFonts w:ascii="Courier New" w:hAnsi="Courier New" w:cs="Courier New"/>
          <w:sz w:val="24"/>
          <w:szCs w:val="24"/>
        </w:rPr>
        <w:t>Sonrasında ise taraflar Mahkemeye hitaplarını yapmışlardır.</w:t>
      </w:r>
    </w:p>
    <w:p w:rsidR="00EC67D1" w:rsidRDefault="00EC67D1" w:rsidP="00510656">
      <w:pPr>
        <w:spacing w:line="360" w:lineRule="auto"/>
        <w:rPr>
          <w:rFonts w:ascii="Courier New" w:hAnsi="Courier New" w:cs="Courier New"/>
          <w:sz w:val="24"/>
          <w:szCs w:val="24"/>
        </w:rPr>
      </w:pPr>
      <w:r>
        <w:rPr>
          <w:rFonts w:ascii="Courier New" w:hAnsi="Courier New" w:cs="Courier New"/>
          <w:sz w:val="24"/>
          <w:szCs w:val="24"/>
        </w:rPr>
        <w:lastRenderedPageBreak/>
        <w:tab/>
        <w:t xml:space="preserve">Davacı taraf hitabında özetle, idari kararın gerekçesiz olduğunu, kooperatif bir şirket olan Davacının </w:t>
      </w:r>
      <w:r w:rsidR="003F4325">
        <w:rPr>
          <w:rFonts w:ascii="Courier New" w:hAnsi="Courier New" w:cs="Courier New"/>
          <w:sz w:val="24"/>
          <w:szCs w:val="24"/>
        </w:rPr>
        <w:t xml:space="preserve">Kooperatif </w:t>
      </w:r>
      <w:r>
        <w:rPr>
          <w:rFonts w:ascii="Courier New" w:hAnsi="Courier New" w:cs="Courier New"/>
          <w:sz w:val="24"/>
          <w:szCs w:val="24"/>
        </w:rPr>
        <w:t xml:space="preserve">Merkez Bankasının iştiraki olduğu için kapsama girmediği iddiasının hatalı olduğunu, kararın Davacının meşru menfaatini ekstra prim desteği ödemek zorunda kaldığı için doğrudan doğruya etkilediğini, kararname sonucunda otomatikman prim desteği alamayacağını, talepte bulunması gerektiğini, talebinin ise reddedildiğini ve hukuk </w:t>
      </w:r>
      <w:proofErr w:type="gramStart"/>
      <w:r>
        <w:rPr>
          <w:rFonts w:ascii="Courier New" w:hAnsi="Courier New" w:cs="Courier New"/>
          <w:sz w:val="24"/>
          <w:szCs w:val="24"/>
        </w:rPr>
        <w:t>aleminde</w:t>
      </w:r>
      <w:proofErr w:type="gramEnd"/>
      <w:r>
        <w:rPr>
          <w:rFonts w:ascii="Courier New" w:hAnsi="Courier New" w:cs="Courier New"/>
          <w:sz w:val="24"/>
          <w:szCs w:val="24"/>
        </w:rPr>
        <w:t xml:space="preserve"> bir</w:t>
      </w:r>
      <w:r w:rsidR="00E764C8">
        <w:rPr>
          <w:rFonts w:ascii="Courier New" w:hAnsi="Courier New" w:cs="Courier New"/>
          <w:sz w:val="24"/>
          <w:szCs w:val="24"/>
        </w:rPr>
        <w:t xml:space="preserve"> değişiklik yaratıldığını, yazı</w:t>
      </w:r>
      <w:r>
        <w:rPr>
          <w:rFonts w:ascii="Courier New" w:hAnsi="Courier New" w:cs="Courier New"/>
          <w:sz w:val="24"/>
          <w:szCs w:val="24"/>
        </w:rPr>
        <w:t xml:space="preserve"> yorum ol</w:t>
      </w:r>
      <w:r w:rsidR="00E764C8">
        <w:rPr>
          <w:rFonts w:ascii="Courier New" w:hAnsi="Courier New" w:cs="Courier New"/>
          <w:sz w:val="24"/>
          <w:szCs w:val="24"/>
        </w:rPr>
        <w:t>arak değerlendirilse</w:t>
      </w:r>
      <w:r>
        <w:rPr>
          <w:rFonts w:ascii="Courier New" w:hAnsi="Courier New" w:cs="Courier New"/>
          <w:sz w:val="24"/>
          <w:szCs w:val="24"/>
        </w:rPr>
        <w:t xml:space="preserve"> bile, yaptırım içerdiğinden yine de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nitelik taşıdığını ileri sürmüştür. </w:t>
      </w:r>
    </w:p>
    <w:p w:rsidR="00EC67D1" w:rsidRDefault="00EC67D1" w:rsidP="00EC67D1">
      <w:pPr>
        <w:spacing w:line="360" w:lineRule="auto"/>
        <w:ind w:firstLine="708"/>
        <w:rPr>
          <w:rFonts w:ascii="Courier New" w:hAnsi="Courier New" w:cs="Courier New"/>
          <w:sz w:val="24"/>
          <w:szCs w:val="24"/>
        </w:rPr>
      </w:pPr>
      <w:r>
        <w:rPr>
          <w:rFonts w:ascii="Courier New" w:hAnsi="Courier New" w:cs="Courier New"/>
          <w:sz w:val="24"/>
          <w:szCs w:val="24"/>
        </w:rPr>
        <w:t>Davalı taraf ise hitabında özetle, 28/9/2020 tarihli yazının ekindeki 15/9/2020 tarihli yazıda gerekçenin yer aldığını, 28/9/2020 tarihli yazının Davacının dilekçesine cevap şeklinde yazılmış görüş niteliğinde bir yazı olduğunu ve idari davaya konu olamayacağını, yazının Davacının hukuki durumunda bir değişiklik yaratmadığını, kararnamenin kapsamı hakkında bilgi verdiğini, Davacının Kooperatif Merkez Bankası iştiraki olduğunu, kamu görevi gördüğünü, bunun da ona kamu kurumu niteliği verdiğini, devletin denetiminde olmasa da Davacının kamu kurum ve kuruluşu olduğunu, ayrıca bankalarla, bankaların işletme ve iştiraklerinin de kararnamenin dışında olduğunu ileri sürmüştür.</w:t>
      </w:r>
    </w:p>
    <w:p w:rsidR="000E7743" w:rsidRDefault="00191FB5" w:rsidP="00EC67D1">
      <w:pPr>
        <w:spacing w:line="360" w:lineRule="auto"/>
        <w:ind w:firstLine="708"/>
        <w:rPr>
          <w:rFonts w:ascii="Courier New" w:hAnsi="Courier New" w:cs="Courier New"/>
          <w:sz w:val="24"/>
          <w:szCs w:val="24"/>
        </w:rPr>
      </w:pPr>
      <w:r>
        <w:rPr>
          <w:rFonts w:ascii="Courier New" w:hAnsi="Courier New" w:cs="Courier New"/>
          <w:sz w:val="24"/>
          <w:szCs w:val="24"/>
        </w:rPr>
        <w:t>Davacının Emare 1</w:t>
      </w:r>
      <w:r w:rsidR="003F4325">
        <w:rPr>
          <w:rFonts w:ascii="Courier New" w:hAnsi="Courier New" w:cs="Courier New"/>
          <w:sz w:val="24"/>
          <w:szCs w:val="24"/>
        </w:rPr>
        <w:t xml:space="preserve">, </w:t>
      </w:r>
      <w:proofErr w:type="gramStart"/>
      <w:r w:rsidR="003F4325">
        <w:rPr>
          <w:rFonts w:ascii="Courier New" w:hAnsi="Courier New" w:cs="Courier New"/>
          <w:sz w:val="24"/>
          <w:szCs w:val="24"/>
        </w:rPr>
        <w:t>12/8/2020</w:t>
      </w:r>
      <w:proofErr w:type="gramEnd"/>
      <w:r w:rsidR="003F4325">
        <w:rPr>
          <w:rFonts w:ascii="Courier New" w:hAnsi="Courier New" w:cs="Courier New"/>
          <w:sz w:val="24"/>
          <w:szCs w:val="24"/>
        </w:rPr>
        <w:t xml:space="preserve"> tarihli</w:t>
      </w:r>
      <w:r>
        <w:rPr>
          <w:rFonts w:ascii="Courier New" w:hAnsi="Courier New" w:cs="Courier New"/>
          <w:sz w:val="24"/>
          <w:szCs w:val="24"/>
        </w:rPr>
        <w:t xml:space="preserve"> yazısı</w:t>
      </w:r>
      <w:r w:rsidR="00E764C8">
        <w:rPr>
          <w:rFonts w:ascii="Courier New" w:hAnsi="Courier New" w:cs="Courier New"/>
          <w:sz w:val="24"/>
          <w:szCs w:val="24"/>
        </w:rPr>
        <w:t>nın içeriği</w:t>
      </w:r>
      <w:r w:rsidR="000E7743">
        <w:rPr>
          <w:rFonts w:ascii="Courier New" w:hAnsi="Courier New" w:cs="Courier New"/>
          <w:sz w:val="24"/>
          <w:szCs w:val="24"/>
        </w:rPr>
        <w:t>;</w:t>
      </w:r>
    </w:p>
    <w:p w:rsidR="000E7743" w:rsidRDefault="000E7743" w:rsidP="000E7743">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Temmuz 2020-Ocak 2021 dönemi boyunca, Kıbrıs Türk Sosyal Sigortalar Yasası kapsamında, sigortalılara uygulanacak prim desteği hakkında yasa gücünde kararname şartlarından işletme olarak yararlanmak için gereğini arz ederim.”</w:t>
      </w:r>
    </w:p>
    <w:p w:rsidR="00191FB5" w:rsidRDefault="00191FB5" w:rsidP="000E7743">
      <w:pPr>
        <w:spacing w:line="360" w:lineRule="auto"/>
        <w:rPr>
          <w:rFonts w:ascii="Courier New" w:hAnsi="Courier New" w:cs="Courier New"/>
          <w:sz w:val="24"/>
          <w:szCs w:val="24"/>
        </w:rPr>
      </w:pPr>
      <w:r>
        <w:rPr>
          <w:rFonts w:ascii="Courier New" w:hAnsi="Courier New" w:cs="Courier New"/>
          <w:sz w:val="24"/>
          <w:szCs w:val="24"/>
        </w:rPr>
        <w:t>şeklindedir.</w:t>
      </w:r>
    </w:p>
    <w:p w:rsidR="000E7743" w:rsidRDefault="00191FB5" w:rsidP="00191FB5">
      <w:pPr>
        <w:spacing w:line="360" w:lineRule="auto"/>
        <w:rPr>
          <w:rFonts w:ascii="Courier New" w:hAnsi="Courier New" w:cs="Courier New"/>
          <w:sz w:val="24"/>
          <w:szCs w:val="24"/>
        </w:rPr>
      </w:pPr>
      <w:r>
        <w:rPr>
          <w:rFonts w:ascii="Courier New" w:hAnsi="Courier New" w:cs="Courier New"/>
          <w:sz w:val="24"/>
          <w:szCs w:val="24"/>
        </w:rPr>
        <w:tab/>
        <w:t xml:space="preserve">Bu yazıya cevap verilmemesi sonrasında Davacı, Avukatı aracılığı ile 23/9/2020 tarihli Emare 2 yazıyı Davalıya göndermiş </w:t>
      </w:r>
      <w:proofErr w:type="gramStart"/>
      <w:r>
        <w:rPr>
          <w:rFonts w:ascii="Courier New" w:hAnsi="Courier New" w:cs="Courier New"/>
          <w:sz w:val="24"/>
          <w:szCs w:val="24"/>
        </w:rPr>
        <w:t>ve</w:t>
      </w:r>
      <w:r w:rsidR="000E7743">
        <w:rPr>
          <w:rFonts w:ascii="Courier New" w:hAnsi="Courier New" w:cs="Courier New"/>
          <w:sz w:val="24"/>
          <w:szCs w:val="24"/>
        </w:rPr>
        <w:t>;</w:t>
      </w:r>
      <w:proofErr w:type="gramEnd"/>
    </w:p>
    <w:p w:rsidR="00191FB5" w:rsidRDefault="000E7743" w:rsidP="00F80C3D">
      <w:pPr>
        <w:spacing w:line="240" w:lineRule="auto"/>
        <w:ind w:left="708" w:hanging="408"/>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sz w:val="24"/>
          <w:szCs w:val="24"/>
        </w:rPr>
        <w:tab/>
      </w:r>
      <w:r>
        <w:rPr>
          <w:rFonts w:ascii="Courier New" w:hAnsi="Courier New" w:cs="Courier New"/>
          <w:sz w:val="24"/>
          <w:szCs w:val="24"/>
        </w:rPr>
        <w:tab/>
        <w:t>Müvekkilim ilgi yazısıyla Yasa Gücünde Kararname tahtında</w:t>
      </w:r>
      <w:r w:rsidR="00191FB5">
        <w:rPr>
          <w:rFonts w:ascii="Courier New" w:hAnsi="Courier New" w:cs="Courier New"/>
          <w:sz w:val="24"/>
          <w:szCs w:val="24"/>
        </w:rPr>
        <w:t xml:space="preserve"> </w:t>
      </w:r>
      <w:r>
        <w:rPr>
          <w:rFonts w:ascii="Courier New" w:hAnsi="Courier New" w:cs="Courier New"/>
          <w:sz w:val="24"/>
          <w:szCs w:val="24"/>
        </w:rPr>
        <w:t>getirilen Temmuz 2020-Ocak 2021 dönemi için sigortalılara uygulanacak prim desteğinden faydalanmak için tarafınıza müracaat etmiş olmasına karşın; müvekkilimin bu talebine hiçbir yanıt verilmemiş ve müvekkilim lehine herhangi bir uygulama da yapılmayarak yasa gücünde kararname hükümlerinden faydalandırıl</w:t>
      </w:r>
      <w:r w:rsidR="0004630C">
        <w:rPr>
          <w:rFonts w:ascii="Courier New" w:hAnsi="Courier New" w:cs="Courier New"/>
          <w:sz w:val="24"/>
          <w:szCs w:val="24"/>
        </w:rPr>
        <w:t>-</w:t>
      </w:r>
      <w:proofErr w:type="spellStart"/>
      <w:r>
        <w:rPr>
          <w:rFonts w:ascii="Courier New" w:hAnsi="Courier New" w:cs="Courier New"/>
          <w:sz w:val="24"/>
          <w:szCs w:val="24"/>
        </w:rPr>
        <w:t>mamıştır</w:t>
      </w:r>
      <w:proofErr w:type="spellEnd"/>
      <w:r>
        <w:rPr>
          <w:rFonts w:ascii="Courier New" w:hAnsi="Courier New" w:cs="Courier New"/>
          <w:sz w:val="24"/>
          <w:szCs w:val="24"/>
        </w:rPr>
        <w:t>.</w:t>
      </w:r>
    </w:p>
    <w:p w:rsidR="00A917A3" w:rsidRDefault="00A917A3" w:rsidP="00F80C3D">
      <w:pPr>
        <w:spacing w:line="240" w:lineRule="auto"/>
        <w:ind w:left="708" w:hanging="408"/>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t xml:space="preserve">12/8/2020 tarihinde Resmi </w:t>
      </w:r>
      <w:proofErr w:type="spellStart"/>
      <w:r>
        <w:rPr>
          <w:rFonts w:ascii="Courier New" w:hAnsi="Courier New" w:cs="Courier New"/>
          <w:sz w:val="24"/>
          <w:szCs w:val="24"/>
        </w:rPr>
        <w:t>Gazete’de</w:t>
      </w:r>
      <w:proofErr w:type="spellEnd"/>
      <w:r>
        <w:rPr>
          <w:rFonts w:ascii="Courier New" w:hAnsi="Courier New" w:cs="Courier New"/>
          <w:sz w:val="24"/>
          <w:szCs w:val="24"/>
        </w:rPr>
        <w:t xml:space="preserve"> yayımlanan 109/</w:t>
      </w:r>
      <w:r w:rsidR="00BC7318">
        <w:rPr>
          <w:rFonts w:ascii="Courier New" w:hAnsi="Courier New" w:cs="Courier New"/>
          <w:sz w:val="24"/>
          <w:szCs w:val="24"/>
        </w:rPr>
        <w:t xml:space="preserve">2020 sayılı Yasa Gücü’nde Kararname’ye göre bahse konu prim desteği </w:t>
      </w:r>
      <w:r w:rsidR="00BC7318">
        <w:rPr>
          <w:rFonts w:ascii="Courier New" w:hAnsi="Courier New" w:cs="Courier New"/>
          <w:sz w:val="24"/>
          <w:szCs w:val="24"/>
          <w:u w:val="single"/>
        </w:rPr>
        <w:t xml:space="preserve">“73/2007 sayılı Sosyal Güvenlik Yasası’nın 5’inci maddesinin (4)’üncü fıkrası kapsamında sigortalı olup, Sosyal </w:t>
      </w:r>
      <w:r w:rsidR="00F80C3D">
        <w:rPr>
          <w:rFonts w:ascii="Courier New" w:hAnsi="Courier New" w:cs="Courier New"/>
          <w:sz w:val="24"/>
          <w:szCs w:val="24"/>
          <w:u w:val="single"/>
        </w:rPr>
        <w:t>Sigortalar Dairesinde kayıtlı bulunan işyerlerinde fiilen çalışanları kapsamaktadır.”</w:t>
      </w:r>
    </w:p>
    <w:p w:rsidR="00F80C3D" w:rsidRDefault="00F80C3D" w:rsidP="00F80C3D">
      <w:pPr>
        <w:spacing w:line="240" w:lineRule="auto"/>
        <w:ind w:left="708" w:hanging="4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Yasa Gücünde Kararname, </w:t>
      </w:r>
      <w:r>
        <w:rPr>
          <w:rFonts w:ascii="Courier New" w:hAnsi="Courier New" w:cs="Courier New"/>
          <w:sz w:val="24"/>
          <w:szCs w:val="24"/>
          <w:u w:val="single"/>
        </w:rPr>
        <w:t>Devlet Bütçesinden, kendi özel yasalarına göre faaliyet gösteren bağımsız kuruluşlar ile diğer kamu kurum ve kuruluşlarında, özerk bütçelerden veya katma bütçeler ile döner sermayeli işyerlerinde, yabancı devletlere ait kamu kurum ve kuruluş niteliğindeki işyerleri (</w:t>
      </w:r>
      <w:proofErr w:type="gramStart"/>
      <w:r>
        <w:rPr>
          <w:rFonts w:ascii="Courier New" w:hAnsi="Courier New" w:cs="Courier New"/>
          <w:sz w:val="24"/>
          <w:szCs w:val="24"/>
          <w:u w:val="single"/>
        </w:rPr>
        <w:t>KKTC’de  özel</w:t>
      </w:r>
      <w:proofErr w:type="gramEnd"/>
      <w:r>
        <w:rPr>
          <w:rFonts w:ascii="Courier New" w:hAnsi="Courier New" w:cs="Courier New"/>
          <w:sz w:val="24"/>
          <w:szCs w:val="24"/>
          <w:u w:val="single"/>
        </w:rPr>
        <w:t xml:space="preserve"> yasa ile kurulan yabancı devletlere ait üniversiteler ile Doğu Akdeniz Üniversitesi ve </w:t>
      </w:r>
      <w:proofErr w:type="spellStart"/>
      <w:r>
        <w:rPr>
          <w:rFonts w:ascii="Courier New" w:hAnsi="Courier New" w:cs="Courier New"/>
          <w:sz w:val="24"/>
          <w:szCs w:val="24"/>
          <w:u w:val="single"/>
        </w:rPr>
        <w:t>Lefke</w:t>
      </w:r>
      <w:proofErr w:type="spellEnd"/>
      <w:r>
        <w:rPr>
          <w:rFonts w:ascii="Courier New" w:hAnsi="Courier New" w:cs="Courier New"/>
          <w:sz w:val="24"/>
          <w:szCs w:val="24"/>
          <w:u w:val="single"/>
        </w:rPr>
        <w:t xml:space="preserve"> Avrupa 327 Üniversitesi hariç) ile bankacılık ve finans sektöründe faaliyet gösteren işyerlerinde, </w:t>
      </w:r>
      <w:proofErr w:type="spellStart"/>
      <w:r>
        <w:rPr>
          <w:rFonts w:ascii="Courier New" w:hAnsi="Courier New" w:cs="Courier New"/>
          <w:sz w:val="24"/>
          <w:szCs w:val="24"/>
          <w:u w:val="single"/>
        </w:rPr>
        <w:t>cas</w:t>
      </w:r>
      <w:r w:rsidR="003F4325">
        <w:rPr>
          <w:rFonts w:ascii="Courier New" w:hAnsi="Courier New" w:cs="Courier New"/>
          <w:sz w:val="24"/>
          <w:szCs w:val="24"/>
          <w:u w:val="single"/>
        </w:rPr>
        <w:t>ino</w:t>
      </w:r>
      <w:proofErr w:type="spellEnd"/>
      <w:r w:rsidR="003F4325">
        <w:rPr>
          <w:rFonts w:ascii="Courier New" w:hAnsi="Courier New" w:cs="Courier New"/>
          <w:sz w:val="24"/>
          <w:szCs w:val="24"/>
          <w:u w:val="single"/>
        </w:rPr>
        <w:t xml:space="preserve">, bet </w:t>
      </w:r>
      <w:proofErr w:type="spellStart"/>
      <w:r w:rsidR="003F4325">
        <w:rPr>
          <w:rFonts w:ascii="Courier New" w:hAnsi="Courier New" w:cs="Courier New"/>
          <w:sz w:val="24"/>
          <w:szCs w:val="24"/>
          <w:u w:val="single"/>
        </w:rPr>
        <w:t>o</w:t>
      </w:r>
      <w:r>
        <w:rPr>
          <w:rFonts w:ascii="Courier New" w:hAnsi="Courier New" w:cs="Courier New"/>
          <w:sz w:val="24"/>
          <w:szCs w:val="24"/>
          <w:u w:val="single"/>
        </w:rPr>
        <w:t>ffice</w:t>
      </w:r>
      <w:proofErr w:type="spellEnd"/>
      <w:r>
        <w:rPr>
          <w:rFonts w:ascii="Courier New" w:hAnsi="Courier New" w:cs="Courier New"/>
          <w:sz w:val="24"/>
          <w:szCs w:val="24"/>
          <w:u w:val="single"/>
        </w:rPr>
        <w:t xml:space="preserve">, gece kulüpleri, döviz büroları, GSM operatörleri ve ev hizmetlerinde çalışanlar” </w:t>
      </w:r>
      <w:r w:rsidRPr="00F80C3D">
        <w:rPr>
          <w:rFonts w:ascii="Courier New" w:hAnsi="Courier New" w:cs="Courier New"/>
          <w:sz w:val="24"/>
          <w:szCs w:val="24"/>
        </w:rPr>
        <w:t>için uygulanmaz.</w:t>
      </w:r>
    </w:p>
    <w:p w:rsidR="00F80C3D" w:rsidRDefault="00F80C3D" w:rsidP="00F80C3D">
      <w:pPr>
        <w:spacing w:line="240" w:lineRule="auto"/>
        <w:ind w:left="708" w:hanging="4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Müvekkilim Kooperatifin yukarıda alıntısı yapılan Yasa Gücünde Kararnamenin kapsamında olduğu açıkça ortadadır. Dolayısı ile bu mevzuatın getirdiği prim desteğinden faydalandırılması müvekkilimin ve/veya çalışanlarının yasal hakkıdır.</w:t>
      </w:r>
    </w:p>
    <w:p w:rsidR="00F80C3D" w:rsidRDefault="00F80C3D" w:rsidP="00F80C3D">
      <w:pPr>
        <w:spacing w:line="240" w:lineRule="auto"/>
        <w:ind w:left="708" w:hanging="4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Bir kez daha müvekkilim tarafından yapılan talebi nezdinizde yineleriz.</w:t>
      </w:r>
    </w:p>
    <w:p w:rsidR="00191FB5" w:rsidRDefault="00F80C3D" w:rsidP="00E764C8">
      <w:pPr>
        <w:spacing w:line="240" w:lineRule="auto"/>
        <w:ind w:left="708" w:hanging="4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Bu talebimize ivedi ve yazılı olarak cevap verilmesini talep ederiz</w:t>
      </w:r>
      <w:r w:rsidR="00E764C8">
        <w:rPr>
          <w:rFonts w:ascii="Courier New" w:hAnsi="Courier New" w:cs="Courier New"/>
          <w:sz w:val="24"/>
          <w:szCs w:val="24"/>
        </w:rPr>
        <w:t>…</w:t>
      </w:r>
      <w:r w:rsidR="007506E9">
        <w:rPr>
          <w:rFonts w:ascii="Courier New" w:hAnsi="Courier New" w:cs="Courier New"/>
          <w:sz w:val="24"/>
          <w:szCs w:val="24"/>
        </w:rPr>
        <w:t>”</w:t>
      </w:r>
    </w:p>
    <w:p w:rsidR="00191FB5" w:rsidRDefault="00191FB5" w:rsidP="00191FB5">
      <w:pPr>
        <w:spacing w:line="360" w:lineRule="auto"/>
        <w:rPr>
          <w:rFonts w:ascii="Courier New" w:hAnsi="Courier New" w:cs="Courier New"/>
          <w:sz w:val="24"/>
          <w:szCs w:val="24"/>
        </w:rPr>
      </w:pPr>
      <w:r>
        <w:rPr>
          <w:rFonts w:ascii="Courier New" w:hAnsi="Courier New" w:cs="Courier New"/>
          <w:sz w:val="24"/>
          <w:szCs w:val="24"/>
        </w:rPr>
        <w:t>iddia</w:t>
      </w:r>
      <w:r w:rsidR="00E764C8">
        <w:rPr>
          <w:rFonts w:ascii="Courier New" w:hAnsi="Courier New" w:cs="Courier New"/>
          <w:sz w:val="24"/>
          <w:szCs w:val="24"/>
        </w:rPr>
        <w:t>ları</w:t>
      </w:r>
      <w:r>
        <w:rPr>
          <w:rFonts w:ascii="Courier New" w:hAnsi="Courier New" w:cs="Courier New"/>
          <w:sz w:val="24"/>
          <w:szCs w:val="24"/>
        </w:rPr>
        <w:t xml:space="preserve"> ile taleplerine cevap verilmesini istemiştir.</w:t>
      </w:r>
    </w:p>
    <w:p w:rsidR="00191FB5" w:rsidRDefault="00191FB5" w:rsidP="00191FB5">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28/9/2020</w:t>
      </w:r>
      <w:proofErr w:type="gramEnd"/>
      <w:r>
        <w:rPr>
          <w:rFonts w:ascii="Courier New" w:hAnsi="Courier New" w:cs="Courier New"/>
          <w:sz w:val="24"/>
          <w:szCs w:val="24"/>
        </w:rPr>
        <w:t xml:space="preserve"> tarihli olup, Davacının Avukatı aracılığı ile gönderdiği 23/9/2020 tarihli dilekçesine cevap nitelikli olduğu gö</w:t>
      </w:r>
      <w:r w:rsidR="007506E9">
        <w:rPr>
          <w:rFonts w:ascii="Courier New" w:hAnsi="Courier New" w:cs="Courier New"/>
          <w:sz w:val="24"/>
          <w:szCs w:val="24"/>
        </w:rPr>
        <w:t>rülen Emare 3 yazı içeriği</w:t>
      </w:r>
      <w:r w:rsidR="003F4325">
        <w:rPr>
          <w:rFonts w:ascii="Courier New" w:hAnsi="Courier New" w:cs="Courier New"/>
          <w:sz w:val="24"/>
          <w:szCs w:val="24"/>
        </w:rPr>
        <w:t>nin</w:t>
      </w:r>
      <w:r w:rsidR="007506E9">
        <w:rPr>
          <w:rFonts w:ascii="Courier New" w:hAnsi="Courier New" w:cs="Courier New"/>
          <w:sz w:val="24"/>
          <w:szCs w:val="24"/>
        </w:rPr>
        <w:t xml:space="preserve"> ise;</w:t>
      </w:r>
    </w:p>
    <w:p w:rsidR="0011741A" w:rsidRDefault="007506E9" w:rsidP="00AB1720">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11741A">
        <w:rPr>
          <w:rFonts w:ascii="Courier New" w:hAnsi="Courier New" w:cs="Courier New"/>
          <w:sz w:val="24"/>
          <w:szCs w:val="24"/>
        </w:rPr>
        <w:tab/>
        <w:t>İlgi:23/9/2020 tarihli yazınız.</w:t>
      </w:r>
    </w:p>
    <w:p w:rsidR="00191FB5" w:rsidRDefault="0011741A" w:rsidP="00AB1720">
      <w:pPr>
        <w:spacing w:line="240" w:lineRule="auto"/>
        <w:ind w:left="708" w:hanging="408"/>
        <w:rPr>
          <w:rFonts w:ascii="Courier New" w:hAnsi="Courier New" w:cs="Courier New"/>
          <w:sz w:val="24"/>
          <w:szCs w:val="24"/>
        </w:rPr>
      </w:pPr>
      <w:r>
        <w:rPr>
          <w:rFonts w:ascii="Courier New" w:hAnsi="Courier New" w:cs="Courier New"/>
          <w:sz w:val="24"/>
          <w:szCs w:val="24"/>
        </w:rPr>
        <w:tab/>
      </w:r>
      <w:r w:rsidR="00AB1720">
        <w:rPr>
          <w:rFonts w:ascii="Courier New" w:hAnsi="Courier New" w:cs="Courier New"/>
          <w:sz w:val="24"/>
          <w:szCs w:val="24"/>
        </w:rPr>
        <w:tab/>
      </w:r>
      <w:r w:rsidR="007506E9">
        <w:rPr>
          <w:rFonts w:ascii="Courier New" w:hAnsi="Courier New" w:cs="Courier New"/>
          <w:sz w:val="24"/>
          <w:szCs w:val="24"/>
        </w:rPr>
        <w:t xml:space="preserve">İlgi yazınız Müdürlüğümüz tarafından incelenmiştir. 109/2020 sayılı Sosyal Güvenlik Yasası Kapsamında Sigortalı Olanlara Uygulanacak Prim Desteği Hakkında Yasa Gücünde Kararnamenin Değiştirilmesi Hakkında Yasa Gücünde </w:t>
      </w:r>
      <w:r w:rsidR="007506E9">
        <w:rPr>
          <w:rFonts w:ascii="Courier New" w:hAnsi="Courier New" w:cs="Courier New"/>
          <w:sz w:val="24"/>
          <w:szCs w:val="24"/>
        </w:rPr>
        <w:lastRenderedPageBreak/>
        <w:t>Kararname ve 110/2020 sayılı Kıbrıs Türk Sosyal Sigortalar Yasası Kapsamında Sigortalı Olanlara Uygulanacak Prim Desteği Hakkında Yasa Gücünde Kararnamenin Değiştirilmesi Hakkında Yasa Gücünde Kararnamelerden müvekkilinizin yararlanma talebi ekte sunulan Bakanlığımızın Kooperatif Merkez Bankası ve iştiraklerinin yukarıda değinilen kararnameler kapsamına girmediğine ilişkin yazılı talimatına atfen uygun bulunmamıştır.”</w:t>
      </w:r>
    </w:p>
    <w:p w:rsidR="00191FB5" w:rsidRDefault="00880322" w:rsidP="00191FB5">
      <w:pPr>
        <w:spacing w:line="360" w:lineRule="auto"/>
        <w:rPr>
          <w:rFonts w:ascii="Courier New" w:hAnsi="Courier New" w:cs="Courier New"/>
          <w:sz w:val="24"/>
          <w:szCs w:val="24"/>
        </w:rPr>
      </w:pPr>
      <w:r>
        <w:rPr>
          <w:rFonts w:ascii="Courier New" w:hAnsi="Courier New" w:cs="Courier New"/>
          <w:sz w:val="24"/>
          <w:szCs w:val="24"/>
        </w:rPr>
        <w:t>ş</w:t>
      </w:r>
      <w:r w:rsidR="00191FB5">
        <w:rPr>
          <w:rFonts w:ascii="Courier New" w:hAnsi="Courier New" w:cs="Courier New"/>
          <w:sz w:val="24"/>
          <w:szCs w:val="24"/>
        </w:rPr>
        <w:t>eklindedir.</w:t>
      </w:r>
    </w:p>
    <w:p w:rsidR="00994DCA" w:rsidRDefault="00994DCA" w:rsidP="00191FB5">
      <w:pPr>
        <w:spacing w:line="360" w:lineRule="auto"/>
        <w:rPr>
          <w:rFonts w:ascii="Courier New" w:hAnsi="Courier New" w:cs="Courier New"/>
          <w:sz w:val="24"/>
          <w:szCs w:val="24"/>
        </w:rPr>
      </w:pPr>
      <w:r>
        <w:rPr>
          <w:rFonts w:ascii="Courier New" w:hAnsi="Courier New" w:cs="Courier New"/>
          <w:sz w:val="24"/>
          <w:szCs w:val="24"/>
        </w:rPr>
        <w:tab/>
        <w:t>Emare 3’e dayanak oluşturduğu anlaşılan 15/9/2020 tarihli Emare 3’ün ekinde sunulmuş yazının içeriği ise</w:t>
      </w:r>
      <w:r w:rsidR="00DC7C73">
        <w:rPr>
          <w:rFonts w:ascii="Courier New" w:hAnsi="Courier New" w:cs="Courier New"/>
          <w:sz w:val="24"/>
          <w:szCs w:val="24"/>
        </w:rPr>
        <w:t>;</w:t>
      </w:r>
    </w:p>
    <w:p w:rsidR="005148D5" w:rsidRDefault="005148D5" w:rsidP="004F39A1">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Sosyal Sigortalar Dairesi Müdürlüğü,</w:t>
      </w:r>
    </w:p>
    <w:p w:rsidR="004F39A1" w:rsidRDefault="004F39A1" w:rsidP="004F39A1">
      <w:pPr>
        <w:spacing w:after="0" w:line="240" w:lineRule="auto"/>
        <w:rPr>
          <w:rFonts w:ascii="Courier New" w:hAnsi="Courier New" w:cs="Courier New"/>
          <w:sz w:val="24"/>
          <w:szCs w:val="24"/>
        </w:rPr>
      </w:pPr>
    </w:p>
    <w:p w:rsidR="004F39A1" w:rsidRDefault="005148D5" w:rsidP="003F4325">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Dairenizde kayıtlı olan Kooperatif Merkez </w:t>
      </w:r>
      <w:r w:rsidR="004F39A1">
        <w:rPr>
          <w:rFonts w:ascii="Courier New" w:hAnsi="Courier New" w:cs="Courier New"/>
          <w:sz w:val="24"/>
          <w:szCs w:val="24"/>
        </w:rPr>
        <w:t>Bankası ve iştirakleri 94/2020 ve 96/2020 sayılı prim desteği hakkında yasa gücünde kararname kapsamında girmemektedirler…”</w:t>
      </w:r>
    </w:p>
    <w:p w:rsidR="004F39A1" w:rsidRDefault="00994DCA" w:rsidP="004F39A1">
      <w:pPr>
        <w:spacing w:after="0" w:line="360" w:lineRule="auto"/>
        <w:rPr>
          <w:rFonts w:ascii="Courier New" w:hAnsi="Courier New" w:cs="Courier New"/>
          <w:sz w:val="24"/>
          <w:szCs w:val="24"/>
        </w:rPr>
      </w:pPr>
      <w:proofErr w:type="gramStart"/>
      <w:r>
        <w:rPr>
          <w:rFonts w:ascii="Courier New" w:hAnsi="Courier New" w:cs="Courier New"/>
          <w:sz w:val="24"/>
          <w:szCs w:val="24"/>
        </w:rPr>
        <w:t>şeklindedir</w:t>
      </w:r>
      <w:proofErr w:type="gramEnd"/>
      <w:r>
        <w:rPr>
          <w:rFonts w:ascii="Courier New" w:hAnsi="Courier New" w:cs="Courier New"/>
          <w:sz w:val="24"/>
          <w:szCs w:val="24"/>
        </w:rPr>
        <w:t>.</w:t>
      </w:r>
    </w:p>
    <w:p w:rsidR="00191FB5" w:rsidRDefault="00191FB5" w:rsidP="00191FB5">
      <w:pPr>
        <w:spacing w:line="360" w:lineRule="auto"/>
        <w:rPr>
          <w:rFonts w:ascii="Courier New" w:hAnsi="Courier New" w:cs="Courier New"/>
          <w:sz w:val="24"/>
          <w:szCs w:val="24"/>
        </w:rPr>
      </w:pPr>
      <w:r>
        <w:rPr>
          <w:rFonts w:ascii="Courier New" w:hAnsi="Courier New" w:cs="Courier New"/>
          <w:sz w:val="24"/>
          <w:szCs w:val="24"/>
        </w:rPr>
        <w:tab/>
        <w:t>Gerek Emare 1 gerekse Emare 2’den görüleceği üzere Davacı</w:t>
      </w:r>
      <w:r w:rsidR="003F4325">
        <w:rPr>
          <w:rFonts w:ascii="Courier New" w:hAnsi="Courier New" w:cs="Courier New"/>
          <w:sz w:val="24"/>
          <w:szCs w:val="24"/>
        </w:rPr>
        <w:t>,</w:t>
      </w:r>
      <w:r>
        <w:rPr>
          <w:rFonts w:ascii="Courier New" w:hAnsi="Courier New" w:cs="Courier New"/>
          <w:sz w:val="24"/>
          <w:szCs w:val="24"/>
        </w:rPr>
        <w:t xml:space="preserve"> 109/2020 ve 110/2020 sayılı yasa gücünde kararnamelerden yararlanma talebinde bulunmuş, ancak kararname kapsamında olmadığı </w:t>
      </w:r>
      <w:r w:rsidR="003F4325">
        <w:rPr>
          <w:rFonts w:ascii="Courier New" w:hAnsi="Courier New" w:cs="Courier New"/>
          <w:sz w:val="24"/>
          <w:szCs w:val="24"/>
        </w:rPr>
        <w:t>gerekçesiyle</w:t>
      </w:r>
      <w:r>
        <w:rPr>
          <w:rFonts w:ascii="Courier New" w:hAnsi="Courier New" w:cs="Courier New"/>
          <w:sz w:val="24"/>
          <w:szCs w:val="24"/>
        </w:rPr>
        <w:t xml:space="preserve"> talebi reddedilmiştir. Gerek</w:t>
      </w:r>
      <w:r w:rsidR="003F4325">
        <w:rPr>
          <w:rFonts w:ascii="Courier New" w:hAnsi="Courier New" w:cs="Courier New"/>
          <w:sz w:val="24"/>
          <w:szCs w:val="24"/>
        </w:rPr>
        <w:t xml:space="preserve"> 73/2007 sayılı</w:t>
      </w:r>
      <w:r>
        <w:rPr>
          <w:rFonts w:ascii="Courier New" w:hAnsi="Courier New" w:cs="Courier New"/>
          <w:sz w:val="24"/>
          <w:szCs w:val="24"/>
        </w:rPr>
        <w:t xml:space="preserve"> Sosyal Güvenlik Yasası, gerekse</w:t>
      </w:r>
      <w:r w:rsidR="003F4325">
        <w:rPr>
          <w:rFonts w:ascii="Courier New" w:hAnsi="Courier New" w:cs="Courier New"/>
          <w:sz w:val="24"/>
          <w:szCs w:val="24"/>
        </w:rPr>
        <w:t xml:space="preserve"> 16/1976 sayılı</w:t>
      </w:r>
      <w:r>
        <w:rPr>
          <w:rFonts w:ascii="Courier New" w:hAnsi="Courier New" w:cs="Courier New"/>
          <w:sz w:val="24"/>
          <w:szCs w:val="24"/>
        </w:rPr>
        <w:t xml:space="preserve"> Kıbrıs Türk Sosyal Sigortalar Yasası kapsamında olan sigortalı çalışanları için ödenecek prim oranlarının</w:t>
      </w:r>
      <w:r w:rsidR="00994DCA">
        <w:rPr>
          <w:rFonts w:ascii="Courier New" w:hAnsi="Courier New" w:cs="Courier New"/>
          <w:sz w:val="24"/>
          <w:szCs w:val="24"/>
        </w:rPr>
        <w:t>,</w:t>
      </w:r>
      <w:r>
        <w:rPr>
          <w:rFonts w:ascii="Courier New" w:hAnsi="Courier New" w:cs="Courier New"/>
          <w:sz w:val="24"/>
          <w:szCs w:val="24"/>
        </w:rPr>
        <w:t xml:space="preserve"> Davacı ilgili değişiklik kararnameleri kapsamında görülse değişeceği ve Davacıya prim desteği sağlanacağı açıktır. Böylesi bir durumda ret cevabının Davacının hak ve yükümlülükleri üzerinde etkili olan bir işlem olduğu ortaya çıkmaktadır. B</w:t>
      </w:r>
      <w:r w:rsidR="00880322">
        <w:rPr>
          <w:rFonts w:ascii="Courier New" w:hAnsi="Courier New" w:cs="Courier New"/>
          <w:sz w:val="24"/>
          <w:szCs w:val="24"/>
        </w:rPr>
        <w:t>ir</w:t>
      </w:r>
      <w:r>
        <w:rPr>
          <w:rFonts w:ascii="Courier New" w:hAnsi="Courier New" w:cs="Courier New"/>
          <w:sz w:val="24"/>
          <w:szCs w:val="24"/>
        </w:rPr>
        <w:t xml:space="preserve">çok kararda vurgulandığı üzere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işlemler</w:t>
      </w:r>
      <w:r w:rsidR="004E6C90">
        <w:rPr>
          <w:rFonts w:ascii="Courier New" w:hAnsi="Courier New" w:cs="Courier New"/>
          <w:sz w:val="24"/>
          <w:szCs w:val="24"/>
        </w:rPr>
        <w:t>,</w:t>
      </w:r>
      <w:r>
        <w:rPr>
          <w:rFonts w:ascii="Courier New" w:hAnsi="Courier New" w:cs="Courier New"/>
          <w:sz w:val="24"/>
          <w:szCs w:val="24"/>
        </w:rPr>
        <w:t xml:space="preserve"> “idarenin tek yanlı iradesi ile hukuki sonuçlar doğuran hukuk düzeninde değişikliklere yol açan kişilerin hakları ve yükümlülükleri üzerinde etkili olan işlemlerdir.” Konu </w:t>
      </w:r>
      <w:proofErr w:type="gramStart"/>
      <w:r>
        <w:rPr>
          <w:rFonts w:ascii="Courier New" w:hAnsi="Courier New" w:cs="Courier New"/>
          <w:sz w:val="24"/>
          <w:szCs w:val="24"/>
        </w:rPr>
        <w:t>23/9/2020</w:t>
      </w:r>
      <w:proofErr w:type="gramEnd"/>
      <w:r>
        <w:rPr>
          <w:rFonts w:ascii="Courier New" w:hAnsi="Courier New" w:cs="Courier New"/>
          <w:sz w:val="24"/>
          <w:szCs w:val="24"/>
        </w:rPr>
        <w:t xml:space="preserve"> tarihli yazıda yer bulan ret işlemi de</w:t>
      </w:r>
      <w:r w:rsidR="00994DCA">
        <w:rPr>
          <w:rFonts w:ascii="Courier New" w:hAnsi="Courier New" w:cs="Courier New"/>
          <w:sz w:val="24"/>
          <w:szCs w:val="24"/>
        </w:rPr>
        <w:t>,</w:t>
      </w:r>
      <w:r>
        <w:rPr>
          <w:rFonts w:ascii="Courier New" w:hAnsi="Courier New" w:cs="Courier New"/>
          <w:sz w:val="24"/>
          <w:szCs w:val="24"/>
        </w:rPr>
        <w:t xml:space="preserve"> yukarıda da belirtildiği üzere</w:t>
      </w:r>
      <w:r w:rsidR="004E6C90">
        <w:rPr>
          <w:rFonts w:ascii="Courier New" w:hAnsi="Courier New" w:cs="Courier New"/>
          <w:sz w:val="24"/>
          <w:szCs w:val="24"/>
        </w:rPr>
        <w:t>,</w:t>
      </w:r>
      <w:r>
        <w:rPr>
          <w:rFonts w:ascii="Courier New" w:hAnsi="Courier New" w:cs="Courier New"/>
          <w:sz w:val="24"/>
          <w:szCs w:val="24"/>
        </w:rPr>
        <w:t xml:space="preserve"> Davacının hak ve yükümlülükleri üzerinde, yani sorumlu olacağı prim borçları noktasında tek yanlı olarak etki doğurmuş olan bir işlem olduğundan</w:t>
      </w:r>
      <w:r w:rsidR="004E6C90">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niteliğ</w:t>
      </w:r>
      <w:r w:rsidR="004E6C90">
        <w:rPr>
          <w:rFonts w:ascii="Courier New" w:hAnsi="Courier New" w:cs="Courier New"/>
          <w:sz w:val="24"/>
          <w:szCs w:val="24"/>
        </w:rPr>
        <w:t>i</w:t>
      </w:r>
      <w:r>
        <w:rPr>
          <w:rFonts w:ascii="Courier New" w:hAnsi="Courier New" w:cs="Courier New"/>
          <w:sz w:val="24"/>
          <w:szCs w:val="24"/>
        </w:rPr>
        <w:t xml:space="preserve"> haizdir.</w:t>
      </w:r>
    </w:p>
    <w:p w:rsidR="00191FB5" w:rsidRDefault="00191FB5" w:rsidP="00191FB5">
      <w:pPr>
        <w:spacing w:line="360" w:lineRule="auto"/>
        <w:rPr>
          <w:rFonts w:ascii="Courier New" w:hAnsi="Courier New" w:cs="Courier New"/>
          <w:sz w:val="24"/>
          <w:szCs w:val="24"/>
        </w:rPr>
      </w:pPr>
      <w:r>
        <w:rPr>
          <w:rFonts w:ascii="Courier New" w:hAnsi="Courier New" w:cs="Courier New"/>
          <w:sz w:val="24"/>
          <w:szCs w:val="24"/>
        </w:rPr>
        <w:lastRenderedPageBreak/>
        <w:tab/>
        <w:t>Bu hususu vurguladıktan sonra hemen belirtmekte yarar vardır ki, konu işlem dolayısıyla Davacı</w:t>
      </w:r>
      <w:r w:rsidR="00994DCA">
        <w:rPr>
          <w:rFonts w:ascii="Courier New" w:hAnsi="Courier New" w:cs="Courier New"/>
          <w:sz w:val="24"/>
          <w:szCs w:val="24"/>
        </w:rPr>
        <w:t>,</w:t>
      </w:r>
      <w:r>
        <w:rPr>
          <w:rFonts w:ascii="Courier New" w:hAnsi="Courier New" w:cs="Courier New"/>
          <w:sz w:val="24"/>
          <w:szCs w:val="24"/>
        </w:rPr>
        <w:t xml:space="preserve"> ilgili kararnamelerin kapsamı dışında bırakıldığı için</w:t>
      </w:r>
      <w:r w:rsidR="00994DCA">
        <w:rPr>
          <w:rFonts w:ascii="Courier New" w:hAnsi="Courier New" w:cs="Courier New"/>
          <w:sz w:val="24"/>
          <w:szCs w:val="24"/>
        </w:rPr>
        <w:t>,</w:t>
      </w:r>
      <w:r>
        <w:rPr>
          <w:rFonts w:ascii="Courier New" w:hAnsi="Courier New" w:cs="Courier New"/>
          <w:sz w:val="24"/>
          <w:szCs w:val="24"/>
        </w:rPr>
        <w:t xml:space="preserve"> Davacının meşru bir menfaatinin olumsuz yönde ve doğrudan doğruya etkilenmiş olduğu da görülmektedir.</w:t>
      </w:r>
    </w:p>
    <w:p w:rsidR="00AB1720" w:rsidRDefault="00191FB5" w:rsidP="00191FB5">
      <w:pPr>
        <w:spacing w:line="360" w:lineRule="auto"/>
        <w:rPr>
          <w:rFonts w:ascii="Courier New" w:hAnsi="Courier New" w:cs="Courier New"/>
          <w:sz w:val="24"/>
          <w:szCs w:val="24"/>
        </w:rPr>
      </w:pPr>
      <w:r>
        <w:rPr>
          <w:rFonts w:ascii="Courier New" w:hAnsi="Courier New" w:cs="Courier New"/>
          <w:sz w:val="24"/>
          <w:szCs w:val="24"/>
        </w:rPr>
        <w:tab/>
        <w:t>Meselenin esası açısından konu ele alındığında ise, ilk karşılaşılan, 109/2020 sayılı kararnamenin</w:t>
      </w:r>
      <w:r w:rsidR="00AB1720">
        <w:rPr>
          <w:rFonts w:ascii="Courier New" w:hAnsi="Courier New" w:cs="Courier New"/>
          <w:sz w:val="24"/>
          <w:szCs w:val="24"/>
        </w:rPr>
        <w:t>;</w:t>
      </w: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05"/>
        <w:gridCol w:w="6378"/>
      </w:tblGrid>
      <w:tr w:rsidR="00AB1720" w:rsidTr="004E3731">
        <w:tc>
          <w:tcPr>
            <w:tcW w:w="1417" w:type="dxa"/>
          </w:tcPr>
          <w:p w:rsidR="00AB1720" w:rsidRDefault="00AB1720" w:rsidP="00AB1720">
            <w:pPr>
              <w:rPr>
                <w:rFonts w:ascii="Courier New" w:hAnsi="Courier New" w:cs="Courier New"/>
                <w:sz w:val="24"/>
                <w:szCs w:val="24"/>
              </w:rPr>
            </w:pPr>
            <w:r>
              <w:rPr>
                <w:rFonts w:ascii="Courier New" w:hAnsi="Courier New" w:cs="Courier New"/>
                <w:sz w:val="24"/>
                <w:szCs w:val="24"/>
              </w:rPr>
              <w:t>“Kapsam</w:t>
            </w:r>
          </w:p>
        </w:tc>
        <w:tc>
          <w:tcPr>
            <w:tcW w:w="426" w:type="dxa"/>
          </w:tcPr>
          <w:p w:rsidR="00AB1720" w:rsidRDefault="00AB1720" w:rsidP="00AB1720">
            <w:pPr>
              <w:rPr>
                <w:rFonts w:ascii="Courier New" w:hAnsi="Courier New" w:cs="Courier New"/>
                <w:sz w:val="24"/>
                <w:szCs w:val="24"/>
              </w:rPr>
            </w:pPr>
            <w:r>
              <w:rPr>
                <w:rFonts w:ascii="Courier New" w:hAnsi="Courier New" w:cs="Courier New"/>
                <w:sz w:val="24"/>
                <w:szCs w:val="24"/>
              </w:rPr>
              <w:t>3.</w:t>
            </w:r>
          </w:p>
        </w:tc>
        <w:tc>
          <w:tcPr>
            <w:tcW w:w="6378" w:type="dxa"/>
          </w:tcPr>
          <w:p w:rsidR="00AB1720" w:rsidRDefault="00AB1720" w:rsidP="00AB1720">
            <w:pPr>
              <w:rPr>
                <w:rFonts w:ascii="Courier New" w:hAnsi="Courier New" w:cs="Courier New"/>
                <w:sz w:val="24"/>
                <w:szCs w:val="24"/>
              </w:rPr>
            </w:pPr>
            <w:r>
              <w:rPr>
                <w:rFonts w:ascii="Courier New" w:hAnsi="Courier New" w:cs="Courier New"/>
                <w:sz w:val="24"/>
                <w:szCs w:val="24"/>
              </w:rPr>
              <w:t>73/2007 sayılı Sosyal Güvenlik Yasası’nın 5’inci maddesinin (4)’üncü fıkrası kapsamında sigortalı olup, Sosyal Sigortalar Dairesinde kayıtlı bulunan işyerlerinde fiilen çalışanları kapsamaktadır.</w:t>
            </w:r>
          </w:p>
          <w:p w:rsidR="00AB1720" w:rsidRDefault="00AB1720" w:rsidP="00AB1720">
            <w:pPr>
              <w:rPr>
                <w:rFonts w:ascii="Courier New" w:hAnsi="Courier New" w:cs="Courier New"/>
                <w:sz w:val="24"/>
                <w:szCs w:val="24"/>
              </w:rPr>
            </w:pPr>
            <w:proofErr w:type="gramStart"/>
            <w:r>
              <w:rPr>
                <w:rFonts w:ascii="Courier New" w:hAnsi="Courier New" w:cs="Courier New"/>
                <w:sz w:val="24"/>
                <w:szCs w:val="24"/>
              </w:rPr>
              <w:t xml:space="preserve">Ancak bu Yasa Gücünde Kararname kuralları, Devlet Bütçesinden, kendi özel yasalarına göre faaliyet gösteren bağımsız kuruluşlar ile diğer kamu kurum ve kuruluşlarında, özerk bütçelerden veya katma bütçeler ile döner sermayeli işyerlerinde, yabancı devletlere ait kamu kurum ve kuruluş niteliğindeki işyerleri </w:t>
            </w:r>
            <w:r w:rsidRPr="00AB1720">
              <w:rPr>
                <w:rFonts w:ascii="Courier New" w:hAnsi="Courier New" w:cs="Courier New"/>
                <w:b/>
                <w:sz w:val="24"/>
                <w:szCs w:val="24"/>
              </w:rPr>
              <w:t xml:space="preserve">(KKTC’de özel yasa ile kurulan yabancı devletlere ait üniversiteler ile Doğu Akdeniz Üniversitesi ve </w:t>
            </w:r>
            <w:proofErr w:type="spellStart"/>
            <w:r w:rsidRPr="00AB1720">
              <w:rPr>
                <w:rFonts w:ascii="Courier New" w:hAnsi="Courier New" w:cs="Courier New"/>
                <w:b/>
                <w:sz w:val="24"/>
                <w:szCs w:val="24"/>
              </w:rPr>
              <w:t>Lefke</w:t>
            </w:r>
            <w:proofErr w:type="spellEnd"/>
            <w:r w:rsidRPr="00AB1720">
              <w:rPr>
                <w:rFonts w:ascii="Courier New" w:hAnsi="Courier New" w:cs="Courier New"/>
                <w:b/>
                <w:sz w:val="24"/>
                <w:szCs w:val="24"/>
              </w:rPr>
              <w:t xml:space="preserve"> Avrupa Üniversitesi hariç)</w:t>
            </w:r>
            <w:r>
              <w:rPr>
                <w:rFonts w:ascii="Courier New" w:hAnsi="Courier New" w:cs="Courier New"/>
                <w:sz w:val="24"/>
                <w:szCs w:val="24"/>
              </w:rPr>
              <w:t xml:space="preserve"> ile bankacılık ve finans sektöründe faaliyet göst</w:t>
            </w:r>
            <w:r w:rsidR="004E6C90">
              <w:rPr>
                <w:rFonts w:ascii="Courier New" w:hAnsi="Courier New" w:cs="Courier New"/>
                <w:sz w:val="24"/>
                <w:szCs w:val="24"/>
              </w:rPr>
              <w:t xml:space="preserve">eren işyerlerinde, </w:t>
            </w:r>
            <w:proofErr w:type="spellStart"/>
            <w:r w:rsidR="004E6C90">
              <w:rPr>
                <w:rFonts w:ascii="Courier New" w:hAnsi="Courier New" w:cs="Courier New"/>
                <w:sz w:val="24"/>
                <w:szCs w:val="24"/>
              </w:rPr>
              <w:t>casino</w:t>
            </w:r>
            <w:proofErr w:type="spellEnd"/>
            <w:r w:rsidR="004E6C90">
              <w:rPr>
                <w:rFonts w:ascii="Courier New" w:hAnsi="Courier New" w:cs="Courier New"/>
                <w:sz w:val="24"/>
                <w:szCs w:val="24"/>
              </w:rPr>
              <w:t xml:space="preserve">, bet </w:t>
            </w:r>
            <w:proofErr w:type="spellStart"/>
            <w:r w:rsidR="004E6C90">
              <w:rPr>
                <w:rFonts w:ascii="Courier New" w:hAnsi="Courier New" w:cs="Courier New"/>
                <w:sz w:val="24"/>
                <w:szCs w:val="24"/>
              </w:rPr>
              <w:t>o</w:t>
            </w:r>
            <w:r>
              <w:rPr>
                <w:rFonts w:ascii="Courier New" w:hAnsi="Courier New" w:cs="Courier New"/>
                <w:sz w:val="24"/>
                <w:szCs w:val="24"/>
              </w:rPr>
              <w:t>ffice</w:t>
            </w:r>
            <w:proofErr w:type="spellEnd"/>
            <w:r>
              <w:rPr>
                <w:rFonts w:ascii="Courier New" w:hAnsi="Courier New" w:cs="Courier New"/>
                <w:sz w:val="24"/>
                <w:szCs w:val="24"/>
              </w:rPr>
              <w:t>, gece kulüpleri, döviz büroları, GSM operatörleri ve ev hizmetlerinde çalışanlar için uygulanmaz.”</w:t>
            </w:r>
            <w:proofErr w:type="gramEnd"/>
          </w:p>
        </w:tc>
      </w:tr>
    </w:tbl>
    <w:p w:rsidR="004E3731" w:rsidRDefault="004E3731" w:rsidP="00191FB5">
      <w:pPr>
        <w:spacing w:line="360" w:lineRule="auto"/>
        <w:rPr>
          <w:rFonts w:ascii="Courier New" w:hAnsi="Courier New" w:cs="Courier New"/>
          <w:sz w:val="24"/>
          <w:szCs w:val="24"/>
        </w:rPr>
      </w:pPr>
    </w:p>
    <w:p w:rsidR="00AB1720" w:rsidRDefault="00191FB5" w:rsidP="00191FB5">
      <w:pPr>
        <w:spacing w:line="360" w:lineRule="auto"/>
        <w:rPr>
          <w:rFonts w:ascii="Courier New" w:hAnsi="Courier New" w:cs="Courier New"/>
          <w:sz w:val="24"/>
          <w:szCs w:val="24"/>
        </w:rPr>
      </w:pPr>
      <w:r>
        <w:rPr>
          <w:rFonts w:ascii="Courier New" w:hAnsi="Courier New" w:cs="Courier New"/>
          <w:sz w:val="24"/>
          <w:szCs w:val="24"/>
        </w:rPr>
        <w:t>şeklindeki ‘</w:t>
      </w:r>
      <w:r w:rsidR="00880322">
        <w:rPr>
          <w:rFonts w:ascii="Courier New" w:hAnsi="Courier New" w:cs="Courier New"/>
          <w:sz w:val="24"/>
          <w:szCs w:val="24"/>
        </w:rPr>
        <w:t>K</w:t>
      </w:r>
      <w:r>
        <w:rPr>
          <w:rFonts w:ascii="Courier New" w:hAnsi="Courier New" w:cs="Courier New"/>
          <w:sz w:val="24"/>
          <w:szCs w:val="24"/>
        </w:rPr>
        <w:t>apsam’ yan başlıklı 3’üncü maddesi ile 110/2020 sayılı kararnamenin</w:t>
      </w:r>
      <w:r w:rsidR="00AB1720">
        <w:rPr>
          <w:rFonts w:ascii="Courier New" w:hAnsi="Courier New" w:cs="Courier New"/>
          <w:sz w:val="24"/>
          <w:szCs w:val="24"/>
        </w:rPr>
        <w:t>;</w:t>
      </w: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05"/>
        <w:gridCol w:w="6378"/>
      </w:tblGrid>
      <w:tr w:rsidR="004E3731" w:rsidTr="004E3731">
        <w:tc>
          <w:tcPr>
            <w:tcW w:w="1417" w:type="dxa"/>
          </w:tcPr>
          <w:p w:rsidR="004E3731" w:rsidRDefault="004E3731" w:rsidP="004E3731">
            <w:pPr>
              <w:rPr>
                <w:rFonts w:ascii="Courier New" w:hAnsi="Courier New" w:cs="Courier New"/>
                <w:sz w:val="24"/>
                <w:szCs w:val="24"/>
              </w:rPr>
            </w:pPr>
            <w:r>
              <w:rPr>
                <w:rFonts w:ascii="Courier New" w:hAnsi="Courier New" w:cs="Courier New"/>
                <w:sz w:val="24"/>
                <w:szCs w:val="24"/>
              </w:rPr>
              <w:t>“Kapsam</w:t>
            </w:r>
          </w:p>
        </w:tc>
        <w:tc>
          <w:tcPr>
            <w:tcW w:w="426" w:type="dxa"/>
          </w:tcPr>
          <w:p w:rsidR="004E3731" w:rsidRDefault="004E3731" w:rsidP="004E3731">
            <w:pPr>
              <w:rPr>
                <w:rFonts w:ascii="Courier New" w:hAnsi="Courier New" w:cs="Courier New"/>
                <w:sz w:val="24"/>
                <w:szCs w:val="24"/>
              </w:rPr>
            </w:pPr>
            <w:r>
              <w:rPr>
                <w:rFonts w:ascii="Courier New" w:hAnsi="Courier New" w:cs="Courier New"/>
                <w:sz w:val="24"/>
                <w:szCs w:val="24"/>
              </w:rPr>
              <w:t>3.</w:t>
            </w:r>
          </w:p>
        </w:tc>
        <w:tc>
          <w:tcPr>
            <w:tcW w:w="6378" w:type="dxa"/>
          </w:tcPr>
          <w:p w:rsidR="004E3731" w:rsidRDefault="004E3731" w:rsidP="004E3731">
            <w:pPr>
              <w:rPr>
                <w:rFonts w:ascii="Courier New" w:hAnsi="Courier New" w:cs="Courier New"/>
                <w:sz w:val="24"/>
                <w:szCs w:val="24"/>
              </w:rPr>
            </w:pPr>
            <w:r>
              <w:rPr>
                <w:rFonts w:ascii="Courier New" w:hAnsi="Courier New" w:cs="Courier New"/>
                <w:sz w:val="24"/>
                <w:szCs w:val="24"/>
              </w:rPr>
              <w:t>16/1976 sayılı Kıbrıs Türk Sosyal Sigortalar Yasası’nın 4’üncü maddesinin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 kapsamında sigortalı olup, Sosyal Sigortalar Dairesinde kayıtlı bulunan işyerlerinde fiilen çalışanları kapsamaktadır.</w:t>
            </w:r>
          </w:p>
          <w:p w:rsidR="004E3731" w:rsidRDefault="004E3731" w:rsidP="004E3731">
            <w:pPr>
              <w:rPr>
                <w:rFonts w:ascii="Courier New" w:hAnsi="Courier New" w:cs="Courier New"/>
                <w:sz w:val="24"/>
                <w:szCs w:val="24"/>
              </w:rPr>
            </w:pPr>
            <w:proofErr w:type="gramStart"/>
            <w:r>
              <w:rPr>
                <w:rFonts w:ascii="Courier New" w:hAnsi="Courier New" w:cs="Courier New"/>
                <w:sz w:val="24"/>
                <w:szCs w:val="24"/>
              </w:rPr>
              <w:t xml:space="preserve">Ancak bu Yasa Gücünde Kararname kuralları, Devlet Bütçesinden, kendi özel yasalarına göre faaliyet gösteren bağımsız kuruluşlar ile diğer kamu kurum ve kuruluşlarında, özerk bütçelerden veya katma bütçeler ile döner sermayeli işyerlerinde, yabancı </w:t>
            </w:r>
            <w:r>
              <w:rPr>
                <w:rFonts w:ascii="Courier New" w:hAnsi="Courier New" w:cs="Courier New"/>
                <w:sz w:val="24"/>
                <w:szCs w:val="24"/>
              </w:rPr>
              <w:lastRenderedPageBreak/>
              <w:t>devletlere ait kamu kurum ve kuruluş niteliğindeki işyerleri (</w:t>
            </w:r>
            <w:r w:rsidRPr="00994DCA">
              <w:rPr>
                <w:rFonts w:ascii="Courier New" w:hAnsi="Courier New" w:cs="Courier New"/>
                <w:b/>
                <w:sz w:val="24"/>
                <w:szCs w:val="24"/>
              </w:rPr>
              <w:t xml:space="preserve">KKTC’de özel yasa ile kurulan yabancı devletlere ait üniversiteler ile Doğu Akdeniz Üniversitesi ve </w:t>
            </w:r>
            <w:proofErr w:type="spellStart"/>
            <w:r w:rsidRPr="00994DCA">
              <w:rPr>
                <w:rFonts w:ascii="Courier New" w:hAnsi="Courier New" w:cs="Courier New"/>
                <w:b/>
                <w:sz w:val="24"/>
                <w:szCs w:val="24"/>
              </w:rPr>
              <w:t>Lefke</w:t>
            </w:r>
            <w:proofErr w:type="spellEnd"/>
            <w:r w:rsidRPr="00994DCA">
              <w:rPr>
                <w:rFonts w:ascii="Courier New" w:hAnsi="Courier New" w:cs="Courier New"/>
                <w:b/>
                <w:sz w:val="24"/>
                <w:szCs w:val="24"/>
              </w:rPr>
              <w:t xml:space="preserve"> Avrupa Üniversitesi hariç)</w:t>
            </w:r>
            <w:r>
              <w:rPr>
                <w:rFonts w:ascii="Courier New" w:hAnsi="Courier New" w:cs="Courier New"/>
                <w:sz w:val="24"/>
                <w:szCs w:val="24"/>
              </w:rPr>
              <w:t xml:space="preserve"> ile bankacılık ve finans sektöründe faaliyet göst</w:t>
            </w:r>
            <w:r w:rsidR="004E6C90">
              <w:rPr>
                <w:rFonts w:ascii="Courier New" w:hAnsi="Courier New" w:cs="Courier New"/>
                <w:sz w:val="24"/>
                <w:szCs w:val="24"/>
              </w:rPr>
              <w:t xml:space="preserve">eren işyerlerinde, </w:t>
            </w:r>
            <w:proofErr w:type="spellStart"/>
            <w:r w:rsidR="004E6C90">
              <w:rPr>
                <w:rFonts w:ascii="Courier New" w:hAnsi="Courier New" w:cs="Courier New"/>
                <w:sz w:val="24"/>
                <w:szCs w:val="24"/>
              </w:rPr>
              <w:t>casino</w:t>
            </w:r>
            <w:proofErr w:type="spellEnd"/>
            <w:r w:rsidR="004E6C90">
              <w:rPr>
                <w:rFonts w:ascii="Courier New" w:hAnsi="Courier New" w:cs="Courier New"/>
                <w:sz w:val="24"/>
                <w:szCs w:val="24"/>
              </w:rPr>
              <w:t xml:space="preserve">, bet </w:t>
            </w:r>
            <w:proofErr w:type="spellStart"/>
            <w:r w:rsidR="004E6C90">
              <w:rPr>
                <w:rFonts w:ascii="Courier New" w:hAnsi="Courier New" w:cs="Courier New"/>
                <w:sz w:val="24"/>
                <w:szCs w:val="24"/>
              </w:rPr>
              <w:t>o</w:t>
            </w:r>
            <w:r>
              <w:rPr>
                <w:rFonts w:ascii="Courier New" w:hAnsi="Courier New" w:cs="Courier New"/>
                <w:sz w:val="24"/>
                <w:szCs w:val="24"/>
              </w:rPr>
              <w:t>ffice</w:t>
            </w:r>
            <w:proofErr w:type="spellEnd"/>
            <w:r>
              <w:rPr>
                <w:rFonts w:ascii="Courier New" w:hAnsi="Courier New" w:cs="Courier New"/>
                <w:sz w:val="24"/>
                <w:szCs w:val="24"/>
              </w:rPr>
              <w:t>, gece kulüpleri, döviz büroları, GSM operatörleri ve ev hizmet</w:t>
            </w:r>
            <w:r w:rsidR="00054E6A">
              <w:rPr>
                <w:rFonts w:ascii="Courier New" w:hAnsi="Courier New" w:cs="Courier New"/>
                <w:sz w:val="24"/>
                <w:szCs w:val="24"/>
              </w:rPr>
              <w:t>lerinde çalışanlar için uygulan</w:t>
            </w:r>
            <w:r>
              <w:rPr>
                <w:rFonts w:ascii="Courier New" w:hAnsi="Courier New" w:cs="Courier New"/>
                <w:sz w:val="24"/>
                <w:szCs w:val="24"/>
              </w:rPr>
              <w:t>m</w:t>
            </w:r>
            <w:r w:rsidR="00054E6A">
              <w:rPr>
                <w:rFonts w:ascii="Courier New" w:hAnsi="Courier New" w:cs="Courier New"/>
                <w:sz w:val="24"/>
                <w:szCs w:val="24"/>
              </w:rPr>
              <w:t>a</w:t>
            </w:r>
            <w:r>
              <w:rPr>
                <w:rFonts w:ascii="Courier New" w:hAnsi="Courier New" w:cs="Courier New"/>
                <w:sz w:val="24"/>
                <w:szCs w:val="24"/>
              </w:rPr>
              <w:t>z.”</w:t>
            </w:r>
            <w:proofErr w:type="gramEnd"/>
          </w:p>
        </w:tc>
      </w:tr>
    </w:tbl>
    <w:p w:rsidR="004E3731" w:rsidRDefault="004E3731" w:rsidP="00191FB5">
      <w:pPr>
        <w:spacing w:line="360" w:lineRule="auto"/>
        <w:rPr>
          <w:rFonts w:ascii="Courier New" w:hAnsi="Courier New" w:cs="Courier New"/>
          <w:sz w:val="24"/>
          <w:szCs w:val="24"/>
        </w:rPr>
      </w:pPr>
    </w:p>
    <w:p w:rsidR="00191FB5" w:rsidRDefault="00191FB5" w:rsidP="00191FB5">
      <w:pPr>
        <w:spacing w:line="360" w:lineRule="auto"/>
        <w:rPr>
          <w:rFonts w:ascii="Courier New" w:hAnsi="Courier New" w:cs="Courier New"/>
          <w:sz w:val="24"/>
          <w:szCs w:val="24"/>
        </w:rPr>
      </w:pPr>
      <w:r>
        <w:rPr>
          <w:rFonts w:ascii="Courier New" w:hAnsi="Courier New" w:cs="Courier New"/>
          <w:sz w:val="24"/>
          <w:szCs w:val="24"/>
        </w:rPr>
        <w:t>şeklindeki yine ‘</w:t>
      </w:r>
      <w:r w:rsidR="00880322">
        <w:rPr>
          <w:rFonts w:ascii="Courier New" w:hAnsi="Courier New" w:cs="Courier New"/>
          <w:sz w:val="24"/>
          <w:szCs w:val="24"/>
        </w:rPr>
        <w:t>K</w:t>
      </w:r>
      <w:r>
        <w:rPr>
          <w:rFonts w:ascii="Courier New" w:hAnsi="Courier New" w:cs="Courier New"/>
          <w:sz w:val="24"/>
          <w:szCs w:val="24"/>
        </w:rPr>
        <w:t>a</w:t>
      </w:r>
      <w:r w:rsidR="00994DCA">
        <w:rPr>
          <w:rFonts w:ascii="Courier New" w:hAnsi="Courier New" w:cs="Courier New"/>
          <w:sz w:val="24"/>
          <w:szCs w:val="24"/>
        </w:rPr>
        <w:t>psam’ yan başlıklı 3’üncü maddeler</w:t>
      </w:r>
      <w:r>
        <w:rPr>
          <w:rFonts w:ascii="Courier New" w:hAnsi="Courier New" w:cs="Courier New"/>
          <w:sz w:val="24"/>
          <w:szCs w:val="24"/>
        </w:rPr>
        <w:t>idir.</w:t>
      </w:r>
    </w:p>
    <w:p w:rsidR="00994DCA" w:rsidRDefault="00191FB5" w:rsidP="00191FB5">
      <w:pPr>
        <w:spacing w:line="360" w:lineRule="auto"/>
        <w:rPr>
          <w:rFonts w:ascii="Courier New" w:hAnsi="Courier New" w:cs="Courier New"/>
          <w:sz w:val="24"/>
          <w:szCs w:val="24"/>
        </w:rPr>
      </w:pPr>
      <w:r>
        <w:rPr>
          <w:rFonts w:ascii="Courier New" w:hAnsi="Courier New" w:cs="Courier New"/>
          <w:sz w:val="24"/>
          <w:szCs w:val="24"/>
        </w:rPr>
        <w:tab/>
        <w:t>Yukarıda alıntılanan Emare 3 yazı</w:t>
      </w:r>
      <w:r w:rsidR="00994DCA">
        <w:rPr>
          <w:rFonts w:ascii="Courier New" w:hAnsi="Courier New" w:cs="Courier New"/>
          <w:sz w:val="24"/>
          <w:szCs w:val="24"/>
        </w:rPr>
        <w:t xml:space="preserve"> ile ekindeki </w:t>
      </w:r>
      <w:proofErr w:type="gramStart"/>
      <w:r w:rsidR="00994DCA">
        <w:rPr>
          <w:rFonts w:ascii="Courier New" w:hAnsi="Courier New" w:cs="Courier New"/>
          <w:sz w:val="24"/>
          <w:szCs w:val="24"/>
        </w:rPr>
        <w:t>15/9/2020</w:t>
      </w:r>
      <w:proofErr w:type="gramEnd"/>
      <w:r w:rsidR="00994DCA">
        <w:rPr>
          <w:rFonts w:ascii="Courier New" w:hAnsi="Courier New" w:cs="Courier New"/>
          <w:sz w:val="24"/>
          <w:szCs w:val="24"/>
        </w:rPr>
        <w:t xml:space="preserve"> tarihli yazıdan</w:t>
      </w:r>
      <w:r>
        <w:rPr>
          <w:rFonts w:ascii="Courier New" w:hAnsi="Courier New" w:cs="Courier New"/>
          <w:sz w:val="24"/>
          <w:szCs w:val="24"/>
        </w:rPr>
        <w:t xml:space="preserve"> da görüleceği üzere</w:t>
      </w:r>
      <w:r w:rsidR="004E6C90">
        <w:rPr>
          <w:rFonts w:ascii="Courier New" w:hAnsi="Courier New" w:cs="Courier New"/>
          <w:sz w:val="24"/>
          <w:szCs w:val="24"/>
        </w:rPr>
        <w:t>,</w:t>
      </w:r>
      <w:r>
        <w:rPr>
          <w:rFonts w:ascii="Courier New" w:hAnsi="Courier New" w:cs="Courier New"/>
          <w:sz w:val="24"/>
          <w:szCs w:val="24"/>
        </w:rPr>
        <w:t xml:space="preserve"> Davacının başvurusunun ret gerekçesi, Kooperatif Merkez Bankası ve iştiraklerinin </w:t>
      </w:r>
      <w:r w:rsidR="00994DCA">
        <w:rPr>
          <w:rFonts w:ascii="Courier New" w:hAnsi="Courier New" w:cs="Courier New"/>
          <w:sz w:val="24"/>
          <w:szCs w:val="24"/>
        </w:rPr>
        <w:t>ilgili</w:t>
      </w:r>
      <w:r>
        <w:rPr>
          <w:rFonts w:ascii="Courier New" w:hAnsi="Courier New" w:cs="Courier New"/>
          <w:sz w:val="24"/>
          <w:szCs w:val="24"/>
        </w:rPr>
        <w:t xml:space="preserve"> yasa gücünde kararname</w:t>
      </w:r>
      <w:r w:rsidR="004E6C90">
        <w:rPr>
          <w:rFonts w:ascii="Courier New" w:hAnsi="Courier New" w:cs="Courier New"/>
          <w:sz w:val="24"/>
          <w:szCs w:val="24"/>
        </w:rPr>
        <w:t>ler</w:t>
      </w:r>
      <w:r>
        <w:rPr>
          <w:rFonts w:ascii="Courier New" w:hAnsi="Courier New" w:cs="Courier New"/>
          <w:sz w:val="24"/>
          <w:szCs w:val="24"/>
        </w:rPr>
        <w:t xml:space="preserve"> kapsamına girmediği şeklindedir. Yukarıda alıntılanmış bulunan kapsam yan başlıklı her iki 3’üncü maddede de</w:t>
      </w:r>
      <w:r w:rsidR="004E6C90">
        <w:rPr>
          <w:rFonts w:ascii="Courier New" w:hAnsi="Courier New" w:cs="Courier New"/>
          <w:sz w:val="24"/>
          <w:szCs w:val="24"/>
        </w:rPr>
        <w:t>,</w:t>
      </w:r>
      <w:r>
        <w:rPr>
          <w:rFonts w:ascii="Courier New" w:hAnsi="Courier New" w:cs="Courier New"/>
          <w:sz w:val="24"/>
          <w:szCs w:val="24"/>
        </w:rPr>
        <w:t xml:space="preserve"> “bankacılık ve finans sektöründe faaliyet gösteren işyerlerinde çalışanlar için yasa gücünde kararnamenin uygulanmayacağı”</w:t>
      </w:r>
      <w:r w:rsidR="00994DCA">
        <w:rPr>
          <w:rFonts w:ascii="Courier New" w:hAnsi="Courier New" w:cs="Courier New"/>
          <w:sz w:val="24"/>
          <w:szCs w:val="24"/>
        </w:rPr>
        <w:t xml:space="preserve"> kuralı</w:t>
      </w:r>
      <w:r>
        <w:rPr>
          <w:rFonts w:ascii="Courier New" w:hAnsi="Courier New" w:cs="Courier New"/>
          <w:sz w:val="24"/>
          <w:szCs w:val="24"/>
        </w:rPr>
        <w:t xml:space="preserve"> yer almaktadır.</w:t>
      </w:r>
      <w:r w:rsidR="000D0493">
        <w:rPr>
          <w:rFonts w:ascii="Courier New" w:hAnsi="Courier New" w:cs="Courier New"/>
          <w:sz w:val="24"/>
          <w:szCs w:val="24"/>
        </w:rPr>
        <w:t xml:space="preserve"> </w:t>
      </w:r>
      <w:r w:rsidR="00994DCA">
        <w:rPr>
          <w:rFonts w:ascii="Courier New" w:hAnsi="Courier New" w:cs="Courier New"/>
          <w:sz w:val="24"/>
          <w:szCs w:val="24"/>
        </w:rPr>
        <w:t>Bu kurala göre b</w:t>
      </w:r>
      <w:r w:rsidR="000D0493">
        <w:rPr>
          <w:rFonts w:ascii="Courier New" w:hAnsi="Courier New" w:cs="Courier New"/>
          <w:sz w:val="24"/>
          <w:szCs w:val="24"/>
        </w:rPr>
        <w:t>ir işletme</w:t>
      </w:r>
      <w:r w:rsidR="00994DCA">
        <w:rPr>
          <w:rFonts w:ascii="Courier New" w:hAnsi="Courier New" w:cs="Courier New"/>
          <w:sz w:val="24"/>
          <w:szCs w:val="24"/>
        </w:rPr>
        <w:t>nin</w:t>
      </w:r>
      <w:r w:rsidR="000D0493">
        <w:rPr>
          <w:rFonts w:ascii="Courier New" w:hAnsi="Courier New" w:cs="Courier New"/>
          <w:sz w:val="24"/>
          <w:szCs w:val="24"/>
        </w:rPr>
        <w:t xml:space="preserve"> bankacılık sektöründe faaliyet göstermedikçe</w:t>
      </w:r>
      <w:r w:rsidR="00994DCA">
        <w:rPr>
          <w:rFonts w:ascii="Courier New" w:hAnsi="Courier New" w:cs="Courier New"/>
          <w:sz w:val="24"/>
          <w:szCs w:val="24"/>
        </w:rPr>
        <w:t>,</w:t>
      </w:r>
      <w:r w:rsidR="000D0493">
        <w:rPr>
          <w:rFonts w:ascii="Courier New" w:hAnsi="Courier New" w:cs="Courier New"/>
          <w:sz w:val="24"/>
          <w:szCs w:val="24"/>
        </w:rPr>
        <w:t xml:space="preserve"> sırf banka iştirakidir diye kararname kapsamı dışında tutul</w:t>
      </w:r>
      <w:r w:rsidR="00994DCA">
        <w:rPr>
          <w:rFonts w:ascii="Courier New" w:hAnsi="Courier New" w:cs="Courier New"/>
          <w:sz w:val="24"/>
          <w:szCs w:val="24"/>
        </w:rPr>
        <w:t>ması mümkün</w:t>
      </w:r>
      <w:r w:rsidR="000D0493">
        <w:rPr>
          <w:rFonts w:ascii="Courier New" w:hAnsi="Courier New" w:cs="Courier New"/>
          <w:sz w:val="24"/>
          <w:szCs w:val="24"/>
        </w:rPr>
        <w:t xml:space="preserve"> değildir.</w:t>
      </w:r>
      <w:r w:rsidR="00994DCA">
        <w:rPr>
          <w:rFonts w:ascii="Courier New" w:hAnsi="Courier New" w:cs="Courier New"/>
          <w:sz w:val="24"/>
          <w:szCs w:val="24"/>
        </w:rPr>
        <w:t xml:space="preserve"> Davacının bankacılık sektöründe faaliyet göstermediği ise</w:t>
      </w:r>
      <w:r w:rsidR="0089637B">
        <w:rPr>
          <w:rFonts w:ascii="Courier New" w:hAnsi="Courier New" w:cs="Courier New"/>
          <w:sz w:val="24"/>
          <w:szCs w:val="24"/>
        </w:rPr>
        <w:t>;</w:t>
      </w:r>
    </w:p>
    <w:p w:rsidR="0089637B" w:rsidRPr="0089637B" w:rsidRDefault="0089637B" w:rsidP="0089637B">
      <w:pPr>
        <w:spacing w:after="0"/>
        <w:ind w:left="975" w:hanging="705"/>
        <w:rPr>
          <w:rFonts w:ascii="Courier New" w:hAnsi="Courier New" w:cs="Courier New"/>
          <w:sz w:val="24"/>
          <w:szCs w:val="24"/>
        </w:rPr>
      </w:pPr>
      <w:r>
        <w:rPr>
          <w:rFonts w:ascii="Courier New" w:hAnsi="Courier New" w:cs="Courier New"/>
          <w:sz w:val="24"/>
          <w:szCs w:val="24"/>
        </w:rPr>
        <w:t xml:space="preserve"> </w:t>
      </w:r>
      <w:r w:rsidRPr="0089637B">
        <w:rPr>
          <w:rFonts w:ascii="Courier New" w:hAnsi="Courier New" w:cs="Courier New"/>
          <w:sz w:val="24"/>
          <w:szCs w:val="24"/>
        </w:rPr>
        <w:t>“</w:t>
      </w:r>
      <w:r w:rsidRPr="0089637B">
        <w:rPr>
          <w:rFonts w:ascii="Courier New" w:hAnsi="Courier New" w:cs="Courier New"/>
          <w:sz w:val="24"/>
          <w:szCs w:val="24"/>
        </w:rPr>
        <w:tab/>
        <w:t>1-</w:t>
      </w:r>
      <w:r w:rsidRPr="0089637B">
        <w:rPr>
          <w:rFonts w:ascii="Courier New" w:hAnsi="Courier New" w:cs="Courier New"/>
          <w:sz w:val="24"/>
          <w:szCs w:val="24"/>
        </w:rPr>
        <w:tab/>
        <w:t xml:space="preserve">Davacı, Fasıl 114 tahtında Kooperatif Şirketler </w:t>
      </w:r>
    </w:p>
    <w:p w:rsidR="00994DCA" w:rsidRDefault="0089637B" w:rsidP="0089637B">
      <w:pPr>
        <w:spacing w:after="0"/>
        <w:ind w:left="1416"/>
        <w:rPr>
          <w:rFonts w:ascii="Courier New" w:hAnsi="Courier New" w:cs="Courier New"/>
          <w:sz w:val="24"/>
          <w:szCs w:val="24"/>
        </w:rPr>
      </w:pPr>
      <w:r w:rsidRPr="0089637B">
        <w:rPr>
          <w:rFonts w:ascii="Courier New" w:hAnsi="Courier New" w:cs="Courier New"/>
          <w:sz w:val="24"/>
          <w:szCs w:val="24"/>
        </w:rPr>
        <w:t>Mukayyitliği</w:t>
      </w:r>
      <w:r w:rsidR="004E6C90">
        <w:rPr>
          <w:rFonts w:ascii="Courier New" w:hAnsi="Courier New" w:cs="Courier New"/>
          <w:sz w:val="24"/>
          <w:szCs w:val="24"/>
        </w:rPr>
        <w:t xml:space="preserve"> nezdinde kayıtlı tüzel kişiliği</w:t>
      </w:r>
      <w:r w:rsidRPr="0089637B">
        <w:rPr>
          <w:rFonts w:ascii="Courier New" w:hAnsi="Courier New" w:cs="Courier New"/>
          <w:sz w:val="24"/>
          <w:szCs w:val="24"/>
        </w:rPr>
        <w:t xml:space="preserve"> haiz kooperatif bir şirket olup, davaya esas zamanlarda ve halen süt, süt ürünleri ve meyve suyu üretim ve satışı alanında faaliyet göstermektedir.”</w:t>
      </w:r>
    </w:p>
    <w:p w:rsidR="0089637B" w:rsidRDefault="0089637B" w:rsidP="0089637B">
      <w:pPr>
        <w:spacing w:after="0"/>
        <w:ind w:left="1416"/>
        <w:rPr>
          <w:rFonts w:ascii="Courier New" w:hAnsi="Courier New" w:cs="Courier New"/>
          <w:sz w:val="24"/>
          <w:szCs w:val="24"/>
        </w:rPr>
      </w:pPr>
    </w:p>
    <w:p w:rsidR="00191FB5" w:rsidRDefault="0089637B" w:rsidP="00191FB5">
      <w:pPr>
        <w:spacing w:line="360" w:lineRule="auto"/>
        <w:rPr>
          <w:rFonts w:ascii="Courier New" w:hAnsi="Courier New" w:cs="Courier New"/>
          <w:sz w:val="24"/>
          <w:szCs w:val="24"/>
        </w:rPr>
      </w:pPr>
      <w:r>
        <w:rPr>
          <w:rFonts w:ascii="Courier New" w:hAnsi="Courier New" w:cs="Courier New"/>
          <w:sz w:val="24"/>
          <w:szCs w:val="24"/>
        </w:rPr>
        <w:t>ş</w:t>
      </w:r>
      <w:r w:rsidR="00994DCA">
        <w:rPr>
          <w:rFonts w:ascii="Courier New" w:hAnsi="Courier New" w:cs="Courier New"/>
          <w:sz w:val="24"/>
          <w:szCs w:val="24"/>
        </w:rPr>
        <w:t>eklindeki müşterek olgulardan görülmektedir. Belirtilen</w:t>
      </w:r>
      <w:r w:rsidR="000D0493">
        <w:rPr>
          <w:rFonts w:ascii="Courier New" w:hAnsi="Courier New" w:cs="Courier New"/>
          <w:sz w:val="24"/>
          <w:szCs w:val="24"/>
        </w:rPr>
        <w:t xml:space="preserve"> nedenle</w:t>
      </w:r>
      <w:r w:rsidR="00994DCA">
        <w:rPr>
          <w:rFonts w:ascii="Courier New" w:hAnsi="Courier New" w:cs="Courier New"/>
          <w:sz w:val="24"/>
          <w:szCs w:val="24"/>
        </w:rPr>
        <w:t>rle,</w:t>
      </w:r>
      <w:r w:rsidR="000D0493">
        <w:rPr>
          <w:rFonts w:ascii="Courier New" w:hAnsi="Courier New" w:cs="Courier New"/>
          <w:sz w:val="24"/>
          <w:szCs w:val="24"/>
        </w:rPr>
        <w:t xml:space="preserve"> anılan kararın gerekçesi</w:t>
      </w:r>
      <w:r w:rsidR="00C23788">
        <w:rPr>
          <w:rFonts w:ascii="Courier New" w:hAnsi="Courier New" w:cs="Courier New"/>
          <w:sz w:val="24"/>
          <w:szCs w:val="24"/>
        </w:rPr>
        <w:t>,</w:t>
      </w:r>
      <w:r w:rsidR="000D0493">
        <w:rPr>
          <w:rFonts w:ascii="Courier New" w:hAnsi="Courier New" w:cs="Courier New"/>
          <w:sz w:val="24"/>
          <w:szCs w:val="24"/>
        </w:rPr>
        <w:t xml:space="preserve"> yasaya uygun  değerlendirme içermeyen hatalı bir gerekçe konumundadır. Bu nedenle</w:t>
      </w:r>
      <w:r w:rsidR="00C23788">
        <w:rPr>
          <w:rFonts w:ascii="Courier New" w:hAnsi="Courier New" w:cs="Courier New"/>
          <w:sz w:val="24"/>
          <w:szCs w:val="24"/>
        </w:rPr>
        <w:t xml:space="preserve"> de</w:t>
      </w:r>
      <w:r w:rsidR="000D0493">
        <w:rPr>
          <w:rFonts w:ascii="Courier New" w:hAnsi="Courier New" w:cs="Courier New"/>
          <w:sz w:val="24"/>
          <w:szCs w:val="24"/>
        </w:rPr>
        <w:t xml:space="preserve"> konu karar hukuken sakat haldedir.</w:t>
      </w:r>
    </w:p>
    <w:p w:rsidR="004E3731" w:rsidRDefault="000D0493" w:rsidP="00191FB5">
      <w:pPr>
        <w:spacing w:line="360" w:lineRule="auto"/>
        <w:rPr>
          <w:rFonts w:ascii="Courier New" w:hAnsi="Courier New" w:cs="Courier New"/>
          <w:sz w:val="24"/>
          <w:szCs w:val="24"/>
        </w:rPr>
      </w:pPr>
      <w:r>
        <w:rPr>
          <w:rFonts w:ascii="Courier New" w:hAnsi="Courier New" w:cs="Courier New"/>
          <w:sz w:val="24"/>
          <w:szCs w:val="24"/>
        </w:rPr>
        <w:tab/>
        <w:t>Davalıyı temsil eden Başsavcılık</w:t>
      </w:r>
      <w:r w:rsidR="00BB0257">
        <w:rPr>
          <w:rFonts w:ascii="Courier New" w:hAnsi="Courier New" w:cs="Courier New"/>
          <w:sz w:val="24"/>
          <w:szCs w:val="24"/>
        </w:rPr>
        <w:t>,</w:t>
      </w:r>
      <w:r>
        <w:rPr>
          <w:rFonts w:ascii="Courier New" w:hAnsi="Courier New" w:cs="Courier New"/>
          <w:sz w:val="24"/>
          <w:szCs w:val="24"/>
        </w:rPr>
        <w:t xml:space="preserve"> bu gerekçeden ayrı olarak</w:t>
      </w:r>
      <w:r w:rsidR="00BB0257">
        <w:rPr>
          <w:rFonts w:ascii="Courier New" w:hAnsi="Courier New" w:cs="Courier New"/>
          <w:sz w:val="24"/>
          <w:szCs w:val="24"/>
        </w:rPr>
        <w:t>,</w:t>
      </w:r>
      <w:r>
        <w:rPr>
          <w:rFonts w:ascii="Courier New" w:hAnsi="Courier New" w:cs="Courier New"/>
          <w:sz w:val="24"/>
          <w:szCs w:val="24"/>
        </w:rPr>
        <w:t xml:space="preserve"> Davacının bir kamu kurum veya kuruluşu olduğunu da</w:t>
      </w:r>
      <w:r w:rsidR="00BB0257">
        <w:rPr>
          <w:rFonts w:ascii="Courier New" w:hAnsi="Courier New" w:cs="Courier New"/>
          <w:sz w:val="24"/>
          <w:szCs w:val="24"/>
        </w:rPr>
        <w:t>,</w:t>
      </w:r>
      <w:r>
        <w:rPr>
          <w:rFonts w:ascii="Courier New" w:hAnsi="Courier New" w:cs="Courier New"/>
          <w:sz w:val="24"/>
          <w:szCs w:val="24"/>
        </w:rPr>
        <w:t xml:space="preserve"> </w:t>
      </w:r>
      <w:r w:rsidR="00880322">
        <w:rPr>
          <w:rFonts w:ascii="Courier New" w:hAnsi="Courier New" w:cs="Courier New"/>
          <w:sz w:val="24"/>
          <w:szCs w:val="24"/>
        </w:rPr>
        <w:t>Y</w:t>
      </w:r>
      <w:r>
        <w:rPr>
          <w:rFonts w:ascii="Courier New" w:hAnsi="Courier New" w:cs="Courier New"/>
          <w:sz w:val="24"/>
          <w:szCs w:val="24"/>
        </w:rPr>
        <w:t>asa</w:t>
      </w:r>
      <w:r w:rsidR="00880322">
        <w:rPr>
          <w:rFonts w:ascii="Courier New" w:hAnsi="Courier New" w:cs="Courier New"/>
          <w:sz w:val="24"/>
          <w:szCs w:val="24"/>
        </w:rPr>
        <w:t>’</w:t>
      </w:r>
      <w:r>
        <w:rPr>
          <w:rFonts w:ascii="Courier New" w:hAnsi="Courier New" w:cs="Courier New"/>
          <w:sz w:val="24"/>
          <w:szCs w:val="24"/>
        </w:rPr>
        <w:t>nın bu özdeki düzenlemeyi içermesinden de hareketle</w:t>
      </w:r>
      <w:r w:rsidR="004E6C90">
        <w:rPr>
          <w:rFonts w:ascii="Courier New" w:hAnsi="Courier New" w:cs="Courier New"/>
          <w:sz w:val="24"/>
          <w:szCs w:val="24"/>
        </w:rPr>
        <w:t>,</w:t>
      </w:r>
      <w:r>
        <w:rPr>
          <w:rFonts w:ascii="Courier New" w:hAnsi="Courier New" w:cs="Courier New"/>
          <w:sz w:val="24"/>
          <w:szCs w:val="24"/>
        </w:rPr>
        <w:t xml:space="preserve"> ileri sürmüş </w:t>
      </w:r>
      <w:r w:rsidR="00BB0257">
        <w:rPr>
          <w:rFonts w:ascii="Courier New" w:hAnsi="Courier New" w:cs="Courier New"/>
          <w:sz w:val="24"/>
          <w:szCs w:val="24"/>
        </w:rPr>
        <w:t>görünmektedir</w:t>
      </w:r>
      <w:r>
        <w:rPr>
          <w:rFonts w:ascii="Courier New" w:hAnsi="Courier New" w:cs="Courier New"/>
          <w:sz w:val="24"/>
          <w:szCs w:val="24"/>
        </w:rPr>
        <w:t xml:space="preserve">. Konu idari karar bu özde bir </w:t>
      </w:r>
      <w:r>
        <w:rPr>
          <w:rFonts w:ascii="Courier New" w:hAnsi="Courier New" w:cs="Courier New"/>
          <w:sz w:val="24"/>
          <w:szCs w:val="24"/>
        </w:rPr>
        <w:lastRenderedPageBreak/>
        <w:t>gerekçe taşımamasına rağmen</w:t>
      </w:r>
      <w:r w:rsidR="00BB0257">
        <w:rPr>
          <w:rFonts w:ascii="Courier New" w:hAnsi="Courier New" w:cs="Courier New"/>
          <w:sz w:val="24"/>
          <w:szCs w:val="24"/>
        </w:rPr>
        <w:t>,</w:t>
      </w:r>
      <w:r>
        <w:rPr>
          <w:rFonts w:ascii="Courier New" w:hAnsi="Courier New" w:cs="Courier New"/>
          <w:sz w:val="24"/>
          <w:szCs w:val="24"/>
        </w:rPr>
        <w:t xml:space="preserve"> bu husus</w:t>
      </w:r>
      <w:r w:rsidR="00BB0257">
        <w:rPr>
          <w:rFonts w:ascii="Courier New" w:hAnsi="Courier New" w:cs="Courier New"/>
          <w:sz w:val="24"/>
          <w:szCs w:val="24"/>
        </w:rPr>
        <w:t>,</w:t>
      </w:r>
      <w:r>
        <w:rPr>
          <w:rFonts w:ascii="Courier New" w:hAnsi="Courier New" w:cs="Courier New"/>
          <w:sz w:val="24"/>
          <w:szCs w:val="24"/>
        </w:rPr>
        <w:t xml:space="preserve"> yasal dayanak olarak ileri sürülmüş ve Davacı taraf da buna yanıt vermiştir. Bu</w:t>
      </w:r>
      <w:r w:rsidR="00BB0257">
        <w:rPr>
          <w:rFonts w:ascii="Courier New" w:hAnsi="Courier New" w:cs="Courier New"/>
          <w:sz w:val="24"/>
          <w:szCs w:val="24"/>
        </w:rPr>
        <w:t xml:space="preserve"> gerçekler ışığında</w:t>
      </w:r>
      <w:r>
        <w:rPr>
          <w:rFonts w:ascii="Courier New" w:hAnsi="Courier New" w:cs="Courier New"/>
          <w:sz w:val="24"/>
          <w:szCs w:val="24"/>
        </w:rPr>
        <w:t xml:space="preserve"> konu ele alındığında</w:t>
      </w:r>
      <w:r w:rsidR="00BB0257">
        <w:rPr>
          <w:rFonts w:ascii="Courier New" w:hAnsi="Courier New" w:cs="Courier New"/>
          <w:sz w:val="24"/>
          <w:szCs w:val="24"/>
        </w:rPr>
        <w:t>,</w:t>
      </w:r>
      <w:r>
        <w:rPr>
          <w:rFonts w:ascii="Courier New" w:hAnsi="Courier New" w:cs="Courier New"/>
          <w:sz w:val="24"/>
          <w:szCs w:val="24"/>
        </w:rPr>
        <w:t xml:space="preserve"> belirtilen özdeki iddianın incelenip karara bağla</w:t>
      </w:r>
      <w:r w:rsidR="00BB0257">
        <w:rPr>
          <w:rFonts w:ascii="Courier New" w:hAnsi="Courier New" w:cs="Courier New"/>
          <w:sz w:val="24"/>
          <w:szCs w:val="24"/>
        </w:rPr>
        <w:t>nması hukuken mümkün halde görün</w:t>
      </w:r>
      <w:r>
        <w:rPr>
          <w:rFonts w:ascii="Courier New" w:hAnsi="Courier New" w:cs="Courier New"/>
          <w:sz w:val="24"/>
          <w:szCs w:val="24"/>
        </w:rPr>
        <w:t xml:space="preserve">mektedir. </w:t>
      </w:r>
    </w:p>
    <w:p w:rsidR="00880322" w:rsidRDefault="000D0493" w:rsidP="004E3731">
      <w:pPr>
        <w:spacing w:line="360" w:lineRule="auto"/>
        <w:ind w:firstLine="708"/>
        <w:rPr>
          <w:rFonts w:ascii="Courier New" w:hAnsi="Courier New" w:cs="Courier New"/>
          <w:sz w:val="24"/>
          <w:szCs w:val="24"/>
        </w:rPr>
      </w:pPr>
      <w:r>
        <w:rPr>
          <w:rFonts w:ascii="Courier New" w:hAnsi="Courier New" w:cs="Courier New"/>
          <w:sz w:val="24"/>
          <w:szCs w:val="24"/>
        </w:rPr>
        <w:t>Bu yaklaşımla</w:t>
      </w:r>
      <w:r w:rsidR="004E3731">
        <w:rPr>
          <w:rFonts w:ascii="Courier New" w:hAnsi="Courier New" w:cs="Courier New"/>
          <w:sz w:val="24"/>
          <w:szCs w:val="24"/>
        </w:rPr>
        <w:t>,</w:t>
      </w:r>
      <w:r>
        <w:rPr>
          <w:rFonts w:ascii="Courier New" w:hAnsi="Courier New" w:cs="Courier New"/>
          <w:sz w:val="24"/>
          <w:szCs w:val="24"/>
        </w:rPr>
        <w:t xml:space="preserve"> Davacı tarafın üzerinde durduğu YİM 105/2016 D.16/2018 sayılı karara öncelikle bakıldığında, konu kararda</w:t>
      </w:r>
      <w:r w:rsidR="00880322">
        <w:rPr>
          <w:rFonts w:ascii="Courier New" w:hAnsi="Courier New" w:cs="Courier New"/>
          <w:sz w:val="24"/>
          <w:szCs w:val="24"/>
        </w:rPr>
        <w:t>;</w:t>
      </w:r>
    </w:p>
    <w:p w:rsidR="004E3731" w:rsidRPr="004E3731" w:rsidRDefault="004E3731" w:rsidP="004E3731">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Pr="004E3731">
        <w:rPr>
          <w:rFonts w:ascii="Courier New" w:hAnsi="Courier New" w:cs="Courier New"/>
          <w:sz w:val="24"/>
          <w:szCs w:val="24"/>
        </w:rPr>
        <w:t>Bu yasal durumdan açıkça anlaşılacağı üzere, kooperatif şirketler, genel kurullarının seçtiği komite veya yönetim kurulu ile yönetilen, özel hukuk tüzel kişiliğini haiz şirketlerdir. Kooperatif Şirketler Mukayyidi ise Fasıl 114 Şirketler Yasası ve bu Yasa altında çıkarılan tüzüklerle ve 94/2007 sayılı Kooperatif Şirketler Mukayyitliği (Kuruluş, Görev ve Çalışma Esasları) Yasası ile kendisine verilen yetkileri kullanarak, kooperatif şirketlerin amaçlarına ve mevzuata uygun faaliyet göstermelerini sağlamakla yükümlü olup, bu yükümlülüğü yerine getirmek için atıfta bulunulan yasaların verdiği yetkiye dayanarak kooperatif şirketlerin denetimini yapmaktadır.</w:t>
      </w:r>
    </w:p>
    <w:p w:rsidR="004E3731" w:rsidRPr="004E3731" w:rsidRDefault="004E3731" w:rsidP="004E3731">
      <w:pPr>
        <w:spacing w:line="240" w:lineRule="auto"/>
        <w:ind w:left="708" w:firstLine="702"/>
        <w:rPr>
          <w:rFonts w:ascii="Courier New" w:hAnsi="Courier New" w:cs="Courier New"/>
          <w:sz w:val="24"/>
          <w:szCs w:val="24"/>
        </w:rPr>
      </w:pPr>
      <w:r w:rsidRPr="004E3731">
        <w:rPr>
          <w:rFonts w:ascii="Courier New" w:hAnsi="Courier New" w:cs="Courier New"/>
          <w:sz w:val="24"/>
          <w:szCs w:val="24"/>
        </w:rPr>
        <w:t>Mukayyidin bir kooperatif şirkete, Yasanın 40. maddesinde belirtilen sebep nedeniyle, geçici bir süre (en fazla 4 yıl) idare memuru ataması veya yine aynı maddede belirtilen sebeplerle Mukayyidin önerisi ile Bakanlar Kurulunun bazı kooperatif şirketlerin faaliyetlerinin özelliği nedeniyle şirketlerdeki idare memurları için bu süreyi uzatabilme yetkisinin olması ve sürenin uzatılması, bir kooperatif şirketi, Emeklilik Yasası’nın 28. maddesi kapsamına giren Devletin yönetim veya denetiminde faaliyet gösteren bir kurum ve kuruluş statüsüne sokmamaktadır. Mukayyidin idare memuru ataması, Yasanın beli</w:t>
      </w:r>
      <w:r w:rsidR="002044AD">
        <w:rPr>
          <w:rFonts w:ascii="Courier New" w:hAnsi="Courier New" w:cs="Courier New"/>
          <w:sz w:val="24"/>
          <w:szCs w:val="24"/>
        </w:rPr>
        <w:t xml:space="preserve">rttiği sebebe istinaden ve </w:t>
      </w:r>
      <w:proofErr w:type="spellStart"/>
      <w:r w:rsidR="002044AD">
        <w:rPr>
          <w:rFonts w:ascii="Courier New" w:hAnsi="Courier New" w:cs="Courier New"/>
          <w:sz w:val="24"/>
          <w:szCs w:val="24"/>
        </w:rPr>
        <w:t>istis</w:t>
      </w:r>
      <w:r w:rsidRPr="004E3731">
        <w:rPr>
          <w:rFonts w:ascii="Courier New" w:hAnsi="Courier New" w:cs="Courier New"/>
          <w:sz w:val="24"/>
          <w:szCs w:val="24"/>
        </w:rPr>
        <w:t>naen</w:t>
      </w:r>
      <w:proofErr w:type="spellEnd"/>
      <w:r w:rsidRPr="004E3731">
        <w:rPr>
          <w:rFonts w:ascii="Courier New" w:hAnsi="Courier New" w:cs="Courier New"/>
          <w:sz w:val="24"/>
          <w:szCs w:val="24"/>
        </w:rPr>
        <w:t xml:space="preserve"> geçici olarak kullanılabilecek bir yetkidir. Bakanlar Kurulunun 4 yıldan sonra Mukayyidin önerisi ile idare memurlarının görev sürelerini uygun görülecek sürelerle uzatabilmesi de Yasada belirtilen sebeplerin varlığına dayalı olarak kullanılabilecek bir yetkidir. Bir kooperatife Mukayyidin önerisi ile Bakanlar Kurulunun uzun yıllar idare memuru ataması ve/veya atanmış idare memurlarının görev süresini uzatması, kooperatif şirketin yönetimi ile ilgili hu</w:t>
      </w:r>
      <w:r>
        <w:rPr>
          <w:rFonts w:ascii="Courier New" w:hAnsi="Courier New" w:cs="Courier New"/>
          <w:sz w:val="24"/>
          <w:szCs w:val="24"/>
        </w:rPr>
        <w:t>kuki durumu değiştirmemektedir.</w:t>
      </w:r>
    </w:p>
    <w:p w:rsidR="004E3731" w:rsidRPr="00BB0257" w:rsidRDefault="004E3731" w:rsidP="00BB0257">
      <w:pPr>
        <w:spacing w:line="240" w:lineRule="auto"/>
        <w:ind w:left="708" w:firstLine="702"/>
        <w:rPr>
          <w:rFonts w:ascii="Courier New" w:hAnsi="Courier New" w:cs="Courier New"/>
          <w:sz w:val="24"/>
          <w:szCs w:val="24"/>
        </w:rPr>
      </w:pPr>
      <w:r w:rsidRPr="004E3731">
        <w:rPr>
          <w:rFonts w:ascii="Courier New" w:hAnsi="Courier New" w:cs="Courier New"/>
          <w:sz w:val="24"/>
          <w:szCs w:val="24"/>
        </w:rPr>
        <w:t xml:space="preserve">Aktardığımız Fasıl 114 Şirketler Yasası’nın meselede konu edilen diğer maddeleri olan 3, 17 ve 34. maddeleri ile Kooperatif Şirketler Mukayyitliği (Kuruluş, Görev ve </w:t>
      </w:r>
      <w:r w:rsidRPr="004E3731">
        <w:rPr>
          <w:rFonts w:ascii="Courier New" w:hAnsi="Courier New" w:cs="Courier New"/>
          <w:sz w:val="24"/>
          <w:szCs w:val="24"/>
        </w:rPr>
        <w:lastRenderedPageBreak/>
        <w:t xml:space="preserve">Çalışma Esasları) Yasası’nın 3. ve 5. maddeleri ise Şirketler Mukayyitliğine, kendi genel kurulları ile seçtikleri komite veya yönetim kurulu ile yönetilen ve faaliyet gösteren kooperatif şirketlerin kooperatifçilik amaçlarına ve mevzuata uygun faaliyet göstermeleri için yol gösterip yardım etmek görevi ve bu maksatlarla kooperatifleri denetleme yetkisi vermektedir. </w:t>
      </w:r>
    </w:p>
    <w:p w:rsidR="004E3731" w:rsidRPr="004E3731" w:rsidRDefault="004E3731" w:rsidP="004E3731">
      <w:pPr>
        <w:spacing w:after="0" w:line="240" w:lineRule="auto"/>
        <w:ind w:left="708" w:firstLine="702"/>
        <w:rPr>
          <w:rFonts w:ascii="Courier New" w:hAnsi="Courier New" w:cs="Courier New"/>
          <w:sz w:val="24"/>
          <w:szCs w:val="24"/>
        </w:rPr>
      </w:pPr>
      <w:r w:rsidRPr="004E3731">
        <w:rPr>
          <w:rFonts w:ascii="Courier New" w:hAnsi="Courier New" w:cs="Courier New"/>
          <w:sz w:val="24"/>
          <w:szCs w:val="24"/>
        </w:rPr>
        <w:t>Bir kurum veya kuruluşun Devletin yönetim veya denetiminde olabilmesi için yönetim kurulunun Devlet veya Devlet organları tarafından atanacağının o kurum veya kuruluşun yasasında düzenlenmesi ve yönetim kurulunun tümü</w:t>
      </w:r>
    </w:p>
    <w:p w:rsidR="004E3731" w:rsidRDefault="004E3731" w:rsidP="004E3731">
      <w:pPr>
        <w:spacing w:after="0" w:line="240" w:lineRule="auto"/>
        <w:ind w:left="708"/>
        <w:rPr>
          <w:rFonts w:ascii="Courier New" w:hAnsi="Courier New" w:cs="Courier New"/>
          <w:sz w:val="24"/>
          <w:szCs w:val="24"/>
        </w:rPr>
      </w:pPr>
      <w:r w:rsidRPr="004E3731">
        <w:rPr>
          <w:rFonts w:ascii="Courier New" w:hAnsi="Courier New" w:cs="Courier New"/>
          <w:sz w:val="24"/>
          <w:szCs w:val="24"/>
        </w:rPr>
        <w:t xml:space="preserve">veya çoğunluğunun böyle bir yasa gereğince Devlet tarafından atanması, bu şekilde yapılacak atamaların o kurumun yönetiminde süreklilik arz etmesi ve böyle bir kurum veya kuruluşun, sürekli olarak yapılan bu tür atamalarla oluşan Devletin atadığı yöneticiler tarafından yönetilmesi gerekmektedir. KKTC’de kendi yasaları ile kurulmuş ve yönetim kurulları kendi yasası gereğince Devlet tarafından atanan ve sürekli olarak Devletin atadığı yöneticiler tarafından idare edilen ve Devletin yönetim veya denetiminde olan bir çok kurum ve kuruluş bulunmaktadır. Fasıl 171 Elektrik İnkişaf Yasası altında kurulan </w:t>
      </w:r>
      <w:proofErr w:type="spellStart"/>
      <w:r w:rsidRPr="004E3731">
        <w:rPr>
          <w:rFonts w:ascii="Courier New" w:hAnsi="Courier New" w:cs="Courier New"/>
          <w:sz w:val="24"/>
          <w:szCs w:val="24"/>
        </w:rPr>
        <w:t>Kıb</w:t>
      </w:r>
      <w:proofErr w:type="spellEnd"/>
      <w:r w:rsidRPr="004E3731">
        <w:rPr>
          <w:rFonts w:ascii="Courier New" w:hAnsi="Courier New" w:cs="Courier New"/>
          <w:sz w:val="24"/>
          <w:szCs w:val="24"/>
        </w:rPr>
        <w:t>-Tek, 32/1992 Yasa altında kurulan TÜK ve yine kendi yasaları altında kurulan SÜTEK, TAK bu tür kurum ve kuruluşlardandır.</w:t>
      </w:r>
    </w:p>
    <w:p w:rsidR="004E3731" w:rsidRPr="004E3731" w:rsidRDefault="004E3731" w:rsidP="004E3731">
      <w:pPr>
        <w:spacing w:after="0" w:line="240" w:lineRule="auto"/>
        <w:ind w:left="708"/>
        <w:rPr>
          <w:rFonts w:ascii="Courier New" w:hAnsi="Courier New" w:cs="Courier New"/>
          <w:sz w:val="24"/>
          <w:szCs w:val="24"/>
        </w:rPr>
      </w:pPr>
    </w:p>
    <w:p w:rsidR="004E3731" w:rsidRPr="004E3731" w:rsidRDefault="004E3731" w:rsidP="004E3731">
      <w:pPr>
        <w:spacing w:line="240" w:lineRule="auto"/>
        <w:ind w:left="708" w:firstLine="852"/>
        <w:rPr>
          <w:rFonts w:ascii="Courier New" w:hAnsi="Courier New" w:cs="Courier New"/>
          <w:sz w:val="24"/>
          <w:szCs w:val="24"/>
        </w:rPr>
      </w:pPr>
      <w:r w:rsidRPr="004E3731">
        <w:rPr>
          <w:rFonts w:ascii="Courier New" w:hAnsi="Courier New" w:cs="Courier New"/>
          <w:sz w:val="24"/>
          <w:szCs w:val="24"/>
        </w:rPr>
        <w:t>Kooperatif şirketlere ise bu şekilde bir yönetim kurulu atanmamaktadır. Her iki Yasanın Mukayyide veya Şirketler Mukayyitliğine verdiği yukarıda belirtilen görev ve yetkiler, bir kooperatif şirketi, Devletin yönetim veya denetiminde bir kurum veya kuruluş statüsüne koymamaktadır.</w:t>
      </w:r>
      <w:r w:rsidR="004E6C90">
        <w:rPr>
          <w:rFonts w:ascii="Courier New" w:hAnsi="Courier New" w:cs="Courier New"/>
          <w:sz w:val="24"/>
          <w:szCs w:val="24"/>
        </w:rPr>
        <w:t>”</w:t>
      </w:r>
    </w:p>
    <w:p w:rsidR="00191FB5" w:rsidRDefault="000D0493" w:rsidP="00191FB5">
      <w:pPr>
        <w:spacing w:line="360" w:lineRule="auto"/>
        <w:rPr>
          <w:rFonts w:ascii="Courier New" w:hAnsi="Courier New" w:cs="Courier New"/>
          <w:sz w:val="24"/>
          <w:szCs w:val="24"/>
        </w:rPr>
      </w:pPr>
      <w:proofErr w:type="gramStart"/>
      <w:r>
        <w:rPr>
          <w:rFonts w:ascii="Courier New" w:hAnsi="Courier New" w:cs="Courier New"/>
          <w:sz w:val="24"/>
          <w:szCs w:val="24"/>
        </w:rPr>
        <w:t>denildiği</w:t>
      </w:r>
      <w:proofErr w:type="gramEnd"/>
      <w:r>
        <w:rPr>
          <w:rFonts w:ascii="Courier New" w:hAnsi="Courier New" w:cs="Courier New"/>
          <w:sz w:val="24"/>
          <w:szCs w:val="24"/>
        </w:rPr>
        <w:t xml:space="preserve"> gerçeği ile karşılaşılmaktadır.</w:t>
      </w:r>
    </w:p>
    <w:p w:rsidR="000D0493" w:rsidRDefault="000D0493" w:rsidP="00191FB5">
      <w:pPr>
        <w:spacing w:line="360" w:lineRule="auto"/>
        <w:rPr>
          <w:rFonts w:ascii="Courier New" w:hAnsi="Courier New" w:cs="Courier New"/>
          <w:sz w:val="24"/>
          <w:szCs w:val="24"/>
        </w:rPr>
      </w:pPr>
      <w:r>
        <w:rPr>
          <w:rFonts w:ascii="Courier New" w:hAnsi="Courier New" w:cs="Courier New"/>
          <w:sz w:val="24"/>
          <w:szCs w:val="24"/>
        </w:rPr>
        <w:tab/>
        <w:t>Belirtilenler ve yukarıda alıntılanan müşterek olguların 1’inci paragrafı göz önüne alındığında, Davacının kamu görevi gördüğünü ve kamu kurum veya kuruluşu olduğunu söylemek de mümkün olamamaktadır.</w:t>
      </w:r>
    </w:p>
    <w:p w:rsidR="000D0493" w:rsidRDefault="000D0493" w:rsidP="00191FB5">
      <w:pPr>
        <w:spacing w:line="360" w:lineRule="auto"/>
        <w:rPr>
          <w:rFonts w:ascii="Courier New" w:hAnsi="Courier New" w:cs="Courier New"/>
          <w:sz w:val="24"/>
          <w:szCs w:val="24"/>
        </w:rPr>
      </w:pPr>
      <w:r>
        <w:rPr>
          <w:rFonts w:ascii="Courier New" w:hAnsi="Courier New" w:cs="Courier New"/>
          <w:sz w:val="24"/>
          <w:szCs w:val="24"/>
        </w:rPr>
        <w:tab/>
        <w:t>Sonuç olarak dava konusu kararın hukuka aykırı olduğu sonucuna varılır ve;</w:t>
      </w:r>
    </w:p>
    <w:p w:rsidR="000D0493" w:rsidRDefault="00651BD6" w:rsidP="00651BD6">
      <w:pPr>
        <w:spacing w:line="240" w:lineRule="auto"/>
        <w:ind w:left="1413"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 xml:space="preserve">Davalıların ve/veya Davalı No.1’in, Davacı Kooperatifin “109/2020 sayılı Sosyal Güvenlik Yasası kapsamında Sosyal Sigortalı Olanlara Uygulanacak Prim Desteği Hakkında Yasa Gücünde Kararnamenin Değiştirilmesi Hakkında Yasa Gücünde Kararname” ve “110/2020 sayılı Kıbrıs Türk Sosyal Sigortalar Yasası </w:t>
      </w:r>
      <w:r>
        <w:rPr>
          <w:rFonts w:ascii="Courier New" w:hAnsi="Courier New" w:cs="Courier New"/>
          <w:sz w:val="24"/>
          <w:szCs w:val="24"/>
        </w:rPr>
        <w:lastRenderedPageBreak/>
        <w:t>Kapsamında Sigortalı Olanlara Uygulanacak Prim Desteği Hakkında Yasa Gücünde Kararnamenin Değiştirilmesi Hakkında Yasa Gücünde Kararname’den” yararlanma talebinin uygun bulunmamasını ve/veya reddedilmesini öngören 28/9/2020 tarihli işlem ve/veya kararının ve/veya davacının ve/v</w:t>
      </w:r>
      <w:r w:rsidR="004E6C90">
        <w:rPr>
          <w:rFonts w:ascii="Courier New" w:hAnsi="Courier New" w:cs="Courier New"/>
          <w:sz w:val="24"/>
          <w:szCs w:val="24"/>
        </w:rPr>
        <w:t>eya çalışanlarının mezkûr Yasa Gücü</w:t>
      </w:r>
      <w:bookmarkStart w:id="0" w:name="_GoBack"/>
      <w:bookmarkEnd w:id="0"/>
      <w:r>
        <w:rPr>
          <w:rFonts w:ascii="Courier New" w:hAnsi="Courier New" w:cs="Courier New"/>
          <w:sz w:val="24"/>
          <w:szCs w:val="24"/>
        </w:rPr>
        <w:t>nde Kararnamelerden yararlandırılmamasını ve/veya kapsam dışı bırakılmasını öngöre</w:t>
      </w:r>
      <w:r w:rsidR="00BB0257">
        <w:rPr>
          <w:rFonts w:ascii="Courier New" w:hAnsi="Courier New" w:cs="Courier New"/>
          <w:sz w:val="24"/>
          <w:szCs w:val="24"/>
        </w:rPr>
        <w:t xml:space="preserve">n tüm işlem ve/veya </w:t>
      </w:r>
      <w:proofErr w:type="gramStart"/>
      <w:r w:rsidR="00BB0257">
        <w:rPr>
          <w:rFonts w:ascii="Courier New" w:hAnsi="Courier New" w:cs="Courier New"/>
          <w:sz w:val="24"/>
          <w:szCs w:val="24"/>
        </w:rPr>
        <w:t>kararların</w:t>
      </w:r>
      <w:r>
        <w:rPr>
          <w:rFonts w:ascii="Courier New" w:hAnsi="Courier New" w:cs="Courier New"/>
          <w:sz w:val="24"/>
          <w:szCs w:val="24"/>
        </w:rPr>
        <w:t xml:space="preserve">  hükümsüz</w:t>
      </w:r>
      <w:proofErr w:type="gramEnd"/>
      <w:r w:rsidR="00BB0257">
        <w:rPr>
          <w:rFonts w:ascii="Courier New" w:hAnsi="Courier New" w:cs="Courier New"/>
          <w:sz w:val="24"/>
          <w:szCs w:val="24"/>
        </w:rPr>
        <w:t xml:space="preserve"> ve etkisiz</w:t>
      </w:r>
      <w:r>
        <w:rPr>
          <w:rFonts w:ascii="Courier New" w:hAnsi="Courier New" w:cs="Courier New"/>
          <w:sz w:val="24"/>
          <w:szCs w:val="24"/>
        </w:rPr>
        <w:t xml:space="preserve"> olduğuna ve</w:t>
      </w:r>
      <w:r w:rsidR="00BB0257">
        <w:rPr>
          <w:rFonts w:ascii="Courier New" w:hAnsi="Courier New" w:cs="Courier New"/>
          <w:sz w:val="24"/>
          <w:szCs w:val="24"/>
        </w:rPr>
        <w:t xml:space="preserve"> herhangi bir</w:t>
      </w:r>
      <w:r>
        <w:rPr>
          <w:rFonts w:ascii="Courier New" w:hAnsi="Courier New" w:cs="Courier New"/>
          <w:sz w:val="24"/>
          <w:szCs w:val="24"/>
        </w:rPr>
        <w:t xml:space="preserve"> sonuç doğurmayacağına,</w:t>
      </w:r>
    </w:p>
    <w:p w:rsidR="000D0493" w:rsidRDefault="00651BD6" w:rsidP="00191FB5">
      <w:pPr>
        <w:spacing w:line="360" w:lineRule="auto"/>
        <w:rPr>
          <w:rFonts w:ascii="Courier New" w:hAnsi="Courier New" w:cs="Courier New"/>
          <w:sz w:val="24"/>
          <w:szCs w:val="24"/>
        </w:rPr>
      </w:pPr>
      <w:r>
        <w:rPr>
          <w:rFonts w:ascii="Courier New" w:hAnsi="Courier New" w:cs="Courier New"/>
          <w:sz w:val="24"/>
          <w:szCs w:val="24"/>
        </w:rPr>
        <w:t>K</w:t>
      </w:r>
      <w:r w:rsidR="000D0493">
        <w:rPr>
          <w:rFonts w:ascii="Courier New" w:hAnsi="Courier New" w:cs="Courier New"/>
          <w:sz w:val="24"/>
          <w:szCs w:val="24"/>
        </w:rPr>
        <w:t xml:space="preserve">arar </w:t>
      </w:r>
      <w:r>
        <w:rPr>
          <w:rFonts w:ascii="Courier New" w:hAnsi="Courier New" w:cs="Courier New"/>
          <w:sz w:val="24"/>
          <w:szCs w:val="24"/>
        </w:rPr>
        <w:t>V</w:t>
      </w:r>
      <w:r w:rsidR="000D0493">
        <w:rPr>
          <w:rFonts w:ascii="Courier New" w:hAnsi="Courier New" w:cs="Courier New"/>
          <w:sz w:val="24"/>
          <w:szCs w:val="24"/>
        </w:rPr>
        <w:t>erilir.</w:t>
      </w:r>
    </w:p>
    <w:p w:rsidR="00651BD6" w:rsidRDefault="000D0493" w:rsidP="00191FB5">
      <w:pPr>
        <w:spacing w:line="360" w:lineRule="auto"/>
        <w:rPr>
          <w:rFonts w:ascii="Courier New" w:hAnsi="Courier New" w:cs="Courier New"/>
          <w:sz w:val="24"/>
          <w:szCs w:val="24"/>
        </w:rPr>
      </w:pPr>
      <w:r>
        <w:rPr>
          <w:rFonts w:ascii="Courier New" w:hAnsi="Courier New" w:cs="Courier New"/>
          <w:sz w:val="24"/>
          <w:szCs w:val="24"/>
        </w:rPr>
        <w:tab/>
        <w:t>Dava masrafları Davalı</w:t>
      </w:r>
      <w:r w:rsidR="00BB0257">
        <w:rPr>
          <w:rFonts w:ascii="Courier New" w:hAnsi="Courier New" w:cs="Courier New"/>
          <w:sz w:val="24"/>
          <w:szCs w:val="24"/>
        </w:rPr>
        <w:t>lar</w:t>
      </w:r>
      <w:r>
        <w:rPr>
          <w:rFonts w:ascii="Courier New" w:hAnsi="Courier New" w:cs="Courier New"/>
          <w:sz w:val="24"/>
          <w:szCs w:val="24"/>
        </w:rPr>
        <w:t xml:space="preserve"> tarafından Davacıya ödenecektir.</w:t>
      </w:r>
    </w:p>
    <w:p w:rsidR="00651BD6" w:rsidRDefault="00651BD6" w:rsidP="00191FB5">
      <w:pPr>
        <w:spacing w:line="360" w:lineRule="auto"/>
        <w:rPr>
          <w:rFonts w:ascii="Courier New" w:hAnsi="Courier New" w:cs="Courier New"/>
          <w:sz w:val="24"/>
          <w:szCs w:val="24"/>
        </w:rPr>
      </w:pPr>
    </w:p>
    <w:p w:rsidR="00651BD6" w:rsidRPr="00651BD6" w:rsidRDefault="00651BD6" w:rsidP="00651BD6">
      <w:pPr>
        <w:spacing w:line="240" w:lineRule="auto"/>
        <w:ind w:firstLine="708"/>
        <w:rPr>
          <w:rFonts w:ascii="Courier New" w:hAnsi="Courier New" w:cs="Courier New"/>
          <w:sz w:val="24"/>
          <w:szCs w:val="24"/>
        </w:rPr>
      </w:pPr>
      <w:r w:rsidRPr="00651BD6">
        <w:rPr>
          <w:rFonts w:ascii="Courier New" w:hAnsi="Courier New" w:cs="Courier New"/>
          <w:sz w:val="24"/>
          <w:szCs w:val="24"/>
        </w:rPr>
        <w:t>Tanju Öncül</w:t>
      </w:r>
      <w:r w:rsidRPr="00651BD6">
        <w:rPr>
          <w:rFonts w:ascii="Courier New" w:hAnsi="Courier New" w:cs="Courier New"/>
          <w:sz w:val="24"/>
          <w:szCs w:val="24"/>
        </w:rPr>
        <w:tab/>
      </w:r>
      <w:r w:rsidRPr="00651BD6">
        <w:rPr>
          <w:rFonts w:ascii="Courier New" w:hAnsi="Courier New" w:cs="Courier New"/>
          <w:sz w:val="24"/>
          <w:szCs w:val="24"/>
        </w:rPr>
        <w:tab/>
        <w:t xml:space="preserve">Talat </w:t>
      </w:r>
      <w:proofErr w:type="spellStart"/>
      <w:r w:rsidRPr="00651BD6">
        <w:rPr>
          <w:rFonts w:ascii="Courier New" w:hAnsi="Courier New" w:cs="Courier New"/>
          <w:sz w:val="24"/>
          <w:szCs w:val="24"/>
        </w:rPr>
        <w:t>Usar</w:t>
      </w:r>
      <w:proofErr w:type="spellEnd"/>
      <w:r w:rsidRPr="00651BD6">
        <w:rPr>
          <w:rFonts w:ascii="Courier New" w:hAnsi="Courier New" w:cs="Courier New"/>
          <w:sz w:val="24"/>
          <w:szCs w:val="24"/>
        </w:rPr>
        <w:t xml:space="preserve"> </w:t>
      </w:r>
      <w:r w:rsidRPr="00651BD6">
        <w:rPr>
          <w:rFonts w:ascii="Courier New" w:hAnsi="Courier New" w:cs="Courier New"/>
          <w:sz w:val="24"/>
          <w:szCs w:val="24"/>
        </w:rPr>
        <w:tab/>
        <w:t xml:space="preserve">   Bahar </w:t>
      </w:r>
      <w:proofErr w:type="spellStart"/>
      <w:r w:rsidRPr="00651BD6">
        <w:rPr>
          <w:rFonts w:ascii="Courier New" w:hAnsi="Courier New" w:cs="Courier New"/>
          <w:sz w:val="24"/>
          <w:szCs w:val="24"/>
        </w:rPr>
        <w:t>Duatepe</w:t>
      </w:r>
      <w:proofErr w:type="spellEnd"/>
    </w:p>
    <w:p w:rsidR="00651BD6" w:rsidRPr="00651BD6" w:rsidRDefault="00651BD6" w:rsidP="00651BD6">
      <w:pPr>
        <w:spacing w:line="240" w:lineRule="auto"/>
        <w:rPr>
          <w:sz w:val="24"/>
          <w:szCs w:val="24"/>
        </w:rPr>
      </w:pPr>
      <w:r w:rsidRPr="00651BD6">
        <w:rPr>
          <w:rFonts w:ascii="Courier New" w:hAnsi="Courier New" w:cs="Courier New"/>
          <w:sz w:val="24"/>
          <w:szCs w:val="24"/>
        </w:rPr>
        <w:t xml:space="preserve">       Yargıç</w:t>
      </w:r>
      <w:r w:rsidRPr="00651BD6">
        <w:rPr>
          <w:rFonts w:ascii="Courier New" w:hAnsi="Courier New" w:cs="Courier New"/>
          <w:sz w:val="24"/>
          <w:szCs w:val="24"/>
        </w:rPr>
        <w:tab/>
      </w:r>
      <w:r w:rsidRPr="00651BD6">
        <w:rPr>
          <w:rFonts w:ascii="Courier New" w:hAnsi="Courier New" w:cs="Courier New"/>
          <w:sz w:val="24"/>
          <w:szCs w:val="24"/>
        </w:rPr>
        <w:tab/>
      </w:r>
      <w:r w:rsidRPr="00651BD6">
        <w:rPr>
          <w:rFonts w:ascii="Courier New" w:hAnsi="Courier New" w:cs="Courier New"/>
          <w:sz w:val="24"/>
          <w:szCs w:val="24"/>
        </w:rPr>
        <w:tab/>
        <w:t xml:space="preserve">  </w:t>
      </w:r>
      <w:proofErr w:type="spellStart"/>
      <w:r w:rsidRPr="00651BD6">
        <w:rPr>
          <w:rFonts w:ascii="Courier New" w:hAnsi="Courier New" w:cs="Courier New"/>
          <w:sz w:val="24"/>
          <w:szCs w:val="24"/>
        </w:rPr>
        <w:t>Yargıç</w:t>
      </w:r>
      <w:proofErr w:type="spellEnd"/>
      <w:r w:rsidRPr="00651BD6">
        <w:rPr>
          <w:rFonts w:ascii="Courier New" w:hAnsi="Courier New" w:cs="Courier New"/>
          <w:sz w:val="24"/>
          <w:szCs w:val="24"/>
        </w:rPr>
        <w:tab/>
      </w:r>
      <w:r w:rsidRPr="00651BD6">
        <w:rPr>
          <w:rFonts w:ascii="Courier New" w:hAnsi="Courier New" w:cs="Courier New"/>
          <w:sz w:val="24"/>
          <w:szCs w:val="24"/>
        </w:rPr>
        <w:tab/>
      </w:r>
      <w:r w:rsidRPr="00651BD6">
        <w:rPr>
          <w:rFonts w:ascii="Courier New" w:hAnsi="Courier New" w:cs="Courier New"/>
          <w:sz w:val="24"/>
          <w:szCs w:val="24"/>
        </w:rPr>
        <w:tab/>
        <w:t xml:space="preserve"> </w:t>
      </w:r>
      <w:proofErr w:type="spellStart"/>
      <w:r w:rsidRPr="00651BD6">
        <w:rPr>
          <w:rFonts w:ascii="Courier New" w:hAnsi="Courier New" w:cs="Courier New"/>
          <w:sz w:val="24"/>
          <w:szCs w:val="24"/>
        </w:rPr>
        <w:t>Yargıç</w:t>
      </w:r>
      <w:proofErr w:type="spellEnd"/>
    </w:p>
    <w:p w:rsidR="00651BD6" w:rsidRPr="00651BD6" w:rsidRDefault="00651BD6" w:rsidP="00651BD6">
      <w:pPr>
        <w:spacing w:line="240" w:lineRule="auto"/>
        <w:rPr>
          <w:sz w:val="24"/>
          <w:szCs w:val="24"/>
        </w:rPr>
      </w:pPr>
    </w:p>
    <w:p w:rsidR="00651BD6" w:rsidRDefault="00651BD6" w:rsidP="00651BD6">
      <w:pPr>
        <w:spacing w:line="240" w:lineRule="auto"/>
        <w:rPr>
          <w:rFonts w:ascii="Courier New" w:hAnsi="Courier New" w:cs="Courier New"/>
          <w:sz w:val="24"/>
          <w:szCs w:val="24"/>
        </w:rPr>
      </w:pPr>
    </w:p>
    <w:p w:rsidR="00651BD6" w:rsidRPr="00651BD6" w:rsidRDefault="00A95803" w:rsidP="00651BD6">
      <w:pPr>
        <w:spacing w:line="240" w:lineRule="auto"/>
        <w:rPr>
          <w:rFonts w:ascii="Courier New" w:hAnsi="Courier New" w:cs="Courier New"/>
          <w:sz w:val="24"/>
          <w:szCs w:val="24"/>
        </w:rPr>
      </w:pPr>
      <w:r>
        <w:rPr>
          <w:rFonts w:ascii="Courier New" w:hAnsi="Courier New" w:cs="Courier New"/>
          <w:sz w:val="24"/>
          <w:szCs w:val="24"/>
        </w:rPr>
        <w:t>15 Ocak 2024</w:t>
      </w:r>
    </w:p>
    <w:sectPr w:rsidR="00651BD6" w:rsidRPr="00651BD6" w:rsidSect="00A470C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5B" w:rsidRDefault="00661D5B" w:rsidP="00A470C1">
      <w:pPr>
        <w:spacing w:after="0" w:line="240" w:lineRule="auto"/>
      </w:pPr>
      <w:r>
        <w:separator/>
      </w:r>
    </w:p>
  </w:endnote>
  <w:endnote w:type="continuationSeparator" w:id="0">
    <w:p w:rsidR="00661D5B" w:rsidRDefault="00661D5B" w:rsidP="00A4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5B" w:rsidRDefault="00661D5B" w:rsidP="00A470C1">
      <w:pPr>
        <w:spacing w:after="0" w:line="240" w:lineRule="auto"/>
      </w:pPr>
      <w:r>
        <w:separator/>
      </w:r>
    </w:p>
  </w:footnote>
  <w:footnote w:type="continuationSeparator" w:id="0">
    <w:p w:rsidR="00661D5B" w:rsidRDefault="00661D5B" w:rsidP="00A47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234619"/>
      <w:docPartObj>
        <w:docPartGallery w:val="Page Numbers (Top of Page)"/>
        <w:docPartUnique/>
      </w:docPartObj>
    </w:sdtPr>
    <w:sdtEndPr/>
    <w:sdtContent>
      <w:p w:rsidR="00A470C1" w:rsidRDefault="00A470C1">
        <w:pPr>
          <w:pStyle w:val="stbilgi"/>
          <w:jc w:val="center"/>
        </w:pPr>
        <w:r>
          <w:fldChar w:fldCharType="begin"/>
        </w:r>
        <w:r>
          <w:instrText>PAGE   \* MERGEFORMAT</w:instrText>
        </w:r>
        <w:r>
          <w:fldChar w:fldCharType="separate"/>
        </w:r>
        <w:r w:rsidR="004E6C90">
          <w:rPr>
            <w:noProof/>
          </w:rPr>
          <w:t>11</w:t>
        </w:r>
        <w:r>
          <w:fldChar w:fldCharType="end"/>
        </w:r>
      </w:p>
    </w:sdtContent>
  </w:sdt>
  <w:p w:rsidR="00A470C1" w:rsidRDefault="00A470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721"/>
    <w:multiLevelType w:val="hybridMultilevel"/>
    <w:tmpl w:val="50E0269A"/>
    <w:lvl w:ilvl="0" w:tplc="478EA8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BC77EB"/>
    <w:multiLevelType w:val="hybridMultilevel"/>
    <w:tmpl w:val="50E0269A"/>
    <w:lvl w:ilvl="0" w:tplc="478EA8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BA"/>
    <w:rsid w:val="0004630C"/>
    <w:rsid w:val="00054E6A"/>
    <w:rsid w:val="000D0493"/>
    <w:rsid w:val="000D4FFD"/>
    <w:rsid w:val="000E7743"/>
    <w:rsid w:val="00107480"/>
    <w:rsid w:val="0011741A"/>
    <w:rsid w:val="00191FB5"/>
    <w:rsid w:val="001E599E"/>
    <w:rsid w:val="00203608"/>
    <w:rsid w:val="002044AD"/>
    <w:rsid w:val="0022154C"/>
    <w:rsid w:val="00340414"/>
    <w:rsid w:val="00377EB4"/>
    <w:rsid w:val="003F4325"/>
    <w:rsid w:val="00466D6D"/>
    <w:rsid w:val="004E3731"/>
    <w:rsid w:val="004E6C90"/>
    <w:rsid w:val="004F39A1"/>
    <w:rsid w:val="00510656"/>
    <w:rsid w:val="005148D5"/>
    <w:rsid w:val="005762FC"/>
    <w:rsid w:val="006017BA"/>
    <w:rsid w:val="0060344D"/>
    <w:rsid w:val="00651BD6"/>
    <w:rsid w:val="00661D5B"/>
    <w:rsid w:val="007506E9"/>
    <w:rsid w:val="00792819"/>
    <w:rsid w:val="007A461B"/>
    <w:rsid w:val="00880322"/>
    <w:rsid w:val="0089637B"/>
    <w:rsid w:val="008B5C3F"/>
    <w:rsid w:val="008C340B"/>
    <w:rsid w:val="00994CB8"/>
    <w:rsid w:val="00994DCA"/>
    <w:rsid w:val="009E1A97"/>
    <w:rsid w:val="009E3D14"/>
    <w:rsid w:val="00A03914"/>
    <w:rsid w:val="00A25925"/>
    <w:rsid w:val="00A470C1"/>
    <w:rsid w:val="00A917A3"/>
    <w:rsid w:val="00A95803"/>
    <w:rsid w:val="00AA48CB"/>
    <w:rsid w:val="00AB1720"/>
    <w:rsid w:val="00B418CE"/>
    <w:rsid w:val="00BB0257"/>
    <w:rsid w:val="00BC7318"/>
    <w:rsid w:val="00C23788"/>
    <w:rsid w:val="00C26E17"/>
    <w:rsid w:val="00C44548"/>
    <w:rsid w:val="00C7582A"/>
    <w:rsid w:val="00CD787D"/>
    <w:rsid w:val="00DC7C73"/>
    <w:rsid w:val="00E43301"/>
    <w:rsid w:val="00E764C8"/>
    <w:rsid w:val="00EC67D1"/>
    <w:rsid w:val="00EF63F6"/>
    <w:rsid w:val="00F80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553C6-CFE3-4C0C-B255-9CE43D95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17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17BA"/>
    <w:rPr>
      <w:rFonts w:ascii="Segoe UI" w:hAnsi="Segoe UI" w:cs="Segoe UI"/>
      <w:sz w:val="18"/>
      <w:szCs w:val="18"/>
    </w:rPr>
  </w:style>
  <w:style w:type="paragraph" w:styleId="ListeParagraf">
    <w:name w:val="List Paragraph"/>
    <w:basedOn w:val="Normal"/>
    <w:uiPriority w:val="34"/>
    <w:qFormat/>
    <w:rsid w:val="00EF63F6"/>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470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70C1"/>
  </w:style>
  <w:style w:type="paragraph" w:styleId="Altbilgi">
    <w:name w:val="footer"/>
    <w:basedOn w:val="Normal"/>
    <w:link w:val="AltbilgiChar"/>
    <w:uiPriority w:val="99"/>
    <w:unhideWhenUsed/>
    <w:rsid w:val="00A470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70C1"/>
  </w:style>
  <w:style w:type="table" w:styleId="TabloKlavuzu">
    <w:name w:val="Table Grid"/>
    <w:basedOn w:val="NormalTablo"/>
    <w:uiPriority w:val="39"/>
    <w:rsid w:val="00AB1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B87B-697C-4D3F-9FE8-0280018A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11</Pages>
  <Words>3008</Words>
  <Characters>17148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36</cp:revision>
  <cp:lastPrinted>2023-12-27T11:06:00Z</cp:lastPrinted>
  <dcterms:created xsi:type="dcterms:W3CDTF">2023-12-21T06:34:00Z</dcterms:created>
  <dcterms:modified xsi:type="dcterms:W3CDTF">2024-01-23T07:43:00Z</dcterms:modified>
</cp:coreProperties>
</file>