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37" w:rsidRPr="00D547AB" w:rsidRDefault="00973637" w:rsidP="00C13236">
      <w:pPr>
        <w:spacing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D. 28/2023</w:t>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t>YİM No: 20/2020</w:t>
      </w:r>
    </w:p>
    <w:p w:rsidR="00973637" w:rsidRPr="00D547AB" w:rsidRDefault="00973637" w:rsidP="00C13236">
      <w:pPr>
        <w:spacing w:line="360" w:lineRule="auto"/>
        <w:contextualSpacing/>
        <w:rPr>
          <w:rFonts w:ascii="Courier New" w:hAnsi="Courier New" w:cs="Courier New"/>
          <w:sz w:val="24"/>
          <w:szCs w:val="24"/>
          <w:lang w:val="tr-TR"/>
        </w:rPr>
      </w:pPr>
    </w:p>
    <w:p w:rsidR="00973637" w:rsidRPr="00D547AB" w:rsidRDefault="00973637" w:rsidP="00C13236">
      <w:pPr>
        <w:spacing w:line="360" w:lineRule="auto"/>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Yüksek İdare Mahkemesinde.</w:t>
      </w:r>
      <w:proofErr w:type="gramEnd"/>
    </w:p>
    <w:p w:rsidR="00973637" w:rsidRPr="00D547AB" w:rsidRDefault="00973637" w:rsidP="00C13236">
      <w:pPr>
        <w:spacing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Anayasa’nın 152.Maddesi Hakkında.</w:t>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p>
    <w:p w:rsidR="00973637" w:rsidRPr="00D547AB" w:rsidRDefault="00973637" w:rsidP="00C13236">
      <w:pPr>
        <w:spacing w:line="360" w:lineRule="auto"/>
        <w:contextualSpacing/>
        <w:rPr>
          <w:rFonts w:ascii="Courier New" w:hAnsi="Courier New" w:cs="Courier New"/>
          <w:sz w:val="24"/>
          <w:szCs w:val="24"/>
          <w:lang w:val="tr-TR"/>
        </w:rPr>
      </w:pPr>
    </w:p>
    <w:p w:rsidR="00973637" w:rsidRPr="00D547AB" w:rsidRDefault="00973637" w:rsidP="00C13236">
      <w:pPr>
        <w:spacing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Mahkeme Heyeti: Tanju Öncül, Talat </w:t>
      </w:r>
      <w:proofErr w:type="spellStart"/>
      <w:r w:rsidRPr="00D547AB">
        <w:rPr>
          <w:rFonts w:ascii="Courier New" w:hAnsi="Courier New" w:cs="Courier New"/>
          <w:sz w:val="24"/>
          <w:szCs w:val="24"/>
          <w:lang w:val="tr-TR"/>
        </w:rPr>
        <w:t>Usar</w:t>
      </w:r>
      <w:proofErr w:type="spellEnd"/>
      <w:r w:rsidRPr="00D547AB">
        <w:rPr>
          <w:rFonts w:ascii="Courier New" w:hAnsi="Courier New" w:cs="Courier New"/>
          <w:sz w:val="24"/>
          <w:szCs w:val="24"/>
          <w:lang w:val="tr-TR"/>
        </w:rPr>
        <w:t xml:space="preserve">, Bahar </w:t>
      </w:r>
      <w:proofErr w:type="spellStart"/>
      <w:r w:rsidRPr="00D547AB">
        <w:rPr>
          <w:rFonts w:ascii="Courier New" w:hAnsi="Courier New" w:cs="Courier New"/>
          <w:sz w:val="24"/>
          <w:szCs w:val="24"/>
          <w:lang w:val="tr-TR"/>
        </w:rPr>
        <w:t>Duatepe</w:t>
      </w:r>
      <w:proofErr w:type="spellEnd"/>
      <w:r w:rsidRPr="00D547AB">
        <w:rPr>
          <w:rFonts w:ascii="Courier New" w:hAnsi="Courier New" w:cs="Courier New"/>
          <w:sz w:val="24"/>
          <w:szCs w:val="24"/>
          <w:lang w:val="tr-TR"/>
        </w:rPr>
        <w:t>.</w:t>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 Tarkan Atakan, Şehit Hüseyin Ömer Sokak, </w:t>
      </w:r>
      <w:proofErr w:type="spellStart"/>
      <w:r w:rsidRPr="00D547AB">
        <w:rPr>
          <w:rFonts w:ascii="Courier New" w:hAnsi="Courier New" w:cs="Courier New"/>
          <w:sz w:val="24"/>
          <w:szCs w:val="24"/>
          <w:lang w:val="tr-TR"/>
        </w:rPr>
        <w:t>Öztek</w:t>
      </w:r>
      <w:proofErr w:type="spellEnd"/>
      <w:r w:rsidRPr="00D547AB">
        <w:rPr>
          <w:rFonts w:ascii="Courier New" w:hAnsi="Courier New" w:cs="Courier New"/>
          <w:sz w:val="24"/>
          <w:szCs w:val="24"/>
          <w:lang w:val="tr-TR"/>
        </w:rPr>
        <w:t xml:space="preserve"> 44,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D.5, Kızılbaş, Lefkoşa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proofErr w:type="gramStart"/>
      <w:r w:rsidRPr="00D547AB">
        <w:rPr>
          <w:rFonts w:ascii="Courier New" w:hAnsi="Courier New" w:cs="Courier New"/>
          <w:sz w:val="24"/>
          <w:szCs w:val="24"/>
          <w:lang w:val="tr-TR"/>
        </w:rPr>
        <w:t>ile</w:t>
      </w:r>
      <w:proofErr w:type="gramEnd"/>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Davalı: Maliye Bakanlığı vasıtasıyla KKTC Başsavcılığı,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Lefkoşa.</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r>
      <w:r w:rsidRPr="00D547AB">
        <w:rPr>
          <w:rFonts w:ascii="Courier New" w:hAnsi="Courier New" w:cs="Courier New"/>
          <w:sz w:val="24"/>
          <w:szCs w:val="24"/>
          <w:lang w:val="tr-TR"/>
        </w:rPr>
        <w:tab/>
        <w:t xml:space="preserve"> A r a s ı n d a.</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Davacı namına: Avukat Süleyman Dolmacı</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Davalı namına: Başsavcı Yardımcı Muavini </w:t>
      </w:r>
      <w:proofErr w:type="spellStart"/>
      <w:r w:rsidRPr="00D547AB">
        <w:rPr>
          <w:rFonts w:ascii="Courier New" w:hAnsi="Courier New" w:cs="Courier New"/>
          <w:sz w:val="24"/>
          <w:szCs w:val="24"/>
          <w:lang w:val="tr-TR"/>
        </w:rPr>
        <w:t>Cemaliye</w:t>
      </w:r>
      <w:proofErr w:type="spellEnd"/>
      <w:r w:rsidRPr="00D547AB">
        <w:rPr>
          <w:rFonts w:ascii="Courier New" w:hAnsi="Courier New" w:cs="Courier New"/>
          <w:sz w:val="24"/>
          <w:szCs w:val="24"/>
          <w:lang w:val="tr-TR"/>
        </w:rPr>
        <w:t xml:space="preserve"> Usanmaz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Yüksel adına </w:t>
      </w:r>
      <w:proofErr w:type="spellStart"/>
      <w:r w:rsidRPr="00D547AB">
        <w:rPr>
          <w:rFonts w:ascii="Courier New" w:hAnsi="Courier New" w:cs="Courier New"/>
          <w:sz w:val="24"/>
          <w:szCs w:val="24"/>
          <w:lang w:val="tr-TR"/>
        </w:rPr>
        <w:t>Sv</w:t>
      </w:r>
      <w:proofErr w:type="spellEnd"/>
      <w:r w:rsidRPr="00D547AB">
        <w:rPr>
          <w:rFonts w:ascii="Courier New" w:hAnsi="Courier New" w:cs="Courier New"/>
          <w:sz w:val="24"/>
          <w:szCs w:val="24"/>
          <w:lang w:val="tr-TR"/>
        </w:rPr>
        <w:t xml:space="preserve">. Ayfer Şefik </w:t>
      </w:r>
      <w:proofErr w:type="spellStart"/>
      <w:r w:rsidRPr="00D547AB">
        <w:rPr>
          <w:rFonts w:ascii="Courier New" w:hAnsi="Courier New" w:cs="Courier New"/>
          <w:sz w:val="24"/>
          <w:szCs w:val="24"/>
          <w:lang w:val="tr-TR"/>
        </w:rPr>
        <w:t>Tekinay</w:t>
      </w:r>
      <w:proofErr w:type="spellEnd"/>
      <w:r w:rsidRPr="00D547AB">
        <w:rPr>
          <w:rFonts w:ascii="Courier New" w:hAnsi="Courier New" w:cs="Courier New"/>
          <w:sz w:val="24"/>
          <w:szCs w:val="24"/>
          <w:lang w:val="tr-TR"/>
        </w:rPr>
        <w:t>.</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jc w:val="center"/>
        <w:rPr>
          <w:rFonts w:ascii="Courier New" w:hAnsi="Courier New" w:cs="Courier New"/>
          <w:sz w:val="24"/>
          <w:szCs w:val="24"/>
          <w:lang w:val="tr-TR"/>
        </w:rPr>
      </w:pPr>
      <w:proofErr w:type="gramStart"/>
      <w:r w:rsidRPr="00D547AB">
        <w:rPr>
          <w:rFonts w:ascii="Courier New" w:hAnsi="Courier New" w:cs="Courier New"/>
          <w:sz w:val="24"/>
          <w:szCs w:val="24"/>
          <w:lang w:val="tr-TR"/>
        </w:rPr>
        <w:t>…………………………………………</w:t>
      </w:r>
      <w:proofErr w:type="gramEnd"/>
    </w:p>
    <w:p w:rsidR="00973637" w:rsidRPr="00D547AB" w:rsidRDefault="00973637" w:rsidP="00C13236">
      <w:pPr>
        <w:spacing w:after="0" w:line="360" w:lineRule="auto"/>
        <w:contextualSpacing/>
        <w:jc w:val="center"/>
        <w:rPr>
          <w:rFonts w:ascii="Courier New" w:hAnsi="Courier New" w:cs="Courier New"/>
          <w:sz w:val="24"/>
          <w:szCs w:val="24"/>
          <w:lang w:val="tr-TR"/>
        </w:rPr>
      </w:pPr>
    </w:p>
    <w:p w:rsidR="00973637" w:rsidRPr="00D547AB" w:rsidRDefault="00973637" w:rsidP="00C13236">
      <w:pPr>
        <w:spacing w:after="0" w:line="360" w:lineRule="auto"/>
        <w:contextualSpacing/>
        <w:jc w:val="center"/>
        <w:rPr>
          <w:rFonts w:ascii="Courier New" w:hAnsi="Courier New" w:cs="Courier New"/>
          <w:sz w:val="24"/>
          <w:szCs w:val="24"/>
          <w:lang w:val="tr-TR"/>
        </w:rPr>
      </w:pPr>
    </w:p>
    <w:p w:rsidR="00973637" w:rsidRPr="00D547AB" w:rsidRDefault="00973637" w:rsidP="00C13236">
      <w:pPr>
        <w:spacing w:after="0" w:line="360" w:lineRule="auto"/>
        <w:contextualSpacing/>
        <w:jc w:val="center"/>
        <w:rPr>
          <w:rFonts w:ascii="Courier New" w:hAnsi="Courier New" w:cs="Courier New"/>
          <w:b/>
          <w:sz w:val="24"/>
          <w:szCs w:val="24"/>
          <w:u w:val="single"/>
          <w:lang w:val="tr-TR"/>
        </w:rPr>
      </w:pPr>
      <w:r w:rsidRPr="00D547AB">
        <w:rPr>
          <w:rFonts w:ascii="Courier New" w:hAnsi="Courier New" w:cs="Courier New"/>
          <w:b/>
          <w:sz w:val="24"/>
          <w:szCs w:val="24"/>
          <w:u w:val="single"/>
          <w:lang w:val="tr-TR"/>
        </w:rPr>
        <w:t>K A R A R</w:t>
      </w:r>
    </w:p>
    <w:p w:rsidR="00973637" w:rsidRPr="00D547AB" w:rsidRDefault="00973637" w:rsidP="00C13236">
      <w:pPr>
        <w:spacing w:after="0" w:line="360" w:lineRule="auto"/>
        <w:contextualSpacing/>
        <w:jc w:val="center"/>
        <w:rPr>
          <w:rFonts w:ascii="Courier New" w:hAnsi="Courier New" w:cs="Courier New"/>
          <w:sz w:val="24"/>
          <w:szCs w:val="24"/>
          <w:u w:val="single"/>
          <w:lang w:val="tr-TR"/>
        </w:rPr>
      </w:pPr>
    </w:p>
    <w:p w:rsidR="00973637" w:rsidRPr="00D547AB" w:rsidRDefault="00973637" w:rsidP="00C13236">
      <w:pPr>
        <w:spacing w:after="0" w:line="360" w:lineRule="auto"/>
        <w:contextualSpacing/>
        <w:jc w:val="center"/>
        <w:rPr>
          <w:rFonts w:ascii="Courier New" w:hAnsi="Courier New" w:cs="Courier New"/>
          <w:sz w:val="24"/>
          <w:szCs w:val="24"/>
          <w:u w:val="single"/>
          <w:lang w:val="tr-TR"/>
        </w:rPr>
      </w:pPr>
    </w:p>
    <w:p w:rsidR="00973637" w:rsidRPr="00D547AB" w:rsidRDefault="00973637" w:rsidP="00C13236">
      <w:pPr>
        <w:spacing w:after="0" w:line="360" w:lineRule="auto"/>
        <w:contextualSpacing/>
        <w:rPr>
          <w:rFonts w:ascii="Courier New" w:hAnsi="Courier New" w:cs="Courier New"/>
          <w:sz w:val="24"/>
          <w:szCs w:val="24"/>
        </w:rPr>
      </w:pPr>
      <w:r w:rsidRPr="00D547AB">
        <w:rPr>
          <w:rFonts w:ascii="Courier New" w:hAnsi="Courier New" w:cs="Courier New"/>
          <w:b/>
          <w:sz w:val="24"/>
          <w:szCs w:val="24"/>
          <w:u w:val="single"/>
          <w:lang w:val="tr-TR"/>
        </w:rPr>
        <w:t>Tanju Öncül</w:t>
      </w:r>
      <w:r w:rsidRPr="00D547AB">
        <w:rPr>
          <w:rFonts w:ascii="Courier New" w:hAnsi="Courier New" w:cs="Courier New"/>
          <w:sz w:val="24"/>
          <w:szCs w:val="24"/>
          <w:u w:val="single"/>
          <w:lang w:val="tr-TR"/>
        </w:rPr>
        <w:t>:</w:t>
      </w:r>
      <w:r w:rsidRPr="00D547AB">
        <w:rPr>
          <w:rFonts w:ascii="Courier New" w:hAnsi="Courier New" w:cs="Courier New"/>
          <w:sz w:val="24"/>
          <w:szCs w:val="24"/>
          <w:lang w:val="tr-TR"/>
        </w:rPr>
        <w:t xml:space="preserve"> Bu davada, Mahkemenin kararını, Sayın Yargıç Bahar </w:t>
      </w:r>
      <w:proofErr w:type="spellStart"/>
      <w:r w:rsidRPr="00D547AB">
        <w:rPr>
          <w:rFonts w:ascii="Courier New" w:hAnsi="Courier New" w:cs="Courier New"/>
          <w:sz w:val="24"/>
          <w:szCs w:val="24"/>
          <w:lang w:val="tr-TR"/>
        </w:rPr>
        <w:t>Duatepe</w:t>
      </w:r>
      <w:proofErr w:type="spellEnd"/>
      <w:r w:rsidRPr="00D547AB">
        <w:rPr>
          <w:rFonts w:ascii="Courier New" w:hAnsi="Courier New" w:cs="Courier New"/>
          <w:sz w:val="24"/>
          <w:szCs w:val="24"/>
          <w:lang w:val="tr-TR"/>
        </w:rPr>
        <w:t xml:space="preserve"> okuyacaktır.</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b/>
          <w:sz w:val="24"/>
          <w:szCs w:val="24"/>
          <w:u w:val="single"/>
          <w:lang w:val="tr-TR"/>
        </w:rPr>
        <w:t xml:space="preserve">Bahar </w:t>
      </w:r>
      <w:proofErr w:type="spellStart"/>
      <w:r w:rsidRPr="00D547AB">
        <w:rPr>
          <w:rFonts w:ascii="Courier New" w:hAnsi="Courier New" w:cs="Courier New"/>
          <w:b/>
          <w:sz w:val="24"/>
          <w:szCs w:val="24"/>
          <w:u w:val="single"/>
          <w:lang w:val="tr-TR"/>
        </w:rPr>
        <w:t>Duatepe</w:t>
      </w:r>
      <w:proofErr w:type="spellEnd"/>
      <w:r w:rsidRPr="00D547AB">
        <w:rPr>
          <w:rFonts w:ascii="Courier New" w:hAnsi="Courier New" w:cs="Courier New"/>
          <w:b/>
          <w:sz w:val="24"/>
          <w:szCs w:val="24"/>
          <w:u w:val="single"/>
          <w:lang w:val="tr-TR"/>
        </w:rPr>
        <w:t>:</w:t>
      </w:r>
      <w:r w:rsidRPr="00D547AB">
        <w:rPr>
          <w:rFonts w:ascii="Courier New" w:hAnsi="Courier New" w:cs="Courier New"/>
          <w:sz w:val="24"/>
          <w:szCs w:val="24"/>
          <w:lang w:val="tr-TR"/>
        </w:rPr>
        <w:t xml:space="preserve"> Davacı, Davalı aleyhine dosyaladığı dava ile aşağıdaki taleplerde bulunmuştur.</w:t>
      </w:r>
    </w:p>
    <w:p w:rsidR="00A62516" w:rsidRPr="00D547AB" w:rsidRDefault="00A62516" w:rsidP="00C13236">
      <w:pPr>
        <w:spacing w:after="0" w:line="240" w:lineRule="auto"/>
        <w:contextualSpacing/>
        <w:rPr>
          <w:rFonts w:ascii="Courier New" w:hAnsi="Courier New" w:cs="Courier New"/>
          <w:sz w:val="24"/>
          <w:szCs w:val="24"/>
          <w:lang w:val="tr-TR"/>
        </w:rPr>
      </w:pPr>
    </w:p>
    <w:p w:rsidR="00973637" w:rsidRPr="00D547AB" w:rsidRDefault="00973637" w:rsidP="00C13236">
      <w:pPr>
        <w:spacing w:after="0" w:line="360" w:lineRule="auto"/>
        <w:ind w:left="360"/>
        <w:contextualSpacing/>
        <w:rPr>
          <w:rFonts w:ascii="Courier New" w:hAnsi="Courier New" w:cs="Courier New"/>
          <w:b/>
          <w:sz w:val="24"/>
          <w:szCs w:val="24"/>
          <w:lang w:val="tr-TR"/>
        </w:rPr>
      </w:pPr>
      <w:r w:rsidRPr="00D547AB">
        <w:rPr>
          <w:rFonts w:ascii="Courier New" w:hAnsi="Courier New" w:cs="Courier New"/>
          <w:b/>
          <w:sz w:val="24"/>
          <w:szCs w:val="24"/>
          <w:lang w:val="tr-TR"/>
        </w:rPr>
        <w:t xml:space="preserve">“ A- </w:t>
      </w:r>
      <w:proofErr w:type="spellStart"/>
      <w:r w:rsidRPr="00D547AB">
        <w:rPr>
          <w:rFonts w:ascii="Courier New" w:hAnsi="Courier New" w:cs="Courier New"/>
          <w:b/>
          <w:sz w:val="24"/>
          <w:szCs w:val="24"/>
          <w:lang w:val="tr-TR"/>
        </w:rPr>
        <w:t>Davacı’nın</w:t>
      </w:r>
      <w:proofErr w:type="spellEnd"/>
      <w:r w:rsidRPr="00D547AB">
        <w:rPr>
          <w:rFonts w:ascii="Courier New" w:hAnsi="Courier New" w:cs="Courier New"/>
          <w:b/>
          <w:sz w:val="24"/>
          <w:szCs w:val="24"/>
          <w:lang w:val="tr-TR"/>
        </w:rPr>
        <w:t xml:space="preserve"> 24/2012 sayılı Özelleştirme Yasası tahtında </w:t>
      </w:r>
    </w:p>
    <w:p w:rsidR="00973637" w:rsidRPr="00D547AB" w:rsidRDefault="00973637" w:rsidP="00C13236">
      <w:pPr>
        <w:spacing w:after="0" w:line="360" w:lineRule="auto"/>
        <w:ind w:left="993" w:hanging="633"/>
        <w:contextualSpacing/>
        <w:rPr>
          <w:rFonts w:ascii="Courier New" w:hAnsi="Courier New" w:cs="Courier New"/>
          <w:b/>
          <w:sz w:val="24"/>
          <w:szCs w:val="24"/>
          <w:lang w:val="tr-TR"/>
        </w:rPr>
      </w:pPr>
      <w:r w:rsidRPr="00D547AB">
        <w:rPr>
          <w:rFonts w:ascii="Courier New" w:hAnsi="Courier New" w:cs="Courier New"/>
          <w:b/>
          <w:sz w:val="24"/>
          <w:szCs w:val="24"/>
          <w:lang w:val="tr-TR"/>
        </w:rPr>
        <w:tab/>
      </w:r>
      <w:proofErr w:type="gramStart"/>
      <w:r w:rsidRPr="00D547AB">
        <w:rPr>
          <w:rFonts w:ascii="Courier New" w:hAnsi="Courier New" w:cs="Courier New"/>
          <w:b/>
          <w:sz w:val="24"/>
          <w:szCs w:val="24"/>
          <w:lang w:val="tr-TR"/>
        </w:rPr>
        <w:t>istihdam</w:t>
      </w:r>
      <w:proofErr w:type="gramEnd"/>
      <w:r w:rsidRPr="00D547AB">
        <w:rPr>
          <w:rFonts w:ascii="Courier New" w:hAnsi="Courier New" w:cs="Courier New"/>
          <w:b/>
          <w:sz w:val="24"/>
          <w:szCs w:val="24"/>
          <w:lang w:val="tr-TR"/>
        </w:rPr>
        <w:t xml:space="preserve"> edilmesine rağmen </w:t>
      </w:r>
      <w:proofErr w:type="spellStart"/>
      <w:r w:rsidRPr="00D547AB">
        <w:rPr>
          <w:rFonts w:ascii="Courier New" w:hAnsi="Courier New" w:cs="Courier New"/>
          <w:b/>
          <w:sz w:val="24"/>
          <w:szCs w:val="24"/>
          <w:lang w:val="tr-TR"/>
        </w:rPr>
        <w:t>Davalı’nın</w:t>
      </w:r>
      <w:proofErr w:type="spellEnd"/>
      <w:r w:rsidRPr="00D547AB">
        <w:rPr>
          <w:rFonts w:ascii="Courier New" w:hAnsi="Courier New" w:cs="Courier New"/>
          <w:b/>
          <w:sz w:val="24"/>
          <w:szCs w:val="24"/>
          <w:lang w:val="tr-TR"/>
        </w:rPr>
        <w:t xml:space="preserve"> kendisine Eylül 2019 ve Ekim 2019 maaşlarında Özelleştirme Yasası’nın </w:t>
      </w:r>
      <w:r w:rsidRPr="00D547AB">
        <w:rPr>
          <w:rFonts w:ascii="Courier New" w:hAnsi="Courier New" w:cs="Courier New"/>
          <w:b/>
          <w:sz w:val="24"/>
          <w:szCs w:val="24"/>
          <w:lang w:val="tr-TR"/>
        </w:rPr>
        <w:lastRenderedPageBreak/>
        <w:t xml:space="preserve">42.maddesi gereği ödemek zorunda olduğu Kamu Görevlileri Yasası’nın 27.maddesi tahtında “Ek Çalışma </w:t>
      </w:r>
      <w:proofErr w:type="spellStart"/>
      <w:r w:rsidRPr="00D547AB">
        <w:rPr>
          <w:rFonts w:ascii="Courier New" w:hAnsi="Courier New" w:cs="Courier New"/>
          <w:b/>
          <w:sz w:val="24"/>
          <w:szCs w:val="24"/>
          <w:lang w:val="tr-TR"/>
        </w:rPr>
        <w:t>Ödeneği”nin</w:t>
      </w:r>
      <w:proofErr w:type="spellEnd"/>
      <w:r w:rsidRPr="00D547AB">
        <w:rPr>
          <w:rFonts w:ascii="Courier New" w:hAnsi="Courier New" w:cs="Courier New"/>
          <w:b/>
          <w:sz w:val="24"/>
          <w:szCs w:val="24"/>
          <w:lang w:val="tr-TR"/>
        </w:rPr>
        <w:t xml:space="preserve"> ödenmemesinin bir ihmal olduğu ve bu yönde </w:t>
      </w:r>
      <w:proofErr w:type="spellStart"/>
      <w:r w:rsidRPr="00D547AB">
        <w:rPr>
          <w:rFonts w:ascii="Courier New" w:hAnsi="Courier New" w:cs="Courier New"/>
          <w:b/>
          <w:sz w:val="24"/>
          <w:szCs w:val="24"/>
          <w:lang w:val="tr-TR"/>
        </w:rPr>
        <w:t>Davalı’nın</w:t>
      </w:r>
      <w:proofErr w:type="spellEnd"/>
      <w:r w:rsidRPr="00D547AB">
        <w:rPr>
          <w:rFonts w:ascii="Courier New" w:hAnsi="Courier New" w:cs="Courier New"/>
          <w:b/>
          <w:sz w:val="24"/>
          <w:szCs w:val="24"/>
          <w:lang w:val="tr-TR"/>
        </w:rPr>
        <w:t xml:space="preserve"> bir karar üretmeyerek ve/veya işlem yapmayarak ihmal eylediğine ve bu ihmalin yapılmaması gerektiği ve yapılması ihmal olunan işlemin yapılması ve/veya kararın alınması gerektiği hususunda Muhterem Mahkemenin bir emri veya hükmü;</w:t>
      </w:r>
    </w:p>
    <w:p w:rsidR="00973637" w:rsidRPr="00D547AB" w:rsidRDefault="00973637" w:rsidP="00C13236">
      <w:pPr>
        <w:spacing w:after="0" w:line="360" w:lineRule="auto"/>
        <w:ind w:left="993" w:hanging="633"/>
        <w:contextualSpacing/>
        <w:rPr>
          <w:rFonts w:ascii="Courier New" w:hAnsi="Courier New" w:cs="Courier New"/>
          <w:b/>
          <w:sz w:val="24"/>
          <w:szCs w:val="24"/>
          <w:lang w:val="tr-TR"/>
        </w:rPr>
      </w:pPr>
    </w:p>
    <w:p w:rsidR="00973637" w:rsidRPr="00D547AB" w:rsidRDefault="00973637" w:rsidP="00C13236">
      <w:pPr>
        <w:numPr>
          <w:ilvl w:val="0"/>
          <w:numId w:val="2"/>
        </w:numPr>
        <w:spacing w:after="0" w:line="360" w:lineRule="auto"/>
        <w:contextualSpacing/>
        <w:rPr>
          <w:rFonts w:ascii="Courier New" w:hAnsi="Courier New" w:cs="Courier New"/>
          <w:b/>
          <w:sz w:val="24"/>
          <w:szCs w:val="24"/>
          <w:lang w:val="tr-TR"/>
        </w:rPr>
      </w:pPr>
      <w:proofErr w:type="spellStart"/>
      <w:proofErr w:type="gramStart"/>
      <w:r w:rsidRPr="00D547AB">
        <w:rPr>
          <w:rFonts w:ascii="Courier New" w:hAnsi="Courier New" w:cs="Courier New"/>
          <w:b/>
          <w:sz w:val="24"/>
          <w:szCs w:val="24"/>
          <w:lang w:val="tr-TR"/>
        </w:rPr>
        <w:t>Davacı’nın</w:t>
      </w:r>
      <w:proofErr w:type="spellEnd"/>
      <w:r w:rsidRPr="00D547AB">
        <w:rPr>
          <w:rFonts w:ascii="Courier New" w:hAnsi="Courier New" w:cs="Courier New"/>
          <w:b/>
          <w:sz w:val="24"/>
          <w:szCs w:val="24"/>
          <w:lang w:val="tr-TR"/>
        </w:rPr>
        <w:t xml:space="preserve"> 24/2012 sayılı Özelleştirme Yasası tahtında istihdam edilmesine rağmen </w:t>
      </w:r>
      <w:proofErr w:type="spellStart"/>
      <w:r w:rsidRPr="00D547AB">
        <w:rPr>
          <w:rFonts w:ascii="Courier New" w:hAnsi="Courier New" w:cs="Courier New"/>
          <w:b/>
          <w:sz w:val="24"/>
          <w:szCs w:val="24"/>
          <w:lang w:val="tr-TR"/>
        </w:rPr>
        <w:t>Davalı’nın</w:t>
      </w:r>
      <w:proofErr w:type="spellEnd"/>
      <w:r w:rsidRPr="00D547AB">
        <w:rPr>
          <w:rFonts w:ascii="Courier New" w:hAnsi="Courier New" w:cs="Courier New"/>
          <w:b/>
          <w:sz w:val="24"/>
          <w:szCs w:val="24"/>
          <w:lang w:val="tr-TR"/>
        </w:rPr>
        <w:t xml:space="preserve"> kendisine Eylül 2019 ve Ekim 2019 maaşlarında Özelleştirme Yasası’nın 42.maddesi gereği ödemek zorunda olduğu Kamu Görevlileri Yasası’nın 27.maddesi tahtında “Ek Çalışma </w:t>
      </w:r>
      <w:proofErr w:type="spellStart"/>
      <w:r w:rsidRPr="00D547AB">
        <w:rPr>
          <w:rFonts w:ascii="Courier New" w:hAnsi="Courier New" w:cs="Courier New"/>
          <w:b/>
          <w:sz w:val="24"/>
          <w:szCs w:val="24"/>
          <w:lang w:val="tr-TR"/>
        </w:rPr>
        <w:t>Ödeneği’nin</w:t>
      </w:r>
      <w:proofErr w:type="spellEnd"/>
      <w:r w:rsidRPr="00D547AB">
        <w:rPr>
          <w:rFonts w:ascii="Courier New" w:hAnsi="Courier New" w:cs="Courier New"/>
          <w:b/>
          <w:sz w:val="24"/>
          <w:szCs w:val="24"/>
          <w:lang w:val="tr-TR"/>
        </w:rPr>
        <w:t xml:space="preserve"> ödenmemesinin ihmal olduğu ve mevzuatta yer alan başka herhangi bir kural ve/veya hüküm ve/veya düzenlemenin Davalının </w:t>
      </w:r>
      <w:proofErr w:type="spellStart"/>
      <w:r w:rsidRPr="00D547AB">
        <w:rPr>
          <w:rFonts w:ascii="Courier New" w:hAnsi="Courier New" w:cs="Courier New"/>
          <w:b/>
          <w:sz w:val="24"/>
          <w:szCs w:val="24"/>
          <w:lang w:val="tr-TR"/>
        </w:rPr>
        <w:t>Davacı’nın</w:t>
      </w:r>
      <w:proofErr w:type="spellEnd"/>
      <w:r w:rsidRPr="00D547AB">
        <w:rPr>
          <w:rFonts w:ascii="Courier New" w:hAnsi="Courier New" w:cs="Courier New"/>
          <w:b/>
          <w:sz w:val="24"/>
          <w:szCs w:val="24"/>
          <w:lang w:val="tr-TR"/>
        </w:rPr>
        <w:t xml:space="preserve"> talebi yönünde karar üretmesi ile ilgili yasanın ve/veya mevzuatın herhangi bir hükmünün ve/veya kuralının engel olmadığı ve/veya kısıtlayıcı bir düzenleme olmadığı yönünde Muhterem Mahkemenin bir tespit kararı (</w:t>
      </w:r>
      <w:proofErr w:type="spellStart"/>
      <w:r w:rsidRPr="00D547AB">
        <w:rPr>
          <w:rFonts w:ascii="Courier New" w:hAnsi="Courier New" w:cs="Courier New"/>
          <w:b/>
          <w:sz w:val="24"/>
          <w:szCs w:val="24"/>
          <w:lang w:val="tr-TR"/>
        </w:rPr>
        <w:t>declaration</w:t>
      </w:r>
      <w:proofErr w:type="spellEnd"/>
      <w:r w:rsidRPr="00D547AB">
        <w:rPr>
          <w:rFonts w:ascii="Courier New" w:hAnsi="Courier New" w:cs="Courier New"/>
          <w:b/>
          <w:sz w:val="24"/>
          <w:szCs w:val="24"/>
          <w:lang w:val="tr-TR"/>
        </w:rPr>
        <w:t>) ve/veya mahkeme ilamı vermesine;</w:t>
      </w:r>
      <w:proofErr w:type="gramEnd"/>
    </w:p>
    <w:p w:rsidR="00973637" w:rsidRPr="00D547AB" w:rsidRDefault="00973637" w:rsidP="00C13236">
      <w:pPr>
        <w:spacing w:after="0" w:line="360" w:lineRule="auto"/>
        <w:ind w:left="945"/>
        <w:contextualSpacing/>
        <w:rPr>
          <w:rFonts w:ascii="Courier New" w:hAnsi="Courier New" w:cs="Courier New"/>
          <w:b/>
          <w:sz w:val="24"/>
          <w:szCs w:val="24"/>
          <w:lang w:val="tr-TR"/>
        </w:rPr>
      </w:pPr>
    </w:p>
    <w:p w:rsidR="00973637" w:rsidRPr="00D547AB" w:rsidRDefault="00973637" w:rsidP="00C13236">
      <w:pPr>
        <w:numPr>
          <w:ilvl w:val="0"/>
          <w:numId w:val="2"/>
        </w:numPr>
        <w:spacing w:after="0" w:line="360" w:lineRule="auto"/>
        <w:contextualSpacing/>
        <w:rPr>
          <w:rFonts w:ascii="Courier New" w:hAnsi="Courier New" w:cs="Courier New"/>
          <w:b/>
          <w:sz w:val="24"/>
          <w:szCs w:val="24"/>
          <w:lang w:val="tr-TR"/>
        </w:rPr>
      </w:pPr>
      <w:proofErr w:type="spellStart"/>
      <w:proofErr w:type="gramStart"/>
      <w:r w:rsidRPr="00D547AB">
        <w:rPr>
          <w:rFonts w:ascii="Courier New" w:hAnsi="Courier New" w:cs="Courier New"/>
          <w:b/>
          <w:sz w:val="24"/>
          <w:szCs w:val="24"/>
          <w:lang w:val="tr-TR"/>
        </w:rPr>
        <w:t>Davacı’nın</w:t>
      </w:r>
      <w:proofErr w:type="spellEnd"/>
      <w:r w:rsidRPr="00D547AB">
        <w:rPr>
          <w:rFonts w:ascii="Courier New" w:hAnsi="Courier New" w:cs="Courier New"/>
          <w:b/>
          <w:sz w:val="24"/>
          <w:szCs w:val="24"/>
          <w:lang w:val="tr-TR"/>
        </w:rPr>
        <w:t xml:space="preserve"> 24/2012 sayılı Özelleştirme Yasası tahtında istihdam edilmesine rağmen </w:t>
      </w:r>
      <w:proofErr w:type="spellStart"/>
      <w:r w:rsidRPr="00D547AB">
        <w:rPr>
          <w:rFonts w:ascii="Courier New" w:hAnsi="Courier New" w:cs="Courier New"/>
          <w:b/>
          <w:sz w:val="24"/>
          <w:szCs w:val="24"/>
          <w:lang w:val="tr-TR"/>
        </w:rPr>
        <w:t>Davalı’nın</w:t>
      </w:r>
      <w:proofErr w:type="spellEnd"/>
      <w:r w:rsidRPr="00D547AB">
        <w:rPr>
          <w:rFonts w:ascii="Courier New" w:hAnsi="Courier New" w:cs="Courier New"/>
          <w:b/>
          <w:sz w:val="24"/>
          <w:szCs w:val="24"/>
          <w:lang w:val="tr-TR"/>
        </w:rPr>
        <w:t xml:space="preserve"> kendisine Eylül 2019 ve Ekim 2019 maaşlarında Özelleştirme Yasa’nın 42.maddesi gereği ödemek zorunda olduğu Kamu Görevlileri Yasası’nın 27.maddesi tahtında “Ek Çalışma </w:t>
      </w:r>
      <w:proofErr w:type="spellStart"/>
      <w:r w:rsidRPr="00D547AB">
        <w:rPr>
          <w:rFonts w:ascii="Courier New" w:hAnsi="Courier New" w:cs="Courier New"/>
          <w:b/>
          <w:sz w:val="24"/>
          <w:szCs w:val="24"/>
          <w:lang w:val="tr-TR"/>
        </w:rPr>
        <w:t>Ödeneği”nin</w:t>
      </w:r>
      <w:proofErr w:type="spellEnd"/>
      <w:r w:rsidRPr="00D547AB">
        <w:rPr>
          <w:rFonts w:ascii="Courier New" w:hAnsi="Courier New" w:cs="Courier New"/>
          <w:b/>
          <w:sz w:val="24"/>
          <w:szCs w:val="24"/>
          <w:lang w:val="tr-TR"/>
        </w:rPr>
        <w:t xml:space="preserve"> ödenmemesinin ve kendisine 47/2010 sayılı Yasa tahtında ödeme yapılması kararının ve/veya işleminin hukuka ve mevzuata uygun olmadığı nedeniyle iptal edilmesine ve bu karar veya işlemin herhangi bir sonuç doğurmayacağına ilişkin bir emir ve/veya hüküm;</w:t>
      </w:r>
      <w:proofErr w:type="gramEnd"/>
    </w:p>
    <w:p w:rsidR="00973637" w:rsidRPr="00D547AB" w:rsidRDefault="00973637" w:rsidP="00C13236">
      <w:pPr>
        <w:spacing w:after="0" w:line="360" w:lineRule="auto"/>
        <w:contextualSpacing/>
        <w:rPr>
          <w:rFonts w:ascii="Courier New" w:hAnsi="Courier New" w:cs="Courier New"/>
          <w:b/>
          <w:sz w:val="24"/>
          <w:szCs w:val="24"/>
          <w:lang w:val="tr-TR"/>
        </w:rPr>
      </w:pPr>
    </w:p>
    <w:p w:rsidR="00973637" w:rsidRPr="00D547AB" w:rsidRDefault="00973637" w:rsidP="00C13236">
      <w:pPr>
        <w:numPr>
          <w:ilvl w:val="0"/>
          <w:numId w:val="2"/>
        </w:numPr>
        <w:spacing w:after="0" w:line="360" w:lineRule="auto"/>
        <w:contextualSpacing/>
        <w:rPr>
          <w:rFonts w:ascii="Courier New" w:hAnsi="Courier New" w:cs="Courier New"/>
          <w:b/>
          <w:sz w:val="24"/>
          <w:szCs w:val="24"/>
          <w:lang w:val="tr-TR"/>
        </w:rPr>
      </w:pPr>
      <w:r w:rsidRPr="00D547AB">
        <w:rPr>
          <w:rFonts w:ascii="Courier New" w:hAnsi="Courier New" w:cs="Courier New"/>
          <w:b/>
          <w:sz w:val="24"/>
          <w:szCs w:val="24"/>
          <w:lang w:val="tr-TR"/>
        </w:rPr>
        <w:lastRenderedPageBreak/>
        <w:t>Muhterem Mahkemenin uygun göreceği ahar bir emir ve/veya çare;</w:t>
      </w:r>
    </w:p>
    <w:p w:rsidR="00973637" w:rsidRPr="00D547AB" w:rsidRDefault="00973637" w:rsidP="00C13236">
      <w:pPr>
        <w:spacing w:after="0" w:line="360" w:lineRule="auto"/>
        <w:ind w:left="945"/>
        <w:contextualSpacing/>
        <w:rPr>
          <w:rFonts w:ascii="Courier New" w:hAnsi="Courier New" w:cs="Courier New"/>
          <w:b/>
          <w:sz w:val="24"/>
          <w:szCs w:val="24"/>
          <w:lang w:val="tr-TR"/>
        </w:rPr>
      </w:pPr>
    </w:p>
    <w:p w:rsidR="00973637" w:rsidRPr="00D547AB" w:rsidRDefault="00973637" w:rsidP="00C13236">
      <w:pPr>
        <w:numPr>
          <w:ilvl w:val="0"/>
          <w:numId w:val="2"/>
        </w:numPr>
        <w:spacing w:after="0" w:line="360" w:lineRule="auto"/>
        <w:contextualSpacing/>
        <w:rPr>
          <w:rFonts w:ascii="Courier New" w:hAnsi="Courier New" w:cs="Courier New"/>
          <w:b/>
          <w:sz w:val="24"/>
          <w:szCs w:val="24"/>
          <w:lang w:val="tr-TR"/>
        </w:rPr>
      </w:pPr>
      <w:proofErr w:type="gramStart"/>
      <w:r w:rsidRPr="00D547AB">
        <w:rPr>
          <w:rFonts w:ascii="Courier New" w:hAnsi="Courier New" w:cs="Courier New"/>
          <w:b/>
          <w:sz w:val="24"/>
          <w:szCs w:val="24"/>
          <w:lang w:val="tr-TR"/>
        </w:rPr>
        <w:t xml:space="preserve">İşbu dava masrafları.”    </w:t>
      </w:r>
      <w:proofErr w:type="gramEnd"/>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585"/>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Davanın hukuki dayanağı, </w:t>
      </w:r>
      <w:r w:rsidRPr="00D547AB">
        <w:rPr>
          <w:rFonts w:ascii="Courier New" w:hAnsi="Courier New" w:cs="Courier New"/>
          <w:b/>
          <w:sz w:val="24"/>
          <w:szCs w:val="24"/>
          <w:lang w:val="tr-TR"/>
        </w:rPr>
        <w:t>KKTC Anayasası</w:t>
      </w:r>
      <w:r w:rsidRPr="00D547AB">
        <w:rPr>
          <w:rFonts w:ascii="Courier New" w:hAnsi="Courier New" w:cs="Courier New"/>
          <w:sz w:val="24"/>
          <w:szCs w:val="24"/>
          <w:lang w:val="tr-TR"/>
        </w:rPr>
        <w:t xml:space="preserve">’nın </w:t>
      </w:r>
      <w:proofErr w:type="gramStart"/>
      <w:r w:rsidRPr="00D547AB">
        <w:rPr>
          <w:rFonts w:ascii="Courier New" w:hAnsi="Courier New" w:cs="Courier New"/>
          <w:sz w:val="24"/>
          <w:szCs w:val="24"/>
          <w:lang w:val="tr-TR"/>
        </w:rPr>
        <w:t>1,49,76,120,121</w:t>
      </w:r>
      <w:proofErr w:type="gramEnd"/>
      <w:r w:rsidRPr="00D547AB">
        <w:rPr>
          <w:rFonts w:ascii="Courier New" w:hAnsi="Courier New" w:cs="Courier New"/>
          <w:sz w:val="24"/>
          <w:szCs w:val="24"/>
          <w:lang w:val="tr-TR"/>
        </w:rPr>
        <w:t xml:space="preserve"> ve 152.maddeleri; </w:t>
      </w:r>
      <w:r w:rsidRPr="00D547AB">
        <w:rPr>
          <w:rFonts w:ascii="Courier New" w:hAnsi="Courier New" w:cs="Courier New"/>
          <w:b/>
          <w:sz w:val="24"/>
          <w:szCs w:val="24"/>
          <w:lang w:val="tr-TR"/>
        </w:rPr>
        <w:t>27/2013 Sayılı İyi İdare Yasası</w:t>
      </w:r>
      <w:r w:rsidRPr="00D547AB">
        <w:rPr>
          <w:rFonts w:ascii="Courier New" w:hAnsi="Courier New" w:cs="Courier New"/>
          <w:sz w:val="24"/>
          <w:szCs w:val="24"/>
          <w:lang w:val="tr-TR"/>
        </w:rPr>
        <w:t xml:space="preserve">’nın 5,6,7,8,9,10,11,12,13 ve 15.maddeleri; </w:t>
      </w:r>
      <w:r w:rsidRPr="00D547AB">
        <w:rPr>
          <w:rFonts w:ascii="Courier New" w:hAnsi="Courier New" w:cs="Courier New"/>
          <w:b/>
          <w:sz w:val="24"/>
          <w:szCs w:val="24"/>
          <w:lang w:val="tr-TR"/>
        </w:rPr>
        <w:t>7/1979 Sayılı Kamu Görevlileri Yasası’</w:t>
      </w:r>
      <w:r w:rsidRPr="00D547AB">
        <w:rPr>
          <w:rFonts w:ascii="Courier New" w:hAnsi="Courier New" w:cs="Courier New"/>
          <w:sz w:val="24"/>
          <w:szCs w:val="24"/>
          <w:lang w:val="tr-TR"/>
        </w:rPr>
        <w:t>nın</w:t>
      </w:r>
      <w:r w:rsidRPr="00D547AB">
        <w:rPr>
          <w:rFonts w:ascii="Courier New" w:hAnsi="Courier New" w:cs="Courier New"/>
          <w:b/>
          <w:sz w:val="24"/>
          <w:szCs w:val="24"/>
          <w:lang w:val="tr-TR"/>
        </w:rPr>
        <w:t xml:space="preserve"> 27. maddesi</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24/2012 sayılı Özelleştirme Yasası’nın 42. maddesi</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1997 Yüksek İdare Mahkemesi Tüzüğü</w:t>
      </w:r>
      <w:r w:rsidRPr="00D547AB">
        <w:rPr>
          <w:rFonts w:ascii="Courier New" w:hAnsi="Courier New" w:cs="Courier New"/>
          <w:sz w:val="24"/>
          <w:szCs w:val="24"/>
          <w:lang w:val="tr-TR"/>
        </w:rPr>
        <w:t xml:space="preserve">, İdare Hukukunun temel ilkeleri, ilgili içtihat kararları ile Hak ve </w:t>
      </w:r>
      <w:proofErr w:type="spellStart"/>
      <w:r w:rsidRPr="00D547AB">
        <w:rPr>
          <w:rFonts w:ascii="Courier New" w:hAnsi="Courier New" w:cs="Courier New"/>
          <w:sz w:val="24"/>
          <w:szCs w:val="24"/>
          <w:lang w:val="tr-TR"/>
        </w:rPr>
        <w:t>Nisfet</w:t>
      </w:r>
      <w:proofErr w:type="spellEnd"/>
      <w:r w:rsidRPr="00D547AB">
        <w:rPr>
          <w:rFonts w:ascii="Courier New" w:hAnsi="Courier New" w:cs="Courier New"/>
          <w:sz w:val="24"/>
          <w:szCs w:val="24"/>
          <w:lang w:val="tr-TR"/>
        </w:rPr>
        <w:t xml:space="preserve"> Hukuku’dur.</w:t>
      </w:r>
    </w:p>
    <w:p w:rsidR="00973637" w:rsidRPr="00D547AB" w:rsidRDefault="00973637" w:rsidP="00C13236">
      <w:pPr>
        <w:spacing w:after="0" w:line="360" w:lineRule="auto"/>
        <w:ind w:left="360"/>
        <w:contextualSpacing/>
        <w:rPr>
          <w:rFonts w:ascii="Courier New" w:hAnsi="Courier New" w:cs="Courier New"/>
          <w:sz w:val="24"/>
          <w:szCs w:val="24"/>
          <w:lang w:val="tr-TR"/>
        </w:rPr>
      </w:pPr>
    </w:p>
    <w:p w:rsidR="00973637" w:rsidRPr="00D547AB" w:rsidRDefault="00973637" w:rsidP="00C13236">
      <w:pPr>
        <w:spacing w:after="0" w:line="360" w:lineRule="auto"/>
        <w:ind w:firstLine="585"/>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Davanın Talep Takririnde Davacının dayandığı </w:t>
      </w:r>
      <w:proofErr w:type="gramStart"/>
      <w:r w:rsidRPr="00D547AB">
        <w:rPr>
          <w:rFonts w:ascii="Courier New" w:hAnsi="Courier New" w:cs="Courier New"/>
          <w:sz w:val="24"/>
          <w:szCs w:val="24"/>
          <w:lang w:val="tr-TR"/>
        </w:rPr>
        <w:t>olgular  özetle</w:t>
      </w:r>
      <w:proofErr w:type="gramEnd"/>
      <w:r w:rsidRPr="00D547AB">
        <w:rPr>
          <w:rFonts w:ascii="Courier New" w:hAnsi="Courier New" w:cs="Courier New"/>
          <w:sz w:val="24"/>
          <w:szCs w:val="24"/>
          <w:lang w:val="tr-TR"/>
        </w:rPr>
        <w:t xml:space="preserve"> aşağıdaki gibidir:</w:t>
      </w:r>
    </w:p>
    <w:p w:rsidR="00973637" w:rsidRPr="00D547AB" w:rsidRDefault="00973637" w:rsidP="00C13236">
      <w:pPr>
        <w:spacing w:after="0" w:line="360" w:lineRule="auto"/>
        <w:ind w:firstLine="36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Davacı, Kıbrıs Türk Hava Yolları’nın tasfiyesi sonrasında, ilk olarak Mart 2012 tarihinde, Maliye Bakanlığında, sonrasında Eylül 2018 tarihinde, Sağlık Bakanlığı nezdinde kamu görevlisi olarak çalışmaya başlayan ve halen de bu görevi ifa eden bir kamu görevlisidir.</w:t>
      </w:r>
    </w:p>
    <w:p w:rsidR="00973637" w:rsidRPr="00D547AB" w:rsidRDefault="00973637" w:rsidP="00C13236">
      <w:pPr>
        <w:spacing w:after="0" w:line="360" w:lineRule="auto"/>
        <w:ind w:firstLine="36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 </w:t>
      </w:r>
      <w:r w:rsidRPr="00D547AB">
        <w:rPr>
          <w:rFonts w:ascii="Courier New" w:hAnsi="Courier New" w:cs="Courier New"/>
          <w:b/>
          <w:sz w:val="24"/>
          <w:szCs w:val="24"/>
          <w:lang w:val="tr-TR"/>
        </w:rPr>
        <w:t>24/2012 sayılı Özelleştirme Yasası</w:t>
      </w:r>
      <w:r w:rsidRPr="00D547AB">
        <w:rPr>
          <w:rFonts w:ascii="Courier New" w:hAnsi="Courier New" w:cs="Courier New"/>
          <w:sz w:val="24"/>
          <w:szCs w:val="24"/>
          <w:lang w:val="tr-TR"/>
        </w:rPr>
        <w:t xml:space="preserve"> tahtında istihdam edilmiş olup, kamudaki görevine binaen Davalıdan aylık maaş almaya devam etmektedir. </w:t>
      </w:r>
    </w:p>
    <w:p w:rsidR="00973637" w:rsidRPr="00D547AB" w:rsidRDefault="00973637" w:rsidP="00C13236">
      <w:pPr>
        <w:spacing w:after="0" w:line="360" w:lineRule="auto"/>
        <w:ind w:firstLine="36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 Eylül 2019 ayında kamu görevi ifa ettiği ve/veya çalıştığı saat </w:t>
      </w:r>
      <w:proofErr w:type="gramStart"/>
      <w:r w:rsidRPr="00D547AB">
        <w:rPr>
          <w:rFonts w:ascii="Courier New" w:hAnsi="Courier New" w:cs="Courier New"/>
          <w:sz w:val="24"/>
          <w:szCs w:val="24"/>
          <w:lang w:val="tr-TR"/>
        </w:rPr>
        <w:t>157.75</w:t>
      </w:r>
      <w:proofErr w:type="gramEnd"/>
      <w:r w:rsidRPr="00D547AB">
        <w:rPr>
          <w:rFonts w:ascii="Courier New" w:hAnsi="Courier New" w:cs="Courier New"/>
          <w:sz w:val="24"/>
          <w:szCs w:val="24"/>
          <w:lang w:val="tr-TR"/>
        </w:rPr>
        <w:t xml:space="preserve"> + 96.88 (ek mesai) saat olup bu süre,  normal çalışma saatinin %78.8 oranına tekabül etmektedir. Ekim 2019 ayında ise </w:t>
      </w:r>
      <w:proofErr w:type="gramStart"/>
      <w:r w:rsidRPr="00D547AB">
        <w:rPr>
          <w:rFonts w:ascii="Courier New" w:hAnsi="Courier New" w:cs="Courier New"/>
          <w:sz w:val="24"/>
          <w:szCs w:val="24"/>
          <w:lang w:val="tr-TR"/>
        </w:rPr>
        <w:t>176.75</w:t>
      </w:r>
      <w:proofErr w:type="gramEnd"/>
      <w:r w:rsidRPr="00D547AB">
        <w:rPr>
          <w:rFonts w:ascii="Courier New" w:hAnsi="Courier New" w:cs="Courier New"/>
          <w:sz w:val="24"/>
          <w:szCs w:val="24"/>
          <w:lang w:val="tr-TR"/>
        </w:rPr>
        <w:t xml:space="preserve"> + 122.18 (ek mesai) saat çalışmış olup bu süre çalışma saatinin %88.37 oranına tekabül etmektedir.</w:t>
      </w:r>
    </w:p>
    <w:p w:rsidR="00A17DCD" w:rsidRPr="00D547AB" w:rsidRDefault="00A17DCD"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Davacının bağlı olduğu yasa gereği, </w:t>
      </w:r>
      <w:r w:rsidRPr="00D547AB">
        <w:rPr>
          <w:rFonts w:ascii="Courier New" w:hAnsi="Courier New" w:cs="Courier New"/>
          <w:b/>
          <w:sz w:val="24"/>
          <w:szCs w:val="24"/>
          <w:lang w:val="tr-TR"/>
        </w:rPr>
        <w:t>7/1979 sayılı Kamu Görevlileri Yasası</w:t>
      </w:r>
      <w:r w:rsidRPr="00D547AB">
        <w:rPr>
          <w:rFonts w:ascii="Courier New" w:hAnsi="Courier New" w:cs="Courier New"/>
          <w:sz w:val="24"/>
          <w:szCs w:val="24"/>
          <w:lang w:val="tr-TR"/>
        </w:rPr>
        <w:t xml:space="preserve"> uyarınca ek çalışma sürelerine </w:t>
      </w:r>
      <w:proofErr w:type="gramStart"/>
      <w:r w:rsidRPr="00D547AB">
        <w:rPr>
          <w:rFonts w:ascii="Courier New" w:hAnsi="Courier New" w:cs="Courier New"/>
          <w:sz w:val="24"/>
          <w:szCs w:val="24"/>
          <w:lang w:val="tr-TR"/>
        </w:rPr>
        <w:t xml:space="preserve">ilişkin  </w:t>
      </w:r>
      <w:r w:rsidRPr="00D547AB">
        <w:rPr>
          <w:rFonts w:ascii="Courier New" w:hAnsi="Courier New" w:cs="Courier New"/>
          <w:sz w:val="24"/>
          <w:szCs w:val="24"/>
          <w:lang w:val="tr-TR"/>
        </w:rPr>
        <w:lastRenderedPageBreak/>
        <w:t>ödenek</w:t>
      </w:r>
      <w:proofErr w:type="gramEnd"/>
      <w:r w:rsidRPr="00D547AB">
        <w:rPr>
          <w:rFonts w:ascii="Courier New" w:hAnsi="Courier New" w:cs="Courier New"/>
          <w:sz w:val="24"/>
          <w:szCs w:val="24"/>
          <w:lang w:val="tr-TR"/>
        </w:rPr>
        <w:t xml:space="preserve"> almaya hakkı vardır. Davacı buna göre, Eylül 2019 ayında 96.88 ve Ekim 2019 ayında </w:t>
      </w:r>
      <w:proofErr w:type="gramStart"/>
      <w:r w:rsidRPr="00D547AB">
        <w:rPr>
          <w:rFonts w:ascii="Courier New" w:hAnsi="Courier New" w:cs="Courier New"/>
          <w:sz w:val="24"/>
          <w:szCs w:val="24"/>
          <w:lang w:val="tr-TR"/>
        </w:rPr>
        <w:t>122.18</w:t>
      </w:r>
      <w:proofErr w:type="gramEnd"/>
      <w:r w:rsidRPr="00D547AB">
        <w:rPr>
          <w:rFonts w:ascii="Courier New" w:hAnsi="Courier New" w:cs="Courier New"/>
          <w:sz w:val="24"/>
          <w:szCs w:val="24"/>
          <w:lang w:val="tr-TR"/>
        </w:rPr>
        <w:t xml:space="preserve"> saat ek mesai ve/veya çalışma yapmasına ve/veya görev ifa etmesine rağmen bunun karşılığı olarak kendisine </w:t>
      </w:r>
      <w:r w:rsidRPr="00D547AB">
        <w:rPr>
          <w:rFonts w:ascii="Courier New" w:hAnsi="Courier New" w:cs="Courier New"/>
          <w:b/>
          <w:sz w:val="24"/>
          <w:szCs w:val="24"/>
          <w:lang w:val="tr-TR"/>
        </w:rPr>
        <w:t>47/2010 sayılı Yasa</w:t>
      </w:r>
      <w:r w:rsidRPr="00D547AB">
        <w:rPr>
          <w:rFonts w:ascii="Courier New" w:hAnsi="Courier New" w:cs="Courier New"/>
          <w:sz w:val="24"/>
          <w:szCs w:val="24"/>
          <w:lang w:val="tr-TR"/>
        </w:rPr>
        <w:t xml:space="preserve"> uygulanarak %50 esası üzerinden ödeme yapılmış ve ek mesaisinin karşılığı tam olarak ödenmemiştir. Bu nedenle Davacının,  meşru menfaati doğrudan doğruya ve olumsuz yönde etkilenmiştir.</w:t>
      </w:r>
    </w:p>
    <w:p w:rsidR="00973637" w:rsidRPr="00D547AB" w:rsidRDefault="00973637" w:rsidP="00C13236">
      <w:pPr>
        <w:spacing w:after="0" w:line="360" w:lineRule="auto"/>
        <w:ind w:firstLine="36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Davacı müteaddit kez Sağlık Bakanlığı ve Davalı ile görüşmüş olmasına rağmen olumlu bir netice elde edememiştir.</w:t>
      </w:r>
    </w:p>
    <w:p w:rsidR="00973637" w:rsidRPr="00D547AB" w:rsidRDefault="00973637" w:rsidP="00C13236">
      <w:pPr>
        <w:spacing w:after="0" w:line="360" w:lineRule="auto"/>
        <w:ind w:firstLine="36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Davalı tüm vatandaşlara eşit muamele yapmakla mükellef olmasına rağmen, Davacının çalıştığı sürelere karşılık </w:t>
      </w:r>
      <w:proofErr w:type="gramStart"/>
      <w:r w:rsidRPr="00D547AB">
        <w:rPr>
          <w:rFonts w:ascii="Courier New" w:hAnsi="Courier New" w:cs="Courier New"/>
          <w:sz w:val="24"/>
          <w:szCs w:val="24"/>
          <w:lang w:val="tr-TR"/>
        </w:rPr>
        <w:t>gelen  ek</w:t>
      </w:r>
      <w:proofErr w:type="gramEnd"/>
      <w:r w:rsidRPr="00D547AB">
        <w:rPr>
          <w:rFonts w:ascii="Courier New" w:hAnsi="Courier New" w:cs="Courier New"/>
          <w:sz w:val="24"/>
          <w:szCs w:val="24"/>
          <w:lang w:val="tr-TR"/>
        </w:rPr>
        <w:t xml:space="preserve"> mesaisini, yasaya aykırı bir şekilde karar üreterek vermedi ve/veya tam vermeyerek ihmalde bulundu.</w:t>
      </w:r>
    </w:p>
    <w:p w:rsidR="00973637" w:rsidRPr="00D547AB" w:rsidRDefault="00973637" w:rsidP="00C13236">
      <w:pPr>
        <w:spacing w:after="0" w:line="360" w:lineRule="auto"/>
        <w:ind w:firstLine="36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Davalı tarafından </w:t>
      </w:r>
      <w:r w:rsidRPr="00D547AB">
        <w:rPr>
          <w:rFonts w:ascii="Courier New" w:hAnsi="Courier New" w:cs="Courier New"/>
          <w:b/>
          <w:sz w:val="24"/>
          <w:szCs w:val="24"/>
          <w:lang w:val="tr-TR"/>
        </w:rPr>
        <w:t>Müdafaa Takriri</w:t>
      </w:r>
      <w:r w:rsidRPr="00D547AB">
        <w:rPr>
          <w:rFonts w:ascii="Courier New" w:hAnsi="Courier New" w:cs="Courier New"/>
          <w:sz w:val="24"/>
          <w:szCs w:val="24"/>
          <w:lang w:val="tr-TR"/>
        </w:rPr>
        <w:t xml:space="preserve"> dosyalanarak, aşağıdaki şekilde </w:t>
      </w:r>
      <w:r w:rsidRPr="00D547AB">
        <w:rPr>
          <w:rFonts w:ascii="Courier New" w:hAnsi="Courier New" w:cs="Courier New"/>
          <w:b/>
          <w:sz w:val="24"/>
          <w:szCs w:val="24"/>
          <w:lang w:val="tr-TR"/>
        </w:rPr>
        <w:t xml:space="preserve">“ön </w:t>
      </w:r>
      <w:proofErr w:type="spellStart"/>
      <w:r w:rsidRPr="00D547AB">
        <w:rPr>
          <w:rFonts w:ascii="Courier New" w:hAnsi="Courier New" w:cs="Courier New"/>
          <w:b/>
          <w:sz w:val="24"/>
          <w:szCs w:val="24"/>
          <w:lang w:val="tr-TR"/>
        </w:rPr>
        <w:t>itiraz”</w:t>
      </w:r>
      <w:r w:rsidRPr="00D547AB">
        <w:rPr>
          <w:rFonts w:ascii="Courier New" w:hAnsi="Courier New" w:cs="Courier New"/>
          <w:sz w:val="24"/>
          <w:szCs w:val="24"/>
          <w:lang w:val="tr-TR"/>
        </w:rPr>
        <w:t>lar</w:t>
      </w:r>
      <w:proofErr w:type="spellEnd"/>
      <w:r w:rsidRPr="00D547AB">
        <w:rPr>
          <w:rFonts w:ascii="Courier New" w:hAnsi="Courier New" w:cs="Courier New"/>
          <w:sz w:val="24"/>
          <w:szCs w:val="24"/>
          <w:lang w:val="tr-TR"/>
        </w:rPr>
        <w:t xml:space="preserve"> ileri sürüldü:</w:t>
      </w:r>
    </w:p>
    <w:p w:rsidR="00973637" w:rsidRPr="00D547AB" w:rsidRDefault="00973637" w:rsidP="00C13236">
      <w:pPr>
        <w:spacing w:after="0" w:line="360" w:lineRule="auto"/>
        <w:ind w:left="568"/>
        <w:contextualSpacing/>
        <w:rPr>
          <w:rFonts w:ascii="Courier New" w:hAnsi="Courier New" w:cs="Courier New"/>
          <w:b/>
          <w:sz w:val="24"/>
          <w:szCs w:val="24"/>
          <w:lang w:val="tr-TR"/>
        </w:rPr>
      </w:pPr>
    </w:p>
    <w:p w:rsidR="00973637" w:rsidRPr="00D547AB" w:rsidRDefault="00973637" w:rsidP="00C13236">
      <w:pPr>
        <w:spacing w:after="0" w:line="360" w:lineRule="auto"/>
        <w:ind w:left="568"/>
        <w:contextualSpacing/>
        <w:rPr>
          <w:rFonts w:ascii="Courier New" w:hAnsi="Courier New" w:cs="Courier New"/>
          <w:sz w:val="24"/>
          <w:szCs w:val="24"/>
          <w:lang w:val="tr-TR"/>
        </w:rPr>
      </w:pPr>
      <w:r w:rsidRPr="00D547AB">
        <w:rPr>
          <w:rFonts w:ascii="Courier New" w:hAnsi="Courier New" w:cs="Courier New"/>
          <w:b/>
          <w:sz w:val="24"/>
          <w:szCs w:val="24"/>
          <w:lang w:val="tr-TR"/>
        </w:rPr>
        <w:t xml:space="preserve"> “ Ön itiraz</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1</w:t>
      </w:r>
      <w:r w:rsidRPr="00D547AB">
        <w:rPr>
          <w:rFonts w:ascii="Courier New" w:hAnsi="Courier New" w:cs="Courier New"/>
          <w:sz w:val="24"/>
          <w:szCs w:val="24"/>
          <w:lang w:val="tr-TR"/>
        </w:rPr>
        <w:t xml:space="preserve">: Davacının işbu davada yakınma konusu </w:t>
      </w:r>
    </w:p>
    <w:p w:rsidR="00973637" w:rsidRPr="00D547AB" w:rsidRDefault="00973637" w:rsidP="00C13236">
      <w:pPr>
        <w:spacing w:after="0" w:line="360" w:lineRule="auto"/>
        <w:ind w:left="993"/>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etmekte</w:t>
      </w:r>
      <w:proofErr w:type="gramEnd"/>
      <w:r w:rsidRPr="00D547AB">
        <w:rPr>
          <w:rFonts w:ascii="Courier New" w:hAnsi="Courier New" w:cs="Courier New"/>
          <w:sz w:val="24"/>
          <w:szCs w:val="24"/>
          <w:lang w:val="tr-TR"/>
        </w:rPr>
        <w:t xml:space="preserve"> olduğu Eylül ve Ekim 2019 aylarına ilişkin ek çalışma ödenekleri Aralık 2019 ayı itibarıyla Davacıya ödenmiş olup ve/veya dava konusu hususla ilgili İdare bir işlem yapmış olup, Davacının ihmal iddiasıyla ilgili talep takririnin A paragrafında yer alan talebinin, idarenin işlemi olan bir konuda ihmalinden söz edilemeyeceği cihetle öncelikle </w:t>
      </w:r>
      <w:proofErr w:type="spellStart"/>
      <w:r w:rsidRPr="00D547AB">
        <w:rPr>
          <w:rFonts w:ascii="Courier New" w:hAnsi="Courier New" w:cs="Courier New"/>
          <w:sz w:val="24"/>
          <w:szCs w:val="24"/>
          <w:lang w:val="tr-TR"/>
        </w:rPr>
        <w:t>reddolunması</w:t>
      </w:r>
      <w:proofErr w:type="spellEnd"/>
      <w:r w:rsidRPr="00D547AB">
        <w:rPr>
          <w:rFonts w:ascii="Courier New" w:hAnsi="Courier New" w:cs="Courier New"/>
          <w:sz w:val="24"/>
          <w:szCs w:val="24"/>
          <w:lang w:val="tr-TR"/>
        </w:rPr>
        <w:t xml:space="preserve"> talep edilir.</w:t>
      </w:r>
    </w:p>
    <w:p w:rsidR="00973637" w:rsidRPr="00D547AB" w:rsidRDefault="00973637" w:rsidP="00C13236">
      <w:pPr>
        <w:spacing w:after="0" w:line="360" w:lineRule="auto"/>
        <w:ind w:left="360"/>
        <w:contextualSpacing/>
        <w:rPr>
          <w:rFonts w:ascii="Courier New" w:hAnsi="Courier New" w:cs="Courier New"/>
          <w:sz w:val="24"/>
          <w:szCs w:val="24"/>
          <w:lang w:val="tr-TR"/>
        </w:rPr>
      </w:pPr>
    </w:p>
    <w:p w:rsidR="00973637" w:rsidRPr="00D547AB" w:rsidRDefault="00973637" w:rsidP="00C13236">
      <w:pPr>
        <w:spacing w:after="0" w:line="360" w:lineRule="auto"/>
        <w:ind w:left="720" w:firstLine="152"/>
        <w:contextualSpacing/>
        <w:rPr>
          <w:rFonts w:ascii="Courier New" w:hAnsi="Courier New" w:cs="Courier New"/>
          <w:sz w:val="24"/>
          <w:szCs w:val="24"/>
          <w:lang w:val="tr-TR"/>
        </w:rPr>
      </w:pPr>
      <w:r w:rsidRPr="00D547AB">
        <w:rPr>
          <w:rFonts w:ascii="Courier New" w:hAnsi="Courier New" w:cs="Courier New"/>
          <w:b/>
          <w:sz w:val="24"/>
          <w:szCs w:val="24"/>
          <w:lang w:val="tr-TR"/>
        </w:rPr>
        <w:t>Ön itiraz 2:</w:t>
      </w:r>
      <w:r w:rsidRPr="00D547AB">
        <w:rPr>
          <w:rFonts w:ascii="Courier New" w:hAnsi="Courier New" w:cs="Courier New"/>
          <w:sz w:val="24"/>
          <w:szCs w:val="24"/>
          <w:lang w:val="tr-TR"/>
        </w:rPr>
        <w:t xml:space="preserve"> Davacı talep takririnin “B” paragrafında </w:t>
      </w:r>
    </w:p>
    <w:p w:rsidR="00973637" w:rsidRPr="00D547AB" w:rsidRDefault="00973637" w:rsidP="00C13236">
      <w:pPr>
        <w:spacing w:after="0" w:line="360" w:lineRule="auto"/>
        <w:ind w:left="872"/>
        <w:contextualSpacing/>
        <w:rPr>
          <w:rFonts w:ascii="Courier New" w:hAnsi="Courier New" w:cs="Courier New"/>
          <w:sz w:val="24"/>
          <w:szCs w:val="24"/>
          <w:lang w:val="tr-TR"/>
        </w:rPr>
      </w:pPr>
      <w:r w:rsidRPr="00D547AB">
        <w:rPr>
          <w:rFonts w:ascii="Courier New" w:hAnsi="Courier New" w:cs="Courier New"/>
          <w:sz w:val="24"/>
          <w:szCs w:val="24"/>
          <w:lang w:val="tr-TR"/>
        </w:rPr>
        <w:t>Mahkemeden tespit kararı (</w:t>
      </w:r>
      <w:proofErr w:type="spellStart"/>
      <w:r w:rsidRPr="00D547AB">
        <w:rPr>
          <w:rFonts w:ascii="Courier New" w:hAnsi="Courier New" w:cs="Courier New"/>
          <w:sz w:val="24"/>
          <w:szCs w:val="24"/>
          <w:lang w:val="tr-TR"/>
        </w:rPr>
        <w:t>decleration</w:t>
      </w:r>
      <w:proofErr w:type="spellEnd"/>
      <w:r w:rsidRPr="00D547AB">
        <w:rPr>
          <w:rFonts w:ascii="Courier New" w:hAnsi="Courier New" w:cs="Courier New"/>
          <w:sz w:val="24"/>
          <w:szCs w:val="24"/>
          <w:lang w:val="tr-TR"/>
        </w:rPr>
        <w:t xml:space="preserve">) talep etmekte olup, böyle bir karar ve/veya hüküm Anayasa’nın 152.maddesine göre Yüksek İdare Mahkemesinin verebileceği hüküm veya kararlar arasında </w:t>
      </w:r>
      <w:r w:rsidRPr="00D547AB">
        <w:rPr>
          <w:rFonts w:ascii="Courier New" w:hAnsi="Courier New" w:cs="Courier New"/>
          <w:sz w:val="24"/>
          <w:szCs w:val="24"/>
          <w:lang w:val="tr-TR"/>
        </w:rPr>
        <w:lastRenderedPageBreak/>
        <w:t xml:space="preserve">bulunmadığından Davacının talep takririnin B paragrafı altındaki talebinin de öncelikle </w:t>
      </w:r>
      <w:proofErr w:type="spellStart"/>
      <w:r w:rsidRPr="00D547AB">
        <w:rPr>
          <w:rFonts w:ascii="Courier New" w:hAnsi="Courier New" w:cs="Courier New"/>
          <w:sz w:val="24"/>
          <w:szCs w:val="24"/>
          <w:lang w:val="tr-TR"/>
        </w:rPr>
        <w:t>reddolunması</w:t>
      </w:r>
      <w:proofErr w:type="spellEnd"/>
      <w:r w:rsidRPr="00D547AB">
        <w:rPr>
          <w:rFonts w:ascii="Courier New" w:hAnsi="Courier New" w:cs="Courier New"/>
          <w:sz w:val="24"/>
          <w:szCs w:val="24"/>
          <w:lang w:val="tr-TR"/>
        </w:rPr>
        <w:t xml:space="preserve"> talep edilir.</w:t>
      </w:r>
    </w:p>
    <w:p w:rsidR="00973637" w:rsidRPr="00D547AB" w:rsidRDefault="00973637" w:rsidP="00C13236">
      <w:pPr>
        <w:spacing w:after="200" w:line="360" w:lineRule="auto"/>
        <w:ind w:left="720"/>
        <w:contextualSpacing/>
        <w:rPr>
          <w:rFonts w:ascii="Courier New" w:hAnsi="Courier New" w:cs="Courier New"/>
          <w:sz w:val="24"/>
          <w:szCs w:val="24"/>
          <w:lang w:val="tr-TR"/>
        </w:rPr>
      </w:pPr>
    </w:p>
    <w:p w:rsidR="00973637" w:rsidRPr="00D547AB" w:rsidRDefault="00973637" w:rsidP="00C13236">
      <w:pPr>
        <w:spacing w:after="0" w:line="360" w:lineRule="auto"/>
        <w:ind w:left="851"/>
        <w:contextualSpacing/>
        <w:rPr>
          <w:rFonts w:ascii="Courier New" w:hAnsi="Courier New" w:cs="Courier New"/>
          <w:sz w:val="24"/>
          <w:szCs w:val="24"/>
          <w:lang w:val="tr-TR"/>
        </w:rPr>
      </w:pPr>
      <w:r w:rsidRPr="00D547AB">
        <w:rPr>
          <w:rFonts w:ascii="Courier New" w:hAnsi="Courier New" w:cs="Courier New"/>
          <w:b/>
          <w:sz w:val="24"/>
          <w:szCs w:val="24"/>
          <w:lang w:val="tr-TR"/>
        </w:rPr>
        <w:t>Ön itiraz 3</w:t>
      </w:r>
      <w:r w:rsidRPr="00D547AB">
        <w:rPr>
          <w:rFonts w:ascii="Courier New" w:hAnsi="Courier New" w:cs="Courier New"/>
          <w:sz w:val="24"/>
          <w:szCs w:val="24"/>
          <w:lang w:val="tr-TR"/>
        </w:rPr>
        <w:t xml:space="preserve">: Davacının davası kendisine yapılan </w:t>
      </w:r>
      <w:proofErr w:type="gramStart"/>
      <w:r w:rsidRPr="00D547AB">
        <w:rPr>
          <w:rFonts w:ascii="Courier New" w:hAnsi="Courier New" w:cs="Courier New"/>
          <w:sz w:val="24"/>
          <w:szCs w:val="24"/>
          <w:lang w:val="tr-TR"/>
        </w:rPr>
        <w:t>ancak   kendi</w:t>
      </w:r>
      <w:proofErr w:type="gramEnd"/>
      <w:r w:rsidRPr="00D547AB">
        <w:rPr>
          <w:rFonts w:ascii="Courier New" w:hAnsi="Courier New" w:cs="Courier New"/>
          <w:sz w:val="24"/>
          <w:szCs w:val="24"/>
          <w:lang w:val="tr-TR"/>
        </w:rPr>
        <w:t xml:space="preserve"> iddiasına göre eksik olan bir ödemeye ilişkin olduğu cihetle dava konusunun şahsileşmiş ve/veya Davacının </w:t>
      </w:r>
      <w:proofErr w:type="spellStart"/>
      <w:r w:rsidRPr="00D547AB">
        <w:rPr>
          <w:rFonts w:ascii="Courier New" w:hAnsi="Courier New" w:cs="Courier New"/>
          <w:sz w:val="24"/>
          <w:szCs w:val="24"/>
          <w:lang w:val="tr-TR"/>
        </w:rPr>
        <w:t>patrimuanına</w:t>
      </w:r>
      <w:proofErr w:type="spellEnd"/>
      <w:r w:rsidRPr="00D547AB">
        <w:rPr>
          <w:rFonts w:ascii="Courier New" w:hAnsi="Courier New" w:cs="Courier New"/>
          <w:sz w:val="24"/>
          <w:szCs w:val="24"/>
          <w:lang w:val="tr-TR"/>
        </w:rPr>
        <w:t xml:space="preserve"> girmiş bir hak iddiası ve/veya alacak iddiası ile ilgili olduğu cihetle dava konusunun Adli Yargı Sisteminin yetkili olduğu bir konuya ilişkin olduğu iddia edilerek görevsizlik nedeniyle Davacının davasının ve/veya talep takririnin “C” paragrafındaki talebinin öncelikle </w:t>
      </w:r>
      <w:proofErr w:type="spellStart"/>
      <w:r w:rsidRPr="00D547AB">
        <w:rPr>
          <w:rFonts w:ascii="Courier New" w:hAnsi="Courier New" w:cs="Courier New"/>
          <w:sz w:val="24"/>
          <w:szCs w:val="24"/>
          <w:lang w:val="tr-TR"/>
        </w:rPr>
        <w:t>reddolunması</w:t>
      </w:r>
      <w:proofErr w:type="spellEnd"/>
      <w:r w:rsidRPr="00D547AB">
        <w:rPr>
          <w:rFonts w:ascii="Courier New" w:hAnsi="Courier New" w:cs="Courier New"/>
          <w:sz w:val="24"/>
          <w:szCs w:val="24"/>
          <w:lang w:val="tr-TR"/>
        </w:rPr>
        <w:t xml:space="preserve"> talep edilir. “</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568"/>
        <w:contextualSpacing/>
        <w:rPr>
          <w:rFonts w:ascii="Courier New" w:hAnsi="Courier New" w:cs="Courier New"/>
          <w:b/>
          <w:sz w:val="24"/>
          <w:szCs w:val="24"/>
          <w:lang w:val="tr-TR"/>
        </w:rPr>
      </w:pPr>
      <w:r w:rsidRPr="00D547AB">
        <w:rPr>
          <w:rFonts w:ascii="Courier New" w:hAnsi="Courier New" w:cs="Courier New"/>
          <w:b/>
          <w:sz w:val="24"/>
          <w:szCs w:val="24"/>
          <w:lang w:val="tr-TR"/>
        </w:rPr>
        <w:t>Müdafaaya devamla;</w:t>
      </w:r>
    </w:p>
    <w:p w:rsidR="00973637" w:rsidRPr="00D547AB" w:rsidRDefault="00973637" w:rsidP="00C13236">
      <w:pPr>
        <w:spacing w:after="0" w:line="360" w:lineRule="auto"/>
        <w:ind w:firstLine="568"/>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Davacının ek çalışma ödeneklerinin, </w:t>
      </w:r>
      <w:r w:rsidRPr="00D547AB">
        <w:rPr>
          <w:rFonts w:ascii="Courier New" w:hAnsi="Courier New" w:cs="Courier New"/>
          <w:b/>
          <w:sz w:val="24"/>
          <w:szCs w:val="24"/>
          <w:lang w:val="tr-TR"/>
        </w:rPr>
        <w:t>47/2010 sayılı Yasa</w:t>
      </w:r>
      <w:r w:rsidRPr="00D547AB">
        <w:rPr>
          <w:rFonts w:ascii="Courier New" w:hAnsi="Courier New" w:cs="Courier New"/>
          <w:sz w:val="24"/>
          <w:szCs w:val="24"/>
          <w:lang w:val="tr-TR"/>
        </w:rPr>
        <w:t xml:space="preserve">’nın </w:t>
      </w:r>
      <w:r w:rsidRPr="00D547AB">
        <w:rPr>
          <w:rFonts w:ascii="Courier New" w:hAnsi="Courier New" w:cs="Courier New"/>
          <w:b/>
          <w:sz w:val="24"/>
          <w:szCs w:val="24"/>
          <w:lang w:val="tr-TR"/>
        </w:rPr>
        <w:t>11. maddesi</w:t>
      </w:r>
      <w:r w:rsidRPr="00D547AB">
        <w:rPr>
          <w:rFonts w:ascii="Courier New" w:hAnsi="Courier New" w:cs="Courier New"/>
          <w:sz w:val="24"/>
          <w:szCs w:val="24"/>
          <w:lang w:val="tr-TR"/>
        </w:rPr>
        <w:t xml:space="preserve"> uyarınca ödenmesi gerektiği ve Davacının yakınma konusu ettiği işlemlerin yürürlükteki yasal mevzuata uygun olduğu, Eylül-Ekim 2019 ek çalışma ödeneğinin yasal mevzuatın öngördüğü oranda, eşitlik ilkesine uygun olarak ödendiği;</w:t>
      </w:r>
    </w:p>
    <w:p w:rsidR="00973637" w:rsidRPr="00D547AB" w:rsidRDefault="00973637" w:rsidP="00C13236">
      <w:pPr>
        <w:spacing w:after="0" w:line="360" w:lineRule="auto"/>
        <w:ind w:left="360" w:firstLine="360"/>
        <w:contextualSpacing/>
        <w:rPr>
          <w:rFonts w:ascii="Courier New" w:hAnsi="Courier New" w:cs="Courier New"/>
          <w:sz w:val="24"/>
          <w:szCs w:val="24"/>
          <w:lang w:val="tr-TR"/>
        </w:rPr>
      </w:pPr>
    </w:p>
    <w:p w:rsidR="00973637" w:rsidRPr="00D547AB" w:rsidRDefault="00973637" w:rsidP="00C13236">
      <w:pPr>
        <w:spacing w:after="0" w:line="360" w:lineRule="auto"/>
        <w:ind w:firstLine="568"/>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Davacının meşru menfaatini doğrudan ve olumsuz yönde </w:t>
      </w:r>
    </w:p>
    <w:p w:rsidR="00973637" w:rsidRPr="00D547AB" w:rsidRDefault="00973637" w:rsidP="00C13236">
      <w:pPr>
        <w:spacing w:after="0" w:line="360" w:lineRule="auto"/>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etkileyen</w:t>
      </w:r>
      <w:proofErr w:type="gram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“idari karar”</w:t>
      </w:r>
      <w:r w:rsidRPr="00D547AB">
        <w:rPr>
          <w:rFonts w:ascii="Courier New" w:hAnsi="Courier New" w:cs="Courier New"/>
          <w:sz w:val="24"/>
          <w:szCs w:val="24"/>
          <w:lang w:val="tr-TR"/>
        </w:rPr>
        <w:t xml:space="preserve"> veya </w:t>
      </w:r>
      <w:r w:rsidRPr="00D547AB">
        <w:rPr>
          <w:rFonts w:ascii="Courier New" w:hAnsi="Courier New" w:cs="Courier New"/>
          <w:b/>
          <w:sz w:val="24"/>
          <w:szCs w:val="24"/>
          <w:lang w:val="tr-TR"/>
        </w:rPr>
        <w:t>“ihmal”</w:t>
      </w:r>
      <w:r w:rsidRPr="00D547AB">
        <w:rPr>
          <w:rFonts w:ascii="Courier New" w:hAnsi="Courier New" w:cs="Courier New"/>
          <w:sz w:val="24"/>
          <w:szCs w:val="24"/>
          <w:lang w:val="tr-TR"/>
        </w:rPr>
        <w:t xml:space="preserve"> bulunmadığı ifade edilerek, davanın masraflarla ret ve iptali talep edilmiştir.</w:t>
      </w: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 taraf, </w:t>
      </w:r>
      <w:r w:rsidRPr="00D547AB">
        <w:rPr>
          <w:rFonts w:ascii="Courier New" w:hAnsi="Courier New" w:cs="Courier New"/>
          <w:b/>
          <w:sz w:val="24"/>
          <w:szCs w:val="24"/>
          <w:lang w:val="tr-TR"/>
        </w:rPr>
        <w:t>Müdafaaya Cevap Takriri</w:t>
      </w:r>
      <w:r w:rsidRPr="00D547AB">
        <w:rPr>
          <w:rFonts w:ascii="Courier New" w:hAnsi="Courier New" w:cs="Courier New"/>
          <w:sz w:val="24"/>
          <w:szCs w:val="24"/>
          <w:lang w:val="tr-TR"/>
        </w:rPr>
        <w:t xml:space="preserve"> dosyalamamıştır.</w:t>
      </w: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Duruşma safhasında tarafların, dosyada 1’den 13’e kadar </w:t>
      </w:r>
    </w:p>
    <w:p w:rsidR="00973637" w:rsidRPr="00D547AB" w:rsidRDefault="00973637" w:rsidP="00C13236">
      <w:pPr>
        <w:spacing w:after="0" w:line="360" w:lineRule="auto"/>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sıralı</w:t>
      </w:r>
      <w:proofErr w:type="gramEnd"/>
      <w:r w:rsidRPr="00D547AB">
        <w:rPr>
          <w:rFonts w:ascii="Courier New" w:hAnsi="Courier New" w:cs="Courier New"/>
          <w:sz w:val="24"/>
          <w:szCs w:val="24"/>
          <w:lang w:val="tr-TR"/>
        </w:rPr>
        <w:t xml:space="preserve"> evrakların emare olarak işaretlenmesini talep etmeleri üzerine dosyada mevcut 1’den 13’e kadar sıralı evraklar aynı sıra ile Emare olarak işaretlendi.</w:t>
      </w:r>
    </w:p>
    <w:p w:rsidR="0001322F" w:rsidRPr="00D547AB" w:rsidRDefault="0001322F"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643"/>
        <w:contextualSpacing/>
        <w:rPr>
          <w:rFonts w:ascii="Courier New" w:hAnsi="Courier New" w:cs="Courier New"/>
          <w:sz w:val="24"/>
          <w:szCs w:val="24"/>
          <w:lang w:val="tr-TR"/>
        </w:rPr>
      </w:pPr>
      <w:r w:rsidRPr="00D547AB">
        <w:rPr>
          <w:rFonts w:ascii="Courier New" w:hAnsi="Courier New" w:cs="Courier New"/>
          <w:sz w:val="24"/>
          <w:szCs w:val="24"/>
          <w:lang w:val="tr-TR"/>
        </w:rPr>
        <w:lastRenderedPageBreak/>
        <w:t xml:space="preserve">Müştereken sunulan 4346403 </w:t>
      </w:r>
      <w:proofErr w:type="spellStart"/>
      <w:r w:rsidRPr="00D547AB">
        <w:rPr>
          <w:rFonts w:ascii="Courier New" w:hAnsi="Courier New" w:cs="Courier New"/>
          <w:sz w:val="24"/>
          <w:szCs w:val="24"/>
          <w:lang w:val="tr-TR"/>
        </w:rPr>
        <w:t>no’lu</w:t>
      </w:r>
      <w:proofErr w:type="spellEnd"/>
      <w:r w:rsidRPr="00D547AB">
        <w:rPr>
          <w:rFonts w:ascii="Courier New" w:hAnsi="Courier New" w:cs="Courier New"/>
          <w:sz w:val="24"/>
          <w:szCs w:val="24"/>
          <w:lang w:val="tr-TR"/>
        </w:rPr>
        <w:t xml:space="preserve"> çek fotokopisi Emare 14 ve harcama belgesi de Emare 15 olarak işaretlendi.</w:t>
      </w: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İlaveten Davacı tarafından sunulan, Eylül 2018’dan Ocak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2023’e kadar çalışılan saatleri gösterir döküm Emare 16 olarak kaydedildi.</w:t>
      </w: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p>
    <w:p w:rsidR="00973637" w:rsidRPr="00D547AB" w:rsidRDefault="00973637" w:rsidP="00C13236">
      <w:pPr>
        <w:spacing w:after="0" w:line="360" w:lineRule="auto"/>
        <w:ind w:left="360" w:firstLine="283"/>
        <w:contextualSpacing/>
        <w:rPr>
          <w:rFonts w:ascii="Courier New" w:hAnsi="Courier New" w:cs="Courier New"/>
          <w:sz w:val="24"/>
          <w:szCs w:val="24"/>
          <w:lang w:val="tr-TR"/>
        </w:rPr>
      </w:pPr>
      <w:r w:rsidRPr="00D547AB">
        <w:rPr>
          <w:rFonts w:ascii="Courier New" w:hAnsi="Courier New" w:cs="Courier New"/>
          <w:sz w:val="24"/>
          <w:szCs w:val="24"/>
          <w:lang w:val="tr-TR"/>
        </w:rPr>
        <w:t>Tarafların belirledikleri</w:t>
      </w:r>
      <w:r w:rsidRPr="00D547AB">
        <w:rPr>
          <w:rFonts w:ascii="Courier New" w:hAnsi="Courier New" w:cs="Courier New"/>
          <w:b/>
          <w:sz w:val="24"/>
          <w:szCs w:val="24"/>
          <w:lang w:val="tr-TR"/>
        </w:rPr>
        <w:t xml:space="preserve"> “müşterek olgular” </w:t>
      </w:r>
      <w:r w:rsidRPr="00D547AB">
        <w:rPr>
          <w:rFonts w:ascii="Courier New" w:hAnsi="Courier New" w:cs="Courier New"/>
          <w:sz w:val="24"/>
          <w:szCs w:val="24"/>
          <w:lang w:val="tr-TR"/>
        </w:rPr>
        <w:t xml:space="preserve">aşağıdaki </w:t>
      </w:r>
    </w:p>
    <w:p w:rsidR="00973637" w:rsidRPr="00D547AB" w:rsidRDefault="00973637" w:rsidP="00C13236">
      <w:pPr>
        <w:spacing w:after="0" w:line="360" w:lineRule="auto"/>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gibidir</w:t>
      </w:r>
      <w:proofErr w:type="gramEnd"/>
      <w:r w:rsidRPr="00D547AB">
        <w:rPr>
          <w:rFonts w:ascii="Courier New" w:hAnsi="Courier New" w:cs="Courier New"/>
          <w:sz w:val="24"/>
          <w:szCs w:val="24"/>
          <w:lang w:val="tr-TR"/>
        </w:rPr>
        <w:t>:</w:t>
      </w:r>
    </w:p>
    <w:p w:rsidR="00973637" w:rsidRPr="00D547AB" w:rsidRDefault="00973637" w:rsidP="00C13236">
      <w:pPr>
        <w:spacing w:after="0" w:line="240" w:lineRule="auto"/>
        <w:ind w:left="360" w:firstLine="283"/>
        <w:contextualSpacing/>
        <w:rPr>
          <w:rFonts w:ascii="Courier New" w:hAnsi="Courier New" w:cs="Courier New"/>
          <w:sz w:val="24"/>
          <w:szCs w:val="24"/>
          <w:lang w:val="tr-TR"/>
        </w:rPr>
      </w:pPr>
    </w:p>
    <w:p w:rsidR="00973637" w:rsidRPr="00D547AB" w:rsidRDefault="00973637" w:rsidP="00C13236">
      <w:pPr>
        <w:spacing w:after="0" w:line="360" w:lineRule="auto"/>
        <w:ind w:left="1418" w:hanging="698"/>
        <w:contextualSpacing/>
        <w:rPr>
          <w:rFonts w:ascii="Courier New" w:hAnsi="Courier New" w:cs="Courier New"/>
          <w:b/>
          <w:sz w:val="24"/>
          <w:szCs w:val="24"/>
          <w:lang w:val="tr-TR"/>
        </w:rPr>
      </w:pPr>
      <w:r w:rsidRPr="00D547AB">
        <w:rPr>
          <w:rFonts w:ascii="Courier New" w:hAnsi="Courier New" w:cs="Courier New"/>
          <w:b/>
          <w:sz w:val="24"/>
          <w:szCs w:val="24"/>
          <w:lang w:val="tr-TR"/>
        </w:rPr>
        <w:t>“ 1- Davacının Kıbrıs Türk Hava Yollarının tasfiyeye aktarılması ve tasfiye edilmesi sonrasında kamuya giren, Mart 2012 tarihinde önce Maliye Bakanlığında, sonra da Eylül 2018 ayında Sağlık Bakanlığı nezdinde çalışmaya başlayan ve halen de bu görevi ifa eden bir personel olduğu,</w:t>
      </w:r>
    </w:p>
    <w:p w:rsidR="00973637" w:rsidRPr="00D547AB" w:rsidRDefault="00973637" w:rsidP="00C13236">
      <w:pPr>
        <w:spacing w:after="0" w:line="360" w:lineRule="auto"/>
        <w:ind w:left="720"/>
        <w:contextualSpacing/>
        <w:rPr>
          <w:rFonts w:ascii="Courier New" w:hAnsi="Courier New" w:cs="Courier New"/>
          <w:b/>
          <w:sz w:val="24"/>
          <w:szCs w:val="24"/>
          <w:lang w:val="tr-TR"/>
        </w:rPr>
      </w:pPr>
      <w:r w:rsidRPr="00D547AB">
        <w:rPr>
          <w:rFonts w:ascii="Courier New" w:hAnsi="Courier New" w:cs="Courier New"/>
          <w:b/>
          <w:sz w:val="24"/>
          <w:szCs w:val="24"/>
          <w:lang w:val="tr-TR"/>
        </w:rPr>
        <w:t xml:space="preserve">  2- Davalının kamu tüzel kişi veya Anayasal kurum veya </w:t>
      </w:r>
    </w:p>
    <w:p w:rsidR="00973637" w:rsidRPr="00D547AB" w:rsidRDefault="00973637" w:rsidP="00C13236">
      <w:pPr>
        <w:spacing w:after="0" w:line="360" w:lineRule="auto"/>
        <w:ind w:left="720"/>
        <w:contextualSpacing/>
        <w:rPr>
          <w:rFonts w:ascii="Courier New" w:hAnsi="Courier New" w:cs="Courier New"/>
          <w:b/>
          <w:sz w:val="24"/>
          <w:szCs w:val="24"/>
          <w:lang w:val="tr-TR"/>
        </w:rPr>
      </w:pPr>
      <w:r w:rsidRPr="00D547AB">
        <w:rPr>
          <w:rFonts w:ascii="Courier New" w:hAnsi="Courier New" w:cs="Courier New"/>
          <w:b/>
          <w:sz w:val="24"/>
          <w:szCs w:val="24"/>
          <w:lang w:val="tr-TR"/>
        </w:rPr>
        <w:t xml:space="preserve"> </w:t>
      </w:r>
      <w:r w:rsidRPr="00D547AB">
        <w:rPr>
          <w:rFonts w:ascii="Courier New" w:hAnsi="Courier New" w:cs="Courier New"/>
          <w:b/>
          <w:sz w:val="24"/>
          <w:szCs w:val="24"/>
          <w:lang w:val="tr-TR"/>
        </w:rPr>
        <w:tab/>
      </w:r>
      <w:proofErr w:type="gramStart"/>
      <w:r w:rsidRPr="00D547AB">
        <w:rPr>
          <w:rFonts w:ascii="Courier New" w:hAnsi="Courier New" w:cs="Courier New"/>
          <w:b/>
          <w:sz w:val="24"/>
          <w:szCs w:val="24"/>
          <w:lang w:val="tr-TR"/>
        </w:rPr>
        <w:t>idare</w:t>
      </w:r>
      <w:proofErr w:type="gramEnd"/>
      <w:r w:rsidRPr="00D547AB">
        <w:rPr>
          <w:rFonts w:ascii="Courier New" w:hAnsi="Courier New" w:cs="Courier New"/>
          <w:b/>
          <w:sz w:val="24"/>
          <w:szCs w:val="24"/>
          <w:lang w:val="tr-TR"/>
        </w:rPr>
        <w:t xml:space="preserve"> veya bakanlık olduğu,</w:t>
      </w:r>
    </w:p>
    <w:p w:rsidR="00973637" w:rsidRPr="00D547AB" w:rsidRDefault="00973637" w:rsidP="00C13236">
      <w:pPr>
        <w:numPr>
          <w:ilvl w:val="0"/>
          <w:numId w:val="3"/>
        </w:numPr>
        <w:spacing w:after="0" w:line="360" w:lineRule="auto"/>
        <w:contextualSpacing/>
        <w:rPr>
          <w:rFonts w:ascii="Courier New" w:hAnsi="Courier New" w:cs="Courier New"/>
          <w:b/>
          <w:sz w:val="24"/>
          <w:szCs w:val="24"/>
          <w:lang w:val="tr-TR"/>
        </w:rPr>
      </w:pPr>
      <w:r w:rsidRPr="00D547AB">
        <w:rPr>
          <w:rFonts w:ascii="Courier New" w:hAnsi="Courier New" w:cs="Courier New"/>
          <w:b/>
          <w:sz w:val="24"/>
          <w:szCs w:val="24"/>
          <w:lang w:val="tr-TR"/>
        </w:rPr>
        <w:t xml:space="preserve">Davacının 24/12 sayılı Özelleştirme Yasası tahtında istihdam edilmiş ve halen bu yasa tahtında kamudaki görevine binaen Davalıdan aylık maaş almaya devam ettiği, Davacının Eylül 2019 ayında kamu görevi ifa ettiği veya çalıştığı saatlerin </w:t>
      </w:r>
      <w:proofErr w:type="gramStart"/>
      <w:r w:rsidRPr="00D547AB">
        <w:rPr>
          <w:rFonts w:ascii="Courier New" w:hAnsi="Courier New" w:cs="Courier New"/>
          <w:b/>
          <w:sz w:val="24"/>
          <w:szCs w:val="24"/>
          <w:lang w:val="tr-TR"/>
        </w:rPr>
        <w:t>157.75</w:t>
      </w:r>
      <w:proofErr w:type="gramEnd"/>
      <w:r w:rsidRPr="00D547AB">
        <w:rPr>
          <w:rFonts w:ascii="Courier New" w:hAnsi="Courier New" w:cs="Courier New"/>
          <w:b/>
          <w:sz w:val="24"/>
          <w:szCs w:val="24"/>
          <w:lang w:val="tr-TR"/>
        </w:rPr>
        <w:t>+96.88 ek mesai saati olduğu, bunun da normal çalışma saatinin %78.8 oranına tekabül ettiği, Ekim 2019 ayında ise, 176.75+122.18 ek mesai saat çalıştığı, bu da çalışma saatinin %88.37 oranına tekabül ettiği, Davacının maaşlarının ödendiği, keza ek mesaisinin de %50’sini ödendiği, bilahare da iki gün önce 24 Mayıs 2023 tarihinde de davada bahsedilen Eylül-Ekim 2019 aylarının %50 dışındaki çalışmışlıklarına karşılık çek çıkarıldığı;</w:t>
      </w:r>
    </w:p>
    <w:p w:rsidR="00C57527" w:rsidRPr="00D547AB" w:rsidRDefault="00973637" w:rsidP="00C13236">
      <w:pPr>
        <w:spacing w:after="200" w:line="360" w:lineRule="auto"/>
        <w:ind w:left="720" w:firstLine="294"/>
        <w:contextualSpacing/>
        <w:rPr>
          <w:rFonts w:ascii="Courier New" w:hAnsi="Courier New" w:cs="Courier New"/>
          <w:b/>
          <w:sz w:val="24"/>
          <w:szCs w:val="24"/>
          <w:lang w:val="tr-TR"/>
        </w:rPr>
      </w:pPr>
      <w:r w:rsidRPr="00D547AB">
        <w:rPr>
          <w:rFonts w:ascii="Courier New" w:hAnsi="Courier New" w:cs="Courier New"/>
          <w:b/>
          <w:sz w:val="24"/>
          <w:szCs w:val="24"/>
          <w:lang w:val="tr-TR"/>
        </w:rPr>
        <w:t>4. Davacının,</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 xml:space="preserve">kamu görevine </w:t>
      </w:r>
      <w:proofErr w:type="gramStart"/>
      <w:r w:rsidRPr="00D547AB">
        <w:rPr>
          <w:rFonts w:ascii="Courier New" w:hAnsi="Courier New" w:cs="Courier New"/>
          <w:b/>
          <w:sz w:val="24"/>
          <w:szCs w:val="24"/>
          <w:lang w:val="tr-TR"/>
        </w:rPr>
        <w:t>1/1/2011</w:t>
      </w:r>
      <w:proofErr w:type="gramEnd"/>
      <w:r w:rsidRPr="00D547AB">
        <w:rPr>
          <w:rFonts w:ascii="Courier New" w:hAnsi="Courier New" w:cs="Courier New"/>
          <w:b/>
          <w:sz w:val="24"/>
          <w:szCs w:val="24"/>
          <w:lang w:val="tr-TR"/>
        </w:rPr>
        <w:t xml:space="preserve"> tarihinden sonra </w:t>
      </w:r>
      <w:r w:rsidRPr="00D547AB">
        <w:rPr>
          <w:rFonts w:ascii="Courier New" w:hAnsi="Courier New" w:cs="Courier New"/>
          <w:b/>
          <w:sz w:val="24"/>
          <w:szCs w:val="24"/>
          <w:lang w:val="tr-TR"/>
        </w:rPr>
        <w:tab/>
        <w:t xml:space="preserve">başladığı.”  </w:t>
      </w: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lastRenderedPageBreak/>
        <w:t xml:space="preserve">Duruşma maksatları için taraflar tanık çağırmayarak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Mahkemeye hitap etmekle yetindiler.</w:t>
      </w:r>
    </w:p>
    <w:p w:rsidR="005510D8" w:rsidRPr="00D547AB" w:rsidRDefault="005510D8"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 Avukatı hitap safhasında, Talep Takririnin (B) paragrafında yer alan talebini geri çekti. </w:t>
      </w:r>
    </w:p>
    <w:p w:rsidR="006B2771" w:rsidRPr="00D547AB" w:rsidRDefault="006B2771"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 xml:space="preserve">Davacı Avukatı hitabında özetle; Davacının, Kıbrıs Türk Hava Yolları’nın tasfiyesi kararından önce, 10 yıl süreyle ilgili kurumun çalışanı olduğunu, tasfiye sonrası bir müddet işsiz kalmasının akabinde, </w:t>
      </w:r>
      <w:r w:rsidRPr="00D547AB">
        <w:rPr>
          <w:rFonts w:ascii="Courier New" w:hAnsi="Courier New" w:cs="Courier New"/>
          <w:b/>
          <w:sz w:val="24"/>
          <w:szCs w:val="24"/>
          <w:lang w:val="tr-TR"/>
        </w:rPr>
        <w:t>24/2012 sayılı Özelleştirme Yasası</w:t>
      </w:r>
      <w:r w:rsidRPr="00D547AB">
        <w:rPr>
          <w:rFonts w:ascii="Courier New" w:hAnsi="Courier New" w:cs="Courier New"/>
          <w:sz w:val="24"/>
          <w:szCs w:val="24"/>
          <w:lang w:val="tr-TR"/>
        </w:rPr>
        <w:t xml:space="preserve"> tahtında acil serviste istihdam edildiğini, görev yeri nedeniyle sürekli ek mesai çalıştığı, maaşının </w:t>
      </w:r>
      <w:r w:rsidRPr="00D547AB">
        <w:rPr>
          <w:rFonts w:ascii="Courier New" w:hAnsi="Courier New" w:cs="Courier New"/>
          <w:b/>
          <w:sz w:val="24"/>
          <w:szCs w:val="24"/>
          <w:lang w:val="tr-TR"/>
        </w:rPr>
        <w:t>47/2010 sayılı Kamu Çalışanlarının Aylık(Maaş-Ücret)ve Diğer Ödeneklerinin Düzenlenmesi Yasası’</w:t>
      </w:r>
      <w:r w:rsidRPr="00D547AB">
        <w:rPr>
          <w:rFonts w:ascii="Courier New" w:hAnsi="Courier New" w:cs="Courier New"/>
          <w:sz w:val="24"/>
          <w:szCs w:val="24"/>
          <w:lang w:val="tr-TR"/>
        </w:rPr>
        <w:t xml:space="preserve">na göre ödendiği, ek mesai ödeneğin ise; </w:t>
      </w:r>
      <w:r w:rsidRPr="00D547AB">
        <w:rPr>
          <w:rFonts w:ascii="Courier New" w:hAnsi="Courier New" w:cs="Courier New"/>
          <w:b/>
          <w:sz w:val="24"/>
          <w:szCs w:val="24"/>
          <w:lang w:val="tr-TR"/>
        </w:rPr>
        <w:t>24/2012 sayılı Özelleştirme Yasası</w:t>
      </w:r>
      <w:r w:rsidRPr="00D547AB">
        <w:rPr>
          <w:rFonts w:ascii="Courier New" w:hAnsi="Courier New" w:cs="Courier New"/>
          <w:sz w:val="24"/>
          <w:szCs w:val="24"/>
          <w:lang w:val="tr-TR"/>
        </w:rPr>
        <w:t xml:space="preserve">’nın </w:t>
      </w:r>
      <w:r w:rsidRPr="00D547AB">
        <w:rPr>
          <w:rFonts w:ascii="Courier New" w:hAnsi="Courier New" w:cs="Courier New"/>
          <w:b/>
          <w:sz w:val="24"/>
          <w:szCs w:val="24"/>
          <w:lang w:val="tr-TR"/>
        </w:rPr>
        <w:t>42.maddesi</w:t>
      </w:r>
      <w:r w:rsidRPr="00D547AB">
        <w:rPr>
          <w:rFonts w:ascii="Courier New" w:hAnsi="Courier New" w:cs="Courier New"/>
          <w:sz w:val="24"/>
          <w:szCs w:val="24"/>
          <w:lang w:val="tr-TR"/>
        </w:rPr>
        <w:t xml:space="preserve"> gereği, </w:t>
      </w:r>
      <w:r w:rsidRPr="00D547AB">
        <w:rPr>
          <w:rFonts w:ascii="Courier New" w:hAnsi="Courier New" w:cs="Courier New"/>
          <w:b/>
          <w:sz w:val="24"/>
          <w:szCs w:val="24"/>
          <w:lang w:val="tr-TR"/>
        </w:rPr>
        <w:t xml:space="preserve">7/1979 sayılı Kamu Görevlileri Yasası’nın 27.maddesi </w:t>
      </w:r>
      <w:r w:rsidRPr="00D547AB">
        <w:rPr>
          <w:rFonts w:ascii="Courier New" w:hAnsi="Courier New" w:cs="Courier New"/>
          <w:sz w:val="24"/>
          <w:szCs w:val="24"/>
          <w:lang w:val="tr-TR"/>
        </w:rPr>
        <w:t xml:space="preserve">uyarınca ödenmesi gerekirken, </w:t>
      </w:r>
      <w:r w:rsidRPr="00D547AB">
        <w:rPr>
          <w:rFonts w:ascii="Courier New" w:hAnsi="Courier New" w:cs="Courier New"/>
          <w:b/>
          <w:sz w:val="24"/>
          <w:szCs w:val="24"/>
          <w:lang w:val="tr-TR"/>
        </w:rPr>
        <w:t>47/2010 Sayılı Yasaya</w:t>
      </w:r>
      <w:r w:rsidRPr="00D547AB">
        <w:rPr>
          <w:rFonts w:ascii="Courier New" w:hAnsi="Courier New" w:cs="Courier New"/>
          <w:sz w:val="24"/>
          <w:szCs w:val="24"/>
          <w:lang w:val="tr-TR"/>
        </w:rPr>
        <w:t xml:space="preserve"> göre, %50 esası üzerinden hesaplanıp ödendiğini, duruşma öncesi yapılan geri kalan ödemenin de </w:t>
      </w:r>
      <w:r w:rsidRPr="00D547AB">
        <w:rPr>
          <w:rFonts w:ascii="Courier New" w:hAnsi="Courier New" w:cs="Courier New"/>
          <w:b/>
          <w:sz w:val="24"/>
          <w:szCs w:val="24"/>
          <w:lang w:val="tr-TR"/>
        </w:rPr>
        <w:t xml:space="preserve">7/1979 sayılı Kamu Görevlileri Yasası’nın 27. maddesi </w:t>
      </w:r>
      <w:r w:rsidRPr="00D547AB">
        <w:rPr>
          <w:rFonts w:ascii="Courier New" w:hAnsi="Courier New" w:cs="Courier New"/>
          <w:sz w:val="24"/>
          <w:szCs w:val="24"/>
          <w:lang w:val="tr-TR"/>
        </w:rPr>
        <w:t xml:space="preserve">dikkate alınarak değil, “angarya çalışma yasağı” dikkate alınarak ödendiğini, bu nedenle idarenin yasaya aykırı eylem ve ihmalinin devam ettiğini ileri sürdü. </w:t>
      </w:r>
      <w:proofErr w:type="gramEnd"/>
    </w:p>
    <w:p w:rsidR="00973637" w:rsidRPr="00D547AB" w:rsidRDefault="00973637" w:rsidP="00C13236">
      <w:pPr>
        <w:spacing w:after="0" w:line="360" w:lineRule="auto"/>
        <w:ind w:left="426"/>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ab/>
        <w:t>Davalı namına hazırda bulunan Savcı hitabında özetle;</w:t>
      </w:r>
    </w:p>
    <w:p w:rsidR="0001322F"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 konusunun </w:t>
      </w:r>
      <w:r w:rsidRPr="00D547AB">
        <w:rPr>
          <w:rFonts w:ascii="Courier New" w:hAnsi="Courier New" w:cs="Courier New"/>
          <w:b/>
          <w:sz w:val="24"/>
          <w:szCs w:val="24"/>
          <w:lang w:val="tr-TR"/>
        </w:rPr>
        <w:t xml:space="preserve">“eksik </w:t>
      </w:r>
      <w:proofErr w:type="spellStart"/>
      <w:r w:rsidRPr="00D547AB">
        <w:rPr>
          <w:rFonts w:ascii="Courier New" w:hAnsi="Courier New" w:cs="Courier New"/>
          <w:b/>
          <w:sz w:val="24"/>
          <w:szCs w:val="24"/>
          <w:lang w:val="tr-TR"/>
        </w:rPr>
        <w:t>ödeme”</w:t>
      </w:r>
      <w:r w:rsidRPr="00D547AB">
        <w:rPr>
          <w:rFonts w:ascii="Courier New" w:hAnsi="Courier New" w:cs="Courier New"/>
          <w:sz w:val="24"/>
          <w:szCs w:val="24"/>
          <w:lang w:val="tr-TR"/>
        </w:rPr>
        <w:t>ye</w:t>
      </w:r>
      <w:proofErr w:type="spellEnd"/>
      <w:r w:rsidRPr="00D547AB">
        <w:rPr>
          <w:rFonts w:ascii="Courier New" w:hAnsi="Courier New" w:cs="Courier New"/>
          <w:sz w:val="24"/>
          <w:szCs w:val="24"/>
          <w:lang w:val="tr-TR"/>
        </w:rPr>
        <w:t xml:space="preserve"> ilişkin olup, mevcut </w:t>
      </w:r>
      <w:proofErr w:type="gramStart"/>
      <w:r w:rsidRPr="00D547AB">
        <w:rPr>
          <w:rFonts w:ascii="Courier New" w:hAnsi="Courier New" w:cs="Courier New"/>
          <w:sz w:val="24"/>
          <w:szCs w:val="24"/>
          <w:lang w:val="tr-TR"/>
        </w:rPr>
        <w:t>içtihada   göre</w:t>
      </w:r>
      <w:proofErr w:type="gram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 xml:space="preserve">“eksik </w:t>
      </w:r>
      <w:proofErr w:type="spellStart"/>
      <w:r w:rsidRPr="00D547AB">
        <w:rPr>
          <w:rFonts w:ascii="Courier New" w:hAnsi="Courier New" w:cs="Courier New"/>
          <w:b/>
          <w:sz w:val="24"/>
          <w:szCs w:val="24"/>
          <w:lang w:val="tr-TR"/>
        </w:rPr>
        <w:t>ödeme</w:t>
      </w:r>
      <w:r w:rsidRPr="00D547AB">
        <w:rPr>
          <w:rFonts w:ascii="Courier New" w:hAnsi="Courier New" w:cs="Courier New"/>
          <w:sz w:val="24"/>
          <w:szCs w:val="24"/>
          <w:lang w:val="tr-TR"/>
        </w:rPr>
        <w:t>”ye</w:t>
      </w:r>
      <w:proofErr w:type="spellEnd"/>
      <w:r w:rsidRPr="00D547AB">
        <w:rPr>
          <w:rFonts w:ascii="Courier New" w:hAnsi="Courier New" w:cs="Courier New"/>
          <w:sz w:val="24"/>
          <w:szCs w:val="24"/>
          <w:lang w:val="tr-TR"/>
        </w:rPr>
        <w:t xml:space="preserve"> ilişkin davalarda yetkili mahkemenin Yüksek İdare Mahkemesi değil, Kaza Mahkemesi olduğunu, aksi karar verilmesi halinde ortada ne bir </w:t>
      </w:r>
      <w:r w:rsidRPr="00D547AB">
        <w:rPr>
          <w:rFonts w:ascii="Courier New" w:hAnsi="Courier New" w:cs="Courier New"/>
          <w:b/>
          <w:sz w:val="24"/>
          <w:szCs w:val="24"/>
          <w:lang w:val="tr-TR"/>
        </w:rPr>
        <w:t>“idari karar”</w:t>
      </w:r>
      <w:r w:rsidRPr="00D547AB">
        <w:rPr>
          <w:rFonts w:ascii="Courier New" w:hAnsi="Courier New" w:cs="Courier New"/>
          <w:sz w:val="24"/>
          <w:szCs w:val="24"/>
          <w:lang w:val="tr-TR"/>
        </w:rPr>
        <w:t xml:space="preserve"> ne de </w:t>
      </w:r>
      <w:r w:rsidRPr="00D547AB">
        <w:rPr>
          <w:rFonts w:ascii="Courier New" w:hAnsi="Courier New" w:cs="Courier New"/>
          <w:b/>
          <w:sz w:val="24"/>
          <w:szCs w:val="24"/>
          <w:lang w:val="tr-TR"/>
        </w:rPr>
        <w:t xml:space="preserve">“idari </w:t>
      </w:r>
      <w:proofErr w:type="spellStart"/>
      <w:r w:rsidRPr="00D547AB">
        <w:rPr>
          <w:rFonts w:ascii="Courier New" w:hAnsi="Courier New" w:cs="Courier New"/>
          <w:b/>
          <w:sz w:val="24"/>
          <w:szCs w:val="24"/>
          <w:lang w:val="tr-TR"/>
        </w:rPr>
        <w:t>ihmal”</w:t>
      </w:r>
      <w:r w:rsidRPr="00D547AB">
        <w:rPr>
          <w:rFonts w:ascii="Courier New" w:hAnsi="Courier New" w:cs="Courier New"/>
          <w:sz w:val="24"/>
          <w:szCs w:val="24"/>
          <w:lang w:val="tr-TR"/>
        </w:rPr>
        <w:t>in</w:t>
      </w:r>
      <w:proofErr w:type="spellEnd"/>
      <w:r w:rsidRPr="00D547AB">
        <w:rPr>
          <w:rFonts w:ascii="Courier New" w:hAnsi="Courier New" w:cs="Courier New"/>
          <w:sz w:val="24"/>
          <w:szCs w:val="24"/>
          <w:lang w:val="tr-TR"/>
        </w:rPr>
        <w:t xml:space="preserve"> söz konusu olmadığını, davaya konu Eylül ve Ekim 2019 aylarına ilişkin eksik ödemelerin %50’sinin ödendiği, bilahare  Eylül-Ekim 2019 aylarına ilişkin %50 dışında kalan çalışmışlıkların da hangi yasaya istinaden ödendiği belli olmasa da ödenmiş olduğu, davanın konusuz </w:t>
      </w:r>
      <w:r w:rsidRPr="00D547AB">
        <w:rPr>
          <w:rFonts w:ascii="Courier New" w:hAnsi="Courier New" w:cs="Courier New"/>
          <w:sz w:val="24"/>
          <w:szCs w:val="24"/>
          <w:lang w:val="tr-TR"/>
        </w:rPr>
        <w:lastRenderedPageBreak/>
        <w:t>kaldığı ve bu gerekçe ile davanın ret ve iptal edilmesi gerektiği ileri sürüldü.</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p>
    <w:p w:rsidR="00973637" w:rsidRPr="00D547AB" w:rsidRDefault="00973637" w:rsidP="00C13236">
      <w:pPr>
        <w:spacing w:after="0" w:line="360" w:lineRule="auto"/>
        <w:contextualSpacing/>
        <w:rPr>
          <w:rFonts w:ascii="Courier New" w:hAnsi="Courier New" w:cs="Courier New"/>
          <w:b/>
          <w:sz w:val="24"/>
          <w:szCs w:val="24"/>
          <w:u w:val="single"/>
          <w:lang w:val="tr-TR"/>
        </w:rPr>
      </w:pPr>
      <w:r w:rsidRPr="00D547AB">
        <w:rPr>
          <w:rFonts w:ascii="Courier New" w:hAnsi="Courier New" w:cs="Courier New"/>
          <w:b/>
          <w:sz w:val="24"/>
          <w:szCs w:val="24"/>
          <w:u w:val="single"/>
          <w:lang w:val="tr-TR"/>
        </w:rPr>
        <w:t>Ön İtirazların incelenmesi:</w:t>
      </w:r>
    </w:p>
    <w:p w:rsidR="00973637" w:rsidRPr="00D547AB" w:rsidRDefault="00973637" w:rsidP="00C13236">
      <w:pPr>
        <w:spacing w:after="0" w:line="360" w:lineRule="auto"/>
        <w:contextualSpacing/>
        <w:rPr>
          <w:rFonts w:ascii="Courier New" w:hAnsi="Courier New" w:cs="Courier New"/>
          <w:b/>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b/>
          <w:sz w:val="24"/>
          <w:szCs w:val="24"/>
          <w:lang w:val="tr-TR"/>
        </w:rPr>
        <w:tab/>
      </w:r>
      <w:r w:rsidRPr="00D547AB">
        <w:rPr>
          <w:rFonts w:ascii="Courier New" w:hAnsi="Courier New" w:cs="Courier New"/>
          <w:sz w:val="24"/>
          <w:szCs w:val="24"/>
          <w:lang w:val="tr-TR"/>
        </w:rPr>
        <w:t xml:space="preserve">Öncelikli olarak, davanın </w:t>
      </w:r>
      <w:r w:rsidRPr="00D547AB">
        <w:rPr>
          <w:rFonts w:ascii="Courier New" w:hAnsi="Courier New" w:cs="Courier New"/>
          <w:b/>
          <w:sz w:val="24"/>
          <w:szCs w:val="24"/>
          <w:lang w:val="tr-TR"/>
        </w:rPr>
        <w:t>“görev”</w:t>
      </w:r>
      <w:r w:rsidRPr="00D547AB">
        <w:rPr>
          <w:rFonts w:ascii="Courier New" w:hAnsi="Courier New" w:cs="Courier New"/>
          <w:sz w:val="24"/>
          <w:szCs w:val="24"/>
          <w:lang w:val="tr-TR"/>
        </w:rPr>
        <w:t xml:space="preserve"> bakımından </w:t>
      </w:r>
      <w:r w:rsidRPr="00D547AB">
        <w:rPr>
          <w:rFonts w:ascii="Courier New" w:hAnsi="Courier New" w:cs="Courier New"/>
          <w:b/>
          <w:sz w:val="24"/>
          <w:szCs w:val="24"/>
          <w:lang w:val="tr-TR"/>
        </w:rPr>
        <w:t>“yetkili”</w:t>
      </w:r>
      <w:r w:rsidRPr="00D547AB">
        <w:rPr>
          <w:rFonts w:ascii="Courier New" w:hAnsi="Courier New" w:cs="Courier New"/>
          <w:sz w:val="24"/>
          <w:szCs w:val="24"/>
          <w:lang w:val="tr-TR"/>
        </w:rPr>
        <w:t xml:space="preserve"> mahkemede ikame edilip edilmediğini tezekkür etmek gerekir.</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ab/>
        <w:t xml:space="preserve">Yüksek İdare Mahkemesinin yetkileri </w:t>
      </w:r>
      <w:r w:rsidRPr="00D547AB">
        <w:rPr>
          <w:rFonts w:ascii="Courier New" w:hAnsi="Courier New" w:cs="Courier New"/>
          <w:b/>
          <w:sz w:val="24"/>
          <w:szCs w:val="24"/>
          <w:lang w:val="tr-TR"/>
        </w:rPr>
        <w:t>Anayasa</w:t>
      </w:r>
      <w:r w:rsidRPr="00D547AB">
        <w:rPr>
          <w:rFonts w:ascii="Courier New" w:hAnsi="Courier New" w:cs="Courier New"/>
          <w:sz w:val="24"/>
          <w:szCs w:val="24"/>
          <w:lang w:val="tr-TR"/>
        </w:rPr>
        <w:t xml:space="preserve">’nın </w:t>
      </w:r>
      <w:r w:rsidRPr="00D547AB">
        <w:rPr>
          <w:rFonts w:ascii="Courier New" w:hAnsi="Courier New" w:cs="Courier New"/>
          <w:b/>
          <w:sz w:val="24"/>
          <w:szCs w:val="24"/>
          <w:lang w:val="tr-TR"/>
        </w:rPr>
        <w:t xml:space="preserve">152. </w:t>
      </w:r>
      <w:proofErr w:type="spellStart"/>
      <w:r w:rsidRPr="00D547AB">
        <w:rPr>
          <w:rFonts w:ascii="Courier New" w:hAnsi="Courier New" w:cs="Courier New"/>
          <w:b/>
          <w:sz w:val="24"/>
          <w:szCs w:val="24"/>
          <w:lang w:val="tr-TR"/>
        </w:rPr>
        <w:t>Madde</w:t>
      </w:r>
      <w:r w:rsidRPr="00D547AB">
        <w:rPr>
          <w:rFonts w:ascii="Courier New" w:hAnsi="Courier New" w:cs="Courier New"/>
          <w:sz w:val="24"/>
          <w:szCs w:val="24"/>
          <w:lang w:val="tr-TR"/>
        </w:rPr>
        <w:t>’sinin</w:t>
      </w:r>
      <w:proofErr w:type="spellEnd"/>
      <w:r w:rsidRPr="00D547AB">
        <w:rPr>
          <w:rFonts w:ascii="Courier New" w:hAnsi="Courier New" w:cs="Courier New"/>
          <w:sz w:val="24"/>
          <w:szCs w:val="24"/>
          <w:lang w:val="tr-TR"/>
        </w:rPr>
        <w:t xml:space="preserve"> (1). </w:t>
      </w:r>
      <w:proofErr w:type="gramStart"/>
      <w:r w:rsidRPr="00D547AB">
        <w:rPr>
          <w:rFonts w:ascii="Courier New" w:hAnsi="Courier New" w:cs="Courier New"/>
          <w:sz w:val="24"/>
          <w:szCs w:val="24"/>
          <w:lang w:val="tr-TR"/>
        </w:rPr>
        <w:t>fıkrasında</w:t>
      </w:r>
      <w:proofErr w:type="gramEnd"/>
      <w:r w:rsidRPr="00D547AB">
        <w:rPr>
          <w:rFonts w:ascii="Courier New" w:hAnsi="Courier New" w:cs="Courier New"/>
          <w:sz w:val="24"/>
          <w:szCs w:val="24"/>
          <w:lang w:val="tr-TR"/>
        </w:rPr>
        <w:t xml:space="preserve"> aşağıdaki şekilde ifade edilmiştir:</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b/>
          <w:sz w:val="24"/>
          <w:szCs w:val="24"/>
          <w:lang w:val="tr-TR"/>
        </w:rPr>
      </w:pPr>
      <w:r w:rsidRPr="00D547AB">
        <w:rPr>
          <w:rFonts w:ascii="Courier New" w:hAnsi="Courier New" w:cs="Courier New"/>
          <w:b/>
          <w:sz w:val="24"/>
          <w:szCs w:val="24"/>
          <w:lang w:val="tr-TR"/>
        </w:rPr>
        <w:t xml:space="preserve">“ (1) Yüksek İdare Mahkemesi, </w:t>
      </w:r>
      <w:proofErr w:type="spellStart"/>
      <w:r w:rsidRPr="00D547AB">
        <w:rPr>
          <w:rFonts w:ascii="Courier New" w:hAnsi="Courier New" w:cs="Courier New"/>
          <w:b/>
          <w:sz w:val="24"/>
          <w:szCs w:val="24"/>
          <w:lang w:val="tr-TR"/>
        </w:rPr>
        <w:t>yürütsel</w:t>
      </w:r>
      <w:proofErr w:type="spellEnd"/>
      <w:r w:rsidRPr="00D547AB">
        <w:rPr>
          <w:rFonts w:ascii="Courier New" w:hAnsi="Courier New" w:cs="Courier New"/>
          <w:b/>
          <w:sz w:val="24"/>
          <w:szCs w:val="24"/>
          <w:lang w:val="tr-TR"/>
        </w:rPr>
        <w:t xml:space="preserve"> veya yönetsel bir yetki kullanan herhangi bir organ, makam veya kişinin bir kararının, işleminin veya ihmalinin, bu Anayasanın veya herhangi bir yasanın veya bunlara uygun olarak çıkarılan mevzuatın kurallarına aykırı olduğu veya bunların söz konusu organ veya makam veya kişiye verilen yetkiyi aşmak veya kötüye kullanmak suretiyle yapıldığı </w:t>
      </w:r>
      <w:proofErr w:type="gramStart"/>
      <w:r w:rsidRPr="00D547AB">
        <w:rPr>
          <w:rFonts w:ascii="Courier New" w:hAnsi="Courier New" w:cs="Courier New"/>
          <w:b/>
          <w:sz w:val="24"/>
          <w:szCs w:val="24"/>
          <w:lang w:val="tr-TR"/>
        </w:rPr>
        <w:t>şikayeti</w:t>
      </w:r>
      <w:proofErr w:type="gramEnd"/>
      <w:r w:rsidRPr="00D547AB">
        <w:rPr>
          <w:rFonts w:ascii="Courier New" w:hAnsi="Courier New" w:cs="Courier New"/>
          <w:b/>
          <w:sz w:val="24"/>
          <w:szCs w:val="24"/>
          <w:lang w:val="tr-TR"/>
        </w:rPr>
        <w:t xml:space="preserve"> ile kendisine yapılan başvuru hakkında, kesin karar vermek münhasır yargı yetkisine sahiptir.” </w:t>
      </w:r>
    </w:p>
    <w:p w:rsidR="00973637" w:rsidRPr="00D547AB" w:rsidRDefault="00973637" w:rsidP="00C13236">
      <w:pPr>
        <w:spacing w:after="0" w:line="360" w:lineRule="auto"/>
        <w:contextualSpacing/>
        <w:rPr>
          <w:rFonts w:ascii="Courier New" w:hAnsi="Courier New" w:cs="Courier New"/>
          <w:b/>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b/>
          <w:sz w:val="24"/>
          <w:szCs w:val="24"/>
          <w:lang w:val="tr-TR"/>
        </w:rPr>
        <w:tab/>
      </w:r>
      <w:proofErr w:type="gramStart"/>
      <w:r w:rsidRPr="00D547AB">
        <w:rPr>
          <w:rFonts w:ascii="Courier New" w:hAnsi="Courier New" w:cs="Courier New"/>
          <w:sz w:val="24"/>
          <w:szCs w:val="24"/>
          <w:lang w:val="tr-TR"/>
        </w:rPr>
        <w:t xml:space="preserve">Davacının, Talep </w:t>
      </w:r>
      <w:proofErr w:type="spellStart"/>
      <w:r w:rsidRPr="00D547AB">
        <w:rPr>
          <w:rFonts w:ascii="Courier New" w:hAnsi="Courier New" w:cs="Courier New"/>
          <w:sz w:val="24"/>
          <w:szCs w:val="24"/>
          <w:lang w:val="tr-TR"/>
        </w:rPr>
        <w:t>Takriri’nin</w:t>
      </w:r>
      <w:proofErr w:type="spellEnd"/>
      <w:r w:rsidRPr="00D547AB">
        <w:rPr>
          <w:rFonts w:ascii="Courier New" w:hAnsi="Courier New" w:cs="Courier New"/>
          <w:sz w:val="24"/>
          <w:szCs w:val="24"/>
          <w:lang w:val="tr-TR"/>
        </w:rPr>
        <w:t xml:space="preserve"> (A) ve (C) paragrafları uyarınca talebi; idarenin “</w:t>
      </w:r>
      <w:r w:rsidRPr="00D547AB">
        <w:rPr>
          <w:rFonts w:ascii="Courier New" w:hAnsi="Courier New" w:cs="Courier New"/>
          <w:b/>
          <w:sz w:val="24"/>
          <w:szCs w:val="24"/>
          <w:lang w:val="tr-TR"/>
        </w:rPr>
        <w:t xml:space="preserve">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”ni</w:t>
      </w:r>
      <w:proofErr w:type="spell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7/1979 sayılı Kamu Görevlileri Yasası</w:t>
      </w:r>
      <w:r w:rsidRPr="00D547AB">
        <w:rPr>
          <w:rFonts w:ascii="Courier New" w:hAnsi="Courier New" w:cs="Courier New"/>
          <w:sz w:val="24"/>
          <w:szCs w:val="24"/>
          <w:lang w:val="tr-TR"/>
        </w:rPr>
        <w:t xml:space="preserve"> altında ödememe ihmalini sonlandırması ve “</w:t>
      </w:r>
      <w:r w:rsidRPr="00D547AB">
        <w:rPr>
          <w:rFonts w:ascii="Courier New" w:hAnsi="Courier New" w:cs="Courier New"/>
          <w:b/>
          <w:sz w:val="24"/>
          <w:szCs w:val="24"/>
          <w:lang w:val="tr-TR"/>
        </w:rPr>
        <w:t xml:space="preserve">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nin</w:t>
      </w:r>
      <w:proofErr w:type="spell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 xml:space="preserve">47/2010 sayılı Kamu Çalışanlarının Aylık(Maaş-Ücret)ve Diğer Ödeneklerinin Düzenlenmesi Yasası </w:t>
      </w:r>
      <w:r w:rsidRPr="00D547AB">
        <w:rPr>
          <w:rFonts w:ascii="Courier New" w:hAnsi="Courier New" w:cs="Courier New"/>
          <w:sz w:val="24"/>
          <w:szCs w:val="24"/>
          <w:lang w:val="tr-TR"/>
        </w:rPr>
        <w:t>tahtında ödenmesine ilişkin kararının ve/veya işleminin hukuka ve mevzuata uygun olmadığı nedeniyle iptaline ilişkindir.</w:t>
      </w:r>
      <w:proofErr w:type="gramEnd"/>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 xml:space="preserve">Dosyanın içeriğinde yer alan Emare 7 olarak işaretli belge tezekkür edildiği zaman; Davalının, Sağlık Bakanlığına bağlı Yataklı Tedavi Kurumları Dairesi Müdürlüğü ile Dr. </w:t>
      </w:r>
      <w:r w:rsidRPr="00D547AB">
        <w:rPr>
          <w:rFonts w:ascii="Courier New" w:hAnsi="Courier New" w:cs="Courier New"/>
          <w:sz w:val="24"/>
          <w:szCs w:val="24"/>
          <w:lang w:val="tr-TR"/>
        </w:rPr>
        <w:lastRenderedPageBreak/>
        <w:t xml:space="preserve">Burhan Nalbantoğlu Hastanesi, </w:t>
      </w:r>
      <w:proofErr w:type="spellStart"/>
      <w:r w:rsidRPr="00D547AB">
        <w:rPr>
          <w:rFonts w:ascii="Courier New" w:hAnsi="Courier New" w:cs="Courier New"/>
          <w:sz w:val="24"/>
          <w:szCs w:val="24"/>
          <w:lang w:val="tr-TR"/>
        </w:rPr>
        <w:t>Gazimağusa</w:t>
      </w:r>
      <w:proofErr w:type="spellEnd"/>
      <w:r w:rsidRPr="00D547AB">
        <w:rPr>
          <w:rFonts w:ascii="Courier New" w:hAnsi="Courier New" w:cs="Courier New"/>
          <w:sz w:val="24"/>
          <w:szCs w:val="24"/>
          <w:lang w:val="tr-TR"/>
        </w:rPr>
        <w:t xml:space="preserve"> Devlet Hastanesi, Dr. </w:t>
      </w:r>
      <w:proofErr w:type="spellStart"/>
      <w:r w:rsidRPr="00D547AB">
        <w:rPr>
          <w:rFonts w:ascii="Courier New" w:hAnsi="Courier New" w:cs="Courier New"/>
          <w:sz w:val="24"/>
          <w:szCs w:val="24"/>
          <w:lang w:val="tr-TR"/>
        </w:rPr>
        <w:t>Akçiçek</w:t>
      </w:r>
      <w:proofErr w:type="spellEnd"/>
      <w:r w:rsidRPr="00D547AB">
        <w:rPr>
          <w:rFonts w:ascii="Courier New" w:hAnsi="Courier New" w:cs="Courier New"/>
          <w:sz w:val="24"/>
          <w:szCs w:val="24"/>
          <w:lang w:val="tr-TR"/>
        </w:rPr>
        <w:t xml:space="preserve"> Hastanesi, Cengiz Topel Hastanesi, Bülent Ecevit Rehabilitasyon Merkezi ile Barış Ruh ve Sinir Hastalıkları Hastanesi’nde hizmetlerin yürütülebilmesi amacıyla, 6/2009 sayılı Kamu Sağlık Çalışanları Yasası, 7/1979 Sayılı Kamu Görevlileri Yasası ve Toplu İş Sözleşmesi kapsamında çalışanlar için;</w:t>
      </w:r>
      <w:proofErr w:type="gramEnd"/>
    </w:p>
    <w:p w:rsidR="00973637" w:rsidRPr="00D547AB" w:rsidRDefault="00973637" w:rsidP="00C13236">
      <w:pPr>
        <w:numPr>
          <w:ilvl w:val="0"/>
          <w:numId w:val="1"/>
        </w:num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Ocak-Nisan döneminde Fiziki Antropolog maaşının %50 oranına kadar,</w:t>
      </w:r>
    </w:p>
    <w:p w:rsidR="00973637" w:rsidRPr="00D547AB" w:rsidRDefault="00973637" w:rsidP="00C13236">
      <w:pPr>
        <w:numPr>
          <w:ilvl w:val="0"/>
          <w:numId w:val="1"/>
        </w:num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Nisan 2019 dönemi için ilgi (b) yazısının yetkisiyle </w:t>
      </w:r>
      <w:proofErr w:type="gramStart"/>
      <w:r w:rsidRPr="00D547AB">
        <w:rPr>
          <w:rFonts w:ascii="Courier New" w:hAnsi="Courier New" w:cs="Courier New"/>
          <w:sz w:val="24"/>
          <w:szCs w:val="24"/>
          <w:lang w:val="tr-TR"/>
        </w:rPr>
        <w:t>ve,</w:t>
      </w:r>
      <w:proofErr w:type="gramEnd"/>
    </w:p>
    <w:p w:rsidR="00973637" w:rsidRPr="00D547AB" w:rsidRDefault="00973637" w:rsidP="00C13236">
      <w:pPr>
        <w:numPr>
          <w:ilvl w:val="0"/>
          <w:numId w:val="1"/>
        </w:num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Mayıs-Aralık 2019 dönemi için ise </w:t>
      </w:r>
      <w:proofErr w:type="spellStart"/>
      <w:r w:rsidRPr="00D547AB">
        <w:rPr>
          <w:rFonts w:ascii="Courier New" w:hAnsi="Courier New" w:cs="Courier New"/>
          <w:sz w:val="24"/>
          <w:szCs w:val="24"/>
          <w:lang w:val="tr-TR"/>
        </w:rPr>
        <w:t>Ek’deki</w:t>
      </w:r>
      <w:proofErr w:type="spellEnd"/>
      <w:r w:rsidRPr="00D547AB">
        <w:rPr>
          <w:rFonts w:ascii="Courier New" w:hAnsi="Courier New" w:cs="Courier New"/>
          <w:sz w:val="24"/>
          <w:szCs w:val="24"/>
          <w:lang w:val="tr-TR"/>
        </w:rPr>
        <w:t xml:space="preserve"> </w:t>
      </w:r>
      <w:proofErr w:type="spellStart"/>
      <w:r w:rsidRPr="00D547AB">
        <w:rPr>
          <w:rFonts w:ascii="Courier New" w:hAnsi="Courier New" w:cs="Courier New"/>
          <w:sz w:val="24"/>
          <w:szCs w:val="24"/>
          <w:lang w:val="tr-TR"/>
        </w:rPr>
        <w:t>cetvelerde</w:t>
      </w:r>
      <w:proofErr w:type="spellEnd"/>
      <w:r w:rsidRPr="00D547AB">
        <w:rPr>
          <w:rFonts w:ascii="Courier New" w:hAnsi="Courier New" w:cs="Courier New"/>
          <w:sz w:val="24"/>
          <w:szCs w:val="24"/>
          <w:lang w:val="tr-TR"/>
        </w:rPr>
        <w:t xml:space="preserve"> belirtilen kişi sayılarını geçmemek kaydıyla ve hizmet sınıflarının karşılarındaki ek mesai oranlarına kadar,</w:t>
      </w:r>
    </w:p>
    <w:p w:rsidR="00973637" w:rsidRPr="00D547AB" w:rsidRDefault="00973637" w:rsidP="00C13236">
      <w:pPr>
        <w:spacing w:after="0" w:line="360" w:lineRule="auto"/>
        <w:ind w:firstLine="720"/>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 xml:space="preserve">Ek mesai yapmaları ve ödeneklerinin 2019 yılı Bütçesinin kararda belirtilen </w:t>
      </w:r>
      <w:proofErr w:type="spellStart"/>
      <w:r w:rsidRPr="00D547AB">
        <w:rPr>
          <w:rFonts w:ascii="Courier New" w:hAnsi="Courier New" w:cs="Courier New"/>
          <w:sz w:val="24"/>
          <w:szCs w:val="24"/>
          <w:lang w:val="tr-TR"/>
        </w:rPr>
        <w:t>kod’dan</w:t>
      </w:r>
      <w:proofErr w:type="spellEnd"/>
      <w:r w:rsidRPr="00D547AB">
        <w:rPr>
          <w:rFonts w:ascii="Courier New" w:hAnsi="Courier New" w:cs="Courier New"/>
          <w:sz w:val="24"/>
          <w:szCs w:val="24"/>
          <w:lang w:val="tr-TR"/>
        </w:rPr>
        <w:t xml:space="preserve"> ödenmesine ilişkin Ek Cetvel 2’de, </w:t>
      </w:r>
      <w:r w:rsidRPr="00D547AB">
        <w:rPr>
          <w:rFonts w:ascii="Courier New" w:hAnsi="Courier New" w:cs="Courier New"/>
          <w:b/>
          <w:sz w:val="24"/>
          <w:szCs w:val="24"/>
          <w:lang w:val="tr-TR"/>
        </w:rPr>
        <w:t>“Kamu Görevlileri Yasası Kapsamında Çalışanlar”</w:t>
      </w:r>
      <w:r w:rsidRPr="00D547AB">
        <w:rPr>
          <w:rFonts w:ascii="Courier New" w:hAnsi="Courier New" w:cs="Courier New"/>
          <w:sz w:val="24"/>
          <w:szCs w:val="24"/>
          <w:lang w:val="tr-TR"/>
        </w:rPr>
        <w:t xml:space="preserve">  başlığı altında,</w:t>
      </w:r>
      <w:r w:rsidRPr="00D547AB">
        <w:rPr>
          <w:rFonts w:ascii="Courier New" w:hAnsi="Courier New" w:cs="Courier New"/>
          <w:b/>
          <w:sz w:val="24"/>
          <w:szCs w:val="24"/>
          <w:lang w:val="tr-TR"/>
        </w:rPr>
        <w:t xml:space="preserve">“47/2010 Sayılı Yasa Tahtında Ek Mesai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ne</w:t>
      </w:r>
      <w:proofErr w:type="spellEnd"/>
      <w:r w:rsidRPr="00D547AB">
        <w:rPr>
          <w:rFonts w:ascii="Courier New" w:hAnsi="Courier New" w:cs="Courier New"/>
          <w:sz w:val="24"/>
          <w:szCs w:val="24"/>
          <w:lang w:val="tr-TR"/>
        </w:rPr>
        <w:t xml:space="preserve"> ilişkin (B) paragrafı altındaki (A) ile işaretli </w:t>
      </w:r>
      <w:proofErr w:type="spellStart"/>
      <w:r w:rsidRPr="00D547AB">
        <w:rPr>
          <w:rFonts w:ascii="Courier New" w:hAnsi="Courier New" w:cs="Courier New"/>
          <w:sz w:val="24"/>
          <w:szCs w:val="24"/>
          <w:lang w:val="tr-TR"/>
        </w:rPr>
        <w:t>sub</w:t>
      </w:r>
      <w:proofErr w:type="spellEnd"/>
      <w:r w:rsidRPr="00D547AB">
        <w:rPr>
          <w:rFonts w:ascii="Courier New" w:hAnsi="Courier New" w:cs="Courier New"/>
          <w:sz w:val="24"/>
          <w:szCs w:val="24"/>
          <w:lang w:val="tr-TR"/>
        </w:rPr>
        <w:t xml:space="preserve"> paragrafta </w:t>
      </w:r>
      <w:r w:rsidRPr="00D547AB">
        <w:rPr>
          <w:rFonts w:ascii="Courier New" w:hAnsi="Courier New" w:cs="Courier New"/>
          <w:b/>
          <w:sz w:val="24"/>
          <w:szCs w:val="24"/>
          <w:lang w:val="tr-TR"/>
        </w:rPr>
        <w:t>“Telafisi Mümkün Olmayan Hizmetler Sınıfı”</w:t>
      </w:r>
      <w:r w:rsidRPr="00D547AB">
        <w:rPr>
          <w:rFonts w:ascii="Courier New" w:hAnsi="Courier New" w:cs="Courier New"/>
          <w:sz w:val="24"/>
          <w:szCs w:val="24"/>
          <w:lang w:val="tr-TR"/>
        </w:rPr>
        <w:t xml:space="preserve"> altında yer alan “</w:t>
      </w:r>
      <w:r w:rsidRPr="00D547AB">
        <w:rPr>
          <w:rFonts w:ascii="Courier New" w:hAnsi="Courier New" w:cs="Courier New"/>
          <w:b/>
          <w:sz w:val="24"/>
          <w:szCs w:val="24"/>
          <w:lang w:val="tr-TR"/>
        </w:rPr>
        <w:t>ambulans şoförlerine en fazla %50 ek mesai/çalışma ödeneği ödenmesi”</w:t>
      </w:r>
      <w:r w:rsidRPr="00D547AB">
        <w:rPr>
          <w:rFonts w:ascii="Courier New" w:hAnsi="Courier New" w:cs="Courier New"/>
          <w:sz w:val="24"/>
          <w:szCs w:val="24"/>
          <w:lang w:val="tr-TR"/>
        </w:rPr>
        <w:t xml:space="preserve"> hakkında genel nitelikte, tek yanlı bir işlem yaptığı ve iş bu işlem akabinde ise; Davacıya, Emare 12 ve 13 tahtında, Eylül ve Ekim 2019 aylarına ilişkin</w:t>
      </w:r>
      <w:r w:rsidRPr="00D547AB">
        <w:rPr>
          <w:rFonts w:ascii="Courier New" w:hAnsi="Courier New" w:cs="Courier New"/>
          <w:b/>
          <w:sz w:val="24"/>
          <w:szCs w:val="24"/>
          <w:lang w:val="tr-TR"/>
        </w:rPr>
        <w:t xml:space="preserve"> “ek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nin</w:t>
      </w:r>
      <w:proofErr w:type="spellEnd"/>
      <w:r w:rsidRPr="00D547AB">
        <w:rPr>
          <w:rFonts w:ascii="Courier New" w:hAnsi="Courier New" w:cs="Courier New"/>
          <w:sz w:val="24"/>
          <w:szCs w:val="24"/>
          <w:lang w:val="tr-TR"/>
        </w:rPr>
        <w:t xml:space="preserve"> %50’si oranında ödenmesine ilişkin karar aldığı görülür. </w:t>
      </w:r>
      <w:proofErr w:type="gramEnd"/>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İdari kararın varlığı göz önünde tutulduğunda, davanın “</w:t>
      </w:r>
      <w:r w:rsidRPr="00D547AB">
        <w:rPr>
          <w:rFonts w:ascii="Courier New" w:hAnsi="Courier New" w:cs="Courier New"/>
          <w:b/>
          <w:sz w:val="24"/>
          <w:szCs w:val="24"/>
          <w:lang w:val="tr-TR"/>
        </w:rPr>
        <w:t xml:space="preserve">eksik </w:t>
      </w:r>
      <w:proofErr w:type="spellStart"/>
      <w:r w:rsidRPr="00D547AB">
        <w:rPr>
          <w:rFonts w:ascii="Courier New" w:hAnsi="Courier New" w:cs="Courier New"/>
          <w:b/>
          <w:sz w:val="24"/>
          <w:szCs w:val="24"/>
          <w:lang w:val="tr-TR"/>
        </w:rPr>
        <w:t>ödeme”</w:t>
      </w:r>
      <w:r w:rsidRPr="00D547AB">
        <w:rPr>
          <w:rFonts w:ascii="Courier New" w:hAnsi="Courier New" w:cs="Courier New"/>
          <w:sz w:val="24"/>
          <w:szCs w:val="24"/>
          <w:lang w:val="tr-TR"/>
        </w:rPr>
        <w:t>ye</w:t>
      </w:r>
      <w:proofErr w:type="spellEnd"/>
      <w:r w:rsidRPr="00D547AB">
        <w:rPr>
          <w:rFonts w:ascii="Courier New" w:hAnsi="Courier New" w:cs="Courier New"/>
          <w:sz w:val="24"/>
          <w:szCs w:val="24"/>
          <w:lang w:val="tr-TR"/>
        </w:rPr>
        <w:t xml:space="preserve"> ilişkin bir dava olmadığı, idari kararın iptali ve ihmalin sonlandırılmasına ilişkin bir dava olduğu anlaşılmaktadır. Bu nedenle, Yüksek idare Mahkemesinin </w:t>
      </w:r>
      <w:r w:rsidRPr="00D547AB">
        <w:rPr>
          <w:rFonts w:ascii="Courier New" w:hAnsi="Courier New" w:cs="Courier New"/>
          <w:b/>
          <w:sz w:val="24"/>
          <w:szCs w:val="24"/>
          <w:lang w:val="tr-TR"/>
        </w:rPr>
        <w:t>Anayasa’nın 152. Maddesinin (1)fıkrası</w:t>
      </w:r>
      <w:r w:rsidRPr="00D547AB">
        <w:rPr>
          <w:rFonts w:ascii="Courier New" w:hAnsi="Courier New" w:cs="Courier New"/>
          <w:sz w:val="24"/>
          <w:szCs w:val="24"/>
          <w:lang w:val="tr-TR"/>
        </w:rPr>
        <w:t xml:space="preserve"> uyarınca </w:t>
      </w:r>
      <w:r w:rsidRPr="00D547AB">
        <w:rPr>
          <w:rFonts w:ascii="Courier New" w:hAnsi="Courier New" w:cs="Courier New"/>
          <w:b/>
          <w:sz w:val="24"/>
          <w:szCs w:val="24"/>
          <w:lang w:val="tr-TR"/>
        </w:rPr>
        <w:t>“yetkili”</w:t>
      </w:r>
      <w:r w:rsidRPr="00D547AB">
        <w:rPr>
          <w:rFonts w:ascii="Courier New" w:hAnsi="Courier New" w:cs="Courier New"/>
          <w:sz w:val="24"/>
          <w:szCs w:val="24"/>
          <w:lang w:val="tr-TR"/>
        </w:rPr>
        <w:t xml:space="preserve">  olduğu sonucuna ulaşır ve bu yöndeki ön itirazı reddederiz.</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lastRenderedPageBreak/>
        <w:t xml:space="preserve">Mahkemenin </w:t>
      </w:r>
      <w:r w:rsidRPr="00D547AB">
        <w:rPr>
          <w:rFonts w:ascii="Courier New" w:hAnsi="Courier New" w:cs="Courier New"/>
          <w:b/>
          <w:sz w:val="24"/>
          <w:szCs w:val="24"/>
          <w:lang w:val="tr-TR"/>
        </w:rPr>
        <w:t>“görev”</w:t>
      </w:r>
      <w:r w:rsidRPr="00D547AB">
        <w:rPr>
          <w:rFonts w:ascii="Courier New" w:hAnsi="Courier New" w:cs="Courier New"/>
          <w:sz w:val="24"/>
          <w:szCs w:val="24"/>
          <w:lang w:val="tr-TR"/>
        </w:rPr>
        <w:t xml:space="preserve"> bakımından </w:t>
      </w:r>
      <w:r w:rsidRPr="00D547AB">
        <w:rPr>
          <w:rFonts w:ascii="Courier New" w:hAnsi="Courier New" w:cs="Courier New"/>
          <w:b/>
          <w:sz w:val="24"/>
          <w:szCs w:val="24"/>
          <w:lang w:val="tr-TR"/>
        </w:rPr>
        <w:t>“yetkili”</w:t>
      </w:r>
      <w:r w:rsidRPr="00D547AB">
        <w:rPr>
          <w:rFonts w:ascii="Courier New" w:hAnsi="Courier New" w:cs="Courier New"/>
          <w:sz w:val="24"/>
          <w:szCs w:val="24"/>
          <w:lang w:val="tr-TR"/>
        </w:rPr>
        <w:t xml:space="preserve"> olduğuna karar verilmesinin akabinde, duruşma öncesinde, Davalı tarafından Davacıya yapılan ödemelerin, Savcılık tarafından iddia edildiği gibi, davayı </w:t>
      </w:r>
      <w:r w:rsidRPr="00D547AB">
        <w:rPr>
          <w:rFonts w:ascii="Courier New" w:hAnsi="Courier New" w:cs="Courier New"/>
          <w:b/>
          <w:sz w:val="24"/>
          <w:szCs w:val="24"/>
          <w:lang w:val="tr-TR"/>
        </w:rPr>
        <w:t>“konusuz”</w:t>
      </w:r>
      <w:r w:rsidRPr="00D547AB">
        <w:rPr>
          <w:rFonts w:ascii="Courier New" w:hAnsi="Courier New" w:cs="Courier New"/>
          <w:sz w:val="24"/>
          <w:szCs w:val="24"/>
          <w:lang w:val="tr-TR"/>
        </w:rPr>
        <w:t xml:space="preserve"> bırakıp bırakmadığı tezekkür edilmelidir.  </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İptal davasının hangi halde </w:t>
      </w:r>
      <w:r w:rsidRPr="00D547AB">
        <w:rPr>
          <w:rFonts w:ascii="Courier New" w:hAnsi="Courier New" w:cs="Courier New"/>
          <w:b/>
          <w:sz w:val="24"/>
          <w:szCs w:val="24"/>
          <w:lang w:val="tr-TR"/>
        </w:rPr>
        <w:t>“konusuz”</w:t>
      </w:r>
      <w:r w:rsidRPr="00D547AB">
        <w:rPr>
          <w:rFonts w:ascii="Courier New" w:hAnsi="Courier New" w:cs="Courier New"/>
          <w:sz w:val="24"/>
          <w:szCs w:val="24"/>
          <w:lang w:val="tr-TR"/>
        </w:rPr>
        <w:t xml:space="preserve"> kalacağına ilişkin </w:t>
      </w:r>
      <w:r w:rsidRPr="00D547AB">
        <w:rPr>
          <w:rFonts w:ascii="Courier New" w:hAnsi="Courier New" w:cs="Courier New"/>
          <w:b/>
          <w:sz w:val="24"/>
          <w:szCs w:val="24"/>
          <w:lang w:val="tr-TR"/>
        </w:rPr>
        <w:t xml:space="preserve">Prof. Dr. </w:t>
      </w:r>
      <w:proofErr w:type="spellStart"/>
      <w:r w:rsidRPr="00D547AB">
        <w:rPr>
          <w:rFonts w:ascii="Courier New" w:hAnsi="Courier New" w:cs="Courier New"/>
          <w:b/>
          <w:sz w:val="24"/>
          <w:szCs w:val="24"/>
          <w:lang w:val="tr-TR"/>
        </w:rPr>
        <w:t>A.Şeref</w:t>
      </w:r>
      <w:proofErr w:type="spellEnd"/>
      <w:r w:rsidRPr="00D547AB">
        <w:rPr>
          <w:rFonts w:ascii="Courier New" w:hAnsi="Courier New" w:cs="Courier New"/>
          <w:b/>
          <w:sz w:val="24"/>
          <w:szCs w:val="24"/>
          <w:lang w:val="tr-TR"/>
        </w:rPr>
        <w:t xml:space="preserve"> Gözübüyük</w:t>
      </w:r>
      <w:r w:rsidRPr="00D547AB">
        <w:rPr>
          <w:rFonts w:ascii="Courier New" w:hAnsi="Courier New" w:cs="Courier New"/>
          <w:sz w:val="24"/>
          <w:szCs w:val="24"/>
          <w:lang w:val="tr-TR"/>
        </w:rPr>
        <w:t xml:space="preserve"> ve </w:t>
      </w:r>
      <w:r w:rsidRPr="00D547AB">
        <w:rPr>
          <w:rFonts w:ascii="Courier New" w:hAnsi="Courier New" w:cs="Courier New"/>
          <w:b/>
          <w:sz w:val="24"/>
          <w:szCs w:val="24"/>
          <w:lang w:val="tr-TR"/>
        </w:rPr>
        <w:t xml:space="preserve">Prof. </w:t>
      </w:r>
      <w:proofErr w:type="spellStart"/>
      <w:r w:rsidRPr="00D547AB">
        <w:rPr>
          <w:rFonts w:ascii="Courier New" w:hAnsi="Courier New" w:cs="Courier New"/>
          <w:b/>
          <w:sz w:val="24"/>
          <w:szCs w:val="24"/>
          <w:lang w:val="tr-TR"/>
        </w:rPr>
        <w:t>Dr.Turgut</w:t>
      </w:r>
      <w:proofErr w:type="spellEnd"/>
      <w:r w:rsidRPr="00D547AB">
        <w:rPr>
          <w:rFonts w:ascii="Courier New" w:hAnsi="Courier New" w:cs="Courier New"/>
          <w:b/>
          <w:sz w:val="24"/>
          <w:szCs w:val="24"/>
          <w:lang w:val="tr-TR"/>
        </w:rPr>
        <w:t xml:space="preserve"> Tan</w:t>
      </w:r>
      <w:r w:rsidRPr="00D547AB">
        <w:rPr>
          <w:rFonts w:ascii="Courier New" w:hAnsi="Courier New" w:cs="Courier New"/>
          <w:sz w:val="24"/>
          <w:szCs w:val="24"/>
          <w:lang w:val="tr-TR"/>
        </w:rPr>
        <w:t xml:space="preserve">’ın </w:t>
      </w:r>
      <w:r w:rsidRPr="00D547AB">
        <w:rPr>
          <w:rFonts w:ascii="Courier New" w:hAnsi="Courier New" w:cs="Courier New"/>
          <w:b/>
          <w:sz w:val="24"/>
          <w:szCs w:val="24"/>
          <w:lang w:val="tr-TR"/>
        </w:rPr>
        <w:t>İdare Hukuku, Cilt 2, İdari Yargılama Hukuku</w:t>
      </w:r>
      <w:r w:rsidRPr="00D547AB">
        <w:rPr>
          <w:rFonts w:ascii="Courier New" w:hAnsi="Courier New" w:cs="Courier New"/>
          <w:sz w:val="24"/>
          <w:szCs w:val="24"/>
          <w:lang w:val="tr-TR"/>
        </w:rPr>
        <w:t xml:space="preserve"> adlı eserinin </w:t>
      </w:r>
      <w:r w:rsidRPr="00D547AB">
        <w:rPr>
          <w:rFonts w:ascii="Courier New" w:hAnsi="Courier New" w:cs="Courier New"/>
          <w:b/>
          <w:sz w:val="24"/>
          <w:szCs w:val="24"/>
          <w:lang w:val="tr-TR"/>
        </w:rPr>
        <w:t>3.Bası</w:t>
      </w:r>
      <w:r w:rsidRPr="00D547AB">
        <w:rPr>
          <w:rFonts w:ascii="Courier New" w:hAnsi="Courier New" w:cs="Courier New"/>
          <w:sz w:val="24"/>
          <w:szCs w:val="24"/>
          <w:lang w:val="tr-TR"/>
        </w:rPr>
        <w:t xml:space="preserve">’sı </w:t>
      </w:r>
      <w:r w:rsidRPr="00D547AB">
        <w:rPr>
          <w:rFonts w:ascii="Courier New" w:hAnsi="Courier New" w:cs="Courier New"/>
          <w:b/>
          <w:sz w:val="24"/>
          <w:szCs w:val="24"/>
          <w:lang w:val="tr-TR"/>
        </w:rPr>
        <w:t>sayfa 387, para.279</w:t>
      </w:r>
      <w:r w:rsidRPr="00D547AB">
        <w:rPr>
          <w:rFonts w:ascii="Courier New" w:hAnsi="Courier New" w:cs="Courier New"/>
          <w:sz w:val="24"/>
          <w:szCs w:val="24"/>
          <w:lang w:val="tr-TR"/>
        </w:rPr>
        <w:t>’da;</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 xml:space="preserve">“ 279.- İptal davasının konusuz kalması. İptal davasının </w:t>
      </w:r>
    </w:p>
    <w:p w:rsidR="00973637" w:rsidRPr="00D547AB" w:rsidRDefault="00973637" w:rsidP="00C13236">
      <w:pPr>
        <w:spacing w:after="0" w:line="360" w:lineRule="auto"/>
        <w:ind w:left="1560"/>
        <w:contextualSpacing/>
        <w:rPr>
          <w:rFonts w:ascii="Courier New" w:hAnsi="Courier New" w:cs="Courier New"/>
          <w:sz w:val="24"/>
          <w:szCs w:val="24"/>
          <w:lang w:val="tr-TR"/>
        </w:rPr>
      </w:pPr>
      <w:proofErr w:type="gramStart"/>
      <w:r w:rsidRPr="00D547AB">
        <w:rPr>
          <w:rFonts w:ascii="Courier New" w:hAnsi="Courier New" w:cs="Courier New"/>
          <w:b/>
          <w:sz w:val="24"/>
          <w:szCs w:val="24"/>
          <w:lang w:val="tr-TR"/>
        </w:rPr>
        <w:t>konusunu</w:t>
      </w:r>
      <w:proofErr w:type="gramEnd"/>
      <w:r w:rsidRPr="00D547AB">
        <w:rPr>
          <w:rFonts w:ascii="Courier New" w:hAnsi="Courier New" w:cs="Courier New"/>
          <w:b/>
          <w:sz w:val="24"/>
          <w:szCs w:val="24"/>
          <w:lang w:val="tr-TR"/>
        </w:rPr>
        <w:t xml:space="preserve"> idari işlem oluşturduğuna göre, işlem yapıldıktan sonra, iptal edilene kadar geçen süre içinde, işlemde meydana gelen bazı değişiklikler, iptal davasını etkiler. İptal davasına konu olan işlemin hukuka uygunluğu, işlemin yapıldığı tarihteki durum dikkate alınarak değerlendirilir. Bir idari işlemde yapılan değişikliğin, iptal davasını konusuz bırakabilmesi için, işlemin yapıldığı tarihten itibaren doğurduğu tüm hukuksal sonuçları ile birlikte geri alınmış olması gerekir. Bir idari işlem geri alınmakla, iptal kararının doğurduğu tüm hukuksal sonuçları doğurur. Başka bir deyişle, işlemin geri alınması ile iptal edilmesi arasında, doğuracağı hukuksal sonuçlar bakımından fark yoktur. Buna karşın, bir işlemin kaldırılması, iptal davasını konusuz bırakmaz. Çünkü kaldırma, kaldırıldığı tarihten ileriye doğru hüküm ifade eder. Kararın alındığı tarih ile kaldırıldığı tarih arasında doğan hukuksal sonuçlar kendiliğinden yok olmaz. Bunların da yok olması için, ya idarenin bunu sağlayacak yeni bir karar alması, ya da işlemin yargı yerince iptal edilmesi gerekir.” </w:t>
      </w:r>
      <w:r w:rsidRPr="00D547AB">
        <w:rPr>
          <w:rFonts w:ascii="Courier New" w:hAnsi="Courier New" w:cs="Courier New"/>
          <w:sz w:val="24"/>
          <w:szCs w:val="24"/>
          <w:lang w:val="tr-TR"/>
        </w:rPr>
        <w:t xml:space="preserve">şeklinde ifade edilmiştir.  </w:t>
      </w: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lastRenderedPageBreak/>
        <w:t>Yukarıda alıntılanan eserden anlaşılacağı üzere;</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İşlem yapıldıktan sonra, iptal edilene kadar geçen sürede, işlemde meydana gelen bazı değişiklikler iptal davasını etkiler.</w:t>
      </w:r>
    </w:p>
    <w:p w:rsidR="00D547AB" w:rsidRPr="00D547AB" w:rsidRDefault="00D547AB"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İptal davasına konu olan işlemin hukuka uygunluğu, işlemin yapıldığı tarihteki durumu dikkate alınarak değerlendirilir.</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Bir idari işlemde yapılan değişikliğin, iptal davasını “</w:t>
      </w:r>
      <w:r w:rsidRPr="00D547AB">
        <w:rPr>
          <w:rFonts w:ascii="Courier New" w:hAnsi="Courier New" w:cs="Courier New"/>
          <w:b/>
          <w:sz w:val="24"/>
          <w:szCs w:val="24"/>
          <w:lang w:val="tr-TR"/>
        </w:rPr>
        <w:t>konusuz”</w:t>
      </w:r>
      <w:r w:rsidRPr="00D547AB">
        <w:rPr>
          <w:rFonts w:ascii="Courier New" w:hAnsi="Courier New" w:cs="Courier New"/>
          <w:sz w:val="24"/>
          <w:szCs w:val="24"/>
          <w:lang w:val="tr-TR"/>
        </w:rPr>
        <w:t xml:space="preserve"> bırakabilmesi işlemin yapıldığı tarihten itibaren doğurduğu tüm hukuksal sonuçları ile birlikte geri alınmasını gerektirir.  </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proofErr w:type="gramStart"/>
      <w:r w:rsidRPr="00D547AB">
        <w:rPr>
          <w:rFonts w:ascii="Courier New" w:hAnsi="Courier New" w:cs="Courier New"/>
          <w:sz w:val="24"/>
          <w:szCs w:val="24"/>
          <w:lang w:val="tr-TR"/>
        </w:rPr>
        <w:t xml:space="preserve">Dava konusu meselede, idari karardan sonra yapılan ihtilafsız ödemeler, idari işlemin geleceğe yönelik sonuçlarını ortadan kaldırmış olmakla birlikte, iptal davasının hukuka aykırı idari işlemi geçmişe etkili olarak, bütün hüküm ve sonuçlarıyla birlikte ortadan kaldıran bir dava türü olduğu dikkate alındığında, yapılan ödemeler davayı geçmişe etkili olarak bütün hüküm ve sonuçlarıyla birlikte ortadan kaldırmadığından ödemelerin, davayı </w:t>
      </w:r>
      <w:r w:rsidRPr="00D547AB">
        <w:rPr>
          <w:rFonts w:ascii="Courier New" w:hAnsi="Courier New" w:cs="Courier New"/>
          <w:b/>
          <w:sz w:val="24"/>
          <w:szCs w:val="24"/>
          <w:lang w:val="tr-TR"/>
        </w:rPr>
        <w:t>“konusuz”</w:t>
      </w:r>
      <w:r w:rsidRPr="00D547AB">
        <w:rPr>
          <w:rFonts w:ascii="Courier New" w:hAnsi="Courier New" w:cs="Courier New"/>
          <w:sz w:val="24"/>
          <w:szCs w:val="24"/>
          <w:lang w:val="tr-TR"/>
        </w:rPr>
        <w:t xml:space="preserve"> bırakmadığı sonucuna ulaşırız.</w:t>
      </w:r>
      <w:proofErr w:type="gramEnd"/>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p>
    <w:p w:rsidR="00973637" w:rsidRPr="00D547AB" w:rsidRDefault="00973637" w:rsidP="00C13236">
      <w:pPr>
        <w:spacing w:after="0" w:line="360" w:lineRule="auto"/>
        <w:contextualSpacing/>
        <w:rPr>
          <w:rFonts w:ascii="Courier New" w:hAnsi="Courier New" w:cs="Courier New"/>
          <w:b/>
          <w:sz w:val="24"/>
          <w:szCs w:val="24"/>
          <w:u w:val="single"/>
          <w:lang w:val="tr-TR"/>
        </w:rPr>
      </w:pPr>
      <w:r w:rsidRPr="00D547AB">
        <w:rPr>
          <w:rFonts w:ascii="Courier New" w:hAnsi="Courier New" w:cs="Courier New"/>
          <w:b/>
          <w:sz w:val="24"/>
          <w:szCs w:val="24"/>
          <w:u w:val="single"/>
          <w:lang w:val="tr-TR"/>
        </w:rPr>
        <w:t>Esasın İncelenmesi:</w:t>
      </w:r>
    </w:p>
    <w:p w:rsidR="00973637" w:rsidRPr="00D547AB" w:rsidRDefault="00973637" w:rsidP="00C13236">
      <w:pPr>
        <w:spacing w:after="0" w:line="240" w:lineRule="auto"/>
        <w:contextualSpacing/>
        <w:rPr>
          <w:rFonts w:ascii="Courier New" w:hAnsi="Courier New" w:cs="Courier New"/>
          <w:b/>
          <w:sz w:val="24"/>
          <w:szCs w:val="24"/>
          <w:u w:val="single"/>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Talep Takririnin (A) paragrafındaki talep, ihmalin sonlandırılmasına ilişkindir.</w:t>
      </w:r>
      <w:r w:rsidRPr="00D547AB">
        <w:rPr>
          <w:rFonts w:ascii="Courier New" w:hAnsi="Courier New" w:cs="Courier New"/>
          <w:sz w:val="24"/>
          <w:szCs w:val="24"/>
          <w:lang w:val="tr-TR"/>
        </w:rPr>
        <w:tab/>
      </w:r>
    </w:p>
    <w:p w:rsidR="00235A6A" w:rsidRPr="00D547AB" w:rsidRDefault="00235A6A"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b/>
          <w:sz w:val="24"/>
          <w:szCs w:val="24"/>
          <w:lang w:val="tr-TR"/>
        </w:rPr>
      </w:pPr>
      <w:r w:rsidRPr="00D547AB">
        <w:rPr>
          <w:rFonts w:ascii="Courier New" w:hAnsi="Courier New" w:cs="Courier New"/>
          <w:sz w:val="24"/>
          <w:szCs w:val="24"/>
          <w:lang w:val="tr-TR"/>
        </w:rPr>
        <w:t xml:space="preserve">İdari ihmalden söz edebilmek için ortada herhangi bir idari karar ya da işlem bulunmamalıdır </w:t>
      </w:r>
      <w:r w:rsidRPr="00D547AB">
        <w:rPr>
          <w:rFonts w:ascii="Courier New" w:hAnsi="Courier New" w:cs="Courier New"/>
          <w:b/>
          <w:sz w:val="24"/>
          <w:szCs w:val="24"/>
          <w:lang w:val="tr-TR"/>
        </w:rPr>
        <w:t>(Gör: YİM 32/2001 D.3/2006).</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lastRenderedPageBreak/>
        <w:tab/>
        <w:t xml:space="preserve">Emare 7 olarak işaretli bulunan idari kararın varlığına ilişkin tespitimiz ışığında, Davacının Talep </w:t>
      </w:r>
      <w:proofErr w:type="spellStart"/>
      <w:r w:rsidRPr="00D547AB">
        <w:rPr>
          <w:rFonts w:ascii="Courier New" w:hAnsi="Courier New" w:cs="Courier New"/>
          <w:sz w:val="24"/>
          <w:szCs w:val="24"/>
          <w:lang w:val="tr-TR"/>
        </w:rPr>
        <w:t>Takriri’ndeki</w:t>
      </w:r>
      <w:proofErr w:type="spellEnd"/>
      <w:r w:rsidRPr="00D547AB">
        <w:rPr>
          <w:rFonts w:ascii="Courier New" w:hAnsi="Courier New" w:cs="Courier New"/>
          <w:sz w:val="24"/>
          <w:szCs w:val="24"/>
          <w:lang w:val="tr-TR"/>
        </w:rPr>
        <w:t xml:space="preserve"> (A)  paragrafına ilişkin talebinin</w:t>
      </w:r>
      <w:r w:rsidRPr="00D547AB">
        <w:rPr>
          <w:rFonts w:ascii="Courier New" w:hAnsi="Courier New" w:cs="Courier New"/>
          <w:i/>
          <w:sz w:val="24"/>
          <w:szCs w:val="24"/>
          <w:lang w:val="tr-TR"/>
        </w:rPr>
        <w:t xml:space="preserve"> </w:t>
      </w:r>
      <w:r w:rsidRPr="00D547AB">
        <w:rPr>
          <w:rFonts w:ascii="Courier New" w:hAnsi="Courier New" w:cs="Courier New"/>
          <w:sz w:val="24"/>
          <w:szCs w:val="24"/>
          <w:lang w:val="tr-TR"/>
        </w:rPr>
        <w:t>ret ve iptali gerekir.</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ab/>
      </w:r>
      <w:proofErr w:type="gramStart"/>
      <w:r w:rsidRPr="00D547AB">
        <w:rPr>
          <w:rFonts w:ascii="Courier New" w:hAnsi="Courier New" w:cs="Courier New"/>
          <w:sz w:val="24"/>
          <w:szCs w:val="24"/>
          <w:lang w:val="tr-TR"/>
        </w:rPr>
        <w:t xml:space="preserve">Talep Takririnin (C) paragrafındaki talep ise; Davacı, </w:t>
      </w:r>
      <w:r w:rsidRPr="00D547AB">
        <w:rPr>
          <w:rFonts w:ascii="Courier New" w:hAnsi="Courier New" w:cs="Courier New"/>
          <w:b/>
          <w:sz w:val="24"/>
          <w:szCs w:val="24"/>
          <w:lang w:val="tr-TR"/>
        </w:rPr>
        <w:t>24/2012 sayılı Özelleştirme Yasası</w:t>
      </w:r>
      <w:r w:rsidRPr="00D547AB">
        <w:rPr>
          <w:rFonts w:ascii="Courier New" w:hAnsi="Courier New" w:cs="Courier New"/>
          <w:sz w:val="24"/>
          <w:szCs w:val="24"/>
          <w:lang w:val="tr-TR"/>
        </w:rPr>
        <w:t xml:space="preserve"> tahtında istihdam edilip, </w:t>
      </w:r>
      <w:r w:rsidRPr="00D547AB">
        <w:rPr>
          <w:rFonts w:ascii="Courier New" w:hAnsi="Courier New" w:cs="Courier New"/>
          <w:b/>
          <w:sz w:val="24"/>
          <w:szCs w:val="24"/>
          <w:lang w:val="tr-TR"/>
        </w:rPr>
        <w:t>“ek çalışma ödeneği”</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24/2012 sayılı Yasa’nın 42. maddesi</w:t>
      </w:r>
      <w:r w:rsidRPr="00D547AB">
        <w:rPr>
          <w:rFonts w:ascii="Courier New" w:hAnsi="Courier New" w:cs="Courier New"/>
          <w:sz w:val="24"/>
          <w:szCs w:val="24"/>
          <w:lang w:val="tr-TR"/>
        </w:rPr>
        <w:t xml:space="preserve"> gereği, </w:t>
      </w:r>
      <w:r w:rsidRPr="00D547AB">
        <w:rPr>
          <w:rFonts w:ascii="Courier New" w:hAnsi="Courier New" w:cs="Courier New"/>
          <w:b/>
          <w:sz w:val="24"/>
          <w:szCs w:val="24"/>
          <w:lang w:val="tr-TR"/>
        </w:rPr>
        <w:t>Kamu Görevlileri Yasası’nın 27. maddesi</w:t>
      </w:r>
      <w:r w:rsidRPr="00D547AB">
        <w:rPr>
          <w:rFonts w:ascii="Courier New" w:hAnsi="Courier New" w:cs="Courier New"/>
          <w:sz w:val="24"/>
          <w:szCs w:val="24"/>
          <w:lang w:val="tr-TR"/>
        </w:rPr>
        <w:t xml:space="preserve"> tahtında ödenmesi gerekirken</w:t>
      </w:r>
      <w:r w:rsidRPr="00D547AB">
        <w:rPr>
          <w:rFonts w:ascii="Courier New" w:hAnsi="Courier New" w:cs="Courier New"/>
          <w:b/>
          <w:sz w:val="24"/>
          <w:szCs w:val="24"/>
          <w:lang w:val="tr-TR"/>
        </w:rPr>
        <w:t>, 47/2010 sayılı Yasa</w:t>
      </w:r>
      <w:r w:rsidRPr="00D547AB">
        <w:rPr>
          <w:rFonts w:ascii="Courier New" w:hAnsi="Courier New" w:cs="Courier New"/>
          <w:sz w:val="24"/>
          <w:szCs w:val="24"/>
          <w:lang w:val="tr-TR"/>
        </w:rPr>
        <w:t xml:space="preserve"> tahtında ödeme yapılmasına ilişkin kararın ve/veya işlemin mevzuata uygun olmadığı nedeniyle iptal edilmesine ilişkindir. </w:t>
      </w:r>
      <w:proofErr w:type="gramEnd"/>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Davacı Avukatı konuyla ilgili hitabında; Talep </w:t>
      </w:r>
      <w:proofErr w:type="spellStart"/>
      <w:r w:rsidRPr="00D547AB">
        <w:rPr>
          <w:rFonts w:ascii="Courier New" w:hAnsi="Courier New" w:cs="Courier New"/>
          <w:sz w:val="24"/>
          <w:szCs w:val="24"/>
          <w:lang w:val="tr-TR"/>
        </w:rPr>
        <w:t>Takriri’nde</w:t>
      </w:r>
      <w:proofErr w:type="spellEnd"/>
      <w:r w:rsidRPr="00D547AB">
        <w:rPr>
          <w:rFonts w:ascii="Courier New" w:hAnsi="Courier New" w:cs="Courier New"/>
          <w:sz w:val="24"/>
          <w:szCs w:val="24"/>
          <w:lang w:val="tr-TR"/>
        </w:rPr>
        <w:t xml:space="preserve"> yer alan hukuki </w:t>
      </w:r>
      <w:proofErr w:type="gramStart"/>
      <w:r w:rsidRPr="00D547AB">
        <w:rPr>
          <w:rFonts w:ascii="Courier New" w:hAnsi="Courier New" w:cs="Courier New"/>
          <w:sz w:val="24"/>
          <w:szCs w:val="24"/>
          <w:lang w:val="tr-TR"/>
        </w:rPr>
        <w:t>argümanları</w:t>
      </w:r>
      <w:proofErr w:type="gramEnd"/>
      <w:r w:rsidRPr="00D547AB">
        <w:rPr>
          <w:rFonts w:ascii="Courier New" w:hAnsi="Courier New" w:cs="Courier New"/>
          <w:sz w:val="24"/>
          <w:szCs w:val="24"/>
          <w:lang w:val="tr-TR"/>
        </w:rPr>
        <w:t xml:space="preserve"> tekrar ederek, Emare 6 olarak işaretli Özelleştirme (Değişiklik) Yasa </w:t>
      </w:r>
      <w:proofErr w:type="spellStart"/>
      <w:r w:rsidRPr="00D547AB">
        <w:rPr>
          <w:rFonts w:ascii="Courier New" w:hAnsi="Courier New" w:cs="Courier New"/>
          <w:sz w:val="24"/>
          <w:szCs w:val="24"/>
          <w:lang w:val="tr-TR"/>
        </w:rPr>
        <w:t>Önerisi’nin</w:t>
      </w:r>
      <w:proofErr w:type="spellEnd"/>
      <w:r w:rsidRPr="00D547AB">
        <w:rPr>
          <w:rFonts w:ascii="Courier New" w:hAnsi="Courier New" w:cs="Courier New"/>
          <w:sz w:val="24"/>
          <w:szCs w:val="24"/>
          <w:lang w:val="tr-TR"/>
        </w:rPr>
        <w:t xml:space="preserve"> görüşüldüğü</w:t>
      </w:r>
      <w:r w:rsidR="00B27BA4" w:rsidRPr="00D547AB">
        <w:rPr>
          <w:rFonts w:ascii="Courier New" w:hAnsi="Courier New" w:cs="Courier New"/>
          <w:sz w:val="24"/>
          <w:szCs w:val="24"/>
          <w:lang w:val="tr-TR"/>
        </w:rPr>
        <w:t xml:space="preserve"> </w:t>
      </w:r>
      <w:r w:rsidRPr="00D547AB">
        <w:rPr>
          <w:rFonts w:ascii="Courier New" w:hAnsi="Courier New" w:cs="Courier New"/>
          <w:sz w:val="24"/>
          <w:szCs w:val="24"/>
          <w:lang w:val="tr-TR"/>
        </w:rPr>
        <w:t xml:space="preserve">Meclis Tutanaklarında, yasanın amacının </w:t>
      </w:r>
      <w:r w:rsidRPr="00D547AB">
        <w:rPr>
          <w:rFonts w:ascii="Courier New" w:hAnsi="Courier New" w:cs="Courier New"/>
          <w:b/>
          <w:sz w:val="24"/>
          <w:szCs w:val="24"/>
          <w:lang w:val="tr-TR"/>
        </w:rPr>
        <w:t>“</w:t>
      </w:r>
      <w:r w:rsidRPr="00D547AB">
        <w:rPr>
          <w:rFonts w:ascii="Courier New" w:hAnsi="Courier New" w:cs="Courier New"/>
          <w:sz w:val="24"/>
          <w:szCs w:val="24"/>
          <w:lang w:val="tr-TR"/>
        </w:rPr>
        <w:t>yasa kapsamına giren kamu görevlilerinin haklarını, 7/1979 Sayılı Kamu Görevlileri Yasası’na adapte etmek</w:t>
      </w:r>
      <w:r w:rsidRPr="00D547AB">
        <w:rPr>
          <w:rFonts w:ascii="Courier New" w:hAnsi="Courier New" w:cs="Courier New"/>
          <w:b/>
          <w:sz w:val="24"/>
          <w:szCs w:val="24"/>
          <w:lang w:val="tr-TR"/>
        </w:rPr>
        <w:t>”</w:t>
      </w:r>
      <w:r w:rsidRPr="00D547AB">
        <w:rPr>
          <w:rFonts w:ascii="Courier New" w:hAnsi="Courier New" w:cs="Courier New"/>
          <w:sz w:val="24"/>
          <w:szCs w:val="24"/>
          <w:lang w:val="tr-TR"/>
        </w:rPr>
        <w:t xml:space="preserve"> olduğunu ifade etmiştir.</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Davalılar namına hazırda bulunan Savcı ise konuyla ilgili hitabında; Emare 6 olarak işaretli Özelleştirme (Değişiklik) Yasa </w:t>
      </w:r>
      <w:proofErr w:type="spellStart"/>
      <w:r w:rsidRPr="00D547AB">
        <w:rPr>
          <w:rFonts w:ascii="Courier New" w:hAnsi="Courier New" w:cs="Courier New"/>
          <w:sz w:val="24"/>
          <w:szCs w:val="24"/>
          <w:lang w:val="tr-TR"/>
        </w:rPr>
        <w:t>Önerisi’nin</w:t>
      </w:r>
      <w:proofErr w:type="spellEnd"/>
      <w:r w:rsidRPr="00D547AB">
        <w:rPr>
          <w:rFonts w:ascii="Courier New" w:hAnsi="Courier New" w:cs="Courier New"/>
          <w:sz w:val="24"/>
          <w:szCs w:val="24"/>
          <w:lang w:val="tr-TR"/>
        </w:rPr>
        <w:t xml:space="preserve"> genel gerekçesinde belirtilen amacın, </w:t>
      </w:r>
      <w:r w:rsidRPr="00D547AB">
        <w:rPr>
          <w:rFonts w:ascii="Courier New" w:hAnsi="Courier New" w:cs="Courier New"/>
          <w:b/>
          <w:sz w:val="24"/>
          <w:szCs w:val="24"/>
          <w:lang w:val="tr-TR"/>
        </w:rPr>
        <w:t xml:space="preserve">24/2012 sayılı Özelleştirme Yasası </w:t>
      </w:r>
      <w:r w:rsidRPr="00D547AB">
        <w:rPr>
          <w:rFonts w:ascii="Courier New" w:hAnsi="Courier New" w:cs="Courier New"/>
          <w:sz w:val="24"/>
          <w:szCs w:val="24"/>
          <w:lang w:val="tr-TR"/>
        </w:rPr>
        <w:t xml:space="preserve">kapsamında işe girenleri </w:t>
      </w:r>
      <w:r w:rsidRPr="00D547AB">
        <w:rPr>
          <w:rFonts w:ascii="Courier New" w:hAnsi="Courier New" w:cs="Courier New"/>
          <w:b/>
          <w:sz w:val="24"/>
          <w:szCs w:val="24"/>
          <w:lang w:val="tr-TR"/>
        </w:rPr>
        <w:t>47/2010 sayılı</w:t>
      </w:r>
      <w:r w:rsidRPr="00D547AB">
        <w:rPr>
          <w:rFonts w:ascii="Courier New" w:hAnsi="Courier New" w:cs="Courier New"/>
          <w:sz w:val="24"/>
          <w:szCs w:val="24"/>
          <w:lang w:val="tr-TR"/>
        </w:rPr>
        <w:t xml:space="preserve"> Yasa tahtında işe girenlerden ayrı tutmak olmayıp, her iki yasa tahtında kamuda istihdam edilenlerin eşitlenmesi olduğunu; </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b/>
          <w:sz w:val="24"/>
          <w:szCs w:val="24"/>
          <w:lang w:val="tr-TR"/>
        </w:rPr>
        <w:t>24/2012 sayılı Özelleştirme Yasası</w:t>
      </w:r>
      <w:r w:rsidRPr="00D547AB">
        <w:rPr>
          <w:rFonts w:ascii="Courier New" w:hAnsi="Courier New" w:cs="Courier New"/>
          <w:sz w:val="24"/>
          <w:szCs w:val="24"/>
          <w:lang w:val="tr-TR"/>
        </w:rPr>
        <w:t xml:space="preserve">’nın </w:t>
      </w:r>
      <w:r w:rsidRPr="00D547AB">
        <w:rPr>
          <w:rFonts w:ascii="Courier New" w:hAnsi="Courier New" w:cs="Courier New"/>
          <w:b/>
          <w:sz w:val="24"/>
          <w:szCs w:val="24"/>
          <w:lang w:val="tr-TR"/>
        </w:rPr>
        <w:t xml:space="preserve">3. </w:t>
      </w:r>
      <w:proofErr w:type="spellStart"/>
      <w:proofErr w:type="gramStart"/>
      <w:r w:rsidRPr="00D547AB">
        <w:rPr>
          <w:rFonts w:ascii="Courier New" w:hAnsi="Courier New" w:cs="Courier New"/>
          <w:b/>
          <w:sz w:val="24"/>
          <w:szCs w:val="24"/>
          <w:lang w:val="tr-TR"/>
        </w:rPr>
        <w:t>maddesi</w:t>
      </w:r>
      <w:r w:rsidRPr="00D547AB">
        <w:rPr>
          <w:rFonts w:ascii="Courier New" w:hAnsi="Courier New" w:cs="Courier New"/>
          <w:sz w:val="24"/>
          <w:szCs w:val="24"/>
          <w:lang w:val="tr-TR"/>
        </w:rPr>
        <w:t>’nde</w:t>
      </w:r>
      <w:proofErr w:type="spellEnd"/>
      <w:r w:rsidRPr="00D547AB">
        <w:rPr>
          <w:rFonts w:ascii="Courier New" w:hAnsi="Courier New" w:cs="Courier New"/>
          <w:sz w:val="24"/>
          <w:szCs w:val="24"/>
          <w:lang w:val="tr-TR"/>
        </w:rPr>
        <w:t xml:space="preserve">  belirtilen</w:t>
      </w:r>
      <w:proofErr w:type="gram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“amaç”</w:t>
      </w:r>
      <w:r w:rsidRPr="00D547AB">
        <w:rPr>
          <w:rFonts w:ascii="Courier New" w:hAnsi="Courier New" w:cs="Courier New"/>
          <w:sz w:val="24"/>
          <w:szCs w:val="24"/>
          <w:lang w:val="tr-TR"/>
        </w:rPr>
        <w:t xml:space="preserve"> ve </w:t>
      </w:r>
      <w:r w:rsidRPr="00D547AB">
        <w:rPr>
          <w:rFonts w:ascii="Courier New" w:hAnsi="Courier New" w:cs="Courier New"/>
          <w:b/>
          <w:sz w:val="24"/>
          <w:szCs w:val="24"/>
          <w:lang w:val="tr-TR"/>
        </w:rPr>
        <w:t>“</w:t>
      </w:r>
      <w:proofErr w:type="spellStart"/>
      <w:r w:rsidRPr="00D547AB">
        <w:rPr>
          <w:rFonts w:ascii="Courier New" w:hAnsi="Courier New" w:cs="Courier New"/>
          <w:b/>
          <w:sz w:val="24"/>
          <w:szCs w:val="24"/>
          <w:lang w:val="tr-TR"/>
        </w:rPr>
        <w:t>kapsam”</w:t>
      </w:r>
      <w:r w:rsidRPr="00D547AB">
        <w:rPr>
          <w:rFonts w:ascii="Courier New" w:hAnsi="Courier New" w:cs="Courier New"/>
          <w:sz w:val="24"/>
          <w:szCs w:val="24"/>
          <w:lang w:val="tr-TR"/>
        </w:rPr>
        <w:t>ının</w:t>
      </w:r>
      <w:proofErr w:type="spellEnd"/>
      <w:r w:rsidRPr="00D547AB">
        <w:rPr>
          <w:rFonts w:ascii="Courier New" w:hAnsi="Courier New" w:cs="Courier New"/>
          <w:sz w:val="24"/>
          <w:szCs w:val="24"/>
          <w:lang w:val="tr-TR"/>
        </w:rPr>
        <w:t>, özelleştirmenin çerçevesini çizmek ve özelleştirme kapsamına alınacak kamu kurum ve kuruluşlarında istihdam edilen personelin haklarının belirlenmesi olduğunu;</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b/>
          <w:sz w:val="24"/>
          <w:szCs w:val="24"/>
          <w:lang w:val="tr-TR"/>
        </w:rPr>
        <w:lastRenderedPageBreak/>
        <w:t>24/2012 sayılı Yasa</w:t>
      </w:r>
      <w:r w:rsidRPr="00D547AB">
        <w:rPr>
          <w:rFonts w:ascii="Courier New" w:hAnsi="Courier New" w:cs="Courier New"/>
          <w:sz w:val="24"/>
          <w:szCs w:val="24"/>
          <w:lang w:val="tr-TR"/>
        </w:rPr>
        <w:t xml:space="preserve">’nın, Kıbrıs Türk Hava Yolları çalışanı statüsünde olanlara, </w:t>
      </w:r>
      <w:r w:rsidRPr="00D547AB">
        <w:rPr>
          <w:rFonts w:ascii="Courier New" w:hAnsi="Courier New" w:cs="Courier New"/>
          <w:b/>
          <w:sz w:val="24"/>
          <w:szCs w:val="24"/>
          <w:lang w:val="tr-TR"/>
        </w:rPr>
        <w:t xml:space="preserve">“Yedinci ve Son </w:t>
      </w:r>
      <w:proofErr w:type="spellStart"/>
      <w:r w:rsidRPr="00D547AB">
        <w:rPr>
          <w:rFonts w:ascii="Courier New" w:hAnsi="Courier New" w:cs="Courier New"/>
          <w:b/>
          <w:sz w:val="24"/>
          <w:szCs w:val="24"/>
          <w:lang w:val="tr-TR"/>
        </w:rPr>
        <w:t>Kurallar”</w:t>
      </w:r>
      <w:r w:rsidRPr="00D547AB">
        <w:rPr>
          <w:rFonts w:ascii="Courier New" w:hAnsi="Courier New" w:cs="Courier New"/>
          <w:sz w:val="24"/>
          <w:szCs w:val="24"/>
          <w:lang w:val="tr-TR"/>
        </w:rPr>
        <w:t>ında</w:t>
      </w:r>
      <w:proofErr w:type="spellEnd"/>
      <w:r w:rsidRPr="00D547AB">
        <w:rPr>
          <w:rFonts w:ascii="Courier New" w:hAnsi="Courier New" w:cs="Courier New"/>
          <w:sz w:val="24"/>
          <w:szCs w:val="24"/>
          <w:lang w:val="tr-TR"/>
        </w:rPr>
        <w:t xml:space="preserve"> yer alan kurallar çerçevesinde tatbik edilebileceğini ve Davacının mali haklarıyla ilgili </w:t>
      </w:r>
      <w:r w:rsidRPr="00D547AB">
        <w:rPr>
          <w:rFonts w:ascii="Courier New" w:hAnsi="Courier New" w:cs="Courier New"/>
          <w:b/>
          <w:sz w:val="24"/>
          <w:szCs w:val="24"/>
          <w:lang w:val="tr-TR"/>
        </w:rPr>
        <w:t>“özel yasa”</w:t>
      </w:r>
      <w:r w:rsidRPr="00D547AB">
        <w:rPr>
          <w:rFonts w:ascii="Courier New" w:hAnsi="Courier New" w:cs="Courier New"/>
          <w:sz w:val="24"/>
          <w:szCs w:val="24"/>
          <w:lang w:val="tr-TR"/>
        </w:rPr>
        <w:t xml:space="preserve"> niteliğinde olan, </w:t>
      </w:r>
      <w:r w:rsidRPr="00D547AB">
        <w:rPr>
          <w:rFonts w:ascii="Courier New" w:hAnsi="Courier New" w:cs="Courier New"/>
          <w:b/>
          <w:sz w:val="24"/>
          <w:szCs w:val="24"/>
          <w:lang w:val="tr-TR"/>
        </w:rPr>
        <w:t>47/2010 sayılı Yasa</w:t>
      </w:r>
      <w:r w:rsidRPr="00D547AB">
        <w:rPr>
          <w:rFonts w:ascii="Courier New" w:hAnsi="Courier New" w:cs="Courier New"/>
          <w:sz w:val="24"/>
          <w:szCs w:val="24"/>
          <w:lang w:val="tr-TR"/>
        </w:rPr>
        <w:t>’ya tabi olduğunu ifade etmiştir.</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İhtilaf; Kıbrıs Türk Hava Yollarının tasfiye edilmesinin ardından, kamu görevine 1.1.2011 yılından sonra başlayan </w:t>
      </w:r>
      <w:proofErr w:type="gramStart"/>
      <w:r w:rsidRPr="00D547AB">
        <w:rPr>
          <w:rFonts w:ascii="Courier New" w:hAnsi="Courier New" w:cs="Courier New"/>
          <w:sz w:val="24"/>
          <w:szCs w:val="24"/>
          <w:lang w:val="tr-TR"/>
        </w:rPr>
        <w:t xml:space="preserve">ve  </w:t>
      </w:r>
      <w:r w:rsidRPr="00D547AB">
        <w:rPr>
          <w:rFonts w:ascii="Courier New" w:hAnsi="Courier New" w:cs="Courier New"/>
          <w:b/>
          <w:sz w:val="24"/>
          <w:szCs w:val="24"/>
          <w:lang w:val="tr-TR"/>
        </w:rPr>
        <w:t>24</w:t>
      </w:r>
      <w:proofErr w:type="gramEnd"/>
      <w:r w:rsidRPr="00D547AB">
        <w:rPr>
          <w:rFonts w:ascii="Courier New" w:hAnsi="Courier New" w:cs="Courier New"/>
          <w:b/>
          <w:sz w:val="24"/>
          <w:szCs w:val="24"/>
          <w:lang w:val="tr-TR"/>
        </w:rPr>
        <w:t>/2012 sayılı</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 xml:space="preserve">Yasa </w:t>
      </w:r>
      <w:r w:rsidRPr="00D547AB">
        <w:rPr>
          <w:rFonts w:ascii="Courier New" w:hAnsi="Courier New" w:cs="Courier New"/>
          <w:sz w:val="24"/>
          <w:szCs w:val="24"/>
          <w:lang w:val="tr-TR"/>
        </w:rPr>
        <w:t xml:space="preserve">tahtında kamuda istihdam edilen Davacının, </w:t>
      </w:r>
      <w:r w:rsidRPr="00D547AB">
        <w:rPr>
          <w:rFonts w:ascii="Courier New" w:hAnsi="Courier New" w:cs="Courier New"/>
          <w:b/>
          <w:sz w:val="24"/>
          <w:szCs w:val="24"/>
          <w:lang w:val="tr-TR"/>
        </w:rPr>
        <w:t xml:space="preserve">“ek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”nin</w:t>
      </w:r>
      <w:proofErr w:type="spell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7/1979 sayılı Kamu Kamu Görevlileri Yasası</w:t>
      </w:r>
      <w:r w:rsidRPr="00D547AB">
        <w:rPr>
          <w:rFonts w:ascii="Courier New" w:hAnsi="Courier New" w:cs="Courier New"/>
          <w:sz w:val="24"/>
          <w:szCs w:val="24"/>
          <w:lang w:val="tr-TR"/>
        </w:rPr>
        <w:t xml:space="preserve"> altında mı yoksa </w:t>
      </w:r>
      <w:r w:rsidRPr="00D547AB">
        <w:rPr>
          <w:rFonts w:ascii="Courier New" w:hAnsi="Courier New" w:cs="Courier New"/>
          <w:b/>
          <w:sz w:val="24"/>
          <w:szCs w:val="24"/>
          <w:lang w:val="tr-TR"/>
        </w:rPr>
        <w:t>47/2010 sayılı Yasa</w:t>
      </w:r>
      <w:r w:rsidRPr="00D547AB">
        <w:rPr>
          <w:rFonts w:ascii="Courier New" w:hAnsi="Courier New" w:cs="Courier New"/>
          <w:sz w:val="24"/>
          <w:szCs w:val="24"/>
          <w:lang w:val="tr-TR"/>
        </w:rPr>
        <w:t xml:space="preserve"> altında ödeneceğine ilişkindir.</w:t>
      </w: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w:t>
      </w:r>
      <w:r w:rsidRPr="00D547AB">
        <w:rPr>
          <w:rFonts w:ascii="Courier New" w:hAnsi="Courier New" w:cs="Courier New"/>
          <w:b/>
          <w:sz w:val="24"/>
          <w:szCs w:val="24"/>
          <w:lang w:val="tr-TR"/>
        </w:rPr>
        <w:t>Ek çalışma ödeneği</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 xml:space="preserve">24/2012 sayılı Yasa’nın 42. </w:t>
      </w:r>
      <w:proofErr w:type="spellStart"/>
      <w:r w:rsidRPr="00D547AB">
        <w:rPr>
          <w:rFonts w:ascii="Courier New" w:hAnsi="Courier New" w:cs="Courier New"/>
          <w:b/>
          <w:sz w:val="24"/>
          <w:szCs w:val="24"/>
          <w:lang w:val="tr-TR"/>
        </w:rPr>
        <w:t>madde’sinde</w:t>
      </w:r>
      <w:proofErr w:type="spellEnd"/>
      <w:r w:rsidRPr="00D547AB">
        <w:rPr>
          <w:rFonts w:ascii="Courier New" w:hAnsi="Courier New" w:cs="Courier New"/>
          <w:b/>
          <w:sz w:val="24"/>
          <w:szCs w:val="24"/>
          <w:lang w:val="tr-TR"/>
        </w:rPr>
        <w:t xml:space="preserve"> “ Ek Çalışma Ödeneği ve Tahsisat Hakkı” </w:t>
      </w:r>
      <w:r w:rsidRPr="00D547AB">
        <w:rPr>
          <w:rFonts w:ascii="Courier New" w:hAnsi="Courier New" w:cs="Courier New"/>
          <w:sz w:val="24"/>
          <w:szCs w:val="24"/>
          <w:lang w:val="tr-TR"/>
        </w:rPr>
        <w:t>yan başlığı ile</w:t>
      </w:r>
      <w:r w:rsidRPr="00D547AB">
        <w:rPr>
          <w:rFonts w:ascii="Courier New" w:hAnsi="Courier New" w:cs="Courier New"/>
          <w:b/>
          <w:sz w:val="24"/>
          <w:szCs w:val="24"/>
          <w:lang w:val="tr-TR"/>
        </w:rPr>
        <w:t xml:space="preserve"> </w:t>
      </w:r>
      <w:r w:rsidRPr="00D547AB">
        <w:rPr>
          <w:rFonts w:ascii="Courier New" w:hAnsi="Courier New" w:cs="Courier New"/>
          <w:sz w:val="24"/>
          <w:szCs w:val="24"/>
          <w:lang w:val="tr-TR"/>
        </w:rPr>
        <w:t xml:space="preserve">aşağıdaki gibi düzenlenmiştir:  </w:t>
      </w: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3"/>
        <w:gridCol w:w="717"/>
        <w:gridCol w:w="6186"/>
      </w:tblGrid>
      <w:tr w:rsidR="00973637" w:rsidRPr="00D547AB" w:rsidTr="00635992">
        <w:tc>
          <w:tcPr>
            <w:tcW w:w="2113" w:type="dxa"/>
          </w:tcPr>
          <w:p w:rsidR="00973637" w:rsidRPr="00D547AB" w:rsidRDefault="00973637" w:rsidP="00C13236">
            <w:pPr>
              <w:spacing w:line="360" w:lineRule="auto"/>
              <w:contextualSpacing/>
              <w:rPr>
                <w:rFonts w:ascii="Courier New" w:hAnsi="Courier New" w:cs="Courier New"/>
                <w:sz w:val="24"/>
                <w:szCs w:val="24"/>
              </w:rPr>
            </w:pPr>
          </w:p>
          <w:p w:rsidR="00973637" w:rsidRPr="00D547AB" w:rsidRDefault="00973637" w:rsidP="00C13236">
            <w:pPr>
              <w:spacing w:after="200" w:line="360" w:lineRule="auto"/>
              <w:contextualSpacing/>
              <w:rPr>
                <w:rFonts w:ascii="Courier New" w:hAnsi="Courier New" w:cs="Courier New"/>
                <w:b/>
                <w:noProof/>
                <w:sz w:val="24"/>
                <w:szCs w:val="24"/>
                <w:lang w:val="tr-TR"/>
              </w:rPr>
            </w:pPr>
            <w:r w:rsidRPr="00D547AB">
              <w:rPr>
                <w:rFonts w:ascii="Courier New" w:hAnsi="Courier New" w:cs="Courier New"/>
                <w:b/>
                <w:noProof/>
                <w:sz w:val="24"/>
                <w:szCs w:val="24"/>
                <w:lang w:val="tr-TR"/>
              </w:rPr>
              <w:t>Ek Çalışma Ödeneği ve Tahsisat Hakkı</w:t>
            </w:r>
          </w:p>
          <w:p w:rsidR="00973637" w:rsidRPr="00D547AB" w:rsidRDefault="00973637" w:rsidP="00C13236">
            <w:pPr>
              <w:spacing w:line="360" w:lineRule="auto"/>
              <w:contextualSpacing/>
              <w:rPr>
                <w:rFonts w:ascii="Courier New" w:hAnsi="Courier New" w:cs="Courier New"/>
                <w:sz w:val="24"/>
                <w:szCs w:val="24"/>
              </w:rPr>
            </w:pPr>
            <w:r w:rsidRPr="00D547AB">
              <w:rPr>
                <w:rFonts w:ascii="Courier New" w:hAnsi="Courier New" w:cs="Courier New"/>
                <w:b/>
                <w:noProof/>
                <w:sz w:val="24"/>
                <w:szCs w:val="24"/>
                <w:lang w:val="tr-TR"/>
              </w:rPr>
              <w:t>1/2017</w:t>
            </w:r>
          </w:p>
        </w:tc>
        <w:tc>
          <w:tcPr>
            <w:tcW w:w="717" w:type="dxa"/>
          </w:tcPr>
          <w:p w:rsidR="00973637" w:rsidRPr="00D547AB" w:rsidRDefault="00973637" w:rsidP="00C13236">
            <w:pPr>
              <w:spacing w:line="360" w:lineRule="auto"/>
              <w:contextualSpacing/>
              <w:rPr>
                <w:rFonts w:ascii="Courier New" w:hAnsi="Courier New" w:cs="Courier New"/>
                <w:sz w:val="24"/>
                <w:szCs w:val="24"/>
              </w:rPr>
            </w:pPr>
            <w:r w:rsidRPr="00D547AB">
              <w:rPr>
                <w:rFonts w:ascii="Courier New" w:hAnsi="Courier New" w:cs="Courier New"/>
                <w:b/>
                <w:noProof/>
                <w:sz w:val="24"/>
                <w:szCs w:val="24"/>
                <w:lang w:val="tr-TR"/>
              </w:rPr>
              <w:t>42.</w:t>
            </w:r>
          </w:p>
        </w:tc>
        <w:tc>
          <w:tcPr>
            <w:tcW w:w="6186" w:type="dxa"/>
          </w:tcPr>
          <w:p w:rsidR="00973637" w:rsidRPr="00D547AB" w:rsidRDefault="00973637" w:rsidP="00C13236">
            <w:pPr>
              <w:spacing w:line="360" w:lineRule="auto"/>
              <w:contextualSpacing/>
              <w:jc w:val="both"/>
              <w:rPr>
                <w:rFonts w:ascii="Courier New" w:hAnsi="Courier New" w:cs="Courier New"/>
                <w:b/>
                <w:noProof/>
                <w:sz w:val="24"/>
                <w:szCs w:val="24"/>
                <w:lang w:val="tr-TR"/>
              </w:rPr>
            </w:pPr>
            <w:r w:rsidRPr="00D547AB">
              <w:rPr>
                <w:rFonts w:ascii="Courier New" w:hAnsi="Courier New" w:cs="Courier New"/>
                <w:b/>
                <w:noProof/>
                <w:sz w:val="24"/>
                <w:szCs w:val="24"/>
                <w:lang w:val="tr-TR"/>
              </w:rPr>
              <w:t>Bu Yasa kapsamında kamuda istihdam edilen personele, Kamu Görevlileri Yasasının 27’nci maddesi kuralları çerçevesinde ek çalışma ödeneği verilir.</w:t>
            </w:r>
          </w:p>
          <w:p w:rsidR="00973637" w:rsidRPr="00D547AB" w:rsidRDefault="00973637" w:rsidP="00C13236">
            <w:pPr>
              <w:spacing w:line="360" w:lineRule="auto"/>
              <w:contextualSpacing/>
              <w:jc w:val="both"/>
              <w:rPr>
                <w:rFonts w:ascii="Courier New" w:hAnsi="Courier New" w:cs="Courier New"/>
                <w:b/>
                <w:noProof/>
                <w:sz w:val="24"/>
                <w:szCs w:val="24"/>
                <w:lang w:val="tr-TR"/>
              </w:rPr>
            </w:pPr>
            <w:r w:rsidRPr="00D547AB">
              <w:rPr>
                <w:rFonts w:ascii="Courier New" w:hAnsi="Courier New" w:cs="Courier New"/>
                <w:b/>
                <w:noProof/>
                <w:sz w:val="24"/>
                <w:szCs w:val="24"/>
                <w:lang w:val="tr-TR"/>
              </w:rPr>
              <w:t xml:space="preserve">  Bu Yasa ka</w:t>
            </w:r>
            <w:r w:rsidR="007A0FFC" w:rsidRPr="00D547AB">
              <w:rPr>
                <w:rFonts w:ascii="Courier New" w:hAnsi="Courier New" w:cs="Courier New"/>
                <w:b/>
                <w:noProof/>
                <w:sz w:val="24"/>
                <w:szCs w:val="24"/>
                <w:lang w:val="tr-TR"/>
              </w:rPr>
              <w:t xml:space="preserve">psamında kamuda istihdam edilen </w:t>
            </w:r>
            <w:r w:rsidRPr="00D547AB">
              <w:rPr>
                <w:rFonts w:ascii="Courier New" w:hAnsi="Courier New" w:cs="Courier New"/>
                <w:b/>
                <w:noProof/>
                <w:sz w:val="24"/>
                <w:szCs w:val="24"/>
                <w:lang w:val="tr-TR"/>
              </w:rPr>
              <w:t>personele, tahsisat almayı gerektirecek hizmetleri yerine getirmeleri halinde, yürürlükteki mevzuat uyarınca tahsisat alan kamu görevlileri ile aynı hizmette bulunan personele aynı oranda uygulanır.</w:t>
            </w:r>
          </w:p>
          <w:p w:rsidR="00973637" w:rsidRPr="00D547AB" w:rsidRDefault="00973637" w:rsidP="00C13236">
            <w:pPr>
              <w:spacing w:line="360" w:lineRule="auto"/>
              <w:contextualSpacing/>
              <w:rPr>
                <w:rFonts w:ascii="Courier New" w:hAnsi="Courier New" w:cs="Courier New"/>
                <w:sz w:val="24"/>
                <w:szCs w:val="24"/>
              </w:rPr>
            </w:pPr>
          </w:p>
        </w:tc>
      </w:tr>
    </w:tbl>
    <w:p w:rsidR="00973637" w:rsidRPr="00D547AB" w:rsidRDefault="00973637" w:rsidP="00C13236">
      <w:pPr>
        <w:spacing w:after="0" w:line="360" w:lineRule="auto"/>
        <w:ind w:firstLine="720"/>
        <w:contextualSpacing/>
        <w:jc w:val="both"/>
        <w:rPr>
          <w:rFonts w:ascii="Courier New" w:hAnsi="Courier New" w:cs="Courier New"/>
          <w:noProof/>
          <w:sz w:val="24"/>
          <w:szCs w:val="24"/>
          <w:lang w:val="tr-TR"/>
        </w:rPr>
      </w:pPr>
      <w:r w:rsidRPr="00D547AB">
        <w:rPr>
          <w:rFonts w:ascii="Courier New" w:hAnsi="Courier New" w:cs="Courier New"/>
          <w:noProof/>
          <w:sz w:val="24"/>
          <w:szCs w:val="24"/>
          <w:lang w:val="tr-TR"/>
        </w:rPr>
        <w:t>Bu aşamada cevap aranması gereken, 42’nci maddenin 1. fıkrasında yer alan genel düzenlemeye rağmen Davalı tarafından ileri sürülen argümanlar çerçevesinde, Yasa’nın iddia edildiği şekilde yorumlanmasının mümkün olup olmadığıdır.</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lastRenderedPageBreak/>
        <w:t xml:space="preserve">Kıbrıs Türk Hava Yolları Eski Çalışanlarının istihdamının sağlanmasına ilişkin kurallar, </w:t>
      </w:r>
      <w:r w:rsidRPr="00D547AB">
        <w:rPr>
          <w:rFonts w:ascii="Courier New" w:hAnsi="Courier New" w:cs="Courier New"/>
          <w:b/>
          <w:sz w:val="24"/>
          <w:szCs w:val="24"/>
          <w:lang w:val="tr-TR"/>
        </w:rPr>
        <w:t>24/2012 sayılı Yasa</w:t>
      </w:r>
      <w:r w:rsidRPr="00D547AB">
        <w:rPr>
          <w:rFonts w:ascii="Courier New" w:hAnsi="Courier New" w:cs="Courier New"/>
          <w:sz w:val="24"/>
          <w:szCs w:val="24"/>
          <w:lang w:val="tr-TR"/>
        </w:rPr>
        <w:t xml:space="preserve">’nın, </w:t>
      </w:r>
      <w:r w:rsidRPr="00D547AB">
        <w:rPr>
          <w:rFonts w:ascii="Courier New" w:hAnsi="Courier New" w:cs="Courier New"/>
          <w:b/>
          <w:sz w:val="24"/>
          <w:szCs w:val="24"/>
          <w:lang w:val="tr-TR"/>
        </w:rPr>
        <w:t>Yedinci Kısmında</w:t>
      </w:r>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Geçici ve Son Kurallar</w:t>
      </w:r>
      <w:r w:rsidRPr="00D547AB">
        <w:rPr>
          <w:rFonts w:ascii="Courier New" w:hAnsi="Courier New" w:cs="Courier New"/>
          <w:sz w:val="24"/>
          <w:szCs w:val="24"/>
          <w:lang w:val="tr-TR"/>
        </w:rPr>
        <w:t xml:space="preserve"> başlığı altında düzenlenmiştir. Geçici 1’inci madde, “</w:t>
      </w:r>
      <w:r w:rsidRPr="00D547AB">
        <w:rPr>
          <w:rFonts w:ascii="Courier New" w:hAnsi="Courier New" w:cs="Courier New"/>
          <w:b/>
          <w:sz w:val="24"/>
          <w:szCs w:val="24"/>
          <w:lang w:val="tr-TR"/>
        </w:rPr>
        <w:t>Kıbrıs Türk Hava Yolları Eski Çalışanlarına İlişkin Uygulama”</w:t>
      </w:r>
      <w:r w:rsidRPr="00D547AB">
        <w:rPr>
          <w:rFonts w:ascii="Courier New" w:hAnsi="Courier New" w:cs="Courier New"/>
          <w:sz w:val="24"/>
          <w:szCs w:val="24"/>
          <w:lang w:val="tr-TR"/>
        </w:rPr>
        <w:t xml:space="preserve"> yan başlığı ile aşağıdaki gibidir:</w:t>
      </w: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p>
    <w:p w:rsidR="00973637" w:rsidRPr="00D547AB" w:rsidRDefault="00973637" w:rsidP="00C13236">
      <w:pPr>
        <w:spacing w:after="0" w:line="360" w:lineRule="auto"/>
        <w:ind w:firstLine="720"/>
        <w:contextualSpacing/>
        <w:rPr>
          <w:rFonts w:ascii="Courier New" w:hAnsi="Courier New" w:cs="Courier New"/>
          <w:b/>
          <w:sz w:val="24"/>
          <w:szCs w:val="24"/>
          <w:lang w:val="tr-TR"/>
        </w:rPr>
      </w:pPr>
      <w:r w:rsidRPr="00D547AB">
        <w:rPr>
          <w:rFonts w:ascii="Courier New" w:hAnsi="Courier New" w:cs="Courier New"/>
          <w:b/>
          <w:sz w:val="24"/>
          <w:szCs w:val="24"/>
          <w:lang w:val="tr-TR"/>
        </w:rPr>
        <w:t xml:space="preserve">“Bu Yasanın 3. Kısmında yer alan, özelleştirme uygulamaları sonucunda, kamu iştirakleri dışında kalan şirket çalışanlarının işsiz kalacak olanlarının istihdamının sağlanmasına ilişkin kurallar, uçuşların durduğu tarihte, Şirketin Kuzey Kıbrıs Türk Cumhuriyeti sınırları </w:t>
      </w:r>
      <w:proofErr w:type="gramStart"/>
      <w:r w:rsidRPr="00D547AB">
        <w:rPr>
          <w:rFonts w:ascii="Courier New" w:hAnsi="Courier New" w:cs="Courier New"/>
          <w:b/>
          <w:sz w:val="24"/>
          <w:szCs w:val="24"/>
          <w:lang w:val="tr-TR"/>
        </w:rPr>
        <w:t>dahilindeki</w:t>
      </w:r>
      <w:proofErr w:type="gramEnd"/>
      <w:r w:rsidRPr="00D547AB">
        <w:rPr>
          <w:rFonts w:ascii="Courier New" w:hAnsi="Courier New" w:cs="Courier New"/>
          <w:b/>
          <w:sz w:val="24"/>
          <w:szCs w:val="24"/>
          <w:lang w:val="tr-TR"/>
        </w:rPr>
        <w:t xml:space="preserve"> şubelerinde Kıbrıs Türk Hava Yoları çalışanı statüsünde olan ve bu (değişiklik) Yasasının yürürlüğe girdiği tarihten itibaren on iş günü içerisinde talepte bulunanlar hakkında da uygulanır.”</w:t>
      </w:r>
    </w:p>
    <w:p w:rsidR="00973637" w:rsidRPr="00D547AB" w:rsidRDefault="00973637" w:rsidP="00C13236">
      <w:pPr>
        <w:spacing w:after="0" w:line="360" w:lineRule="auto"/>
        <w:ind w:firstLine="720"/>
        <w:contextualSpacing/>
        <w:rPr>
          <w:rFonts w:ascii="Courier New" w:hAnsi="Courier New" w:cs="Courier New"/>
          <w:b/>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Yasanın Geçici 1’inci maddesi kapsamında bulunup kamuda görevlendirilen veya görevlendirilecek personelin </w:t>
      </w:r>
      <w:r w:rsidRPr="00D547AB">
        <w:rPr>
          <w:rFonts w:ascii="Courier New" w:hAnsi="Courier New" w:cs="Courier New"/>
          <w:b/>
          <w:sz w:val="24"/>
          <w:szCs w:val="24"/>
          <w:lang w:val="tr-TR"/>
        </w:rPr>
        <w:t xml:space="preserve">“maaş </w:t>
      </w:r>
      <w:proofErr w:type="spellStart"/>
      <w:r w:rsidRPr="00D547AB">
        <w:rPr>
          <w:rFonts w:ascii="Courier New" w:hAnsi="Courier New" w:cs="Courier New"/>
          <w:b/>
          <w:sz w:val="24"/>
          <w:szCs w:val="24"/>
          <w:lang w:val="tr-TR"/>
        </w:rPr>
        <w:t>intibak</w:t>
      </w:r>
      <w:r w:rsidRPr="00D547AB">
        <w:rPr>
          <w:rFonts w:ascii="Courier New" w:hAnsi="Courier New" w:cs="Courier New"/>
          <w:sz w:val="24"/>
          <w:szCs w:val="24"/>
          <w:lang w:val="tr-TR"/>
        </w:rPr>
        <w:t>”ına</w:t>
      </w:r>
      <w:proofErr w:type="spellEnd"/>
      <w:r w:rsidRPr="00D547AB">
        <w:rPr>
          <w:rFonts w:ascii="Courier New" w:hAnsi="Courier New" w:cs="Courier New"/>
          <w:sz w:val="24"/>
          <w:szCs w:val="24"/>
          <w:lang w:val="tr-TR"/>
        </w:rPr>
        <w:t xml:space="preserve"> ilişkin düzenleme ise Yasa’nın </w:t>
      </w:r>
      <w:r w:rsidRPr="00D547AB">
        <w:rPr>
          <w:rFonts w:ascii="Courier New" w:hAnsi="Courier New" w:cs="Courier New"/>
          <w:b/>
          <w:sz w:val="24"/>
          <w:szCs w:val="24"/>
          <w:lang w:val="tr-TR"/>
        </w:rPr>
        <w:t xml:space="preserve">56(2) </w:t>
      </w:r>
      <w:proofErr w:type="spellStart"/>
      <w:r w:rsidRPr="00D547AB">
        <w:rPr>
          <w:rFonts w:ascii="Courier New" w:hAnsi="Courier New" w:cs="Courier New"/>
          <w:b/>
          <w:sz w:val="24"/>
          <w:szCs w:val="24"/>
          <w:lang w:val="tr-TR"/>
        </w:rPr>
        <w:t>madde</w:t>
      </w:r>
      <w:r w:rsidRPr="00D547AB">
        <w:rPr>
          <w:rFonts w:ascii="Courier New" w:hAnsi="Courier New" w:cs="Courier New"/>
          <w:sz w:val="24"/>
          <w:szCs w:val="24"/>
          <w:lang w:val="tr-TR"/>
        </w:rPr>
        <w:t>’sinde</w:t>
      </w:r>
      <w:proofErr w:type="spell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“Maaş İntibakı</w:t>
      </w:r>
      <w:r w:rsidRPr="00D547AB">
        <w:rPr>
          <w:rFonts w:ascii="Courier New" w:hAnsi="Courier New" w:cs="Courier New"/>
          <w:sz w:val="24"/>
          <w:szCs w:val="24"/>
          <w:lang w:val="tr-TR"/>
        </w:rPr>
        <w:t>” yan başlığı ile aşağıdaki gibi düzenlenmiştir.</w:t>
      </w:r>
    </w:p>
    <w:p w:rsidR="00973637" w:rsidRPr="00D547AB" w:rsidRDefault="00973637" w:rsidP="00C13236">
      <w:pPr>
        <w:spacing w:after="0" w:line="360" w:lineRule="auto"/>
        <w:contextualSpacing/>
        <w:rPr>
          <w:rFonts w:ascii="Courier New" w:hAnsi="Courier New" w:cs="Courier New"/>
          <w:sz w:val="24"/>
          <w:szCs w:val="24"/>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709"/>
        <w:gridCol w:w="6611"/>
      </w:tblGrid>
      <w:tr w:rsidR="00973637" w:rsidRPr="00D547AB" w:rsidTr="00A95B1B">
        <w:tc>
          <w:tcPr>
            <w:tcW w:w="1696" w:type="dxa"/>
          </w:tcPr>
          <w:p w:rsidR="00973637" w:rsidRPr="00D547AB" w:rsidRDefault="00973637" w:rsidP="00C13236">
            <w:pPr>
              <w:spacing w:line="360" w:lineRule="auto"/>
              <w:contextualSpacing/>
              <w:rPr>
                <w:rFonts w:ascii="Courier New" w:hAnsi="Courier New" w:cs="Courier New"/>
                <w:b/>
                <w:sz w:val="24"/>
                <w:szCs w:val="24"/>
              </w:rPr>
            </w:pPr>
            <w:r w:rsidRPr="00D547AB">
              <w:rPr>
                <w:rFonts w:ascii="Courier New" w:hAnsi="Courier New" w:cs="Courier New"/>
                <w:b/>
                <w:noProof/>
                <w:sz w:val="24"/>
                <w:szCs w:val="24"/>
                <w:lang w:val="tr-TR"/>
              </w:rPr>
              <w:t>Maaş İntibakı</w:t>
            </w:r>
          </w:p>
        </w:tc>
        <w:tc>
          <w:tcPr>
            <w:tcW w:w="709" w:type="dxa"/>
          </w:tcPr>
          <w:p w:rsidR="00973637" w:rsidRPr="00D547AB" w:rsidRDefault="00973637" w:rsidP="00C13236">
            <w:pPr>
              <w:spacing w:line="360" w:lineRule="auto"/>
              <w:contextualSpacing/>
              <w:rPr>
                <w:rFonts w:ascii="Courier New" w:hAnsi="Courier New" w:cs="Courier New"/>
                <w:b/>
                <w:sz w:val="24"/>
                <w:szCs w:val="24"/>
              </w:rPr>
            </w:pPr>
            <w:r w:rsidRPr="00D547AB">
              <w:rPr>
                <w:rFonts w:ascii="Courier New" w:hAnsi="Courier New" w:cs="Courier New"/>
                <w:b/>
                <w:noProof/>
                <w:sz w:val="24"/>
                <w:szCs w:val="24"/>
                <w:lang w:val="tr-TR"/>
              </w:rPr>
              <w:t>56.</w:t>
            </w:r>
          </w:p>
        </w:tc>
        <w:tc>
          <w:tcPr>
            <w:tcW w:w="6611" w:type="dxa"/>
          </w:tcPr>
          <w:p w:rsidR="00973637" w:rsidRPr="00D547AB" w:rsidRDefault="00973637" w:rsidP="00C13236">
            <w:pPr>
              <w:spacing w:line="360" w:lineRule="auto"/>
              <w:contextualSpacing/>
              <w:rPr>
                <w:rFonts w:ascii="Courier New" w:hAnsi="Courier New" w:cs="Courier New"/>
                <w:b/>
                <w:sz w:val="24"/>
                <w:szCs w:val="24"/>
              </w:rPr>
            </w:pPr>
            <w:r w:rsidRPr="00D547AB">
              <w:rPr>
                <w:rFonts w:ascii="Courier New" w:hAnsi="Courier New" w:cs="Courier New"/>
                <w:b/>
                <w:noProof/>
                <w:sz w:val="24"/>
                <w:szCs w:val="24"/>
                <w:lang w:val="tr-TR"/>
              </w:rPr>
              <w:t>Bu Yasa kapsamında kamuda görevlendirilen personelin maaş intibakı aşağıda öngörülen kurallar doğrultusunda Özelleştirme İstihdam Komisyonunun önerisi ile Maliye işleriyle Görevli Bakanlıkça  yapılır:</w:t>
            </w:r>
          </w:p>
        </w:tc>
      </w:tr>
    </w:tbl>
    <w:p w:rsidR="00973637" w:rsidRPr="00D547AB" w:rsidRDefault="00A95B1B" w:rsidP="00C13236">
      <w:pPr>
        <w:tabs>
          <w:tab w:val="left" w:pos="3133"/>
        </w:tabs>
        <w:spacing w:line="360" w:lineRule="auto"/>
        <w:contextualSpacing/>
        <w:rPr>
          <w:rFonts w:ascii="Courier New" w:hAnsi="Courier New" w:cs="Courier New"/>
          <w:sz w:val="24"/>
          <w:szCs w:val="24"/>
        </w:rPr>
      </w:pPr>
      <w:r w:rsidRPr="00D547AB">
        <w:rPr>
          <w:rFonts w:ascii="Courier New" w:hAnsi="Courier New" w:cs="Courier New"/>
          <w:sz w:val="24"/>
          <w:szCs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649"/>
        <w:gridCol w:w="6041"/>
      </w:tblGrid>
      <w:tr w:rsidR="00973637" w:rsidRPr="00D547AB" w:rsidTr="009B2B7A">
        <w:tc>
          <w:tcPr>
            <w:tcW w:w="2237" w:type="dxa"/>
          </w:tcPr>
          <w:p w:rsidR="00973637" w:rsidRPr="00D547AB" w:rsidRDefault="00973637" w:rsidP="00C13236">
            <w:pPr>
              <w:spacing w:line="360" w:lineRule="auto"/>
              <w:contextualSpacing/>
              <w:rPr>
                <w:rFonts w:ascii="Courier New" w:hAnsi="Courier New" w:cs="Courier New"/>
                <w:sz w:val="24"/>
                <w:szCs w:val="24"/>
              </w:rPr>
            </w:pPr>
          </w:p>
        </w:tc>
        <w:tc>
          <w:tcPr>
            <w:tcW w:w="506" w:type="dxa"/>
          </w:tcPr>
          <w:p w:rsidR="00973637" w:rsidRPr="00D547AB" w:rsidRDefault="00973637" w:rsidP="00C13236">
            <w:pPr>
              <w:spacing w:line="360" w:lineRule="auto"/>
              <w:contextualSpacing/>
              <w:rPr>
                <w:rFonts w:ascii="Courier New" w:hAnsi="Courier New" w:cs="Courier New"/>
                <w:b/>
                <w:sz w:val="24"/>
                <w:szCs w:val="24"/>
              </w:rPr>
            </w:pPr>
            <w:r w:rsidRPr="00D547AB">
              <w:rPr>
                <w:rFonts w:ascii="Courier New" w:hAnsi="Courier New" w:cs="Courier New"/>
                <w:b/>
                <w:bCs/>
                <w:noProof/>
                <w:sz w:val="24"/>
                <w:szCs w:val="24"/>
                <w:lang w:val="tr-TR"/>
              </w:rPr>
              <w:t>(1)</w:t>
            </w:r>
          </w:p>
        </w:tc>
        <w:tc>
          <w:tcPr>
            <w:tcW w:w="6273" w:type="dxa"/>
          </w:tcPr>
          <w:p w:rsidR="00973637" w:rsidRPr="00D547AB" w:rsidRDefault="00973637" w:rsidP="00C13236">
            <w:pPr>
              <w:autoSpaceDE w:val="0"/>
              <w:autoSpaceDN w:val="0"/>
              <w:adjustRightInd w:val="0"/>
              <w:spacing w:line="360" w:lineRule="auto"/>
              <w:contextualSpacing/>
              <w:jc w:val="both"/>
              <w:rPr>
                <w:rFonts w:ascii="Courier New" w:hAnsi="Courier New" w:cs="Courier New"/>
                <w:b/>
                <w:sz w:val="24"/>
                <w:szCs w:val="24"/>
                <w:lang w:val="tr-TR"/>
              </w:rPr>
            </w:pPr>
            <w:proofErr w:type="gramStart"/>
            <w:r w:rsidRPr="00D547AB">
              <w:rPr>
                <w:rFonts w:ascii="Courier New" w:hAnsi="Courier New" w:cs="Courier New"/>
                <w:b/>
                <w:sz w:val="24"/>
                <w:szCs w:val="24"/>
                <w:lang w:val="tr-TR"/>
              </w:rPr>
              <w:t>Kamu kurum ve kuruluşlarında çalışan ve özelleştirme uygulamaları sonucunda bu Yasa kapsamında kamuda görevlendirilecek personelin</w:t>
            </w:r>
            <w:r w:rsidR="00A95B1B" w:rsidRPr="00D547AB">
              <w:rPr>
                <w:rFonts w:ascii="Courier New" w:hAnsi="Courier New" w:cs="Courier New"/>
                <w:b/>
                <w:sz w:val="24"/>
                <w:szCs w:val="24"/>
                <w:lang w:val="tr-TR"/>
              </w:rPr>
              <w:t xml:space="preserve"> </w:t>
            </w:r>
            <w:r w:rsidRPr="00D547AB">
              <w:rPr>
                <w:rFonts w:ascii="Courier New" w:hAnsi="Courier New" w:cs="Courier New"/>
                <w:b/>
                <w:sz w:val="24"/>
                <w:szCs w:val="24"/>
                <w:lang w:val="tr-TR"/>
              </w:rPr>
              <w:t xml:space="preserve">eğitim durumları dikkate alınarak özelleştirilmesi yapılan kurumdaki çalıştığı her hizmet yılına bir </w:t>
            </w:r>
            <w:r w:rsidRPr="00D547AB">
              <w:rPr>
                <w:rFonts w:ascii="Courier New" w:hAnsi="Courier New" w:cs="Courier New"/>
                <w:b/>
                <w:sz w:val="24"/>
                <w:szCs w:val="24"/>
                <w:lang w:val="tr-TR"/>
              </w:rPr>
              <w:lastRenderedPageBreak/>
              <w:t>kademe ilerlemesi verilmek suretiyle Kamu Görevlileri Yasasının 113’üncü maddesi çerçevesinde oluşan Birinci Cetvelde yer alan Maaş Tablosundaki barem ve kademeye maaş intibakı yapılır.</w:t>
            </w:r>
            <w:proofErr w:type="gramEnd"/>
          </w:p>
          <w:p w:rsidR="00973637" w:rsidRDefault="00973637" w:rsidP="009B2B7A">
            <w:pPr>
              <w:autoSpaceDE w:val="0"/>
              <w:autoSpaceDN w:val="0"/>
              <w:adjustRightInd w:val="0"/>
              <w:spacing w:line="360" w:lineRule="auto"/>
              <w:contextualSpacing/>
              <w:jc w:val="both"/>
              <w:rPr>
                <w:rFonts w:ascii="Courier New" w:hAnsi="Courier New" w:cs="Courier New"/>
                <w:b/>
                <w:sz w:val="24"/>
                <w:szCs w:val="24"/>
                <w:lang w:val="tr-TR"/>
              </w:rPr>
            </w:pPr>
            <w:r w:rsidRPr="00D547AB">
              <w:rPr>
                <w:rFonts w:ascii="Courier New" w:hAnsi="Courier New" w:cs="Courier New"/>
                <w:b/>
                <w:sz w:val="24"/>
                <w:szCs w:val="24"/>
                <w:lang w:val="tr-TR"/>
              </w:rPr>
              <w:t xml:space="preserve">     Ancak Kamu Çalışanlarının Aylık (Maaş-Ücret) ve Diğer Ödeneklerinin Düzenlenmesi Yasasının yürürlüğe girdiği tarihten sonra göreve başlayanların maaş intibakları, </w:t>
            </w:r>
            <w:proofErr w:type="spellStart"/>
            <w:r w:rsidRPr="00D547AB">
              <w:rPr>
                <w:rFonts w:ascii="Courier New" w:hAnsi="Courier New" w:cs="Courier New"/>
                <w:b/>
                <w:sz w:val="24"/>
                <w:szCs w:val="24"/>
                <w:lang w:val="tr-TR"/>
              </w:rPr>
              <w:t>sözkonusu</w:t>
            </w:r>
            <w:proofErr w:type="spellEnd"/>
            <w:r w:rsidRPr="00D547AB">
              <w:rPr>
                <w:rFonts w:ascii="Courier New" w:hAnsi="Courier New" w:cs="Courier New"/>
                <w:b/>
                <w:sz w:val="24"/>
                <w:szCs w:val="24"/>
                <w:lang w:val="tr-TR"/>
              </w:rPr>
              <w:t xml:space="preserve"> Yasanın 7’nci ve 21’inci maddeleri çerçevesinde oluşan Birinci Cetvelde yer alan Kamu Çalışanlarının Aylık (Maaş-Ücret) Tablosundaki barem ve kademelere göre yapılır.</w:t>
            </w:r>
          </w:p>
          <w:p w:rsidR="009B2B7A" w:rsidRPr="009B2B7A" w:rsidRDefault="009B2B7A" w:rsidP="009B2B7A">
            <w:pPr>
              <w:autoSpaceDE w:val="0"/>
              <w:autoSpaceDN w:val="0"/>
              <w:adjustRightInd w:val="0"/>
              <w:spacing w:line="360" w:lineRule="auto"/>
              <w:contextualSpacing/>
              <w:jc w:val="both"/>
              <w:rPr>
                <w:rFonts w:ascii="Courier New" w:hAnsi="Courier New" w:cs="Courier New"/>
                <w:b/>
                <w:sz w:val="24"/>
                <w:szCs w:val="24"/>
                <w:lang w:val="tr-TR"/>
              </w:rPr>
            </w:pPr>
          </w:p>
        </w:tc>
      </w:tr>
      <w:tr w:rsidR="00973637" w:rsidRPr="00D547AB" w:rsidTr="009B2B7A">
        <w:tc>
          <w:tcPr>
            <w:tcW w:w="2237" w:type="dxa"/>
          </w:tcPr>
          <w:tbl>
            <w:tblPr>
              <w:tblW w:w="0" w:type="dxa"/>
              <w:tblLook w:val="04A0" w:firstRow="1" w:lastRow="0" w:firstColumn="1" w:lastColumn="0" w:noHBand="0" w:noVBand="1"/>
            </w:tblPr>
            <w:tblGrid>
              <w:gridCol w:w="2120"/>
            </w:tblGrid>
            <w:tr w:rsidR="00973637" w:rsidRPr="00D547AB" w:rsidTr="00635992">
              <w:tc>
                <w:tcPr>
                  <w:tcW w:w="1904" w:type="dxa"/>
                </w:tcPr>
                <w:tbl>
                  <w:tblPr>
                    <w:tblW w:w="0" w:type="dxa"/>
                    <w:tblLook w:val="04A0" w:firstRow="1" w:lastRow="0" w:firstColumn="1" w:lastColumn="0" w:noHBand="0" w:noVBand="1"/>
                  </w:tblPr>
                  <w:tblGrid>
                    <w:gridCol w:w="1904"/>
                  </w:tblGrid>
                  <w:tr w:rsidR="00973637" w:rsidRPr="00D547AB" w:rsidTr="00635992">
                    <w:tc>
                      <w:tcPr>
                        <w:tcW w:w="1904" w:type="dxa"/>
                      </w:tcPr>
                      <w:p w:rsidR="00973637" w:rsidRPr="00D547AB" w:rsidRDefault="00973637" w:rsidP="00C13236">
                        <w:pPr>
                          <w:tabs>
                            <w:tab w:val="left" w:pos="1418"/>
                          </w:tabs>
                          <w:spacing w:line="360" w:lineRule="auto"/>
                          <w:contextualSpacing/>
                          <w:jc w:val="right"/>
                          <w:rPr>
                            <w:rFonts w:ascii="Courier New" w:hAnsi="Courier New" w:cs="Courier New"/>
                            <w:noProof/>
                            <w:color w:val="000000"/>
                            <w:sz w:val="24"/>
                            <w:szCs w:val="24"/>
                            <w:lang w:val="tr-TR"/>
                          </w:rPr>
                        </w:pPr>
                      </w:p>
                    </w:tc>
                  </w:tr>
                  <w:tr w:rsidR="00973637" w:rsidRPr="00D547AB" w:rsidTr="00635992">
                    <w:tc>
                      <w:tcPr>
                        <w:tcW w:w="1904" w:type="dxa"/>
                      </w:tcPr>
                      <w:p w:rsidR="00973637" w:rsidRPr="00D547AB" w:rsidRDefault="00973637" w:rsidP="00C13236">
                        <w:pPr>
                          <w:tabs>
                            <w:tab w:val="left" w:pos="1418"/>
                          </w:tabs>
                          <w:spacing w:line="360" w:lineRule="auto"/>
                          <w:contextualSpacing/>
                          <w:jc w:val="both"/>
                          <w:rPr>
                            <w:rFonts w:ascii="Courier New" w:hAnsi="Courier New" w:cs="Courier New"/>
                            <w:b/>
                            <w:noProof/>
                            <w:color w:val="000000"/>
                            <w:sz w:val="24"/>
                            <w:szCs w:val="24"/>
                            <w:lang w:val="tr-TR"/>
                          </w:rPr>
                        </w:pPr>
                        <w:r w:rsidRPr="00D547AB">
                          <w:rPr>
                            <w:rFonts w:ascii="Courier New" w:hAnsi="Courier New" w:cs="Courier New"/>
                            <w:b/>
                            <w:noProof/>
                            <w:color w:val="000000"/>
                            <w:sz w:val="24"/>
                            <w:szCs w:val="24"/>
                            <w:lang w:val="tr-TR"/>
                          </w:rPr>
                          <w:t>1/2017</w:t>
                        </w:r>
                      </w:p>
                      <w:p w:rsidR="00973637" w:rsidRPr="00D547AB" w:rsidRDefault="00973637" w:rsidP="00C13236">
                        <w:pPr>
                          <w:tabs>
                            <w:tab w:val="left" w:pos="1418"/>
                          </w:tabs>
                          <w:spacing w:line="360" w:lineRule="auto"/>
                          <w:contextualSpacing/>
                          <w:jc w:val="both"/>
                          <w:rPr>
                            <w:rFonts w:ascii="Courier New" w:hAnsi="Courier New" w:cs="Courier New"/>
                            <w:noProof/>
                            <w:color w:val="000000"/>
                            <w:sz w:val="24"/>
                            <w:szCs w:val="24"/>
                            <w:lang w:val="tr-TR"/>
                          </w:rPr>
                        </w:pPr>
                      </w:p>
                    </w:tc>
                  </w:tr>
                </w:tbl>
                <w:p w:rsidR="00973637" w:rsidRPr="00D547AB" w:rsidRDefault="00973637" w:rsidP="00C13236">
                  <w:pPr>
                    <w:tabs>
                      <w:tab w:val="left" w:pos="1418"/>
                    </w:tabs>
                    <w:spacing w:line="360" w:lineRule="auto"/>
                    <w:contextualSpacing/>
                    <w:rPr>
                      <w:rFonts w:ascii="Courier New" w:hAnsi="Courier New" w:cs="Courier New"/>
                      <w:noProof/>
                      <w:color w:val="000000"/>
                      <w:sz w:val="24"/>
                      <w:szCs w:val="24"/>
                      <w:lang w:val="tr-TR"/>
                    </w:rPr>
                  </w:pPr>
                </w:p>
              </w:tc>
            </w:tr>
            <w:tr w:rsidR="00973637" w:rsidRPr="00D547AB" w:rsidTr="00635992">
              <w:tc>
                <w:tcPr>
                  <w:tcW w:w="1904" w:type="dxa"/>
                </w:tcPr>
                <w:p w:rsidR="00973637" w:rsidRPr="00D547AB" w:rsidRDefault="00973637" w:rsidP="00C13236">
                  <w:pPr>
                    <w:tabs>
                      <w:tab w:val="left" w:pos="1418"/>
                    </w:tabs>
                    <w:spacing w:line="360" w:lineRule="auto"/>
                    <w:contextualSpacing/>
                    <w:jc w:val="both"/>
                    <w:rPr>
                      <w:rFonts w:ascii="Courier New" w:hAnsi="Courier New" w:cs="Courier New"/>
                      <w:noProof/>
                      <w:color w:val="000000"/>
                      <w:sz w:val="24"/>
                      <w:szCs w:val="24"/>
                      <w:lang w:val="tr-TR"/>
                    </w:rPr>
                  </w:pPr>
                </w:p>
              </w:tc>
            </w:tr>
          </w:tbl>
          <w:p w:rsidR="00973637" w:rsidRPr="00D547AB" w:rsidRDefault="00973637" w:rsidP="00C13236">
            <w:pPr>
              <w:spacing w:line="360" w:lineRule="auto"/>
              <w:contextualSpacing/>
              <w:rPr>
                <w:rFonts w:ascii="Courier New" w:hAnsi="Courier New" w:cs="Courier New"/>
                <w:sz w:val="24"/>
                <w:szCs w:val="24"/>
              </w:rPr>
            </w:pPr>
          </w:p>
        </w:tc>
        <w:tc>
          <w:tcPr>
            <w:tcW w:w="506" w:type="dxa"/>
          </w:tcPr>
          <w:p w:rsidR="00973637" w:rsidRPr="00D547AB" w:rsidRDefault="00973637" w:rsidP="00C13236">
            <w:pPr>
              <w:spacing w:line="360" w:lineRule="auto"/>
              <w:contextualSpacing/>
              <w:rPr>
                <w:rFonts w:ascii="Courier New" w:hAnsi="Courier New" w:cs="Courier New"/>
                <w:b/>
                <w:bCs/>
                <w:noProof/>
                <w:sz w:val="24"/>
                <w:szCs w:val="24"/>
                <w:lang w:val="tr-TR"/>
              </w:rPr>
            </w:pPr>
            <w:r w:rsidRPr="00D547AB">
              <w:rPr>
                <w:rFonts w:ascii="Courier New" w:hAnsi="Courier New" w:cs="Courier New"/>
                <w:b/>
                <w:bCs/>
                <w:noProof/>
                <w:sz w:val="24"/>
                <w:szCs w:val="24"/>
                <w:lang w:val="tr-TR"/>
              </w:rPr>
              <w:t>(2)</w:t>
            </w:r>
          </w:p>
        </w:tc>
        <w:tc>
          <w:tcPr>
            <w:tcW w:w="6273" w:type="dxa"/>
          </w:tcPr>
          <w:p w:rsidR="00973637" w:rsidRPr="00D547AB" w:rsidRDefault="00973637" w:rsidP="00C13236">
            <w:pPr>
              <w:spacing w:line="360" w:lineRule="auto"/>
              <w:contextualSpacing/>
              <w:rPr>
                <w:rFonts w:ascii="Courier New" w:hAnsi="Courier New" w:cs="Courier New"/>
                <w:b/>
                <w:sz w:val="24"/>
                <w:szCs w:val="24"/>
                <w:lang w:val="tr-TR"/>
              </w:rPr>
            </w:pPr>
            <w:r w:rsidRPr="00D547AB">
              <w:rPr>
                <w:rFonts w:ascii="Courier New" w:hAnsi="Courier New" w:cs="Courier New"/>
                <w:b/>
                <w:sz w:val="24"/>
                <w:szCs w:val="24"/>
                <w:lang w:val="tr-TR"/>
              </w:rPr>
              <w:t xml:space="preserve">Kamu kurum ve kuruluşları ile kamu iştirakleri dışında kalan kamu payı olan şirketlerin özelleştirme uygulamaları sonucunda ve bu Yasanın Geçici 1’inci Maddesi kapsamında bulunup kamuda görevlendirilen veya görevlendirilecek personelin, Kamu Çalışanlarının Aylık (Maaş-Ücret) ve Diğer Ödeneklerinin Düzenlenmesi Yasasının 21’inci maddesi çerçevesinde oluşan Kamu Çalışanlarının Aylık (Maaş-Ücret) Cetvelinde yer alan ortaokul öğrenimli </w:t>
            </w:r>
            <w:proofErr w:type="spellStart"/>
            <w:r w:rsidRPr="00D547AB">
              <w:rPr>
                <w:rFonts w:ascii="Courier New" w:hAnsi="Courier New" w:cs="Courier New"/>
                <w:b/>
                <w:sz w:val="24"/>
                <w:szCs w:val="24"/>
              </w:rPr>
              <w:t>hizmet</w:t>
            </w:r>
            <w:proofErr w:type="spellEnd"/>
            <w:r w:rsidRPr="00D547AB">
              <w:rPr>
                <w:rFonts w:ascii="Courier New" w:hAnsi="Courier New" w:cs="Courier New"/>
                <w:b/>
                <w:sz w:val="24"/>
                <w:szCs w:val="24"/>
                <w:lang w:val="tr-TR"/>
              </w:rPr>
              <w:t xml:space="preserve"> sınıfları ve işçiler kısmına maaş intibakı yapılanlar barem 4’ün 14’üncü basamağına kadar; orta öğrenimli hizmet sınıfları kısmına maaş intibakı yapılanlar barem 8’in 14’üncü basamağına kadar ve </w:t>
            </w:r>
            <w:proofErr w:type="gramStart"/>
            <w:r w:rsidRPr="00D547AB">
              <w:rPr>
                <w:rFonts w:ascii="Courier New" w:hAnsi="Courier New" w:cs="Courier New"/>
                <w:b/>
                <w:sz w:val="24"/>
                <w:szCs w:val="24"/>
                <w:lang w:val="tr-TR"/>
              </w:rPr>
              <w:t>yüksek öğrenimli</w:t>
            </w:r>
            <w:proofErr w:type="gramEnd"/>
            <w:r w:rsidRPr="00D547AB">
              <w:rPr>
                <w:rFonts w:ascii="Courier New" w:hAnsi="Courier New" w:cs="Courier New"/>
                <w:b/>
                <w:sz w:val="24"/>
                <w:szCs w:val="24"/>
                <w:lang w:val="tr-TR"/>
              </w:rPr>
              <w:t xml:space="preserve"> hizmet sınıfına maaş intibakı </w:t>
            </w:r>
            <w:r w:rsidRPr="00D547AB">
              <w:rPr>
                <w:rFonts w:ascii="Courier New" w:hAnsi="Courier New" w:cs="Courier New"/>
                <w:b/>
                <w:sz w:val="24"/>
                <w:szCs w:val="24"/>
                <w:lang w:val="tr-TR"/>
              </w:rPr>
              <w:lastRenderedPageBreak/>
              <w:t>yapılanlar da barem 11’in 14’üncü basamağına kadar eğitim durumları dikkate alınarak, özelleştirilmesi yapılan kurumda çalıştığı her hizmet yılı ile Devlette çalıştığı yıllara bir kademe ilerlemesi verilmek suretiyle ilerlemelerini sağlayabilmek amacıyla maaş intibak işlemleri yapılır.</w:t>
            </w:r>
          </w:p>
        </w:tc>
      </w:tr>
    </w:tbl>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b/>
          <w:sz w:val="24"/>
          <w:szCs w:val="24"/>
          <w:lang w:val="tr-TR"/>
        </w:rPr>
        <w:t>24/2012 sayılı Özelleştirme Yasası</w:t>
      </w:r>
      <w:r w:rsidRPr="00D547AB">
        <w:rPr>
          <w:rFonts w:ascii="Courier New" w:hAnsi="Courier New" w:cs="Courier New"/>
          <w:sz w:val="24"/>
          <w:szCs w:val="24"/>
          <w:lang w:val="tr-TR"/>
        </w:rPr>
        <w:t xml:space="preserve">’nı yasa yapım tekniği açısından değerlendirdiğimizde; Kanun koyucunun, Eski Kıbrıs Türk Hava Yolları çalışanlarının istihdam edilme şekillerini, </w:t>
      </w:r>
      <w:r w:rsidRPr="00D547AB">
        <w:rPr>
          <w:rFonts w:ascii="Courier New" w:hAnsi="Courier New" w:cs="Courier New"/>
          <w:b/>
          <w:sz w:val="24"/>
          <w:szCs w:val="24"/>
          <w:lang w:val="tr-TR"/>
        </w:rPr>
        <w:t>“Geçici Madde”</w:t>
      </w:r>
      <w:r w:rsidRPr="00D547AB">
        <w:rPr>
          <w:rFonts w:ascii="Courier New" w:hAnsi="Courier New" w:cs="Courier New"/>
          <w:sz w:val="24"/>
          <w:szCs w:val="24"/>
          <w:lang w:val="tr-TR"/>
        </w:rPr>
        <w:t xml:space="preserve"> tahtında Yasa’ya dahil ederken, </w:t>
      </w:r>
      <w:r w:rsidRPr="00D547AB">
        <w:rPr>
          <w:rFonts w:ascii="Courier New" w:hAnsi="Courier New" w:cs="Courier New"/>
          <w:b/>
          <w:sz w:val="24"/>
          <w:szCs w:val="24"/>
          <w:lang w:val="tr-TR"/>
        </w:rPr>
        <w:t>“</w:t>
      </w:r>
      <w:proofErr w:type="gramStart"/>
      <w:r w:rsidRPr="00D547AB">
        <w:rPr>
          <w:rFonts w:ascii="Courier New" w:hAnsi="Courier New" w:cs="Courier New"/>
          <w:b/>
          <w:sz w:val="24"/>
          <w:szCs w:val="24"/>
          <w:lang w:val="tr-TR"/>
        </w:rPr>
        <w:t xml:space="preserve">maaş  </w:t>
      </w:r>
      <w:proofErr w:type="spellStart"/>
      <w:r w:rsidRPr="00D547AB">
        <w:rPr>
          <w:rFonts w:ascii="Courier New" w:hAnsi="Courier New" w:cs="Courier New"/>
          <w:b/>
          <w:sz w:val="24"/>
          <w:szCs w:val="24"/>
          <w:lang w:val="tr-TR"/>
        </w:rPr>
        <w:t>intibak”</w:t>
      </w:r>
      <w:r w:rsidRPr="00D547AB">
        <w:rPr>
          <w:rFonts w:ascii="Courier New" w:hAnsi="Courier New" w:cs="Courier New"/>
          <w:sz w:val="24"/>
          <w:szCs w:val="24"/>
          <w:lang w:val="tr-TR"/>
        </w:rPr>
        <w:t>larını</w:t>
      </w:r>
      <w:proofErr w:type="spellEnd"/>
      <w:proofErr w:type="gram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“madde”</w:t>
      </w:r>
      <w:r w:rsidRPr="00D547AB">
        <w:rPr>
          <w:rFonts w:ascii="Courier New" w:hAnsi="Courier New" w:cs="Courier New"/>
          <w:sz w:val="24"/>
          <w:szCs w:val="24"/>
          <w:lang w:val="tr-TR"/>
        </w:rPr>
        <w:t xml:space="preserve"> altında ayrı bir fıkra ile düzenlediği görülür. </w:t>
      </w:r>
      <w:proofErr w:type="gramStart"/>
      <w:r w:rsidRPr="00D547AB">
        <w:rPr>
          <w:rFonts w:ascii="Courier New" w:hAnsi="Courier New" w:cs="Courier New"/>
          <w:b/>
          <w:sz w:val="24"/>
          <w:szCs w:val="24"/>
          <w:lang w:val="tr-TR"/>
        </w:rPr>
        <w:t>Madde 56(2)</w:t>
      </w:r>
      <w:r w:rsidRPr="00D547AB">
        <w:rPr>
          <w:rFonts w:ascii="Courier New" w:hAnsi="Courier New" w:cs="Courier New"/>
          <w:sz w:val="24"/>
          <w:szCs w:val="24"/>
          <w:lang w:val="tr-TR"/>
        </w:rPr>
        <w:t xml:space="preserve">’de yer alan bu düzenlemeye göre; Yasanın Geçici 1’inci Maddesi kapsamında bulunup kamuda görevlendirilen veya görevlendirilecek personelin </w:t>
      </w:r>
      <w:r w:rsidRPr="00D547AB">
        <w:rPr>
          <w:rFonts w:ascii="Courier New" w:hAnsi="Courier New" w:cs="Courier New"/>
          <w:b/>
          <w:sz w:val="24"/>
          <w:szCs w:val="24"/>
          <w:lang w:val="tr-TR"/>
        </w:rPr>
        <w:t>“maaş intibakı”</w:t>
      </w:r>
      <w:r w:rsidRPr="00D547AB">
        <w:rPr>
          <w:rFonts w:ascii="Courier New" w:hAnsi="Courier New" w:cs="Courier New"/>
          <w:sz w:val="24"/>
          <w:szCs w:val="24"/>
          <w:lang w:val="tr-TR"/>
        </w:rPr>
        <w:t xml:space="preserve">, 1.1.2011 tarihinde yürürlüğe giren </w:t>
      </w:r>
      <w:r w:rsidRPr="00D547AB">
        <w:rPr>
          <w:rFonts w:ascii="Courier New" w:hAnsi="Courier New" w:cs="Courier New"/>
          <w:b/>
          <w:sz w:val="24"/>
          <w:szCs w:val="24"/>
          <w:lang w:val="tr-TR"/>
        </w:rPr>
        <w:t>47/2010 sayılı Kamu Çalışanlarının Aylık ( Maaş-Ücret) ve Diğer Ödeneklerinin Düzenlenmesi Yasası’</w:t>
      </w:r>
      <w:r w:rsidRPr="00D547AB">
        <w:rPr>
          <w:rFonts w:ascii="Courier New" w:hAnsi="Courier New" w:cs="Courier New"/>
          <w:sz w:val="24"/>
          <w:szCs w:val="24"/>
          <w:lang w:val="tr-TR"/>
        </w:rPr>
        <w:t>na ekli Cetvelde yer alan Maaş Tablosundaki barem ve kademeye göre yapılır.</w:t>
      </w:r>
      <w:proofErr w:type="gramEnd"/>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p>
    <w:p w:rsidR="00973637" w:rsidRPr="00D547AB"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Yasa koyucu Eski Kıbrıs Türk Hava Yolları çalışanlarının </w:t>
      </w:r>
      <w:r w:rsidRPr="00D547AB">
        <w:rPr>
          <w:rFonts w:ascii="Courier New" w:hAnsi="Courier New" w:cs="Courier New"/>
          <w:b/>
          <w:sz w:val="24"/>
          <w:szCs w:val="24"/>
          <w:lang w:val="tr-TR"/>
        </w:rPr>
        <w:t xml:space="preserve">“ek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ne</w:t>
      </w:r>
      <w:proofErr w:type="spellEnd"/>
      <w:r w:rsidRPr="00D547AB">
        <w:rPr>
          <w:rFonts w:ascii="Courier New" w:hAnsi="Courier New" w:cs="Courier New"/>
          <w:sz w:val="24"/>
          <w:szCs w:val="24"/>
          <w:lang w:val="tr-TR"/>
        </w:rPr>
        <w:t xml:space="preserve"> ilişkin haklarını </w:t>
      </w:r>
      <w:r w:rsidRPr="00D547AB">
        <w:rPr>
          <w:rFonts w:ascii="Courier New" w:hAnsi="Courier New" w:cs="Courier New"/>
          <w:b/>
          <w:sz w:val="24"/>
          <w:szCs w:val="24"/>
          <w:lang w:val="tr-TR"/>
        </w:rPr>
        <w:t>42. maddede</w:t>
      </w:r>
      <w:r w:rsidRPr="00D547AB">
        <w:rPr>
          <w:rFonts w:ascii="Courier New" w:hAnsi="Courier New" w:cs="Courier New"/>
          <w:sz w:val="24"/>
          <w:szCs w:val="24"/>
          <w:lang w:val="tr-TR"/>
        </w:rPr>
        <w:t xml:space="preserve"> yer alan düzenlemenin kapsamı dışında tutmak isteseydi, maaş intibaklarında yaptığı gibi, bu hususu ayrıca düzenleme yöntemini seçebilirdi. </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9B2B7A">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t>Yasa koyucu bu şekilde davranmayıp, “</w:t>
      </w:r>
      <w:r w:rsidRPr="00D547AB">
        <w:rPr>
          <w:rFonts w:ascii="Courier New" w:hAnsi="Courier New" w:cs="Courier New"/>
          <w:b/>
          <w:sz w:val="24"/>
          <w:szCs w:val="24"/>
          <w:lang w:val="tr-TR"/>
        </w:rPr>
        <w:t xml:space="preserve">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”ne</w:t>
      </w:r>
      <w:proofErr w:type="spellEnd"/>
      <w:r w:rsidRPr="00D547AB">
        <w:rPr>
          <w:rFonts w:ascii="Courier New" w:hAnsi="Courier New" w:cs="Courier New"/>
          <w:sz w:val="24"/>
          <w:szCs w:val="24"/>
          <w:lang w:val="tr-TR"/>
        </w:rPr>
        <w:t xml:space="preserve"> ilişkin iradesini,  </w:t>
      </w:r>
      <w:r w:rsidRPr="00D547AB">
        <w:rPr>
          <w:rFonts w:ascii="Courier New" w:hAnsi="Courier New" w:cs="Courier New"/>
          <w:b/>
          <w:sz w:val="24"/>
          <w:szCs w:val="24"/>
          <w:lang w:val="tr-TR"/>
        </w:rPr>
        <w:t>“geçici madde”</w:t>
      </w:r>
      <w:r w:rsidRPr="00D547AB">
        <w:rPr>
          <w:rFonts w:ascii="Courier New" w:hAnsi="Courier New" w:cs="Courier New"/>
          <w:sz w:val="24"/>
          <w:szCs w:val="24"/>
          <w:lang w:val="tr-TR"/>
        </w:rPr>
        <w:t xml:space="preserve"> tahtında istihdam edilenlere ilişkin bir ayrıma gitmeksizin, </w:t>
      </w:r>
      <w:r w:rsidRPr="00D547AB">
        <w:rPr>
          <w:rFonts w:ascii="Courier New" w:hAnsi="Courier New" w:cs="Courier New"/>
          <w:b/>
          <w:sz w:val="24"/>
          <w:szCs w:val="24"/>
          <w:lang w:val="tr-TR"/>
        </w:rPr>
        <w:t>“Bu Yasa kapsamında kamuda istihdam edilen personele, Kamu Görevlileri Yasasının 27’nci maddesi kuralları çerçevesinde ek çalışma ödeneği verilir”</w:t>
      </w:r>
      <w:r w:rsidRPr="00D547AB">
        <w:rPr>
          <w:rFonts w:ascii="Courier New" w:hAnsi="Courier New" w:cs="Courier New"/>
          <w:sz w:val="24"/>
          <w:szCs w:val="24"/>
          <w:lang w:val="tr-TR"/>
        </w:rPr>
        <w:t xml:space="preserve"> şeklinde açığa vurmuştur.</w:t>
      </w:r>
    </w:p>
    <w:p w:rsidR="00973637" w:rsidRDefault="00973637" w:rsidP="00C13236">
      <w:pPr>
        <w:spacing w:after="0" w:line="360" w:lineRule="auto"/>
        <w:ind w:firstLine="720"/>
        <w:contextualSpacing/>
        <w:rPr>
          <w:rFonts w:ascii="Courier New" w:hAnsi="Courier New" w:cs="Courier New"/>
          <w:sz w:val="24"/>
          <w:szCs w:val="24"/>
          <w:lang w:val="tr-TR"/>
        </w:rPr>
      </w:pPr>
      <w:r w:rsidRPr="00D547AB">
        <w:rPr>
          <w:rFonts w:ascii="Courier New" w:hAnsi="Courier New" w:cs="Courier New"/>
          <w:sz w:val="24"/>
          <w:szCs w:val="24"/>
          <w:lang w:val="tr-TR"/>
        </w:rPr>
        <w:lastRenderedPageBreak/>
        <w:t>Yorum, anlamı belirsiz olan bir hukuk kuralının ne anlama geldiğinin tespitidir.</w:t>
      </w:r>
    </w:p>
    <w:p w:rsidR="00FE7A69" w:rsidRDefault="00FE7A69" w:rsidP="00C13236">
      <w:pPr>
        <w:spacing w:after="0" w:line="360" w:lineRule="auto"/>
        <w:ind w:firstLine="720"/>
        <w:contextualSpacing/>
        <w:rPr>
          <w:rFonts w:ascii="Courier New" w:hAnsi="Courier New" w:cs="Courier New"/>
          <w:sz w:val="24"/>
          <w:szCs w:val="24"/>
          <w:lang w:val="tr-TR"/>
        </w:rPr>
      </w:pPr>
    </w:p>
    <w:p w:rsidR="00FE7A69" w:rsidRPr="00FE7A69" w:rsidRDefault="00FE7A69" w:rsidP="00C13236">
      <w:pPr>
        <w:spacing w:after="0" w:line="360" w:lineRule="auto"/>
        <w:ind w:firstLine="720"/>
        <w:contextualSpacing/>
        <w:rPr>
          <w:rFonts w:ascii="Courier New" w:hAnsi="Courier New" w:cs="Courier New"/>
          <w:b/>
          <w:sz w:val="24"/>
          <w:szCs w:val="24"/>
          <w:lang w:val="tr-TR"/>
        </w:rPr>
      </w:pPr>
      <w:r>
        <w:rPr>
          <w:rFonts w:ascii="Courier New" w:hAnsi="Courier New" w:cs="Courier New"/>
          <w:sz w:val="24"/>
          <w:szCs w:val="24"/>
          <w:lang w:val="tr-TR"/>
        </w:rPr>
        <w:t xml:space="preserve">Yorumla ilgili temel ilkelerden biri olan </w:t>
      </w:r>
      <w:r w:rsidRPr="00202244">
        <w:rPr>
          <w:rFonts w:ascii="Courier New" w:hAnsi="Courier New" w:cs="Courier New"/>
          <w:b/>
          <w:i/>
          <w:sz w:val="24"/>
          <w:szCs w:val="24"/>
          <w:lang w:val="tr-TR"/>
        </w:rPr>
        <w:t>“</w:t>
      </w:r>
      <w:proofErr w:type="spellStart"/>
      <w:r w:rsidRPr="00202244">
        <w:rPr>
          <w:rFonts w:ascii="Courier New" w:hAnsi="Courier New" w:cs="Courier New"/>
          <w:b/>
          <w:i/>
          <w:sz w:val="24"/>
          <w:szCs w:val="24"/>
          <w:lang w:val="tr-TR"/>
        </w:rPr>
        <w:t>Interpretatio</w:t>
      </w:r>
      <w:proofErr w:type="spellEnd"/>
      <w:r w:rsidRPr="00202244">
        <w:rPr>
          <w:rFonts w:ascii="Courier New" w:hAnsi="Courier New" w:cs="Courier New"/>
          <w:b/>
          <w:i/>
          <w:sz w:val="24"/>
          <w:szCs w:val="24"/>
          <w:lang w:val="tr-TR"/>
        </w:rPr>
        <w:t xml:space="preserve"> </w:t>
      </w:r>
      <w:proofErr w:type="spellStart"/>
      <w:r w:rsidRPr="00202244">
        <w:rPr>
          <w:rFonts w:ascii="Courier New" w:hAnsi="Courier New" w:cs="Courier New"/>
          <w:b/>
          <w:i/>
          <w:sz w:val="24"/>
          <w:szCs w:val="24"/>
          <w:lang w:val="tr-TR"/>
        </w:rPr>
        <w:t>cessat</w:t>
      </w:r>
      <w:proofErr w:type="spellEnd"/>
      <w:r w:rsidRPr="00202244">
        <w:rPr>
          <w:rFonts w:ascii="Courier New" w:hAnsi="Courier New" w:cs="Courier New"/>
          <w:b/>
          <w:i/>
          <w:sz w:val="24"/>
          <w:szCs w:val="24"/>
          <w:lang w:val="tr-TR"/>
        </w:rPr>
        <w:t xml:space="preserve"> in </w:t>
      </w:r>
      <w:proofErr w:type="spellStart"/>
      <w:r w:rsidRPr="00202244">
        <w:rPr>
          <w:rFonts w:ascii="Courier New" w:hAnsi="Courier New" w:cs="Courier New"/>
          <w:b/>
          <w:i/>
          <w:sz w:val="24"/>
          <w:szCs w:val="24"/>
          <w:lang w:val="tr-TR"/>
        </w:rPr>
        <w:t>claris</w:t>
      </w:r>
      <w:proofErr w:type="spellEnd"/>
      <w:r w:rsidRPr="00202244">
        <w:rPr>
          <w:rFonts w:ascii="Courier New" w:hAnsi="Courier New" w:cs="Courier New"/>
          <w:b/>
          <w:i/>
          <w:sz w:val="24"/>
          <w:szCs w:val="24"/>
          <w:lang w:val="tr-TR"/>
        </w:rPr>
        <w:t>”</w:t>
      </w:r>
      <w:r>
        <w:rPr>
          <w:rFonts w:ascii="Courier New" w:hAnsi="Courier New" w:cs="Courier New"/>
          <w:b/>
          <w:sz w:val="24"/>
          <w:szCs w:val="24"/>
          <w:lang w:val="tr-TR"/>
        </w:rPr>
        <w:t xml:space="preserve"> ( Açıklık Durumunda Yorum Yapılmaz) </w:t>
      </w:r>
      <w:r w:rsidRPr="00FE7A69">
        <w:rPr>
          <w:rFonts w:ascii="Courier New" w:hAnsi="Courier New" w:cs="Courier New"/>
          <w:sz w:val="24"/>
          <w:szCs w:val="24"/>
          <w:lang w:val="tr-TR"/>
        </w:rPr>
        <w:t>ilkesine göre;</w:t>
      </w:r>
      <w:r>
        <w:rPr>
          <w:rFonts w:ascii="Courier New" w:hAnsi="Courier New" w:cs="Courier New"/>
          <w:b/>
          <w:sz w:val="24"/>
          <w:szCs w:val="24"/>
          <w:lang w:val="tr-TR"/>
        </w:rPr>
        <w:t xml:space="preserve"> “anlamı açık ve kesin olan bir hükmün yoruma ihtiyacı yoktur.”</w:t>
      </w:r>
    </w:p>
    <w:p w:rsidR="00973637" w:rsidRPr="00D547AB" w:rsidRDefault="00973637" w:rsidP="00C13236">
      <w:pPr>
        <w:spacing w:after="0" w:line="360" w:lineRule="auto"/>
        <w:ind w:firstLine="720"/>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r w:rsidRPr="00D547AB">
        <w:rPr>
          <w:rFonts w:ascii="Courier New" w:hAnsi="Courier New" w:cs="Courier New"/>
          <w:sz w:val="24"/>
          <w:szCs w:val="24"/>
          <w:lang w:val="tr-TR"/>
        </w:rPr>
        <w:tab/>
      </w:r>
      <w:r w:rsidRPr="00D547AB">
        <w:rPr>
          <w:rFonts w:ascii="Courier New" w:hAnsi="Courier New" w:cs="Courier New"/>
          <w:b/>
          <w:sz w:val="24"/>
          <w:szCs w:val="24"/>
          <w:lang w:val="tr-TR"/>
        </w:rPr>
        <w:t xml:space="preserve">24/2012 sayılı Özelleştirme Yasası’nın 42. </w:t>
      </w:r>
      <w:proofErr w:type="spellStart"/>
      <w:r w:rsidRPr="00D547AB">
        <w:rPr>
          <w:rFonts w:ascii="Courier New" w:hAnsi="Courier New" w:cs="Courier New"/>
          <w:b/>
          <w:sz w:val="24"/>
          <w:szCs w:val="24"/>
          <w:lang w:val="tr-TR"/>
        </w:rPr>
        <w:t>madde’</w:t>
      </w:r>
      <w:r w:rsidRPr="00D547AB">
        <w:rPr>
          <w:rFonts w:ascii="Courier New" w:hAnsi="Courier New" w:cs="Courier New"/>
          <w:sz w:val="24"/>
          <w:szCs w:val="24"/>
          <w:lang w:val="tr-TR"/>
        </w:rPr>
        <w:t>sinin</w:t>
      </w:r>
      <w:proofErr w:type="spellEnd"/>
      <w:r w:rsidRPr="00D547AB">
        <w:rPr>
          <w:rFonts w:ascii="Courier New" w:hAnsi="Courier New" w:cs="Courier New"/>
          <w:sz w:val="24"/>
          <w:szCs w:val="24"/>
          <w:lang w:val="tr-TR"/>
        </w:rPr>
        <w:t xml:space="preserve"> </w:t>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b/>
          <w:sz w:val="24"/>
          <w:szCs w:val="24"/>
          <w:lang w:val="tr-TR"/>
        </w:rPr>
        <w:t xml:space="preserve">“ek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ne</w:t>
      </w:r>
      <w:proofErr w:type="spellEnd"/>
      <w:r w:rsidRPr="00D547AB">
        <w:rPr>
          <w:rFonts w:ascii="Courier New" w:hAnsi="Courier New" w:cs="Courier New"/>
          <w:sz w:val="24"/>
          <w:szCs w:val="24"/>
          <w:lang w:val="tr-TR"/>
        </w:rPr>
        <w:t xml:space="preserve"> ilişkin düzenleme; yorum gerektirmeyecek şekilde anlamı açık ve kesin bir hüküm koyar niteliktedir. Bu nedenle, </w:t>
      </w:r>
      <w:r w:rsidRPr="00D547AB">
        <w:rPr>
          <w:rFonts w:ascii="Courier New" w:hAnsi="Courier New" w:cs="Courier New"/>
          <w:b/>
          <w:sz w:val="24"/>
          <w:szCs w:val="24"/>
          <w:lang w:val="tr-TR"/>
        </w:rPr>
        <w:t xml:space="preserve">24/2012 sayılı Özelleştirme Yasası </w:t>
      </w:r>
      <w:r w:rsidRPr="00D547AB">
        <w:rPr>
          <w:rFonts w:ascii="Courier New" w:hAnsi="Courier New" w:cs="Courier New"/>
          <w:sz w:val="24"/>
          <w:szCs w:val="24"/>
          <w:lang w:val="tr-TR"/>
        </w:rPr>
        <w:t>tahtında</w:t>
      </w:r>
      <w:r w:rsidRPr="00D547AB">
        <w:rPr>
          <w:rFonts w:ascii="Courier New" w:hAnsi="Courier New" w:cs="Courier New"/>
          <w:b/>
          <w:sz w:val="24"/>
          <w:szCs w:val="24"/>
          <w:lang w:val="tr-TR"/>
        </w:rPr>
        <w:t xml:space="preserve"> </w:t>
      </w:r>
      <w:r w:rsidRPr="00D547AB">
        <w:rPr>
          <w:rFonts w:ascii="Courier New" w:hAnsi="Courier New" w:cs="Courier New"/>
          <w:sz w:val="24"/>
          <w:szCs w:val="24"/>
          <w:lang w:val="tr-TR"/>
        </w:rPr>
        <w:t xml:space="preserve">istihdam edildiği ihtilafsız olan Davacının ek çalışma ödeneğinin </w:t>
      </w:r>
      <w:r w:rsidRPr="00D547AB">
        <w:rPr>
          <w:rFonts w:ascii="Courier New" w:hAnsi="Courier New" w:cs="Courier New"/>
          <w:b/>
          <w:sz w:val="24"/>
          <w:szCs w:val="24"/>
          <w:lang w:val="tr-TR"/>
        </w:rPr>
        <w:t>24/2012 sayılı Özelleştirme Yasası’nın 42. maddesi,</w:t>
      </w:r>
      <w:r w:rsidRPr="00D547AB">
        <w:rPr>
          <w:rFonts w:ascii="Courier New" w:hAnsi="Courier New" w:cs="Courier New"/>
          <w:sz w:val="24"/>
          <w:szCs w:val="24"/>
          <w:lang w:val="tr-TR"/>
        </w:rPr>
        <w:t xml:space="preserve"> tahtında ödenmesi gerektiği sonucuna ulaşırız. </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ab/>
        <w:t xml:space="preserve">Varmış olduğumuz sonuç doğrultusunda, Talep </w:t>
      </w:r>
      <w:proofErr w:type="spellStart"/>
      <w:r w:rsidRPr="00D547AB">
        <w:rPr>
          <w:rFonts w:ascii="Courier New" w:hAnsi="Courier New" w:cs="Courier New"/>
          <w:sz w:val="24"/>
          <w:szCs w:val="24"/>
          <w:lang w:val="tr-TR"/>
        </w:rPr>
        <w:t>Takriri’nin</w:t>
      </w:r>
      <w:proofErr w:type="spellEnd"/>
      <w:r w:rsidRPr="00D547AB">
        <w:rPr>
          <w:rFonts w:ascii="Courier New" w:hAnsi="Courier New" w:cs="Courier New"/>
          <w:sz w:val="24"/>
          <w:szCs w:val="24"/>
          <w:lang w:val="tr-TR"/>
        </w:rPr>
        <w:t xml:space="preserve">   (C) paragrafı uyarınca; Davacı, </w:t>
      </w:r>
      <w:r w:rsidRPr="00D547AB">
        <w:rPr>
          <w:rFonts w:ascii="Courier New" w:hAnsi="Courier New" w:cs="Courier New"/>
          <w:b/>
          <w:sz w:val="24"/>
          <w:szCs w:val="24"/>
          <w:lang w:val="tr-TR"/>
        </w:rPr>
        <w:t xml:space="preserve">24/2012 sayılı Özelleştirme Yasası </w:t>
      </w:r>
      <w:r w:rsidRPr="00D547AB">
        <w:rPr>
          <w:rFonts w:ascii="Courier New" w:hAnsi="Courier New" w:cs="Courier New"/>
          <w:sz w:val="24"/>
          <w:szCs w:val="24"/>
          <w:lang w:val="tr-TR"/>
        </w:rPr>
        <w:t>tahtında istihdam edilmiş olmakla birlikte, “</w:t>
      </w:r>
      <w:r w:rsidRPr="00D547AB">
        <w:rPr>
          <w:rFonts w:ascii="Courier New" w:hAnsi="Courier New" w:cs="Courier New"/>
          <w:b/>
          <w:sz w:val="24"/>
          <w:szCs w:val="24"/>
          <w:lang w:val="tr-TR"/>
        </w:rPr>
        <w:t xml:space="preserve">ek çalışma </w:t>
      </w:r>
      <w:proofErr w:type="spellStart"/>
      <w:r w:rsidRPr="00D547AB">
        <w:rPr>
          <w:rFonts w:ascii="Courier New" w:hAnsi="Courier New" w:cs="Courier New"/>
          <w:b/>
          <w:sz w:val="24"/>
          <w:szCs w:val="24"/>
          <w:lang w:val="tr-TR"/>
        </w:rPr>
        <w:t>ödeneği”</w:t>
      </w:r>
      <w:r w:rsidRPr="00D547AB">
        <w:rPr>
          <w:rFonts w:ascii="Courier New" w:hAnsi="Courier New" w:cs="Courier New"/>
          <w:sz w:val="24"/>
          <w:szCs w:val="24"/>
          <w:lang w:val="tr-TR"/>
        </w:rPr>
        <w:t>nin</w:t>
      </w:r>
      <w:proofErr w:type="spellEnd"/>
      <w:r w:rsidRPr="00D547AB">
        <w:rPr>
          <w:rFonts w:ascii="Courier New" w:hAnsi="Courier New" w:cs="Courier New"/>
          <w:sz w:val="24"/>
          <w:szCs w:val="24"/>
          <w:lang w:val="tr-TR"/>
        </w:rPr>
        <w:t xml:space="preserve">, </w:t>
      </w:r>
      <w:r w:rsidRPr="00D547AB">
        <w:rPr>
          <w:rFonts w:ascii="Courier New" w:hAnsi="Courier New" w:cs="Courier New"/>
          <w:b/>
          <w:sz w:val="24"/>
          <w:szCs w:val="24"/>
          <w:lang w:val="tr-TR"/>
        </w:rPr>
        <w:t xml:space="preserve">47/2010 </w:t>
      </w:r>
      <w:r w:rsidR="00A473C1" w:rsidRPr="00D547AB">
        <w:rPr>
          <w:rFonts w:ascii="Courier New" w:hAnsi="Courier New" w:cs="Courier New"/>
          <w:b/>
          <w:sz w:val="24"/>
          <w:szCs w:val="24"/>
          <w:lang w:val="tr-TR"/>
        </w:rPr>
        <w:t>s</w:t>
      </w:r>
      <w:r w:rsidRPr="00D547AB">
        <w:rPr>
          <w:rFonts w:ascii="Courier New" w:hAnsi="Courier New" w:cs="Courier New"/>
          <w:b/>
          <w:sz w:val="24"/>
          <w:szCs w:val="24"/>
          <w:lang w:val="tr-TR"/>
        </w:rPr>
        <w:t xml:space="preserve">ayılı Yasa’nın 11. </w:t>
      </w:r>
      <w:r w:rsidR="006C435B" w:rsidRPr="00D547AB">
        <w:rPr>
          <w:rFonts w:ascii="Courier New" w:hAnsi="Courier New" w:cs="Courier New"/>
          <w:b/>
          <w:sz w:val="24"/>
          <w:szCs w:val="24"/>
          <w:lang w:val="tr-TR"/>
        </w:rPr>
        <w:t>m</w:t>
      </w:r>
      <w:r w:rsidRPr="00D547AB">
        <w:rPr>
          <w:rFonts w:ascii="Courier New" w:hAnsi="Courier New" w:cs="Courier New"/>
          <w:b/>
          <w:sz w:val="24"/>
          <w:szCs w:val="24"/>
          <w:lang w:val="tr-TR"/>
        </w:rPr>
        <w:t>addesi</w:t>
      </w:r>
      <w:r w:rsidRPr="00D547AB">
        <w:rPr>
          <w:rFonts w:ascii="Courier New" w:hAnsi="Courier New" w:cs="Courier New"/>
          <w:sz w:val="24"/>
          <w:szCs w:val="24"/>
          <w:lang w:val="tr-TR"/>
        </w:rPr>
        <w:t xml:space="preserve"> tahtında ödenmesi doğrultusunda Dav</w:t>
      </w:r>
      <w:r w:rsidR="009B2B7A">
        <w:rPr>
          <w:rFonts w:ascii="Courier New" w:hAnsi="Courier New" w:cs="Courier New"/>
          <w:sz w:val="24"/>
          <w:szCs w:val="24"/>
          <w:lang w:val="tr-TR"/>
        </w:rPr>
        <w:t>alı tarafından verilen kararın, hükümsüz ve etkisiz olduğuna ve herhangi bir sonuç doğurmayacağına, karar vermek gerekmektedir.</w:t>
      </w:r>
    </w:p>
    <w:p w:rsidR="009B2B7A" w:rsidRPr="00D547AB" w:rsidRDefault="009B2B7A"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 </w:t>
      </w:r>
      <w:r w:rsidRPr="00D547AB">
        <w:rPr>
          <w:rFonts w:ascii="Courier New" w:hAnsi="Courier New" w:cs="Courier New"/>
          <w:sz w:val="24"/>
          <w:szCs w:val="24"/>
          <w:lang w:val="tr-TR"/>
        </w:rPr>
        <w:tab/>
      </w: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b/>
          <w:sz w:val="24"/>
          <w:szCs w:val="24"/>
          <w:u w:val="single"/>
          <w:lang w:val="tr-TR"/>
        </w:rPr>
        <w:t>Sonuç</w:t>
      </w:r>
      <w:r w:rsidRPr="00D547AB">
        <w:rPr>
          <w:rFonts w:ascii="Courier New" w:hAnsi="Courier New" w:cs="Courier New"/>
          <w:sz w:val="24"/>
          <w:szCs w:val="24"/>
          <w:lang w:val="tr-TR"/>
        </w:rPr>
        <w:t>:</w:t>
      </w:r>
    </w:p>
    <w:p w:rsidR="00973637" w:rsidRPr="00D547AB" w:rsidRDefault="00973637" w:rsidP="00C13236">
      <w:pPr>
        <w:spacing w:after="0" w:line="360" w:lineRule="auto"/>
        <w:contextualSpacing/>
        <w:rPr>
          <w:rFonts w:ascii="Courier New" w:hAnsi="Courier New" w:cs="Courier New"/>
          <w:sz w:val="24"/>
          <w:szCs w:val="24"/>
          <w:lang w:val="tr-TR"/>
        </w:rPr>
      </w:pPr>
    </w:p>
    <w:p w:rsidR="00A473C1" w:rsidRPr="00D547AB" w:rsidRDefault="00973637" w:rsidP="00C13236">
      <w:pPr>
        <w:pStyle w:val="ListeParagraf"/>
        <w:numPr>
          <w:ilvl w:val="0"/>
          <w:numId w:val="6"/>
        </w:numPr>
        <w:spacing w:after="0" w:line="360" w:lineRule="auto"/>
        <w:rPr>
          <w:rFonts w:ascii="Courier New" w:hAnsi="Courier New" w:cs="Courier New"/>
          <w:b/>
          <w:sz w:val="24"/>
          <w:szCs w:val="24"/>
          <w:lang w:val="tr-TR"/>
        </w:rPr>
      </w:pPr>
      <w:r w:rsidRPr="00D547AB">
        <w:rPr>
          <w:rFonts w:ascii="Courier New" w:hAnsi="Courier New" w:cs="Courier New"/>
          <w:sz w:val="24"/>
          <w:szCs w:val="24"/>
          <w:lang w:val="tr-TR"/>
        </w:rPr>
        <w:t xml:space="preserve">Talep </w:t>
      </w:r>
      <w:proofErr w:type="spellStart"/>
      <w:r w:rsidRPr="00D547AB">
        <w:rPr>
          <w:rFonts w:ascii="Courier New" w:hAnsi="Courier New" w:cs="Courier New"/>
          <w:sz w:val="24"/>
          <w:szCs w:val="24"/>
          <w:lang w:val="tr-TR"/>
        </w:rPr>
        <w:t>Takriri’nin</w:t>
      </w:r>
      <w:proofErr w:type="spellEnd"/>
      <w:r w:rsidRPr="00D547AB">
        <w:rPr>
          <w:rFonts w:ascii="Courier New" w:hAnsi="Courier New" w:cs="Courier New"/>
          <w:sz w:val="24"/>
          <w:szCs w:val="24"/>
          <w:lang w:val="tr-TR"/>
        </w:rPr>
        <w:t xml:space="preserve"> (C) paragrafı uyarınca; Davacı, </w:t>
      </w:r>
      <w:r w:rsidRPr="00D547AB">
        <w:rPr>
          <w:rFonts w:ascii="Courier New" w:hAnsi="Courier New" w:cs="Courier New"/>
          <w:b/>
          <w:sz w:val="24"/>
          <w:szCs w:val="24"/>
          <w:lang w:val="tr-TR"/>
        </w:rPr>
        <w:t xml:space="preserve">24/2012 </w:t>
      </w:r>
    </w:p>
    <w:p w:rsidR="00973637" w:rsidRPr="009B2B7A" w:rsidRDefault="00A473C1" w:rsidP="009B2B7A">
      <w:pPr>
        <w:pStyle w:val="ListeParagraf"/>
        <w:spacing w:after="0" w:line="360" w:lineRule="auto"/>
        <w:rPr>
          <w:rFonts w:ascii="Courier New" w:hAnsi="Courier New" w:cs="Courier New"/>
          <w:b/>
          <w:sz w:val="24"/>
          <w:szCs w:val="24"/>
          <w:lang w:val="tr-TR"/>
        </w:rPr>
      </w:pPr>
      <w:r w:rsidRPr="00D547AB">
        <w:rPr>
          <w:rFonts w:ascii="Courier New" w:hAnsi="Courier New" w:cs="Courier New"/>
          <w:b/>
          <w:sz w:val="24"/>
          <w:szCs w:val="24"/>
          <w:lang w:val="tr-TR"/>
        </w:rPr>
        <w:t>Say</w:t>
      </w:r>
      <w:r w:rsidR="00973637" w:rsidRPr="00D547AB">
        <w:rPr>
          <w:rFonts w:ascii="Courier New" w:hAnsi="Courier New" w:cs="Courier New"/>
          <w:b/>
          <w:sz w:val="24"/>
          <w:szCs w:val="24"/>
          <w:lang w:val="tr-TR"/>
        </w:rPr>
        <w:t>ılı Özelleştirme Yasası</w:t>
      </w:r>
      <w:r w:rsidR="00973637" w:rsidRPr="00D547AB">
        <w:rPr>
          <w:rFonts w:ascii="Courier New" w:hAnsi="Courier New" w:cs="Courier New"/>
          <w:sz w:val="24"/>
          <w:szCs w:val="24"/>
          <w:lang w:val="tr-TR"/>
        </w:rPr>
        <w:t xml:space="preserve"> tahtında istihdam edilmesine rağmen Davalının,  Eylül 2019 ve Ekim 2019 aylarına ilişkin “</w:t>
      </w:r>
      <w:r w:rsidR="00973637" w:rsidRPr="00D547AB">
        <w:rPr>
          <w:rFonts w:ascii="Courier New" w:hAnsi="Courier New" w:cs="Courier New"/>
          <w:b/>
          <w:sz w:val="24"/>
          <w:szCs w:val="24"/>
          <w:lang w:val="tr-TR"/>
        </w:rPr>
        <w:t xml:space="preserve">Ek Çalışma </w:t>
      </w:r>
      <w:proofErr w:type="spellStart"/>
      <w:r w:rsidR="00973637" w:rsidRPr="00D547AB">
        <w:rPr>
          <w:rFonts w:ascii="Courier New" w:hAnsi="Courier New" w:cs="Courier New"/>
          <w:b/>
          <w:sz w:val="24"/>
          <w:szCs w:val="24"/>
          <w:lang w:val="tr-TR"/>
        </w:rPr>
        <w:t>Ödeneği</w:t>
      </w:r>
      <w:r w:rsidR="00973637" w:rsidRPr="00D547AB">
        <w:rPr>
          <w:rFonts w:ascii="Courier New" w:hAnsi="Courier New" w:cs="Courier New"/>
          <w:sz w:val="24"/>
          <w:szCs w:val="24"/>
          <w:lang w:val="tr-TR"/>
        </w:rPr>
        <w:t>”nin</w:t>
      </w:r>
      <w:proofErr w:type="spellEnd"/>
      <w:r w:rsidR="003A62AE" w:rsidRPr="00D547AB">
        <w:rPr>
          <w:rFonts w:ascii="Courier New" w:hAnsi="Courier New" w:cs="Courier New"/>
          <w:sz w:val="24"/>
          <w:szCs w:val="24"/>
          <w:lang w:val="tr-TR"/>
        </w:rPr>
        <w:t xml:space="preserve"> </w:t>
      </w:r>
      <w:r w:rsidR="00973637" w:rsidRPr="00D547AB">
        <w:rPr>
          <w:rFonts w:ascii="Courier New" w:hAnsi="Courier New" w:cs="Courier New"/>
          <w:b/>
          <w:sz w:val="24"/>
          <w:szCs w:val="24"/>
          <w:lang w:val="tr-TR"/>
        </w:rPr>
        <w:t>47/2010 Sayılı Yasa</w:t>
      </w:r>
      <w:r w:rsidR="00973637" w:rsidRPr="00D547AB">
        <w:rPr>
          <w:rFonts w:ascii="Courier New" w:hAnsi="Courier New" w:cs="Courier New"/>
          <w:sz w:val="24"/>
          <w:szCs w:val="24"/>
          <w:lang w:val="tr-TR"/>
        </w:rPr>
        <w:t xml:space="preserve"> tahtında ödeme yapılmasına </w:t>
      </w:r>
      <w:proofErr w:type="gramStart"/>
      <w:r w:rsidR="00973637" w:rsidRPr="00D547AB">
        <w:rPr>
          <w:rFonts w:ascii="Courier New" w:hAnsi="Courier New" w:cs="Courier New"/>
          <w:sz w:val="24"/>
          <w:szCs w:val="24"/>
          <w:lang w:val="tr-TR"/>
        </w:rPr>
        <w:t>ilişkin  kararının</w:t>
      </w:r>
      <w:proofErr w:type="gramEnd"/>
      <w:r w:rsidR="00973637" w:rsidRPr="00D547AB">
        <w:rPr>
          <w:rFonts w:ascii="Courier New" w:hAnsi="Courier New" w:cs="Courier New"/>
          <w:sz w:val="24"/>
          <w:szCs w:val="24"/>
          <w:lang w:val="tr-TR"/>
        </w:rPr>
        <w:t xml:space="preserve"> ve/veya işleminin hükümsüz ve etkisiz olduğuna ve herhangi bir sonuç doğurmayacağına ilişkin  karar verilir.</w:t>
      </w:r>
      <w:bookmarkStart w:id="0" w:name="_GoBack"/>
      <w:bookmarkEnd w:id="0"/>
    </w:p>
    <w:p w:rsidR="00973637" w:rsidRPr="00D547AB" w:rsidRDefault="00973637" w:rsidP="00C13236">
      <w:pPr>
        <w:pStyle w:val="ListeParagraf"/>
        <w:numPr>
          <w:ilvl w:val="0"/>
          <w:numId w:val="5"/>
        </w:numPr>
        <w:spacing w:after="0" w:line="360" w:lineRule="auto"/>
        <w:rPr>
          <w:rFonts w:ascii="Courier New" w:hAnsi="Courier New" w:cs="Courier New"/>
          <w:sz w:val="24"/>
          <w:szCs w:val="24"/>
          <w:lang w:val="tr-TR"/>
        </w:rPr>
      </w:pPr>
      <w:r w:rsidRPr="00D547AB">
        <w:rPr>
          <w:rFonts w:ascii="Courier New" w:hAnsi="Courier New" w:cs="Courier New"/>
          <w:sz w:val="24"/>
          <w:szCs w:val="24"/>
          <w:lang w:val="tr-TR"/>
        </w:rPr>
        <w:lastRenderedPageBreak/>
        <w:t xml:space="preserve">Talep Takririnde (A) paragrafında yer alan talebin reddi gerektiği, (B) paragrafındaki talep ise geri çekildiği cihetle ret ve iptal edilir.  </w:t>
      </w:r>
    </w:p>
    <w:p w:rsidR="00973637" w:rsidRPr="00D547AB" w:rsidRDefault="00973637" w:rsidP="00C13236">
      <w:pPr>
        <w:pStyle w:val="ListeParagraf"/>
        <w:numPr>
          <w:ilvl w:val="0"/>
          <w:numId w:val="5"/>
        </w:numPr>
        <w:spacing w:after="0" w:line="360" w:lineRule="auto"/>
        <w:rPr>
          <w:rFonts w:ascii="Courier New" w:hAnsi="Courier New" w:cs="Courier New"/>
          <w:sz w:val="24"/>
          <w:szCs w:val="24"/>
          <w:lang w:val="tr-TR"/>
        </w:rPr>
      </w:pPr>
      <w:r w:rsidRPr="00D547AB">
        <w:rPr>
          <w:rFonts w:ascii="Courier New" w:hAnsi="Courier New" w:cs="Courier New"/>
          <w:sz w:val="24"/>
          <w:szCs w:val="24"/>
          <w:lang w:val="tr-TR"/>
        </w:rPr>
        <w:t>Dava masraflarının Davalı tarafından karşılanmasına emir verilir.</w:t>
      </w: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p>
    <w:p w:rsidR="00973637" w:rsidRPr="00D547AB" w:rsidRDefault="00973637" w:rsidP="00C13236">
      <w:pPr>
        <w:spacing w:after="0" w:line="360" w:lineRule="auto"/>
        <w:contextualSpacing/>
        <w:rPr>
          <w:rFonts w:ascii="Courier New" w:hAnsi="Courier New" w:cs="Courier New"/>
          <w:sz w:val="24"/>
          <w:szCs w:val="24"/>
          <w:lang w:val="tr-TR"/>
        </w:rPr>
      </w:pPr>
      <w:r w:rsidRPr="00D547AB">
        <w:rPr>
          <w:rFonts w:ascii="Courier New" w:hAnsi="Courier New" w:cs="Courier New"/>
          <w:sz w:val="24"/>
          <w:szCs w:val="24"/>
          <w:lang w:val="tr-TR"/>
        </w:rPr>
        <w:t xml:space="preserve">Tanju </w:t>
      </w:r>
      <w:proofErr w:type="gramStart"/>
      <w:r w:rsidRPr="00D547AB">
        <w:rPr>
          <w:rFonts w:ascii="Courier New" w:hAnsi="Courier New" w:cs="Courier New"/>
          <w:sz w:val="24"/>
          <w:szCs w:val="24"/>
          <w:lang w:val="tr-TR"/>
        </w:rPr>
        <w:t>Öncül           Talat</w:t>
      </w:r>
      <w:proofErr w:type="gramEnd"/>
      <w:r w:rsidRPr="00D547AB">
        <w:rPr>
          <w:rFonts w:ascii="Courier New" w:hAnsi="Courier New" w:cs="Courier New"/>
          <w:sz w:val="24"/>
          <w:szCs w:val="24"/>
          <w:lang w:val="tr-TR"/>
        </w:rPr>
        <w:t xml:space="preserve"> </w:t>
      </w:r>
      <w:proofErr w:type="spellStart"/>
      <w:r w:rsidRPr="00D547AB">
        <w:rPr>
          <w:rFonts w:ascii="Courier New" w:hAnsi="Courier New" w:cs="Courier New"/>
          <w:sz w:val="24"/>
          <w:szCs w:val="24"/>
          <w:lang w:val="tr-TR"/>
        </w:rPr>
        <w:t>Usar</w:t>
      </w:r>
      <w:proofErr w:type="spellEnd"/>
      <w:r w:rsidRPr="00D547AB">
        <w:rPr>
          <w:rFonts w:ascii="Courier New" w:hAnsi="Courier New" w:cs="Courier New"/>
          <w:sz w:val="24"/>
          <w:szCs w:val="24"/>
          <w:lang w:val="tr-TR"/>
        </w:rPr>
        <w:t xml:space="preserve">        Bahar </w:t>
      </w:r>
      <w:proofErr w:type="spellStart"/>
      <w:r w:rsidRPr="00D547AB">
        <w:rPr>
          <w:rFonts w:ascii="Courier New" w:hAnsi="Courier New" w:cs="Courier New"/>
          <w:sz w:val="24"/>
          <w:szCs w:val="24"/>
          <w:lang w:val="tr-TR"/>
        </w:rPr>
        <w:t>Duatepe</w:t>
      </w:r>
      <w:proofErr w:type="spellEnd"/>
      <w:r w:rsidRPr="00D547AB">
        <w:rPr>
          <w:rFonts w:ascii="Courier New" w:hAnsi="Courier New" w:cs="Courier New"/>
          <w:sz w:val="24"/>
          <w:szCs w:val="24"/>
          <w:lang w:val="tr-TR"/>
        </w:rPr>
        <w:t xml:space="preserve"> </w:t>
      </w:r>
    </w:p>
    <w:p w:rsidR="00973637" w:rsidRPr="00D547AB" w:rsidRDefault="00973637" w:rsidP="00C13236">
      <w:pPr>
        <w:spacing w:line="360" w:lineRule="auto"/>
        <w:contextualSpacing/>
        <w:rPr>
          <w:rFonts w:ascii="Courier New" w:hAnsi="Courier New" w:cs="Courier New"/>
          <w:sz w:val="24"/>
          <w:szCs w:val="24"/>
        </w:rPr>
      </w:pPr>
      <w:r w:rsidRPr="00D547AB">
        <w:rPr>
          <w:rFonts w:ascii="Courier New" w:hAnsi="Courier New" w:cs="Courier New"/>
          <w:sz w:val="24"/>
          <w:szCs w:val="24"/>
        </w:rPr>
        <w:t xml:space="preserve"> (</w:t>
      </w:r>
      <w:proofErr w:type="spellStart"/>
      <w:r w:rsidRPr="00D547AB">
        <w:rPr>
          <w:rFonts w:ascii="Courier New" w:hAnsi="Courier New" w:cs="Courier New"/>
          <w:sz w:val="24"/>
          <w:szCs w:val="24"/>
        </w:rPr>
        <w:t>Yargıç</w:t>
      </w:r>
      <w:proofErr w:type="spellEnd"/>
      <w:r w:rsidRPr="00D547AB">
        <w:rPr>
          <w:rFonts w:ascii="Courier New" w:hAnsi="Courier New" w:cs="Courier New"/>
          <w:sz w:val="24"/>
          <w:szCs w:val="24"/>
        </w:rPr>
        <w:t>)              (</w:t>
      </w:r>
      <w:proofErr w:type="spellStart"/>
      <w:r w:rsidRPr="00D547AB">
        <w:rPr>
          <w:rFonts w:ascii="Courier New" w:hAnsi="Courier New" w:cs="Courier New"/>
          <w:sz w:val="24"/>
          <w:szCs w:val="24"/>
        </w:rPr>
        <w:t>Yargıç</w:t>
      </w:r>
      <w:proofErr w:type="spellEnd"/>
      <w:r w:rsidRPr="00D547AB">
        <w:rPr>
          <w:rFonts w:ascii="Courier New" w:hAnsi="Courier New" w:cs="Courier New"/>
          <w:sz w:val="24"/>
          <w:szCs w:val="24"/>
        </w:rPr>
        <w:t>)            (</w:t>
      </w:r>
      <w:proofErr w:type="spellStart"/>
      <w:r w:rsidRPr="00D547AB">
        <w:rPr>
          <w:rFonts w:ascii="Courier New" w:hAnsi="Courier New" w:cs="Courier New"/>
          <w:sz w:val="24"/>
          <w:szCs w:val="24"/>
        </w:rPr>
        <w:t>Yargıç</w:t>
      </w:r>
      <w:proofErr w:type="spellEnd"/>
      <w:r w:rsidRPr="00D547AB">
        <w:rPr>
          <w:rFonts w:ascii="Courier New" w:hAnsi="Courier New" w:cs="Courier New"/>
          <w:sz w:val="24"/>
          <w:szCs w:val="24"/>
        </w:rPr>
        <w:t xml:space="preserve">) </w:t>
      </w:r>
    </w:p>
    <w:p w:rsidR="00973637" w:rsidRPr="00D547AB" w:rsidRDefault="00973637" w:rsidP="00C13236">
      <w:pPr>
        <w:spacing w:line="360" w:lineRule="auto"/>
        <w:contextualSpacing/>
        <w:rPr>
          <w:rFonts w:ascii="Courier New" w:hAnsi="Courier New" w:cs="Courier New"/>
          <w:sz w:val="24"/>
          <w:szCs w:val="24"/>
        </w:rPr>
      </w:pPr>
    </w:p>
    <w:p w:rsidR="00B27BA4" w:rsidRPr="00D547AB" w:rsidRDefault="00B27BA4" w:rsidP="00C13236">
      <w:pPr>
        <w:spacing w:line="360" w:lineRule="auto"/>
        <w:contextualSpacing/>
        <w:rPr>
          <w:rFonts w:ascii="Courier New" w:hAnsi="Courier New" w:cs="Courier New"/>
          <w:sz w:val="24"/>
          <w:szCs w:val="24"/>
        </w:rPr>
      </w:pPr>
    </w:p>
    <w:p w:rsidR="00B27BA4" w:rsidRPr="00D547AB" w:rsidRDefault="00B27BA4" w:rsidP="00C13236">
      <w:pPr>
        <w:spacing w:line="360" w:lineRule="auto"/>
        <w:contextualSpacing/>
        <w:rPr>
          <w:rFonts w:ascii="Courier New" w:hAnsi="Courier New" w:cs="Courier New"/>
          <w:sz w:val="24"/>
          <w:szCs w:val="24"/>
        </w:rPr>
      </w:pPr>
    </w:p>
    <w:p w:rsidR="00321A74" w:rsidRPr="00D547AB" w:rsidRDefault="00973637" w:rsidP="00C13236">
      <w:pPr>
        <w:spacing w:line="360" w:lineRule="auto"/>
        <w:contextualSpacing/>
        <w:rPr>
          <w:rFonts w:ascii="Courier New" w:hAnsi="Courier New" w:cs="Courier New"/>
          <w:sz w:val="24"/>
          <w:szCs w:val="24"/>
        </w:rPr>
      </w:pPr>
      <w:r w:rsidRPr="00D547AB">
        <w:rPr>
          <w:rFonts w:ascii="Courier New" w:hAnsi="Courier New" w:cs="Courier New"/>
          <w:sz w:val="24"/>
          <w:szCs w:val="24"/>
        </w:rPr>
        <w:t xml:space="preserve">29 </w:t>
      </w:r>
      <w:proofErr w:type="spellStart"/>
      <w:r w:rsidRPr="00D547AB">
        <w:rPr>
          <w:rFonts w:ascii="Courier New" w:hAnsi="Courier New" w:cs="Courier New"/>
          <w:sz w:val="24"/>
          <w:szCs w:val="24"/>
        </w:rPr>
        <w:t>Kasım</w:t>
      </w:r>
      <w:proofErr w:type="spellEnd"/>
      <w:r w:rsidRPr="00D547AB">
        <w:rPr>
          <w:rFonts w:ascii="Courier New" w:hAnsi="Courier New" w:cs="Courier New"/>
          <w:sz w:val="24"/>
          <w:szCs w:val="24"/>
        </w:rPr>
        <w:t xml:space="preserve"> 2023</w:t>
      </w:r>
    </w:p>
    <w:sectPr w:rsidR="00321A74" w:rsidRPr="00D547AB" w:rsidSect="005C1195">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E60" w:rsidRDefault="00606E60">
      <w:pPr>
        <w:spacing w:after="0" w:line="240" w:lineRule="auto"/>
      </w:pPr>
      <w:r>
        <w:separator/>
      </w:r>
    </w:p>
  </w:endnote>
  <w:endnote w:type="continuationSeparator" w:id="0">
    <w:p w:rsidR="00606E60" w:rsidRDefault="0060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E60" w:rsidRDefault="00606E60">
      <w:pPr>
        <w:spacing w:after="0" w:line="240" w:lineRule="auto"/>
      </w:pPr>
      <w:r>
        <w:separator/>
      </w:r>
    </w:p>
  </w:footnote>
  <w:footnote w:type="continuationSeparator" w:id="0">
    <w:p w:rsidR="00606E60" w:rsidRDefault="00606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949015"/>
      <w:docPartObj>
        <w:docPartGallery w:val="Page Numbers (Top of Page)"/>
        <w:docPartUnique/>
      </w:docPartObj>
    </w:sdtPr>
    <w:sdtEndPr/>
    <w:sdtContent>
      <w:p w:rsidR="005C1195" w:rsidRDefault="00E41E8C">
        <w:pPr>
          <w:pStyle w:val="stbilgi"/>
          <w:jc w:val="center"/>
        </w:pPr>
        <w:r>
          <w:fldChar w:fldCharType="begin"/>
        </w:r>
        <w:r>
          <w:instrText>PAGE   \* MERGEFORMAT</w:instrText>
        </w:r>
        <w:r>
          <w:fldChar w:fldCharType="separate"/>
        </w:r>
        <w:r w:rsidR="009B2B7A">
          <w:rPr>
            <w:noProof/>
          </w:rPr>
          <w:t>18</w:t>
        </w:r>
        <w:r>
          <w:fldChar w:fldCharType="end"/>
        </w:r>
      </w:p>
    </w:sdtContent>
  </w:sdt>
  <w:p w:rsidR="00FA7E12" w:rsidRDefault="00606E6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6FB3"/>
    <w:multiLevelType w:val="hybridMultilevel"/>
    <w:tmpl w:val="303E3780"/>
    <w:lvl w:ilvl="0" w:tplc="5B10FC50">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5151CF1"/>
    <w:multiLevelType w:val="hybridMultilevel"/>
    <w:tmpl w:val="2FAA18D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DA1E07"/>
    <w:multiLevelType w:val="hybridMultilevel"/>
    <w:tmpl w:val="B24EFED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66666F"/>
    <w:multiLevelType w:val="hybridMultilevel"/>
    <w:tmpl w:val="CAD6FAB8"/>
    <w:lvl w:ilvl="0" w:tplc="9B0A4CEE">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40764B"/>
    <w:multiLevelType w:val="hybridMultilevel"/>
    <w:tmpl w:val="D058767C"/>
    <w:lvl w:ilvl="0" w:tplc="3B882188">
      <w:start w:val="2"/>
      <w:numFmt w:val="upp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5">
    <w:nsid w:val="71B86A06"/>
    <w:multiLevelType w:val="hybridMultilevel"/>
    <w:tmpl w:val="139EE322"/>
    <w:lvl w:ilvl="0" w:tplc="A8100884">
      <w:start w:val="1"/>
      <w:numFmt w:val="upperLetter"/>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37"/>
    <w:rsid w:val="0001322F"/>
    <w:rsid w:val="0002766E"/>
    <w:rsid w:val="00086252"/>
    <w:rsid w:val="000E173A"/>
    <w:rsid w:val="00146AC1"/>
    <w:rsid w:val="00202244"/>
    <w:rsid w:val="00235A6A"/>
    <w:rsid w:val="002841FC"/>
    <w:rsid w:val="00303F8F"/>
    <w:rsid w:val="00321A74"/>
    <w:rsid w:val="003A62AE"/>
    <w:rsid w:val="005510D8"/>
    <w:rsid w:val="005F790C"/>
    <w:rsid w:val="00606E60"/>
    <w:rsid w:val="006523A2"/>
    <w:rsid w:val="006B2771"/>
    <w:rsid w:val="006C435B"/>
    <w:rsid w:val="007A0FFC"/>
    <w:rsid w:val="007F19E7"/>
    <w:rsid w:val="008940AD"/>
    <w:rsid w:val="00895576"/>
    <w:rsid w:val="00897847"/>
    <w:rsid w:val="008E66D3"/>
    <w:rsid w:val="00914634"/>
    <w:rsid w:val="00924F40"/>
    <w:rsid w:val="00973637"/>
    <w:rsid w:val="009B2B7A"/>
    <w:rsid w:val="00A17DCD"/>
    <w:rsid w:val="00A473C1"/>
    <w:rsid w:val="00A62516"/>
    <w:rsid w:val="00A93569"/>
    <w:rsid w:val="00A95B1B"/>
    <w:rsid w:val="00B27BA4"/>
    <w:rsid w:val="00C13236"/>
    <w:rsid w:val="00C57527"/>
    <w:rsid w:val="00C6607F"/>
    <w:rsid w:val="00C671D2"/>
    <w:rsid w:val="00C9688C"/>
    <w:rsid w:val="00CE0FB9"/>
    <w:rsid w:val="00D33C5E"/>
    <w:rsid w:val="00D547AB"/>
    <w:rsid w:val="00DB315E"/>
    <w:rsid w:val="00E41E8C"/>
    <w:rsid w:val="00E6305F"/>
    <w:rsid w:val="00E66517"/>
    <w:rsid w:val="00FE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09159-FC05-483E-A8E5-B5E0A46E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3637"/>
    <w:pPr>
      <w:tabs>
        <w:tab w:val="center" w:pos="4513"/>
        <w:tab w:val="right" w:pos="9026"/>
      </w:tabs>
      <w:spacing w:after="0" w:line="240" w:lineRule="auto"/>
    </w:pPr>
    <w:rPr>
      <w:lang w:val="tr-TR"/>
    </w:rPr>
  </w:style>
  <w:style w:type="character" w:customStyle="1" w:styleId="stbilgiChar">
    <w:name w:val="Üstbilgi Char"/>
    <w:basedOn w:val="VarsaylanParagrafYazTipi"/>
    <w:link w:val="stbilgi"/>
    <w:uiPriority w:val="99"/>
    <w:rsid w:val="00973637"/>
    <w:rPr>
      <w:lang w:val="tr-TR"/>
    </w:rPr>
  </w:style>
  <w:style w:type="table" w:styleId="TabloKlavuzu">
    <w:name w:val="Table Grid"/>
    <w:basedOn w:val="NormalTablo"/>
    <w:uiPriority w:val="39"/>
    <w:rsid w:val="0097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473C1"/>
    <w:pPr>
      <w:ind w:left="720"/>
      <w:contextualSpacing/>
    </w:pPr>
  </w:style>
  <w:style w:type="paragraph" w:styleId="BalonMetni">
    <w:name w:val="Balloon Text"/>
    <w:basedOn w:val="Normal"/>
    <w:link w:val="BalonMetniChar"/>
    <w:uiPriority w:val="99"/>
    <w:semiHidden/>
    <w:unhideWhenUsed/>
    <w:rsid w:val="00C66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18</Pages>
  <Words>3709</Words>
  <Characters>21143</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Aşkın</dc:creator>
  <cp:keywords/>
  <dc:description/>
  <cp:lastModifiedBy>Emre Aşkın</cp:lastModifiedBy>
  <cp:revision>64</cp:revision>
  <cp:lastPrinted>2023-12-06T07:16:00Z</cp:lastPrinted>
  <dcterms:created xsi:type="dcterms:W3CDTF">2023-12-05T11:57:00Z</dcterms:created>
  <dcterms:modified xsi:type="dcterms:W3CDTF">2023-12-06T08:28:00Z</dcterms:modified>
</cp:coreProperties>
</file>