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77" w:rsidRPr="00097B77" w:rsidRDefault="00097B77" w:rsidP="00097B77">
      <w:pPr>
        <w:spacing w:line="360" w:lineRule="auto"/>
        <w:rPr>
          <w:rFonts w:ascii="Courier New" w:hAnsi="Courier New" w:cs="Courier New"/>
          <w:sz w:val="24"/>
          <w:szCs w:val="24"/>
          <w:lang w:val="tr-TR"/>
        </w:rPr>
      </w:pPr>
      <w:r w:rsidRPr="00097B77">
        <w:rPr>
          <w:rFonts w:ascii="Courier New" w:hAnsi="Courier New" w:cs="Courier New"/>
          <w:sz w:val="24"/>
          <w:szCs w:val="24"/>
          <w:lang w:val="tr-TR"/>
        </w:rPr>
        <w:t>D.13/20</w:t>
      </w:r>
      <w:r w:rsidR="00BF436C">
        <w:rPr>
          <w:rFonts w:ascii="Courier New" w:hAnsi="Courier New" w:cs="Courier New"/>
          <w:sz w:val="24"/>
          <w:szCs w:val="24"/>
          <w:lang w:val="tr-TR"/>
        </w:rPr>
        <w:t>2</w:t>
      </w:r>
      <w:bookmarkStart w:id="0" w:name="_GoBack"/>
      <w:bookmarkEnd w:id="0"/>
      <w:r w:rsidRPr="00097B77">
        <w:rPr>
          <w:rFonts w:ascii="Courier New" w:hAnsi="Courier New" w:cs="Courier New"/>
          <w:sz w:val="24"/>
          <w:szCs w:val="24"/>
          <w:lang w:val="tr-TR"/>
        </w:rPr>
        <w:t>3</w:t>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t>YİM No: 277/2018</w:t>
      </w:r>
    </w:p>
    <w:p w:rsidR="00097B77" w:rsidRPr="00097B77" w:rsidRDefault="00097B77" w:rsidP="00097B77">
      <w:pPr>
        <w:spacing w:line="360" w:lineRule="auto"/>
        <w:rPr>
          <w:rFonts w:ascii="Courier New" w:hAnsi="Courier New" w:cs="Courier New"/>
          <w:sz w:val="24"/>
          <w:szCs w:val="24"/>
          <w:lang w:val="tr-TR"/>
        </w:rPr>
      </w:pPr>
    </w:p>
    <w:p w:rsidR="00097B77" w:rsidRPr="00097B77" w:rsidRDefault="00097B77" w:rsidP="00097B77">
      <w:pPr>
        <w:spacing w:line="360" w:lineRule="auto"/>
        <w:rPr>
          <w:rFonts w:ascii="Courier New" w:hAnsi="Courier New" w:cs="Courier New"/>
          <w:sz w:val="24"/>
          <w:szCs w:val="24"/>
          <w:lang w:val="tr-TR"/>
        </w:rPr>
      </w:pPr>
      <w:r w:rsidRPr="00097B77">
        <w:rPr>
          <w:rFonts w:ascii="Courier New" w:hAnsi="Courier New" w:cs="Courier New"/>
          <w:sz w:val="24"/>
          <w:szCs w:val="24"/>
          <w:lang w:val="tr-TR"/>
        </w:rPr>
        <w:t>Yüksek İdare Mahkemesinde</w:t>
      </w:r>
    </w:p>
    <w:p w:rsidR="00097B77" w:rsidRPr="00097B77" w:rsidRDefault="00097B77" w:rsidP="00097B77">
      <w:pPr>
        <w:spacing w:line="360" w:lineRule="auto"/>
        <w:rPr>
          <w:rFonts w:ascii="Courier New" w:hAnsi="Courier New" w:cs="Courier New"/>
          <w:sz w:val="24"/>
          <w:szCs w:val="24"/>
          <w:lang w:val="tr-TR"/>
        </w:rPr>
      </w:pPr>
      <w:r w:rsidRPr="00097B77">
        <w:rPr>
          <w:rFonts w:ascii="Courier New" w:hAnsi="Courier New" w:cs="Courier New"/>
          <w:sz w:val="24"/>
          <w:szCs w:val="24"/>
          <w:lang w:val="tr-TR"/>
        </w:rPr>
        <w:t>Anayasa’nın 152.Maddesi Hakkında.</w:t>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p>
    <w:p w:rsidR="00097B77" w:rsidRPr="00097B77" w:rsidRDefault="00097B77" w:rsidP="00097B77">
      <w:pPr>
        <w:spacing w:line="360" w:lineRule="auto"/>
        <w:rPr>
          <w:rFonts w:ascii="Courier New" w:hAnsi="Courier New" w:cs="Courier New"/>
          <w:sz w:val="24"/>
          <w:szCs w:val="24"/>
          <w:lang w:val="tr-TR"/>
        </w:rPr>
      </w:pPr>
    </w:p>
    <w:p w:rsidR="00097B77" w:rsidRPr="00097B77" w:rsidRDefault="00097B77" w:rsidP="00097B77">
      <w:pPr>
        <w:spacing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Mahkeme Heyeti: Tanju Öncül, Talat </w:t>
      </w:r>
      <w:proofErr w:type="spellStart"/>
      <w:r w:rsidRPr="00097B77">
        <w:rPr>
          <w:rFonts w:ascii="Courier New" w:hAnsi="Courier New" w:cs="Courier New"/>
          <w:sz w:val="24"/>
          <w:szCs w:val="24"/>
          <w:lang w:val="tr-TR"/>
        </w:rPr>
        <w:t>Usar</w:t>
      </w:r>
      <w:proofErr w:type="spellEnd"/>
      <w:r w:rsidRPr="00097B77">
        <w:rPr>
          <w:rFonts w:ascii="Courier New" w:hAnsi="Courier New" w:cs="Courier New"/>
          <w:sz w:val="24"/>
          <w:szCs w:val="24"/>
          <w:lang w:val="tr-TR"/>
        </w:rPr>
        <w:t xml:space="preserve">, Bahar </w:t>
      </w:r>
      <w:proofErr w:type="spellStart"/>
      <w:r w:rsidRPr="00097B77">
        <w:rPr>
          <w:rFonts w:ascii="Courier New" w:hAnsi="Courier New" w:cs="Courier New"/>
          <w:sz w:val="24"/>
          <w:szCs w:val="24"/>
          <w:lang w:val="tr-TR"/>
        </w:rPr>
        <w:t>Duatepe</w:t>
      </w:r>
      <w:proofErr w:type="spellEnd"/>
      <w:r w:rsidRPr="00097B77">
        <w:rPr>
          <w:rFonts w:ascii="Courier New" w:hAnsi="Courier New" w:cs="Courier New"/>
          <w:sz w:val="24"/>
          <w:szCs w:val="24"/>
          <w:lang w:val="tr-TR"/>
        </w:rPr>
        <w:t>.</w:t>
      </w:r>
    </w:p>
    <w:p w:rsidR="00097B77" w:rsidRPr="00097B77" w:rsidRDefault="00097B77" w:rsidP="00097B77">
      <w:pPr>
        <w:spacing w:line="360" w:lineRule="auto"/>
        <w:rPr>
          <w:rFonts w:ascii="Courier New" w:hAnsi="Courier New" w:cs="Courier New"/>
          <w:sz w:val="24"/>
          <w:szCs w:val="24"/>
          <w:lang w:val="tr-TR"/>
        </w:rPr>
      </w:pP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Davacı: Ali Altınlı, Menekşe Sokak No.1, </w:t>
      </w:r>
      <w:proofErr w:type="spellStart"/>
      <w:r w:rsidRPr="00097B77">
        <w:rPr>
          <w:rFonts w:ascii="Courier New" w:hAnsi="Courier New" w:cs="Courier New"/>
          <w:sz w:val="24"/>
          <w:szCs w:val="24"/>
          <w:lang w:val="tr-TR"/>
        </w:rPr>
        <w:t>Boğaztepe</w:t>
      </w:r>
      <w:proofErr w:type="spellEnd"/>
      <w:r w:rsidRPr="00097B77">
        <w:rPr>
          <w:rFonts w:ascii="Courier New" w:hAnsi="Courier New" w:cs="Courier New"/>
          <w:sz w:val="24"/>
          <w:szCs w:val="24"/>
          <w:lang w:val="tr-TR"/>
        </w:rPr>
        <w:t xml:space="preserve"> - İskele</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proofErr w:type="gramStart"/>
      <w:r w:rsidRPr="00097B77">
        <w:rPr>
          <w:rFonts w:ascii="Courier New" w:hAnsi="Courier New" w:cs="Courier New"/>
          <w:sz w:val="24"/>
          <w:szCs w:val="24"/>
          <w:lang w:val="tr-TR"/>
        </w:rPr>
        <w:t>ile</w:t>
      </w:r>
      <w:proofErr w:type="gramEnd"/>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Davalı: KKTC Bakanlar Kurulu vasıtası ile KKTC Başsavcılığı – </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        Lefkoşa.</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r>
      <w:r w:rsidRPr="00097B77">
        <w:rPr>
          <w:rFonts w:ascii="Courier New" w:hAnsi="Courier New" w:cs="Courier New"/>
          <w:sz w:val="24"/>
          <w:szCs w:val="24"/>
          <w:lang w:val="tr-TR"/>
        </w:rPr>
        <w:tab/>
        <w:t xml:space="preserve"> A r a s ı n d a.</w:t>
      </w:r>
    </w:p>
    <w:p w:rsidR="00B8126E"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Davacı hazır namına: Avukat İlker </w:t>
      </w:r>
      <w:proofErr w:type="spellStart"/>
      <w:r w:rsidRPr="00097B77">
        <w:rPr>
          <w:rFonts w:ascii="Courier New" w:hAnsi="Courier New" w:cs="Courier New"/>
          <w:sz w:val="24"/>
          <w:szCs w:val="24"/>
          <w:lang w:val="tr-TR"/>
        </w:rPr>
        <w:t>Sertbay</w:t>
      </w:r>
      <w:proofErr w:type="spellEnd"/>
      <w:r w:rsidR="00B8126E">
        <w:rPr>
          <w:rFonts w:ascii="Courier New" w:hAnsi="Courier New" w:cs="Courier New"/>
          <w:sz w:val="24"/>
          <w:szCs w:val="24"/>
          <w:lang w:val="tr-TR"/>
        </w:rPr>
        <w:t xml:space="preserve"> adına </w:t>
      </w:r>
      <w:r w:rsidRPr="00097B77">
        <w:rPr>
          <w:rFonts w:ascii="Courier New" w:hAnsi="Courier New" w:cs="Courier New"/>
          <w:sz w:val="24"/>
          <w:szCs w:val="24"/>
          <w:lang w:val="tr-TR"/>
        </w:rPr>
        <w:t>Avukat B</w:t>
      </w:r>
      <w:r w:rsidR="00B8126E">
        <w:rPr>
          <w:rFonts w:ascii="Courier New" w:hAnsi="Courier New" w:cs="Courier New"/>
          <w:sz w:val="24"/>
          <w:szCs w:val="24"/>
          <w:lang w:val="tr-TR"/>
        </w:rPr>
        <w:t>eliz</w:t>
      </w:r>
    </w:p>
    <w:p w:rsidR="00097B77" w:rsidRPr="00097B77" w:rsidRDefault="00B8126E" w:rsidP="00097B77">
      <w:pPr>
        <w:spacing w:after="0"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097B77" w:rsidRPr="00097B77">
        <w:rPr>
          <w:rFonts w:ascii="Courier New" w:hAnsi="Courier New" w:cs="Courier New"/>
          <w:sz w:val="24"/>
          <w:szCs w:val="24"/>
          <w:lang w:val="tr-TR"/>
        </w:rPr>
        <w:t xml:space="preserve"> Akpınar</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Davalı namına: Savcı Gözdem Çeliker Sarp.</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jc w:val="center"/>
        <w:rPr>
          <w:rFonts w:ascii="Courier New" w:hAnsi="Courier New" w:cs="Courier New"/>
          <w:sz w:val="24"/>
          <w:szCs w:val="24"/>
          <w:lang w:val="tr-TR"/>
        </w:rPr>
      </w:pPr>
      <w:proofErr w:type="gramStart"/>
      <w:r w:rsidRPr="00097B77">
        <w:rPr>
          <w:rFonts w:ascii="Courier New" w:hAnsi="Courier New" w:cs="Courier New"/>
          <w:sz w:val="24"/>
          <w:szCs w:val="24"/>
          <w:lang w:val="tr-TR"/>
        </w:rPr>
        <w:t>…………………………………………</w:t>
      </w:r>
      <w:proofErr w:type="gramEnd"/>
    </w:p>
    <w:p w:rsidR="00097B77" w:rsidRPr="00097B77" w:rsidRDefault="00097B77" w:rsidP="00097B77">
      <w:pPr>
        <w:spacing w:after="0" w:line="360" w:lineRule="auto"/>
        <w:jc w:val="center"/>
        <w:rPr>
          <w:rFonts w:ascii="Courier New" w:hAnsi="Courier New" w:cs="Courier New"/>
          <w:sz w:val="24"/>
          <w:szCs w:val="24"/>
          <w:lang w:val="tr-TR"/>
        </w:rPr>
      </w:pPr>
    </w:p>
    <w:p w:rsidR="00097B77" w:rsidRPr="00097B77" w:rsidRDefault="00097B77" w:rsidP="00097B77">
      <w:pPr>
        <w:spacing w:after="0" w:line="360" w:lineRule="auto"/>
        <w:jc w:val="center"/>
        <w:rPr>
          <w:rFonts w:ascii="Courier New" w:hAnsi="Courier New" w:cs="Courier New"/>
          <w:b/>
          <w:sz w:val="24"/>
          <w:szCs w:val="24"/>
          <w:u w:val="single"/>
          <w:lang w:val="tr-TR"/>
        </w:rPr>
      </w:pPr>
      <w:r w:rsidRPr="00097B77">
        <w:rPr>
          <w:rFonts w:ascii="Courier New" w:hAnsi="Courier New" w:cs="Courier New"/>
          <w:b/>
          <w:sz w:val="24"/>
          <w:szCs w:val="24"/>
          <w:u w:val="single"/>
          <w:lang w:val="tr-TR"/>
        </w:rPr>
        <w:t>K A R A R</w:t>
      </w:r>
    </w:p>
    <w:p w:rsidR="00097B77" w:rsidRPr="00097B77" w:rsidRDefault="00097B77" w:rsidP="00097B77">
      <w:pPr>
        <w:spacing w:after="0" w:line="360" w:lineRule="auto"/>
        <w:jc w:val="center"/>
        <w:rPr>
          <w:rFonts w:ascii="Courier New" w:hAnsi="Courier New" w:cs="Courier New"/>
          <w:sz w:val="24"/>
          <w:szCs w:val="24"/>
          <w:u w:val="single"/>
          <w:lang w:val="tr-TR"/>
        </w:rPr>
      </w:pPr>
    </w:p>
    <w:p w:rsidR="00097B77" w:rsidRPr="00097B77" w:rsidRDefault="00097B77" w:rsidP="00097B77">
      <w:pPr>
        <w:spacing w:after="0" w:line="360" w:lineRule="auto"/>
        <w:jc w:val="center"/>
        <w:rPr>
          <w:rFonts w:ascii="Courier New" w:hAnsi="Courier New" w:cs="Courier New"/>
          <w:sz w:val="24"/>
          <w:szCs w:val="24"/>
          <w:u w:val="single"/>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b/>
          <w:sz w:val="24"/>
          <w:szCs w:val="24"/>
          <w:u w:val="single"/>
          <w:lang w:val="tr-TR"/>
        </w:rPr>
        <w:t>Tanju Öncül</w:t>
      </w:r>
      <w:r w:rsidRPr="00097B77">
        <w:rPr>
          <w:rFonts w:ascii="Courier New" w:hAnsi="Courier New" w:cs="Courier New"/>
          <w:sz w:val="24"/>
          <w:szCs w:val="24"/>
          <w:u w:val="single"/>
          <w:lang w:val="tr-TR"/>
        </w:rPr>
        <w:t>:</w:t>
      </w:r>
      <w:r w:rsidRPr="00097B77">
        <w:rPr>
          <w:rFonts w:ascii="Courier New" w:hAnsi="Courier New" w:cs="Courier New"/>
          <w:sz w:val="24"/>
          <w:szCs w:val="24"/>
          <w:lang w:val="tr-TR"/>
        </w:rPr>
        <w:t xml:space="preserve"> Bu davada, Mahkemenin kararını, Sayın Yargıç Bahar </w:t>
      </w:r>
      <w:proofErr w:type="spellStart"/>
      <w:r w:rsidRPr="00097B77">
        <w:rPr>
          <w:rFonts w:ascii="Courier New" w:hAnsi="Courier New" w:cs="Courier New"/>
          <w:sz w:val="24"/>
          <w:szCs w:val="24"/>
          <w:lang w:val="tr-TR"/>
        </w:rPr>
        <w:t>Duatepe</w:t>
      </w:r>
      <w:proofErr w:type="spellEnd"/>
      <w:r w:rsidRPr="00097B77">
        <w:rPr>
          <w:rFonts w:ascii="Courier New" w:hAnsi="Courier New" w:cs="Courier New"/>
          <w:sz w:val="24"/>
          <w:szCs w:val="24"/>
          <w:lang w:val="tr-TR"/>
        </w:rPr>
        <w:t xml:space="preserve"> okuyacaktır.</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b/>
          <w:sz w:val="24"/>
          <w:szCs w:val="24"/>
          <w:u w:val="single"/>
          <w:lang w:val="tr-TR"/>
        </w:rPr>
        <w:t xml:space="preserve">Bahar </w:t>
      </w:r>
      <w:proofErr w:type="spellStart"/>
      <w:r w:rsidRPr="00097B77">
        <w:rPr>
          <w:rFonts w:ascii="Courier New" w:hAnsi="Courier New" w:cs="Courier New"/>
          <w:b/>
          <w:sz w:val="24"/>
          <w:szCs w:val="24"/>
          <w:u w:val="single"/>
          <w:lang w:val="tr-TR"/>
        </w:rPr>
        <w:t>Duatepe</w:t>
      </w:r>
      <w:proofErr w:type="spellEnd"/>
      <w:r w:rsidRPr="00097B77">
        <w:rPr>
          <w:rFonts w:ascii="Courier New" w:hAnsi="Courier New" w:cs="Courier New"/>
          <w:b/>
          <w:sz w:val="24"/>
          <w:szCs w:val="24"/>
          <w:u w:val="single"/>
          <w:lang w:val="tr-TR"/>
        </w:rPr>
        <w:t>:</w:t>
      </w:r>
      <w:r w:rsidRPr="00097B77">
        <w:rPr>
          <w:rFonts w:ascii="Courier New" w:hAnsi="Courier New" w:cs="Courier New"/>
          <w:sz w:val="24"/>
          <w:szCs w:val="24"/>
          <w:lang w:val="tr-TR"/>
        </w:rPr>
        <w:t xml:space="preserve"> Davacı, Davalı aleyhine dosyaladığı dava ile aşağıdaki taleplerde bulunmuştur:</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0" w:line="360" w:lineRule="auto"/>
        <w:contextualSpacing/>
        <w:rPr>
          <w:rFonts w:ascii="Courier New" w:hAnsi="Courier New" w:cs="Courier New"/>
          <w:b/>
          <w:sz w:val="24"/>
          <w:szCs w:val="24"/>
          <w:lang w:val="tr-TR"/>
        </w:rPr>
      </w:pPr>
      <w:r w:rsidRPr="00097B77">
        <w:rPr>
          <w:rFonts w:ascii="Courier New" w:hAnsi="Courier New" w:cs="Courier New"/>
          <w:b/>
          <w:sz w:val="24"/>
          <w:szCs w:val="24"/>
          <w:lang w:val="tr-TR"/>
        </w:rPr>
        <w:t>“ A-</w:t>
      </w:r>
      <w:r w:rsidRPr="00097B77">
        <w:rPr>
          <w:rFonts w:ascii="Courier New" w:hAnsi="Courier New" w:cs="Courier New"/>
          <w:b/>
          <w:sz w:val="24"/>
          <w:szCs w:val="24"/>
          <w:lang w:val="tr-TR"/>
        </w:rPr>
        <w:tab/>
        <w:t xml:space="preserve">Davalının, Davacı adında kayıtlı, Akdeniz Köyü Girne, </w:t>
      </w:r>
    </w:p>
    <w:p w:rsidR="00097B77" w:rsidRPr="00097B77" w:rsidRDefault="00097B77" w:rsidP="00097B77">
      <w:pPr>
        <w:spacing w:after="0" w:line="360" w:lineRule="auto"/>
        <w:contextualSpacing/>
        <w:rPr>
          <w:rFonts w:ascii="Courier New" w:hAnsi="Courier New" w:cs="Courier New"/>
          <w:b/>
          <w:sz w:val="24"/>
          <w:szCs w:val="24"/>
          <w:lang w:val="tr-TR"/>
        </w:rPr>
      </w:pPr>
      <w:r w:rsidRPr="00097B77">
        <w:rPr>
          <w:rFonts w:ascii="Courier New" w:hAnsi="Courier New" w:cs="Courier New"/>
          <w:b/>
          <w:sz w:val="24"/>
          <w:szCs w:val="24"/>
          <w:lang w:val="tr-TR"/>
        </w:rPr>
        <w:tab/>
        <w:t xml:space="preserve">Pafta/Harita </w:t>
      </w:r>
      <w:proofErr w:type="spellStart"/>
      <w:proofErr w:type="gramStart"/>
      <w:r w:rsidRPr="00097B77">
        <w:rPr>
          <w:rFonts w:ascii="Courier New" w:hAnsi="Courier New" w:cs="Courier New"/>
          <w:b/>
          <w:sz w:val="24"/>
          <w:szCs w:val="24"/>
          <w:lang w:val="tr-TR"/>
        </w:rPr>
        <w:t>No:X</w:t>
      </w:r>
      <w:proofErr w:type="spellEnd"/>
      <w:proofErr w:type="gramEnd"/>
      <w:r w:rsidRPr="00097B77">
        <w:rPr>
          <w:rFonts w:ascii="Courier New" w:hAnsi="Courier New" w:cs="Courier New"/>
          <w:b/>
          <w:sz w:val="24"/>
          <w:szCs w:val="24"/>
          <w:lang w:val="tr-TR"/>
        </w:rPr>
        <w:t>/32.W.2, Parsel No: 12/2, 7-1-0 ay</w:t>
      </w:r>
      <w:r w:rsidRPr="00097B77">
        <w:rPr>
          <w:rFonts w:ascii="Courier New" w:hAnsi="Courier New" w:cs="Courier New"/>
          <w:b/>
          <w:sz w:val="24"/>
          <w:szCs w:val="24"/>
          <w:vertAlign w:val="superscript"/>
          <w:lang w:val="tr-TR"/>
        </w:rPr>
        <w:t xml:space="preserve">2 </w:t>
      </w:r>
      <w:r w:rsidRPr="00097B77">
        <w:rPr>
          <w:rFonts w:ascii="Courier New" w:hAnsi="Courier New" w:cs="Courier New"/>
          <w:b/>
          <w:sz w:val="24"/>
          <w:szCs w:val="24"/>
          <w:lang w:val="tr-TR"/>
        </w:rPr>
        <w:t xml:space="preserve">alana </w:t>
      </w:r>
    </w:p>
    <w:p w:rsidR="00097B77" w:rsidRPr="00097B77" w:rsidRDefault="00097B77" w:rsidP="00097B77">
      <w:pPr>
        <w:spacing w:after="0" w:line="360" w:lineRule="auto"/>
        <w:contextualSpacing/>
        <w:rPr>
          <w:rFonts w:ascii="Courier New" w:hAnsi="Courier New" w:cs="Courier New"/>
          <w:b/>
          <w:sz w:val="24"/>
          <w:szCs w:val="24"/>
          <w:lang w:val="tr-TR"/>
        </w:rPr>
      </w:pPr>
      <w:r w:rsidRPr="00097B77">
        <w:rPr>
          <w:rFonts w:ascii="Courier New" w:hAnsi="Courier New" w:cs="Courier New"/>
          <w:b/>
          <w:sz w:val="24"/>
          <w:szCs w:val="24"/>
          <w:lang w:val="tr-TR"/>
        </w:rPr>
        <w:tab/>
      </w:r>
      <w:proofErr w:type="gramStart"/>
      <w:r w:rsidRPr="00097B77">
        <w:rPr>
          <w:rFonts w:ascii="Courier New" w:hAnsi="Courier New" w:cs="Courier New"/>
          <w:b/>
          <w:sz w:val="24"/>
          <w:szCs w:val="24"/>
          <w:lang w:val="tr-TR"/>
        </w:rPr>
        <w:t>sahip</w:t>
      </w:r>
      <w:proofErr w:type="gramEnd"/>
      <w:r w:rsidRPr="00097B77">
        <w:rPr>
          <w:rFonts w:ascii="Courier New" w:hAnsi="Courier New" w:cs="Courier New"/>
          <w:b/>
          <w:sz w:val="24"/>
          <w:szCs w:val="24"/>
          <w:lang w:val="tr-TR"/>
        </w:rPr>
        <w:t xml:space="preserve"> Koçan No: 88 olan arazi ile KKTC adına kayıtlı </w:t>
      </w:r>
    </w:p>
    <w:p w:rsidR="00097B77" w:rsidRPr="00097B77" w:rsidRDefault="00097B77" w:rsidP="00097B77">
      <w:pPr>
        <w:spacing w:after="0" w:line="360" w:lineRule="auto"/>
        <w:contextualSpacing/>
        <w:rPr>
          <w:rFonts w:ascii="Courier New" w:hAnsi="Courier New" w:cs="Courier New"/>
          <w:b/>
          <w:sz w:val="24"/>
          <w:szCs w:val="24"/>
          <w:lang w:val="tr-TR"/>
        </w:rPr>
      </w:pPr>
      <w:r w:rsidRPr="00097B77">
        <w:rPr>
          <w:rFonts w:ascii="Courier New" w:hAnsi="Courier New" w:cs="Courier New"/>
          <w:b/>
          <w:sz w:val="24"/>
          <w:szCs w:val="24"/>
          <w:lang w:val="tr-TR"/>
        </w:rPr>
        <w:lastRenderedPageBreak/>
        <w:tab/>
        <w:t xml:space="preserve">İskele, Pafta/Harita </w:t>
      </w:r>
      <w:proofErr w:type="spellStart"/>
      <w:proofErr w:type="gramStart"/>
      <w:r w:rsidRPr="00097B77">
        <w:rPr>
          <w:rFonts w:ascii="Courier New" w:hAnsi="Courier New" w:cs="Courier New"/>
          <w:b/>
          <w:sz w:val="24"/>
          <w:szCs w:val="24"/>
          <w:lang w:val="tr-TR"/>
        </w:rPr>
        <w:t>No:XV</w:t>
      </w:r>
      <w:proofErr w:type="spellEnd"/>
      <w:proofErr w:type="gramEnd"/>
      <w:r w:rsidRPr="00097B77">
        <w:rPr>
          <w:rFonts w:ascii="Courier New" w:hAnsi="Courier New" w:cs="Courier New"/>
          <w:b/>
          <w:sz w:val="24"/>
          <w:szCs w:val="24"/>
          <w:lang w:val="tr-TR"/>
        </w:rPr>
        <w:t>/44.W, 6/3 Parsel Numaralı, 0-3-2500 ay</w:t>
      </w:r>
      <w:r w:rsidRPr="00097B77">
        <w:rPr>
          <w:rFonts w:ascii="Courier New" w:hAnsi="Courier New" w:cs="Courier New"/>
          <w:b/>
          <w:sz w:val="24"/>
          <w:szCs w:val="24"/>
          <w:vertAlign w:val="superscript"/>
          <w:lang w:val="tr-TR"/>
        </w:rPr>
        <w:t>2</w:t>
      </w:r>
      <w:r w:rsidRPr="00097B77">
        <w:rPr>
          <w:rFonts w:ascii="Courier New" w:hAnsi="Courier New" w:cs="Courier New"/>
          <w:b/>
          <w:sz w:val="24"/>
          <w:szCs w:val="24"/>
          <w:lang w:val="tr-TR"/>
        </w:rPr>
        <w:t xml:space="preserve"> alana sahip arazinin takasına ilişkin Bakanlar Kurulunun almış olduğu H (K-I) 2946-2017 sayı ve 31/10/2017 tarihli kararını iptal eden 10 Ekim 2018 tarihli ve 149 sayılı Resmi Gazetede, EK IV, Sayfa 795’te yayınlanmış olan TE (K-I) 1177-2018 sayı ve 09/10/2018 tarihli kararının geçersiz ve/veya hükümsüz ve/veya etkisiz olduğuna ve/veya hiçbir hukuki değeri olmadığına ve/veya yok hükmünde olduğuna ve herhangi bir sonuç doğurmayacağına dair bir Hüküm ve/veya Karar;</w:t>
      </w:r>
    </w:p>
    <w:p w:rsidR="00097B77" w:rsidRPr="00097B77" w:rsidRDefault="00097B77" w:rsidP="00097B77">
      <w:pPr>
        <w:spacing w:after="0" w:line="360" w:lineRule="auto"/>
        <w:ind w:left="720"/>
        <w:rPr>
          <w:rFonts w:ascii="Courier New" w:hAnsi="Courier New" w:cs="Courier New"/>
          <w:b/>
          <w:sz w:val="24"/>
          <w:szCs w:val="24"/>
          <w:lang w:val="tr-TR"/>
        </w:rPr>
      </w:pPr>
    </w:p>
    <w:p w:rsidR="00097B77" w:rsidRPr="00097B77" w:rsidRDefault="00097B77" w:rsidP="00097B77">
      <w:pPr>
        <w:numPr>
          <w:ilvl w:val="0"/>
          <w:numId w:val="1"/>
        </w:numPr>
        <w:spacing w:after="0" w:line="360" w:lineRule="auto"/>
        <w:contextualSpacing/>
        <w:rPr>
          <w:rFonts w:ascii="Courier New" w:hAnsi="Courier New" w:cs="Courier New"/>
          <w:b/>
          <w:sz w:val="24"/>
          <w:szCs w:val="24"/>
          <w:lang w:val="tr-TR"/>
        </w:rPr>
      </w:pPr>
      <w:proofErr w:type="gramStart"/>
      <w:r w:rsidRPr="00097B77">
        <w:rPr>
          <w:rFonts w:ascii="Courier New" w:hAnsi="Courier New" w:cs="Courier New"/>
          <w:b/>
          <w:sz w:val="24"/>
          <w:szCs w:val="24"/>
          <w:lang w:val="tr-TR"/>
        </w:rPr>
        <w:t>İşbu Dava masrafları.”</w:t>
      </w:r>
      <w:proofErr w:type="gramEnd"/>
    </w:p>
    <w:p w:rsidR="00097B77" w:rsidRPr="00097B77" w:rsidRDefault="00097B77" w:rsidP="00097B77">
      <w:pPr>
        <w:spacing w:after="0" w:line="360" w:lineRule="auto"/>
        <w:ind w:left="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 xml:space="preserve">Davanın hukuki dayanağı, </w:t>
      </w:r>
      <w:r w:rsidRPr="00097B77">
        <w:rPr>
          <w:rFonts w:ascii="Courier New" w:hAnsi="Courier New" w:cs="Courier New"/>
          <w:b/>
          <w:sz w:val="24"/>
          <w:szCs w:val="24"/>
          <w:lang w:val="tr-TR"/>
        </w:rPr>
        <w:t xml:space="preserve">Anayasa’nın 1, 3, 5, 7, </w:t>
      </w:r>
    </w:p>
    <w:p w:rsidR="00097B77" w:rsidRPr="00097B77" w:rsidRDefault="00097B77" w:rsidP="00097B77">
      <w:pPr>
        <w:spacing w:after="0" w:line="360" w:lineRule="auto"/>
        <w:rPr>
          <w:rFonts w:ascii="Courier New" w:hAnsi="Courier New" w:cs="Courier New"/>
          <w:b/>
          <w:sz w:val="24"/>
          <w:szCs w:val="24"/>
          <w:lang w:val="tr-TR"/>
        </w:rPr>
      </w:pPr>
      <w:r w:rsidRPr="00097B77">
        <w:rPr>
          <w:rFonts w:ascii="Courier New" w:hAnsi="Courier New" w:cs="Courier New"/>
          <w:b/>
          <w:sz w:val="24"/>
          <w:szCs w:val="24"/>
          <w:lang w:val="tr-TR"/>
        </w:rPr>
        <w:t xml:space="preserve">36, 76, 152 </w:t>
      </w:r>
      <w:r w:rsidRPr="00097B77">
        <w:rPr>
          <w:rFonts w:ascii="Courier New" w:hAnsi="Courier New" w:cs="Courier New"/>
          <w:sz w:val="24"/>
          <w:szCs w:val="24"/>
          <w:lang w:val="tr-TR"/>
        </w:rPr>
        <w:t xml:space="preserve">ve diğer ilgili maddeleri, </w:t>
      </w:r>
      <w:r w:rsidRPr="00097B77">
        <w:rPr>
          <w:rFonts w:ascii="Courier New" w:hAnsi="Courier New" w:cs="Courier New"/>
          <w:b/>
          <w:sz w:val="24"/>
          <w:szCs w:val="24"/>
          <w:lang w:val="tr-TR"/>
        </w:rPr>
        <w:t xml:space="preserve">41/1977 </w:t>
      </w:r>
      <w:proofErr w:type="gramStart"/>
      <w:r w:rsidRPr="00097B77">
        <w:rPr>
          <w:rFonts w:ascii="Courier New" w:hAnsi="Courier New" w:cs="Courier New"/>
          <w:b/>
          <w:sz w:val="24"/>
          <w:szCs w:val="24"/>
          <w:lang w:val="tr-TR"/>
        </w:rPr>
        <w:t>İskan</w:t>
      </w:r>
      <w:proofErr w:type="gramEnd"/>
      <w:r w:rsidRPr="00097B77">
        <w:rPr>
          <w:rFonts w:ascii="Courier New" w:hAnsi="Courier New" w:cs="Courier New"/>
          <w:b/>
          <w:sz w:val="24"/>
          <w:szCs w:val="24"/>
          <w:lang w:val="tr-TR"/>
        </w:rPr>
        <w:t xml:space="preserve"> Topraklandırma ve Eşdeğer Mal (İTEM) Yasası’nın 92.Maddesi</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27/2013 Sayılı İyi İdare Yasası Madde 5, 7, 9, 10, 16</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 xml:space="preserve">17 </w:t>
      </w:r>
      <w:r w:rsidRPr="00097B77">
        <w:rPr>
          <w:rFonts w:ascii="Courier New" w:hAnsi="Courier New" w:cs="Courier New"/>
          <w:sz w:val="24"/>
          <w:szCs w:val="24"/>
          <w:lang w:val="tr-TR"/>
        </w:rPr>
        <w:t>ve</w:t>
      </w:r>
      <w:r w:rsidRPr="00097B77">
        <w:rPr>
          <w:rFonts w:ascii="Courier New" w:hAnsi="Courier New" w:cs="Courier New"/>
          <w:b/>
          <w:sz w:val="24"/>
          <w:szCs w:val="24"/>
          <w:lang w:val="tr-TR"/>
        </w:rPr>
        <w:t xml:space="preserve"> </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b/>
          <w:sz w:val="24"/>
          <w:szCs w:val="24"/>
          <w:lang w:val="tr-TR"/>
        </w:rPr>
        <w:t>18, Fasıl 224 Taşınmaz Mal (Tasarruf, Kayıt ve Kıymet Takdiri) Yasası Madde 18</w:t>
      </w:r>
      <w:r w:rsidRPr="00097B77">
        <w:rPr>
          <w:rFonts w:ascii="Courier New" w:hAnsi="Courier New" w:cs="Courier New"/>
          <w:sz w:val="24"/>
          <w:szCs w:val="24"/>
          <w:lang w:val="tr-TR"/>
        </w:rPr>
        <w:t>’dir.</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Davanın olgusal dayanağı özetle;</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Davacı, </w:t>
      </w:r>
      <w:proofErr w:type="gramStart"/>
      <w:r w:rsidRPr="00097B77">
        <w:rPr>
          <w:rFonts w:ascii="Courier New" w:hAnsi="Courier New" w:cs="Courier New"/>
          <w:sz w:val="24"/>
          <w:szCs w:val="24"/>
          <w:lang w:val="tr-TR"/>
        </w:rPr>
        <w:t>29/07/2011</w:t>
      </w:r>
      <w:proofErr w:type="gramEnd"/>
      <w:r w:rsidRPr="00097B77">
        <w:rPr>
          <w:rFonts w:ascii="Courier New" w:hAnsi="Courier New" w:cs="Courier New"/>
          <w:sz w:val="24"/>
          <w:szCs w:val="24"/>
          <w:lang w:val="tr-TR"/>
        </w:rPr>
        <w:t xml:space="preserve"> tarihinde, Akdeniz Köyü Girne’de kain, 7 dönüm 1 evlekten müteşekkil taşınmazı, satın alma yoluyla iktisap etti. Akabinde, Orman Dairesine müracaat ederek, mezkûr taşınmazda bulunan ağaçları, parselasyon çalışması yapacağı gerekçesi ile kesmeyi talep etti. Orman Dairesi talebi reddetmekle birlikte, İskan ve Rehabilitasyon Dairesi Müdürlüğüne yazmış olduğu yazıda, Davacıya ait arazinin İskan Encümeni Başkanlığı tarafından, orman alanına </w:t>
      </w:r>
      <w:proofErr w:type="gramStart"/>
      <w:r w:rsidRPr="00097B77">
        <w:rPr>
          <w:rFonts w:ascii="Courier New" w:hAnsi="Courier New" w:cs="Courier New"/>
          <w:sz w:val="24"/>
          <w:szCs w:val="24"/>
          <w:lang w:val="tr-TR"/>
        </w:rPr>
        <w:t>dahil</w:t>
      </w:r>
      <w:proofErr w:type="gramEnd"/>
      <w:r w:rsidRPr="00097B77">
        <w:rPr>
          <w:rFonts w:ascii="Courier New" w:hAnsi="Courier New" w:cs="Courier New"/>
          <w:sz w:val="24"/>
          <w:szCs w:val="24"/>
          <w:lang w:val="tr-TR"/>
        </w:rPr>
        <w:t xml:space="preserve"> edilerek, </w:t>
      </w:r>
      <w:proofErr w:type="gramStart"/>
      <w:r w:rsidRPr="00097B77">
        <w:rPr>
          <w:rFonts w:ascii="Courier New" w:hAnsi="Courier New" w:cs="Courier New"/>
          <w:sz w:val="24"/>
          <w:szCs w:val="24"/>
          <w:lang w:val="tr-TR"/>
        </w:rPr>
        <w:t>uygun</w:t>
      </w:r>
      <w:proofErr w:type="gramEnd"/>
      <w:r w:rsidRPr="00097B77">
        <w:rPr>
          <w:rFonts w:ascii="Courier New" w:hAnsi="Courier New" w:cs="Courier New"/>
          <w:sz w:val="24"/>
          <w:szCs w:val="24"/>
          <w:lang w:val="tr-TR"/>
        </w:rPr>
        <w:t xml:space="preserve"> bir taşınmaz ile takas edilmesi talebinde bulundu. Bunun üzerine Davalı, Davacının arazisinin değerinden daha az olan bir arazi ile takas edilmesi kararını aldı. Hal böyle iken, Tapu Dairesi Müdürü, bahse konu kararın, yasal mevzuata aykırı olduğuna dair yazılı bildirimde bulundu. Bildirim üzerine, </w:t>
      </w:r>
      <w:r w:rsidRPr="00097B77">
        <w:rPr>
          <w:rFonts w:ascii="Courier New" w:hAnsi="Courier New" w:cs="Courier New"/>
          <w:sz w:val="24"/>
          <w:szCs w:val="24"/>
          <w:lang w:val="tr-TR"/>
        </w:rPr>
        <w:lastRenderedPageBreak/>
        <w:t xml:space="preserve">karar iptal edildi. Yapılan değerlendirmeler sonrasında Davalı tarafından </w:t>
      </w:r>
      <w:proofErr w:type="gramStart"/>
      <w:r w:rsidRPr="00097B77">
        <w:rPr>
          <w:rFonts w:ascii="Courier New" w:hAnsi="Courier New" w:cs="Courier New"/>
          <w:sz w:val="24"/>
          <w:szCs w:val="24"/>
          <w:lang w:val="tr-TR"/>
        </w:rPr>
        <w:t>31/10/2017</w:t>
      </w:r>
      <w:proofErr w:type="gramEnd"/>
      <w:r w:rsidRPr="00097B77">
        <w:rPr>
          <w:rFonts w:ascii="Courier New" w:hAnsi="Courier New" w:cs="Courier New"/>
          <w:sz w:val="24"/>
          <w:szCs w:val="24"/>
          <w:lang w:val="tr-TR"/>
        </w:rPr>
        <w:t xml:space="preserve"> tarihinde, ikinci takas kararı alındı.</w:t>
      </w:r>
    </w:p>
    <w:p w:rsidR="00097B77" w:rsidRPr="00097B77" w:rsidRDefault="00097B77" w:rsidP="00097B77">
      <w:pPr>
        <w:spacing w:after="0" w:line="360" w:lineRule="auto"/>
        <w:ind w:left="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Tapu Müdürünün, takasa konu taşınmazı, devlet arazisinden 43,343 TL daha değerli olması nedeniyle Davacıdan, değer farkı talep etmeyeceğine dair </w:t>
      </w:r>
      <w:proofErr w:type="spellStart"/>
      <w:r w:rsidRPr="00097B77">
        <w:rPr>
          <w:rFonts w:ascii="Courier New" w:hAnsi="Courier New" w:cs="Courier New"/>
          <w:sz w:val="24"/>
          <w:szCs w:val="24"/>
          <w:lang w:val="tr-TR"/>
        </w:rPr>
        <w:t>muvafakatname</w:t>
      </w:r>
      <w:proofErr w:type="spellEnd"/>
      <w:r w:rsidRPr="00097B77">
        <w:rPr>
          <w:rFonts w:ascii="Courier New" w:hAnsi="Courier New" w:cs="Courier New"/>
          <w:sz w:val="24"/>
          <w:szCs w:val="24"/>
          <w:lang w:val="tr-TR"/>
        </w:rPr>
        <w:t xml:space="preserve"> talep etmesi üzerine, Davacı gerekli işlemleri yaparak, Girne Kaza Tapu Amirliği nezdinde 15,296.15 TL tapu vergisi ödedi ve adında kayıtlı taşınmazının, Devlete devrolunması için imkân sağladı. Davalı, takas kararının gereğini yerine getirmedi. Bunun üzerine Davacı,  Davalı aleyhine YİM: 26/2018 sayılı davayı ikame ederek, ihmalin sonlandırılması talebinde bulundu. Davacı bilahare, bu davayı geri çekerek, </w:t>
      </w:r>
      <w:proofErr w:type="spellStart"/>
      <w:r w:rsidRPr="00097B77">
        <w:rPr>
          <w:rFonts w:ascii="Courier New" w:hAnsi="Courier New" w:cs="Courier New"/>
          <w:sz w:val="24"/>
          <w:szCs w:val="24"/>
          <w:lang w:val="tr-TR"/>
        </w:rPr>
        <w:t>Mandamus</w:t>
      </w:r>
      <w:proofErr w:type="spellEnd"/>
      <w:r w:rsidRPr="00097B77">
        <w:rPr>
          <w:rFonts w:ascii="Courier New" w:hAnsi="Courier New" w:cs="Courier New"/>
          <w:sz w:val="24"/>
          <w:szCs w:val="24"/>
          <w:lang w:val="tr-TR"/>
        </w:rPr>
        <w:t xml:space="preserve"> Emirnamesi </w:t>
      </w:r>
      <w:proofErr w:type="spellStart"/>
      <w:r w:rsidRPr="00097B77">
        <w:rPr>
          <w:rFonts w:ascii="Courier New" w:hAnsi="Courier New" w:cs="Courier New"/>
          <w:sz w:val="24"/>
          <w:szCs w:val="24"/>
          <w:lang w:val="tr-TR"/>
        </w:rPr>
        <w:t>ısdarı</w:t>
      </w:r>
      <w:proofErr w:type="spellEnd"/>
      <w:r w:rsidRPr="00097B77">
        <w:rPr>
          <w:rFonts w:ascii="Courier New" w:hAnsi="Courier New" w:cs="Courier New"/>
          <w:sz w:val="24"/>
          <w:szCs w:val="24"/>
          <w:lang w:val="tr-TR"/>
        </w:rPr>
        <w:t xml:space="preserve"> için Asli Yetki’ye müracaat etti. Davacı, </w:t>
      </w:r>
      <w:proofErr w:type="spellStart"/>
      <w:r w:rsidRPr="00097B77">
        <w:rPr>
          <w:rFonts w:ascii="Courier New" w:hAnsi="Courier New" w:cs="Courier New"/>
          <w:sz w:val="24"/>
          <w:szCs w:val="24"/>
          <w:lang w:val="tr-TR"/>
        </w:rPr>
        <w:t>Mandamus</w:t>
      </w:r>
      <w:proofErr w:type="spellEnd"/>
      <w:r w:rsidRPr="00097B77">
        <w:rPr>
          <w:rFonts w:ascii="Courier New" w:hAnsi="Courier New" w:cs="Courier New"/>
          <w:sz w:val="24"/>
          <w:szCs w:val="24"/>
          <w:lang w:val="tr-TR"/>
        </w:rPr>
        <w:t xml:space="preserve"> başvurusuna taraf olan İçişleri Bakanlığı ve Tapu Dairesi Müdürlüğü tarafından dinlenmek üzere daireye çağrıldı ve sonrasında Davalı tarafından ikinci takas kararını iptal eden, dava konusu karar alındı ve </w:t>
      </w:r>
      <w:proofErr w:type="spellStart"/>
      <w:r w:rsidRPr="00097B77">
        <w:rPr>
          <w:rFonts w:ascii="Courier New" w:hAnsi="Courier New" w:cs="Courier New"/>
          <w:sz w:val="24"/>
          <w:szCs w:val="24"/>
          <w:lang w:val="tr-TR"/>
        </w:rPr>
        <w:t>Mandamus</w:t>
      </w:r>
      <w:proofErr w:type="spellEnd"/>
      <w:r w:rsidRPr="00097B77">
        <w:rPr>
          <w:rFonts w:ascii="Courier New" w:hAnsi="Courier New" w:cs="Courier New"/>
          <w:sz w:val="24"/>
          <w:szCs w:val="24"/>
          <w:lang w:val="tr-TR"/>
        </w:rPr>
        <w:t xml:space="preserve"> müracaatı geri çekildi.    </w:t>
      </w:r>
    </w:p>
    <w:p w:rsidR="00097B77" w:rsidRPr="00097B77" w:rsidRDefault="00097B77" w:rsidP="00097B77">
      <w:pPr>
        <w:spacing w:after="0" w:line="360" w:lineRule="auto"/>
        <w:ind w:left="360"/>
        <w:rPr>
          <w:rFonts w:ascii="Courier New" w:hAnsi="Courier New" w:cs="Courier New"/>
          <w:sz w:val="24"/>
          <w:szCs w:val="24"/>
          <w:lang w:val="tr-TR"/>
        </w:rPr>
      </w:pPr>
    </w:p>
    <w:p w:rsidR="00097B77" w:rsidRPr="00097B77" w:rsidRDefault="00097B77" w:rsidP="00097B77">
      <w:pPr>
        <w:spacing w:after="0" w:line="360" w:lineRule="auto"/>
        <w:ind w:left="36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b/>
          <w:sz w:val="24"/>
          <w:szCs w:val="24"/>
          <w:lang w:val="tr-TR"/>
        </w:rPr>
        <w:t>Davalı tarafından Müdafaa Takriri dosyalanmıştır.</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Müdafaa Takririnin, “Hukuki Esaslar” başlığı altında; </w:t>
      </w:r>
    </w:p>
    <w:p w:rsidR="00097B77" w:rsidRPr="00097B77" w:rsidRDefault="00097B77" w:rsidP="00097B77">
      <w:pPr>
        <w:spacing w:after="0" w:line="360" w:lineRule="auto"/>
        <w:rPr>
          <w:rFonts w:ascii="Courier New" w:hAnsi="Courier New" w:cs="Courier New"/>
          <w:sz w:val="24"/>
          <w:szCs w:val="24"/>
          <w:lang w:val="tr-TR"/>
        </w:rPr>
      </w:pPr>
      <w:proofErr w:type="gramStart"/>
      <w:r w:rsidRPr="00097B77">
        <w:rPr>
          <w:rFonts w:ascii="Courier New" w:hAnsi="Courier New" w:cs="Courier New"/>
          <w:sz w:val="24"/>
          <w:szCs w:val="24"/>
          <w:lang w:val="tr-TR"/>
        </w:rPr>
        <w:t>dava</w:t>
      </w:r>
      <w:proofErr w:type="gramEnd"/>
      <w:r w:rsidRPr="00097B77">
        <w:rPr>
          <w:rFonts w:ascii="Courier New" w:hAnsi="Courier New" w:cs="Courier New"/>
          <w:sz w:val="24"/>
          <w:szCs w:val="24"/>
          <w:lang w:val="tr-TR"/>
        </w:rPr>
        <w:t xml:space="preserve"> konusu edilen kararın, yürürlükteki mevzuata uygun olduğu ve bu kararla Davacının “</w:t>
      </w:r>
      <w:r w:rsidRPr="00097B77">
        <w:rPr>
          <w:rFonts w:ascii="Courier New" w:hAnsi="Courier New" w:cs="Courier New"/>
          <w:b/>
          <w:sz w:val="24"/>
          <w:szCs w:val="24"/>
          <w:lang w:val="tr-TR"/>
        </w:rPr>
        <w:t xml:space="preserve">meşru </w:t>
      </w:r>
      <w:proofErr w:type="spellStart"/>
      <w:r w:rsidRPr="00097B77">
        <w:rPr>
          <w:rFonts w:ascii="Courier New" w:hAnsi="Courier New" w:cs="Courier New"/>
          <w:b/>
          <w:sz w:val="24"/>
          <w:szCs w:val="24"/>
          <w:lang w:val="tr-TR"/>
        </w:rPr>
        <w:t>menfaat”</w:t>
      </w:r>
      <w:r w:rsidRPr="00097B77">
        <w:rPr>
          <w:rFonts w:ascii="Courier New" w:hAnsi="Courier New" w:cs="Courier New"/>
          <w:sz w:val="24"/>
          <w:szCs w:val="24"/>
          <w:lang w:val="tr-TR"/>
        </w:rPr>
        <w:t>inin</w:t>
      </w:r>
      <w:proofErr w:type="spellEnd"/>
      <w:r w:rsidRPr="00097B77">
        <w:rPr>
          <w:rFonts w:ascii="Courier New" w:hAnsi="Courier New" w:cs="Courier New"/>
          <w:sz w:val="24"/>
          <w:szCs w:val="24"/>
          <w:lang w:val="tr-TR"/>
        </w:rPr>
        <w:t xml:space="preserve"> doğrudan doğruya ve olumsuz olarak etkilenmediği ileri sürüldü.</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ind w:firstLine="502"/>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 xml:space="preserve">Müdafaa Takririnin “Olgular” başlığı altında ise özetle; Davacı tarafından iddia edilip Davalı tarafından açıkça kabul edilmeyen tüm iddialar ret ve inkâr edildikten sonra, Davacının mezkûr taşınmazı iktisap tarihinde, imar ve fiziki durumunu bilebilecek imkâna sahip olduğu, iktisap tarihinden sonra, bölgenin imar durumunda değişiklik olmayıp, herhangi bir kısıtlama getirilmediği, Orman Dairesi tarafından ağaçların </w:t>
      </w:r>
      <w:r w:rsidRPr="00097B77">
        <w:rPr>
          <w:rFonts w:ascii="Courier New" w:hAnsi="Courier New" w:cs="Courier New"/>
          <w:sz w:val="24"/>
          <w:szCs w:val="24"/>
          <w:lang w:val="tr-TR"/>
        </w:rPr>
        <w:lastRenderedPageBreak/>
        <w:t>kesilmesine izin verilmemiş olmasının, 41/1977 Sayılı Yasa’nın 92.maddesinin (3).fıkrası uyarınca “</w:t>
      </w:r>
      <w:r w:rsidRPr="00097B77">
        <w:rPr>
          <w:rFonts w:ascii="Courier New" w:hAnsi="Courier New" w:cs="Courier New"/>
          <w:b/>
          <w:sz w:val="24"/>
          <w:szCs w:val="24"/>
          <w:lang w:val="tr-TR"/>
        </w:rPr>
        <w:t>kısıtlama”</w:t>
      </w:r>
      <w:r w:rsidRPr="00097B77">
        <w:rPr>
          <w:rFonts w:ascii="Courier New" w:hAnsi="Courier New" w:cs="Courier New"/>
          <w:sz w:val="24"/>
          <w:szCs w:val="24"/>
          <w:lang w:val="tr-TR"/>
        </w:rPr>
        <w:t xml:space="preserve"> olarak değerlendirilemeyeceği ileri sürülerek, davanın masraflarla birlikte reddi talep edildi. </w:t>
      </w:r>
      <w:proofErr w:type="gramEnd"/>
    </w:p>
    <w:p w:rsidR="00097B77" w:rsidRPr="00097B77" w:rsidRDefault="00097B77" w:rsidP="00097B77">
      <w:pPr>
        <w:spacing w:after="0" w:line="360" w:lineRule="auto"/>
        <w:ind w:left="360"/>
        <w:rPr>
          <w:rFonts w:ascii="Courier New" w:hAnsi="Courier New" w:cs="Courier New"/>
          <w:sz w:val="24"/>
          <w:szCs w:val="24"/>
          <w:lang w:val="tr-TR"/>
        </w:rPr>
      </w:pPr>
    </w:p>
    <w:p w:rsidR="00097B77" w:rsidRPr="00097B77" w:rsidRDefault="00097B77" w:rsidP="00097B77">
      <w:pPr>
        <w:spacing w:after="0" w:line="360" w:lineRule="auto"/>
        <w:ind w:firstLine="502"/>
        <w:rPr>
          <w:rFonts w:ascii="Courier New" w:hAnsi="Courier New" w:cs="Courier New"/>
          <w:sz w:val="24"/>
          <w:szCs w:val="24"/>
          <w:lang w:val="tr-TR"/>
        </w:rPr>
      </w:pPr>
      <w:r w:rsidRPr="00097B77">
        <w:rPr>
          <w:rFonts w:ascii="Courier New" w:hAnsi="Courier New" w:cs="Courier New"/>
          <w:sz w:val="24"/>
          <w:szCs w:val="24"/>
          <w:lang w:val="tr-TR"/>
        </w:rPr>
        <w:t>Davacı tarafından Müdafaaya Cevap Takriri dosyalandı. İşbu Takrirle, Talep Takririnde ileri sürülen iddialarla bağdaşmayan hukuki esaslar ve olgular reddedildi.</w:t>
      </w:r>
    </w:p>
    <w:p w:rsidR="00097B77" w:rsidRPr="00097B77" w:rsidRDefault="00097B77" w:rsidP="00097B77">
      <w:pPr>
        <w:spacing w:after="0" w:line="360" w:lineRule="auto"/>
        <w:ind w:left="360"/>
        <w:rPr>
          <w:rFonts w:ascii="Courier New" w:hAnsi="Courier New" w:cs="Courier New"/>
          <w:sz w:val="24"/>
          <w:szCs w:val="24"/>
          <w:lang w:val="tr-TR"/>
        </w:rPr>
      </w:pPr>
    </w:p>
    <w:p w:rsidR="00097B77" w:rsidRPr="00097B77" w:rsidRDefault="00097B77" w:rsidP="00097B77">
      <w:pPr>
        <w:spacing w:after="0" w:line="360" w:lineRule="auto"/>
        <w:ind w:left="360" w:firstLine="142"/>
        <w:rPr>
          <w:rFonts w:ascii="Courier New" w:hAnsi="Courier New" w:cs="Courier New"/>
          <w:sz w:val="24"/>
          <w:szCs w:val="24"/>
          <w:lang w:val="tr-TR"/>
        </w:rPr>
      </w:pPr>
      <w:r w:rsidRPr="00097B77">
        <w:rPr>
          <w:rFonts w:ascii="Courier New" w:hAnsi="Courier New" w:cs="Courier New"/>
          <w:sz w:val="24"/>
          <w:szCs w:val="24"/>
          <w:lang w:val="tr-TR"/>
        </w:rPr>
        <w:t xml:space="preserve">Layihaların tamamlanmasının akabinde duruşma safhasına </w:t>
      </w:r>
    </w:p>
    <w:p w:rsidR="00097B77" w:rsidRPr="00097B77" w:rsidRDefault="00097B77" w:rsidP="00097B77">
      <w:pPr>
        <w:spacing w:after="0" w:line="360" w:lineRule="auto"/>
        <w:rPr>
          <w:rFonts w:ascii="Courier New" w:hAnsi="Courier New" w:cs="Courier New"/>
          <w:sz w:val="24"/>
          <w:szCs w:val="24"/>
          <w:lang w:val="tr-TR"/>
        </w:rPr>
      </w:pPr>
      <w:proofErr w:type="gramStart"/>
      <w:r w:rsidRPr="00097B77">
        <w:rPr>
          <w:rFonts w:ascii="Courier New" w:hAnsi="Courier New" w:cs="Courier New"/>
          <w:sz w:val="24"/>
          <w:szCs w:val="24"/>
          <w:lang w:val="tr-TR"/>
        </w:rPr>
        <w:t>geçildi</w:t>
      </w:r>
      <w:proofErr w:type="gramEnd"/>
      <w:r w:rsidRPr="00097B77">
        <w:rPr>
          <w:rFonts w:ascii="Courier New" w:hAnsi="Courier New" w:cs="Courier New"/>
          <w:sz w:val="24"/>
          <w:szCs w:val="24"/>
          <w:lang w:val="tr-TR"/>
        </w:rPr>
        <w:t>.</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contextualSpacing/>
        <w:rPr>
          <w:rFonts w:ascii="Courier New" w:hAnsi="Courier New" w:cs="Courier New"/>
          <w:sz w:val="24"/>
          <w:szCs w:val="24"/>
          <w:lang w:val="tr-TR"/>
        </w:rPr>
      </w:pPr>
      <w:r w:rsidRPr="00097B77">
        <w:rPr>
          <w:rFonts w:ascii="Courier New" w:hAnsi="Courier New" w:cs="Courier New"/>
          <w:sz w:val="24"/>
          <w:szCs w:val="24"/>
          <w:lang w:val="tr-TR"/>
        </w:rPr>
        <w:t xml:space="preserve">    Duruşma safhasında, tarafların mutabakatı ile dosyada </w:t>
      </w:r>
    </w:p>
    <w:p w:rsidR="00097B77" w:rsidRPr="00097B77" w:rsidRDefault="00097B77" w:rsidP="00097B77">
      <w:pPr>
        <w:spacing w:after="0" w:line="360" w:lineRule="auto"/>
        <w:rPr>
          <w:rFonts w:ascii="Courier New" w:hAnsi="Courier New" w:cs="Courier New"/>
          <w:sz w:val="24"/>
          <w:szCs w:val="24"/>
          <w:lang w:val="tr-TR"/>
        </w:rPr>
      </w:pPr>
      <w:proofErr w:type="gramStart"/>
      <w:r w:rsidRPr="00097B77">
        <w:rPr>
          <w:rFonts w:ascii="Courier New" w:hAnsi="Courier New" w:cs="Courier New"/>
          <w:sz w:val="24"/>
          <w:szCs w:val="24"/>
          <w:lang w:val="tr-TR"/>
        </w:rPr>
        <w:t>mevcut</w:t>
      </w:r>
      <w:proofErr w:type="gramEnd"/>
      <w:r w:rsidRPr="00097B77">
        <w:rPr>
          <w:rFonts w:ascii="Courier New" w:hAnsi="Courier New" w:cs="Courier New"/>
          <w:sz w:val="24"/>
          <w:szCs w:val="24"/>
          <w:lang w:val="tr-TR"/>
        </w:rPr>
        <w:t xml:space="preserve"> 1’den 48’e kadar sıralı evraklar aynı numara ile Emare olarak işaretlendi. Bilahare, Davacı tarafın tanık dinletmeyeceğini beyan etmesi üzerine, Davalı taraf, dava ile ilgili zamanlarda Orman Dairesinde Müdür olarak görevli </w:t>
      </w:r>
      <w:r w:rsidRPr="00097B77">
        <w:rPr>
          <w:rFonts w:ascii="Courier New" w:hAnsi="Courier New" w:cs="Courier New"/>
          <w:b/>
          <w:sz w:val="24"/>
          <w:szCs w:val="24"/>
          <w:lang w:val="tr-TR"/>
        </w:rPr>
        <w:t xml:space="preserve">Cemil </w:t>
      </w:r>
      <w:proofErr w:type="spellStart"/>
      <w:r w:rsidRPr="00097B77">
        <w:rPr>
          <w:rFonts w:ascii="Courier New" w:hAnsi="Courier New" w:cs="Courier New"/>
          <w:b/>
          <w:sz w:val="24"/>
          <w:szCs w:val="24"/>
          <w:lang w:val="tr-TR"/>
        </w:rPr>
        <w:t>Karzaoğlu’</w:t>
      </w:r>
      <w:r w:rsidRPr="00097B77">
        <w:rPr>
          <w:rFonts w:ascii="Courier New" w:hAnsi="Courier New" w:cs="Courier New"/>
          <w:sz w:val="24"/>
          <w:szCs w:val="24"/>
          <w:lang w:val="tr-TR"/>
        </w:rPr>
        <w:t>nu</w:t>
      </w:r>
      <w:proofErr w:type="spellEnd"/>
      <w:r w:rsidRPr="00097B77">
        <w:rPr>
          <w:rFonts w:ascii="Courier New" w:hAnsi="Courier New" w:cs="Courier New"/>
          <w:sz w:val="24"/>
          <w:szCs w:val="24"/>
          <w:lang w:val="tr-TR"/>
        </w:rPr>
        <w:t xml:space="preserve"> ve Planlama İnşaat Dairesi Müdürü </w:t>
      </w:r>
      <w:r w:rsidRPr="00097B77">
        <w:rPr>
          <w:rFonts w:ascii="Courier New" w:hAnsi="Courier New" w:cs="Courier New"/>
          <w:b/>
          <w:sz w:val="24"/>
          <w:szCs w:val="24"/>
          <w:lang w:val="tr-TR"/>
        </w:rPr>
        <w:t>Türkmen Yiğitcan</w:t>
      </w:r>
      <w:r w:rsidRPr="00097B77">
        <w:rPr>
          <w:rFonts w:ascii="Courier New" w:hAnsi="Courier New" w:cs="Courier New"/>
          <w:sz w:val="24"/>
          <w:szCs w:val="24"/>
          <w:lang w:val="tr-TR"/>
        </w:rPr>
        <w:t xml:space="preserve">’ı tanık olarak </w:t>
      </w:r>
      <w:proofErr w:type="spellStart"/>
      <w:r w:rsidRPr="00097B77">
        <w:rPr>
          <w:rFonts w:ascii="Courier New" w:hAnsi="Courier New" w:cs="Courier New"/>
          <w:sz w:val="24"/>
          <w:szCs w:val="24"/>
          <w:lang w:val="tr-TR"/>
        </w:rPr>
        <w:t>celbetti</w:t>
      </w:r>
      <w:proofErr w:type="spellEnd"/>
      <w:r w:rsidRPr="00097B77">
        <w:rPr>
          <w:rFonts w:ascii="Courier New" w:hAnsi="Courier New" w:cs="Courier New"/>
          <w:sz w:val="24"/>
          <w:szCs w:val="24"/>
          <w:lang w:val="tr-TR"/>
        </w:rPr>
        <w:t xml:space="preserve">. Cemil </w:t>
      </w:r>
      <w:proofErr w:type="spellStart"/>
      <w:r w:rsidRPr="00097B77">
        <w:rPr>
          <w:rFonts w:ascii="Courier New" w:hAnsi="Courier New" w:cs="Courier New"/>
          <w:sz w:val="24"/>
          <w:szCs w:val="24"/>
          <w:lang w:val="tr-TR"/>
        </w:rPr>
        <w:t>Karzaoğlu</w:t>
      </w:r>
      <w:proofErr w:type="spellEnd"/>
      <w:r w:rsidRPr="00097B77">
        <w:rPr>
          <w:rFonts w:ascii="Courier New" w:hAnsi="Courier New" w:cs="Courier New"/>
          <w:sz w:val="24"/>
          <w:szCs w:val="24"/>
          <w:lang w:val="tr-TR"/>
        </w:rPr>
        <w:t xml:space="preserve"> tarafından ibraz edilen 588/89 numaralı Bakanlar Kurulu Kararı Emare 49 olarak işaretlendi. Hitapların ardından Mahkeme, dava konusu taşınmazın kimin adına kayıtlı olduğu belirsiz olduğundan, taşınmazın kayıtlı bulunduğu Girne Kaza Tapu Dairesi Amir vekili </w:t>
      </w:r>
      <w:r w:rsidRPr="00097B77">
        <w:rPr>
          <w:rFonts w:ascii="Courier New" w:hAnsi="Courier New" w:cs="Courier New"/>
          <w:b/>
          <w:sz w:val="24"/>
          <w:szCs w:val="24"/>
          <w:lang w:val="tr-TR"/>
        </w:rPr>
        <w:t xml:space="preserve">Vedia </w:t>
      </w:r>
      <w:proofErr w:type="spellStart"/>
      <w:r w:rsidRPr="00097B77">
        <w:rPr>
          <w:rFonts w:ascii="Courier New" w:hAnsi="Courier New" w:cs="Courier New"/>
          <w:b/>
          <w:sz w:val="24"/>
          <w:szCs w:val="24"/>
          <w:lang w:val="tr-TR"/>
        </w:rPr>
        <w:t>Vaizoğlu’nu</w:t>
      </w:r>
      <w:proofErr w:type="spellEnd"/>
      <w:r w:rsidRPr="00097B77">
        <w:rPr>
          <w:rFonts w:ascii="Courier New" w:hAnsi="Courier New" w:cs="Courier New"/>
          <w:b/>
          <w:sz w:val="24"/>
          <w:szCs w:val="24"/>
          <w:lang w:val="tr-TR"/>
        </w:rPr>
        <w:t xml:space="preserve">, </w:t>
      </w:r>
      <w:r w:rsidRPr="00097B77">
        <w:rPr>
          <w:rFonts w:ascii="Courier New" w:hAnsi="Courier New" w:cs="Courier New"/>
          <w:sz w:val="24"/>
          <w:szCs w:val="24"/>
          <w:lang w:val="tr-TR"/>
        </w:rPr>
        <w:t xml:space="preserve">Mahkeme tanığı olarak </w:t>
      </w:r>
      <w:proofErr w:type="spellStart"/>
      <w:r w:rsidRPr="00097B77">
        <w:rPr>
          <w:rFonts w:ascii="Courier New" w:hAnsi="Courier New" w:cs="Courier New"/>
          <w:sz w:val="24"/>
          <w:szCs w:val="24"/>
          <w:lang w:val="tr-TR"/>
        </w:rPr>
        <w:t>celbetti</w:t>
      </w:r>
      <w:proofErr w:type="spellEnd"/>
      <w:r w:rsidRPr="00097B77">
        <w:rPr>
          <w:rFonts w:ascii="Courier New" w:hAnsi="Courier New" w:cs="Courier New"/>
          <w:sz w:val="24"/>
          <w:szCs w:val="24"/>
          <w:lang w:val="tr-TR"/>
        </w:rPr>
        <w:t xml:space="preserve">.   </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Davalı Müdafaa Takririnde, Davacının dava konusu karar veya işlem ile meşru menfaatinin doğrudan doğruya ve olumsuz olarak etkilenmediğini ileri sürdü.</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Davacının taşınmazındaki </w:t>
      </w:r>
      <w:r w:rsidRPr="00097B77">
        <w:rPr>
          <w:rFonts w:ascii="Courier New" w:hAnsi="Courier New" w:cs="Courier New"/>
          <w:b/>
          <w:sz w:val="24"/>
          <w:szCs w:val="24"/>
          <w:lang w:val="tr-TR"/>
        </w:rPr>
        <w:t>“kısıtlama”</w:t>
      </w:r>
      <w:r w:rsidRPr="00097B77">
        <w:rPr>
          <w:rFonts w:ascii="Courier New" w:hAnsi="Courier New" w:cs="Courier New"/>
          <w:sz w:val="24"/>
          <w:szCs w:val="24"/>
          <w:lang w:val="tr-TR"/>
        </w:rPr>
        <w:t xml:space="preserve"> iddiasıyla, Davalı tarafından alınan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kararı akabinde, kararın iptal edilmesiyle, Davacının, “</w:t>
      </w:r>
      <w:proofErr w:type="spellStart"/>
      <w:r w:rsidRPr="00097B77">
        <w:rPr>
          <w:rFonts w:ascii="Courier New" w:hAnsi="Courier New" w:cs="Courier New"/>
          <w:b/>
          <w:sz w:val="24"/>
          <w:szCs w:val="24"/>
          <w:lang w:val="tr-TR"/>
        </w:rPr>
        <w:t>menfaat”</w:t>
      </w:r>
      <w:r w:rsidRPr="00097B77">
        <w:rPr>
          <w:rFonts w:ascii="Courier New" w:hAnsi="Courier New" w:cs="Courier New"/>
          <w:sz w:val="24"/>
          <w:szCs w:val="24"/>
          <w:lang w:val="tr-TR"/>
        </w:rPr>
        <w:t>inin</w:t>
      </w:r>
      <w:proofErr w:type="spellEnd"/>
      <w:r w:rsidRPr="00097B77">
        <w:rPr>
          <w:rFonts w:ascii="Courier New" w:hAnsi="Courier New" w:cs="Courier New"/>
          <w:sz w:val="24"/>
          <w:szCs w:val="24"/>
          <w:lang w:val="tr-TR"/>
        </w:rPr>
        <w:t xml:space="preserve"> varlığını, “</w:t>
      </w:r>
      <w:r w:rsidRPr="00097B77">
        <w:rPr>
          <w:rFonts w:ascii="Courier New" w:hAnsi="Courier New" w:cs="Courier New"/>
          <w:b/>
          <w:sz w:val="24"/>
          <w:szCs w:val="24"/>
          <w:lang w:val="tr-TR"/>
        </w:rPr>
        <w:t>doğrudan doğruya</w:t>
      </w:r>
      <w:r w:rsidRPr="00097B77">
        <w:rPr>
          <w:rFonts w:ascii="Courier New" w:hAnsi="Courier New" w:cs="Courier New"/>
          <w:sz w:val="24"/>
          <w:szCs w:val="24"/>
          <w:lang w:val="tr-TR"/>
        </w:rPr>
        <w:t>” olumsuz yönde etkilendiği ve “</w:t>
      </w:r>
      <w:r w:rsidRPr="00097B77">
        <w:rPr>
          <w:rFonts w:ascii="Courier New" w:hAnsi="Courier New" w:cs="Courier New"/>
          <w:b/>
          <w:sz w:val="24"/>
          <w:szCs w:val="24"/>
          <w:lang w:val="tr-TR"/>
        </w:rPr>
        <w:t>güncel</w:t>
      </w:r>
      <w:r w:rsidRPr="00097B77">
        <w:rPr>
          <w:rFonts w:ascii="Courier New" w:hAnsi="Courier New" w:cs="Courier New"/>
          <w:sz w:val="24"/>
          <w:szCs w:val="24"/>
          <w:lang w:val="tr-TR"/>
        </w:rPr>
        <w:t xml:space="preserve">” olduğunu kabul ederiz. </w:t>
      </w:r>
    </w:p>
    <w:p w:rsidR="00097B77" w:rsidRPr="00097B77" w:rsidRDefault="00097B77" w:rsidP="00097B77">
      <w:pPr>
        <w:spacing w:after="200" w:line="360" w:lineRule="auto"/>
        <w:rPr>
          <w:rFonts w:ascii="Courier New" w:hAnsi="Courier New" w:cs="Courier New"/>
          <w:b/>
          <w:sz w:val="24"/>
          <w:szCs w:val="24"/>
          <w:u w:val="single"/>
          <w:lang w:val="tr-TR"/>
        </w:rPr>
      </w:pPr>
      <w:r w:rsidRPr="00097B77">
        <w:rPr>
          <w:rFonts w:ascii="Courier New" w:hAnsi="Courier New" w:cs="Courier New"/>
          <w:b/>
          <w:sz w:val="24"/>
          <w:szCs w:val="24"/>
          <w:u w:val="single"/>
          <w:lang w:val="tr-TR"/>
        </w:rPr>
        <w:lastRenderedPageBreak/>
        <w:t xml:space="preserve">Davanın Esasının İncelenmesi:   </w:t>
      </w:r>
    </w:p>
    <w:p w:rsidR="00097B77" w:rsidRPr="00097B77" w:rsidRDefault="00097B77" w:rsidP="00097B77">
      <w:pPr>
        <w:spacing w:after="0" w:line="360" w:lineRule="auto"/>
        <w:ind w:firstLine="720"/>
        <w:rPr>
          <w:rFonts w:ascii="Courier New" w:hAnsi="Courier New" w:cs="Courier New"/>
          <w:sz w:val="24"/>
          <w:szCs w:val="24"/>
          <w:lang w:val="tr-TR"/>
        </w:rPr>
      </w:pPr>
      <w:proofErr w:type="gramStart"/>
      <w:r w:rsidRPr="00097B77">
        <w:rPr>
          <w:rFonts w:ascii="Courier New" w:hAnsi="Courier New" w:cs="Courier New"/>
          <w:sz w:val="24"/>
          <w:szCs w:val="24"/>
          <w:lang w:val="tr-TR"/>
        </w:rPr>
        <w:t xml:space="preserve">Davacının iddiası, </w:t>
      </w: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31.10.2017 tarihli Bakanlar Kurulu kararını iptal edip geri alan </w:t>
      </w:r>
      <w:r w:rsidRPr="00097B77">
        <w:rPr>
          <w:rFonts w:ascii="Courier New" w:hAnsi="Courier New" w:cs="Courier New"/>
          <w:b/>
          <w:sz w:val="24"/>
          <w:szCs w:val="24"/>
          <w:lang w:val="tr-TR"/>
        </w:rPr>
        <w:t>Emare 31</w:t>
      </w:r>
      <w:r w:rsidRPr="00097B77">
        <w:rPr>
          <w:rFonts w:ascii="Courier New" w:hAnsi="Courier New" w:cs="Courier New"/>
          <w:sz w:val="24"/>
          <w:szCs w:val="24"/>
          <w:lang w:val="tr-TR"/>
        </w:rPr>
        <w:t>, 9.10.2018 tarihli kararın, “</w:t>
      </w:r>
      <w:r w:rsidRPr="00097B77">
        <w:rPr>
          <w:rFonts w:ascii="Courier New" w:hAnsi="Courier New" w:cs="Courier New"/>
          <w:b/>
          <w:sz w:val="24"/>
          <w:szCs w:val="24"/>
          <w:lang w:val="tr-TR"/>
        </w:rPr>
        <w:t>hukuka uygun”</w:t>
      </w:r>
      <w:r w:rsidRPr="00097B77">
        <w:rPr>
          <w:rFonts w:ascii="Courier New" w:hAnsi="Courier New" w:cs="Courier New"/>
          <w:sz w:val="24"/>
          <w:szCs w:val="24"/>
          <w:lang w:val="tr-TR"/>
        </w:rPr>
        <w:t xml:space="preserve"> bir kararı geri aldığı, geri alma kararının “</w:t>
      </w:r>
      <w:r w:rsidRPr="00097B77">
        <w:rPr>
          <w:rFonts w:ascii="Courier New" w:hAnsi="Courier New" w:cs="Courier New"/>
          <w:b/>
          <w:sz w:val="24"/>
          <w:szCs w:val="24"/>
          <w:lang w:val="tr-TR"/>
        </w:rPr>
        <w:t>gerekçeli”</w:t>
      </w:r>
      <w:r w:rsidRPr="00097B77">
        <w:rPr>
          <w:rFonts w:ascii="Courier New" w:hAnsi="Courier New" w:cs="Courier New"/>
          <w:sz w:val="24"/>
          <w:szCs w:val="24"/>
          <w:lang w:val="tr-TR"/>
        </w:rPr>
        <w:t xml:space="preserve"> olmayıp Davacıya “</w:t>
      </w:r>
      <w:r w:rsidRPr="00097B77">
        <w:rPr>
          <w:rFonts w:ascii="Courier New" w:hAnsi="Courier New" w:cs="Courier New"/>
          <w:b/>
          <w:sz w:val="24"/>
          <w:szCs w:val="24"/>
          <w:lang w:val="tr-TR"/>
        </w:rPr>
        <w:t>dinlenme hakkı”</w:t>
      </w:r>
      <w:r w:rsidRPr="00097B77">
        <w:rPr>
          <w:rFonts w:ascii="Courier New" w:hAnsi="Courier New" w:cs="Courier New"/>
          <w:sz w:val="24"/>
          <w:szCs w:val="24"/>
          <w:lang w:val="tr-TR"/>
        </w:rPr>
        <w:t xml:space="preserve"> tanınmadan alındığı için hukuka aykırı olduğu ve her hal ve kârda hukuka aykırı </w:t>
      </w: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işlemi”</w:t>
      </w:r>
      <w:r w:rsidRPr="00097B77">
        <w:rPr>
          <w:rFonts w:ascii="Courier New" w:hAnsi="Courier New" w:cs="Courier New"/>
          <w:sz w:val="24"/>
          <w:szCs w:val="24"/>
          <w:lang w:val="tr-TR"/>
        </w:rPr>
        <w:t>in</w:t>
      </w:r>
      <w:proofErr w:type="spellEnd"/>
      <w:r w:rsidRPr="00097B77">
        <w:rPr>
          <w:rFonts w:ascii="Courier New" w:hAnsi="Courier New" w:cs="Courier New"/>
          <w:sz w:val="24"/>
          <w:szCs w:val="24"/>
          <w:lang w:val="tr-TR"/>
        </w:rPr>
        <w:t xml:space="preserve"> 75 gün geçtikten sonra geri alınamayacağına ilişkindir. </w:t>
      </w:r>
      <w:proofErr w:type="gramEnd"/>
    </w:p>
    <w:p w:rsidR="00097B77" w:rsidRPr="00097B77" w:rsidRDefault="00097B77" w:rsidP="00097B77">
      <w:pPr>
        <w:spacing w:after="0" w:line="360" w:lineRule="auto"/>
        <w:ind w:left="720" w:firstLine="36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Davalı tarafından alınan, </w:t>
      </w: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kararın,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w:t>
      </w:r>
      <w:r w:rsidRPr="00097B77">
        <w:rPr>
          <w:rFonts w:ascii="Courier New" w:hAnsi="Courier New" w:cs="Courier New"/>
          <w:sz w:val="24"/>
          <w:szCs w:val="24"/>
          <w:lang w:val="tr-TR"/>
        </w:rPr>
        <w:t xml:space="preserve"> olduğu, ihtilaf konusu edilmeyen, açıklıkla görülebilen bir husustur.</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proofErr w:type="spellStart"/>
      <w:r w:rsidRPr="00097B77">
        <w:rPr>
          <w:rFonts w:ascii="Courier New" w:hAnsi="Courier New" w:cs="Courier New"/>
          <w:sz w:val="24"/>
          <w:szCs w:val="24"/>
          <w:lang w:val="tr-TR"/>
        </w:rPr>
        <w:t>Birel</w:t>
      </w:r>
      <w:proofErr w:type="spellEnd"/>
      <w:r w:rsidRPr="00097B77">
        <w:rPr>
          <w:rFonts w:ascii="Courier New" w:hAnsi="Courier New" w:cs="Courier New"/>
          <w:sz w:val="24"/>
          <w:szCs w:val="24"/>
          <w:lang w:val="tr-TR"/>
        </w:rPr>
        <w:t xml:space="preserve"> idari işlemlerin geri alınması </w:t>
      </w:r>
      <w:r w:rsidRPr="00097B77">
        <w:rPr>
          <w:rFonts w:ascii="Courier New" w:hAnsi="Courier New" w:cs="Courier New"/>
          <w:b/>
          <w:sz w:val="24"/>
          <w:szCs w:val="24"/>
          <w:lang w:val="tr-TR"/>
        </w:rPr>
        <w:t>27/2013 Sayılı İyi İdare Yasası madde 18’</w:t>
      </w:r>
      <w:r w:rsidRPr="00097B77">
        <w:rPr>
          <w:rFonts w:ascii="Courier New" w:hAnsi="Courier New" w:cs="Courier New"/>
          <w:sz w:val="24"/>
          <w:szCs w:val="24"/>
          <w:lang w:val="tr-TR"/>
        </w:rPr>
        <w:t>de</w:t>
      </w:r>
      <w:r w:rsidRPr="00097B77">
        <w:rPr>
          <w:rFonts w:ascii="Courier New" w:hAnsi="Courier New" w:cs="Courier New"/>
          <w:b/>
          <w:sz w:val="24"/>
          <w:szCs w:val="24"/>
          <w:lang w:val="tr-TR"/>
        </w:rPr>
        <w:t xml:space="preserve"> </w:t>
      </w:r>
      <w:r w:rsidRPr="00097B77">
        <w:rPr>
          <w:rFonts w:ascii="Courier New" w:hAnsi="Courier New" w:cs="Courier New"/>
          <w:sz w:val="24"/>
          <w:szCs w:val="24"/>
          <w:lang w:val="tr-TR"/>
        </w:rPr>
        <w:t>düzenlenmiştir. Madde şöyledir:</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“18.İdare, hukuka aykırı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idari işlemlerini, başvuru üzerine ya da kendiliğinden geri alır.</w:t>
      </w:r>
    </w:p>
    <w:p w:rsidR="00097B77" w:rsidRPr="00097B77" w:rsidRDefault="00097B77" w:rsidP="00097B77">
      <w:pPr>
        <w:spacing w:after="0" w:line="360" w:lineRule="auto"/>
        <w:ind w:left="720"/>
        <w:rPr>
          <w:rFonts w:ascii="Courier New" w:hAnsi="Courier New" w:cs="Courier New"/>
          <w:b/>
          <w:sz w:val="24"/>
          <w:szCs w:val="24"/>
          <w:lang w:val="tr-TR"/>
        </w:rPr>
      </w:pP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Ancak, yok hükmündeki, hile ile yapılan ve </w:t>
      </w:r>
      <w:proofErr w:type="spellStart"/>
      <w:r w:rsidRPr="00097B77">
        <w:rPr>
          <w:rFonts w:ascii="Courier New" w:hAnsi="Courier New" w:cs="Courier New"/>
          <w:b/>
          <w:sz w:val="24"/>
          <w:szCs w:val="24"/>
          <w:lang w:val="tr-TR"/>
        </w:rPr>
        <w:t>yükümlendirici</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işlemler hariç, hukuka aykırı kazandırıcı bir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 tebliğ edildiği tarihten itibaren yetmiş beş gün geçtikten sonra geri alınmaz.” </w:t>
      </w:r>
    </w:p>
    <w:p w:rsidR="00097B77" w:rsidRPr="00097B77" w:rsidRDefault="00097B77" w:rsidP="00097B77">
      <w:pPr>
        <w:spacing w:after="0" w:line="360" w:lineRule="auto"/>
        <w:ind w:left="720"/>
        <w:rPr>
          <w:rFonts w:ascii="Courier New" w:hAnsi="Courier New" w:cs="Courier New"/>
          <w:b/>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Geri alma işleminin hukuka uygun olabilmesinin öncül koşulu, geri alınan işlemin hukuka aykırı olmasıdır.</w:t>
      </w:r>
      <w:r w:rsidRPr="00097B77">
        <w:rPr>
          <w:rFonts w:ascii="Courier New" w:hAnsi="Courier New" w:cs="Courier New"/>
          <w:sz w:val="24"/>
          <w:szCs w:val="24"/>
          <w:lang w:val="tr-TR"/>
        </w:rPr>
        <w:tab/>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 xml:space="preserve">Emare 32, </w:t>
      </w:r>
      <w:r w:rsidRPr="00097B77">
        <w:rPr>
          <w:rFonts w:ascii="Courier New" w:hAnsi="Courier New" w:cs="Courier New"/>
          <w:sz w:val="24"/>
          <w:szCs w:val="24"/>
          <w:lang w:val="tr-TR"/>
        </w:rPr>
        <w:t>31.10.2017 tarihli Bakanlar Kurulu kararı aşağıdaki gibidir:</w:t>
      </w:r>
    </w:p>
    <w:p w:rsidR="00097B77" w:rsidRPr="00097B77" w:rsidRDefault="00097B77" w:rsidP="00097B77">
      <w:pPr>
        <w:spacing w:after="0" w:line="360" w:lineRule="auto"/>
        <w:ind w:left="720" w:firstLine="360"/>
        <w:rPr>
          <w:rFonts w:ascii="Courier New" w:hAnsi="Courier New" w:cs="Courier New"/>
          <w:sz w:val="24"/>
          <w:szCs w:val="24"/>
          <w:lang w:val="tr-TR"/>
        </w:rPr>
      </w:pP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Bakanlar Kurulu, </w:t>
      </w:r>
      <w:proofErr w:type="spellStart"/>
      <w:r w:rsidRPr="00097B77">
        <w:rPr>
          <w:rFonts w:ascii="Courier New" w:hAnsi="Courier New" w:cs="Courier New"/>
          <w:b/>
          <w:sz w:val="24"/>
          <w:szCs w:val="24"/>
          <w:lang w:val="tr-TR"/>
        </w:rPr>
        <w:t>Boğaztepe</w:t>
      </w:r>
      <w:proofErr w:type="spellEnd"/>
      <w:r w:rsidRPr="00097B77">
        <w:rPr>
          <w:rFonts w:ascii="Courier New" w:hAnsi="Courier New" w:cs="Courier New"/>
          <w:b/>
          <w:sz w:val="24"/>
          <w:szCs w:val="24"/>
          <w:lang w:val="tr-TR"/>
        </w:rPr>
        <w:t xml:space="preserve"> sakini Ali </w:t>
      </w:r>
      <w:proofErr w:type="spellStart"/>
      <w:r w:rsidRPr="00097B77">
        <w:rPr>
          <w:rFonts w:ascii="Courier New" w:hAnsi="Courier New" w:cs="Courier New"/>
          <w:b/>
          <w:sz w:val="24"/>
          <w:szCs w:val="24"/>
          <w:lang w:val="tr-TR"/>
        </w:rPr>
        <w:t>Altınlı’ya</w:t>
      </w:r>
      <w:proofErr w:type="spellEnd"/>
      <w:r w:rsidRPr="00097B77">
        <w:rPr>
          <w:rFonts w:ascii="Courier New" w:hAnsi="Courier New" w:cs="Courier New"/>
          <w:b/>
          <w:sz w:val="24"/>
          <w:szCs w:val="24"/>
          <w:lang w:val="tr-TR"/>
        </w:rPr>
        <w:t xml:space="preserve"> ait Akdeniz köyü p/h X.32.W2, 12/2 numaralı (7-1-0 ay</w:t>
      </w:r>
      <w:r w:rsidRPr="00097B77">
        <w:rPr>
          <w:rFonts w:ascii="Courier New" w:hAnsi="Courier New" w:cs="Courier New"/>
          <w:b/>
          <w:sz w:val="24"/>
          <w:szCs w:val="24"/>
          <w:vertAlign w:val="superscript"/>
          <w:lang w:val="tr-TR"/>
        </w:rPr>
        <w:t>2</w:t>
      </w:r>
      <w:r w:rsidR="00B8126E">
        <w:rPr>
          <w:rFonts w:ascii="Courier New" w:hAnsi="Courier New" w:cs="Courier New"/>
          <w:b/>
          <w:sz w:val="24"/>
          <w:szCs w:val="24"/>
          <w:lang w:val="tr-TR"/>
        </w:rPr>
        <w:t>)</w:t>
      </w:r>
      <w:r w:rsidRPr="00097B77">
        <w:rPr>
          <w:rFonts w:ascii="Courier New" w:hAnsi="Courier New" w:cs="Courier New"/>
          <w:b/>
          <w:sz w:val="24"/>
          <w:szCs w:val="24"/>
          <w:lang w:val="tr-TR"/>
        </w:rPr>
        <w:t xml:space="preserve"> parsel ile KKTC adına kayıtlı İskele p/h XV.44.W 6/3 numaralı (0-</w:t>
      </w:r>
      <w:r w:rsidRPr="00097B77">
        <w:rPr>
          <w:rFonts w:ascii="Courier New" w:hAnsi="Courier New" w:cs="Courier New"/>
          <w:b/>
          <w:sz w:val="24"/>
          <w:szCs w:val="24"/>
          <w:lang w:val="tr-TR"/>
        </w:rPr>
        <w:lastRenderedPageBreak/>
        <w:t>3-2500 ay</w:t>
      </w:r>
      <w:r w:rsidRPr="00097B77">
        <w:rPr>
          <w:rFonts w:ascii="Courier New" w:hAnsi="Courier New" w:cs="Courier New"/>
          <w:b/>
          <w:sz w:val="24"/>
          <w:szCs w:val="24"/>
          <w:vertAlign w:val="superscript"/>
          <w:lang w:val="tr-TR"/>
        </w:rPr>
        <w:t>2</w:t>
      </w:r>
      <w:r w:rsidR="00B8126E">
        <w:rPr>
          <w:rFonts w:ascii="Courier New" w:hAnsi="Courier New" w:cs="Courier New"/>
          <w:b/>
          <w:sz w:val="24"/>
          <w:szCs w:val="24"/>
          <w:lang w:val="tr-TR"/>
        </w:rPr>
        <w:t>)</w:t>
      </w:r>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pareselin</w:t>
      </w:r>
      <w:proofErr w:type="spellEnd"/>
      <w:r w:rsidRPr="00097B77">
        <w:rPr>
          <w:rFonts w:ascii="Courier New" w:hAnsi="Courier New" w:cs="Courier New"/>
          <w:b/>
          <w:sz w:val="24"/>
          <w:szCs w:val="24"/>
          <w:lang w:val="tr-TR"/>
        </w:rPr>
        <w:t xml:space="preserve"> takasına ilişkin aşağıdaki kararı aldı:</w:t>
      </w:r>
    </w:p>
    <w:p w:rsidR="00097B77" w:rsidRPr="00097B77" w:rsidRDefault="00097B77" w:rsidP="00097B77">
      <w:pPr>
        <w:numPr>
          <w:ilvl w:val="0"/>
          <w:numId w:val="2"/>
        </w:numPr>
        <w:spacing w:after="0" w:line="360" w:lineRule="auto"/>
        <w:contextualSpacing/>
        <w:rPr>
          <w:rFonts w:ascii="Courier New" w:hAnsi="Courier New" w:cs="Courier New"/>
          <w:b/>
          <w:sz w:val="24"/>
          <w:szCs w:val="24"/>
          <w:lang w:val="tr-TR"/>
        </w:rPr>
      </w:pPr>
      <w:proofErr w:type="gramStart"/>
      <w:r w:rsidRPr="00097B77">
        <w:rPr>
          <w:rFonts w:ascii="Courier New" w:hAnsi="Courier New" w:cs="Courier New"/>
          <w:b/>
          <w:sz w:val="24"/>
          <w:szCs w:val="24"/>
          <w:lang w:val="tr-TR"/>
        </w:rPr>
        <w:t>Akdeniz köyü p/h X.32.W2, 12/2 numaralı (7-1-0 ay</w:t>
      </w:r>
      <w:r w:rsidRPr="00097B77">
        <w:rPr>
          <w:rFonts w:ascii="Courier New" w:hAnsi="Courier New" w:cs="Courier New"/>
          <w:b/>
          <w:sz w:val="24"/>
          <w:szCs w:val="24"/>
          <w:vertAlign w:val="superscript"/>
          <w:lang w:val="tr-TR"/>
        </w:rPr>
        <w:t>2</w:t>
      </w:r>
      <w:r w:rsidRPr="00097B77">
        <w:rPr>
          <w:rFonts w:ascii="Courier New" w:hAnsi="Courier New" w:cs="Courier New"/>
          <w:b/>
          <w:sz w:val="24"/>
          <w:szCs w:val="24"/>
          <w:lang w:val="tr-TR"/>
        </w:rPr>
        <w:t>) Ali Altınlı adına kayıtlı arazinin, İskele p/h XV.44.W 6/3 parsel numaralı (0-3-2500 ay</w:t>
      </w:r>
      <w:r w:rsidRPr="00097B77">
        <w:rPr>
          <w:rFonts w:ascii="Courier New" w:hAnsi="Courier New" w:cs="Courier New"/>
          <w:b/>
          <w:sz w:val="24"/>
          <w:szCs w:val="24"/>
          <w:vertAlign w:val="superscript"/>
          <w:lang w:val="tr-TR"/>
        </w:rPr>
        <w:t>2</w:t>
      </w:r>
      <w:r w:rsidRPr="00097B77">
        <w:rPr>
          <w:rFonts w:ascii="Courier New" w:hAnsi="Courier New" w:cs="Courier New"/>
          <w:b/>
          <w:sz w:val="24"/>
          <w:szCs w:val="24"/>
          <w:lang w:val="tr-TR"/>
        </w:rPr>
        <w:t>) KKTC adına kayıtlı arazinin, rayiç bedellerinin Tapu ve Kadastro Dairesi tarafından değerlendirilmesine ve arada fark çıkması halinde çıkacak olan farkın Ali Altınlı tarafından Başbakan Yardımcılığı ve Maliye Bakanlığı’na ödenmesi şartıyla takas edilmesine,</w:t>
      </w:r>
      <w:proofErr w:type="gramEnd"/>
    </w:p>
    <w:p w:rsidR="00097B77" w:rsidRPr="00097B77" w:rsidRDefault="00097B77" w:rsidP="00097B77">
      <w:pPr>
        <w:spacing w:after="0" w:line="360" w:lineRule="auto"/>
        <w:ind w:left="2520"/>
        <w:rPr>
          <w:rFonts w:ascii="Courier New" w:hAnsi="Courier New" w:cs="Courier New"/>
          <w:b/>
          <w:sz w:val="24"/>
          <w:szCs w:val="24"/>
          <w:lang w:val="tr-TR"/>
        </w:rPr>
      </w:pPr>
    </w:p>
    <w:p w:rsidR="00097B77" w:rsidRPr="00097B77" w:rsidRDefault="00097B77" w:rsidP="00097B77">
      <w:pPr>
        <w:numPr>
          <w:ilvl w:val="0"/>
          <w:numId w:val="2"/>
        </w:numPr>
        <w:spacing w:after="0" w:line="360" w:lineRule="auto"/>
        <w:contextualSpacing/>
        <w:rPr>
          <w:rFonts w:ascii="Courier New" w:hAnsi="Courier New" w:cs="Courier New"/>
          <w:b/>
          <w:sz w:val="24"/>
          <w:szCs w:val="24"/>
          <w:lang w:val="tr-TR"/>
        </w:rPr>
      </w:pPr>
      <w:r w:rsidRPr="00097B77">
        <w:rPr>
          <w:rFonts w:ascii="Courier New" w:hAnsi="Courier New" w:cs="Courier New"/>
          <w:b/>
          <w:sz w:val="24"/>
          <w:szCs w:val="24"/>
          <w:lang w:val="tr-TR"/>
        </w:rPr>
        <w:t>Yukarıdaki hususların yerine getirilmesinden sonra her türlü tapu harç ve masrafların adı geçen tarafından ödenmesi kaydıyla takas işleminin onaylanması.”</w:t>
      </w:r>
    </w:p>
    <w:p w:rsidR="00097B77" w:rsidRPr="00097B77" w:rsidRDefault="00097B77" w:rsidP="00097B77">
      <w:pPr>
        <w:spacing w:after="0" w:line="360" w:lineRule="auto"/>
        <w:ind w:left="25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Bakanlar Kurulu kararını iptal eden, </w:t>
      </w:r>
      <w:r w:rsidRPr="00097B77">
        <w:rPr>
          <w:rFonts w:ascii="Courier New" w:hAnsi="Courier New" w:cs="Courier New"/>
          <w:b/>
          <w:sz w:val="24"/>
          <w:szCs w:val="24"/>
          <w:lang w:val="tr-TR"/>
        </w:rPr>
        <w:t>Emare 31</w:t>
      </w:r>
      <w:r w:rsidRPr="00097B77">
        <w:rPr>
          <w:rFonts w:ascii="Courier New" w:hAnsi="Courier New" w:cs="Courier New"/>
          <w:sz w:val="24"/>
          <w:szCs w:val="24"/>
          <w:lang w:val="tr-TR"/>
        </w:rPr>
        <w:t xml:space="preserve"> 9.10.2018 tarihli Bakanlar Kurulu kararı ise aşağıdaki gibidir:</w:t>
      </w:r>
    </w:p>
    <w:p w:rsidR="00097B77" w:rsidRPr="00097B77" w:rsidRDefault="00097B77" w:rsidP="00097B77">
      <w:pPr>
        <w:spacing w:after="0" w:line="360" w:lineRule="auto"/>
        <w:ind w:left="709"/>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 xml:space="preserve">Bakanlar Kurulu, </w:t>
      </w:r>
      <w:proofErr w:type="spellStart"/>
      <w:r w:rsidRPr="00097B77">
        <w:rPr>
          <w:rFonts w:ascii="Courier New" w:hAnsi="Courier New" w:cs="Courier New"/>
          <w:b/>
          <w:sz w:val="24"/>
          <w:szCs w:val="24"/>
          <w:lang w:val="tr-TR"/>
        </w:rPr>
        <w:t>Boğaztepe</w:t>
      </w:r>
      <w:proofErr w:type="spellEnd"/>
      <w:r w:rsidRPr="00097B77">
        <w:rPr>
          <w:rFonts w:ascii="Courier New" w:hAnsi="Courier New" w:cs="Courier New"/>
          <w:b/>
          <w:sz w:val="24"/>
          <w:szCs w:val="24"/>
          <w:lang w:val="tr-TR"/>
        </w:rPr>
        <w:t xml:space="preserve"> sakini Ali Altınlı adına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kayıtlı</w:t>
      </w:r>
      <w:proofErr w:type="gramEnd"/>
      <w:r w:rsidRPr="00097B77">
        <w:rPr>
          <w:rFonts w:ascii="Courier New" w:hAnsi="Courier New" w:cs="Courier New"/>
          <w:b/>
          <w:sz w:val="24"/>
          <w:szCs w:val="24"/>
          <w:lang w:val="tr-TR"/>
        </w:rPr>
        <w:t xml:space="preserve"> Akdeniz Köyü Pafta/Harita X.32.W2, 12/2 parsel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numaralı</w:t>
      </w:r>
      <w:proofErr w:type="gramEnd"/>
      <w:r w:rsidRPr="00097B77">
        <w:rPr>
          <w:rFonts w:ascii="Courier New" w:hAnsi="Courier New" w:cs="Courier New"/>
          <w:b/>
          <w:sz w:val="24"/>
          <w:szCs w:val="24"/>
          <w:lang w:val="tr-TR"/>
        </w:rPr>
        <w:t xml:space="preserve"> 7-1-0 ay</w:t>
      </w:r>
      <w:r w:rsidRPr="00097B77">
        <w:rPr>
          <w:rFonts w:ascii="Courier New" w:hAnsi="Courier New" w:cs="Courier New"/>
          <w:b/>
          <w:sz w:val="24"/>
          <w:szCs w:val="24"/>
          <w:vertAlign w:val="superscript"/>
          <w:lang w:val="tr-TR"/>
        </w:rPr>
        <w:t xml:space="preserve">2 </w:t>
      </w:r>
      <w:r w:rsidRPr="00097B77">
        <w:rPr>
          <w:rFonts w:ascii="Courier New" w:hAnsi="Courier New" w:cs="Courier New"/>
          <w:b/>
          <w:sz w:val="24"/>
          <w:szCs w:val="24"/>
          <w:lang w:val="tr-TR"/>
        </w:rPr>
        <w:t xml:space="preserve">alana sahip 88 koçan numaralı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arazi</w:t>
      </w:r>
      <w:proofErr w:type="gramEnd"/>
      <w:r w:rsidRPr="00097B77">
        <w:rPr>
          <w:rFonts w:ascii="Courier New" w:hAnsi="Courier New" w:cs="Courier New"/>
          <w:b/>
          <w:sz w:val="24"/>
          <w:szCs w:val="24"/>
          <w:lang w:val="tr-TR"/>
        </w:rPr>
        <w:t xml:space="preserve"> ile KKTC adına kayıtlı İskele Pafta /Harita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XV.44.W 6/3 parsel numaralı 0-3-2500 ay</w:t>
      </w:r>
      <w:r w:rsidRPr="00097B77">
        <w:rPr>
          <w:rFonts w:ascii="Courier New" w:hAnsi="Courier New" w:cs="Courier New"/>
          <w:b/>
          <w:sz w:val="24"/>
          <w:szCs w:val="24"/>
          <w:vertAlign w:val="superscript"/>
          <w:lang w:val="tr-TR"/>
        </w:rPr>
        <w:t xml:space="preserve">2 </w:t>
      </w:r>
      <w:r w:rsidRPr="00097B77">
        <w:rPr>
          <w:rFonts w:ascii="Courier New" w:hAnsi="Courier New" w:cs="Courier New"/>
          <w:b/>
          <w:sz w:val="24"/>
          <w:szCs w:val="24"/>
          <w:lang w:val="tr-TR"/>
        </w:rPr>
        <w:t xml:space="preserve">alana sahip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arazinin</w:t>
      </w:r>
      <w:proofErr w:type="gramEnd"/>
      <w:r w:rsidRPr="00097B77">
        <w:rPr>
          <w:rFonts w:ascii="Courier New" w:hAnsi="Courier New" w:cs="Courier New"/>
          <w:b/>
          <w:sz w:val="24"/>
          <w:szCs w:val="24"/>
          <w:lang w:val="tr-TR"/>
        </w:rPr>
        <w:t xml:space="preserve"> takasına ilişkin Bakanlar Kurulu’nun almış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olduğu</w:t>
      </w:r>
      <w:proofErr w:type="gramEnd"/>
      <w:r w:rsidRPr="00097B77">
        <w:rPr>
          <w:rFonts w:ascii="Courier New" w:hAnsi="Courier New" w:cs="Courier New"/>
          <w:b/>
          <w:sz w:val="24"/>
          <w:szCs w:val="24"/>
          <w:lang w:val="tr-TR"/>
        </w:rPr>
        <w:t xml:space="preserve"> H(K-I)2946-2017 sayı ve 31.10.2017 tarihli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kararın</w:t>
      </w:r>
      <w:proofErr w:type="gramEnd"/>
      <w:r w:rsidRPr="00097B77">
        <w:rPr>
          <w:rFonts w:ascii="Courier New" w:hAnsi="Courier New" w:cs="Courier New"/>
          <w:b/>
          <w:sz w:val="24"/>
          <w:szCs w:val="24"/>
          <w:lang w:val="tr-TR"/>
        </w:rPr>
        <w:t xml:space="preserve">, yasal mevzuat çerçevesinde hatalı alınmış bir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karar</w:t>
      </w:r>
      <w:proofErr w:type="gramEnd"/>
      <w:r w:rsidRPr="00097B77">
        <w:rPr>
          <w:rFonts w:ascii="Courier New" w:hAnsi="Courier New" w:cs="Courier New"/>
          <w:b/>
          <w:sz w:val="24"/>
          <w:szCs w:val="24"/>
          <w:lang w:val="tr-TR"/>
        </w:rPr>
        <w:t xml:space="preserve"> olması nedeniyle, iptal edilmesine karar verdi.”</w:t>
      </w:r>
    </w:p>
    <w:p w:rsidR="00097B77" w:rsidRPr="00097B77" w:rsidRDefault="00097B77" w:rsidP="00097B77">
      <w:pPr>
        <w:spacing w:after="0" w:line="360" w:lineRule="auto"/>
        <w:ind w:left="720" w:firstLine="720"/>
        <w:rPr>
          <w:rFonts w:ascii="Courier New" w:hAnsi="Courier New" w:cs="Courier New"/>
          <w:b/>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Mevcut şahadete göre; Davacı Girne Kazası, Akdeniz </w:t>
      </w:r>
      <w:proofErr w:type="spellStart"/>
      <w:r w:rsidRPr="00097B77">
        <w:rPr>
          <w:rFonts w:ascii="Courier New" w:hAnsi="Courier New" w:cs="Courier New"/>
          <w:sz w:val="24"/>
          <w:szCs w:val="24"/>
          <w:lang w:val="tr-TR"/>
        </w:rPr>
        <w:t>Köy’ünde</w:t>
      </w:r>
      <w:proofErr w:type="spellEnd"/>
      <w:r w:rsidRPr="00097B77">
        <w:rPr>
          <w:rFonts w:ascii="Courier New" w:hAnsi="Courier New" w:cs="Courier New"/>
          <w:sz w:val="24"/>
          <w:szCs w:val="24"/>
          <w:lang w:val="tr-TR"/>
        </w:rPr>
        <w:t>, Pafta/</w:t>
      </w:r>
      <w:proofErr w:type="gramStart"/>
      <w:r w:rsidRPr="00097B77">
        <w:rPr>
          <w:rFonts w:ascii="Courier New" w:hAnsi="Courier New" w:cs="Courier New"/>
          <w:sz w:val="24"/>
          <w:szCs w:val="24"/>
          <w:lang w:val="tr-TR"/>
        </w:rPr>
        <w:t>Harita:X</w:t>
      </w:r>
      <w:proofErr w:type="gramEnd"/>
      <w:r w:rsidRPr="00097B77">
        <w:rPr>
          <w:rFonts w:ascii="Courier New" w:hAnsi="Courier New" w:cs="Courier New"/>
          <w:sz w:val="24"/>
          <w:szCs w:val="24"/>
          <w:lang w:val="tr-TR"/>
        </w:rPr>
        <w:t>.32W2, Parsel No.12/2 Koçan No:88’de kain 7 dönüm 1 evlekten müteşekkil taşınmaz malı, “</w:t>
      </w:r>
      <w:r w:rsidRPr="00097B77">
        <w:rPr>
          <w:rFonts w:ascii="Courier New" w:hAnsi="Courier New" w:cs="Courier New"/>
          <w:b/>
          <w:sz w:val="24"/>
          <w:szCs w:val="24"/>
          <w:lang w:val="tr-TR"/>
        </w:rPr>
        <w:t>satış yolu”</w:t>
      </w:r>
      <w:r w:rsidRPr="00097B77">
        <w:rPr>
          <w:rFonts w:ascii="Courier New" w:hAnsi="Courier New" w:cs="Courier New"/>
          <w:sz w:val="24"/>
          <w:szCs w:val="24"/>
          <w:lang w:val="tr-TR"/>
        </w:rPr>
        <w:t xml:space="preserve"> ile 29.7.2011 tarihinde satın alarak tapu nezdinde adına kaydını sağlamıştır</w:t>
      </w:r>
      <w:r w:rsidRPr="00097B77">
        <w:rPr>
          <w:rFonts w:ascii="Courier New" w:hAnsi="Courier New" w:cs="Courier New"/>
          <w:b/>
          <w:sz w:val="24"/>
          <w:szCs w:val="24"/>
          <w:lang w:val="tr-TR"/>
        </w:rPr>
        <w:t xml:space="preserve">. Emare 1 </w:t>
      </w:r>
      <w:r w:rsidRPr="00097B77">
        <w:rPr>
          <w:rFonts w:ascii="Courier New" w:hAnsi="Courier New" w:cs="Courier New"/>
          <w:sz w:val="24"/>
          <w:szCs w:val="24"/>
          <w:lang w:val="tr-TR"/>
        </w:rPr>
        <w:t>olarak işaretli taşınmaz mal koçanına göre taşınmaz,</w:t>
      </w:r>
      <w:r w:rsidRPr="00097B77">
        <w:rPr>
          <w:rFonts w:ascii="Courier New" w:hAnsi="Courier New" w:cs="Courier New"/>
          <w:b/>
          <w:sz w:val="24"/>
          <w:szCs w:val="24"/>
          <w:lang w:val="tr-TR"/>
        </w:rPr>
        <w:t xml:space="preserve"> “tarla” </w:t>
      </w:r>
      <w:r w:rsidRPr="00097B77">
        <w:rPr>
          <w:rFonts w:ascii="Courier New" w:hAnsi="Courier New" w:cs="Courier New"/>
          <w:sz w:val="24"/>
          <w:szCs w:val="24"/>
          <w:lang w:val="tr-TR"/>
        </w:rPr>
        <w:t xml:space="preserve">niteliğini haiz, 2005 yılında </w:t>
      </w:r>
      <w:r w:rsidRPr="00097B77">
        <w:rPr>
          <w:rFonts w:ascii="Courier New" w:hAnsi="Courier New" w:cs="Courier New"/>
          <w:sz w:val="24"/>
          <w:szCs w:val="24"/>
          <w:lang w:val="tr-TR"/>
        </w:rPr>
        <w:lastRenderedPageBreak/>
        <w:t>yayınlanan Girne 1. Bölge Emirnamesi hudutları içerisinde, “</w:t>
      </w:r>
      <w:r w:rsidRPr="00097B77">
        <w:rPr>
          <w:rFonts w:ascii="Courier New" w:hAnsi="Courier New" w:cs="Courier New"/>
          <w:b/>
          <w:sz w:val="24"/>
          <w:szCs w:val="24"/>
          <w:lang w:val="tr-TR"/>
        </w:rPr>
        <w:t>tarımsal gelişim</w:t>
      </w:r>
      <w:r w:rsidRPr="00097B77">
        <w:rPr>
          <w:rFonts w:ascii="Courier New" w:hAnsi="Courier New" w:cs="Courier New"/>
          <w:sz w:val="24"/>
          <w:szCs w:val="24"/>
          <w:lang w:val="tr-TR"/>
        </w:rPr>
        <w:t xml:space="preserve">” alanında yer almaktadır. Söz konusu taşınmaz halen Davacı adına kayıtlıdır. </w:t>
      </w:r>
    </w:p>
    <w:p w:rsidR="00097B77" w:rsidRPr="00097B77" w:rsidRDefault="00097B77" w:rsidP="00097B77">
      <w:pPr>
        <w:spacing w:after="0" w:line="360" w:lineRule="auto"/>
        <w:ind w:left="720"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İşbu taşınmaz üzerinde muhtelif cins ve ebatta toplam 1453 adet ağaç mevcut olup, arazi orman niteliğini kazanmış olmasına rağmen tapu nezdinde bu şekilde kayıtlı değildir.</w:t>
      </w:r>
    </w:p>
    <w:p w:rsidR="00097B77" w:rsidRPr="00097B77" w:rsidRDefault="00097B77" w:rsidP="00097B77">
      <w:pPr>
        <w:spacing w:after="0" w:line="360" w:lineRule="auto"/>
        <w:ind w:left="720" w:firstLine="720"/>
        <w:rPr>
          <w:rFonts w:ascii="Courier New" w:hAnsi="Courier New" w:cs="Courier New"/>
          <w:b/>
          <w:sz w:val="24"/>
          <w:szCs w:val="24"/>
          <w:lang w:val="tr-TR"/>
        </w:rPr>
      </w:pPr>
      <w:r w:rsidRPr="00097B77">
        <w:rPr>
          <w:rFonts w:ascii="Courier New" w:hAnsi="Courier New" w:cs="Courier New"/>
          <w:b/>
          <w:sz w:val="24"/>
          <w:szCs w:val="24"/>
          <w:lang w:val="tr-TR"/>
        </w:rPr>
        <w:t xml:space="preserve"> </w:t>
      </w: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 xml:space="preserve">Takasa konu, </w:t>
      </w:r>
      <w:proofErr w:type="spellStart"/>
      <w:r w:rsidRPr="00097B77">
        <w:rPr>
          <w:rFonts w:ascii="Courier New" w:hAnsi="Courier New" w:cs="Courier New"/>
          <w:sz w:val="24"/>
          <w:szCs w:val="24"/>
          <w:lang w:val="tr-TR"/>
        </w:rPr>
        <w:t>İskele’de</w:t>
      </w:r>
      <w:proofErr w:type="spellEnd"/>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kain</w:t>
      </w:r>
      <w:proofErr w:type="gramEnd"/>
      <w:r w:rsidRPr="00097B77">
        <w:rPr>
          <w:rFonts w:ascii="Courier New" w:hAnsi="Courier New" w:cs="Courier New"/>
          <w:sz w:val="24"/>
          <w:szCs w:val="24"/>
          <w:lang w:val="tr-TR"/>
        </w:rPr>
        <w:t xml:space="preserve"> P/H XV.44.W Parsel 6/3, 21.6.1989 tarihli, E(K-3) 588-89 </w:t>
      </w:r>
      <w:proofErr w:type="spellStart"/>
      <w:r w:rsidRPr="00097B77">
        <w:rPr>
          <w:rFonts w:ascii="Courier New" w:hAnsi="Courier New" w:cs="Courier New"/>
          <w:sz w:val="24"/>
          <w:szCs w:val="24"/>
          <w:lang w:val="tr-TR"/>
        </w:rPr>
        <w:t>No’lu</w:t>
      </w:r>
      <w:proofErr w:type="spellEnd"/>
      <w:r w:rsidRPr="00097B77">
        <w:rPr>
          <w:rFonts w:ascii="Courier New" w:hAnsi="Courier New" w:cs="Courier New"/>
          <w:sz w:val="24"/>
          <w:szCs w:val="24"/>
          <w:lang w:val="tr-TR"/>
        </w:rPr>
        <w:t xml:space="preserve">, Bakanlar Kurulu kararı ile </w:t>
      </w:r>
      <w:r w:rsidRPr="00097B77">
        <w:rPr>
          <w:rFonts w:ascii="Courier New" w:hAnsi="Courier New" w:cs="Courier New"/>
          <w:b/>
          <w:sz w:val="24"/>
          <w:szCs w:val="24"/>
          <w:lang w:val="tr-TR"/>
        </w:rPr>
        <w:t>41/1977 Sayılı İTEM Yasası</w:t>
      </w:r>
      <w:r w:rsidRPr="00097B77">
        <w:rPr>
          <w:rFonts w:ascii="Courier New" w:hAnsi="Courier New" w:cs="Courier New"/>
          <w:sz w:val="24"/>
          <w:szCs w:val="24"/>
          <w:lang w:val="tr-TR"/>
        </w:rPr>
        <w:t xml:space="preserve"> uyarınca eşdeğere kaynak teşkil etmemesi, Tapu ve Kadastro Dairesince gerekli işlemler yapılarak, KKTC mülkiyetine geçirilmesi onaylanmıştır</w:t>
      </w:r>
      <w:r w:rsidR="00270F79">
        <w:rPr>
          <w:rFonts w:ascii="Courier New" w:hAnsi="Courier New" w:cs="Courier New"/>
          <w:sz w:val="24"/>
          <w:szCs w:val="24"/>
          <w:lang w:val="tr-TR"/>
        </w:rPr>
        <w:t xml:space="preserve"> (</w:t>
      </w:r>
      <w:r w:rsidRPr="00097B77">
        <w:rPr>
          <w:rFonts w:ascii="Courier New" w:hAnsi="Courier New" w:cs="Courier New"/>
          <w:b/>
          <w:sz w:val="24"/>
          <w:szCs w:val="24"/>
          <w:lang w:val="tr-TR"/>
        </w:rPr>
        <w:t xml:space="preserve">Emare 49).  </w:t>
      </w:r>
    </w:p>
    <w:p w:rsidR="00097B77" w:rsidRPr="00097B77" w:rsidRDefault="00097B77" w:rsidP="00097B77">
      <w:pPr>
        <w:spacing w:after="0" w:line="360" w:lineRule="auto"/>
        <w:ind w:left="720"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 xml:space="preserve">Davacı konu malı satın aldıktan sonra, 04.08.2011 tarihinde, parselasyon çalışmasını engellediği gerekçesiyle, Orman Dairesine müracaat ederek, tarlada bulunan ağaçları kesme talebinde bulundu. </w:t>
      </w:r>
      <w:proofErr w:type="gramStart"/>
      <w:r w:rsidRPr="00097B77">
        <w:rPr>
          <w:rFonts w:ascii="Courier New" w:hAnsi="Courier New" w:cs="Courier New"/>
          <w:sz w:val="24"/>
          <w:szCs w:val="24"/>
          <w:lang w:val="tr-TR"/>
        </w:rPr>
        <w:t>Orman Dairesi, bu talebe karşılık Davacıya 12.8.2011 tarihinde verdiği cevabi yazıda, bahse konu ağaçların %40-50 meyilli bir arazide bulunmasından ötürü, kesilmeleri durumunda erozyona sebebiyet vereceği, “</w:t>
      </w:r>
      <w:r w:rsidRPr="00097B77">
        <w:rPr>
          <w:rFonts w:ascii="Courier New" w:hAnsi="Courier New" w:cs="Courier New"/>
          <w:b/>
          <w:sz w:val="24"/>
          <w:szCs w:val="24"/>
          <w:lang w:val="tr-TR"/>
        </w:rPr>
        <w:t>parselasyon”</w:t>
      </w:r>
      <w:r w:rsidRPr="00097B77">
        <w:rPr>
          <w:rFonts w:ascii="Courier New" w:hAnsi="Courier New" w:cs="Courier New"/>
          <w:sz w:val="24"/>
          <w:szCs w:val="24"/>
          <w:lang w:val="tr-TR"/>
        </w:rPr>
        <w:t xml:space="preserve"> için gerekli “</w:t>
      </w:r>
      <w:r w:rsidRPr="00097B77">
        <w:rPr>
          <w:rFonts w:ascii="Courier New" w:hAnsi="Courier New" w:cs="Courier New"/>
          <w:b/>
          <w:sz w:val="24"/>
          <w:szCs w:val="24"/>
          <w:lang w:val="tr-TR"/>
        </w:rPr>
        <w:t>izin</w:t>
      </w:r>
      <w:r w:rsidRPr="00097B77">
        <w:rPr>
          <w:rFonts w:ascii="Courier New" w:hAnsi="Courier New" w:cs="Courier New"/>
          <w:sz w:val="24"/>
          <w:szCs w:val="24"/>
          <w:lang w:val="tr-TR"/>
        </w:rPr>
        <w:t>” veya “</w:t>
      </w:r>
      <w:r w:rsidRPr="00097B77">
        <w:rPr>
          <w:rFonts w:ascii="Courier New" w:hAnsi="Courier New" w:cs="Courier New"/>
          <w:b/>
          <w:sz w:val="24"/>
          <w:szCs w:val="24"/>
          <w:lang w:val="tr-TR"/>
        </w:rPr>
        <w:t>başvuru</w:t>
      </w:r>
      <w:r w:rsidRPr="00097B77">
        <w:rPr>
          <w:rFonts w:ascii="Courier New" w:hAnsi="Courier New" w:cs="Courier New"/>
          <w:sz w:val="24"/>
          <w:szCs w:val="24"/>
          <w:lang w:val="tr-TR"/>
        </w:rPr>
        <w:t xml:space="preserve">” olmadığı, bahse konu tarlanın yolu olmadığı ve ormana bütünlük sağladığı gerekçesiyle kesilmelerinin uygun olmadığını bildirdi </w:t>
      </w:r>
      <w:r w:rsidRPr="00097B77">
        <w:rPr>
          <w:rFonts w:ascii="Courier New" w:hAnsi="Courier New" w:cs="Courier New"/>
          <w:b/>
          <w:sz w:val="24"/>
          <w:szCs w:val="24"/>
          <w:lang w:val="tr-TR"/>
        </w:rPr>
        <w:t>(Emare 2).</w:t>
      </w:r>
      <w:proofErr w:type="gramEnd"/>
    </w:p>
    <w:p w:rsidR="00097B77" w:rsidRPr="00097B77" w:rsidRDefault="00097B77" w:rsidP="00097B77">
      <w:pPr>
        <w:spacing w:after="0" w:line="360" w:lineRule="auto"/>
        <w:ind w:left="720" w:firstLine="720"/>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Tarım ve Doğal Kaynaklar Bakanlığına bağlı Orman Dairesi Müdürlüğü tarafından, İskan ve Rehabilitasyon Dairesi Müdürlüğüne, Davacıya ait arazide Orman Dairesi tarafından ağaçlandırma yapılmadan, doğal yollarla ağaçlanma oluştuğu, alanın “</w:t>
      </w:r>
      <w:r w:rsidRPr="00097B77">
        <w:rPr>
          <w:rFonts w:ascii="Courier New" w:hAnsi="Courier New" w:cs="Courier New"/>
          <w:b/>
          <w:sz w:val="24"/>
          <w:szCs w:val="24"/>
          <w:lang w:val="tr-TR"/>
        </w:rPr>
        <w:t>imara kapalı”</w:t>
      </w:r>
      <w:r w:rsidRPr="00097B77">
        <w:rPr>
          <w:rFonts w:ascii="Courier New" w:hAnsi="Courier New" w:cs="Courier New"/>
          <w:sz w:val="24"/>
          <w:szCs w:val="24"/>
          <w:lang w:val="tr-TR"/>
        </w:rPr>
        <w:t xml:space="preserve"> bir bölge olduğu, ağaçlar ormana bütünlük sağladığından, kesilmelerinin uygun görülmediği belirtilerek, söz konusu arazinin İskan Encümen Başkanlığı tarafından orman alanına </w:t>
      </w:r>
      <w:proofErr w:type="gramStart"/>
      <w:r w:rsidRPr="00097B77">
        <w:rPr>
          <w:rFonts w:ascii="Courier New" w:hAnsi="Courier New" w:cs="Courier New"/>
          <w:sz w:val="24"/>
          <w:szCs w:val="24"/>
          <w:lang w:val="tr-TR"/>
        </w:rPr>
        <w:t>dahil</w:t>
      </w:r>
      <w:proofErr w:type="gramEnd"/>
      <w:r w:rsidRPr="00097B77">
        <w:rPr>
          <w:rFonts w:ascii="Courier New" w:hAnsi="Courier New" w:cs="Courier New"/>
          <w:sz w:val="24"/>
          <w:szCs w:val="24"/>
          <w:lang w:val="tr-TR"/>
        </w:rPr>
        <w:t xml:space="preserve"> edilerek, karşılığında Davacıya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yöntemi </w:t>
      </w:r>
      <w:r w:rsidRPr="00097B77">
        <w:rPr>
          <w:rFonts w:ascii="Courier New" w:hAnsi="Courier New" w:cs="Courier New"/>
          <w:sz w:val="24"/>
          <w:szCs w:val="24"/>
          <w:lang w:val="tr-TR"/>
        </w:rPr>
        <w:lastRenderedPageBreak/>
        <w:t xml:space="preserve">ile başka bir arazi verilmesinin uygun olacağı bildirildi </w:t>
      </w:r>
      <w:r w:rsidRPr="00097B77">
        <w:rPr>
          <w:rFonts w:ascii="Courier New" w:hAnsi="Courier New" w:cs="Courier New"/>
          <w:b/>
          <w:sz w:val="24"/>
          <w:szCs w:val="24"/>
          <w:lang w:val="tr-TR"/>
        </w:rPr>
        <w:t xml:space="preserve"> (Emare 3).</w:t>
      </w:r>
    </w:p>
    <w:p w:rsidR="00097B77" w:rsidRPr="00097B77" w:rsidRDefault="00097B77" w:rsidP="00097B77">
      <w:pPr>
        <w:spacing w:after="0" w:line="360" w:lineRule="auto"/>
        <w:ind w:left="720" w:firstLine="720"/>
        <w:rPr>
          <w:rFonts w:ascii="Courier New" w:hAnsi="Courier New" w:cs="Courier New"/>
          <w:b/>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Bakanlar Kurulu, 29.05.2013 tarihinde Davacının mülkiyetinde bulunan Pafta/</w:t>
      </w:r>
      <w:proofErr w:type="gramStart"/>
      <w:r w:rsidRPr="00097B77">
        <w:rPr>
          <w:rFonts w:ascii="Courier New" w:hAnsi="Courier New" w:cs="Courier New"/>
          <w:sz w:val="24"/>
          <w:szCs w:val="24"/>
          <w:lang w:val="tr-TR"/>
        </w:rPr>
        <w:t>Harita:X</w:t>
      </w:r>
      <w:proofErr w:type="gramEnd"/>
      <w:r w:rsidRPr="00097B77">
        <w:rPr>
          <w:rFonts w:ascii="Courier New" w:hAnsi="Courier New" w:cs="Courier New"/>
          <w:sz w:val="24"/>
          <w:szCs w:val="24"/>
          <w:lang w:val="tr-TR"/>
        </w:rPr>
        <w:t xml:space="preserve">.32W2, Parsel No.12/2 Koçan No:88’de kain 7 dönüm 1 Evlekten müteşekkil taşınmaz mal ile </w:t>
      </w:r>
      <w:proofErr w:type="spellStart"/>
      <w:r w:rsidRPr="00097B77">
        <w:rPr>
          <w:rFonts w:ascii="Courier New" w:hAnsi="Courier New" w:cs="Courier New"/>
          <w:sz w:val="24"/>
          <w:szCs w:val="24"/>
          <w:lang w:val="tr-TR"/>
        </w:rPr>
        <w:t>İskele’de</w:t>
      </w:r>
      <w:proofErr w:type="spellEnd"/>
      <w:r w:rsidRPr="00097B77">
        <w:rPr>
          <w:rFonts w:ascii="Courier New" w:hAnsi="Courier New" w:cs="Courier New"/>
          <w:sz w:val="24"/>
          <w:szCs w:val="24"/>
          <w:lang w:val="tr-TR"/>
        </w:rPr>
        <w:t xml:space="preserve"> P/H XV.44.W Parsel 6/3’ün takas edilmesine karar verdi </w:t>
      </w:r>
      <w:r w:rsidRPr="00097B77">
        <w:rPr>
          <w:rFonts w:ascii="Courier New" w:hAnsi="Courier New" w:cs="Courier New"/>
          <w:b/>
          <w:sz w:val="24"/>
          <w:szCs w:val="24"/>
          <w:lang w:val="tr-TR"/>
        </w:rPr>
        <w:t>(Emare 4).</w:t>
      </w:r>
    </w:p>
    <w:p w:rsidR="00097B77" w:rsidRPr="00097B77" w:rsidRDefault="00097B77" w:rsidP="00097B77">
      <w:pPr>
        <w:spacing w:after="0" w:line="360" w:lineRule="auto"/>
        <w:ind w:left="720" w:firstLine="720"/>
        <w:rPr>
          <w:rFonts w:ascii="Courier New" w:hAnsi="Courier New" w:cs="Courier New"/>
          <w:b/>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 xml:space="preserve">Bilahare, Bakanlar Kurulu, Tapu ve Kadastro Dairesi Müdürü’nün 21.4.2014 tarihli yazısı sonrasında </w:t>
      </w:r>
      <w:r w:rsidRPr="00097B77">
        <w:rPr>
          <w:rFonts w:ascii="Courier New" w:hAnsi="Courier New" w:cs="Courier New"/>
          <w:b/>
          <w:sz w:val="24"/>
          <w:szCs w:val="24"/>
          <w:lang w:val="tr-TR"/>
        </w:rPr>
        <w:t>(Emare 5)</w:t>
      </w:r>
      <w:r w:rsidRPr="00097B77">
        <w:rPr>
          <w:rFonts w:ascii="Courier New" w:hAnsi="Courier New" w:cs="Courier New"/>
          <w:sz w:val="24"/>
          <w:szCs w:val="24"/>
          <w:lang w:val="tr-TR"/>
        </w:rPr>
        <w:t xml:space="preserve">  28.08.2014 tarihinde, takas edilecek taşınmaz mallar arasında %20’den fazla değer farkı bulunduğu, bu durumun 41/1977 Sayılı </w:t>
      </w:r>
      <w:proofErr w:type="gramStart"/>
      <w:r w:rsidRPr="00097B77">
        <w:rPr>
          <w:rFonts w:ascii="Courier New" w:hAnsi="Courier New" w:cs="Courier New"/>
          <w:sz w:val="24"/>
          <w:szCs w:val="24"/>
          <w:lang w:val="tr-TR"/>
        </w:rPr>
        <w:t>İskan</w:t>
      </w:r>
      <w:proofErr w:type="gramEnd"/>
      <w:r w:rsidRPr="00097B77">
        <w:rPr>
          <w:rFonts w:ascii="Courier New" w:hAnsi="Courier New" w:cs="Courier New"/>
          <w:sz w:val="24"/>
          <w:szCs w:val="24"/>
          <w:lang w:val="tr-TR"/>
        </w:rPr>
        <w:t xml:space="preserve">, Topraklandırma ve Eşdeğer Mal Yasasına aykırılık teşkil ettiği iddiasıyla </w:t>
      </w:r>
      <w:r w:rsidRPr="00097B77">
        <w:rPr>
          <w:rFonts w:ascii="Courier New" w:hAnsi="Courier New" w:cs="Courier New"/>
          <w:b/>
          <w:sz w:val="24"/>
          <w:szCs w:val="24"/>
          <w:lang w:val="tr-TR"/>
        </w:rPr>
        <w:t>Emare 4</w:t>
      </w:r>
      <w:r w:rsidRPr="00097B77">
        <w:rPr>
          <w:rFonts w:ascii="Courier New" w:hAnsi="Courier New" w:cs="Courier New"/>
          <w:sz w:val="24"/>
          <w:szCs w:val="24"/>
          <w:lang w:val="tr-TR"/>
        </w:rPr>
        <w:t xml:space="preserve"> kararı iptal etti </w:t>
      </w:r>
      <w:r w:rsidRPr="00097B77">
        <w:rPr>
          <w:rFonts w:ascii="Courier New" w:hAnsi="Courier New" w:cs="Courier New"/>
          <w:b/>
          <w:sz w:val="24"/>
          <w:szCs w:val="24"/>
          <w:lang w:val="tr-TR"/>
        </w:rPr>
        <w:t>(Emare 6).</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360" w:firstLine="360"/>
        <w:rPr>
          <w:rFonts w:ascii="Courier New" w:hAnsi="Courier New" w:cs="Courier New"/>
          <w:sz w:val="24"/>
          <w:szCs w:val="24"/>
          <w:lang w:val="tr-TR"/>
        </w:rPr>
      </w:pPr>
      <w:r w:rsidRPr="00097B77">
        <w:rPr>
          <w:rFonts w:ascii="Courier New" w:hAnsi="Courier New" w:cs="Courier New"/>
          <w:sz w:val="24"/>
          <w:szCs w:val="24"/>
          <w:lang w:val="tr-TR"/>
        </w:rPr>
        <w:t xml:space="preserve">17.06.2016 tarihinde, Orman Dairesi Müdürü tarafından, </w:t>
      </w:r>
    </w:p>
    <w:p w:rsidR="00097B77" w:rsidRPr="00097B77" w:rsidRDefault="00097B77" w:rsidP="00097B77">
      <w:pPr>
        <w:spacing w:after="0" w:line="360" w:lineRule="auto"/>
        <w:rPr>
          <w:rFonts w:ascii="Courier New" w:hAnsi="Courier New" w:cs="Courier New"/>
          <w:b/>
          <w:sz w:val="24"/>
          <w:szCs w:val="24"/>
          <w:lang w:val="tr-TR"/>
        </w:rPr>
      </w:pPr>
      <w:r w:rsidRPr="00097B77">
        <w:rPr>
          <w:rFonts w:ascii="Courier New" w:hAnsi="Courier New" w:cs="Courier New"/>
          <w:sz w:val="24"/>
          <w:szCs w:val="24"/>
          <w:lang w:val="tr-TR"/>
        </w:rPr>
        <w:t xml:space="preserve">Davacıya ait arazideki ağaçların, 10.10.2017 tarihinde ise takasa konu edilen taşınmazın bedelleri belirlendi </w:t>
      </w:r>
      <w:r w:rsidRPr="00097B77">
        <w:rPr>
          <w:rFonts w:ascii="Courier New" w:hAnsi="Courier New" w:cs="Courier New"/>
          <w:b/>
          <w:sz w:val="24"/>
          <w:szCs w:val="24"/>
          <w:lang w:val="tr-TR"/>
        </w:rPr>
        <w:t xml:space="preserve">(Emare 8-9). </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360" w:firstLine="360"/>
        <w:rPr>
          <w:rFonts w:ascii="Courier New" w:hAnsi="Courier New" w:cs="Courier New"/>
          <w:sz w:val="24"/>
          <w:szCs w:val="24"/>
          <w:lang w:val="tr-TR"/>
        </w:rPr>
      </w:pPr>
      <w:r w:rsidRPr="00097B77">
        <w:rPr>
          <w:rFonts w:ascii="Courier New" w:hAnsi="Courier New" w:cs="Courier New"/>
          <w:sz w:val="24"/>
          <w:szCs w:val="24"/>
          <w:lang w:val="tr-TR"/>
        </w:rPr>
        <w:t xml:space="preserve">Değerlendirme sonrasında, Bakanlar Kurulu, 31.10.2017 </w:t>
      </w:r>
    </w:p>
    <w:p w:rsidR="00097B77" w:rsidRPr="00097B77" w:rsidRDefault="00097B77" w:rsidP="00097B77">
      <w:pPr>
        <w:spacing w:after="0" w:line="360" w:lineRule="auto"/>
        <w:rPr>
          <w:rFonts w:ascii="Courier New" w:hAnsi="Courier New" w:cs="Courier New"/>
          <w:b/>
          <w:sz w:val="24"/>
          <w:szCs w:val="24"/>
          <w:lang w:val="tr-TR"/>
        </w:rPr>
      </w:pPr>
      <w:proofErr w:type="gramStart"/>
      <w:r w:rsidRPr="00097B77">
        <w:rPr>
          <w:rFonts w:ascii="Courier New" w:hAnsi="Courier New" w:cs="Courier New"/>
          <w:sz w:val="24"/>
          <w:szCs w:val="24"/>
          <w:lang w:val="tr-TR"/>
        </w:rPr>
        <w:t>tarihinde</w:t>
      </w:r>
      <w:proofErr w:type="gramEnd"/>
      <w:r w:rsidRPr="00097B77">
        <w:rPr>
          <w:rFonts w:ascii="Courier New" w:hAnsi="Courier New" w:cs="Courier New"/>
          <w:sz w:val="24"/>
          <w:szCs w:val="24"/>
          <w:lang w:val="tr-TR"/>
        </w:rPr>
        <w:t>, Davacı adına kayıtlı arazi ile İskele P/H XV.44.W 6/3 parsel numaralı arazinin, rayiç bedellerinin, Tapu ve Kadastro Dairesi tarafından değerlendirilmesine ve arada fark çıkması halinde, farkın Davacı tarafından ödenmesi şartı ile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edilmesine yönelik karar aldı </w:t>
      </w:r>
      <w:r w:rsidRPr="00097B77">
        <w:rPr>
          <w:rFonts w:ascii="Courier New" w:hAnsi="Courier New" w:cs="Courier New"/>
          <w:b/>
          <w:sz w:val="24"/>
          <w:szCs w:val="24"/>
          <w:lang w:val="tr-TR"/>
        </w:rPr>
        <w:t>(Emare 32).</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360" w:firstLine="360"/>
        <w:rPr>
          <w:rFonts w:ascii="Courier New" w:hAnsi="Courier New" w:cs="Courier New"/>
          <w:sz w:val="24"/>
          <w:szCs w:val="24"/>
          <w:lang w:val="tr-TR"/>
        </w:rPr>
      </w:pPr>
      <w:r w:rsidRPr="00097B77">
        <w:rPr>
          <w:rFonts w:ascii="Courier New" w:hAnsi="Courier New" w:cs="Courier New"/>
          <w:sz w:val="24"/>
          <w:szCs w:val="24"/>
          <w:lang w:val="tr-TR"/>
        </w:rPr>
        <w:t xml:space="preserve">09.10.2018 tarihinde ise 1177-2018 sayılı Bakanlar Kurulu </w:t>
      </w:r>
    </w:p>
    <w:p w:rsidR="00097B77" w:rsidRPr="00097B77" w:rsidRDefault="00097B77" w:rsidP="00097B77">
      <w:pPr>
        <w:spacing w:after="0" w:line="360" w:lineRule="auto"/>
        <w:rPr>
          <w:rFonts w:ascii="Courier New" w:hAnsi="Courier New" w:cs="Courier New"/>
          <w:b/>
          <w:sz w:val="24"/>
          <w:szCs w:val="24"/>
          <w:lang w:val="tr-TR"/>
        </w:rPr>
      </w:pPr>
      <w:r w:rsidRPr="00097B77">
        <w:rPr>
          <w:rFonts w:ascii="Courier New" w:hAnsi="Courier New" w:cs="Courier New"/>
          <w:sz w:val="24"/>
          <w:szCs w:val="24"/>
          <w:lang w:val="tr-TR"/>
        </w:rPr>
        <w:t>Kararı ile 31.10.2017 tarihli kararı (</w:t>
      </w: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yasal mevzuat çerçevesinde hatalı alınmış bir karar olması nedeniyle, iptal edilmesine karar verdi </w:t>
      </w:r>
      <w:r w:rsidRPr="00097B77">
        <w:rPr>
          <w:rFonts w:ascii="Courier New" w:hAnsi="Courier New" w:cs="Courier New"/>
          <w:b/>
          <w:sz w:val="24"/>
          <w:szCs w:val="24"/>
          <w:lang w:val="tr-TR"/>
        </w:rPr>
        <w:t>(Emare 31).</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0" w:line="360" w:lineRule="auto"/>
        <w:ind w:left="1080"/>
        <w:rPr>
          <w:rFonts w:ascii="Courier New" w:hAnsi="Courier New" w:cs="Courier New"/>
          <w:b/>
          <w:sz w:val="24"/>
          <w:szCs w:val="24"/>
          <w:lang w:val="tr-TR"/>
        </w:rPr>
      </w:pPr>
      <w:r w:rsidRPr="00097B77">
        <w:rPr>
          <w:rFonts w:ascii="Courier New" w:hAnsi="Courier New" w:cs="Courier New"/>
          <w:sz w:val="24"/>
          <w:szCs w:val="24"/>
          <w:lang w:val="tr-TR"/>
        </w:rPr>
        <w:lastRenderedPageBreak/>
        <w:t xml:space="preserve">Talep Takririnde, dava konusu edilen kararın </w:t>
      </w:r>
      <w:r w:rsidRPr="00097B77">
        <w:rPr>
          <w:rFonts w:ascii="Courier New" w:hAnsi="Courier New" w:cs="Courier New"/>
          <w:b/>
          <w:sz w:val="24"/>
          <w:szCs w:val="24"/>
          <w:lang w:val="tr-TR"/>
        </w:rPr>
        <w:t>Fasıl 224</w:t>
      </w:r>
    </w:p>
    <w:p w:rsidR="00097B77" w:rsidRPr="00097B77" w:rsidRDefault="00097B77" w:rsidP="00097B77">
      <w:pPr>
        <w:spacing w:after="0" w:line="360" w:lineRule="auto"/>
        <w:ind w:left="360"/>
        <w:rPr>
          <w:rFonts w:ascii="Courier New" w:hAnsi="Courier New" w:cs="Courier New"/>
          <w:b/>
          <w:sz w:val="24"/>
          <w:szCs w:val="24"/>
          <w:lang w:val="tr-TR"/>
        </w:rPr>
      </w:pPr>
      <w:r w:rsidRPr="00097B77">
        <w:rPr>
          <w:rFonts w:ascii="Courier New" w:hAnsi="Courier New" w:cs="Courier New"/>
          <w:b/>
          <w:sz w:val="24"/>
          <w:szCs w:val="24"/>
          <w:lang w:val="tr-TR"/>
        </w:rPr>
        <w:t>Taşınmaz Mal (Tasarruf, Kayıt ve Kıymet Takriri) Yasası Madde 18</w:t>
      </w:r>
      <w:r w:rsidRPr="00097B77">
        <w:rPr>
          <w:rFonts w:ascii="Courier New" w:hAnsi="Courier New" w:cs="Courier New"/>
          <w:sz w:val="24"/>
          <w:szCs w:val="24"/>
          <w:lang w:val="tr-TR"/>
        </w:rPr>
        <w:t>’e aykırı olduğu ileri sürülmekle birlikte karar,</w:t>
      </w:r>
      <w:r w:rsidRPr="00097B77">
        <w:rPr>
          <w:rFonts w:ascii="Courier New" w:hAnsi="Courier New" w:cs="Courier New"/>
          <w:b/>
          <w:sz w:val="24"/>
          <w:szCs w:val="24"/>
          <w:lang w:val="tr-TR"/>
        </w:rPr>
        <w:t xml:space="preserve"> 41/1977 Sayılı </w:t>
      </w:r>
      <w:proofErr w:type="gramStart"/>
      <w:r w:rsidRPr="00097B77">
        <w:rPr>
          <w:rFonts w:ascii="Courier New" w:hAnsi="Courier New" w:cs="Courier New"/>
          <w:b/>
          <w:sz w:val="24"/>
          <w:szCs w:val="24"/>
          <w:lang w:val="tr-TR"/>
        </w:rPr>
        <w:t>İskan</w:t>
      </w:r>
      <w:proofErr w:type="gramEnd"/>
      <w:r w:rsidRPr="00097B77">
        <w:rPr>
          <w:rFonts w:ascii="Courier New" w:hAnsi="Courier New" w:cs="Courier New"/>
          <w:b/>
          <w:sz w:val="24"/>
          <w:szCs w:val="24"/>
          <w:lang w:val="tr-TR"/>
        </w:rPr>
        <w:t xml:space="preserve"> Topraklandırma ve Eşdeğer Mal Yasası’na </w:t>
      </w:r>
      <w:r w:rsidRPr="00097B77">
        <w:rPr>
          <w:rFonts w:ascii="Courier New" w:hAnsi="Courier New" w:cs="Courier New"/>
          <w:sz w:val="24"/>
          <w:szCs w:val="24"/>
          <w:lang w:val="tr-TR"/>
        </w:rPr>
        <w:t xml:space="preserve">istinaden alındığından, hukuki denetim bu Yasa ile sınırlı tutulacaktır. </w:t>
      </w:r>
    </w:p>
    <w:p w:rsidR="00097B77" w:rsidRPr="00097B77" w:rsidRDefault="00097B77" w:rsidP="00097B77">
      <w:pPr>
        <w:spacing w:after="0" w:line="360" w:lineRule="auto"/>
        <w:ind w:left="360" w:firstLine="360"/>
        <w:rPr>
          <w:rFonts w:ascii="Courier New" w:hAnsi="Courier New" w:cs="Courier New"/>
          <w:b/>
          <w:sz w:val="24"/>
          <w:szCs w:val="24"/>
          <w:lang w:val="tr-TR"/>
        </w:rPr>
      </w:pP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 xml:space="preserve">41/1977 </w:t>
      </w:r>
      <w:proofErr w:type="gramStart"/>
      <w:r w:rsidRPr="00097B77">
        <w:rPr>
          <w:rFonts w:ascii="Courier New" w:hAnsi="Courier New" w:cs="Courier New"/>
          <w:b/>
          <w:sz w:val="24"/>
          <w:szCs w:val="24"/>
          <w:lang w:val="tr-TR"/>
        </w:rPr>
        <w:t>İskan</w:t>
      </w:r>
      <w:proofErr w:type="gramEnd"/>
      <w:r w:rsidRPr="00097B77">
        <w:rPr>
          <w:rFonts w:ascii="Courier New" w:hAnsi="Courier New" w:cs="Courier New"/>
          <w:b/>
          <w:sz w:val="24"/>
          <w:szCs w:val="24"/>
          <w:lang w:val="tr-TR"/>
        </w:rPr>
        <w:t xml:space="preserve"> Topraklandırma ve Eşdeğer Mal Yasası’nın 92.Maddesi </w:t>
      </w:r>
      <w:r w:rsidRPr="00097B77">
        <w:rPr>
          <w:rFonts w:ascii="Courier New" w:hAnsi="Courier New" w:cs="Courier New"/>
          <w:sz w:val="24"/>
          <w:szCs w:val="24"/>
          <w:lang w:val="tr-TR"/>
        </w:rPr>
        <w:t>aşağıdaki gibidir:</w:t>
      </w:r>
    </w:p>
    <w:p w:rsidR="00097B77" w:rsidRPr="00097B77" w:rsidRDefault="00097B77" w:rsidP="00097B77">
      <w:pPr>
        <w:spacing w:after="200" w:line="360" w:lineRule="auto"/>
        <w:ind w:firstLine="720"/>
        <w:rPr>
          <w:rFonts w:ascii="Courier New" w:hAnsi="Courier New" w:cs="Courier New"/>
          <w:b/>
          <w:sz w:val="24"/>
          <w:szCs w:val="24"/>
          <w:u w:val="single"/>
          <w:lang w:val="tr-TR"/>
        </w:rPr>
      </w:pPr>
      <w:r w:rsidRPr="00097B77">
        <w:rPr>
          <w:rFonts w:ascii="Courier New" w:hAnsi="Courier New" w:cs="Courier New"/>
          <w:b/>
          <w:sz w:val="24"/>
          <w:szCs w:val="24"/>
          <w:u w:val="single"/>
          <w:lang w:val="tr-TR"/>
        </w:rPr>
        <w:t xml:space="preserve">       </w:t>
      </w:r>
    </w:p>
    <w:tbl>
      <w:tblPr>
        <w:tblW w:w="0" w:type="dxa"/>
        <w:tblInd w:w="108" w:type="dxa"/>
        <w:tblLayout w:type="fixed"/>
        <w:tblLook w:val="04A0" w:firstRow="1" w:lastRow="0" w:firstColumn="1" w:lastColumn="0" w:noHBand="0" w:noVBand="1"/>
      </w:tblPr>
      <w:tblGrid>
        <w:gridCol w:w="1651"/>
        <w:gridCol w:w="759"/>
        <w:gridCol w:w="7229"/>
      </w:tblGrid>
      <w:tr w:rsidR="00097B77" w:rsidRPr="00097B77" w:rsidTr="003956E3">
        <w:tc>
          <w:tcPr>
            <w:tcW w:w="1651" w:type="dxa"/>
            <w:hideMark/>
          </w:tcPr>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“Tahsis Edilen  </w:t>
            </w:r>
          </w:p>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  Malın Geri </w:t>
            </w:r>
          </w:p>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 Alınması veya </w:t>
            </w:r>
          </w:p>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 </w:t>
            </w:r>
            <w:proofErr w:type="spellStart"/>
            <w:r w:rsidRPr="00097B77">
              <w:rPr>
                <w:rFonts w:ascii="Times New Roman" w:hAnsi="Times New Roman"/>
                <w:lang w:val="tr-TR"/>
              </w:rPr>
              <w:t>Koçanlı</w:t>
            </w:r>
            <w:proofErr w:type="spellEnd"/>
            <w:r w:rsidRPr="00097B77">
              <w:rPr>
                <w:rFonts w:ascii="Times New Roman" w:hAnsi="Times New Roman"/>
                <w:lang w:val="tr-TR"/>
              </w:rPr>
              <w:t xml:space="preserve"> Mala </w:t>
            </w:r>
          </w:p>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 Getirilen </w:t>
            </w:r>
          </w:p>
          <w:p w:rsidR="00097B77" w:rsidRPr="00097B77" w:rsidRDefault="00097B77" w:rsidP="00097B77">
            <w:pPr>
              <w:spacing w:after="0" w:line="276" w:lineRule="auto"/>
              <w:rPr>
                <w:rFonts w:ascii="Times New Roman" w:hAnsi="Times New Roman"/>
                <w:lang w:val="tr-TR"/>
              </w:rPr>
            </w:pPr>
            <w:r w:rsidRPr="00097B77">
              <w:rPr>
                <w:rFonts w:ascii="Times New Roman" w:hAnsi="Times New Roman"/>
                <w:lang w:val="tr-TR"/>
              </w:rPr>
              <w:t xml:space="preserve"> Kısıtlama</w:t>
            </w:r>
          </w:p>
          <w:p w:rsidR="00097B77" w:rsidRPr="00097B77" w:rsidRDefault="00097B77" w:rsidP="00097B77">
            <w:pPr>
              <w:spacing w:after="200" w:line="276" w:lineRule="auto"/>
              <w:rPr>
                <w:rFonts w:ascii="Times New Roman" w:hAnsi="Times New Roman"/>
                <w:lang w:val="tr-TR"/>
              </w:rPr>
            </w:pPr>
            <w:r w:rsidRPr="00097B77">
              <w:rPr>
                <w:rFonts w:ascii="Times New Roman" w:hAnsi="Times New Roman"/>
                <w:lang w:val="tr-TR"/>
              </w:rPr>
              <w:t xml:space="preserve"> 13.52/1995</w:t>
            </w:r>
          </w:p>
        </w:tc>
        <w:tc>
          <w:tcPr>
            <w:tcW w:w="759" w:type="dxa"/>
            <w:hideMark/>
          </w:tcPr>
          <w:p w:rsidR="00097B77" w:rsidRPr="00097B77" w:rsidRDefault="00097B77" w:rsidP="00097B77">
            <w:pPr>
              <w:spacing w:after="200" w:line="276" w:lineRule="auto"/>
              <w:rPr>
                <w:rFonts w:ascii="Courier New" w:hAnsi="Courier New" w:cs="Courier New"/>
                <w:sz w:val="24"/>
                <w:szCs w:val="24"/>
                <w:lang w:val="tr-TR"/>
              </w:rPr>
            </w:pPr>
            <w:r w:rsidRPr="00097B77">
              <w:rPr>
                <w:rFonts w:ascii="Courier New" w:hAnsi="Courier New" w:cs="Courier New"/>
                <w:sz w:val="24"/>
                <w:szCs w:val="24"/>
                <w:lang w:val="tr-TR"/>
              </w:rPr>
              <w:t>92.</w:t>
            </w:r>
          </w:p>
        </w:tc>
        <w:tc>
          <w:tcPr>
            <w:tcW w:w="7229" w:type="dxa"/>
            <w:hideMark/>
          </w:tcPr>
          <w:p w:rsidR="00097B77" w:rsidRPr="00097B77" w:rsidRDefault="00097B77" w:rsidP="00097B77">
            <w:pPr>
              <w:spacing w:after="200" w:line="276" w:lineRule="auto"/>
              <w:rPr>
                <w:rFonts w:ascii="Courier New" w:hAnsi="Courier New" w:cs="Courier New"/>
                <w:sz w:val="24"/>
                <w:szCs w:val="24"/>
                <w:lang w:val="tr-TR"/>
              </w:rPr>
            </w:pPr>
            <w:r w:rsidRPr="00097B77">
              <w:rPr>
                <w:rFonts w:ascii="Courier New" w:hAnsi="Courier New" w:cs="Courier New"/>
                <w:sz w:val="24"/>
                <w:szCs w:val="24"/>
                <w:lang w:val="tr-TR"/>
              </w:rPr>
              <w:t>(1)</w:t>
            </w:r>
            <w:r w:rsidRPr="00097B77">
              <w:rPr>
                <w:rFonts w:ascii="Courier New" w:hAnsi="Courier New" w:cs="Courier New"/>
                <w:sz w:val="24"/>
                <w:szCs w:val="24"/>
                <w:lang w:val="tr-TR"/>
              </w:rPr>
              <w:tab/>
              <w:t xml:space="preserve">Bu Yasa uyarınca, Taşınmaz Mal Koçanı verilmiş veya tahsis edilmiş bir kaynağa, Eski Eserler Yasası çerçevesinde </w:t>
            </w:r>
            <w:proofErr w:type="gramStart"/>
            <w:r w:rsidRPr="00097B77">
              <w:rPr>
                <w:rFonts w:ascii="Courier New" w:hAnsi="Courier New" w:cs="Courier New"/>
                <w:sz w:val="24"/>
                <w:szCs w:val="24"/>
                <w:lang w:val="tr-TR"/>
              </w:rPr>
              <w:t>yasal            kısıtlama</w:t>
            </w:r>
            <w:proofErr w:type="gramEnd"/>
            <w:r w:rsidRPr="00097B77">
              <w:rPr>
                <w:rFonts w:ascii="Courier New" w:hAnsi="Courier New" w:cs="Courier New"/>
                <w:sz w:val="24"/>
                <w:szCs w:val="24"/>
                <w:lang w:val="tr-TR"/>
              </w:rPr>
              <w:t xml:space="preserve"> getirilmesi halinde;</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(A)</w:t>
            </w:r>
            <w:r w:rsidRPr="00097B77">
              <w:rPr>
                <w:rFonts w:ascii="Courier New" w:hAnsi="Courier New" w:cs="Courier New"/>
                <w:sz w:val="24"/>
                <w:szCs w:val="24"/>
                <w:lang w:val="tr-TR"/>
              </w:rPr>
              <w:tab/>
              <w:t xml:space="preserve">Söz konusu taşınmaz, I. Derece SİD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alanı</w:t>
            </w:r>
            <w:proofErr w:type="gramEnd"/>
            <w:r w:rsidRPr="00097B77">
              <w:rPr>
                <w:rFonts w:ascii="Courier New" w:hAnsi="Courier New" w:cs="Courier New"/>
                <w:sz w:val="24"/>
                <w:szCs w:val="24"/>
                <w:lang w:val="tr-TR"/>
              </w:rPr>
              <w:t xml:space="preserve"> içerisinde ise, veriliş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tarihindeki</w:t>
            </w:r>
            <w:proofErr w:type="gramEnd"/>
            <w:r w:rsidRPr="00097B77">
              <w:rPr>
                <w:rFonts w:ascii="Courier New" w:hAnsi="Courier New" w:cs="Courier New"/>
                <w:sz w:val="24"/>
                <w:szCs w:val="24"/>
                <w:lang w:val="tr-TR"/>
              </w:rPr>
              <w:t xml:space="preserve"> Terk edilen ve Özel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Bölgelerdeki Taşınmaz Mallar ile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Yabancılara Ait Taşınmaz Malların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Değerlendirilmesi Tüzüğü kuralları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esas</w:t>
            </w:r>
            <w:proofErr w:type="gramEnd"/>
            <w:r w:rsidRPr="00097B77">
              <w:rPr>
                <w:rFonts w:ascii="Courier New" w:hAnsi="Courier New" w:cs="Courier New"/>
                <w:sz w:val="24"/>
                <w:szCs w:val="24"/>
                <w:lang w:val="tr-TR"/>
              </w:rPr>
              <w:t xml:space="preserve"> alınarak hesaplanacak değerden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puan</w:t>
            </w:r>
            <w:proofErr w:type="gramEnd"/>
            <w:r w:rsidRPr="00097B77">
              <w:rPr>
                <w:rFonts w:ascii="Courier New" w:hAnsi="Courier New" w:cs="Courier New"/>
                <w:sz w:val="24"/>
                <w:szCs w:val="24"/>
                <w:lang w:val="tr-TR"/>
              </w:rPr>
              <w:t xml:space="preserve"> iadesi yapılır ve/veya o puan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değeri</w:t>
            </w:r>
            <w:proofErr w:type="gramEnd"/>
            <w:r w:rsidRPr="00097B77">
              <w:rPr>
                <w:rFonts w:ascii="Courier New" w:hAnsi="Courier New" w:cs="Courier New"/>
                <w:sz w:val="24"/>
                <w:szCs w:val="24"/>
                <w:lang w:val="tr-TR"/>
              </w:rPr>
              <w:t xml:space="preserve"> üzerinden aynı nitelikte başka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taşınmaz</w:t>
            </w:r>
            <w:proofErr w:type="gramEnd"/>
            <w:r w:rsidRPr="00097B77">
              <w:rPr>
                <w:rFonts w:ascii="Courier New" w:hAnsi="Courier New" w:cs="Courier New"/>
                <w:sz w:val="24"/>
                <w:szCs w:val="24"/>
                <w:lang w:val="tr-TR"/>
              </w:rPr>
              <w:t xml:space="preserve"> mal münferiden verilir. Ancak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verilecek</w:t>
            </w:r>
            <w:proofErr w:type="gramEnd"/>
            <w:r w:rsidRPr="00097B77">
              <w:rPr>
                <w:rFonts w:ascii="Courier New" w:hAnsi="Courier New" w:cs="Courier New"/>
                <w:sz w:val="24"/>
                <w:szCs w:val="24"/>
                <w:lang w:val="tr-TR"/>
              </w:rPr>
              <w:t xml:space="preserve"> olan malın puan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değerlendirmesinde</w:t>
            </w:r>
            <w:proofErr w:type="gramEnd"/>
            <w:r w:rsidRPr="00097B77">
              <w:rPr>
                <w:rFonts w:ascii="Courier New" w:hAnsi="Courier New" w:cs="Courier New"/>
                <w:sz w:val="24"/>
                <w:szCs w:val="24"/>
                <w:lang w:val="tr-TR"/>
              </w:rPr>
              <w:t xml:space="preserve"> de, geri alınan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malın</w:t>
            </w:r>
            <w:proofErr w:type="gramEnd"/>
            <w:r w:rsidRPr="00097B77">
              <w:rPr>
                <w:rFonts w:ascii="Courier New" w:hAnsi="Courier New" w:cs="Courier New"/>
                <w:sz w:val="24"/>
                <w:szCs w:val="24"/>
                <w:lang w:val="tr-TR"/>
              </w:rPr>
              <w:t>, veriliş</w:t>
            </w:r>
            <w:r w:rsidRPr="00097B77">
              <w:rPr>
                <w:rFonts w:ascii="Courier New" w:hAnsi="Courier New" w:cs="Courier New"/>
                <w:sz w:val="24"/>
                <w:szCs w:val="24"/>
                <w:lang w:val="tr-TR"/>
              </w:rPr>
              <w:tab/>
              <w:t xml:space="preserve">tarihindeki Terk edilen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w:t>
            </w:r>
            <w:proofErr w:type="gramEnd"/>
            <w:r w:rsidRPr="00097B77">
              <w:rPr>
                <w:rFonts w:ascii="Courier New" w:hAnsi="Courier New" w:cs="Courier New"/>
                <w:sz w:val="24"/>
                <w:szCs w:val="24"/>
                <w:lang w:val="tr-TR"/>
              </w:rPr>
              <w:t xml:space="preserve"> Özel Bölgelerdeki Taşınmaz Mallar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ile</w:t>
            </w:r>
            <w:proofErr w:type="gramEnd"/>
            <w:r w:rsidRPr="00097B77">
              <w:rPr>
                <w:rFonts w:ascii="Courier New" w:hAnsi="Courier New" w:cs="Courier New"/>
                <w:sz w:val="24"/>
                <w:szCs w:val="24"/>
                <w:lang w:val="tr-TR"/>
              </w:rPr>
              <w:t xml:space="preserve"> Yabancılara Ait Taşınmaz Malların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Değerlendirilmesi Tüzüğü kuralları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uygulanır</w:t>
            </w:r>
            <w:proofErr w:type="gramEnd"/>
            <w:r w:rsidRPr="00097B77">
              <w:rPr>
                <w:rFonts w:ascii="Courier New" w:hAnsi="Courier New" w:cs="Courier New"/>
                <w:sz w:val="24"/>
                <w:szCs w:val="24"/>
                <w:lang w:val="tr-TR"/>
              </w:rPr>
              <w:t xml:space="preserve"> ve verilecek olan malın,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geri</w:t>
            </w:r>
            <w:proofErr w:type="gramEnd"/>
            <w:r w:rsidRPr="00097B77">
              <w:rPr>
                <w:rFonts w:ascii="Courier New" w:hAnsi="Courier New" w:cs="Courier New"/>
                <w:sz w:val="24"/>
                <w:szCs w:val="24"/>
                <w:lang w:val="tr-TR"/>
              </w:rPr>
              <w:t xml:space="preserve"> alınan malın puan değerini aşması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halinde</w:t>
            </w:r>
            <w:proofErr w:type="gramEnd"/>
            <w:r w:rsidRPr="00097B77">
              <w:rPr>
                <w:rFonts w:ascii="Courier New" w:hAnsi="Courier New" w:cs="Courier New"/>
                <w:sz w:val="24"/>
                <w:szCs w:val="24"/>
                <w:lang w:val="tr-TR"/>
              </w:rPr>
              <w:t xml:space="preserve">, arazinin bütünselliği ve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bölünmezliği</w:t>
            </w:r>
            <w:proofErr w:type="gramEnd"/>
            <w:r w:rsidRPr="00097B77">
              <w:rPr>
                <w:rFonts w:ascii="Courier New" w:hAnsi="Courier New" w:cs="Courier New"/>
                <w:sz w:val="24"/>
                <w:szCs w:val="24"/>
                <w:lang w:val="tr-TR"/>
              </w:rPr>
              <w:t xml:space="preserve"> dikkate alınarak puan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satın</w:t>
            </w:r>
            <w:proofErr w:type="gramEnd"/>
            <w:r w:rsidRPr="00097B77">
              <w:rPr>
                <w:rFonts w:ascii="Courier New" w:hAnsi="Courier New" w:cs="Courier New"/>
                <w:sz w:val="24"/>
                <w:szCs w:val="24"/>
                <w:lang w:val="tr-TR"/>
              </w:rPr>
              <w:t xml:space="preserve"> alma hakkı tanınır. Ancak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arazinin</w:t>
            </w:r>
            <w:proofErr w:type="gramEnd"/>
            <w:r w:rsidRPr="00097B77">
              <w:rPr>
                <w:rFonts w:ascii="Courier New" w:hAnsi="Courier New" w:cs="Courier New"/>
                <w:sz w:val="24"/>
                <w:szCs w:val="24"/>
                <w:lang w:val="tr-TR"/>
              </w:rPr>
              <w:t xml:space="preserve"> bölünmezliği zorunlu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kılınıyorsa</w:t>
            </w:r>
            <w:proofErr w:type="gramEnd"/>
            <w:r w:rsidRPr="00097B77">
              <w:rPr>
                <w:rFonts w:ascii="Courier New" w:hAnsi="Courier New" w:cs="Courier New"/>
                <w:sz w:val="24"/>
                <w:szCs w:val="24"/>
                <w:lang w:val="tr-TR"/>
              </w:rPr>
              <w:t xml:space="preserve">, satın alınacak puan, iade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edeceği</w:t>
            </w:r>
            <w:proofErr w:type="gramEnd"/>
            <w:r w:rsidRPr="00097B77">
              <w:rPr>
                <w:rFonts w:ascii="Courier New" w:hAnsi="Courier New" w:cs="Courier New"/>
                <w:sz w:val="24"/>
                <w:szCs w:val="24"/>
                <w:lang w:val="tr-TR"/>
              </w:rPr>
              <w:t xml:space="preserve"> arazinin puan değerinin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%20’sini aşamaz.</w:t>
            </w:r>
          </w:p>
          <w:p w:rsidR="00097B77" w:rsidRPr="00097B77" w:rsidRDefault="00097B77" w:rsidP="00097B77">
            <w:pPr>
              <w:spacing w:after="0" w:line="276" w:lineRule="auto"/>
              <w:rPr>
                <w:rFonts w:ascii="Courier New" w:hAnsi="Courier New" w:cs="Courier New"/>
                <w:sz w:val="24"/>
                <w:szCs w:val="24"/>
                <w:lang w:val="tr-TR"/>
              </w:rPr>
            </w:pPr>
          </w:p>
          <w:p w:rsidR="00097B77" w:rsidRPr="00097B77" w:rsidRDefault="00097B77" w:rsidP="00097B77">
            <w:pPr>
              <w:spacing w:after="0" w:line="276" w:lineRule="auto"/>
              <w:rPr>
                <w:rFonts w:ascii="Courier New" w:hAnsi="Courier New" w:cs="Courier New"/>
                <w:sz w:val="24"/>
                <w:szCs w:val="24"/>
                <w:lang w:val="tr-TR"/>
              </w:rPr>
            </w:pPr>
          </w:p>
        </w:tc>
      </w:tr>
      <w:tr w:rsidR="00097B77" w:rsidRPr="00097B77" w:rsidTr="003956E3">
        <w:tc>
          <w:tcPr>
            <w:tcW w:w="1651" w:type="dxa"/>
          </w:tcPr>
          <w:p w:rsidR="00097B77" w:rsidRPr="00097B77" w:rsidRDefault="00097B77" w:rsidP="00097B77">
            <w:pPr>
              <w:spacing w:after="200" w:line="276" w:lineRule="auto"/>
              <w:rPr>
                <w:rFonts w:ascii="Times New Roman" w:hAnsi="Times New Roman"/>
                <w:lang w:val="tr-TR"/>
              </w:rPr>
            </w:pPr>
          </w:p>
        </w:tc>
        <w:tc>
          <w:tcPr>
            <w:tcW w:w="759" w:type="dxa"/>
          </w:tcPr>
          <w:p w:rsidR="00097B77" w:rsidRPr="00097B77" w:rsidRDefault="00097B77" w:rsidP="00097B77">
            <w:pPr>
              <w:spacing w:after="200" w:line="276" w:lineRule="auto"/>
              <w:rPr>
                <w:rFonts w:ascii="Courier New" w:hAnsi="Courier New" w:cs="Courier New"/>
                <w:sz w:val="24"/>
                <w:szCs w:val="24"/>
                <w:lang w:val="tr-TR"/>
              </w:rPr>
            </w:pPr>
          </w:p>
        </w:tc>
        <w:tc>
          <w:tcPr>
            <w:tcW w:w="7229" w:type="dxa"/>
            <w:hideMark/>
          </w:tcPr>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(B)</w:t>
            </w:r>
            <w:r w:rsidRPr="00097B77">
              <w:rPr>
                <w:rFonts w:ascii="Courier New" w:hAnsi="Courier New" w:cs="Courier New"/>
                <w:sz w:val="24"/>
                <w:szCs w:val="24"/>
                <w:lang w:val="tr-TR"/>
              </w:rPr>
              <w:tab/>
              <w:t xml:space="preserve">Söz konusu taşınmaz, 2. Derece SİD alanı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içerisinde</w:t>
            </w:r>
            <w:proofErr w:type="gramEnd"/>
            <w:r w:rsidRPr="00097B77">
              <w:rPr>
                <w:rFonts w:ascii="Courier New" w:hAnsi="Courier New" w:cs="Courier New"/>
                <w:sz w:val="24"/>
                <w:szCs w:val="24"/>
                <w:lang w:val="tr-TR"/>
              </w:rPr>
              <w:t xml:space="preserve"> ise ve veriliş tarihinde arsa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w:t>
            </w:r>
            <w:proofErr w:type="gramEnd"/>
            <w:r w:rsidRPr="00097B77">
              <w:rPr>
                <w:rFonts w:ascii="Courier New" w:hAnsi="Courier New" w:cs="Courier New"/>
                <w:sz w:val="24"/>
                <w:szCs w:val="24"/>
                <w:lang w:val="tr-TR"/>
              </w:rPr>
              <w:t xml:space="preserve">/veya arsa nitelikli arazi olarak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verilmiş</w:t>
            </w:r>
            <w:proofErr w:type="gramEnd"/>
            <w:r w:rsidRPr="00097B77">
              <w:rPr>
                <w:rFonts w:ascii="Courier New" w:hAnsi="Courier New" w:cs="Courier New"/>
                <w:sz w:val="24"/>
                <w:szCs w:val="24"/>
                <w:lang w:val="tr-TR"/>
              </w:rPr>
              <w:t xml:space="preserve"> ise, tasarruf sahibinin istemi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halinde</w:t>
            </w:r>
            <w:proofErr w:type="gramEnd"/>
            <w:r w:rsidRPr="00097B77">
              <w:rPr>
                <w:rFonts w:ascii="Courier New" w:hAnsi="Courier New" w:cs="Courier New"/>
                <w:sz w:val="24"/>
                <w:szCs w:val="24"/>
                <w:lang w:val="tr-TR"/>
              </w:rPr>
              <w:t xml:space="preserve">, yukarıdaki (A) bendi kuralları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uygulanır</w:t>
            </w:r>
            <w:proofErr w:type="gramEnd"/>
            <w:r w:rsidRPr="00097B77">
              <w:rPr>
                <w:rFonts w:ascii="Courier New" w:hAnsi="Courier New" w:cs="Courier New"/>
                <w:sz w:val="24"/>
                <w:szCs w:val="24"/>
                <w:lang w:val="tr-TR"/>
              </w:rPr>
              <w:t>.</w:t>
            </w:r>
          </w:p>
          <w:p w:rsidR="00097B77" w:rsidRPr="00097B77" w:rsidRDefault="00097B77" w:rsidP="00097B77">
            <w:pPr>
              <w:spacing w:after="0" w:line="276" w:lineRule="auto"/>
              <w:rPr>
                <w:rFonts w:ascii="Courier New" w:hAnsi="Courier New" w:cs="Courier New"/>
                <w:sz w:val="24"/>
                <w:szCs w:val="24"/>
                <w:lang w:val="tr-TR"/>
              </w:rPr>
            </w:pPr>
          </w:p>
        </w:tc>
      </w:tr>
      <w:tr w:rsidR="00097B77" w:rsidRPr="00097B77" w:rsidTr="003956E3">
        <w:tc>
          <w:tcPr>
            <w:tcW w:w="1651" w:type="dxa"/>
          </w:tcPr>
          <w:p w:rsidR="00097B77" w:rsidRPr="00097B77" w:rsidRDefault="00097B77" w:rsidP="00097B77">
            <w:pPr>
              <w:spacing w:after="200" w:line="276" w:lineRule="auto"/>
              <w:rPr>
                <w:rFonts w:ascii="Times New Roman" w:hAnsi="Times New Roman"/>
                <w:lang w:val="tr-TR"/>
              </w:rPr>
            </w:pPr>
          </w:p>
        </w:tc>
        <w:tc>
          <w:tcPr>
            <w:tcW w:w="759" w:type="dxa"/>
          </w:tcPr>
          <w:p w:rsidR="00097B77" w:rsidRPr="00097B77" w:rsidRDefault="00097B77" w:rsidP="00097B77">
            <w:pPr>
              <w:spacing w:after="0" w:line="276" w:lineRule="auto"/>
              <w:rPr>
                <w:rFonts w:ascii="Courier New" w:hAnsi="Courier New" w:cs="Courier New"/>
                <w:sz w:val="24"/>
                <w:szCs w:val="24"/>
                <w:lang w:val="tr-TR"/>
              </w:rPr>
            </w:pPr>
          </w:p>
        </w:tc>
        <w:tc>
          <w:tcPr>
            <w:tcW w:w="7229" w:type="dxa"/>
            <w:hideMark/>
          </w:tcPr>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(2)</w:t>
            </w:r>
            <w:r w:rsidRPr="00097B77">
              <w:rPr>
                <w:rFonts w:ascii="Courier New" w:hAnsi="Courier New" w:cs="Courier New"/>
                <w:sz w:val="24"/>
                <w:szCs w:val="24"/>
                <w:lang w:val="tr-TR"/>
              </w:rPr>
              <w:tab/>
              <w:t xml:space="preserve">Eski Eserler Yasası kuralları çerçevesinde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w:t>
            </w:r>
            <w:proofErr w:type="gramEnd"/>
            <w:r w:rsidRPr="00097B77">
              <w:rPr>
                <w:rFonts w:ascii="Courier New" w:hAnsi="Courier New" w:cs="Courier New"/>
                <w:sz w:val="24"/>
                <w:szCs w:val="24"/>
                <w:lang w:val="tr-TR"/>
              </w:rPr>
              <w:t xml:space="preserve">/veya kamu yararına yönelik idari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tasarrufla</w:t>
            </w:r>
            <w:proofErr w:type="gramEnd"/>
            <w:r w:rsidRPr="00097B77">
              <w:rPr>
                <w:rFonts w:ascii="Courier New" w:hAnsi="Courier New" w:cs="Courier New"/>
                <w:sz w:val="24"/>
                <w:szCs w:val="24"/>
                <w:lang w:val="tr-TR"/>
              </w:rPr>
              <w:t xml:space="preserve"> malı kısıtlamaya giren, bu Yasa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kuralları</w:t>
            </w:r>
            <w:proofErr w:type="gramEnd"/>
            <w:r w:rsidRPr="00097B77">
              <w:rPr>
                <w:rFonts w:ascii="Courier New" w:hAnsi="Courier New" w:cs="Courier New"/>
                <w:sz w:val="24"/>
                <w:szCs w:val="24"/>
                <w:lang w:val="tr-TR"/>
              </w:rPr>
              <w:t xml:space="preserve"> çerçevesinde Taşınmaz Mal Koçanı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ve</w:t>
            </w:r>
            <w:proofErr w:type="gramEnd"/>
            <w:r w:rsidRPr="00097B77">
              <w:rPr>
                <w:rFonts w:ascii="Courier New" w:hAnsi="Courier New" w:cs="Courier New"/>
                <w:sz w:val="24"/>
                <w:szCs w:val="24"/>
                <w:lang w:val="tr-TR"/>
              </w:rPr>
              <w:t xml:space="preserve">/veya tahsis almış ve/veya mülk sahibi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kişilere</w:t>
            </w:r>
            <w:proofErr w:type="gramEnd"/>
            <w:r w:rsidRPr="00097B77">
              <w:rPr>
                <w:rFonts w:ascii="Courier New" w:hAnsi="Courier New" w:cs="Courier New"/>
                <w:sz w:val="24"/>
                <w:szCs w:val="24"/>
                <w:lang w:val="tr-TR"/>
              </w:rPr>
              <w:t xml:space="preserve"> de, yukarıdaki (A) ve (B) bentleri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kuralları</w:t>
            </w:r>
            <w:proofErr w:type="gramEnd"/>
            <w:r w:rsidRPr="00097B77">
              <w:rPr>
                <w:rFonts w:ascii="Courier New" w:hAnsi="Courier New" w:cs="Courier New"/>
                <w:sz w:val="24"/>
                <w:szCs w:val="24"/>
                <w:lang w:val="tr-TR"/>
              </w:rPr>
              <w:t xml:space="preserve"> uygulanır.</w:t>
            </w:r>
          </w:p>
          <w:p w:rsidR="00097B77" w:rsidRPr="00097B77" w:rsidRDefault="00097B77" w:rsidP="00097B77">
            <w:pPr>
              <w:spacing w:after="0" w:line="276" w:lineRule="auto"/>
              <w:rPr>
                <w:rFonts w:ascii="Courier New" w:hAnsi="Courier New" w:cs="Courier New"/>
                <w:sz w:val="24"/>
                <w:szCs w:val="24"/>
                <w:lang w:val="tr-TR"/>
              </w:rPr>
            </w:pPr>
          </w:p>
        </w:tc>
      </w:tr>
      <w:tr w:rsidR="00097B77" w:rsidRPr="00097B77" w:rsidTr="003956E3">
        <w:tc>
          <w:tcPr>
            <w:tcW w:w="1651" w:type="dxa"/>
          </w:tcPr>
          <w:p w:rsidR="00097B77" w:rsidRPr="00097B77" w:rsidRDefault="00097B77" w:rsidP="00097B77">
            <w:pPr>
              <w:spacing w:after="200" w:line="276" w:lineRule="auto"/>
              <w:rPr>
                <w:rFonts w:ascii="Times New Roman" w:hAnsi="Times New Roman"/>
                <w:lang w:val="tr-TR"/>
              </w:rPr>
            </w:pPr>
          </w:p>
        </w:tc>
        <w:tc>
          <w:tcPr>
            <w:tcW w:w="759" w:type="dxa"/>
          </w:tcPr>
          <w:p w:rsidR="00097B77" w:rsidRPr="00097B77" w:rsidRDefault="00097B77" w:rsidP="00097B77">
            <w:pPr>
              <w:spacing w:after="200" w:line="276" w:lineRule="auto"/>
              <w:rPr>
                <w:rFonts w:ascii="Courier New" w:hAnsi="Courier New" w:cs="Courier New"/>
                <w:sz w:val="24"/>
                <w:szCs w:val="24"/>
                <w:lang w:val="tr-TR"/>
              </w:rPr>
            </w:pPr>
          </w:p>
        </w:tc>
        <w:tc>
          <w:tcPr>
            <w:tcW w:w="7229" w:type="dxa"/>
          </w:tcPr>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(3)</w:t>
            </w:r>
            <w:r w:rsidRPr="00097B77">
              <w:rPr>
                <w:rFonts w:ascii="Courier New" w:hAnsi="Courier New" w:cs="Courier New"/>
                <w:sz w:val="24"/>
                <w:szCs w:val="24"/>
                <w:lang w:val="tr-TR"/>
              </w:rPr>
              <w:tab/>
              <w:t xml:space="preserve">(A) Hak sahibi olarak taşınmaz mal koçanı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alan</w:t>
            </w:r>
            <w:proofErr w:type="gramEnd"/>
            <w:r w:rsidRPr="00097B77">
              <w:rPr>
                <w:rFonts w:ascii="Courier New" w:hAnsi="Courier New" w:cs="Courier New"/>
                <w:sz w:val="24"/>
                <w:szCs w:val="24"/>
                <w:lang w:val="tr-TR"/>
              </w:rPr>
              <w:t xml:space="preserve"> kişilerden 1 Ağustos 1995 tarihinden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önce</w:t>
            </w:r>
            <w:proofErr w:type="gramEnd"/>
            <w:r w:rsidRPr="00097B77">
              <w:rPr>
                <w:rFonts w:ascii="Courier New" w:hAnsi="Courier New" w:cs="Courier New"/>
                <w:sz w:val="24"/>
                <w:szCs w:val="24"/>
                <w:lang w:val="tr-TR"/>
              </w:rPr>
              <w:t xml:space="preserve"> taşınmaz</w:t>
            </w:r>
            <w:r w:rsidRPr="00097B77">
              <w:rPr>
                <w:rFonts w:ascii="Courier New" w:hAnsi="Courier New" w:cs="Courier New"/>
                <w:sz w:val="24"/>
                <w:szCs w:val="24"/>
                <w:lang w:val="tr-TR"/>
              </w:rPr>
              <w:tab/>
              <w:t xml:space="preserve">mal satın alan iyi niyetli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üçüncü</w:t>
            </w:r>
            <w:proofErr w:type="gramEnd"/>
            <w:r w:rsidRPr="00097B77">
              <w:rPr>
                <w:rFonts w:ascii="Courier New" w:hAnsi="Courier New" w:cs="Courier New"/>
                <w:sz w:val="24"/>
                <w:szCs w:val="24"/>
                <w:lang w:val="tr-TR"/>
              </w:rPr>
              <w:t xml:space="preserve"> şahıslara ait </w:t>
            </w:r>
            <w:proofErr w:type="spellStart"/>
            <w:r w:rsidRPr="00097B77">
              <w:rPr>
                <w:rFonts w:ascii="Courier New" w:hAnsi="Courier New" w:cs="Courier New"/>
                <w:sz w:val="24"/>
                <w:szCs w:val="24"/>
                <w:lang w:val="tr-TR"/>
              </w:rPr>
              <w:t>koçanlı</w:t>
            </w:r>
            <w:proofErr w:type="spellEnd"/>
            <w:r w:rsidRPr="00097B77">
              <w:rPr>
                <w:rFonts w:ascii="Courier New" w:hAnsi="Courier New" w:cs="Courier New"/>
                <w:sz w:val="24"/>
                <w:szCs w:val="24"/>
                <w:lang w:val="tr-TR"/>
              </w:rPr>
              <w:t xml:space="preserve"> mallar ile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eşdeğere</w:t>
            </w:r>
            <w:proofErr w:type="gramEnd"/>
            <w:r w:rsidRPr="00097B77">
              <w:rPr>
                <w:rFonts w:ascii="Courier New" w:hAnsi="Courier New" w:cs="Courier New"/>
                <w:sz w:val="24"/>
                <w:szCs w:val="24"/>
                <w:lang w:val="tr-TR"/>
              </w:rPr>
              <w:t xml:space="preserve"> konu olmayan Türk mallarının kamu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yararına</w:t>
            </w:r>
            <w:proofErr w:type="gramEnd"/>
            <w:r w:rsidRPr="00097B77">
              <w:rPr>
                <w:rFonts w:ascii="Courier New" w:hAnsi="Courier New" w:cs="Courier New"/>
                <w:sz w:val="24"/>
                <w:szCs w:val="24"/>
                <w:lang w:val="tr-TR"/>
              </w:rPr>
              <w:t xml:space="preserve"> ayrılmasında, kısıtlanmasında veya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bu</w:t>
            </w:r>
            <w:proofErr w:type="gramEnd"/>
            <w:r w:rsidRPr="00097B77">
              <w:rPr>
                <w:rFonts w:ascii="Courier New" w:hAnsi="Courier New" w:cs="Courier New"/>
                <w:sz w:val="24"/>
                <w:szCs w:val="24"/>
                <w:lang w:val="tr-TR"/>
              </w:rPr>
              <w:t xml:space="preserve"> malların I. ve II. derecede SİD alanı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içerisinde</w:t>
            </w:r>
            <w:proofErr w:type="gramEnd"/>
            <w:r w:rsidRPr="00097B77">
              <w:rPr>
                <w:rFonts w:ascii="Courier New" w:hAnsi="Courier New" w:cs="Courier New"/>
                <w:sz w:val="24"/>
                <w:szCs w:val="24"/>
                <w:lang w:val="tr-TR"/>
              </w:rPr>
              <w:t xml:space="preserve"> kalması hallerinde;</w:t>
            </w:r>
          </w:p>
          <w:p w:rsidR="00097B77" w:rsidRPr="00097B77" w:rsidRDefault="00097B77" w:rsidP="00097B77">
            <w:pPr>
              <w:spacing w:after="200" w:line="276" w:lineRule="auto"/>
              <w:rPr>
                <w:rFonts w:ascii="Courier New" w:hAnsi="Courier New" w:cs="Courier New"/>
                <w:sz w:val="24"/>
                <w:szCs w:val="24"/>
                <w:lang w:val="tr-TR"/>
              </w:rPr>
            </w:pPr>
            <w:r w:rsidRPr="00097B77">
              <w:rPr>
                <w:rFonts w:ascii="Courier New" w:hAnsi="Courier New" w:cs="Courier New"/>
                <w:sz w:val="24"/>
                <w:szCs w:val="24"/>
                <w:lang w:val="tr-TR"/>
              </w:rPr>
              <w:tab/>
            </w:r>
            <w:r w:rsidRPr="00097B77">
              <w:rPr>
                <w:rFonts w:ascii="Courier New" w:hAnsi="Courier New" w:cs="Courier New"/>
                <w:sz w:val="24"/>
                <w:szCs w:val="24"/>
                <w:lang w:val="tr-TR"/>
              </w:rPr>
              <w:tab/>
              <w:t xml:space="preserve">(a) Konu mallar istimlak </w:t>
            </w:r>
            <w:proofErr w:type="gramStart"/>
            <w:r w:rsidRPr="00097B77">
              <w:rPr>
                <w:rFonts w:ascii="Courier New" w:hAnsi="Courier New" w:cs="Courier New"/>
                <w:sz w:val="24"/>
                <w:szCs w:val="24"/>
                <w:lang w:val="tr-TR"/>
              </w:rPr>
              <w:t>edilir;</w:t>
            </w:r>
            <w:proofErr w:type="gramEnd"/>
            <w:r w:rsidRPr="00097B77">
              <w:rPr>
                <w:rFonts w:ascii="Courier New" w:hAnsi="Courier New" w:cs="Courier New"/>
                <w:sz w:val="24"/>
                <w:szCs w:val="24"/>
                <w:lang w:val="tr-TR"/>
              </w:rPr>
              <w:t xml:space="preserve"> veya</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r w:rsidRPr="00097B77">
              <w:rPr>
                <w:rFonts w:ascii="Courier New" w:hAnsi="Courier New" w:cs="Courier New"/>
                <w:sz w:val="24"/>
                <w:szCs w:val="24"/>
                <w:lang w:val="tr-TR"/>
              </w:rPr>
              <w:tab/>
              <w:t>(b)</w:t>
            </w:r>
            <w:r w:rsidRPr="00097B77">
              <w:rPr>
                <w:rFonts w:ascii="Courier New" w:hAnsi="Courier New" w:cs="Courier New"/>
                <w:sz w:val="24"/>
                <w:szCs w:val="24"/>
                <w:lang w:val="tr-TR"/>
              </w:rPr>
              <w:tab/>
              <w:t xml:space="preserve">Günün parasal rayiç değerleri </w:t>
            </w:r>
          </w:p>
          <w:p w:rsidR="00097B77" w:rsidRPr="00097B77" w:rsidRDefault="00097B77" w:rsidP="00097B77">
            <w:pPr>
              <w:spacing w:after="0" w:line="276" w:lineRule="auto"/>
              <w:rPr>
                <w:rFonts w:ascii="Courier New" w:hAnsi="Courier New" w:cs="Courier New"/>
                <w:color w:val="FF0000"/>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üzerinden</w:t>
            </w:r>
            <w:proofErr w:type="gramEnd"/>
            <w:r w:rsidRPr="00097B77">
              <w:rPr>
                <w:rFonts w:ascii="Courier New" w:hAnsi="Courier New" w:cs="Courier New"/>
                <w:sz w:val="24"/>
                <w:szCs w:val="24"/>
                <w:lang w:val="tr-TR"/>
              </w:rPr>
              <w:t xml:space="preserve"> </w:t>
            </w:r>
            <w:r w:rsidRPr="00097B77">
              <w:rPr>
                <w:rFonts w:ascii="Courier New" w:hAnsi="Courier New" w:cs="Courier New"/>
                <w:color w:val="FF0000"/>
                <w:sz w:val="24"/>
                <w:szCs w:val="24"/>
                <w:lang w:val="tr-TR"/>
              </w:rPr>
              <w:t xml:space="preserve">rezerv kaynaklarla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color w:val="FF0000"/>
                <w:sz w:val="24"/>
                <w:szCs w:val="24"/>
                <w:lang w:val="tr-TR"/>
              </w:rPr>
              <w:t xml:space="preserve">               </w:t>
            </w:r>
            <w:proofErr w:type="gramStart"/>
            <w:r w:rsidRPr="00097B77">
              <w:rPr>
                <w:rFonts w:ascii="Courier New" w:hAnsi="Courier New" w:cs="Courier New"/>
                <w:sz w:val="24"/>
                <w:szCs w:val="24"/>
                <w:lang w:val="tr-TR"/>
              </w:rPr>
              <w:t>takas</w:t>
            </w:r>
            <w:proofErr w:type="gramEnd"/>
            <w:r w:rsidRPr="00097B77">
              <w:rPr>
                <w:rFonts w:ascii="Courier New" w:hAnsi="Courier New" w:cs="Courier New"/>
                <w:sz w:val="24"/>
                <w:szCs w:val="24"/>
                <w:lang w:val="tr-TR"/>
              </w:rPr>
              <w:t xml:space="preserve"> edilmesi için Bakanlar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Kurulu Kararı ile Tapu ve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Kadastro Dairesi yetkili kılınır.</w:t>
            </w:r>
          </w:p>
          <w:p w:rsidR="00097B77" w:rsidRPr="00097B77" w:rsidRDefault="00097B77" w:rsidP="00097B77">
            <w:pPr>
              <w:spacing w:after="0" w:line="276" w:lineRule="auto"/>
              <w:rPr>
                <w:rFonts w:ascii="Courier New" w:hAnsi="Courier New" w:cs="Courier New"/>
                <w:sz w:val="24"/>
                <w:szCs w:val="24"/>
                <w:lang w:val="tr-TR"/>
              </w:rPr>
            </w:pP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ab/>
              <w:t>(B)</w:t>
            </w:r>
            <w:r w:rsidRPr="00097B77">
              <w:rPr>
                <w:rFonts w:ascii="Courier New" w:hAnsi="Courier New" w:cs="Courier New"/>
                <w:sz w:val="24"/>
                <w:szCs w:val="24"/>
                <w:lang w:val="tr-TR"/>
              </w:rPr>
              <w:tab/>
              <w:t xml:space="preserve">Takas işlemlerinde kişilere avantaj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sağlanmaması</w:t>
            </w:r>
            <w:proofErr w:type="gramEnd"/>
            <w:r w:rsidRPr="00097B77">
              <w:rPr>
                <w:rFonts w:ascii="Courier New" w:hAnsi="Courier New" w:cs="Courier New"/>
                <w:sz w:val="24"/>
                <w:szCs w:val="24"/>
                <w:lang w:val="tr-TR"/>
              </w:rPr>
              <w:t xml:space="preserve"> esastır.  Ancak kaynağın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bölünmezliği</w:t>
            </w:r>
            <w:proofErr w:type="gramEnd"/>
            <w:r w:rsidRPr="00097B77">
              <w:rPr>
                <w:rFonts w:ascii="Courier New" w:hAnsi="Courier New" w:cs="Courier New"/>
                <w:sz w:val="24"/>
                <w:szCs w:val="24"/>
                <w:lang w:val="tr-TR"/>
              </w:rPr>
              <w:t xml:space="preserve"> zorunlu kılıyorsa,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kısıtlamaya</w:t>
            </w:r>
            <w:proofErr w:type="gramEnd"/>
            <w:r w:rsidRPr="00097B77">
              <w:rPr>
                <w:rFonts w:ascii="Courier New" w:hAnsi="Courier New" w:cs="Courier New"/>
                <w:sz w:val="24"/>
                <w:szCs w:val="24"/>
                <w:lang w:val="tr-TR"/>
              </w:rPr>
              <w:t xml:space="preserve"> uğrayan malın değerinin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%20’si oranında bir değer farkı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olabilir</w:t>
            </w:r>
            <w:proofErr w:type="gramEnd"/>
            <w:r w:rsidRPr="00097B77">
              <w:rPr>
                <w:rFonts w:ascii="Courier New" w:hAnsi="Courier New" w:cs="Courier New"/>
                <w:sz w:val="24"/>
                <w:szCs w:val="24"/>
                <w:lang w:val="tr-TR"/>
              </w:rPr>
              <w:t xml:space="preserve">. Bu gibi durumlarda avantaj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sağlayan</w:t>
            </w:r>
            <w:proofErr w:type="gramEnd"/>
            <w:r w:rsidRPr="00097B77">
              <w:rPr>
                <w:rFonts w:ascii="Courier New" w:hAnsi="Courier New" w:cs="Courier New"/>
                <w:sz w:val="24"/>
                <w:szCs w:val="24"/>
                <w:lang w:val="tr-TR"/>
              </w:rPr>
              <w:t xml:space="preserve"> taraf bu değer farkını rayiç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değer</w:t>
            </w:r>
            <w:proofErr w:type="gramEnd"/>
            <w:r w:rsidRPr="00097B77">
              <w:rPr>
                <w:rFonts w:ascii="Courier New" w:hAnsi="Courier New" w:cs="Courier New"/>
                <w:sz w:val="24"/>
                <w:szCs w:val="24"/>
                <w:lang w:val="tr-TR"/>
              </w:rPr>
              <w:t xml:space="preserve"> üzerinden öder.”</w:t>
            </w:r>
          </w:p>
          <w:p w:rsidR="00097B77" w:rsidRPr="00097B77" w:rsidRDefault="00097B77" w:rsidP="00097B77">
            <w:pPr>
              <w:spacing w:after="200" w:line="276" w:lineRule="auto"/>
              <w:rPr>
                <w:rFonts w:ascii="Courier New" w:hAnsi="Courier New" w:cs="Courier New"/>
                <w:sz w:val="24"/>
                <w:szCs w:val="24"/>
                <w:lang w:val="tr-TR"/>
              </w:rPr>
            </w:pPr>
          </w:p>
          <w:p w:rsidR="00097B77" w:rsidRPr="00097B77" w:rsidRDefault="00097B77" w:rsidP="00097B77">
            <w:pPr>
              <w:spacing w:after="200" w:line="276" w:lineRule="auto"/>
              <w:rPr>
                <w:rFonts w:ascii="Courier New" w:hAnsi="Courier New" w:cs="Courier New"/>
                <w:sz w:val="24"/>
                <w:szCs w:val="24"/>
                <w:lang w:val="tr-TR"/>
              </w:rPr>
            </w:pPr>
          </w:p>
        </w:tc>
      </w:tr>
    </w:tbl>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lastRenderedPageBreak/>
        <w:tab/>
        <w:t>Davacı sahibi olduğu taşınmazı, “</w:t>
      </w:r>
      <w:r w:rsidRPr="00097B77">
        <w:rPr>
          <w:rFonts w:ascii="Courier New" w:hAnsi="Courier New" w:cs="Courier New"/>
          <w:b/>
          <w:sz w:val="24"/>
          <w:szCs w:val="24"/>
          <w:lang w:val="tr-TR"/>
        </w:rPr>
        <w:t>satış”</w:t>
      </w:r>
      <w:r w:rsidRPr="00097B77">
        <w:rPr>
          <w:rFonts w:ascii="Courier New" w:hAnsi="Courier New" w:cs="Courier New"/>
          <w:sz w:val="24"/>
          <w:szCs w:val="24"/>
          <w:lang w:val="tr-TR"/>
        </w:rPr>
        <w:t xml:space="preserve"> yolu ile iktisap etmiş olup, </w:t>
      </w:r>
      <w:r w:rsidRPr="00097B77">
        <w:rPr>
          <w:rFonts w:ascii="Courier New" w:hAnsi="Courier New" w:cs="Courier New"/>
          <w:b/>
          <w:sz w:val="24"/>
          <w:szCs w:val="24"/>
          <w:lang w:val="tr-TR"/>
        </w:rPr>
        <w:t xml:space="preserve">41/1977 Sayılı </w:t>
      </w:r>
      <w:proofErr w:type="gramStart"/>
      <w:r w:rsidRPr="00097B77">
        <w:rPr>
          <w:rFonts w:ascii="Courier New" w:hAnsi="Courier New" w:cs="Courier New"/>
          <w:b/>
          <w:sz w:val="24"/>
          <w:szCs w:val="24"/>
          <w:lang w:val="tr-TR"/>
        </w:rPr>
        <w:t>İskan</w:t>
      </w:r>
      <w:proofErr w:type="gramEnd"/>
      <w:r w:rsidRPr="00097B77">
        <w:rPr>
          <w:rFonts w:ascii="Courier New" w:hAnsi="Courier New" w:cs="Courier New"/>
          <w:b/>
          <w:sz w:val="24"/>
          <w:szCs w:val="24"/>
          <w:lang w:val="tr-TR"/>
        </w:rPr>
        <w:t xml:space="preserve"> Topraklandırma ve Eşdeğer Mal Yasası</w:t>
      </w:r>
      <w:r w:rsidRPr="00097B77">
        <w:rPr>
          <w:rFonts w:ascii="Courier New" w:hAnsi="Courier New" w:cs="Courier New"/>
          <w:sz w:val="24"/>
          <w:szCs w:val="24"/>
          <w:lang w:val="tr-TR"/>
        </w:rPr>
        <w:t xml:space="preserve"> altında edinmediğinden, Yasa’nın </w:t>
      </w:r>
      <w:r w:rsidRPr="00097B77">
        <w:rPr>
          <w:rFonts w:ascii="Courier New" w:hAnsi="Courier New" w:cs="Courier New"/>
          <w:b/>
          <w:sz w:val="24"/>
          <w:szCs w:val="24"/>
          <w:lang w:val="tr-TR"/>
        </w:rPr>
        <w:t xml:space="preserve">92(1) </w:t>
      </w:r>
      <w:r w:rsidRPr="00097B77">
        <w:rPr>
          <w:rFonts w:ascii="Courier New" w:hAnsi="Courier New" w:cs="Courier New"/>
          <w:sz w:val="24"/>
          <w:szCs w:val="24"/>
          <w:lang w:val="tr-TR"/>
        </w:rPr>
        <w:t>ve</w:t>
      </w:r>
      <w:r w:rsidRPr="00097B77">
        <w:rPr>
          <w:rFonts w:ascii="Courier New" w:hAnsi="Courier New" w:cs="Courier New"/>
          <w:b/>
          <w:sz w:val="24"/>
          <w:szCs w:val="24"/>
          <w:lang w:val="tr-TR"/>
        </w:rPr>
        <w:t>(2)</w:t>
      </w:r>
      <w:r w:rsidRPr="00097B77">
        <w:rPr>
          <w:rFonts w:ascii="Courier New" w:hAnsi="Courier New" w:cs="Courier New"/>
          <w:sz w:val="24"/>
          <w:szCs w:val="24"/>
          <w:lang w:val="tr-TR"/>
        </w:rPr>
        <w:t xml:space="preserve"> maddesi altında değerlendirmeye tabi tutulamayacağı açıklıkla görülebilen bir husustur. Davacı, Madde </w:t>
      </w:r>
      <w:r w:rsidRPr="00097B77">
        <w:rPr>
          <w:rFonts w:ascii="Courier New" w:hAnsi="Courier New" w:cs="Courier New"/>
          <w:b/>
          <w:sz w:val="24"/>
          <w:szCs w:val="24"/>
          <w:lang w:val="tr-TR"/>
        </w:rPr>
        <w:t>92(3)(A)</w:t>
      </w:r>
      <w:r w:rsidRPr="00097B77">
        <w:rPr>
          <w:rFonts w:ascii="Courier New" w:hAnsi="Courier New" w:cs="Courier New"/>
          <w:sz w:val="24"/>
          <w:szCs w:val="24"/>
          <w:lang w:val="tr-TR"/>
        </w:rPr>
        <w:t xml:space="preserve"> altında değerlendirmeye tabi olup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imkânından faydalanabilmesi için, maliki olduğu taşınmazın; “</w:t>
      </w:r>
      <w:r w:rsidRPr="00097B77">
        <w:rPr>
          <w:rFonts w:ascii="Courier New" w:hAnsi="Courier New" w:cs="Courier New"/>
          <w:b/>
          <w:sz w:val="24"/>
          <w:szCs w:val="24"/>
          <w:lang w:val="tr-TR"/>
        </w:rPr>
        <w:t xml:space="preserve">kamu </w:t>
      </w:r>
      <w:proofErr w:type="spellStart"/>
      <w:r w:rsidRPr="00097B77">
        <w:rPr>
          <w:rFonts w:ascii="Courier New" w:hAnsi="Courier New" w:cs="Courier New"/>
          <w:b/>
          <w:sz w:val="24"/>
          <w:szCs w:val="24"/>
          <w:lang w:val="tr-TR"/>
        </w:rPr>
        <w:t>yararı</w:t>
      </w:r>
      <w:r w:rsidRPr="00097B77">
        <w:rPr>
          <w:rFonts w:ascii="Courier New" w:hAnsi="Courier New" w:cs="Courier New"/>
          <w:sz w:val="24"/>
          <w:szCs w:val="24"/>
          <w:lang w:val="tr-TR"/>
        </w:rPr>
        <w:t>”na</w:t>
      </w:r>
      <w:proofErr w:type="spellEnd"/>
      <w:r w:rsidRPr="00097B77">
        <w:rPr>
          <w:rFonts w:ascii="Courier New" w:hAnsi="Courier New" w:cs="Courier New"/>
          <w:sz w:val="24"/>
          <w:szCs w:val="24"/>
          <w:lang w:val="tr-TR"/>
        </w:rPr>
        <w:t xml:space="preserve"> ayrılması, “</w:t>
      </w:r>
      <w:r w:rsidRPr="00097B77">
        <w:rPr>
          <w:rFonts w:ascii="Courier New" w:hAnsi="Courier New" w:cs="Courier New"/>
          <w:b/>
          <w:sz w:val="24"/>
          <w:szCs w:val="24"/>
          <w:lang w:val="tr-TR"/>
        </w:rPr>
        <w:t>kısıtlanması”</w:t>
      </w:r>
      <w:r w:rsidRPr="00097B77">
        <w:rPr>
          <w:rFonts w:ascii="Courier New" w:hAnsi="Courier New" w:cs="Courier New"/>
          <w:sz w:val="24"/>
          <w:szCs w:val="24"/>
          <w:lang w:val="tr-TR"/>
        </w:rPr>
        <w:t xml:space="preserve"> veya bu malların I. Ve II. Derecede “</w:t>
      </w:r>
      <w:r w:rsidRPr="00097B77">
        <w:rPr>
          <w:rFonts w:ascii="Courier New" w:hAnsi="Courier New" w:cs="Courier New"/>
          <w:b/>
          <w:sz w:val="24"/>
          <w:szCs w:val="24"/>
          <w:lang w:val="tr-TR"/>
        </w:rPr>
        <w:t>SİD alanı”</w:t>
      </w:r>
      <w:r w:rsidRPr="00097B77">
        <w:rPr>
          <w:rFonts w:ascii="Courier New" w:hAnsi="Courier New" w:cs="Courier New"/>
          <w:sz w:val="24"/>
          <w:szCs w:val="24"/>
          <w:lang w:val="tr-TR"/>
        </w:rPr>
        <w:t xml:space="preserve"> içerisinde yer alması gerekliliği söz konusudur.</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t xml:space="preserve">Takas, Madde </w:t>
      </w:r>
      <w:r w:rsidRPr="00097B77">
        <w:rPr>
          <w:rFonts w:ascii="Courier New" w:hAnsi="Courier New" w:cs="Courier New"/>
          <w:b/>
          <w:sz w:val="24"/>
          <w:szCs w:val="24"/>
          <w:lang w:val="tr-TR"/>
        </w:rPr>
        <w:t>92(3)(A)(b) ve (B)</w:t>
      </w:r>
      <w:r w:rsidRPr="00097B77">
        <w:rPr>
          <w:rFonts w:ascii="Courier New" w:hAnsi="Courier New" w:cs="Courier New"/>
          <w:sz w:val="24"/>
          <w:szCs w:val="24"/>
          <w:lang w:val="tr-TR"/>
        </w:rPr>
        <w:t xml:space="preserve">’de belirtilen </w:t>
      </w:r>
      <w:proofErr w:type="gramStart"/>
      <w:r w:rsidRPr="00097B77">
        <w:rPr>
          <w:rFonts w:ascii="Courier New" w:hAnsi="Courier New" w:cs="Courier New"/>
          <w:sz w:val="24"/>
          <w:szCs w:val="24"/>
          <w:lang w:val="tr-TR"/>
        </w:rPr>
        <w:t>kriterlere</w:t>
      </w:r>
      <w:proofErr w:type="gramEnd"/>
      <w:r w:rsidRPr="00097B77">
        <w:rPr>
          <w:rFonts w:ascii="Courier New" w:hAnsi="Courier New" w:cs="Courier New"/>
          <w:sz w:val="24"/>
          <w:szCs w:val="24"/>
          <w:lang w:val="tr-TR"/>
        </w:rPr>
        <w:t xml:space="preserve"> uygun yapılmalıdır. Buna göre; Bakanlar Kurulu Kararı ile günün parasal rayiç değerleri üzerinden </w:t>
      </w:r>
      <w:r w:rsidRPr="00097B77">
        <w:rPr>
          <w:rFonts w:ascii="Courier New" w:hAnsi="Courier New" w:cs="Courier New"/>
          <w:b/>
          <w:sz w:val="24"/>
          <w:szCs w:val="24"/>
          <w:lang w:val="tr-TR"/>
        </w:rPr>
        <w:t>“rezerv kaynaklarla”</w:t>
      </w:r>
      <w:r w:rsidRPr="00097B77">
        <w:rPr>
          <w:rFonts w:ascii="Courier New" w:hAnsi="Courier New" w:cs="Courier New"/>
          <w:sz w:val="24"/>
          <w:szCs w:val="24"/>
          <w:lang w:val="tr-TR"/>
        </w:rPr>
        <w:t xml:space="preserve"> takas edilmesi için, Tapu ve Kadastro Dairesi yetkili kılınır ve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işlemlerinde kişilere </w:t>
      </w:r>
      <w:r w:rsidRPr="00097B77">
        <w:rPr>
          <w:rFonts w:ascii="Courier New" w:hAnsi="Courier New" w:cs="Courier New"/>
          <w:b/>
          <w:sz w:val="24"/>
          <w:szCs w:val="24"/>
          <w:lang w:val="tr-TR"/>
        </w:rPr>
        <w:t>“avantaj”</w:t>
      </w:r>
      <w:r w:rsidRPr="00097B77">
        <w:rPr>
          <w:rFonts w:ascii="Courier New" w:hAnsi="Courier New" w:cs="Courier New"/>
          <w:sz w:val="24"/>
          <w:szCs w:val="24"/>
          <w:lang w:val="tr-TR"/>
        </w:rPr>
        <w:t xml:space="preserve"> sağlanmaz.  </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t>Davacı, söz konusu taşınmaz üzerinde “</w:t>
      </w:r>
      <w:r w:rsidRPr="00097B77">
        <w:rPr>
          <w:rFonts w:ascii="Courier New" w:hAnsi="Courier New" w:cs="Courier New"/>
          <w:b/>
          <w:sz w:val="24"/>
          <w:szCs w:val="24"/>
          <w:lang w:val="tr-TR"/>
        </w:rPr>
        <w:t xml:space="preserve">mülkiyet </w:t>
      </w:r>
      <w:proofErr w:type="spellStart"/>
      <w:r w:rsidRPr="00097B77">
        <w:rPr>
          <w:rFonts w:ascii="Courier New" w:hAnsi="Courier New" w:cs="Courier New"/>
          <w:b/>
          <w:sz w:val="24"/>
          <w:szCs w:val="24"/>
          <w:lang w:val="tr-TR"/>
        </w:rPr>
        <w:t>hakkı</w:t>
      </w:r>
      <w:r w:rsidRPr="00097B77">
        <w:rPr>
          <w:rFonts w:ascii="Courier New" w:hAnsi="Courier New" w:cs="Courier New"/>
          <w:sz w:val="24"/>
          <w:szCs w:val="24"/>
          <w:lang w:val="tr-TR"/>
        </w:rPr>
        <w:t>”na</w:t>
      </w:r>
      <w:proofErr w:type="spellEnd"/>
      <w:r w:rsidRPr="00097B77">
        <w:rPr>
          <w:rFonts w:ascii="Courier New" w:hAnsi="Courier New" w:cs="Courier New"/>
          <w:sz w:val="24"/>
          <w:szCs w:val="24"/>
          <w:lang w:val="tr-TR"/>
        </w:rPr>
        <w:t xml:space="preserve"> sahip olup, “</w:t>
      </w:r>
      <w:r w:rsidRPr="00097B77">
        <w:rPr>
          <w:rFonts w:ascii="Courier New" w:hAnsi="Courier New" w:cs="Courier New"/>
          <w:b/>
          <w:sz w:val="24"/>
          <w:szCs w:val="24"/>
          <w:lang w:val="tr-TR"/>
        </w:rPr>
        <w:t xml:space="preserve">özel </w:t>
      </w:r>
      <w:proofErr w:type="spellStart"/>
      <w:r w:rsidRPr="00097B77">
        <w:rPr>
          <w:rFonts w:ascii="Courier New" w:hAnsi="Courier New" w:cs="Courier New"/>
          <w:b/>
          <w:sz w:val="24"/>
          <w:szCs w:val="24"/>
          <w:lang w:val="tr-TR"/>
        </w:rPr>
        <w:t>mülkiyet</w:t>
      </w:r>
      <w:r w:rsidRPr="00097B77">
        <w:rPr>
          <w:rFonts w:ascii="Courier New" w:hAnsi="Courier New" w:cs="Courier New"/>
          <w:sz w:val="24"/>
          <w:szCs w:val="24"/>
          <w:lang w:val="tr-TR"/>
        </w:rPr>
        <w:t>”in</w:t>
      </w:r>
      <w:proofErr w:type="spellEnd"/>
      <w:r w:rsidRPr="00097B77">
        <w:rPr>
          <w:rFonts w:ascii="Courier New" w:hAnsi="Courier New" w:cs="Courier New"/>
          <w:sz w:val="24"/>
          <w:szCs w:val="24"/>
          <w:lang w:val="tr-TR"/>
        </w:rPr>
        <w:t xml:space="preserve"> kapsamı, </w:t>
      </w:r>
      <w:r w:rsidRPr="00097B77">
        <w:rPr>
          <w:rFonts w:ascii="Courier New" w:hAnsi="Courier New" w:cs="Courier New"/>
          <w:b/>
          <w:sz w:val="24"/>
          <w:szCs w:val="24"/>
          <w:lang w:val="tr-TR"/>
        </w:rPr>
        <w:t>Fasıl 224 Madde 5 (1)</w:t>
      </w:r>
      <w:r w:rsidRPr="00097B77">
        <w:rPr>
          <w:rFonts w:ascii="Courier New" w:hAnsi="Courier New" w:cs="Courier New"/>
          <w:sz w:val="24"/>
          <w:szCs w:val="24"/>
          <w:lang w:val="tr-TR"/>
        </w:rPr>
        <w:t>’de aşağıdaki şekilde tanımlanmıştır:</w:t>
      </w:r>
    </w:p>
    <w:p w:rsidR="00097B77" w:rsidRPr="00097B77" w:rsidRDefault="00097B77" w:rsidP="00097B77">
      <w:pPr>
        <w:spacing w:after="0" w:line="360" w:lineRule="auto"/>
        <w:rPr>
          <w:rFonts w:ascii="Courier New" w:hAnsi="Courier New" w:cs="Courier New"/>
          <w:sz w:val="24"/>
          <w:szCs w:val="24"/>
          <w:lang w:val="tr-TR"/>
        </w:rPr>
      </w:pPr>
    </w:p>
    <w:tbl>
      <w:tblPr>
        <w:tblW w:w="9089" w:type="dxa"/>
        <w:tblLayout w:type="fixed"/>
        <w:tblLook w:val="04A0" w:firstRow="1" w:lastRow="0" w:firstColumn="1" w:lastColumn="0" w:noHBand="0" w:noVBand="1"/>
      </w:tblPr>
      <w:tblGrid>
        <w:gridCol w:w="2084"/>
        <w:gridCol w:w="434"/>
        <w:gridCol w:w="236"/>
        <w:gridCol w:w="900"/>
        <w:gridCol w:w="5435"/>
      </w:tblGrid>
      <w:tr w:rsidR="00097B77" w:rsidRPr="00097B77" w:rsidTr="003956E3">
        <w:tc>
          <w:tcPr>
            <w:tcW w:w="2084" w:type="dxa"/>
            <w:hideMark/>
          </w:tcPr>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lang w:val="tr-TR"/>
              </w:rPr>
              <w:t>“</w:t>
            </w:r>
            <w:r w:rsidRPr="00097B77">
              <w:rPr>
                <w:rFonts w:ascii="Courier New" w:hAnsi="Courier New" w:cs="Courier New"/>
                <w:sz w:val="24"/>
                <w:szCs w:val="24"/>
                <w:lang w:val="tr-TR"/>
              </w:rPr>
              <w:t xml:space="preserve">Özel      </w:t>
            </w:r>
          </w:p>
          <w:p w:rsidR="00097B77" w:rsidRPr="00097B77" w:rsidRDefault="00097B77" w:rsidP="00097B77">
            <w:pPr>
              <w:spacing w:after="0" w:line="276"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mülkiyetin</w:t>
            </w:r>
            <w:proofErr w:type="gramEnd"/>
            <w:r w:rsidRPr="00097B77">
              <w:rPr>
                <w:rFonts w:ascii="Courier New" w:hAnsi="Courier New" w:cs="Courier New"/>
                <w:sz w:val="24"/>
                <w:szCs w:val="24"/>
                <w:lang w:val="tr-TR"/>
              </w:rPr>
              <w:t xml:space="preserve"> </w:t>
            </w:r>
          </w:p>
          <w:p w:rsidR="00097B77" w:rsidRPr="00097B77" w:rsidRDefault="00097B77" w:rsidP="00097B77">
            <w:pPr>
              <w:spacing w:after="0" w:line="276" w:lineRule="auto"/>
              <w:rPr>
                <w:rFonts w:ascii="Courier New" w:hAnsi="Courier New" w:cs="Courier New"/>
                <w:lang w:val="tr-TR"/>
              </w:rPr>
            </w:pPr>
            <w:r w:rsidRPr="00097B77">
              <w:rPr>
                <w:rFonts w:ascii="Courier New" w:hAnsi="Courier New" w:cs="Courier New"/>
                <w:sz w:val="24"/>
                <w:szCs w:val="24"/>
                <w:lang w:val="tr-TR"/>
              </w:rPr>
              <w:t xml:space="preserve"> </w:t>
            </w:r>
            <w:proofErr w:type="gramStart"/>
            <w:r w:rsidRPr="00097B77">
              <w:rPr>
                <w:rFonts w:ascii="Courier New" w:hAnsi="Courier New" w:cs="Courier New"/>
                <w:sz w:val="24"/>
                <w:szCs w:val="24"/>
                <w:lang w:val="tr-TR"/>
              </w:rPr>
              <w:t>kapsamı</w:t>
            </w:r>
            <w:proofErr w:type="gramEnd"/>
          </w:p>
        </w:tc>
        <w:tc>
          <w:tcPr>
            <w:tcW w:w="434" w:type="dxa"/>
            <w:hideMark/>
          </w:tcPr>
          <w:p w:rsidR="00097B77" w:rsidRPr="00097B77" w:rsidRDefault="00097B77" w:rsidP="00097B77">
            <w:pPr>
              <w:spacing w:after="200" w:line="276" w:lineRule="auto"/>
              <w:rPr>
                <w:rFonts w:ascii="Courier New" w:hAnsi="Courier New" w:cs="Courier New"/>
                <w:sz w:val="24"/>
                <w:lang w:val="tr-TR"/>
              </w:rPr>
            </w:pPr>
            <w:r w:rsidRPr="00097B77">
              <w:rPr>
                <w:rFonts w:ascii="Courier New" w:hAnsi="Courier New" w:cs="Courier New"/>
                <w:sz w:val="24"/>
                <w:lang w:val="tr-TR"/>
              </w:rPr>
              <w:t>5</w:t>
            </w:r>
          </w:p>
        </w:tc>
        <w:tc>
          <w:tcPr>
            <w:tcW w:w="236" w:type="dxa"/>
          </w:tcPr>
          <w:p w:rsidR="00097B77" w:rsidRPr="00097B77" w:rsidRDefault="00097B77" w:rsidP="00097B77">
            <w:pPr>
              <w:spacing w:after="0" w:line="276" w:lineRule="auto"/>
              <w:rPr>
                <w:rFonts w:ascii="Courier New" w:hAnsi="Courier New" w:cs="Courier New"/>
                <w:sz w:val="24"/>
                <w:lang w:val="tr-TR"/>
              </w:rPr>
            </w:pPr>
          </w:p>
        </w:tc>
        <w:tc>
          <w:tcPr>
            <w:tcW w:w="900" w:type="dxa"/>
            <w:hideMark/>
          </w:tcPr>
          <w:p w:rsidR="00097B77" w:rsidRPr="00097B77" w:rsidRDefault="00097B77" w:rsidP="00097B77">
            <w:pPr>
              <w:spacing w:after="0" w:line="276" w:lineRule="auto"/>
              <w:rPr>
                <w:rFonts w:ascii="Courier New" w:hAnsi="Courier New" w:cs="Courier New"/>
                <w:sz w:val="24"/>
                <w:lang w:val="tr-TR"/>
              </w:rPr>
            </w:pPr>
            <w:r w:rsidRPr="00097B77">
              <w:rPr>
                <w:rFonts w:ascii="Courier New" w:hAnsi="Courier New" w:cs="Courier New"/>
                <w:sz w:val="24"/>
                <w:lang w:val="tr-TR"/>
              </w:rPr>
              <w:t>(1).</w:t>
            </w:r>
          </w:p>
        </w:tc>
        <w:tc>
          <w:tcPr>
            <w:tcW w:w="5435" w:type="dxa"/>
            <w:hideMark/>
          </w:tcPr>
          <w:p w:rsidR="00097B77" w:rsidRPr="00097B77" w:rsidRDefault="00097B77" w:rsidP="00097B77">
            <w:pPr>
              <w:spacing w:after="200" w:line="276" w:lineRule="auto"/>
              <w:rPr>
                <w:rFonts w:ascii="Courier New" w:hAnsi="Courier New" w:cs="Courier New"/>
                <w:sz w:val="24"/>
                <w:lang w:val="tr-TR"/>
              </w:rPr>
            </w:pPr>
            <w:r w:rsidRPr="00097B77">
              <w:rPr>
                <w:rFonts w:ascii="Courier New" w:hAnsi="Courier New" w:cs="Courier New"/>
                <w:sz w:val="24"/>
                <w:lang w:val="tr-TR"/>
              </w:rPr>
              <w:t>Herhangi bir arazideki özel mülkiyetinin kapsamına, bu Yasa veya ilgili zamanda yürürlükte olan başka herhangi bir yasa kurallarına bağlı kalınması koşuluyla, araziyi kullanmak için makul olarak gerekli olan toprağın yüzeyi ile yüzey altındaki toprak varlığı ve yüzey üzerindeki hava sahası girer, ancak madenler girmez.</w:t>
            </w:r>
          </w:p>
          <w:p w:rsidR="00097B77" w:rsidRPr="00097B77" w:rsidRDefault="00097B77" w:rsidP="00097B77">
            <w:pPr>
              <w:spacing w:after="200" w:line="276" w:lineRule="auto"/>
              <w:rPr>
                <w:rFonts w:ascii="Courier New" w:hAnsi="Courier New" w:cs="Courier New"/>
                <w:sz w:val="24"/>
                <w:lang w:val="tr-TR"/>
              </w:rPr>
            </w:pPr>
            <w:r w:rsidRPr="00097B77">
              <w:rPr>
                <w:rFonts w:ascii="Courier New" w:hAnsi="Courier New" w:cs="Courier New"/>
                <w:sz w:val="24"/>
                <w:lang w:val="tr-TR"/>
              </w:rPr>
              <w:t xml:space="preserve">     Ancak, bu Yasanın yürürlüğe girmesinden önce Müdürün imzaladığı ve İlçe Tapu Dairesine yatırılan kadastro haritasında bu madde amaçları için belirlenmiş bölgelerde bulunan arazilerden olan herhangi</w:t>
            </w:r>
          </w:p>
          <w:p w:rsidR="00097B77" w:rsidRPr="00097B77" w:rsidRDefault="00097B77" w:rsidP="00097B77">
            <w:pPr>
              <w:spacing w:after="200" w:line="276" w:lineRule="auto"/>
              <w:rPr>
                <w:rFonts w:ascii="Courier New" w:hAnsi="Courier New" w:cs="Courier New"/>
                <w:sz w:val="24"/>
                <w:lang w:val="tr-TR"/>
              </w:rPr>
            </w:pPr>
            <w:proofErr w:type="gramStart"/>
            <w:r w:rsidRPr="00097B77">
              <w:rPr>
                <w:rFonts w:ascii="Courier New" w:hAnsi="Courier New" w:cs="Courier New"/>
                <w:sz w:val="24"/>
                <w:lang w:val="tr-TR"/>
              </w:rPr>
              <w:lastRenderedPageBreak/>
              <w:t>bir</w:t>
            </w:r>
            <w:proofErr w:type="gramEnd"/>
            <w:r w:rsidRPr="00097B77">
              <w:rPr>
                <w:rFonts w:ascii="Courier New" w:hAnsi="Courier New" w:cs="Courier New"/>
                <w:sz w:val="24"/>
                <w:lang w:val="tr-TR"/>
              </w:rPr>
              <w:t xml:space="preserve"> arazideki özel mülkiyeti, yukarıda belirtildiği şekilde herhangi bir kısıtlama olmaksızın,  yüzey altındaki toprak varlığını da kapsamına alır.”</w:t>
            </w:r>
          </w:p>
        </w:tc>
      </w:tr>
    </w:tbl>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lastRenderedPageBreak/>
        <w:t xml:space="preserve"> </w:t>
      </w:r>
    </w:p>
    <w:tbl>
      <w:tblPr>
        <w:tblW w:w="9089" w:type="dxa"/>
        <w:tblLayout w:type="fixed"/>
        <w:tblLook w:val="04A0" w:firstRow="1" w:lastRow="0" w:firstColumn="1" w:lastColumn="0" w:noHBand="0" w:noVBand="1"/>
      </w:tblPr>
      <w:tblGrid>
        <w:gridCol w:w="2084"/>
        <w:gridCol w:w="434"/>
        <w:gridCol w:w="568"/>
        <w:gridCol w:w="568"/>
        <w:gridCol w:w="5435"/>
      </w:tblGrid>
      <w:tr w:rsidR="00097B77" w:rsidRPr="00097B77" w:rsidTr="003956E3">
        <w:tc>
          <w:tcPr>
            <w:tcW w:w="2084" w:type="dxa"/>
          </w:tcPr>
          <w:p w:rsidR="00097B77" w:rsidRPr="00097B77" w:rsidRDefault="00097B77" w:rsidP="00097B77">
            <w:pPr>
              <w:spacing w:after="0" w:line="276" w:lineRule="auto"/>
              <w:rPr>
                <w:rFonts w:ascii="Courier New" w:hAnsi="Courier New" w:cs="Courier New"/>
                <w:sz w:val="24"/>
                <w:lang w:val="tr-TR"/>
              </w:rPr>
            </w:pPr>
          </w:p>
        </w:tc>
        <w:tc>
          <w:tcPr>
            <w:tcW w:w="434" w:type="dxa"/>
          </w:tcPr>
          <w:p w:rsidR="00097B77" w:rsidRPr="00097B77" w:rsidRDefault="00097B77" w:rsidP="00097B77">
            <w:pPr>
              <w:spacing w:after="200" w:line="276" w:lineRule="auto"/>
              <w:rPr>
                <w:rFonts w:ascii="Courier New" w:hAnsi="Courier New" w:cs="Courier New"/>
                <w:sz w:val="24"/>
                <w:lang w:val="tr-TR"/>
              </w:rPr>
            </w:pPr>
          </w:p>
        </w:tc>
        <w:tc>
          <w:tcPr>
            <w:tcW w:w="568" w:type="dxa"/>
          </w:tcPr>
          <w:p w:rsidR="00097B77" w:rsidRPr="00097B77" w:rsidRDefault="00097B77" w:rsidP="00097B77">
            <w:pPr>
              <w:spacing w:after="0" w:line="276" w:lineRule="auto"/>
              <w:rPr>
                <w:rFonts w:ascii="Courier New" w:hAnsi="Courier New" w:cs="Courier New"/>
                <w:sz w:val="24"/>
                <w:lang w:val="tr-TR"/>
              </w:rPr>
            </w:pPr>
          </w:p>
        </w:tc>
        <w:tc>
          <w:tcPr>
            <w:tcW w:w="568" w:type="dxa"/>
          </w:tcPr>
          <w:p w:rsidR="00097B77" w:rsidRPr="00097B77" w:rsidRDefault="00097B77" w:rsidP="00097B77">
            <w:pPr>
              <w:spacing w:after="0" w:line="276" w:lineRule="auto"/>
              <w:rPr>
                <w:rFonts w:ascii="Courier New" w:hAnsi="Courier New" w:cs="Courier New"/>
                <w:sz w:val="24"/>
                <w:lang w:val="tr-TR"/>
              </w:rPr>
            </w:pPr>
          </w:p>
        </w:tc>
        <w:tc>
          <w:tcPr>
            <w:tcW w:w="5435" w:type="dxa"/>
          </w:tcPr>
          <w:p w:rsidR="00097B77" w:rsidRPr="00097B77" w:rsidRDefault="00097B77" w:rsidP="00097B77">
            <w:pPr>
              <w:spacing w:after="200" w:line="276" w:lineRule="auto"/>
              <w:rPr>
                <w:rFonts w:ascii="Courier New" w:hAnsi="Courier New" w:cs="Courier New"/>
                <w:sz w:val="24"/>
                <w:lang w:val="tr-TR"/>
              </w:rPr>
            </w:pPr>
          </w:p>
        </w:tc>
      </w:tr>
    </w:tbl>
    <w:p w:rsidR="00097B77" w:rsidRPr="00097B77" w:rsidRDefault="00097B77" w:rsidP="00097B77">
      <w:pPr>
        <w:spacing w:after="0" w:line="360" w:lineRule="auto"/>
        <w:ind w:firstLine="720"/>
        <w:rPr>
          <w:rFonts w:ascii="Courier New" w:hAnsi="Courier New" w:cs="Courier New"/>
          <w:sz w:val="24"/>
          <w:szCs w:val="24"/>
          <w:lang w:val="tr-TR"/>
        </w:rPr>
      </w:pPr>
      <w:proofErr w:type="gramStart"/>
      <w:r w:rsidRPr="00097B77">
        <w:rPr>
          <w:rFonts w:ascii="Courier New" w:hAnsi="Courier New" w:cs="Courier New"/>
          <w:sz w:val="24"/>
          <w:szCs w:val="24"/>
          <w:lang w:val="tr-TR"/>
        </w:rPr>
        <w:t>Davacının arazisinde bulunan 1453 adet ağacı kesme talebine karşılık, idare tarafından mevcut ağaçların “</w:t>
      </w:r>
      <w:r w:rsidRPr="00097B77">
        <w:rPr>
          <w:rFonts w:ascii="Courier New" w:hAnsi="Courier New" w:cs="Courier New"/>
          <w:b/>
          <w:sz w:val="24"/>
          <w:szCs w:val="24"/>
          <w:lang w:val="tr-TR"/>
        </w:rPr>
        <w:t>ormanla bütünlük sağladığı gerekçesi”</w:t>
      </w:r>
      <w:r w:rsidRPr="00097B77">
        <w:rPr>
          <w:rFonts w:ascii="Courier New" w:hAnsi="Courier New" w:cs="Courier New"/>
          <w:sz w:val="24"/>
          <w:szCs w:val="24"/>
          <w:lang w:val="tr-TR"/>
        </w:rPr>
        <w:t xml:space="preserve"> ile kesilmelerinin uygun bulunmamasına ilişkin kararın akabinde Davacının, tarımsal gelişim alanında bulunan arazisinde, İmar Yasası çerçevesinde sulu ve susuz tarım, izin alması halinde hayvancılık, su kuyusunun varlığı halinde, motor evi yapabilecek yasal imkâna sahipken, idarenin tasarrufu sonucu bu yöndeki imkânlarının, arazisinde kesimine izin verilmeyen ağaçlar nedeniyle, özel mülkiyeti kapsamında olan toprak yüzeyini kullanmasına  </w:t>
      </w:r>
      <w:r w:rsidRPr="00097B77">
        <w:rPr>
          <w:rFonts w:ascii="Courier New" w:hAnsi="Courier New" w:cs="Courier New"/>
          <w:b/>
          <w:sz w:val="24"/>
          <w:szCs w:val="24"/>
          <w:lang w:val="tr-TR"/>
        </w:rPr>
        <w:t>“kısıtlama”</w:t>
      </w:r>
      <w:r w:rsidRPr="00097B77">
        <w:rPr>
          <w:rFonts w:ascii="Courier New" w:hAnsi="Courier New" w:cs="Courier New"/>
          <w:sz w:val="24"/>
          <w:szCs w:val="24"/>
          <w:lang w:val="tr-TR"/>
        </w:rPr>
        <w:t xml:space="preserve"> getirildiği sonucuna ulaşırız. </w:t>
      </w:r>
      <w:proofErr w:type="gramEnd"/>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Davacının mülkiyet hakkının idari bir işlemle kısıtlandığı sonucuna ulaştıktan sonra, takas işleminin, mezkûr Yasa’nın </w:t>
      </w:r>
      <w:r w:rsidRPr="00097B77">
        <w:rPr>
          <w:rFonts w:ascii="Courier New" w:hAnsi="Courier New" w:cs="Courier New"/>
          <w:b/>
          <w:sz w:val="24"/>
          <w:szCs w:val="24"/>
          <w:lang w:val="tr-TR"/>
        </w:rPr>
        <w:t>92.Madde’</w:t>
      </w:r>
      <w:r w:rsidRPr="00097B77">
        <w:rPr>
          <w:rFonts w:ascii="Courier New" w:hAnsi="Courier New" w:cs="Courier New"/>
          <w:sz w:val="24"/>
          <w:szCs w:val="24"/>
          <w:lang w:val="tr-TR"/>
        </w:rPr>
        <w:t xml:space="preserve">sinin </w:t>
      </w:r>
      <w:r w:rsidRPr="00097B77">
        <w:rPr>
          <w:rFonts w:ascii="Courier New" w:hAnsi="Courier New" w:cs="Courier New"/>
          <w:b/>
          <w:sz w:val="24"/>
          <w:szCs w:val="24"/>
          <w:lang w:val="tr-TR"/>
        </w:rPr>
        <w:t>3. fıkrasının</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 xml:space="preserve">(A)(b) ve (B) </w:t>
      </w:r>
      <w:r w:rsidRPr="00097B77">
        <w:rPr>
          <w:rFonts w:ascii="Courier New" w:hAnsi="Courier New" w:cs="Courier New"/>
          <w:sz w:val="24"/>
          <w:szCs w:val="24"/>
          <w:lang w:val="tr-TR"/>
        </w:rPr>
        <w:t>bentlerinde</w:t>
      </w:r>
      <w:r w:rsidRPr="00097B77">
        <w:rPr>
          <w:rFonts w:ascii="Courier New" w:hAnsi="Courier New" w:cs="Courier New"/>
          <w:b/>
          <w:sz w:val="24"/>
          <w:szCs w:val="24"/>
          <w:lang w:val="tr-TR"/>
        </w:rPr>
        <w:t xml:space="preserve"> </w:t>
      </w:r>
      <w:r w:rsidRPr="00097B77">
        <w:rPr>
          <w:rFonts w:ascii="Courier New" w:hAnsi="Courier New" w:cs="Courier New"/>
          <w:sz w:val="24"/>
          <w:szCs w:val="24"/>
          <w:lang w:val="tr-TR"/>
        </w:rPr>
        <w:t xml:space="preserve">belirtilen </w:t>
      </w:r>
      <w:proofErr w:type="gramStart"/>
      <w:r w:rsidRPr="00097B77">
        <w:rPr>
          <w:rFonts w:ascii="Courier New" w:hAnsi="Courier New" w:cs="Courier New"/>
          <w:sz w:val="24"/>
          <w:szCs w:val="24"/>
          <w:lang w:val="tr-TR"/>
        </w:rPr>
        <w:t>kriterlere</w:t>
      </w:r>
      <w:proofErr w:type="gramEnd"/>
      <w:r w:rsidRPr="00097B77">
        <w:rPr>
          <w:rFonts w:ascii="Courier New" w:hAnsi="Courier New" w:cs="Courier New"/>
          <w:sz w:val="24"/>
          <w:szCs w:val="24"/>
          <w:lang w:val="tr-TR"/>
        </w:rPr>
        <w:t xml:space="preserve"> uygunluğunun denetimini yapmak gerekir. </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Yasal düzenlemeye göre; takas, “</w:t>
      </w:r>
      <w:r w:rsidRPr="00097B77">
        <w:rPr>
          <w:rFonts w:ascii="Courier New" w:hAnsi="Courier New" w:cs="Courier New"/>
          <w:b/>
          <w:sz w:val="24"/>
          <w:szCs w:val="24"/>
          <w:lang w:val="tr-TR"/>
        </w:rPr>
        <w:t xml:space="preserve">rezerv </w:t>
      </w:r>
      <w:proofErr w:type="spellStart"/>
      <w:r w:rsidRPr="00097B77">
        <w:rPr>
          <w:rFonts w:ascii="Courier New" w:hAnsi="Courier New" w:cs="Courier New"/>
          <w:b/>
          <w:sz w:val="24"/>
          <w:szCs w:val="24"/>
          <w:lang w:val="tr-TR"/>
        </w:rPr>
        <w:t>kaynaklar”</w:t>
      </w:r>
      <w:r w:rsidRPr="00097B77">
        <w:rPr>
          <w:rFonts w:ascii="Courier New" w:hAnsi="Courier New" w:cs="Courier New"/>
          <w:sz w:val="24"/>
          <w:szCs w:val="24"/>
          <w:lang w:val="tr-TR"/>
        </w:rPr>
        <w:t>dan</w:t>
      </w:r>
      <w:proofErr w:type="spellEnd"/>
      <w:r w:rsidRPr="00097B77">
        <w:rPr>
          <w:rFonts w:ascii="Courier New" w:hAnsi="Courier New" w:cs="Courier New"/>
          <w:sz w:val="24"/>
          <w:szCs w:val="24"/>
          <w:lang w:val="tr-TR"/>
        </w:rPr>
        <w:t xml:space="preserve"> yapılmalıdır. Oysa takasa konu edilen </w:t>
      </w:r>
      <w:proofErr w:type="spellStart"/>
      <w:r w:rsidRPr="00097B77">
        <w:rPr>
          <w:rFonts w:ascii="Courier New" w:hAnsi="Courier New" w:cs="Courier New"/>
          <w:sz w:val="24"/>
          <w:szCs w:val="24"/>
          <w:lang w:val="tr-TR"/>
        </w:rPr>
        <w:t>İskele’de</w:t>
      </w:r>
      <w:proofErr w:type="spellEnd"/>
      <w:r w:rsidRPr="00097B77">
        <w:rPr>
          <w:rFonts w:ascii="Courier New" w:hAnsi="Courier New" w:cs="Courier New"/>
          <w:sz w:val="24"/>
          <w:szCs w:val="24"/>
          <w:lang w:val="tr-TR"/>
        </w:rPr>
        <w:t xml:space="preserve"> kain, P/H XV.44.W Parsel 6/3 referanslı taşınmaz, 21.6.1989 tarihli </w:t>
      </w:r>
      <w:r w:rsidRPr="00097B77">
        <w:rPr>
          <w:rFonts w:ascii="Courier New" w:hAnsi="Courier New" w:cs="Courier New"/>
          <w:b/>
          <w:sz w:val="24"/>
          <w:szCs w:val="24"/>
          <w:lang w:val="tr-TR"/>
        </w:rPr>
        <w:t xml:space="preserve">Emare 49 </w:t>
      </w:r>
      <w:r w:rsidRPr="00097B77">
        <w:rPr>
          <w:rFonts w:ascii="Courier New" w:hAnsi="Courier New" w:cs="Courier New"/>
          <w:sz w:val="24"/>
          <w:szCs w:val="24"/>
          <w:lang w:val="tr-TR"/>
        </w:rPr>
        <w:t xml:space="preserve">Bakanlar Kurulu kararı </w:t>
      </w:r>
      <w:proofErr w:type="gramStart"/>
      <w:r w:rsidRPr="00097B77">
        <w:rPr>
          <w:rFonts w:ascii="Courier New" w:hAnsi="Courier New" w:cs="Courier New"/>
          <w:sz w:val="24"/>
          <w:szCs w:val="24"/>
          <w:lang w:val="tr-TR"/>
        </w:rPr>
        <w:t>ile,</w:t>
      </w:r>
      <w:proofErr w:type="gramEnd"/>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41/1977 sayılı İTEM Yasası</w:t>
      </w:r>
      <w:r w:rsidRPr="00097B77">
        <w:rPr>
          <w:rFonts w:ascii="Courier New" w:hAnsi="Courier New" w:cs="Courier New"/>
          <w:sz w:val="24"/>
          <w:szCs w:val="24"/>
          <w:lang w:val="tr-TR"/>
        </w:rPr>
        <w:t xml:space="preserve"> uyarınca eşdeğere kaynak teşkil etmemesi, Tapu ve Kadastro Dairesince gerekli işlemler yapılarak, KKTC mülkiyetine geçirilmesi onaylanarak rezerv kaynak olma özelliğini kaybetmiştir.</w:t>
      </w:r>
      <w:r w:rsidRPr="00097B77">
        <w:rPr>
          <w:rFonts w:ascii="Courier New" w:hAnsi="Courier New" w:cs="Courier New"/>
          <w:b/>
          <w:sz w:val="24"/>
          <w:szCs w:val="24"/>
          <w:lang w:val="tr-TR"/>
        </w:rPr>
        <w:t xml:space="preserve"> </w:t>
      </w: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b/>
          <w:sz w:val="24"/>
          <w:szCs w:val="24"/>
          <w:lang w:val="tr-TR"/>
        </w:rPr>
        <w:t xml:space="preserve"> </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lang w:val="tr-TR"/>
        </w:rPr>
      </w:pPr>
      <w:r w:rsidRPr="00097B77">
        <w:rPr>
          <w:rFonts w:ascii="Courier New" w:hAnsi="Courier New" w:cs="Courier New"/>
          <w:sz w:val="24"/>
          <w:szCs w:val="24"/>
          <w:lang w:val="tr-TR"/>
        </w:rPr>
        <w:lastRenderedPageBreak/>
        <w:t xml:space="preserve">Mevcut durumda,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41/197</w:t>
      </w:r>
      <w:r>
        <w:rPr>
          <w:rFonts w:ascii="Courier New" w:hAnsi="Courier New" w:cs="Courier New"/>
          <w:b/>
          <w:sz w:val="24"/>
          <w:szCs w:val="24"/>
          <w:lang w:val="tr-TR"/>
        </w:rPr>
        <w:t>7</w:t>
      </w:r>
      <w:r w:rsidRPr="00097B77">
        <w:rPr>
          <w:rFonts w:ascii="Courier New" w:hAnsi="Courier New" w:cs="Courier New"/>
          <w:b/>
          <w:sz w:val="24"/>
          <w:szCs w:val="24"/>
          <w:lang w:val="tr-TR"/>
        </w:rPr>
        <w:t xml:space="preserve"> Sayılı Yasa Madde 92 (3) (b) </w:t>
      </w:r>
      <w:r w:rsidRPr="00097B77">
        <w:rPr>
          <w:rFonts w:ascii="Courier New" w:hAnsi="Courier New" w:cs="Courier New"/>
          <w:sz w:val="24"/>
          <w:szCs w:val="24"/>
          <w:lang w:val="tr-TR"/>
        </w:rPr>
        <w:t xml:space="preserve">gereği </w:t>
      </w:r>
      <w:r w:rsidRPr="00097B77">
        <w:rPr>
          <w:rFonts w:ascii="Courier New" w:hAnsi="Courier New" w:cs="Courier New"/>
          <w:b/>
          <w:sz w:val="24"/>
          <w:szCs w:val="24"/>
          <w:lang w:val="tr-TR"/>
        </w:rPr>
        <w:t xml:space="preserve">“rezerv </w:t>
      </w:r>
      <w:proofErr w:type="spellStart"/>
      <w:r w:rsidRPr="00097B77">
        <w:rPr>
          <w:rFonts w:ascii="Courier New" w:hAnsi="Courier New" w:cs="Courier New"/>
          <w:b/>
          <w:sz w:val="24"/>
          <w:szCs w:val="24"/>
          <w:lang w:val="tr-TR"/>
        </w:rPr>
        <w:t>kaynak”</w:t>
      </w:r>
      <w:r w:rsidRPr="00097B77">
        <w:rPr>
          <w:rFonts w:ascii="Courier New" w:hAnsi="Courier New" w:cs="Courier New"/>
          <w:sz w:val="24"/>
          <w:szCs w:val="24"/>
          <w:lang w:val="tr-TR"/>
        </w:rPr>
        <w:t>lardan</w:t>
      </w:r>
      <w:proofErr w:type="spellEnd"/>
      <w:r w:rsidRPr="00097B77">
        <w:rPr>
          <w:rFonts w:ascii="Courier New" w:hAnsi="Courier New" w:cs="Courier New"/>
          <w:sz w:val="24"/>
          <w:szCs w:val="24"/>
          <w:lang w:val="tr-TR"/>
        </w:rPr>
        <w:t xml:space="preserve"> yapılmamıştır.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w:t>
      </w:r>
      <w:r w:rsidRPr="00097B77">
        <w:rPr>
          <w:rFonts w:ascii="Courier New" w:hAnsi="Courier New" w:cs="Courier New"/>
          <w:b/>
          <w:sz w:val="24"/>
          <w:szCs w:val="24"/>
          <w:lang w:val="tr-TR"/>
        </w:rPr>
        <w:t xml:space="preserve">rezerv </w:t>
      </w:r>
      <w:proofErr w:type="spellStart"/>
      <w:r w:rsidRPr="00097B77">
        <w:rPr>
          <w:rFonts w:ascii="Courier New" w:hAnsi="Courier New" w:cs="Courier New"/>
          <w:b/>
          <w:sz w:val="24"/>
          <w:szCs w:val="24"/>
          <w:lang w:val="tr-TR"/>
        </w:rPr>
        <w:t>kaynak”</w:t>
      </w:r>
      <w:r w:rsidRPr="00097B77">
        <w:rPr>
          <w:rFonts w:ascii="Courier New" w:hAnsi="Courier New" w:cs="Courier New"/>
          <w:sz w:val="24"/>
          <w:szCs w:val="24"/>
          <w:lang w:val="tr-TR"/>
        </w:rPr>
        <w:t>lardan</w:t>
      </w:r>
      <w:proofErr w:type="spellEnd"/>
      <w:r w:rsidRPr="00097B77">
        <w:rPr>
          <w:rFonts w:ascii="Courier New" w:hAnsi="Courier New" w:cs="Courier New"/>
          <w:sz w:val="24"/>
          <w:szCs w:val="24"/>
          <w:lang w:val="tr-TR"/>
        </w:rPr>
        <w:t xml:space="preserve"> yapılmadığından,</w:t>
      </w:r>
      <w:r w:rsidRPr="00097B77">
        <w:rPr>
          <w:rFonts w:ascii="Courier New" w:hAnsi="Courier New" w:cs="Courier New"/>
          <w:b/>
          <w:sz w:val="24"/>
          <w:szCs w:val="24"/>
          <w:lang w:val="tr-TR"/>
        </w:rPr>
        <w:t xml:space="preserve"> Emare 32</w:t>
      </w:r>
      <w:r w:rsidRPr="00097B77">
        <w:rPr>
          <w:rFonts w:ascii="Courier New" w:hAnsi="Courier New" w:cs="Courier New"/>
          <w:sz w:val="24"/>
          <w:szCs w:val="24"/>
          <w:lang w:val="tr-TR"/>
        </w:rPr>
        <w:t xml:space="preserve"> Bakanlar Kurulu kararının yasaya aykırı olduğu sonucuna ulaşırız.</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r>
    </w:p>
    <w:p w:rsidR="00097B77" w:rsidRPr="00097B77" w:rsidRDefault="00097B77" w:rsidP="00097B77">
      <w:pPr>
        <w:spacing w:after="0" w:line="360" w:lineRule="auto"/>
        <w:ind w:firstLine="720"/>
        <w:rPr>
          <w:rFonts w:ascii="Courier New" w:hAnsi="Courier New" w:cs="Courier New"/>
          <w:b/>
          <w:sz w:val="24"/>
          <w:szCs w:val="24"/>
          <w:lang w:val="tr-TR"/>
        </w:rPr>
      </w:pPr>
      <w:r w:rsidRPr="00097B77">
        <w:rPr>
          <w:rFonts w:ascii="Courier New" w:hAnsi="Courier New" w:cs="Courier New"/>
          <w:sz w:val="24"/>
          <w:szCs w:val="24"/>
          <w:lang w:val="tr-TR"/>
        </w:rPr>
        <w:t xml:space="preserve">Yukarıda belirtilmiş olduğu üzere İdare, </w:t>
      </w:r>
      <w:r w:rsidRPr="00097B77">
        <w:rPr>
          <w:rFonts w:ascii="Courier New" w:hAnsi="Courier New" w:cs="Courier New"/>
          <w:b/>
          <w:sz w:val="24"/>
          <w:szCs w:val="24"/>
          <w:lang w:val="tr-TR"/>
        </w:rPr>
        <w:t>27/2013 Sayılı İyi İdare Yasası Madde 18</w:t>
      </w:r>
      <w:r w:rsidRPr="00097B77">
        <w:rPr>
          <w:rFonts w:ascii="Courier New" w:hAnsi="Courier New" w:cs="Courier New"/>
          <w:sz w:val="24"/>
          <w:szCs w:val="24"/>
          <w:lang w:val="tr-TR"/>
        </w:rPr>
        <w:t xml:space="preserve"> uyarınca, “</w:t>
      </w:r>
      <w:r w:rsidRPr="00097B77">
        <w:rPr>
          <w:rFonts w:ascii="Courier New" w:hAnsi="Courier New" w:cs="Courier New"/>
          <w:b/>
          <w:sz w:val="24"/>
          <w:szCs w:val="24"/>
          <w:lang w:val="tr-TR"/>
        </w:rPr>
        <w:t xml:space="preserve">hukuka aykırı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işlemleri”</w:t>
      </w:r>
      <w:r w:rsidRPr="00097B77">
        <w:rPr>
          <w:rFonts w:ascii="Courier New" w:hAnsi="Courier New" w:cs="Courier New"/>
          <w:sz w:val="24"/>
          <w:szCs w:val="24"/>
          <w:lang w:val="tr-TR"/>
        </w:rPr>
        <w:t>ni</w:t>
      </w:r>
      <w:proofErr w:type="spellEnd"/>
      <w:r w:rsidRPr="00097B77">
        <w:rPr>
          <w:rFonts w:ascii="Courier New" w:hAnsi="Courier New" w:cs="Courier New"/>
          <w:sz w:val="24"/>
          <w:szCs w:val="24"/>
          <w:lang w:val="tr-TR"/>
        </w:rPr>
        <w:t>, başvuru üzerine ya da kendiliğinden geri alabilir.</w:t>
      </w:r>
      <w:r w:rsidRPr="00097B77">
        <w:rPr>
          <w:rFonts w:ascii="Courier New" w:hAnsi="Courier New" w:cs="Courier New"/>
          <w:b/>
          <w:sz w:val="24"/>
          <w:szCs w:val="24"/>
          <w:lang w:val="tr-TR"/>
        </w:rPr>
        <w:t xml:space="preserve"> </w:t>
      </w:r>
    </w:p>
    <w:p w:rsidR="00097B77" w:rsidRPr="00097B77" w:rsidRDefault="00097B77" w:rsidP="00097B77">
      <w:pPr>
        <w:spacing w:after="0" w:line="360" w:lineRule="auto"/>
        <w:ind w:left="720"/>
        <w:rPr>
          <w:rFonts w:ascii="Courier New" w:hAnsi="Courier New" w:cs="Courier New"/>
          <w:b/>
          <w:sz w:val="24"/>
          <w:szCs w:val="24"/>
          <w:lang w:val="tr-TR"/>
        </w:rPr>
      </w:pP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Ancak hukuka aykırı “</w:t>
      </w: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w:t>
      </w:r>
      <w:r w:rsidRPr="00097B77">
        <w:rPr>
          <w:rFonts w:ascii="Courier New" w:hAnsi="Courier New" w:cs="Courier New"/>
          <w:sz w:val="24"/>
          <w:szCs w:val="24"/>
          <w:lang w:val="tr-TR"/>
        </w:rPr>
        <w:t xml:space="preserve">” tebliğ edildiği tarihten itibaren 75 gün geçtikten sonra geri alınamaz. </w:t>
      </w:r>
      <w:proofErr w:type="gramStart"/>
      <w:r w:rsidRPr="00097B77">
        <w:rPr>
          <w:rFonts w:ascii="Courier New" w:hAnsi="Courier New" w:cs="Courier New"/>
          <w:sz w:val="24"/>
          <w:szCs w:val="24"/>
          <w:lang w:val="tr-TR"/>
        </w:rPr>
        <w:t>Meğer ki</w:t>
      </w:r>
      <w:proofErr w:type="gramEnd"/>
      <w:r w:rsidRPr="00097B77">
        <w:rPr>
          <w:rFonts w:ascii="Courier New" w:hAnsi="Courier New" w:cs="Courier New"/>
          <w:sz w:val="24"/>
          <w:szCs w:val="24"/>
          <w:lang w:val="tr-TR"/>
        </w:rPr>
        <w:t>; işlem yok hükmünde, hile ile yapılan bir işlem olsun.</w:t>
      </w: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takas kararını iptal eden </w:t>
      </w:r>
      <w:r w:rsidRPr="00097B77">
        <w:rPr>
          <w:rFonts w:ascii="Courier New" w:hAnsi="Courier New" w:cs="Courier New"/>
          <w:b/>
          <w:sz w:val="24"/>
          <w:szCs w:val="24"/>
          <w:lang w:val="tr-TR"/>
        </w:rPr>
        <w:t>Emare 31</w:t>
      </w:r>
      <w:r w:rsidRPr="00097B77">
        <w:rPr>
          <w:rFonts w:ascii="Courier New" w:hAnsi="Courier New" w:cs="Courier New"/>
          <w:sz w:val="24"/>
          <w:szCs w:val="24"/>
          <w:lang w:val="tr-TR"/>
        </w:rPr>
        <w:t xml:space="preserve"> kararın, 75 günü aşacak şekilde, yaklaşık bir yıl sonra alındığı, karar alınma tarihlerinden açıklıkla görülmektedir.</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Bu aşamada cevaplanması gereken, </w:t>
      </w: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kararın “</w:t>
      </w: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w:t>
      </w:r>
      <w:r w:rsidRPr="00097B77">
        <w:rPr>
          <w:rFonts w:ascii="Courier New" w:hAnsi="Courier New" w:cs="Courier New"/>
          <w:sz w:val="24"/>
          <w:szCs w:val="24"/>
          <w:lang w:val="tr-TR"/>
        </w:rPr>
        <w:t>” olup olmadığıdır.</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120" w:line="360" w:lineRule="auto"/>
        <w:ind w:firstLine="705"/>
        <w:rPr>
          <w:rFonts w:ascii="Courier New" w:hAnsi="Courier New" w:cs="Courier New"/>
          <w:sz w:val="24"/>
          <w:szCs w:val="24"/>
        </w:rPr>
      </w:pP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 </w:t>
      </w:r>
      <w:r w:rsidRPr="00097B77">
        <w:rPr>
          <w:rFonts w:ascii="Courier New" w:hAnsi="Courier New" w:cs="Courier New"/>
          <w:sz w:val="24"/>
          <w:szCs w:val="24"/>
          <w:lang w:val="tr-TR"/>
        </w:rPr>
        <w:t>ile ilgili</w:t>
      </w:r>
      <w:r w:rsidRPr="00097B77">
        <w:rPr>
          <w:rFonts w:ascii="Courier New" w:hAnsi="Courier New" w:cs="Courier New"/>
          <w:b/>
          <w:sz w:val="24"/>
          <w:szCs w:val="24"/>
          <w:lang w:val="tr-TR"/>
        </w:rPr>
        <w:t xml:space="preserve"> YİM 177/2018 D.20/2020 </w:t>
      </w:r>
      <w:r w:rsidRPr="00097B77">
        <w:rPr>
          <w:rFonts w:ascii="Courier New" w:hAnsi="Courier New" w:cs="Courier New"/>
          <w:sz w:val="24"/>
          <w:szCs w:val="24"/>
          <w:lang w:val="tr-TR"/>
        </w:rPr>
        <w:t>sayılı kararda,</w:t>
      </w:r>
      <w:r w:rsidRPr="00097B77">
        <w:rPr>
          <w:rFonts w:ascii="Courier New" w:hAnsi="Courier New" w:cs="Courier New"/>
          <w:b/>
          <w:sz w:val="24"/>
          <w:szCs w:val="24"/>
          <w:lang w:val="tr-TR"/>
        </w:rPr>
        <w:t xml:space="preserve"> Kemal Gözler, İdare Hukuku, 2. Baskı Cilt 1 sayfa 1128’deki</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”Hak Yaratıcı İşlem Kavramı“</w:t>
      </w:r>
      <w:r w:rsidRPr="00097B77">
        <w:rPr>
          <w:rFonts w:ascii="Courier New" w:hAnsi="Courier New" w:cs="Courier New"/>
          <w:sz w:val="24"/>
          <w:szCs w:val="24"/>
          <w:lang w:val="tr-TR"/>
        </w:rPr>
        <w:t xml:space="preserve"> </w:t>
      </w:r>
      <w:proofErr w:type="spellStart"/>
      <w:r w:rsidRPr="00097B77">
        <w:rPr>
          <w:rFonts w:ascii="Courier New" w:hAnsi="Courier New" w:cs="Courier New"/>
          <w:sz w:val="24"/>
          <w:szCs w:val="24"/>
          <w:lang w:val="tr-TR"/>
        </w:rPr>
        <w:t>na</w:t>
      </w:r>
      <w:proofErr w:type="spellEnd"/>
      <w:r w:rsidRPr="00097B77">
        <w:rPr>
          <w:rFonts w:ascii="Courier New" w:hAnsi="Courier New" w:cs="Courier New"/>
          <w:sz w:val="24"/>
          <w:szCs w:val="24"/>
          <w:lang w:val="tr-TR"/>
        </w:rPr>
        <w:t xml:space="preserve"> atıfla;</w:t>
      </w:r>
    </w:p>
    <w:p w:rsidR="00097B77" w:rsidRPr="00097B77" w:rsidRDefault="00097B77" w:rsidP="00097B77">
      <w:pPr>
        <w:spacing w:after="120" w:line="240" w:lineRule="auto"/>
        <w:ind w:left="705"/>
        <w:rPr>
          <w:rFonts w:ascii="Courier New" w:hAnsi="Courier New" w:cs="Courier New"/>
          <w:sz w:val="24"/>
          <w:szCs w:val="24"/>
          <w:lang w:val="tr-TR"/>
        </w:rPr>
      </w:pPr>
      <w:r w:rsidRPr="00097B77">
        <w:rPr>
          <w:rFonts w:ascii="Courier New" w:hAnsi="Courier New" w:cs="Courier New"/>
          <w:sz w:val="24"/>
          <w:szCs w:val="24"/>
          <w:lang w:val="tr-TR"/>
        </w:rPr>
        <w:t>”</w:t>
      </w:r>
      <w:r w:rsidRPr="00097B77">
        <w:rPr>
          <w:rFonts w:ascii="Courier New" w:hAnsi="Courier New" w:cs="Courier New"/>
          <w:b/>
          <w:sz w:val="24"/>
          <w:szCs w:val="24"/>
          <w:lang w:val="tr-TR"/>
        </w:rPr>
        <w:t>Doktrinde hak yaratıcı işlem kavramının üzerinde uzlaşılmış bir tanımı yoktur. Burada öncelikle belirtelim ki ‘hak yaratıcı işlem (</w:t>
      </w:r>
      <w:proofErr w:type="spellStart"/>
      <w:r w:rsidRPr="00097B77">
        <w:rPr>
          <w:rFonts w:ascii="Courier New" w:hAnsi="Courier New" w:cs="Courier New"/>
          <w:b/>
          <w:sz w:val="24"/>
          <w:szCs w:val="24"/>
          <w:lang w:val="tr-TR"/>
        </w:rPr>
        <w:t>acte</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createur</w:t>
      </w:r>
      <w:proofErr w:type="spellEnd"/>
      <w:r w:rsidRPr="00097B77">
        <w:rPr>
          <w:rFonts w:ascii="Courier New" w:hAnsi="Courier New" w:cs="Courier New"/>
          <w:b/>
          <w:sz w:val="24"/>
          <w:szCs w:val="24"/>
          <w:lang w:val="tr-TR"/>
        </w:rPr>
        <w:t xml:space="preserve"> de </w:t>
      </w:r>
      <w:proofErr w:type="spellStart"/>
      <w:r w:rsidRPr="00097B77">
        <w:rPr>
          <w:rFonts w:ascii="Courier New" w:hAnsi="Courier New" w:cs="Courier New"/>
          <w:b/>
          <w:sz w:val="24"/>
          <w:szCs w:val="24"/>
          <w:lang w:val="tr-TR"/>
        </w:rPr>
        <w:t>droits</w:t>
      </w:r>
      <w:proofErr w:type="spellEnd"/>
      <w:r w:rsidRPr="00097B77">
        <w:rPr>
          <w:rFonts w:ascii="Courier New" w:hAnsi="Courier New" w:cs="Courier New"/>
          <w:b/>
          <w:sz w:val="24"/>
          <w:szCs w:val="24"/>
          <w:lang w:val="tr-TR"/>
        </w:rPr>
        <w:t>)’</w:t>
      </w:r>
      <w:r w:rsidRPr="00097B77">
        <w:rPr>
          <w:rFonts w:ascii="Courier New" w:hAnsi="Courier New" w:cs="Courier New"/>
          <w:b/>
          <w:sz w:val="24"/>
          <w:szCs w:val="24"/>
          <w:lang w:val="tr-TR"/>
        </w:rPr>
        <w:tab/>
        <w:t xml:space="preserve"> ifadesinde geçen ‘hak (</w:t>
      </w:r>
      <w:proofErr w:type="spellStart"/>
      <w:r w:rsidRPr="00097B77">
        <w:rPr>
          <w:rFonts w:ascii="Courier New" w:hAnsi="Courier New" w:cs="Courier New"/>
          <w:b/>
          <w:sz w:val="24"/>
          <w:szCs w:val="24"/>
          <w:lang w:val="tr-TR"/>
        </w:rPr>
        <w:t>droits</w:t>
      </w:r>
      <w:proofErr w:type="spellEnd"/>
      <w:r w:rsidRPr="00097B77">
        <w:rPr>
          <w:rFonts w:ascii="Courier New" w:hAnsi="Courier New" w:cs="Courier New"/>
          <w:b/>
          <w:sz w:val="24"/>
          <w:szCs w:val="24"/>
          <w:lang w:val="tr-TR"/>
        </w:rPr>
        <w:t>)’ kelimesi, ‘</w:t>
      </w:r>
      <w:proofErr w:type="spellStart"/>
      <w:r w:rsidRPr="00097B77">
        <w:rPr>
          <w:rFonts w:ascii="Courier New" w:hAnsi="Courier New" w:cs="Courier New"/>
          <w:b/>
          <w:sz w:val="24"/>
          <w:szCs w:val="24"/>
          <w:lang w:val="tr-TR"/>
        </w:rPr>
        <w:t>subjektif</w:t>
      </w:r>
      <w:proofErr w:type="spellEnd"/>
      <w:r w:rsidRPr="00097B77">
        <w:rPr>
          <w:rFonts w:ascii="Courier New" w:hAnsi="Courier New" w:cs="Courier New"/>
          <w:b/>
          <w:sz w:val="24"/>
          <w:szCs w:val="24"/>
          <w:lang w:val="tr-TR"/>
        </w:rPr>
        <w:t xml:space="preserve"> hak’ demek değildir. İdari işlemlerin bir kısmı (şart işlemler) zaten doğrudan doğruya sübjektif hak yaratmazlar; ‘hukuki </w:t>
      </w:r>
      <w:proofErr w:type="spellStart"/>
      <w:r w:rsidRPr="00097B77">
        <w:rPr>
          <w:rFonts w:ascii="Courier New" w:hAnsi="Courier New" w:cs="Courier New"/>
          <w:b/>
          <w:sz w:val="24"/>
          <w:szCs w:val="24"/>
          <w:lang w:val="tr-TR"/>
        </w:rPr>
        <w:t>durum‘lar</w:t>
      </w:r>
      <w:proofErr w:type="spellEnd"/>
      <w:r w:rsidRPr="00097B77">
        <w:rPr>
          <w:rFonts w:ascii="Courier New" w:hAnsi="Courier New" w:cs="Courier New"/>
          <w:b/>
          <w:sz w:val="24"/>
          <w:szCs w:val="24"/>
          <w:lang w:val="tr-TR"/>
        </w:rPr>
        <w:t xml:space="preserve"> yaratırlar; sübjektif haklar bu durum içinde bulunmaktan dolayı daha sonra doğabilir. O nedenle bu hak yaratıcı işlemler aslında hak değil bir avantaj yaratırlar. Bu nedenle </w:t>
      </w:r>
      <w:proofErr w:type="spellStart"/>
      <w:r w:rsidRPr="00097B77">
        <w:rPr>
          <w:rFonts w:ascii="Courier New" w:hAnsi="Courier New" w:cs="Courier New"/>
          <w:b/>
          <w:sz w:val="24"/>
          <w:szCs w:val="24"/>
          <w:lang w:val="tr-TR"/>
        </w:rPr>
        <w:t>Reougevin-Baville</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Denoix</w:t>
      </w:r>
      <w:proofErr w:type="spellEnd"/>
      <w:r w:rsidRPr="00097B77">
        <w:rPr>
          <w:rFonts w:ascii="Courier New" w:hAnsi="Courier New" w:cs="Courier New"/>
          <w:b/>
          <w:sz w:val="24"/>
          <w:szCs w:val="24"/>
          <w:lang w:val="tr-TR"/>
        </w:rPr>
        <w:t xml:space="preserve"> de </w:t>
      </w:r>
      <w:proofErr w:type="gramStart"/>
      <w:r w:rsidRPr="00097B77">
        <w:rPr>
          <w:rFonts w:ascii="Courier New" w:hAnsi="Courier New" w:cs="Courier New"/>
          <w:b/>
          <w:sz w:val="24"/>
          <w:szCs w:val="24"/>
          <w:lang w:val="tr-TR"/>
        </w:rPr>
        <w:t xml:space="preserve">Saint  </w:t>
      </w:r>
      <w:proofErr w:type="spellStart"/>
      <w:r w:rsidRPr="00097B77">
        <w:rPr>
          <w:rFonts w:ascii="Courier New" w:hAnsi="Courier New" w:cs="Courier New"/>
          <w:b/>
          <w:sz w:val="24"/>
          <w:szCs w:val="24"/>
          <w:lang w:val="tr-TR"/>
        </w:rPr>
        <w:t>Marc</w:t>
      </w:r>
      <w:proofErr w:type="spellEnd"/>
      <w:proofErr w:type="gramEnd"/>
      <w:r w:rsidRPr="00097B77">
        <w:rPr>
          <w:rFonts w:ascii="Courier New" w:hAnsi="Courier New" w:cs="Courier New"/>
          <w:b/>
          <w:sz w:val="24"/>
          <w:szCs w:val="24"/>
          <w:lang w:val="tr-TR"/>
        </w:rPr>
        <w:t xml:space="preserve"> ve </w:t>
      </w:r>
      <w:proofErr w:type="spellStart"/>
      <w:r w:rsidRPr="00097B77">
        <w:rPr>
          <w:rFonts w:ascii="Courier New" w:hAnsi="Courier New" w:cs="Courier New"/>
          <w:b/>
          <w:sz w:val="24"/>
          <w:szCs w:val="24"/>
          <w:lang w:val="tr-TR"/>
        </w:rPr>
        <w:t>Labetoulle</w:t>
      </w:r>
      <w:proofErr w:type="spellEnd"/>
      <w:r w:rsidRPr="00097B77">
        <w:rPr>
          <w:rFonts w:ascii="Courier New" w:hAnsi="Courier New" w:cs="Courier New"/>
          <w:b/>
          <w:sz w:val="24"/>
          <w:szCs w:val="24"/>
          <w:lang w:val="tr-TR"/>
        </w:rPr>
        <w:t xml:space="preserve"> tarafından ‘</w:t>
      </w:r>
      <w:r w:rsidRPr="00097B77">
        <w:rPr>
          <w:rFonts w:ascii="Courier New" w:hAnsi="Courier New" w:cs="Courier New"/>
          <w:b/>
          <w:color w:val="FF0000"/>
          <w:sz w:val="24"/>
          <w:szCs w:val="24"/>
          <w:lang w:val="tr-TR"/>
        </w:rPr>
        <w:t xml:space="preserve">hak yaratıcı işlemler, belirli bir kişiye hukuken korunan bir avantaj sağlayan tek taraflı bireysel işlemler’ olarak tanımlanmıştır. Burada ‘hukuken korunan’ ibaresinin altını çizmek gerekir; </w:t>
      </w:r>
      <w:proofErr w:type="gramStart"/>
      <w:r w:rsidRPr="00097B77">
        <w:rPr>
          <w:rFonts w:ascii="Courier New" w:hAnsi="Courier New" w:cs="Courier New"/>
          <w:b/>
          <w:color w:val="FF0000"/>
          <w:sz w:val="24"/>
          <w:szCs w:val="24"/>
          <w:lang w:val="tr-TR"/>
        </w:rPr>
        <w:t>çünkü,</w:t>
      </w:r>
      <w:proofErr w:type="gramEnd"/>
      <w:r w:rsidRPr="00097B77">
        <w:rPr>
          <w:rFonts w:ascii="Courier New" w:hAnsi="Courier New" w:cs="Courier New"/>
          <w:b/>
          <w:color w:val="FF0000"/>
          <w:sz w:val="24"/>
          <w:szCs w:val="24"/>
          <w:lang w:val="tr-TR"/>
        </w:rPr>
        <w:t xml:space="preserve"> bireylere bir avantaj sağlayan her işlem hak </w:t>
      </w:r>
      <w:r w:rsidRPr="00097B77">
        <w:rPr>
          <w:rFonts w:ascii="Courier New" w:hAnsi="Courier New" w:cs="Courier New"/>
          <w:b/>
          <w:color w:val="FF0000"/>
          <w:sz w:val="24"/>
          <w:szCs w:val="24"/>
          <w:lang w:val="tr-TR"/>
        </w:rPr>
        <w:lastRenderedPageBreak/>
        <w:t>yaratıcı değildir. Mühim olan bu avantajın hukuk düzeni tarafından korunuyor olmasıdır.</w:t>
      </w:r>
      <w:r w:rsidRPr="00097B77">
        <w:rPr>
          <w:rFonts w:ascii="Courier New" w:hAnsi="Courier New" w:cs="Courier New"/>
          <w:b/>
          <w:sz w:val="24"/>
          <w:szCs w:val="24"/>
          <w:lang w:val="tr-TR"/>
        </w:rPr>
        <w:t xml:space="preserve"> Örneğin kamu mallarının özel kişilerce geçici olarak işgal edilmesine ilişkin idarenin verdiği izin (mesela bir işportacının </w:t>
      </w:r>
      <w:proofErr w:type="gramStart"/>
      <w:r w:rsidRPr="00097B77">
        <w:rPr>
          <w:rFonts w:ascii="Courier New" w:hAnsi="Courier New" w:cs="Courier New"/>
          <w:b/>
          <w:sz w:val="24"/>
          <w:szCs w:val="24"/>
          <w:lang w:val="tr-TR"/>
        </w:rPr>
        <w:t>tezgahını</w:t>
      </w:r>
      <w:proofErr w:type="gramEnd"/>
      <w:r w:rsidRPr="00097B77">
        <w:rPr>
          <w:rFonts w:ascii="Courier New" w:hAnsi="Courier New" w:cs="Courier New"/>
          <w:b/>
          <w:sz w:val="24"/>
          <w:szCs w:val="24"/>
          <w:lang w:val="tr-TR"/>
        </w:rPr>
        <w:t xml:space="preserve"> sokağa kurması veya bir kahvehanenin masa ve sandalyeleri önündeki sokağa çıkarması), yararlanıcı kişiye bir avantaj sağlar; ancak bu kişinin bu avantajı hukuken korunmaz; dolayısıyla böyle bir izin, hak yaratıcı bir işlem değildir. Buna karşılık, memur atama işlemi, terfi işlemi, inşaat ruhsatı, idari sözleşmeler, sürücü belgesi, bir adayın sınavdan geçmesine dair işlem, birer hak yaratıcı işlemdir. Bu tür işlemlerde işlemin yararlanıcına sağlanan avantaj, hukuken korunmaktadır; dolayısıyla bu işlemler ‘hak yaratıcı’ niteliktedir” </w:t>
      </w:r>
      <w:r w:rsidRPr="00097B77">
        <w:rPr>
          <w:rFonts w:ascii="Courier New" w:hAnsi="Courier New" w:cs="Courier New"/>
          <w:sz w:val="24"/>
          <w:szCs w:val="24"/>
          <w:lang w:val="tr-TR"/>
        </w:rPr>
        <w:t>şeklinde ifade edilmiştir.</w:t>
      </w:r>
    </w:p>
    <w:p w:rsidR="00097B77" w:rsidRPr="00097B77" w:rsidRDefault="00097B77" w:rsidP="00097B77">
      <w:pPr>
        <w:spacing w:after="120" w:line="240" w:lineRule="auto"/>
        <w:ind w:left="705"/>
        <w:rPr>
          <w:rFonts w:ascii="Courier New" w:hAnsi="Courier New" w:cs="Courier New"/>
          <w:sz w:val="24"/>
          <w:szCs w:val="24"/>
          <w:lang w:val="tr-TR"/>
        </w:rPr>
      </w:pPr>
    </w:p>
    <w:p w:rsidR="00097B77" w:rsidRPr="00097B77" w:rsidRDefault="00097B77" w:rsidP="00097B77">
      <w:pPr>
        <w:spacing w:after="12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 Alıntılanan eserden anlaşılacağı üzere; </w:t>
      </w:r>
      <w:r w:rsidRPr="00097B77">
        <w:rPr>
          <w:rFonts w:ascii="Courier New" w:hAnsi="Courier New" w:cs="Courier New"/>
          <w:b/>
          <w:sz w:val="24"/>
          <w:szCs w:val="24"/>
          <w:lang w:val="tr-TR"/>
        </w:rPr>
        <w:t xml:space="preserve">“hak yaratıcı </w:t>
      </w:r>
      <w:proofErr w:type="spellStart"/>
      <w:r w:rsidRPr="00097B77">
        <w:rPr>
          <w:rFonts w:ascii="Courier New" w:hAnsi="Courier New" w:cs="Courier New"/>
          <w:b/>
          <w:sz w:val="24"/>
          <w:szCs w:val="24"/>
          <w:lang w:val="tr-TR"/>
        </w:rPr>
        <w:t>işlem”</w:t>
      </w:r>
      <w:r w:rsidRPr="00097B77">
        <w:rPr>
          <w:rFonts w:ascii="Courier New" w:hAnsi="Courier New" w:cs="Courier New"/>
          <w:sz w:val="24"/>
          <w:szCs w:val="24"/>
          <w:lang w:val="tr-TR"/>
        </w:rPr>
        <w:t>in</w:t>
      </w:r>
      <w:proofErr w:type="spellEnd"/>
      <w:r w:rsidRPr="00097B77">
        <w:rPr>
          <w:rFonts w:ascii="Courier New" w:hAnsi="Courier New" w:cs="Courier New"/>
          <w:sz w:val="24"/>
          <w:szCs w:val="24"/>
          <w:lang w:val="tr-TR"/>
        </w:rPr>
        <w:t xml:space="preserve"> varlığından söz edebilmek için işlemin muhatabına “</w:t>
      </w:r>
      <w:r w:rsidRPr="00097B77">
        <w:rPr>
          <w:rFonts w:ascii="Courier New" w:hAnsi="Courier New" w:cs="Courier New"/>
          <w:b/>
          <w:sz w:val="24"/>
          <w:szCs w:val="24"/>
          <w:lang w:val="tr-TR"/>
        </w:rPr>
        <w:t>avantaj”</w:t>
      </w:r>
      <w:r w:rsidRPr="00097B77">
        <w:rPr>
          <w:rFonts w:ascii="Courier New" w:hAnsi="Courier New" w:cs="Courier New"/>
          <w:sz w:val="24"/>
          <w:szCs w:val="24"/>
          <w:lang w:val="tr-TR"/>
        </w:rPr>
        <w:t xml:space="preserve"> sağlaması tek başına yeterli olmayıp aynı zamanda bu avantajın, “</w:t>
      </w:r>
      <w:r w:rsidRPr="00097B77">
        <w:rPr>
          <w:rFonts w:ascii="Courier New" w:hAnsi="Courier New" w:cs="Courier New"/>
          <w:b/>
          <w:sz w:val="24"/>
          <w:szCs w:val="24"/>
          <w:lang w:val="tr-TR"/>
        </w:rPr>
        <w:t>hukuk düzeni”</w:t>
      </w:r>
      <w:r w:rsidRPr="00097B77">
        <w:rPr>
          <w:rFonts w:ascii="Courier New" w:hAnsi="Courier New" w:cs="Courier New"/>
          <w:sz w:val="24"/>
          <w:szCs w:val="24"/>
          <w:lang w:val="tr-TR"/>
        </w:rPr>
        <w:t xml:space="preserve"> tarafından da “</w:t>
      </w:r>
      <w:r w:rsidRPr="00097B77">
        <w:rPr>
          <w:rFonts w:ascii="Courier New" w:hAnsi="Courier New" w:cs="Courier New"/>
          <w:b/>
          <w:sz w:val="24"/>
          <w:szCs w:val="24"/>
          <w:lang w:val="tr-TR"/>
        </w:rPr>
        <w:t>korunuyor”</w:t>
      </w:r>
      <w:r w:rsidRPr="00097B77">
        <w:rPr>
          <w:rFonts w:ascii="Courier New" w:hAnsi="Courier New" w:cs="Courier New"/>
          <w:sz w:val="24"/>
          <w:szCs w:val="24"/>
          <w:lang w:val="tr-TR"/>
        </w:rPr>
        <w:t xml:space="preserve"> olması gerekir.</w:t>
      </w:r>
    </w:p>
    <w:p w:rsidR="00097B77" w:rsidRPr="00097B77" w:rsidRDefault="00097B77" w:rsidP="00097B77">
      <w:pPr>
        <w:spacing w:after="12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 Takas işleminde kişiye avantaj sağlanamayacağı </w:t>
      </w:r>
      <w:proofErr w:type="gramStart"/>
      <w:r w:rsidRPr="00097B77">
        <w:rPr>
          <w:rFonts w:ascii="Courier New" w:hAnsi="Courier New" w:cs="Courier New"/>
          <w:sz w:val="24"/>
          <w:szCs w:val="24"/>
          <w:lang w:val="tr-TR"/>
        </w:rPr>
        <w:t>esasından  hareketle</w:t>
      </w:r>
      <w:proofErr w:type="gramEnd"/>
      <w:r w:rsidRPr="00097B77">
        <w:rPr>
          <w:rFonts w:ascii="Courier New" w:hAnsi="Courier New" w:cs="Courier New"/>
          <w:sz w:val="24"/>
          <w:szCs w:val="24"/>
          <w:lang w:val="tr-TR"/>
        </w:rPr>
        <w:t xml:space="preserve">, dava konusu edilen takas işlemindeki taşınmazların rayiç değerleri Tapu ve Kadastro Dairesi tarafından belirlenip, Davacıya </w:t>
      </w:r>
      <w:proofErr w:type="spellStart"/>
      <w:r w:rsidRPr="00097B77">
        <w:rPr>
          <w:rFonts w:ascii="Courier New" w:hAnsi="Courier New" w:cs="Courier New"/>
          <w:sz w:val="24"/>
          <w:szCs w:val="24"/>
          <w:lang w:val="tr-TR"/>
        </w:rPr>
        <w:t>muvafakatname</w:t>
      </w:r>
      <w:proofErr w:type="spellEnd"/>
      <w:r w:rsidRPr="00097B77">
        <w:rPr>
          <w:rFonts w:ascii="Courier New" w:hAnsi="Courier New" w:cs="Courier New"/>
          <w:sz w:val="24"/>
          <w:szCs w:val="24"/>
          <w:lang w:val="tr-TR"/>
        </w:rPr>
        <w:t xml:space="preserve"> imza ettirmek suretiyle rayiç bedellerde bir denklik sağlanmış olmasına rağmen geri alınan idari karar ile kısıtlamaya maruz kalan Davacıya ait taşınmazın, bu yönde kısıtlamaya tabi olmayan bir Devlet arazisi ile takas edilmesi sonucu, Davacının mülkiyet hakkından yararlanmasının daha avantajlı hale geldiği ve bu şekilde Davacıya bir avantaj sağlandığı söylenebilir haldedir. Ancak “</w:t>
      </w: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w:t>
      </w:r>
      <w:proofErr w:type="spellStart"/>
      <w:r w:rsidRPr="00097B77">
        <w:rPr>
          <w:rFonts w:ascii="Courier New" w:hAnsi="Courier New" w:cs="Courier New"/>
          <w:b/>
          <w:sz w:val="24"/>
          <w:szCs w:val="24"/>
          <w:lang w:val="tr-TR"/>
        </w:rPr>
        <w:t>işlem</w:t>
      </w:r>
      <w:r w:rsidRPr="00097B77">
        <w:rPr>
          <w:rFonts w:ascii="Courier New" w:hAnsi="Courier New" w:cs="Courier New"/>
          <w:sz w:val="24"/>
          <w:szCs w:val="24"/>
          <w:lang w:val="tr-TR"/>
        </w:rPr>
        <w:t>”in</w:t>
      </w:r>
      <w:proofErr w:type="spellEnd"/>
      <w:r w:rsidRPr="00097B77">
        <w:rPr>
          <w:rFonts w:ascii="Courier New" w:hAnsi="Courier New" w:cs="Courier New"/>
          <w:sz w:val="24"/>
          <w:szCs w:val="24"/>
          <w:lang w:val="tr-TR"/>
        </w:rPr>
        <w:t xml:space="preserve"> varlığından söz etmek için, </w:t>
      </w:r>
      <w:r w:rsidRPr="00097B77">
        <w:rPr>
          <w:rFonts w:ascii="Courier New" w:hAnsi="Courier New" w:cs="Courier New"/>
          <w:b/>
          <w:sz w:val="24"/>
          <w:szCs w:val="24"/>
          <w:lang w:val="tr-TR"/>
        </w:rPr>
        <w:t>“avantaj”</w:t>
      </w:r>
      <w:r w:rsidRPr="00097B77">
        <w:rPr>
          <w:rFonts w:ascii="Courier New" w:hAnsi="Courier New" w:cs="Courier New"/>
          <w:sz w:val="24"/>
          <w:szCs w:val="24"/>
          <w:lang w:val="tr-TR"/>
        </w:rPr>
        <w:t xml:space="preserve"> tek başına yeterli olmayıp aynı zamanda avantajın  “</w:t>
      </w:r>
      <w:r w:rsidRPr="00097B77">
        <w:rPr>
          <w:rFonts w:ascii="Courier New" w:hAnsi="Courier New" w:cs="Courier New"/>
          <w:b/>
          <w:sz w:val="24"/>
          <w:szCs w:val="24"/>
          <w:lang w:val="tr-TR"/>
        </w:rPr>
        <w:t>hukuk düzeni”</w:t>
      </w:r>
      <w:r w:rsidRPr="00097B77">
        <w:rPr>
          <w:rFonts w:ascii="Courier New" w:hAnsi="Courier New" w:cs="Courier New"/>
          <w:sz w:val="24"/>
          <w:szCs w:val="24"/>
          <w:lang w:val="tr-TR"/>
        </w:rPr>
        <w:t xml:space="preserve"> tarafından da </w:t>
      </w:r>
      <w:r w:rsidRPr="00097B77">
        <w:rPr>
          <w:rFonts w:ascii="Courier New" w:hAnsi="Courier New" w:cs="Courier New"/>
          <w:b/>
          <w:sz w:val="24"/>
          <w:szCs w:val="24"/>
          <w:lang w:val="tr-TR"/>
        </w:rPr>
        <w:t>“korunuyor”</w:t>
      </w:r>
      <w:r w:rsidRPr="00097B77">
        <w:rPr>
          <w:rFonts w:ascii="Courier New" w:hAnsi="Courier New" w:cs="Courier New"/>
          <w:sz w:val="24"/>
          <w:szCs w:val="24"/>
          <w:lang w:val="tr-TR"/>
        </w:rPr>
        <w:t xml:space="preserve"> olması gerekir. </w:t>
      </w:r>
    </w:p>
    <w:p w:rsidR="00097B77" w:rsidRPr="00097B77" w:rsidRDefault="00097B77" w:rsidP="00097B77">
      <w:pPr>
        <w:spacing w:after="12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Yasal düzenlemeye göre;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 xml:space="preserve">“rezerv </w:t>
      </w:r>
      <w:proofErr w:type="spellStart"/>
      <w:r w:rsidRPr="00097B77">
        <w:rPr>
          <w:rFonts w:ascii="Courier New" w:hAnsi="Courier New" w:cs="Courier New"/>
          <w:b/>
          <w:sz w:val="24"/>
          <w:szCs w:val="24"/>
          <w:lang w:val="tr-TR"/>
        </w:rPr>
        <w:t>kaynak”</w:t>
      </w:r>
      <w:r w:rsidRPr="00097B77">
        <w:rPr>
          <w:rFonts w:ascii="Courier New" w:hAnsi="Courier New" w:cs="Courier New"/>
          <w:sz w:val="24"/>
          <w:szCs w:val="24"/>
          <w:lang w:val="tr-TR"/>
        </w:rPr>
        <w:t>lardan</w:t>
      </w:r>
      <w:proofErr w:type="spellEnd"/>
      <w:r w:rsidRPr="00097B77">
        <w:rPr>
          <w:rFonts w:ascii="Courier New" w:hAnsi="Courier New" w:cs="Courier New"/>
          <w:sz w:val="24"/>
          <w:szCs w:val="24"/>
          <w:lang w:val="tr-TR"/>
        </w:rPr>
        <w:t xml:space="preserve"> yapılmalıdır. Oysa İdare tarafından geri alınan takas işlemine konu taşınmaz, </w:t>
      </w:r>
      <w:r w:rsidRPr="00097B77">
        <w:rPr>
          <w:rFonts w:ascii="Courier New" w:hAnsi="Courier New" w:cs="Courier New"/>
          <w:b/>
          <w:sz w:val="24"/>
          <w:szCs w:val="24"/>
          <w:lang w:val="tr-TR"/>
        </w:rPr>
        <w:t>Emare 49</w:t>
      </w:r>
      <w:r w:rsidRPr="00097B77">
        <w:rPr>
          <w:rFonts w:ascii="Courier New" w:hAnsi="Courier New" w:cs="Courier New"/>
          <w:sz w:val="24"/>
          <w:szCs w:val="24"/>
          <w:lang w:val="tr-TR"/>
        </w:rPr>
        <w:t xml:space="preserve"> Bakanlar Kurulu kararı ile rezerv kaynak olma niteliğini kaybetmiş, “</w:t>
      </w:r>
      <w:r w:rsidRPr="00097B77">
        <w:rPr>
          <w:rFonts w:ascii="Courier New" w:hAnsi="Courier New" w:cs="Courier New"/>
          <w:b/>
          <w:sz w:val="24"/>
          <w:szCs w:val="24"/>
          <w:lang w:val="tr-TR"/>
        </w:rPr>
        <w:t xml:space="preserve">kamu </w:t>
      </w:r>
      <w:proofErr w:type="spellStart"/>
      <w:r w:rsidRPr="00097B77">
        <w:rPr>
          <w:rFonts w:ascii="Courier New" w:hAnsi="Courier New" w:cs="Courier New"/>
          <w:b/>
          <w:sz w:val="24"/>
          <w:szCs w:val="24"/>
          <w:lang w:val="tr-TR"/>
        </w:rPr>
        <w:t>yararı”</w:t>
      </w:r>
      <w:r w:rsidRPr="00097B77">
        <w:rPr>
          <w:rFonts w:ascii="Courier New" w:hAnsi="Courier New" w:cs="Courier New"/>
          <w:sz w:val="24"/>
          <w:szCs w:val="24"/>
          <w:lang w:val="tr-TR"/>
        </w:rPr>
        <w:t>na</w:t>
      </w:r>
      <w:proofErr w:type="spellEnd"/>
      <w:r w:rsidRPr="00097B77">
        <w:rPr>
          <w:rFonts w:ascii="Courier New" w:hAnsi="Courier New" w:cs="Courier New"/>
          <w:sz w:val="24"/>
          <w:szCs w:val="24"/>
          <w:lang w:val="tr-TR"/>
        </w:rPr>
        <w:t xml:space="preserve"> ayrılan bir Devlet arazisidir. Bu nedenle, takas işlemi sonucu Davacıya bir </w:t>
      </w:r>
      <w:r w:rsidRPr="00097B77">
        <w:rPr>
          <w:rFonts w:ascii="Courier New" w:hAnsi="Courier New" w:cs="Courier New"/>
          <w:sz w:val="24"/>
          <w:szCs w:val="24"/>
          <w:lang w:val="tr-TR"/>
        </w:rPr>
        <w:lastRenderedPageBreak/>
        <w:t>“</w:t>
      </w:r>
      <w:r w:rsidRPr="00097B77">
        <w:rPr>
          <w:rFonts w:ascii="Courier New" w:hAnsi="Courier New" w:cs="Courier New"/>
          <w:b/>
          <w:sz w:val="24"/>
          <w:szCs w:val="24"/>
          <w:lang w:val="tr-TR"/>
        </w:rPr>
        <w:t>avantaj”</w:t>
      </w:r>
      <w:r w:rsidRPr="00097B77">
        <w:rPr>
          <w:rFonts w:ascii="Courier New" w:hAnsi="Courier New" w:cs="Courier New"/>
          <w:sz w:val="24"/>
          <w:szCs w:val="24"/>
          <w:lang w:val="tr-TR"/>
        </w:rPr>
        <w:t xml:space="preserve"> sağlandığını kabul etmekle birlikte, sağlanan avantajın, “</w:t>
      </w:r>
      <w:r w:rsidRPr="00097B77">
        <w:rPr>
          <w:rFonts w:ascii="Courier New" w:hAnsi="Courier New" w:cs="Courier New"/>
          <w:b/>
          <w:sz w:val="24"/>
          <w:szCs w:val="24"/>
          <w:lang w:val="tr-TR"/>
        </w:rPr>
        <w:t>hukuk düzeni”</w:t>
      </w:r>
      <w:r w:rsidRPr="00097B77">
        <w:rPr>
          <w:rFonts w:ascii="Courier New" w:hAnsi="Courier New" w:cs="Courier New"/>
          <w:sz w:val="24"/>
          <w:szCs w:val="24"/>
          <w:lang w:val="tr-TR"/>
        </w:rPr>
        <w:t xml:space="preserve"> tarafından </w:t>
      </w:r>
      <w:r w:rsidRPr="00097B77">
        <w:rPr>
          <w:rFonts w:ascii="Courier New" w:hAnsi="Courier New" w:cs="Courier New"/>
          <w:b/>
          <w:sz w:val="24"/>
          <w:szCs w:val="24"/>
          <w:lang w:val="tr-TR"/>
        </w:rPr>
        <w:t>“korunan”</w:t>
      </w:r>
      <w:r w:rsidRPr="00097B77">
        <w:rPr>
          <w:rFonts w:ascii="Courier New" w:hAnsi="Courier New" w:cs="Courier New"/>
          <w:sz w:val="24"/>
          <w:szCs w:val="24"/>
          <w:lang w:val="tr-TR"/>
        </w:rPr>
        <w:t xml:space="preserve"> bir avantaj olmadığı sonucuna ulaşırız.</w:t>
      </w:r>
    </w:p>
    <w:p w:rsidR="00097B77" w:rsidRPr="00097B77" w:rsidRDefault="00097B77" w:rsidP="00097B77">
      <w:pPr>
        <w:spacing w:after="12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İş bu noktadan hareketle, takası konu edinen idari işlemin </w:t>
      </w:r>
      <w:r w:rsidRPr="00097B77">
        <w:rPr>
          <w:rFonts w:ascii="Courier New" w:hAnsi="Courier New" w:cs="Courier New"/>
          <w:b/>
          <w:sz w:val="24"/>
          <w:szCs w:val="24"/>
          <w:lang w:val="tr-TR"/>
        </w:rPr>
        <w:t xml:space="preserve">“kazandırıcı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w:t>
      </w:r>
      <w:r w:rsidRPr="00097B77">
        <w:rPr>
          <w:rFonts w:ascii="Courier New" w:hAnsi="Courier New" w:cs="Courier New"/>
          <w:sz w:val="24"/>
          <w:szCs w:val="24"/>
          <w:lang w:val="tr-TR"/>
        </w:rPr>
        <w:t xml:space="preserve"> olmadığı ve bu nedenle karar tarihinden itibaren 75 gün geçmiş olmasına rağmen geri alınabileceği sonucuna ulaşırız.</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 Davacı </w:t>
      </w:r>
      <w:r w:rsidRPr="00097B77">
        <w:rPr>
          <w:rFonts w:ascii="Courier New" w:hAnsi="Courier New" w:cs="Courier New"/>
          <w:b/>
          <w:sz w:val="24"/>
          <w:szCs w:val="24"/>
          <w:lang w:val="tr-TR"/>
        </w:rPr>
        <w:t>Emare 31</w:t>
      </w:r>
      <w:r w:rsidRPr="00097B77">
        <w:rPr>
          <w:rFonts w:ascii="Courier New" w:hAnsi="Courier New" w:cs="Courier New"/>
          <w:sz w:val="24"/>
          <w:szCs w:val="24"/>
          <w:lang w:val="tr-TR"/>
        </w:rPr>
        <w:t xml:space="preserve"> olarak işaretli geri alma kararının, “</w:t>
      </w:r>
      <w:r w:rsidRPr="00097B77">
        <w:rPr>
          <w:rFonts w:ascii="Courier New" w:hAnsi="Courier New" w:cs="Courier New"/>
          <w:b/>
          <w:sz w:val="24"/>
          <w:szCs w:val="24"/>
          <w:lang w:val="tr-TR"/>
        </w:rPr>
        <w:t>gerekçesiz</w:t>
      </w:r>
      <w:r w:rsidRPr="00097B77">
        <w:rPr>
          <w:rFonts w:ascii="Courier New" w:hAnsi="Courier New" w:cs="Courier New"/>
          <w:sz w:val="24"/>
          <w:szCs w:val="24"/>
          <w:lang w:val="tr-TR"/>
        </w:rPr>
        <w:t>” ve tarafına “</w:t>
      </w:r>
      <w:r w:rsidRPr="00097B77">
        <w:rPr>
          <w:rFonts w:ascii="Courier New" w:hAnsi="Courier New" w:cs="Courier New"/>
          <w:b/>
          <w:sz w:val="24"/>
          <w:szCs w:val="24"/>
          <w:lang w:val="tr-TR"/>
        </w:rPr>
        <w:t>dinlenilme hakkı”</w:t>
      </w:r>
      <w:r w:rsidRPr="00097B77">
        <w:rPr>
          <w:rFonts w:ascii="Courier New" w:hAnsi="Courier New" w:cs="Courier New"/>
          <w:sz w:val="24"/>
          <w:szCs w:val="24"/>
          <w:lang w:val="tr-TR"/>
        </w:rPr>
        <w:t xml:space="preserve"> tanınmadan alınmış bir karar olduğundan dolayı hukuka aykırı olduğunu ileri sürdü. </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ab/>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Mevcut içtihat ve </w:t>
      </w:r>
      <w:r w:rsidRPr="00097B77">
        <w:rPr>
          <w:rFonts w:ascii="Courier New" w:hAnsi="Courier New" w:cs="Courier New"/>
          <w:b/>
          <w:sz w:val="24"/>
          <w:szCs w:val="24"/>
          <w:lang w:val="tr-TR"/>
        </w:rPr>
        <w:t>27/2013 Sayılı İyi İdare Yasası madde 17(1)</w:t>
      </w:r>
      <w:r w:rsidRPr="00097B77">
        <w:rPr>
          <w:rFonts w:ascii="Courier New" w:hAnsi="Courier New" w:cs="Courier New"/>
          <w:sz w:val="24"/>
          <w:szCs w:val="24"/>
          <w:lang w:val="tr-TR"/>
        </w:rPr>
        <w:t xml:space="preserve"> uyarınca idari işlemler, “</w:t>
      </w:r>
      <w:r w:rsidRPr="00097B77">
        <w:rPr>
          <w:rFonts w:ascii="Courier New" w:hAnsi="Courier New" w:cs="Courier New"/>
          <w:b/>
          <w:sz w:val="24"/>
          <w:szCs w:val="24"/>
          <w:lang w:val="tr-TR"/>
        </w:rPr>
        <w:t>gerekçeli”</w:t>
      </w:r>
      <w:r w:rsidRPr="00097B77">
        <w:rPr>
          <w:rFonts w:ascii="Courier New" w:hAnsi="Courier New" w:cs="Courier New"/>
          <w:sz w:val="24"/>
          <w:szCs w:val="24"/>
          <w:lang w:val="tr-TR"/>
        </w:rPr>
        <w:t xml:space="preserve"> olarak yazılır.</w:t>
      </w: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YİM 10/2001 D.7/2006 sayılı kararda</w:t>
      </w:r>
      <w:r w:rsidRPr="00097B77">
        <w:rPr>
          <w:rFonts w:ascii="Courier New" w:hAnsi="Courier New" w:cs="Courier New"/>
          <w:sz w:val="24"/>
          <w:szCs w:val="24"/>
          <w:lang w:val="tr-TR"/>
        </w:rPr>
        <w:t xml:space="preserve"> belirtildiği üzere;   gerekçenin, kararda veya tutanaklarda</w:t>
      </w:r>
      <w:r w:rsidRPr="00097B77">
        <w:rPr>
          <w:rFonts w:ascii="Courier New" w:hAnsi="Courier New" w:cs="Courier New"/>
          <w:i/>
          <w:sz w:val="24"/>
          <w:szCs w:val="24"/>
          <w:lang w:val="tr-TR"/>
        </w:rPr>
        <w:t xml:space="preserve"> </w:t>
      </w:r>
      <w:r w:rsidRPr="00097B77">
        <w:rPr>
          <w:rFonts w:ascii="Courier New" w:hAnsi="Courier New" w:cs="Courier New"/>
          <w:sz w:val="24"/>
          <w:szCs w:val="24"/>
          <w:lang w:val="tr-TR"/>
        </w:rPr>
        <w:t>yer alması gerekir. Bu unsurlardan yoksun gerekçesiz bir kararın, iptali gerekir.</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 </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b/>
          <w:sz w:val="24"/>
          <w:szCs w:val="24"/>
          <w:lang w:val="tr-TR"/>
        </w:rPr>
        <w:t>Emare 47</w:t>
      </w:r>
      <w:r w:rsidRPr="00097B77">
        <w:rPr>
          <w:rFonts w:ascii="Courier New" w:hAnsi="Courier New" w:cs="Courier New"/>
          <w:sz w:val="24"/>
          <w:szCs w:val="24"/>
          <w:lang w:val="tr-TR"/>
        </w:rPr>
        <w:t xml:space="preserve"> olarak işaretli bulunan Şehir Planlama Dairesi Müdürü tarafından </w:t>
      </w:r>
      <w:proofErr w:type="gramStart"/>
      <w:r w:rsidRPr="00097B77">
        <w:rPr>
          <w:rFonts w:ascii="Courier New" w:hAnsi="Courier New" w:cs="Courier New"/>
          <w:sz w:val="24"/>
          <w:szCs w:val="24"/>
          <w:lang w:val="tr-TR"/>
        </w:rPr>
        <w:t>İskan</w:t>
      </w:r>
      <w:proofErr w:type="gramEnd"/>
      <w:r w:rsidRPr="00097B77">
        <w:rPr>
          <w:rFonts w:ascii="Courier New" w:hAnsi="Courier New" w:cs="Courier New"/>
          <w:sz w:val="24"/>
          <w:szCs w:val="24"/>
          <w:lang w:val="tr-TR"/>
        </w:rPr>
        <w:t xml:space="preserve"> ve Rehabilitasyon Dairesi Müdürlüğüne hitaben yazılan 30.5.2013 tarihli yazıda, takasa konu Devlete ait </w:t>
      </w:r>
      <w:proofErr w:type="spellStart"/>
      <w:r w:rsidRPr="00097B77">
        <w:rPr>
          <w:rFonts w:ascii="Courier New" w:hAnsi="Courier New" w:cs="Courier New"/>
          <w:sz w:val="24"/>
          <w:szCs w:val="24"/>
          <w:lang w:val="tr-TR"/>
        </w:rPr>
        <w:t>İskele’de</w:t>
      </w:r>
      <w:proofErr w:type="spellEnd"/>
      <w:r w:rsidRPr="00097B77">
        <w:rPr>
          <w:rFonts w:ascii="Courier New" w:hAnsi="Courier New" w:cs="Courier New"/>
          <w:sz w:val="24"/>
          <w:szCs w:val="24"/>
          <w:lang w:val="tr-TR"/>
        </w:rPr>
        <w:t xml:space="preserve"> kain parsel 6/3’ün 21.6.1989 tarihinde yayınlanan Bakanlar Kurulu Kararı ile “</w:t>
      </w:r>
      <w:r w:rsidRPr="00097B77">
        <w:rPr>
          <w:rFonts w:ascii="Courier New" w:hAnsi="Courier New" w:cs="Courier New"/>
          <w:b/>
          <w:sz w:val="24"/>
          <w:szCs w:val="24"/>
          <w:lang w:val="tr-TR"/>
        </w:rPr>
        <w:t xml:space="preserve">kamu </w:t>
      </w:r>
      <w:proofErr w:type="spellStart"/>
      <w:r w:rsidRPr="00097B77">
        <w:rPr>
          <w:rFonts w:ascii="Courier New" w:hAnsi="Courier New" w:cs="Courier New"/>
          <w:b/>
          <w:sz w:val="24"/>
          <w:szCs w:val="24"/>
          <w:lang w:val="tr-TR"/>
        </w:rPr>
        <w:t>yararı</w:t>
      </w:r>
      <w:r w:rsidRPr="00097B77">
        <w:rPr>
          <w:rFonts w:ascii="Courier New" w:hAnsi="Courier New" w:cs="Courier New"/>
          <w:sz w:val="24"/>
          <w:szCs w:val="24"/>
          <w:lang w:val="tr-TR"/>
        </w:rPr>
        <w:t>”na</w:t>
      </w:r>
      <w:proofErr w:type="spellEnd"/>
      <w:r w:rsidRPr="00097B77">
        <w:rPr>
          <w:rFonts w:ascii="Courier New" w:hAnsi="Courier New" w:cs="Courier New"/>
          <w:sz w:val="24"/>
          <w:szCs w:val="24"/>
          <w:lang w:val="tr-TR"/>
        </w:rPr>
        <w:t xml:space="preserve"> ayrılmış olduğu ve ancak 6/3 parselin bu kapsam dışına alınması halinde uygunluğunun söz konusu olacağının bildirildiği görülmektedir.  Bu nedenle, kararın gerekçesinin zabıtlarda yer aldığına ve kararın “</w:t>
      </w:r>
      <w:r w:rsidRPr="00097B77">
        <w:rPr>
          <w:rFonts w:ascii="Courier New" w:hAnsi="Courier New" w:cs="Courier New"/>
          <w:b/>
          <w:sz w:val="24"/>
          <w:szCs w:val="24"/>
          <w:lang w:val="tr-TR"/>
        </w:rPr>
        <w:t>gerekçesiz”</w:t>
      </w:r>
      <w:r w:rsidRPr="00097B77">
        <w:rPr>
          <w:rFonts w:ascii="Courier New" w:hAnsi="Courier New" w:cs="Courier New"/>
          <w:sz w:val="24"/>
          <w:szCs w:val="24"/>
          <w:lang w:val="tr-TR"/>
        </w:rPr>
        <w:t xml:space="preserve"> olmadığı sonucuna ulaşırız.</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w:t>
      </w:r>
      <w:r w:rsidRPr="00097B77">
        <w:rPr>
          <w:rFonts w:ascii="Courier New" w:hAnsi="Courier New" w:cs="Courier New"/>
          <w:b/>
          <w:sz w:val="24"/>
          <w:szCs w:val="24"/>
          <w:lang w:val="tr-TR"/>
        </w:rPr>
        <w:t>Dinlenilme hakkı</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27/2013 sayılı İyi İdare Yasası Madde 16’da “</w:t>
      </w:r>
      <w:r w:rsidRPr="00097B77">
        <w:rPr>
          <w:rFonts w:ascii="Courier New" w:hAnsi="Courier New" w:cs="Courier New"/>
          <w:sz w:val="24"/>
          <w:szCs w:val="24"/>
          <w:lang w:val="tr-TR"/>
        </w:rPr>
        <w:t xml:space="preserve">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İşlemlerde Özel Kişilerin Dinlenilme Hakkı</w:t>
      </w:r>
      <w:r w:rsidRPr="00097B77">
        <w:rPr>
          <w:rFonts w:ascii="Courier New" w:hAnsi="Courier New" w:cs="Courier New"/>
          <w:sz w:val="24"/>
          <w:szCs w:val="24"/>
          <w:lang w:val="tr-TR"/>
        </w:rPr>
        <w:t xml:space="preserve">” yan başlığı ile aşağıdaki şekilde düzenlenmiştir: </w:t>
      </w: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16. İdare, </w:t>
      </w:r>
      <w:proofErr w:type="spellStart"/>
      <w:r w:rsidRPr="00097B77">
        <w:rPr>
          <w:rFonts w:ascii="Courier New" w:hAnsi="Courier New" w:cs="Courier New"/>
          <w:b/>
          <w:sz w:val="24"/>
          <w:szCs w:val="24"/>
          <w:lang w:val="tr-TR"/>
        </w:rPr>
        <w:t>birel</w:t>
      </w:r>
      <w:proofErr w:type="spellEnd"/>
      <w:r w:rsidRPr="00097B77">
        <w:rPr>
          <w:rFonts w:ascii="Courier New" w:hAnsi="Courier New" w:cs="Courier New"/>
          <w:b/>
          <w:sz w:val="24"/>
          <w:szCs w:val="24"/>
          <w:lang w:val="tr-TR"/>
        </w:rPr>
        <w:t xml:space="preserve"> işlem yapmadan önce, yaptığı işlemden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hakları</w:t>
      </w:r>
      <w:proofErr w:type="gramEnd"/>
      <w:r w:rsidRPr="00097B77">
        <w:rPr>
          <w:rFonts w:ascii="Courier New" w:hAnsi="Courier New" w:cs="Courier New"/>
          <w:b/>
          <w:sz w:val="24"/>
          <w:szCs w:val="24"/>
          <w:lang w:val="tr-TR"/>
        </w:rPr>
        <w:t xml:space="preserve"> etkilenecek olan özel kişilere dinlenilme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hakkı</w:t>
      </w:r>
      <w:proofErr w:type="gramEnd"/>
      <w:r w:rsidRPr="00097B77">
        <w:rPr>
          <w:rFonts w:ascii="Courier New" w:hAnsi="Courier New" w:cs="Courier New"/>
          <w:b/>
          <w:sz w:val="24"/>
          <w:szCs w:val="24"/>
          <w:lang w:val="tr-TR"/>
        </w:rPr>
        <w:t xml:space="preserve"> tanır. Özel kişiler bu haklarını kullanırken </w:t>
      </w:r>
    </w:p>
    <w:p w:rsidR="00097B77" w:rsidRPr="00097B77" w:rsidRDefault="00097B77" w:rsidP="00097B77">
      <w:pPr>
        <w:spacing w:after="0" w:line="360" w:lineRule="auto"/>
        <w:ind w:left="720"/>
        <w:rPr>
          <w:rFonts w:ascii="Courier New" w:hAnsi="Courier New" w:cs="Courier New"/>
          <w:b/>
          <w:sz w:val="24"/>
          <w:szCs w:val="24"/>
          <w:lang w:val="tr-TR"/>
        </w:rPr>
      </w:pPr>
      <w:r w:rsidRPr="00097B77">
        <w:rPr>
          <w:rFonts w:ascii="Courier New" w:hAnsi="Courier New" w:cs="Courier New"/>
          <w:b/>
          <w:sz w:val="24"/>
          <w:szCs w:val="24"/>
          <w:lang w:val="tr-TR"/>
        </w:rPr>
        <w:t xml:space="preserve">    </w:t>
      </w:r>
      <w:proofErr w:type="gramStart"/>
      <w:r w:rsidRPr="00097B77">
        <w:rPr>
          <w:rFonts w:ascii="Courier New" w:hAnsi="Courier New" w:cs="Courier New"/>
          <w:b/>
          <w:sz w:val="24"/>
          <w:szCs w:val="24"/>
          <w:lang w:val="tr-TR"/>
        </w:rPr>
        <w:t>yanlarında</w:t>
      </w:r>
      <w:proofErr w:type="gramEnd"/>
      <w:r w:rsidRPr="00097B77">
        <w:rPr>
          <w:rFonts w:ascii="Courier New" w:hAnsi="Courier New" w:cs="Courier New"/>
          <w:b/>
          <w:sz w:val="24"/>
          <w:szCs w:val="24"/>
          <w:lang w:val="tr-TR"/>
        </w:rPr>
        <w:t xml:space="preserve"> avukat bulundurma hakkına sahiptirler.</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 xml:space="preserve">Davacı, dava konusu edilen karardan bir gün önce tarafına dinlenilme hakkı verilerek idareye davet edildiğini kabul etmektedir. Davacı sürecin başından sonuna kadar gerek şahsen gerekse avukatı aracılığıyla, süreç içerisinde aktif rol almıştır.   </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20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r w:rsidRPr="00097B77">
        <w:rPr>
          <w:rFonts w:ascii="Courier New" w:hAnsi="Courier New" w:cs="Courier New"/>
          <w:sz w:val="24"/>
          <w:szCs w:val="24"/>
          <w:lang w:val="tr-TR"/>
        </w:rPr>
        <w:tab/>
      </w:r>
      <w:r w:rsidRPr="00097B77">
        <w:rPr>
          <w:rFonts w:ascii="Courier New" w:hAnsi="Courier New" w:cs="Courier New"/>
          <w:b/>
          <w:sz w:val="24"/>
          <w:szCs w:val="24"/>
          <w:lang w:val="tr-TR"/>
        </w:rPr>
        <w:t>YİM 93/2018 D.2/2023 sayılı kararda</w:t>
      </w:r>
      <w:r w:rsidRPr="00097B77">
        <w:rPr>
          <w:rFonts w:ascii="Courier New" w:hAnsi="Courier New" w:cs="Courier New"/>
          <w:sz w:val="24"/>
          <w:szCs w:val="24"/>
          <w:lang w:val="tr-TR"/>
        </w:rPr>
        <w:t xml:space="preserve"> belirtildiği üzere; </w:t>
      </w:r>
    </w:p>
    <w:p w:rsidR="00097B77" w:rsidRPr="00097B77" w:rsidRDefault="00097B77" w:rsidP="00097B77">
      <w:pPr>
        <w:spacing w:after="200" w:line="360" w:lineRule="auto"/>
        <w:ind w:firstLine="720"/>
        <w:rPr>
          <w:rFonts w:ascii="Courier New" w:hAnsi="Courier New" w:cs="Courier New"/>
          <w:b/>
          <w:sz w:val="24"/>
          <w:szCs w:val="24"/>
          <w:lang w:val="tr-TR"/>
        </w:rPr>
      </w:pPr>
      <w:r w:rsidRPr="00097B77">
        <w:rPr>
          <w:rFonts w:ascii="Courier New" w:hAnsi="Courier New" w:cs="Courier New"/>
          <w:b/>
          <w:sz w:val="24"/>
          <w:szCs w:val="24"/>
          <w:lang w:val="tr-TR"/>
        </w:rPr>
        <w:t xml:space="preserve">“Davacı, bu meselenin tüm süreçlerinde yer almış, daha ileri giderek Avukatı aracılığıyla tüm süreçleri takip etmiş durumdadır. Diğer bir deyişle, bu mesele ile ilgili tüm vakıaların idarenin önüne gelmesini sağlayan bir süreç yaşanmıştır ve bu süreçte de Davacı taraf aktif olarak yer almıştır. Bu nedenle, bu meselede, Davacıya dinlenilme </w:t>
      </w:r>
      <w:proofErr w:type="gramStart"/>
      <w:r w:rsidRPr="00097B77">
        <w:rPr>
          <w:rFonts w:ascii="Courier New" w:hAnsi="Courier New" w:cs="Courier New"/>
          <w:b/>
          <w:sz w:val="24"/>
          <w:szCs w:val="24"/>
          <w:lang w:val="tr-TR"/>
        </w:rPr>
        <w:t>hakkının  tanınmadığının</w:t>
      </w:r>
      <w:proofErr w:type="gramEnd"/>
      <w:r w:rsidRPr="00097B77">
        <w:rPr>
          <w:rFonts w:ascii="Courier New" w:hAnsi="Courier New" w:cs="Courier New"/>
          <w:b/>
          <w:sz w:val="24"/>
          <w:szCs w:val="24"/>
          <w:lang w:val="tr-TR"/>
        </w:rPr>
        <w:t xml:space="preserve"> söylenmesi olanaksız haldedir.”</w:t>
      </w:r>
    </w:p>
    <w:p w:rsidR="00097B77" w:rsidRPr="00097B77" w:rsidRDefault="00097B77" w:rsidP="00097B77">
      <w:pPr>
        <w:spacing w:after="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Mevcut durumda Davacıya “</w:t>
      </w:r>
      <w:r w:rsidRPr="00097B77">
        <w:rPr>
          <w:rFonts w:ascii="Courier New" w:hAnsi="Courier New" w:cs="Courier New"/>
          <w:b/>
          <w:sz w:val="24"/>
          <w:szCs w:val="24"/>
          <w:lang w:val="tr-TR"/>
        </w:rPr>
        <w:t>dinlenilme hakkı”</w:t>
      </w:r>
      <w:r w:rsidRPr="00097B77">
        <w:rPr>
          <w:rFonts w:ascii="Courier New" w:hAnsi="Courier New" w:cs="Courier New"/>
          <w:sz w:val="24"/>
          <w:szCs w:val="24"/>
          <w:lang w:val="tr-TR"/>
        </w:rPr>
        <w:t xml:space="preserve"> tanınmadığının söylenmesinin olanaklı olmadığı sonucuna ulaşırız.</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 xml:space="preserve"> </w:t>
      </w:r>
      <w:r w:rsidRPr="00097B77">
        <w:rPr>
          <w:rFonts w:ascii="Courier New" w:hAnsi="Courier New" w:cs="Courier New"/>
          <w:sz w:val="24"/>
          <w:szCs w:val="24"/>
          <w:lang w:val="tr-TR"/>
        </w:rPr>
        <w:tab/>
        <w:t xml:space="preserve">Yukarıda belirtilen gerekçeler ışığında, </w:t>
      </w:r>
      <w:r w:rsidRPr="00097B77">
        <w:rPr>
          <w:rFonts w:ascii="Courier New" w:hAnsi="Courier New" w:cs="Courier New"/>
          <w:b/>
          <w:sz w:val="24"/>
          <w:szCs w:val="24"/>
          <w:lang w:val="tr-TR"/>
        </w:rPr>
        <w:t>Emare 32</w:t>
      </w:r>
      <w:r w:rsidRPr="00097B77">
        <w:rPr>
          <w:rFonts w:ascii="Courier New" w:hAnsi="Courier New" w:cs="Courier New"/>
          <w:sz w:val="24"/>
          <w:szCs w:val="24"/>
          <w:lang w:val="tr-TR"/>
        </w:rPr>
        <w:t xml:space="preserve"> </w:t>
      </w:r>
      <w:r w:rsidRPr="00097B77">
        <w:rPr>
          <w:rFonts w:ascii="Courier New" w:hAnsi="Courier New" w:cs="Courier New"/>
          <w:b/>
          <w:sz w:val="24"/>
          <w:szCs w:val="24"/>
          <w:lang w:val="tr-TR"/>
        </w:rPr>
        <w:t>“takas”</w:t>
      </w:r>
      <w:r w:rsidRPr="00097B77">
        <w:rPr>
          <w:rFonts w:ascii="Courier New" w:hAnsi="Courier New" w:cs="Courier New"/>
          <w:sz w:val="24"/>
          <w:szCs w:val="24"/>
          <w:lang w:val="tr-TR"/>
        </w:rPr>
        <w:t xml:space="preserve"> kararını iptal eden </w:t>
      </w:r>
      <w:r w:rsidRPr="00097B77">
        <w:rPr>
          <w:rFonts w:ascii="Courier New" w:hAnsi="Courier New" w:cs="Courier New"/>
          <w:b/>
          <w:sz w:val="24"/>
          <w:szCs w:val="24"/>
          <w:lang w:val="tr-TR"/>
        </w:rPr>
        <w:t>Emare 31</w:t>
      </w:r>
      <w:r w:rsidRPr="00097B77">
        <w:rPr>
          <w:rFonts w:ascii="Courier New" w:hAnsi="Courier New" w:cs="Courier New"/>
          <w:sz w:val="24"/>
          <w:szCs w:val="24"/>
          <w:lang w:val="tr-TR"/>
        </w:rPr>
        <w:t xml:space="preserve"> Bakanlar Kurulu kararının, hatalı bir işlem olmayıp hukuka uygun olduğu sonucuna ulaşırız.</w:t>
      </w:r>
    </w:p>
    <w:p w:rsidR="00097B77" w:rsidRPr="00097B77" w:rsidRDefault="00097B77" w:rsidP="00097B77">
      <w:pPr>
        <w:spacing w:after="0" w:line="360" w:lineRule="auto"/>
        <w:rPr>
          <w:rFonts w:ascii="Courier New" w:hAnsi="Courier New" w:cs="Courier New"/>
          <w:sz w:val="24"/>
          <w:szCs w:val="24"/>
          <w:lang w:val="tr-TR"/>
        </w:rPr>
      </w:pP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Gelinen bu aşamada davanın reddi gerekecektir.</w:t>
      </w: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Davacının idari bir tasarrufla özel mülküne kısıtlama getirildiği göz önünde tutulduğundan, aleyhte masraf emri vermeyi uygun görmeyiz.</w:t>
      </w:r>
    </w:p>
    <w:p w:rsidR="00097B77" w:rsidRPr="00097B77" w:rsidRDefault="00097B77" w:rsidP="00097B77">
      <w:pPr>
        <w:spacing w:after="200" w:line="360" w:lineRule="auto"/>
        <w:ind w:firstLine="720"/>
        <w:rPr>
          <w:rFonts w:ascii="Courier New" w:hAnsi="Courier New" w:cs="Courier New"/>
          <w:sz w:val="24"/>
          <w:szCs w:val="24"/>
          <w:lang w:val="tr-TR"/>
        </w:rPr>
      </w:pPr>
    </w:p>
    <w:p w:rsidR="00097B77" w:rsidRPr="00097B77" w:rsidRDefault="00097B77" w:rsidP="00097B77">
      <w:pPr>
        <w:spacing w:after="200" w:line="360" w:lineRule="auto"/>
        <w:rPr>
          <w:rFonts w:ascii="Courier New" w:hAnsi="Courier New" w:cs="Courier New"/>
          <w:sz w:val="24"/>
          <w:szCs w:val="24"/>
          <w:lang w:val="tr-TR"/>
        </w:rPr>
      </w:pPr>
    </w:p>
    <w:p w:rsidR="00097B77" w:rsidRPr="00097B77" w:rsidRDefault="00097B77" w:rsidP="00097B77">
      <w:pPr>
        <w:spacing w:after="200" w:line="360" w:lineRule="auto"/>
        <w:ind w:firstLine="720"/>
        <w:rPr>
          <w:rFonts w:ascii="Courier New" w:hAnsi="Courier New" w:cs="Courier New"/>
          <w:b/>
          <w:sz w:val="24"/>
          <w:szCs w:val="24"/>
          <w:u w:val="single"/>
          <w:lang w:val="tr-TR"/>
        </w:rPr>
      </w:pPr>
      <w:r w:rsidRPr="00097B77">
        <w:rPr>
          <w:rFonts w:ascii="Courier New" w:hAnsi="Courier New" w:cs="Courier New"/>
          <w:b/>
          <w:sz w:val="24"/>
          <w:szCs w:val="24"/>
          <w:u w:val="single"/>
          <w:lang w:val="tr-TR"/>
        </w:rPr>
        <w:t>Sonuç:</w:t>
      </w:r>
    </w:p>
    <w:p w:rsidR="00097B77" w:rsidRPr="00097B77" w:rsidRDefault="00097B77" w:rsidP="00097B77">
      <w:pPr>
        <w:spacing w:after="200" w:line="360" w:lineRule="auto"/>
        <w:ind w:firstLine="720"/>
        <w:rPr>
          <w:rFonts w:ascii="Courier New" w:hAnsi="Courier New" w:cs="Courier New"/>
          <w:sz w:val="24"/>
          <w:szCs w:val="24"/>
          <w:lang w:val="tr-TR"/>
        </w:rPr>
      </w:pPr>
      <w:r w:rsidRPr="00097B77">
        <w:rPr>
          <w:rFonts w:ascii="Courier New" w:hAnsi="Courier New" w:cs="Courier New"/>
          <w:sz w:val="24"/>
          <w:szCs w:val="24"/>
          <w:lang w:val="tr-TR"/>
        </w:rPr>
        <w:t>Netice itibarıyla;</w:t>
      </w:r>
    </w:p>
    <w:p w:rsidR="00097B77" w:rsidRPr="00097B77" w:rsidRDefault="00097B77" w:rsidP="00097B77">
      <w:pPr>
        <w:numPr>
          <w:ilvl w:val="0"/>
          <w:numId w:val="3"/>
        </w:numPr>
        <w:spacing w:after="200" w:line="360" w:lineRule="auto"/>
        <w:contextualSpacing/>
        <w:rPr>
          <w:rFonts w:ascii="Courier New" w:hAnsi="Courier New" w:cs="Courier New"/>
          <w:sz w:val="24"/>
          <w:szCs w:val="24"/>
          <w:lang w:val="tr-TR"/>
        </w:rPr>
      </w:pPr>
      <w:r w:rsidRPr="00097B77">
        <w:rPr>
          <w:rFonts w:ascii="Courier New" w:hAnsi="Courier New" w:cs="Courier New"/>
          <w:sz w:val="24"/>
          <w:szCs w:val="24"/>
          <w:lang w:val="tr-TR"/>
        </w:rPr>
        <w:t>Dava ret ve iptal edilir.</w:t>
      </w:r>
    </w:p>
    <w:p w:rsidR="00097B77" w:rsidRPr="00097B77" w:rsidRDefault="00097B77" w:rsidP="00097B77">
      <w:pPr>
        <w:numPr>
          <w:ilvl w:val="0"/>
          <w:numId w:val="3"/>
        </w:numPr>
        <w:spacing w:after="200" w:line="360" w:lineRule="auto"/>
        <w:contextualSpacing/>
        <w:rPr>
          <w:rFonts w:ascii="Courier New" w:hAnsi="Courier New" w:cs="Courier New"/>
          <w:sz w:val="24"/>
          <w:szCs w:val="24"/>
          <w:lang w:val="tr-TR"/>
        </w:rPr>
      </w:pPr>
      <w:r w:rsidRPr="00097B77">
        <w:rPr>
          <w:rFonts w:ascii="Courier New" w:hAnsi="Courier New" w:cs="Courier New"/>
          <w:sz w:val="24"/>
          <w:szCs w:val="24"/>
          <w:lang w:val="tr-TR"/>
        </w:rPr>
        <w:t xml:space="preserve">Masraf emri verilmez. </w:t>
      </w:r>
    </w:p>
    <w:p w:rsidR="00097B77" w:rsidRPr="00097B77" w:rsidRDefault="00097B77" w:rsidP="00097B77">
      <w:pPr>
        <w:spacing w:after="200" w:line="360" w:lineRule="auto"/>
        <w:rPr>
          <w:rFonts w:ascii="Courier New" w:hAnsi="Courier New" w:cs="Courier New"/>
          <w:sz w:val="24"/>
          <w:szCs w:val="24"/>
          <w:lang w:val="tr-TR"/>
        </w:rPr>
      </w:pPr>
    </w:p>
    <w:p w:rsidR="00097B77" w:rsidRPr="00097B77" w:rsidRDefault="00097B77" w:rsidP="00097B77">
      <w:pPr>
        <w:spacing w:after="200" w:line="360" w:lineRule="auto"/>
        <w:rPr>
          <w:rFonts w:ascii="Courier New" w:hAnsi="Courier New" w:cs="Courier New"/>
          <w:sz w:val="24"/>
          <w:szCs w:val="24"/>
          <w:lang w:val="tr-TR"/>
        </w:rPr>
      </w:pPr>
    </w:p>
    <w:p w:rsidR="00097B77" w:rsidRPr="00097B77" w:rsidRDefault="00097B77" w:rsidP="00097B77">
      <w:pPr>
        <w:spacing w:after="0" w:line="360" w:lineRule="auto"/>
        <w:rPr>
          <w:rFonts w:ascii="Courier New" w:hAnsi="Courier New" w:cs="Courier New"/>
          <w:lang w:val="tr-TR"/>
        </w:rPr>
      </w:pPr>
      <w:r w:rsidRPr="00097B77">
        <w:rPr>
          <w:rFonts w:ascii="Courier New" w:hAnsi="Courier New" w:cs="Courier New"/>
          <w:sz w:val="24"/>
          <w:szCs w:val="24"/>
          <w:lang w:val="tr-TR"/>
        </w:rPr>
        <w:t xml:space="preserve">Tanju </w:t>
      </w:r>
      <w:proofErr w:type="gramStart"/>
      <w:r w:rsidRPr="00097B77">
        <w:rPr>
          <w:rFonts w:ascii="Courier New" w:hAnsi="Courier New" w:cs="Courier New"/>
          <w:sz w:val="24"/>
          <w:szCs w:val="24"/>
          <w:lang w:val="tr-TR"/>
        </w:rPr>
        <w:t>Öncül           Talat</w:t>
      </w:r>
      <w:proofErr w:type="gramEnd"/>
      <w:r w:rsidRPr="00097B77">
        <w:rPr>
          <w:rFonts w:ascii="Courier New" w:hAnsi="Courier New" w:cs="Courier New"/>
          <w:sz w:val="24"/>
          <w:szCs w:val="24"/>
          <w:lang w:val="tr-TR"/>
        </w:rPr>
        <w:t xml:space="preserve"> </w:t>
      </w:r>
      <w:proofErr w:type="spellStart"/>
      <w:r w:rsidRPr="00097B77">
        <w:rPr>
          <w:rFonts w:ascii="Courier New" w:hAnsi="Courier New" w:cs="Courier New"/>
          <w:sz w:val="24"/>
          <w:szCs w:val="24"/>
          <w:lang w:val="tr-TR"/>
        </w:rPr>
        <w:t>Usar</w:t>
      </w:r>
      <w:proofErr w:type="spellEnd"/>
      <w:r w:rsidRPr="00097B77">
        <w:rPr>
          <w:rFonts w:ascii="Courier New" w:hAnsi="Courier New" w:cs="Courier New"/>
          <w:sz w:val="24"/>
          <w:szCs w:val="24"/>
          <w:lang w:val="tr-TR"/>
        </w:rPr>
        <w:t xml:space="preserve">            Bahar </w:t>
      </w:r>
      <w:proofErr w:type="spellStart"/>
      <w:r w:rsidRPr="00097B77">
        <w:rPr>
          <w:rFonts w:ascii="Courier New" w:hAnsi="Courier New" w:cs="Courier New"/>
          <w:sz w:val="24"/>
          <w:szCs w:val="24"/>
          <w:lang w:val="tr-TR"/>
        </w:rPr>
        <w:t>Duatepe</w:t>
      </w:r>
      <w:proofErr w:type="spellEnd"/>
      <w:r w:rsidRPr="00097B77">
        <w:rPr>
          <w:rFonts w:ascii="Courier New" w:hAnsi="Courier New" w:cs="Courier New"/>
          <w:sz w:val="24"/>
          <w:szCs w:val="24"/>
          <w:lang w:val="tr-TR"/>
        </w:rPr>
        <w:t xml:space="preserve"> (Yargıç)              (Yargıç)                (Yargıç) </w:t>
      </w:r>
    </w:p>
    <w:p w:rsidR="00097B77" w:rsidRPr="00097B77" w:rsidRDefault="00097B77" w:rsidP="00097B77">
      <w:pPr>
        <w:spacing w:after="200" w:line="276" w:lineRule="auto"/>
        <w:rPr>
          <w:lang w:val="tr-TR"/>
        </w:rPr>
      </w:pPr>
    </w:p>
    <w:p w:rsidR="00097B77" w:rsidRPr="00097B77" w:rsidRDefault="00097B77" w:rsidP="00097B77">
      <w:pPr>
        <w:spacing w:after="200" w:line="276" w:lineRule="auto"/>
        <w:rPr>
          <w:lang w:val="tr-TR"/>
        </w:rPr>
      </w:pPr>
    </w:p>
    <w:p w:rsidR="00097B77" w:rsidRPr="00097B77" w:rsidRDefault="00097B77" w:rsidP="00097B77">
      <w:pPr>
        <w:spacing w:after="0" w:line="360" w:lineRule="auto"/>
        <w:rPr>
          <w:rFonts w:ascii="Courier New" w:hAnsi="Courier New" w:cs="Courier New"/>
          <w:sz w:val="24"/>
          <w:szCs w:val="24"/>
          <w:lang w:val="tr-TR"/>
        </w:rPr>
      </w:pPr>
      <w:r w:rsidRPr="00097B77">
        <w:rPr>
          <w:rFonts w:ascii="Courier New" w:hAnsi="Courier New" w:cs="Courier New"/>
          <w:sz w:val="24"/>
          <w:szCs w:val="24"/>
          <w:lang w:val="tr-TR"/>
        </w:rPr>
        <w:t>8 Mayıs, 2023</w:t>
      </w:r>
    </w:p>
    <w:p w:rsidR="00097B77" w:rsidRPr="00097B77" w:rsidRDefault="00097B77" w:rsidP="00097B77">
      <w:pPr>
        <w:spacing w:after="200" w:line="276" w:lineRule="auto"/>
        <w:rPr>
          <w:lang w:val="tr-TR"/>
        </w:rPr>
      </w:pPr>
    </w:p>
    <w:p w:rsidR="00097B77" w:rsidRPr="00097B77" w:rsidRDefault="00097B77" w:rsidP="00097B77"/>
    <w:p w:rsidR="00933F98" w:rsidRDefault="00933F98"/>
    <w:sectPr w:rsidR="00933F98" w:rsidSect="007A0FFF">
      <w:headerReference w:type="default" r:id="rId7"/>
      <w:pgSz w:w="11909" w:h="16834" w:code="9"/>
      <w:pgMar w:top="1417" w:right="1417" w:bottom="1417" w:left="1417" w:header="709" w:footer="709" w:gutter="0"/>
      <w:paperSrc w:first="3" w:other="3"/>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CE" w:rsidRDefault="00166ECE">
      <w:pPr>
        <w:spacing w:after="0" w:line="240" w:lineRule="auto"/>
      </w:pPr>
      <w:r>
        <w:separator/>
      </w:r>
    </w:p>
  </w:endnote>
  <w:endnote w:type="continuationSeparator" w:id="0">
    <w:p w:rsidR="00166ECE" w:rsidRDefault="0016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CE" w:rsidRDefault="00166ECE">
      <w:pPr>
        <w:spacing w:after="0" w:line="240" w:lineRule="auto"/>
      </w:pPr>
      <w:r>
        <w:separator/>
      </w:r>
    </w:p>
  </w:footnote>
  <w:footnote w:type="continuationSeparator" w:id="0">
    <w:p w:rsidR="00166ECE" w:rsidRDefault="00166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5405"/>
      <w:docPartObj>
        <w:docPartGallery w:val="Page Numbers (Top of Page)"/>
        <w:docPartUnique/>
      </w:docPartObj>
    </w:sdtPr>
    <w:sdtEndPr/>
    <w:sdtContent>
      <w:p w:rsidR="007A0FFF" w:rsidRDefault="00097B77">
        <w:pPr>
          <w:pStyle w:val="stbilgi"/>
          <w:jc w:val="center"/>
        </w:pPr>
        <w:r>
          <w:fldChar w:fldCharType="begin"/>
        </w:r>
        <w:r>
          <w:instrText>PAGE   \* MERGEFORMAT</w:instrText>
        </w:r>
        <w:r>
          <w:fldChar w:fldCharType="separate"/>
        </w:r>
        <w:r w:rsidR="00BF436C">
          <w:rPr>
            <w:noProof/>
          </w:rPr>
          <w:t>17</w:t>
        </w:r>
        <w:r>
          <w:fldChar w:fldCharType="end"/>
        </w:r>
      </w:p>
    </w:sdtContent>
  </w:sdt>
  <w:p w:rsidR="007A0FFF" w:rsidRDefault="00166E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4144"/>
    <w:multiLevelType w:val="hybridMultilevel"/>
    <w:tmpl w:val="2CA07706"/>
    <w:lvl w:ilvl="0" w:tplc="18A4B1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E001FF"/>
    <w:multiLevelType w:val="hybridMultilevel"/>
    <w:tmpl w:val="4016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9A3E1A"/>
    <w:multiLevelType w:val="hybridMultilevel"/>
    <w:tmpl w:val="93280B3C"/>
    <w:lvl w:ilvl="0" w:tplc="40FA0BF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77"/>
    <w:rsid w:val="00097B77"/>
    <w:rsid w:val="00166ECE"/>
    <w:rsid w:val="00270F79"/>
    <w:rsid w:val="00933F98"/>
    <w:rsid w:val="00B8126E"/>
    <w:rsid w:val="00BF436C"/>
    <w:rsid w:val="00C4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C795-A2BC-4295-AE5A-DCC707F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7B77"/>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097B77"/>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3780</Words>
  <Characters>21549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5</cp:revision>
  <dcterms:created xsi:type="dcterms:W3CDTF">2023-05-18T06:31:00Z</dcterms:created>
  <dcterms:modified xsi:type="dcterms:W3CDTF">2023-05-18T11:17:00Z</dcterms:modified>
</cp:coreProperties>
</file>