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D6" w:rsidRDefault="00F203AF" w:rsidP="00FC6BD6">
      <w:pPr>
        <w:spacing w:after="0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 xml:space="preserve">D.4/2023              </w:t>
      </w:r>
      <w:r w:rsidR="00FC6BD6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       </w:t>
      </w:r>
      <w:r w:rsidR="003B5222">
        <w:rPr>
          <w:rFonts w:ascii="Courier New" w:hAnsi="Courier New" w:cs="Courier New"/>
          <w:sz w:val="24"/>
          <w:szCs w:val="24"/>
        </w:rPr>
        <w:t xml:space="preserve">  Yargıtay/Hukuk No:96/2018</w:t>
      </w:r>
    </w:p>
    <w:p w:rsidR="00FC6BD6" w:rsidRDefault="00FC6BD6" w:rsidP="00FC6BD6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</w:t>
      </w:r>
      <w:r w:rsidR="003B5222">
        <w:rPr>
          <w:rFonts w:ascii="Courier New" w:hAnsi="Courier New" w:cs="Courier New"/>
          <w:sz w:val="24"/>
          <w:szCs w:val="24"/>
        </w:rPr>
        <w:t xml:space="preserve">                      (Lefkoşa Dava No:6794/2016</w:t>
      </w:r>
      <w:r>
        <w:rPr>
          <w:rFonts w:ascii="Courier New" w:hAnsi="Courier New" w:cs="Courier New"/>
          <w:sz w:val="24"/>
          <w:szCs w:val="24"/>
        </w:rPr>
        <w:t>)</w:t>
      </w:r>
    </w:p>
    <w:p w:rsidR="00FC6BD6" w:rsidRDefault="00FC6BD6" w:rsidP="00FC6BD6">
      <w:pPr>
        <w:spacing w:line="36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YÜKSEK MAHKEME HUZURUNDA.</w:t>
      </w:r>
      <w:proofErr w:type="gramEnd"/>
    </w:p>
    <w:p w:rsidR="00FC6BD6" w:rsidRDefault="00FC6BD6" w:rsidP="00FC6BD6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Mahkeme Heyeti: Bertan </w:t>
      </w:r>
      <w:proofErr w:type="spellStart"/>
      <w:r>
        <w:rPr>
          <w:rFonts w:ascii="Courier New" w:hAnsi="Courier New" w:cs="Courier New"/>
          <w:sz w:val="24"/>
          <w:szCs w:val="24"/>
        </w:rPr>
        <w:t>Özerdağ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Beril </w:t>
      </w:r>
      <w:proofErr w:type="spellStart"/>
      <w:r>
        <w:rPr>
          <w:rFonts w:ascii="Courier New" w:hAnsi="Courier New" w:cs="Courier New"/>
          <w:sz w:val="24"/>
          <w:szCs w:val="24"/>
        </w:rPr>
        <w:t>Çağdal</w:t>
      </w:r>
      <w:proofErr w:type="spellEnd"/>
      <w:r>
        <w:rPr>
          <w:rFonts w:ascii="Courier New" w:hAnsi="Courier New" w:cs="Courier New"/>
          <w:sz w:val="24"/>
          <w:szCs w:val="24"/>
        </w:rPr>
        <w:t>, Peri Hakkı.</w:t>
      </w:r>
    </w:p>
    <w:p w:rsidR="00FC6BD6" w:rsidRDefault="00FC6BD6" w:rsidP="00FC6BD6">
      <w:pPr>
        <w:rPr>
          <w:rFonts w:ascii="Courier New" w:hAnsi="Courier New" w:cs="Courier New"/>
          <w:sz w:val="24"/>
          <w:szCs w:val="24"/>
        </w:rPr>
      </w:pPr>
    </w:p>
    <w:p w:rsidR="00FC6BD6" w:rsidRDefault="00FC6BD6" w:rsidP="00FC6BD6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İstinaf </w:t>
      </w:r>
      <w:r w:rsidR="003B5222">
        <w:rPr>
          <w:rFonts w:ascii="Courier New" w:hAnsi="Courier New" w:cs="Courier New"/>
          <w:sz w:val="24"/>
          <w:szCs w:val="24"/>
        </w:rPr>
        <w:t xml:space="preserve">eden: </w:t>
      </w:r>
      <w:proofErr w:type="spellStart"/>
      <w:r w:rsidR="003B5222">
        <w:rPr>
          <w:rFonts w:ascii="Courier New" w:hAnsi="Courier New" w:cs="Courier New"/>
          <w:sz w:val="24"/>
          <w:szCs w:val="24"/>
        </w:rPr>
        <w:t>Ahmed</w:t>
      </w:r>
      <w:proofErr w:type="spellEnd"/>
      <w:r w:rsidR="003B5222">
        <w:rPr>
          <w:rFonts w:ascii="Courier New" w:hAnsi="Courier New" w:cs="Courier New"/>
          <w:sz w:val="24"/>
          <w:szCs w:val="24"/>
        </w:rPr>
        <w:t xml:space="preserve"> K.M. </w:t>
      </w:r>
      <w:proofErr w:type="spellStart"/>
      <w:r w:rsidR="003B5222">
        <w:rPr>
          <w:rFonts w:ascii="Courier New" w:hAnsi="Courier New" w:cs="Courier New"/>
          <w:sz w:val="24"/>
          <w:szCs w:val="24"/>
        </w:rPr>
        <w:t>Alhayek</w:t>
      </w:r>
      <w:proofErr w:type="spellEnd"/>
      <w:r w:rsidR="003B5222">
        <w:rPr>
          <w:rFonts w:ascii="Courier New" w:hAnsi="Courier New" w:cs="Courier New"/>
          <w:sz w:val="24"/>
          <w:szCs w:val="24"/>
        </w:rPr>
        <w:t xml:space="preserve"> – Lefkoşa. </w:t>
      </w:r>
    </w:p>
    <w:p w:rsidR="00FC6BD6" w:rsidRDefault="00FC6BD6" w:rsidP="00FC6BD6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         (Davacı)</w:t>
      </w:r>
    </w:p>
    <w:p w:rsidR="00FC6BD6" w:rsidRPr="003B5222" w:rsidRDefault="003B5222" w:rsidP="003B5222">
      <w:pPr>
        <w:pStyle w:val="ListeParagraf"/>
        <w:numPr>
          <w:ilvl w:val="0"/>
          <w:numId w:val="2"/>
        </w:numPr>
        <w:spacing w:after="0" w:line="36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ile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-</w:t>
      </w:r>
    </w:p>
    <w:p w:rsidR="00FC6BD6" w:rsidRDefault="00FC6BD6" w:rsidP="00BA2FEB">
      <w:pPr>
        <w:spacing w:after="0"/>
        <w:rPr>
          <w:rFonts w:ascii="Courier New" w:hAnsi="Courier New" w:cs="Courier New"/>
          <w:sz w:val="24"/>
          <w:szCs w:val="24"/>
        </w:rPr>
      </w:pPr>
    </w:p>
    <w:p w:rsidR="00FC6BD6" w:rsidRDefault="00FC6BD6" w:rsidP="00FC6BD6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Aleyhine istinaf edilen: </w:t>
      </w:r>
      <w:proofErr w:type="spellStart"/>
      <w:r>
        <w:rPr>
          <w:rFonts w:ascii="Courier New" w:hAnsi="Courier New" w:cs="Courier New"/>
          <w:sz w:val="24"/>
          <w:szCs w:val="24"/>
        </w:rPr>
        <w:t>Grou</w:t>
      </w:r>
      <w:r w:rsidR="003B5222">
        <w:rPr>
          <w:rFonts w:ascii="Courier New" w:hAnsi="Courier New" w:cs="Courier New"/>
          <w:sz w:val="24"/>
          <w:szCs w:val="24"/>
        </w:rPr>
        <w:t>pama</w:t>
      </w:r>
      <w:proofErr w:type="spellEnd"/>
      <w:r w:rsidR="003B5222">
        <w:rPr>
          <w:rFonts w:ascii="Courier New" w:hAnsi="Courier New" w:cs="Courier New"/>
          <w:sz w:val="24"/>
          <w:szCs w:val="24"/>
        </w:rPr>
        <w:t xml:space="preserve"> Sigorta </w:t>
      </w:r>
      <w:proofErr w:type="spellStart"/>
      <w:r w:rsidR="003B5222">
        <w:rPr>
          <w:rFonts w:ascii="Courier New" w:hAnsi="Courier New" w:cs="Courier New"/>
          <w:sz w:val="24"/>
          <w:szCs w:val="24"/>
        </w:rPr>
        <w:t>A.Ş</w:t>
      </w:r>
      <w:proofErr w:type="gramStart"/>
      <w:r w:rsidR="003B5222">
        <w:rPr>
          <w:rFonts w:ascii="Courier New" w:hAnsi="Courier New" w:cs="Courier New"/>
          <w:sz w:val="24"/>
          <w:szCs w:val="24"/>
        </w:rPr>
        <w:t>.</w:t>
      </w:r>
      <w:r w:rsidR="00F203AF">
        <w:rPr>
          <w:rFonts w:ascii="Courier New" w:hAnsi="Courier New" w:cs="Courier New"/>
          <w:sz w:val="24"/>
          <w:szCs w:val="24"/>
        </w:rPr>
        <w:t>,</w:t>
      </w:r>
      <w:proofErr w:type="gramEnd"/>
      <w:r>
        <w:rPr>
          <w:rFonts w:ascii="Courier New" w:hAnsi="Courier New" w:cs="Courier New"/>
          <w:sz w:val="24"/>
          <w:szCs w:val="24"/>
        </w:rPr>
        <w:t>Lefkoşa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              </w:t>
      </w:r>
    </w:p>
    <w:p w:rsidR="00FC6BD6" w:rsidRDefault="00FC6BD6" w:rsidP="00FC6BD6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        </w:t>
      </w:r>
    </w:p>
    <w:p w:rsidR="00FC6BD6" w:rsidRDefault="00FC6BD6" w:rsidP="00FC6BD6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         (Davalı)</w:t>
      </w:r>
    </w:p>
    <w:p w:rsidR="00FC6BD6" w:rsidRDefault="00FC6BD6" w:rsidP="00FC6BD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 </w:t>
      </w:r>
    </w:p>
    <w:p w:rsidR="00FC6BD6" w:rsidRDefault="003B5222" w:rsidP="00FC6BD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FC6BD6">
        <w:rPr>
          <w:rFonts w:ascii="Courier New" w:hAnsi="Courier New" w:cs="Courier New"/>
          <w:sz w:val="24"/>
          <w:szCs w:val="24"/>
        </w:rPr>
        <w:t xml:space="preserve">  A r a s ı n d a.</w:t>
      </w:r>
    </w:p>
    <w:p w:rsidR="00FC6BD6" w:rsidRDefault="00FC6BD6" w:rsidP="00FC6BD6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İstinaf eden namına: Av</w:t>
      </w:r>
      <w:r w:rsidR="003B5222">
        <w:rPr>
          <w:rFonts w:ascii="Courier New" w:hAnsi="Courier New" w:cs="Courier New"/>
          <w:sz w:val="24"/>
          <w:szCs w:val="24"/>
        </w:rPr>
        <w:t>ukat Tekin Söylemez</w:t>
      </w:r>
    </w:p>
    <w:p w:rsidR="00F203AF" w:rsidRDefault="00FC6BD6" w:rsidP="00FC6BD6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Aleyhine istinaf edilenl</w:t>
      </w:r>
      <w:r w:rsidR="003B5222">
        <w:rPr>
          <w:rFonts w:ascii="Courier New" w:hAnsi="Courier New" w:cs="Courier New"/>
          <w:sz w:val="24"/>
          <w:szCs w:val="24"/>
        </w:rPr>
        <w:t xml:space="preserve">er namına: Avukat Kerem Gürses adına </w:t>
      </w:r>
    </w:p>
    <w:p w:rsidR="00FC6BD6" w:rsidRDefault="00F203AF" w:rsidP="00FC6BD6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</w:t>
      </w:r>
      <w:r w:rsidR="003B5222">
        <w:rPr>
          <w:rFonts w:ascii="Courier New" w:hAnsi="Courier New" w:cs="Courier New"/>
          <w:sz w:val="24"/>
          <w:szCs w:val="24"/>
        </w:rPr>
        <w:t>Avukat Meltem Kansu</w:t>
      </w:r>
    </w:p>
    <w:p w:rsidR="00FC6BD6" w:rsidRDefault="00FC6BD6" w:rsidP="00FC6BD6">
      <w:pPr>
        <w:rPr>
          <w:rFonts w:ascii="Courier New" w:hAnsi="Courier New" w:cs="Courier New"/>
          <w:sz w:val="24"/>
          <w:szCs w:val="24"/>
        </w:rPr>
      </w:pPr>
    </w:p>
    <w:p w:rsidR="00FC6BD6" w:rsidRDefault="004D7C8D" w:rsidP="00FC6BD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Lefkoşa Kaza Mahkemesi Yargıcı </w:t>
      </w:r>
      <w:proofErr w:type="spellStart"/>
      <w:r>
        <w:rPr>
          <w:rFonts w:ascii="Courier New" w:hAnsi="Courier New" w:cs="Courier New"/>
          <w:sz w:val="24"/>
          <w:szCs w:val="24"/>
        </w:rPr>
        <w:t>Cenkay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M. İnan’ın</w:t>
      </w:r>
      <w:r w:rsidR="00F203A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6794/2016</w:t>
      </w:r>
      <w:r w:rsidR="00FC6BD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sayılı davada</w:t>
      </w:r>
      <w:r w:rsidR="00F203A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C6BD6">
        <w:rPr>
          <w:rFonts w:ascii="Courier New" w:hAnsi="Courier New" w:cs="Courier New"/>
          <w:sz w:val="24"/>
          <w:szCs w:val="24"/>
        </w:rPr>
        <w:t>4.</w:t>
      </w:r>
      <w:r>
        <w:rPr>
          <w:rFonts w:ascii="Courier New" w:hAnsi="Courier New" w:cs="Courier New"/>
          <w:sz w:val="24"/>
          <w:szCs w:val="24"/>
        </w:rPr>
        <w:t>5.2018</w:t>
      </w:r>
      <w:r w:rsidR="00F203AF">
        <w:rPr>
          <w:rFonts w:ascii="Courier New" w:hAnsi="Courier New" w:cs="Courier New"/>
          <w:sz w:val="24"/>
          <w:szCs w:val="24"/>
        </w:rPr>
        <w:t xml:space="preserve"> tarihinde verdiği karara karşı</w:t>
      </w:r>
      <w:r w:rsidR="00FC6BD6">
        <w:rPr>
          <w:rFonts w:ascii="Courier New" w:hAnsi="Courier New" w:cs="Courier New"/>
          <w:sz w:val="24"/>
          <w:szCs w:val="24"/>
        </w:rPr>
        <w:t xml:space="preserve"> Davacı tarafından yapılan istinaftır.</w:t>
      </w:r>
    </w:p>
    <w:p w:rsidR="00FC6BD6" w:rsidRDefault="00FC6BD6" w:rsidP="00BA2FEB">
      <w:pPr>
        <w:spacing w:after="0"/>
        <w:rPr>
          <w:rFonts w:ascii="Courier New" w:hAnsi="Courier New" w:cs="Courier New"/>
          <w:sz w:val="24"/>
          <w:szCs w:val="24"/>
        </w:rPr>
      </w:pPr>
    </w:p>
    <w:p w:rsidR="00FC6BD6" w:rsidRDefault="00FC6BD6" w:rsidP="00FC6BD6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------------</w:t>
      </w:r>
    </w:p>
    <w:p w:rsidR="00FC6BD6" w:rsidRDefault="00FC6BD6" w:rsidP="00BA2FEB">
      <w:pPr>
        <w:spacing w:after="360"/>
        <w:jc w:val="center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K A R A R</w:t>
      </w:r>
    </w:p>
    <w:p w:rsidR="00FC6BD6" w:rsidRDefault="00FC6BD6" w:rsidP="00BA2FEB">
      <w:pPr>
        <w:spacing w:after="12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u w:val="single"/>
        </w:rPr>
        <w:t xml:space="preserve">Bertan </w:t>
      </w:r>
      <w:proofErr w:type="spellStart"/>
      <w:r>
        <w:rPr>
          <w:rFonts w:ascii="Courier New" w:hAnsi="Courier New" w:cs="Courier New"/>
          <w:sz w:val="24"/>
          <w:szCs w:val="24"/>
          <w:u w:val="single"/>
        </w:rPr>
        <w:t>Özerdağ</w:t>
      </w:r>
      <w:proofErr w:type="spellEnd"/>
      <w:r>
        <w:rPr>
          <w:rFonts w:ascii="Courier New" w:hAnsi="Courier New" w:cs="Courier New"/>
          <w:sz w:val="24"/>
          <w:szCs w:val="24"/>
          <w:u w:val="single"/>
        </w:rPr>
        <w:t>:</w:t>
      </w:r>
      <w:r>
        <w:rPr>
          <w:rFonts w:ascii="Courier New" w:hAnsi="Courier New" w:cs="Courier New"/>
          <w:sz w:val="24"/>
          <w:szCs w:val="24"/>
        </w:rPr>
        <w:t xml:space="preserve">  Bu istinafta, Mahkemenin hükmünü, Sayın Yargıç Beril </w:t>
      </w:r>
      <w:proofErr w:type="spellStart"/>
      <w:r>
        <w:rPr>
          <w:rFonts w:ascii="Courier New" w:hAnsi="Courier New" w:cs="Courier New"/>
          <w:sz w:val="24"/>
          <w:szCs w:val="24"/>
        </w:rPr>
        <w:t>Çağdal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okuyacaktır.</w:t>
      </w:r>
    </w:p>
    <w:p w:rsidR="00DC4E70" w:rsidRDefault="00FC6BD6" w:rsidP="004D7C8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u w:val="single"/>
        </w:rPr>
        <w:t xml:space="preserve">Beril </w:t>
      </w:r>
      <w:proofErr w:type="spellStart"/>
      <w:r>
        <w:rPr>
          <w:rFonts w:ascii="Courier New" w:hAnsi="Courier New" w:cs="Courier New"/>
          <w:sz w:val="24"/>
          <w:szCs w:val="24"/>
          <w:u w:val="single"/>
        </w:rPr>
        <w:t>Çağdal</w:t>
      </w:r>
      <w:proofErr w:type="spellEnd"/>
      <w:r>
        <w:rPr>
          <w:rFonts w:ascii="Courier New" w:hAnsi="Courier New" w:cs="Courier New"/>
          <w:sz w:val="24"/>
          <w:szCs w:val="24"/>
        </w:rPr>
        <w:t>:</w:t>
      </w:r>
      <w:r w:rsidR="004D7C8D">
        <w:rPr>
          <w:rFonts w:ascii="Courier New" w:hAnsi="Courier New" w:cs="Courier New"/>
          <w:sz w:val="24"/>
          <w:szCs w:val="24"/>
        </w:rPr>
        <w:t xml:space="preserve"> İstinaf eden Davacı (bundan böyle sadece Davacı olarak anılacaktır)</w:t>
      </w:r>
      <w:r w:rsidR="00F203AF">
        <w:rPr>
          <w:rFonts w:ascii="Courier New" w:hAnsi="Courier New" w:cs="Courier New"/>
          <w:sz w:val="24"/>
          <w:szCs w:val="24"/>
        </w:rPr>
        <w:t>,</w:t>
      </w:r>
      <w:r w:rsidR="004D7C8D">
        <w:rPr>
          <w:rFonts w:ascii="Courier New" w:hAnsi="Courier New" w:cs="Courier New"/>
          <w:sz w:val="24"/>
          <w:szCs w:val="24"/>
        </w:rPr>
        <w:t xml:space="preserve"> Aleyhine istinaf edilen Davalı (bundan böyle sadece Davalı olarak anılacaktır)</w:t>
      </w:r>
      <w:r w:rsidR="00F203AF">
        <w:rPr>
          <w:rFonts w:ascii="Courier New" w:hAnsi="Courier New" w:cs="Courier New"/>
          <w:sz w:val="24"/>
          <w:szCs w:val="24"/>
        </w:rPr>
        <w:t xml:space="preserve"> aleyhine dosyaladığı davadaki Tadil Edilmiş Talep T</w:t>
      </w:r>
      <w:r w:rsidR="004D7C8D">
        <w:rPr>
          <w:rFonts w:ascii="Courier New" w:hAnsi="Courier New" w:cs="Courier New"/>
          <w:sz w:val="24"/>
          <w:szCs w:val="24"/>
        </w:rPr>
        <w:t>akriri ile, kendi</w:t>
      </w:r>
      <w:r w:rsidR="00F203AF">
        <w:rPr>
          <w:rFonts w:ascii="Courier New" w:hAnsi="Courier New" w:cs="Courier New"/>
          <w:sz w:val="24"/>
          <w:szCs w:val="24"/>
        </w:rPr>
        <w:t xml:space="preserve">sine ait </w:t>
      </w:r>
      <w:r w:rsidR="004D7C8D">
        <w:rPr>
          <w:rFonts w:ascii="Courier New" w:hAnsi="Courier New" w:cs="Courier New"/>
          <w:sz w:val="24"/>
          <w:szCs w:val="24"/>
        </w:rPr>
        <w:t>FF 676 plaka numaralı aracın</w:t>
      </w:r>
      <w:r w:rsidR="00F203AF">
        <w:rPr>
          <w:rFonts w:ascii="Courier New" w:hAnsi="Courier New" w:cs="Courier New"/>
          <w:sz w:val="24"/>
          <w:szCs w:val="24"/>
        </w:rPr>
        <w:t>, Davalı nezdinde</w:t>
      </w:r>
      <w:r w:rsidR="004D7C8D">
        <w:rPr>
          <w:rFonts w:ascii="Courier New" w:hAnsi="Courier New" w:cs="Courier New"/>
          <w:sz w:val="24"/>
          <w:szCs w:val="24"/>
        </w:rPr>
        <w:t xml:space="preserve"> 25,000 TL tutarında kas</w:t>
      </w:r>
      <w:r w:rsidR="00F203AF">
        <w:rPr>
          <w:rFonts w:ascii="Courier New" w:hAnsi="Courier New" w:cs="Courier New"/>
          <w:sz w:val="24"/>
          <w:szCs w:val="24"/>
        </w:rPr>
        <w:t>ko olarak sigortalanmış olduğu</w:t>
      </w:r>
      <w:r w:rsidR="004D7C8D">
        <w:rPr>
          <w:rFonts w:ascii="Courier New" w:hAnsi="Courier New" w:cs="Courier New"/>
          <w:sz w:val="24"/>
          <w:szCs w:val="24"/>
        </w:rPr>
        <w:t>; 12.6.2015 tarihind</w:t>
      </w:r>
      <w:r w:rsidR="00F203AF">
        <w:rPr>
          <w:rFonts w:ascii="Courier New" w:hAnsi="Courier New" w:cs="Courier New"/>
          <w:sz w:val="24"/>
          <w:szCs w:val="24"/>
        </w:rPr>
        <w:t>e yapmış olduğu kaza sonrasında</w:t>
      </w:r>
      <w:r w:rsidR="004D7C8D">
        <w:rPr>
          <w:rFonts w:ascii="Courier New" w:hAnsi="Courier New" w:cs="Courier New"/>
          <w:sz w:val="24"/>
          <w:szCs w:val="24"/>
        </w:rPr>
        <w:t xml:space="preserve"> aracın Davalı yetkilisi tarafından Tabur </w:t>
      </w:r>
      <w:proofErr w:type="spellStart"/>
      <w:r w:rsidR="004D7C8D">
        <w:rPr>
          <w:rFonts w:ascii="Courier New" w:hAnsi="Courier New" w:cs="Courier New"/>
          <w:sz w:val="24"/>
          <w:szCs w:val="24"/>
        </w:rPr>
        <w:t>Garaj’a</w:t>
      </w:r>
      <w:proofErr w:type="spellEnd"/>
      <w:r w:rsidR="004D7C8D">
        <w:rPr>
          <w:rFonts w:ascii="Courier New" w:hAnsi="Courier New" w:cs="Courier New"/>
          <w:sz w:val="24"/>
          <w:szCs w:val="24"/>
        </w:rPr>
        <w:t xml:space="preserve"> </w:t>
      </w:r>
      <w:r w:rsidR="00F203AF">
        <w:rPr>
          <w:rFonts w:ascii="Courier New" w:hAnsi="Courier New" w:cs="Courier New"/>
          <w:sz w:val="24"/>
          <w:szCs w:val="24"/>
        </w:rPr>
        <w:lastRenderedPageBreak/>
        <w:t>götürüldüğü, burada</w:t>
      </w:r>
      <w:r w:rsidR="004D7C8D">
        <w:rPr>
          <w:rFonts w:ascii="Courier New" w:hAnsi="Courier New" w:cs="Courier New"/>
          <w:sz w:val="24"/>
          <w:szCs w:val="24"/>
        </w:rPr>
        <w:t xml:space="preserve"> 14,910</w:t>
      </w:r>
      <w:r w:rsidR="00ED23CB">
        <w:rPr>
          <w:rFonts w:ascii="Courier New" w:hAnsi="Courier New" w:cs="Courier New"/>
          <w:sz w:val="24"/>
          <w:szCs w:val="24"/>
        </w:rPr>
        <w:t xml:space="preserve"> TL’lik hasar tespiti yapıldığı; onarımın uzun sürmesinden dolayı</w:t>
      </w:r>
      <w:r w:rsidR="00F203AF">
        <w:rPr>
          <w:rFonts w:ascii="Courier New" w:hAnsi="Courier New" w:cs="Courier New"/>
          <w:sz w:val="24"/>
          <w:szCs w:val="24"/>
        </w:rPr>
        <w:t>,</w:t>
      </w:r>
      <w:r w:rsidR="00ED23CB">
        <w:rPr>
          <w:rFonts w:ascii="Courier New" w:hAnsi="Courier New" w:cs="Courier New"/>
          <w:sz w:val="24"/>
          <w:szCs w:val="24"/>
        </w:rPr>
        <w:t xml:space="preserve"> Davacının </w:t>
      </w:r>
      <w:proofErr w:type="spellStart"/>
      <w:r w:rsidR="00ED23CB">
        <w:rPr>
          <w:rFonts w:ascii="Courier New" w:hAnsi="Courier New" w:cs="Courier New"/>
          <w:sz w:val="24"/>
          <w:szCs w:val="24"/>
        </w:rPr>
        <w:t>Famagusta</w:t>
      </w:r>
      <w:proofErr w:type="spellEnd"/>
      <w:r w:rsidR="00ED23C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ED23CB">
        <w:rPr>
          <w:rFonts w:ascii="Courier New" w:hAnsi="Courier New" w:cs="Courier New"/>
          <w:sz w:val="24"/>
          <w:szCs w:val="24"/>
        </w:rPr>
        <w:t>Rent</w:t>
      </w:r>
      <w:proofErr w:type="spellEnd"/>
      <w:r w:rsidR="00ED23CB">
        <w:rPr>
          <w:rFonts w:ascii="Courier New" w:hAnsi="Courier New" w:cs="Courier New"/>
          <w:sz w:val="24"/>
          <w:szCs w:val="24"/>
        </w:rPr>
        <w:t xml:space="preserve"> a Car </w:t>
      </w:r>
      <w:proofErr w:type="spellStart"/>
      <w:r w:rsidR="00ED23CB">
        <w:rPr>
          <w:rFonts w:ascii="Courier New" w:hAnsi="Courier New" w:cs="Courier New"/>
          <w:sz w:val="24"/>
          <w:szCs w:val="24"/>
        </w:rPr>
        <w:t>Ltd’</w:t>
      </w:r>
      <w:r w:rsidR="00F203AF">
        <w:rPr>
          <w:rFonts w:ascii="Courier New" w:hAnsi="Courier New" w:cs="Courier New"/>
          <w:sz w:val="24"/>
          <w:szCs w:val="24"/>
        </w:rPr>
        <w:t>d</w:t>
      </w:r>
      <w:r w:rsidR="00ED23CB">
        <w:rPr>
          <w:rFonts w:ascii="Courier New" w:hAnsi="Courier New" w:cs="Courier New"/>
          <w:sz w:val="24"/>
          <w:szCs w:val="24"/>
        </w:rPr>
        <w:t>e</w:t>
      </w:r>
      <w:r w:rsidR="00F203AF">
        <w:rPr>
          <w:rFonts w:ascii="Courier New" w:hAnsi="Courier New" w:cs="Courier New"/>
          <w:sz w:val="24"/>
          <w:szCs w:val="24"/>
        </w:rPr>
        <w:t>n</w:t>
      </w:r>
      <w:proofErr w:type="spellEnd"/>
      <w:r w:rsidR="00ED23CB">
        <w:rPr>
          <w:rFonts w:ascii="Courier New" w:hAnsi="Courier New" w:cs="Courier New"/>
          <w:sz w:val="24"/>
          <w:szCs w:val="24"/>
        </w:rPr>
        <w:t xml:space="preserve"> 6 gü</w:t>
      </w:r>
      <w:r w:rsidR="00F203AF">
        <w:rPr>
          <w:rFonts w:ascii="Courier New" w:hAnsi="Courier New" w:cs="Courier New"/>
          <w:sz w:val="24"/>
          <w:szCs w:val="24"/>
        </w:rPr>
        <w:t xml:space="preserve">nlük süre için araç kiraladığı, </w:t>
      </w:r>
      <w:proofErr w:type="gramStart"/>
      <w:r w:rsidR="00F203AF">
        <w:rPr>
          <w:rFonts w:ascii="Courier New" w:hAnsi="Courier New" w:cs="Courier New"/>
          <w:sz w:val="24"/>
          <w:szCs w:val="24"/>
        </w:rPr>
        <w:t>bu  nedenle</w:t>
      </w:r>
      <w:proofErr w:type="gramEnd"/>
      <w:r w:rsidR="009B4ED1">
        <w:rPr>
          <w:rFonts w:ascii="Courier New" w:hAnsi="Courier New" w:cs="Courier New"/>
          <w:sz w:val="24"/>
          <w:szCs w:val="24"/>
        </w:rPr>
        <w:t xml:space="preserve"> 5000 TL zarara uğradığı; Daval</w:t>
      </w:r>
      <w:r w:rsidR="00ED23CB">
        <w:rPr>
          <w:rFonts w:ascii="Courier New" w:hAnsi="Courier New" w:cs="Courier New"/>
          <w:sz w:val="24"/>
          <w:szCs w:val="24"/>
        </w:rPr>
        <w:t xml:space="preserve">ıya </w:t>
      </w:r>
      <w:r w:rsidR="00F203AF">
        <w:rPr>
          <w:rFonts w:ascii="Courier New" w:hAnsi="Courier New" w:cs="Courier New"/>
          <w:sz w:val="24"/>
          <w:szCs w:val="24"/>
        </w:rPr>
        <w:t xml:space="preserve">Davacı Avukatı tarafından </w:t>
      </w:r>
      <w:r w:rsidR="00ED23CB">
        <w:rPr>
          <w:rFonts w:ascii="Courier New" w:hAnsi="Courier New" w:cs="Courier New"/>
          <w:sz w:val="24"/>
          <w:szCs w:val="24"/>
        </w:rPr>
        <w:t xml:space="preserve">gönderilen 7.7.2015 tarihli yazı ile 14,910 </w:t>
      </w:r>
      <w:r w:rsidR="00F203AF">
        <w:rPr>
          <w:rFonts w:ascii="Courier New" w:hAnsi="Courier New" w:cs="Courier New"/>
          <w:sz w:val="24"/>
          <w:szCs w:val="24"/>
        </w:rPr>
        <w:t>TL ve d</w:t>
      </w:r>
      <w:r w:rsidR="00531B49">
        <w:rPr>
          <w:rFonts w:ascii="Courier New" w:hAnsi="Courier New" w:cs="Courier New"/>
          <w:sz w:val="24"/>
          <w:szCs w:val="24"/>
        </w:rPr>
        <w:t xml:space="preserve">evam eden zarar ziyan ile 5,000 </w:t>
      </w:r>
      <w:r w:rsidR="00F203AF">
        <w:rPr>
          <w:rFonts w:ascii="Courier New" w:hAnsi="Courier New" w:cs="Courier New"/>
          <w:sz w:val="24"/>
          <w:szCs w:val="24"/>
        </w:rPr>
        <w:t>TL araç kiralama bedeli</w:t>
      </w:r>
      <w:r w:rsidR="00ED23CB">
        <w:rPr>
          <w:rFonts w:ascii="Courier New" w:hAnsi="Courier New" w:cs="Courier New"/>
          <w:sz w:val="24"/>
          <w:szCs w:val="24"/>
        </w:rPr>
        <w:t xml:space="preserve"> talep edilmiş olmasına karşın</w:t>
      </w:r>
      <w:r w:rsidR="00F203AF">
        <w:rPr>
          <w:rFonts w:ascii="Courier New" w:hAnsi="Courier New" w:cs="Courier New"/>
          <w:sz w:val="24"/>
          <w:szCs w:val="24"/>
        </w:rPr>
        <w:t>,</w:t>
      </w:r>
      <w:r w:rsidR="00ED23CB">
        <w:rPr>
          <w:rFonts w:ascii="Courier New" w:hAnsi="Courier New" w:cs="Courier New"/>
          <w:sz w:val="24"/>
          <w:szCs w:val="24"/>
        </w:rPr>
        <w:t xml:space="preserve"> Davalının</w:t>
      </w:r>
      <w:r w:rsidR="00F203AF">
        <w:rPr>
          <w:rFonts w:ascii="Courier New" w:hAnsi="Courier New" w:cs="Courier New"/>
          <w:sz w:val="24"/>
          <w:szCs w:val="24"/>
        </w:rPr>
        <w:t>,</w:t>
      </w:r>
      <w:r w:rsidR="00ED23CB">
        <w:rPr>
          <w:rFonts w:ascii="Courier New" w:hAnsi="Courier New" w:cs="Courier New"/>
          <w:sz w:val="24"/>
          <w:szCs w:val="24"/>
        </w:rPr>
        <w:t xml:space="preserve"> kazanın poliçe kapsamı</w:t>
      </w:r>
      <w:r w:rsidR="00F203AF">
        <w:rPr>
          <w:rFonts w:ascii="Courier New" w:hAnsi="Courier New" w:cs="Courier New"/>
          <w:sz w:val="24"/>
          <w:szCs w:val="24"/>
        </w:rPr>
        <w:t xml:space="preserve"> dışında olduğu iddiasıyla mezkû</w:t>
      </w:r>
      <w:r w:rsidR="00ED23CB">
        <w:rPr>
          <w:rFonts w:ascii="Courier New" w:hAnsi="Courier New" w:cs="Courier New"/>
          <w:sz w:val="24"/>
          <w:szCs w:val="24"/>
        </w:rPr>
        <w:t>r meblağı ödemediği iddia edilmiştir.</w:t>
      </w:r>
      <w:r w:rsidR="002B4CDA">
        <w:rPr>
          <w:rFonts w:ascii="Courier New" w:hAnsi="Courier New" w:cs="Courier New"/>
          <w:sz w:val="24"/>
          <w:szCs w:val="24"/>
        </w:rPr>
        <w:t xml:space="preserve"> Davacı</w:t>
      </w:r>
      <w:r w:rsidR="00F203AF">
        <w:rPr>
          <w:rFonts w:ascii="Courier New" w:hAnsi="Courier New" w:cs="Courier New"/>
          <w:sz w:val="24"/>
          <w:szCs w:val="24"/>
        </w:rPr>
        <w:t xml:space="preserve"> Talep Takririnde ilaveten,</w:t>
      </w:r>
      <w:r w:rsidR="002B4CDA">
        <w:rPr>
          <w:rFonts w:ascii="Courier New" w:hAnsi="Courier New" w:cs="Courier New"/>
          <w:sz w:val="24"/>
          <w:szCs w:val="24"/>
        </w:rPr>
        <w:t xml:space="preserve"> kendi cebinden aracını 11,715 TL’ye tamir ettirdiği iddiasıyla bu meblağ ve 5000 TL araç kiralama</w:t>
      </w:r>
      <w:r w:rsidR="00D720B2">
        <w:rPr>
          <w:rFonts w:ascii="Courier New" w:hAnsi="Courier New" w:cs="Courier New"/>
          <w:sz w:val="24"/>
          <w:szCs w:val="24"/>
        </w:rPr>
        <w:t xml:space="preserve"> bedelini Davalıdan talep etmiştir.</w:t>
      </w:r>
    </w:p>
    <w:p w:rsidR="00AA190C" w:rsidRDefault="00F203AF" w:rsidP="004D7C8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Davalı tarafından dosyalanan Müdafaa T</w:t>
      </w:r>
      <w:r w:rsidR="00D720B2">
        <w:rPr>
          <w:rFonts w:ascii="Courier New" w:hAnsi="Courier New" w:cs="Courier New"/>
          <w:sz w:val="24"/>
          <w:szCs w:val="24"/>
        </w:rPr>
        <w:t>akririnde ön itiraz olarak, davanın esasa ilişkin olgu ve gerçeklerden yoksun olduğu ve haklı ve makul bir dava sebebi bulunmadığı ileri sürülmüş</w:t>
      </w:r>
      <w:r>
        <w:rPr>
          <w:rFonts w:ascii="Courier New" w:hAnsi="Courier New" w:cs="Courier New"/>
          <w:sz w:val="24"/>
          <w:szCs w:val="24"/>
        </w:rPr>
        <w:t xml:space="preserve">tür. </w:t>
      </w:r>
      <w:proofErr w:type="gramStart"/>
      <w:r>
        <w:rPr>
          <w:rFonts w:ascii="Courier New" w:hAnsi="Courier New" w:cs="Courier New"/>
          <w:sz w:val="24"/>
          <w:szCs w:val="24"/>
        </w:rPr>
        <w:t xml:space="preserve">Davalı Müdafaa Takririnde </w:t>
      </w:r>
      <w:r w:rsidR="00D720B2">
        <w:rPr>
          <w:rFonts w:ascii="Courier New" w:hAnsi="Courier New" w:cs="Courier New"/>
          <w:sz w:val="24"/>
          <w:szCs w:val="24"/>
        </w:rPr>
        <w:t xml:space="preserve">devamla, Davacının </w:t>
      </w:r>
      <w:r>
        <w:rPr>
          <w:rFonts w:ascii="Courier New" w:hAnsi="Courier New" w:cs="Courier New"/>
          <w:sz w:val="24"/>
          <w:szCs w:val="24"/>
        </w:rPr>
        <w:t>Mahkemeye temiz ellerle gelmedi</w:t>
      </w:r>
      <w:r w:rsidR="00D720B2">
        <w:rPr>
          <w:rFonts w:ascii="Courier New" w:hAnsi="Courier New" w:cs="Courier New"/>
          <w:sz w:val="24"/>
          <w:szCs w:val="24"/>
        </w:rPr>
        <w:t>ği</w:t>
      </w:r>
      <w:r>
        <w:rPr>
          <w:rFonts w:ascii="Courier New" w:hAnsi="Courier New" w:cs="Courier New"/>
          <w:sz w:val="24"/>
          <w:szCs w:val="24"/>
        </w:rPr>
        <w:t>nin</w:t>
      </w:r>
      <w:r w:rsidR="00D720B2">
        <w:rPr>
          <w:rFonts w:ascii="Courier New" w:hAnsi="Courier New" w:cs="Courier New"/>
          <w:sz w:val="24"/>
          <w:szCs w:val="24"/>
        </w:rPr>
        <w:t xml:space="preserve">, kaza anında aracı Davacı değil, </w:t>
      </w:r>
      <w:proofErr w:type="spellStart"/>
      <w:r w:rsidR="00D720B2">
        <w:rPr>
          <w:rFonts w:ascii="Courier New" w:hAnsi="Courier New" w:cs="Courier New"/>
          <w:sz w:val="24"/>
          <w:szCs w:val="24"/>
        </w:rPr>
        <w:t>Haytham</w:t>
      </w:r>
      <w:proofErr w:type="spellEnd"/>
      <w:r w:rsidR="00D720B2">
        <w:rPr>
          <w:rFonts w:ascii="Courier New" w:hAnsi="Courier New" w:cs="Courier New"/>
          <w:sz w:val="24"/>
          <w:szCs w:val="24"/>
        </w:rPr>
        <w:t xml:space="preserve"> K.M </w:t>
      </w:r>
      <w:proofErr w:type="spellStart"/>
      <w:r w:rsidR="00D720B2">
        <w:rPr>
          <w:rFonts w:ascii="Courier New" w:hAnsi="Courier New" w:cs="Courier New"/>
          <w:sz w:val="24"/>
          <w:szCs w:val="24"/>
        </w:rPr>
        <w:t>Alhayek’in</w:t>
      </w:r>
      <w:proofErr w:type="spellEnd"/>
      <w:r w:rsidR="00D720B2">
        <w:rPr>
          <w:rFonts w:ascii="Courier New" w:hAnsi="Courier New" w:cs="Courier New"/>
          <w:sz w:val="24"/>
          <w:szCs w:val="24"/>
        </w:rPr>
        <w:t xml:space="preserve"> kullandığı</w:t>
      </w:r>
      <w:r w:rsidR="00A207DD">
        <w:rPr>
          <w:rFonts w:ascii="Courier New" w:hAnsi="Courier New" w:cs="Courier New"/>
          <w:sz w:val="24"/>
          <w:szCs w:val="24"/>
        </w:rPr>
        <w:t>nı</w:t>
      </w:r>
      <w:r>
        <w:rPr>
          <w:rFonts w:ascii="Courier New" w:hAnsi="Courier New" w:cs="Courier New"/>
          <w:sz w:val="24"/>
          <w:szCs w:val="24"/>
        </w:rPr>
        <w:t>n</w:t>
      </w:r>
      <w:r w:rsidR="00D720B2">
        <w:rPr>
          <w:rFonts w:ascii="Courier New" w:hAnsi="Courier New" w:cs="Courier New"/>
          <w:sz w:val="24"/>
          <w:szCs w:val="24"/>
        </w:rPr>
        <w:t xml:space="preserve"> polis raporundan da görülebileceği</w:t>
      </w:r>
      <w:r w:rsidR="00A207DD">
        <w:rPr>
          <w:rFonts w:ascii="Courier New" w:hAnsi="Courier New" w:cs="Courier New"/>
          <w:sz w:val="24"/>
          <w:szCs w:val="24"/>
        </w:rPr>
        <w:t>-</w:t>
      </w:r>
      <w:proofErr w:type="spellStart"/>
      <w:r w:rsidR="00A207DD">
        <w:rPr>
          <w:rFonts w:ascii="Courier New" w:hAnsi="Courier New" w:cs="Courier New"/>
          <w:sz w:val="24"/>
          <w:szCs w:val="24"/>
        </w:rPr>
        <w:t>ni</w:t>
      </w:r>
      <w:proofErr w:type="spellEnd"/>
      <w:r w:rsidR="00D720B2">
        <w:rPr>
          <w:rFonts w:ascii="Courier New" w:hAnsi="Courier New" w:cs="Courier New"/>
          <w:sz w:val="24"/>
          <w:szCs w:val="24"/>
        </w:rPr>
        <w:t>; Davacının gerçekleri saptırdığı</w:t>
      </w:r>
      <w:r w:rsidR="00A207DD">
        <w:rPr>
          <w:rFonts w:ascii="Courier New" w:hAnsi="Courier New" w:cs="Courier New"/>
          <w:sz w:val="24"/>
          <w:szCs w:val="24"/>
        </w:rPr>
        <w:t>nı</w:t>
      </w:r>
      <w:r w:rsidR="00D720B2">
        <w:rPr>
          <w:rFonts w:ascii="Courier New" w:hAnsi="Courier New" w:cs="Courier New"/>
          <w:sz w:val="24"/>
          <w:szCs w:val="24"/>
        </w:rPr>
        <w:t>, kazadan sonra sürücünün</w:t>
      </w:r>
      <w:r w:rsidR="00A207DD">
        <w:rPr>
          <w:rFonts w:ascii="Courier New" w:hAnsi="Courier New" w:cs="Courier New"/>
          <w:sz w:val="24"/>
          <w:szCs w:val="24"/>
        </w:rPr>
        <w:t xml:space="preserve"> olay yerinden araçla kaçtığını,</w:t>
      </w:r>
      <w:r w:rsidR="00D720B2">
        <w:rPr>
          <w:rFonts w:ascii="Courier New" w:hAnsi="Courier New" w:cs="Courier New"/>
          <w:sz w:val="24"/>
          <w:szCs w:val="24"/>
        </w:rPr>
        <w:t xml:space="preserve"> p</w:t>
      </w:r>
      <w:r w:rsidR="00A207DD">
        <w:rPr>
          <w:rFonts w:ascii="Courier New" w:hAnsi="Courier New" w:cs="Courier New"/>
          <w:sz w:val="24"/>
          <w:szCs w:val="24"/>
        </w:rPr>
        <w:t>olise hemen haber verilmediği-ni, Davacının olay yerinden kaçması nedeniyle alkol testi de yapılamadığını, tüm</w:t>
      </w:r>
      <w:r w:rsidR="005A6E2E">
        <w:rPr>
          <w:rFonts w:ascii="Courier New" w:hAnsi="Courier New" w:cs="Courier New"/>
          <w:sz w:val="24"/>
          <w:szCs w:val="24"/>
        </w:rPr>
        <w:t xml:space="preserve"> bu nedenlerle</w:t>
      </w:r>
      <w:r w:rsidR="00A207DD">
        <w:rPr>
          <w:rFonts w:ascii="Courier New" w:hAnsi="Courier New" w:cs="Courier New"/>
          <w:sz w:val="24"/>
          <w:szCs w:val="24"/>
        </w:rPr>
        <w:t>, kazanın</w:t>
      </w:r>
      <w:r w:rsidR="005A6E2E">
        <w:rPr>
          <w:rFonts w:ascii="Courier New" w:hAnsi="Courier New" w:cs="Courier New"/>
          <w:sz w:val="24"/>
          <w:szCs w:val="24"/>
        </w:rPr>
        <w:t xml:space="preserve"> sigorta kapsamında olmadığını </w:t>
      </w:r>
      <w:r w:rsidR="00D720B2">
        <w:rPr>
          <w:rFonts w:ascii="Courier New" w:hAnsi="Courier New" w:cs="Courier New"/>
          <w:sz w:val="24"/>
          <w:szCs w:val="24"/>
        </w:rPr>
        <w:t>iddia etmiştir.</w:t>
      </w:r>
      <w:proofErr w:type="gramEnd"/>
      <w:r w:rsidR="00CB25B6">
        <w:rPr>
          <w:rFonts w:ascii="Courier New" w:hAnsi="Courier New" w:cs="Courier New"/>
          <w:sz w:val="24"/>
          <w:szCs w:val="24"/>
        </w:rPr>
        <w:tab/>
      </w:r>
    </w:p>
    <w:p w:rsidR="00CB25B6" w:rsidRDefault="00AA190C" w:rsidP="004D7C8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="00CB25B6">
        <w:rPr>
          <w:rFonts w:ascii="Courier New" w:hAnsi="Courier New" w:cs="Courier New"/>
          <w:sz w:val="24"/>
          <w:szCs w:val="24"/>
        </w:rPr>
        <w:t xml:space="preserve">Davalı, </w:t>
      </w:r>
      <w:r w:rsidR="00376806">
        <w:rPr>
          <w:rFonts w:ascii="Courier New" w:hAnsi="Courier New" w:cs="Courier New"/>
          <w:sz w:val="24"/>
          <w:szCs w:val="24"/>
        </w:rPr>
        <w:t>Müdafaa T</w:t>
      </w:r>
      <w:r>
        <w:rPr>
          <w:rFonts w:ascii="Courier New" w:hAnsi="Courier New" w:cs="Courier New"/>
          <w:sz w:val="24"/>
          <w:szCs w:val="24"/>
        </w:rPr>
        <w:t>akririnde</w:t>
      </w:r>
      <w:r w:rsidR="00376806">
        <w:rPr>
          <w:rFonts w:ascii="Courier New" w:hAnsi="Courier New" w:cs="Courier New"/>
          <w:sz w:val="24"/>
          <w:szCs w:val="24"/>
        </w:rPr>
        <w:t xml:space="preserve"> keza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CB25B6">
        <w:rPr>
          <w:rFonts w:ascii="Courier New" w:hAnsi="Courier New" w:cs="Courier New"/>
          <w:sz w:val="24"/>
          <w:szCs w:val="24"/>
        </w:rPr>
        <w:t>Davacının sigortalı olarak yükümlülüklerini ye</w:t>
      </w:r>
      <w:r>
        <w:rPr>
          <w:rFonts w:ascii="Courier New" w:hAnsi="Courier New" w:cs="Courier New"/>
          <w:sz w:val="24"/>
          <w:szCs w:val="24"/>
        </w:rPr>
        <w:t>rine getirmediği</w:t>
      </w:r>
      <w:r w:rsidR="00376806">
        <w:rPr>
          <w:rFonts w:ascii="Courier New" w:hAnsi="Courier New" w:cs="Courier New"/>
          <w:sz w:val="24"/>
          <w:szCs w:val="24"/>
        </w:rPr>
        <w:t>ni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CB25B6">
        <w:rPr>
          <w:rFonts w:ascii="Courier New" w:hAnsi="Courier New" w:cs="Courier New"/>
          <w:sz w:val="24"/>
          <w:szCs w:val="24"/>
        </w:rPr>
        <w:t>polise ve/veya sigorta şirketine kaza ihbarında bulunması gerekirken bunu yapmadığını ve kaza yerinden alkol testi yaptırmamak için bilinçli olarak ayrıldığını iddia etmiştir.</w:t>
      </w:r>
    </w:p>
    <w:p w:rsidR="00AA190C" w:rsidRDefault="00AA190C" w:rsidP="004D7C8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Davalı ayrıca, Davacının hile ve/veya yanıltma ile ve/veya gerçekleri gizleyerek Davalıdan para temin etmeye çalıştığını, </w:t>
      </w:r>
      <w:proofErr w:type="spellStart"/>
      <w:r>
        <w:rPr>
          <w:rFonts w:ascii="Courier New" w:hAnsi="Courier New" w:cs="Courier New"/>
          <w:sz w:val="24"/>
          <w:szCs w:val="24"/>
        </w:rPr>
        <w:t>herhalükârda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beyan edilen zarar ziyanın abartılı olduğunu ileri sürmektedir. </w:t>
      </w:r>
    </w:p>
    <w:p w:rsidR="00BB1767" w:rsidRDefault="005A6E2E" w:rsidP="005A6E2E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ab/>
        <w:t>Davacı</w:t>
      </w:r>
      <w:r w:rsidR="0080184A">
        <w:rPr>
          <w:rFonts w:ascii="Courier New" w:hAnsi="Courier New" w:cs="Courier New"/>
          <w:sz w:val="24"/>
          <w:szCs w:val="24"/>
        </w:rPr>
        <w:t>,</w:t>
      </w:r>
      <w:r w:rsidR="00376806">
        <w:rPr>
          <w:rFonts w:ascii="Courier New" w:hAnsi="Courier New" w:cs="Courier New"/>
          <w:sz w:val="24"/>
          <w:szCs w:val="24"/>
        </w:rPr>
        <w:t xml:space="preserve"> davanın duruşmasında </w:t>
      </w:r>
      <w:r>
        <w:rPr>
          <w:rFonts w:ascii="Courier New" w:hAnsi="Courier New" w:cs="Courier New"/>
          <w:sz w:val="24"/>
          <w:szCs w:val="24"/>
        </w:rPr>
        <w:t>aracını tamir ettiğini iddia ettiği garaj sahibini tanık olarak dinletmiştir. Davalı ise</w:t>
      </w:r>
      <w:r w:rsidR="0080184A">
        <w:rPr>
          <w:rFonts w:ascii="Courier New" w:hAnsi="Courier New" w:cs="Courier New"/>
          <w:sz w:val="24"/>
          <w:szCs w:val="24"/>
        </w:rPr>
        <w:t xml:space="preserve"> </w:t>
      </w:r>
      <w:r w:rsidR="00376806">
        <w:rPr>
          <w:rFonts w:ascii="Courier New" w:hAnsi="Courier New" w:cs="Courier New"/>
          <w:sz w:val="24"/>
          <w:szCs w:val="24"/>
        </w:rPr>
        <w:t xml:space="preserve">herhangi bir </w:t>
      </w:r>
      <w:r>
        <w:rPr>
          <w:rFonts w:ascii="Courier New" w:hAnsi="Courier New" w:cs="Courier New"/>
          <w:sz w:val="24"/>
          <w:szCs w:val="24"/>
        </w:rPr>
        <w:t xml:space="preserve">tanık dinletmemiştir. </w:t>
      </w:r>
    </w:p>
    <w:p w:rsidR="00A6005F" w:rsidRDefault="00BB1767" w:rsidP="0024018E">
      <w:pPr>
        <w:spacing w:after="24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Davanın</w:t>
      </w:r>
      <w:r w:rsidR="005A6E2E">
        <w:rPr>
          <w:rFonts w:ascii="Courier New" w:hAnsi="Courier New" w:cs="Courier New"/>
          <w:sz w:val="24"/>
          <w:szCs w:val="24"/>
        </w:rPr>
        <w:t xml:space="preserve"> dinlenmesi sonrasında</w:t>
      </w:r>
      <w:r w:rsidR="003A77B4">
        <w:rPr>
          <w:rFonts w:ascii="Courier New" w:hAnsi="Courier New" w:cs="Courier New"/>
          <w:sz w:val="24"/>
          <w:szCs w:val="24"/>
        </w:rPr>
        <w:t xml:space="preserve"> Alt Mahkeme</w:t>
      </w:r>
      <w:r w:rsidR="0024018E">
        <w:rPr>
          <w:rFonts w:ascii="Courier New" w:hAnsi="Courier New" w:cs="Courier New"/>
          <w:sz w:val="24"/>
          <w:szCs w:val="24"/>
        </w:rPr>
        <w:t>,</w:t>
      </w:r>
      <w:r w:rsidR="005A6E2E">
        <w:rPr>
          <w:rFonts w:ascii="Courier New" w:hAnsi="Courier New" w:cs="Courier New"/>
          <w:sz w:val="24"/>
          <w:szCs w:val="24"/>
        </w:rPr>
        <w:t xml:space="preserve"> Davacı</w:t>
      </w:r>
      <w:r w:rsidR="003A77B4">
        <w:rPr>
          <w:rFonts w:ascii="Courier New" w:hAnsi="Courier New" w:cs="Courier New"/>
          <w:sz w:val="24"/>
          <w:szCs w:val="24"/>
        </w:rPr>
        <w:t>nın</w:t>
      </w:r>
      <w:r>
        <w:rPr>
          <w:rFonts w:ascii="Courier New" w:hAnsi="Courier New" w:cs="Courier New"/>
          <w:sz w:val="24"/>
          <w:szCs w:val="24"/>
        </w:rPr>
        <w:t xml:space="preserve"> davası</w:t>
      </w:r>
      <w:r w:rsidR="003A77B4">
        <w:rPr>
          <w:rFonts w:ascii="Courier New" w:hAnsi="Courier New" w:cs="Courier New"/>
          <w:sz w:val="24"/>
          <w:szCs w:val="24"/>
        </w:rPr>
        <w:t>nı ispat edemediği sonucuna vararak davayı</w:t>
      </w:r>
      <w:r w:rsidR="0024018E">
        <w:rPr>
          <w:rFonts w:ascii="Courier New" w:hAnsi="Courier New" w:cs="Courier New"/>
          <w:sz w:val="24"/>
          <w:szCs w:val="24"/>
        </w:rPr>
        <w:t xml:space="preserve"> ret</w:t>
      </w:r>
      <w:r>
        <w:rPr>
          <w:rFonts w:ascii="Courier New" w:hAnsi="Courier New" w:cs="Courier New"/>
          <w:sz w:val="24"/>
          <w:szCs w:val="24"/>
        </w:rPr>
        <w:t xml:space="preserve"> v</w:t>
      </w:r>
      <w:r w:rsidR="003A77B4">
        <w:rPr>
          <w:rFonts w:ascii="Courier New" w:hAnsi="Courier New" w:cs="Courier New"/>
          <w:sz w:val="24"/>
          <w:szCs w:val="24"/>
        </w:rPr>
        <w:t>e iptal et</w:t>
      </w:r>
      <w:r w:rsidR="005A6E2E">
        <w:rPr>
          <w:rFonts w:ascii="Courier New" w:hAnsi="Courier New" w:cs="Courier New"/>
          <w:sz w:val="24"/>
          <w:szCs w:val="24"/>
        </w:rPr>
        <w:t>miştir. Alt Mahkeme</w:t>
      </w:r>
      <w:r w:rsidR="003A77B4">
        <w:rPr>
          <w:rFonts w:ascii="Courier New" w:hAnsi="Courier New" w:cs="Courier New"/>
          <w:sz w:val="24"/>
          <w:szCs w:val="24"/>
        </w:rPr>
        <w:t xml:space="preserve"> ayrıca</w:t>
      </w:r>
      <w:r w:rsidR="0024018E">
        <w:rPr>
          <w:rFonts w:ascii="Courier New" w:hAnsi="Courier New" w:cs="Courier New"/>
          <w:sz w:val="24"/>
          <w:szCs w:val="24"/>
        </w:rPr>
        <w:t>,</w:t>
      </w:r>
      <w:r w:rsidR="005A6E2E">
        <w:rPr>
          <w:rFonts w:ascii="Courier New" w:hAnsi="Courier New" w:cs="Courier New"/>
          <w:sz w:val="24"/>
          <w:szCs w:val="24"/>
        </w:rPr>
        <w:t xml:space="preserve"> Davalının dava konusu aracın poliçe kapsamı</w:t>
      </w:r>
      <w:r w:rsidR="00F4509B">
        <w:rPr>
          <w:rFonts w:ascii="Courier New" w:hAnsi="Courier New" w:cs="Courier New"/>
          <w:sz w:val="24"/>
          <w:szCs w:val="24"/>
        </w:rPr>
        <w:t xml:space="preserve"> dışında olduğuna dair iddiasının da ispat edil</w:t>
      </w:r>
      <w:r w:rsidR="0024018E">
        <w:rPr>
          <w:rFonts w:ascii="Courier New" w:hAnsi="Courier New" w:cs="Courier New"/>
          <w:sz w:val="24"/>
          <w:szCs w:val="24"/>
        </w:rPr>
        <w:t>e</w:t>
      </w:r>
      <w:r w:rsidR="00F4509B">
        <w:rPr>
          <w:rFonts w:ascii="Courier New" w:hAnsi="Courier New" w:cs="Courier New"/>
          <w:sz w:val="24"/>
          <w:szCs w:val="24"/>
        </w:rPr>
        <w:t xml:space="preserve">mediğine bulgu yapmıştır. </w:t>
      </w:r>
    </w:p>
    <w:p w:rsidR="00742C0B" w:rsidRPr="00A6005F" w:rsidRDefault="00742C0B" w:rsidP="00742C0B">
      <w:pPr>
        <w:spacing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A6005F">
        <w:rPr>
          <w:rFonts w:ascii="Courier New" w:hAnsi="Courier New" w:cs="Courier New"/>
          <w:sz w:val="24"/>
          <w:szCs w:val="24"/>
          <w:u w:val="single"/>
        </w:rPr>
        <w:t>İSTİNAF SEBEPLERİ</w:t>
      </w:r>
    </w:p>
    <w:p w:rsidR="00742C0B" w:rsidRDefault="00742C0B" w:rsidP="00742C0B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İstinaf ihbarnamesinde 4 istinaf sebebi yer almakla birlikte</w:t>
      </w:r>
      <w:r w:rsidR="0024018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bunlar</w:t>
      </w:r>
      <w:r w:rsidR="0024018E">
        <w:rPr>
          <w:rFonts w:ascii="Courier New" w:hAnsi="Courier New" w:cs="Courier New"/>
          <w:sz w:val="24"/>
          <w:szCs w:val="24"/>
        </w:rPr>
        <w:t>ın tek</w:t>
      </w:r>
      <w:r>
        <w:rPr>
          <w:rFonts w:ascii="Courier New" w:hAnsi="Courier New" w:cs="Courier New"/>
          <w:sz w:val="24"/>
          <w:szCs w:val="24"/>
        </w:rPr>
        <w:t xml:space="preserve"> başlık altında toplanması uygundur. Şöyle ki;</w:t>
      </w:r>
    </w:p>
    <w:p w:rsidR="00742C0B" w:rsidRPr="0024018E" w:rsidRDefault="00742C0B" w:rsidP="00F34C9D">
      <w:pPr>
        <w:spacing w:after="240"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24018E">
        <w:rPr>
          <w:rFonts w:ascii="Courier New" w:hAnsi="Courier New" w:cs="Courier New"/>
          <w:b/>
          <w:sz w:val="24"/>
          <w:szCs w:val="24"/>
        </w:rPr>
        <w:t xml:space="preserve">“Alt Mahkeme, Davacının davasını </w:t>
      </w:r>
      <w:proofErr w:type="spellStart"/>
      <w:r w:rsidRPr="0024018E">
        <w:rPr>
          <w:rFonts w:ascii="Courier New" w:hAnsi="Courier New" w:cs="Courier New"/>
          <w:b/>
          <w:sz w:val="24"/>
          <w:szCs w:val="24"/>
        </w:rPr>
        <w:t>ıspat</w:t>
      </w:r>
      <w:proofErr w:type="spellEnd"/>
      <w:r w:rsidRPr="0024018E">
        <w:rPr>
          <w:rFonts w:ascii="Courier New" w:hAnsi="Courier New" w:cs="Courier New"/>
          <w:b/>
          <w:sz w:val="24"/>
          <w:szCs w:val="24"/>
        </w:rPr>
        <w:t xml:space="preserve"> edemediği bulgusunu yapmakla hatalı davranmıştır.”</w:t>
      </w:r>
    </w:p>
    <w:p w:rsidR="00F86BD3" w:rsidRDefault="0024018E" w:rsidP="004D7C8D">
      <w:pPr>
        <w:spacing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TARAFLARIN İDDİA VE ARGÜMANLARI</w:t>
      </w:r>
    </w:p>
    <w:p w:rsidR="00F86BD3" w:rsidRDefault="00F86BD3" w:rsidP="004D7C8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Davacı Avukatı hitabında özetle,</w:t>
      </w:r>
      <w:r w:rsidR="00C2707D">
        <w:rPr>
          <w:rFonts w:ascii="Courier New" w:hAnsi="Courier New" w:cs="Courier New"/>
          <w:sz w:val="24"/>
          <w:szCs w:val="24"/>
        </w:rPr>
        <w:t xml:space="preserve"> Alt Mahkemenin</w:t>
      </w:r>
      <w:r>
        <w:rPr>
          <w:rFonts w:ascii="Courier New" w:hAnsi="Courier New" w:cs="Courier New"/>
          <w:sz w:val="24"/>
          <w:szCs w:val="24"/>
        </w:rPr>
        <w:t xml:space="preserve"> aracın tamir edilip edilmediği noktasında Davacı tanığı Sezgin Yıldırım’a itibar etmemekle ve Davacının şahadet sunmamış olmasını aleyhine değerlendirmekle h</w:t>
      </w:r>
      <w:r w:rsidR="00F34C9D">
        <w:rPr>
          <w:rFonts w:ascii="Courier New" w:hAnsi="Courier New" w:cs="Courier New"/>
          <w:sz w:val="24"/>
          <w:szCs w:val="24"/>
        </w:rPr>
        <w:t>ata yaptığını</w:t>
      </w:r>
      <w:r w:rsidR="00E72B84">
        <w:rPr>
          <w:rFonts w:ascii="Courier New" w:hAnsi="Courier New" w:cs="Courier New"/>
          <w:sz w:val="24"/>
          <w:szCs w:val="24"/>
        </w:rPr>
        <w:t xml:space="preserve">; Davacının </w:t>
      </w:r>
      <w:r>
        <w:rPr>
          <w:rFonts w:ascii="Courier New" w:hAnsi="Courier New" w:cs="Courier New"/>
          <w:sz w:val="24"/>
          <w:szCs w:val="24"/>
        </w:rPr>
        <w:t>dinletilmesi</w:t>
      </w:r>
      <w:r w:rsidR="00E72B84">
        <w:rPr>
          <w:rFonts w:ascii="Courier New" w:hAnsi="Courier New" w:cs="Courier New"/>
          <w:sz w:val="24"/>
          <w:szCs w:val="24"/>
        </w:rPr>
        <w:t>nin</w:t>
      </w:r>
      <w:r>
        <w:rPr>
          <w:rFonts w:ascii="Courier New" w:hAnsi="Courier New" w:cs="Courier New"/>
          <w:sz w:val="24"/>
          <w:szCs w:val="24"/>
        </w:rPr>
        <w:t xml:space="preserve"> gerekmediği</w:t>
      </w:r>
      <w:r w:rsidR="00F34C9D">
        <w:rPr>
          <w:rFonts w:ascii="Courier New" w:hAnsi="Courier New" w:cs="Courier New"/>
          <w:sz w:val="24"/>
          <w:szCs w:val="24"/>
        </w:rPr>
        <w:t>ni</w:t>
      </w:r>
      <w:r>
        <w:rPr>
          <w:rFonts w:ascii="Courier New" w:hAnsi="Courier New" w:cs="Courier New"/>
          <w:sz w:val="24"/>
          <w:szCs w:val="24"/>
        </w:rPr>
        <w:t>; kiralık araçla ilgili taleple</w:t>
      </w:r>
      <w:r w:rsidR="00997EA3"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rinde ısrarlı olmadıklarını ileri sürmüştür.</w:t>
      </w:r>
    </w:p>
    <w:p w:rsidR="00282AF8" w:rsidRPr="00F86BD3" w:rsidRDefault="00F86BD3" w:rsidP="004D7C8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Davalı Avukatı ise olumlu iddiayı yapan tarafın iddiasını </w:t>
      </w:r>
      <w:proofErr w:type="spellStart"/>
      <w:r>
        <w:rPr>
          <w:rFonts w:ascii="Courier New" w:hAnsi="Courier New" w:cs="Courier New"/>
          <w:sz w:val="24"/>
          <w:szCs w:val="24"/>
        </w:rPr>
        <w:t>ıspat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etmekle yükümlü olduğunu; Davacının şahadet sunmamasının </w:t>
      </w:r>
      <w:r w:rsidR="00405DBF">
        <w:rPr>
          <w:rFonts w:ascii="Courier New" w:hAnsi="Courier New" w:cs="Courier New"/>
          <w:sz w:val="24"/>
          <w:szCs w:val="24"/>
        </w:rPr>
        <w:t>taleplerini ortaya koyamadığı anlamına geldiği</w:t>
      </w:r>
      <w:r w:rsidR="00997EA3">
        <w:rPr>
          <w:rFonts w:ascii="Courier New" w:hAnsi="Courier New" w:cs="Courier New"/>
          <w:sz w:val="24"/>
          <w:szCs w:val="24"/>
        </w:rPr>
        <w:t>ni</w:t>
      </w:r>
      <w:r w:rsidR="00405DBF">
        <w:rPr>
          <w:rFonts w:ascii="Courier New" w:hAnsi="Courier New" w:cs="Courier New"/>
          <w:sz w:val="24"/>
          <w:szCs w:val="24"/>
        </w:rPr>
        <w:t xml:space="preserve">; </w:t>
      </w:r>
      <w:r w:rsidR="00E72B84">
        <w:rPr>
          <w:rFonts w:ascii="Courier New" w:hAnsi="Courier New" w:cs="Courier New"/>
          <w:sz w:val="24"/>
          <w:szCs w:val="24"/>
        </w:rPr>
        <w:t xml:space="preserve">Alt Mahkemenin </w:t>
      </w:r>
      <w:r w:rsidR="00405DBF">
        <w:rPr>
          <w:rFonts w:ascii="Courier New" w:hAnsi="Courier New" w:cs="Courier New"/>
          <w:sz w:val="24"/>
          <w:szCs w:val="24"/>
        </w:rPr>
        <w:t>tanık Sezgin Yıldırım’a itibar etmemekle ha</w:t>
      </w:r>
      <w:r w:rsidR="00E72B84">
        <w:rPr>
          <w:rFonts w:ascii="Courier New" w:hAnsi="Courier New" w:cs="Courier New"/>
          <w:sz w:val="24"/>
          <w:szCs w:val="24"/>
        </w:rPr>
        <w:t>talı davranmadığını iddia etmiş</w:t>
      </w:r>
      <w:r w:rsidR="00405DBF">
        <w:rPr>
          <w:rFonts w:ascii="Courier New" w:hAnsi="Courier New" w:cs="Courier New"/>
          <w:sz w:val="24"/>
          <w:szCs w:val="24"/>
        </w:rPr>
        <w:t>tir.</w:t>
      </w:r>
    </w:p>
    <w:p w:rsidR="00A6005F" w:rsidRDefault="00A6005F" w:rsidP="004D7C8D">
      <w:pPr>
        <w:spacing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442559">
        <w:rPr>
          <w:rFonts w:ascii="Courier New" w:hAnsi="Courier New" w:cs="Courier New"/>
          <w:sz w:val="24"/>
          <w:szCs w:val="24"/>
          <w:u w:val="single"/>
        </w:rPr>
        <w:t>İNCELEME</w:t>
      </w:r>
    </w:p>
    <w:p w:rsidR="002477C9" w:rsidRPr="00531B49" w:rsidRDefault="002477C9" w:rsidP="004D7C8D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531B49">
        <w:rPr>
          <w:rFonts w:ascii="Courier New" w:hAnsi="Courier New" w:cs="Courier New"/>
          <w:b/>
          <w:sz w:val="24"/>
          <w:szCs w:val="24"/>
        </w:rPr>
        <w:t xml:space="preserve">Alt Mahkeme, Davacının davasını </w:t>
      </w:r>
      <w:proofErr w:type="spellStart"/>
      <w:r w:rsidRPr="00531B49">
        <w:rPr>
          <w:rFonts w:ascii="Courier New" w:hAnsi="Courier New" w:cs="Courier New"/>
          <w:b/>
          <w:sz w:val="24"/>
          <w:szCs w:val="24"/>
        </w:rPr>
        <w:t>ıspat</w:t>
      </w:r>
      <w:proofErr w:type="spellEnd"/>
      <w:r w:rsidRPr="00531B49">
        <w:rPr>
          <w:rFonts w:ascii="Courier New" w:hAnsi="Courier New" w:cs="Courier New"/>
          <w:b/>
          <w:sz w:val="24"/>
          <w:szCs w:val="24"/>
        </w:rPr>
        <w:t xml:space="preserve"> edemediği bulgusunu yapmakla hatalı davranmıştır.</w:t>
      </w:r>
    </w:p>
    <w:p w:rsidR="00A6005F" w:rsidRDefault="00A6005F" w:rsidP="00742C0B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ab/>
        <w:t xml:space="preserve">Bu aşamada, Davacı Avukatının </w:t>
      </w:r>
      <w:proofErr w:type="gramStart"/>
      <w:r>
        <w:rPr>
          <w:rFonts w:ascii="Courier New" w:hAnsi="Courier New" w:cs="Courier New"/>
          <w:sz w:val="24"/>
          <w:szCs w:val="24"/>
        </w:rPr>
        <w:t>argümanlarının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incelenme</w:t>
      </w:r>
      <w:r w:rsidR="00742C0B">
        <w:rPr>
          <w:rFonts w:ascii="Courier New" w:hAnsi="Courier New" w:cs="Courier New"/>
          <w:sz w:val="24"/>
          <w:szCs w:val="24"/>
        </w:rPr>
        <w:t>sine geçmeden önce</w:t>
      </w:r>
      <w:r w:rsidR="00997EA3">
        <w:rPr>
          <w:rFonts w:ascii="Courier New" w:hAnsi="Courier New" w:cs="Courier New"/>
          <w:sz w:val="24"/>
          <w:szCs w:val="24"/>
        </w:rPr>
        <w:t>,</w:t>
      </w:r>
      <w:r w:rsidR="00742C0B">
        <w:rPr>
          <w:rFonts w:ascii="Courier New" w:hAnsi="Courier New" w:cs="Courier New"/>
          <w:sz w:val="24"/>
          <w:szCs w:val="24"/>
        </w:rPr>
        <w:t xml:space="preserve"> Alt Mahkeme huzurunda ihtilafsız olgu olarak belirlenen hususları aynen aktarmayı</w:t>
      </w:r>
      <w:r>
        <w:rPr>
          <w:rFonts w:ascii="Courier New" w:hAnsi="Courier New" w:cs="Courier New"/>
          <w:sz w:val="24"/>
          <w:szCs w:val="24"/>
        </w:rPr>
        <w:t xml:space="preserve"> uygun görürüz:</w:t>
      </w:r>
    </w:p>
    <w:p w:rsidR="00F4509B" w:rsidRDefault="00742C0B" w:rsidP="00742C0B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Şöyle ki;</w:t>
      </w:r>
    </w:p>
    <w:p w:rsidR="00617D42" w:rsidRDefault="00442559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“1. Davacının dava konusu tarihlerde FF 676 plakalı aracın </w:t>
      </w:r>
    </w:p>
    <w:p w:rsidR="00A6005F" w:rsidRDefault="00617D42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proofErr w:type="gramStart"/>
      <w:r w:rsidR="00442559">
        <w:rPr>
          <w:rFonts w:ascii="Courier New" w:hAnsi="Courier New" w:cs="Courier New"/>
          <w:sz w:val="24"/>
          <w:szCs w:val="24"/>
        </w:rPr>
        <w:t>sahibi</w:t>
      </w:r>
      <w:proofErr w:type="gramEnd"/>
      <w:r w:rsidR="00442559">
        <w:rPr>
          <w:rFonts w:ascii="Courier New" w:hAnsi="Courier New" w:cs="Courier New"/>
          <w:sz w:val="24"/>
          <w:szCs w:val="24"/>
        </w:rPr>
        <w:t xml:space="preserve"> olduğu;</w:t>
      </w:r>
    </w:p>
    <w:p w:rsidR="00617D42" w:rsidRDefault="00617D42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2. </w:t>
      </w:r>
      <w:r w:rsidR="00442559">
        <w:rPr>
          <w:rFonts w:ascii="Courier New" w:hAnsi="Courier New" w:cs="Courier New"/>
          <w:sz w:val="24"/>
          <w:szCs w:val="24"/>
        </w:rPr>
        <w:t xml:space="preserve">Davalının KKTC Şirketler Mukayyitliğinde kayıtlı </w:t>
      </w:r>
      <w:r>
        <w:rPr>
          <w:rFonts w:ascii="Courier New" w:hAnsi="Courier New" w:cs="Courier New"/>
          <w:sz w:val="24"/>
          <w:szCs w:val="24"/>
        </w:rPr>
        <w:t xml:space="preserve">  </w:t>
      </w:r>
    </w:p>
    <w:p w:rsidR="00617D42" w:rsidRDefault="00617D42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proofErr w:type="spellStart"/>
      <w:r w:rsidR="00442559">
        <w:rPr>
          <w:rFonts w:ascii="Courier New" w:hAnsi="Courier New" w:cs="Courier New"/>
          <w:sz w:val="24"/>
          <w:szCs w:val="24"/>
        </w:rPr>
        <w:t>limited</w:t>
      </w:r>
      <w:proofErr w:type="spellEnd"/>
      <w:r w:rsidR="00442559">
        <w:rPr>
          <w:rFonts w:ascii="Courier New" w:hAnsi="Courier New" w:cs="Courier New"/>
          <w:sz w:val="24"/>
          <w:szCs w:val="24"/>
        </w:rPr>
        <w:t xml:space="preserve"> bir şirket olup dava konusu tarihlerde FF 676 </w:t>
      </w:r>
    </w:p>
    <w:p w:rsidR="00442559" w:rsidRDefault="00617D42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proofErr w:type="gramStart"/>
      <w:r w:rsidR="00442559">
        <w:rPr>
          <w:rFonts w:ascii="Courier New" w:hAnsi="Courier New" w:cs="Courier New"/>
          <w:sz w:val="24"/>
          <w:szCs w:val="24"/>
        </w:rPr>
        <w:t>plakalı</w:t>
      </w:r>
      <w:proofErr w:type="gramEnd"/>
      <w:r w:rsidR="00442559">
        <w:rPr>
          <w:rFonts w:ascii="Courier New" w:hAnsi="Courier New" w:cs="Courier New"/>
          <w:sz w:val="24"/>
          <w:szCs w:val="24"/>
        </w:rPr>
        <w:t xml:space="preserve"> aracı sigortalayan </w:t>
      </w:r>
      <w:r>
        <w:rPr>
          <w:rFonts w:ascii="Courier New" w:hAnsi="Courier New" w:cs="Courier New"/>
          <w:sz w:val="24"/>
          <w:szCs w:val="24"/>
        </w:rPr>
        <w:t>şirket olduğu;</w:t>
      </w:r>
    </w:p>
    <w:p w:rsidR="000A3992" w:rsidRDefault="00617D42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3. Davalının toplam 784,25-TL prim tutarı karşılığında </w:t>
      </w:r>
    </w:p>
    <w:p w:rsidR="000A3992" w:rsidRDefault="000A3992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r w:rsidR="00617D42">
        <w:rPr>
          <w:rFonts w:ascii="Courier New" w:hAnsi="Courier New" w:cs="Courier New"/>
          <w:sz w:val="24"/>
          <w:szCs w:val="24"/>
        </w:rPr>
        <w:t xml:space="preserve">20.5.2015 tarihli 9900.00240858.0000 </w:t>
      </w:r>
      <w:proofErr w:type="spellStart"/>
      <w:r w:rsidR="00617D42">
        <w:rPr>
          <w:rFonts w:ascii="Courier New" w:hAnsi="Courier New" w:cs="Courier New"/>
          <w:sz w:val="24"/>
          <w:szCs w:val="24"/>
        </w:rPr>
        <w:t>no’lu</w:t>
      </w:r>
      <w:proofErr w:type="spellEnd"/>
      <w:r w:rsidR="00617D42">
        <w:rPr>
          <w:rFonts w:ascii="Courier New" w:hAnsi="Courier New" w:cs="Courier New"/>
          <w:sz w:val="24"/>
          <w:szCs w:val="24"/>
        </w:rPr>
        <w:t xml:space="preserve"> poliçe ile </w:t>
      </w:r>
    </w:p>
    <w:p w:rsidR="000A3992" w:rsidRDefault="000A3992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r w:rsidR="00617D42">
        <w:rPr>
          <w:rFonts w:ascii="Courier New" w:hAnsi="Courier New" w:cs="Courier New"/>
          <w:sz w:val="24"/>
          <w:szCs w:val="24"/>
        </w:rPr>
        <w:t xml:space="preserve">Davacının sahip olduğu FF 676 plakalı aracı 20.5.2015 </w:t>
      </w:r>
    </w:p>
    <w:p w:rsidR="000A3992" w:rsidRPr="000A3992" w:rsidRDefault="00617D42" w:rsidP="000A3992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A3992">
        <w:rPr>
          <w:rFonts w:ascii="Courier New" w:hAnsi="Courier New" w:cs="Courier New"/>
          <w:sz w:val="24"/>
          <w:szCs w:val="24"/>
        </w:rPr>
        <w:t xml:space="preserve">20.05.2016 tarihlerini kapsayan süre içerisinde </w:t>
      </w:r>
    </w:p>
    <w:p w:rsidR="000A3992" w:rsidRDefault="000A3992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r w:rsidR="00617D42">
        <w:rPr>
          <w:rFonts w:ascii="Courier New" w:hAnsi="Courier New" w:cs="Courier New"/>
          <w:sz w:val="24"/>
          <w:szCs w:val="24"/>
        </w:rPr>
        <w:t xml:space="preserve">25,000-TL tutarında sigorta bedeli ve/veya değeri ile </w:t>
      </w:r>
    </w:p>
    <w:p w:rsidR="000A3992" w:rsidRDefault="000A3992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proofErr w:type="gramStart"/>
      <w:r w:rsidR="00617D42">
        <w:rPr>
          <w:rFonts w:ascii="Courier New" w:hAnsi="Courier New" w:cs="Courier New"/>
          <w:sz w:val="24"/>
          <w:szCs w:val="24"/>
        </w:rPr>
        <w:t>kasko</w:t>
      </w:r>
      <w:proofErr w:type="gramEnd"/>
      <w:r w:rsidR="00617D42">
        <w:rPr>
          <w:rFonts w:ascii="Courier New" w:hAnsi="Courier New" w:cs="Courier New"/>
          <w:sz w:val="24"/>
          <w:szCs w:val="24"/>
        </w:rPr>
        <w:t xml:space="preserve"> olarak sigortaladığı ve/veya Davalının işbu </w:t>
      </w:r>
    </w:p>
    <w:p w:rsidR="000A3992" w:rsidRDefault="000A3992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proofErr w:type="gramStart"/>
      <w:r w:rsidR="00617D42">
        <w:rPr>
          <w:rFonts w:ascii="Courier New" w:hAnsi="Courier New" w:cs="Courier New"/>
          <w:sz w:val="24"/>
          <w:szCs w:val="24"/>
        </w:rPr>
        <w:t>poliçe</w:t>
      </w:r>
      <w:proofErr w:type="gramEnd"/>
      <w:r w:rsidR="00617D42">
        <w:rPr>
          <w:rFonts w:ascii="Courier New" w:hAnsi="Courier New" w:cs="Courier New"/>
          <w:sz w:val="24"/>
          <w:szCs w:val="24"/>
        </w:rPr>
        <w:t xml:space="preserve"> mukabilinde herhangi bir kaza halinde Davacının </w:t>
      </w:r>
    </w:p>
    <w:p w:rsidR="000A3992" w:rsidRDefault="000A3992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proofErr w:type="gramStart"/>
      <w:r w:rsidR="00617D42">
        <w:rPr>
          <w:rFonts w:ascii="Courier New" w:hAnsi="Courier New" w:cs="Courier New"/>
          <w:sz w:val="24"/>
          <w:szCs w:val="24"/>
        </w:rPr>
        <w:t>aracına</w:t>
      </w:r>
      <w:proofErr w:type="gramEnd"/>
      <w:r w:rsidR="00617D42">
        <w:rPr>
          <w:rFonts w:ascii="Courier New" w:hAnsi="Courier New" w:cs="Courier New"/>
          <w:sz w:val="24"/>
          <w:szCs w:val="24"/>
        </w:rPr>
        <w:t xml:space="preserve"> doğacak zararı 25,000-TL’ye kadar karşılamayı </w:t>
      </w:r>
    </w:p>
    <w:p w:rsidR="00617D42" w:rsidRDefault="000A3992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proofErr w:type="gramStart"/>
      <w:r w:rsidR="00617D42">
        <w:rPr>
          <w:rFonts w:ascii="Courier New" w:hAnsi="Courier New" w:cs="Courier New"/>
          <w:sz w:val="24"/>
          <w:szCs w:val="24"/>
        </w:rPr>
        <w:t>kabul</w:t>
      </w:r>
      <w:proofErr w:type="gramEnd"/>
      <w:r w:rsidR="00617D42">
        <w:rPr>
          <w:rFonts w:ascii="Courier New" w:hAnsi="Courier New" w:cs="Courier New"/>
          <w:sz w:val="24"/>
          <w:szCs w:val="24"/>
        </w:rPr>
        <w:t xml:space="preserve"> ettiği;</w:t>
      </w:r>
    </w:p>
    <w:p w:rsidR="000A3992" w:rsidRDefault="000A3992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</w:t>
      </w:r>
      <w:r w:rsidR="00617D42">
        <w:rPr>
          <w:rFonts w:ascii="Courier New" w:hAnsi="Courier New" w:cs="Courier New"/>
          <w:sz w:val="24"/>
          <w:szCs w:val="24"/>
        </w:rPr>
        <w:t xml:space="preserve">4. 12.06.2015 tarihinde saat </w:t>
      </w:r>
      <w:proofErr w:type="gramStart"/>
      <w:r w:rsidR="00617D42">
        <w:rPr>
          <w:rFonts w:ascii="Courier New" w:hAnsi="Courier New" w:cs="Courier New"/>
          <w:sz w:val="24"/>
          <w:szCs w:val="24"/>
        </w:rPr>
        <w:t>05:45</w:t>
      </w:r>
      <w:proofErr w:type="gramEnd"/>
      <w:r w:rsidR="00617D42">
        <w:rPr>
          <w:rFonts w:ascii="Courier New" w:hAnsi="Courier New" w:cs="Courier New"/>
          <w:sz w:val="24"/>
          <w:szCs w:val="24"/>
        </w:rPr>
        <w:t xml:space="preserve"> raddelerinde Lefkoşa’da </w:t>
      </w:r>
    </w:p>
    <w:p w:rsidR="000A3992" w:rsidRDefault="000A3992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proofErr w:type="spellStart"/>
      <w:r w:rsidR="00617D42">
        <w:rPr>
          <w:rFonts w:ascii="Courier New" w:hAnsi="Courier New" w:cs="Courier New"/>
          <w:sz w:val="24"/>
          <w:szCs w:val="24"/>
        </w:rPr>
        <w:t>Dr.Burhan</w:t>
      </w:r>
      <w:proofErr w:type="spellEnd"/>
      <w:r w:rsidR="00617D42">
        <w:rPr>
          <w:rFonts w:ascii="Courier New" w:hAnsi="Courier New" w:cs="Courier New"/>
          <w:sz w:val="24"/>
          <w:szCs w:val="24"/>
        </w:rPr>
        <w:t xml:space="preserve"> Nalbantoğlu Caddesi üzerinde FF 676 plakalı </w:t>
      </w:r>
    </w:p>
    <w:p w:rsidR="000A3992" w:rsidRDefault="000A3992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proofErr w:type="gramStart"/>
      <w:r>
        <w:rPr>
          <w:rFonts w:ascii="Courier New" w:hAnsi="Courier New" w:cs="Courier New"/>
          <w:sz w:val="24"/>
          <w:szCs w:val="24"/>
        </w:rPr>
        <w:t>a</w:t>
      </w:r>
      <w:r w:rsidR="00617D42">
        <w:rPr>
          <w:rFonts w:ascii="Courier New" w:hAnsi="Courier New" w:cs="Courier New"/>
          <w:sz w:val="24"/>
          <w:szCs w:val="24"/>
        </w:rPr>
        <w:t>ra</w:t>
      </w:r>
      <w:r>
        <w:rPr>
          <w:rFonts w:ascii="Courier New" w:hAnsi="Courier New" w:cs="Courier New"/>
          <w:sz w:val="24"/>
          <w:szCs w:val="24"/>
        </w:rPr>
        <w:t>cı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ile doğu istikametine doğru seyir ha</w:t>
      </w:r>
      <w:r w:rsidR="00997EA3"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inde olan </w:t>
      </w:r>
    </w:p>
    <w:p w:rsidR="000A3992" w:rsidRDefault="000A3992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Davacının kardeşi Haytam </w:t>
      </w:r>
      <w:proofErr w:type="spellStart"/>
      <w:r>
        <w:rPr>
          <w:rFonts w:ascii="Courier New" w:hAnsi="Courier New" w:cs="Courier New"/>
          <w:sz w:val="24"/>
          <w:szCs w:val="24"/>
        </w:rPr>
        <w:t>K.M.Alhayek’in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dikkatlizliği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</w:p>
    <w:p w:rsidR="000A3992" w:rsidRDefault="000A3992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proofErr w:type="gramStart"/>
      <w:r w:rsidR="00997EA3">
        <w:rPr>
          <w:rFonts w:ascii="Courier New" w:hAnsi="Courier New" w:cs="Courier New"/>
          <w:sz w:val="24"/>
          <w:szCs w:val="24"/>
        </w:rPr>
        <w:t>neticesinde</w:t>
      </w:r>
      <w:proofErr w:type="gramEnd"/>
      <w:r w:rsidR="00997EA3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997EA3">
        <w:rPr>
          <w:rFonts w:ascii="Courier New" w:hAnsi="Courier New" w:cs="Courier New"/>
          <w:sz w:val="24"/>
          <w:szCs w:val="24"/>
        </w:rPr>
        <w:t>Motomax</w:t>
      </w:r>
      <w:proofErr w:type="spellEnd"/>
      <w:r w:rsidR="00997EA3">
        <w:rPr>
          <w:rFonts w:ascii="Courier New" w:hAnsi="Courier New" w:cs="Courier New"/>
          <w:sz w:val="24"/>
          <w:szCs w:val="24"/>
        </w:rPr>
        <w:t xml:space="preserve"> isimli dükkâ</w:t>
      </w:r>
      <w:r>
        <w:rPr>
          <w:rFonts w:ascii="Courier New" w:hAnsi="Courier New" w:cs="Courier New"/>
          <w:sz w:val="24"/>
          <w:szCs w:val="24"/>
        </w:rPr>
        <w:t xml:space="preserve">n karşısındaki sola </w:t>
      </w:r>
    </w:p>
    <w:p w:rsidR="000A3992" w:rsidRDefault="000A3992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proofErr w:type="gramStart"/>
      <w:r>
        <w:rPr>
          <w:rFonts w:ascii="Courier New" w:hAnsi="Courier New" w:cs="Courier New"/>
          <w:sz w:val="24"/>
          <w:szCs w:val="24"/>
        </w:rPr>
        <w:t>meyilli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viraja geldiğinde direksiyon hakimiyetini </w:t>
      </w:r>
    </w:p>
    <w:p w:rsidR="000A3992" w:rsidRDefault="000A3992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proofErr w:type="gramStart"/>
      <w:r>
        <w:rPr>
          <w:rFonts w:ascii="Courier New" w:hAnsi="Courier New" w:cs="Courier New"/>
          <w:sz w:val="24"/>
          <w:szCs w:val="24"/>
        </w:rPr>
        <w:t>kaybetmesi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sonucu yol içinde kayarak gidiş istikametine </w:t>
      </w:r>
    </w:p>
    <w:p w:rsidR="000A3992" w:rsidRDefault="000A3992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proofErr w:type="gramStart"/>
      <w:r>
        <w:rPr>
          <w:rFonts w:ascii="Courier New" w:hAnsi="Courier New" w:cs="Courier New"/>
          <w:sz w:val="24"/>
          <w:szCs w:val="24"/>
        </w:rPr>
        <w:t>göre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yolun solundaki kaldırıma aracının sağ yanı ile </w:t>
      </w:r>
    </w:p>
    <w:p w:rsidR="00617D42" w:rsidRDefault="000A3992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proofErr w:type="gramStart"/>
      <w:r>
        <w:rPr>
          <w:rFonts w:ascii="Courier New" w:hAnsi="Courier New" w:cs="Courier New"/>
          <w:sz w:val="24"/>
          <w:szCs w:val="24"/>
        </w:rPr>
        <w:t>çarptığı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ve kaza sonucu yaralanan kimse olmadığı; </w:t>
      </w:r>
    </w:p>
    <w:p w:rsidR="000A3992" w:rsidRDefault="000A3992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5. 12.06.2015 tarihinde final sınavı biter bitmez, saat </w:t>
      </w:r>
    </w:p>
    <w:p w:rsidR="000A3992" w:rsidRDefault="000A3992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proofErr w:type="gramStart"/>
      <w:r>
        <w:rPr>
          <w:rFonts w:ascii="Courier New" w:hAnsi="Courier New" w:cs="Courier New"/>
          <w:sz w:val="24"/>
          <w:szCs w:val="24"/>
        </w:rPr>
        <w:t>10:00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raddelerinde Davacının kardeşi Haytam K.M. </w:t>
      </w:r>
    </w:p>
    <w:p w:rsidR="000A3992" w:rsidRDefault="000A3992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proofErr w:type="spellStart"/>
      <w:r>
        <w:rPr>
          <w:rFonts w:ascii="Courier New" w:hAnsi="Courier New" w:cs="Courier New"/>
          <w:sz w:val="24"/>
          <w:szCs w:val="24"/>
        </w:rPr>
        <w:t>Alhayek’in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olayı polise ve Davalıya bildirdiği;</w:t>
      </w:r>
    </w:p>
    <w:p w:rsidR="00D010FC" w:rsidRDefault="000A3992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6. Dava konusu aracın Davalı ve/veya yetkilendirdiği kişi </w:t>
      </w:r>
    </w:p>
    <w:p w:rsidR="00D010FC" w:rsidRDefault="00D010FC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proofErr w:type="gramStart"/>
      <w:r w:rsidR="000A3992">
        <w:rPr>
          <w:rFonts w:ascii="Courier New" w:hAnsi="Courier New" w:cs="Courier New"/>
          <w:sz w:val="24"/>
          <w:szCs w:val="24"/>
        </w:rPr>
        <w:t>tarafından</w:t>
      </w:r>
      <w:proofErr w:type="gramEnd"/>
      <w:r w:rsidR="000A3992">
        <w:rPr>
          <w:rFonts w:ascii="Courier New" w:hAnsi="Courier New" w:cs="Courier New"/>
          <w:sz w:val="24"/>
          <w:szCs w:val="24"/>
        </w:rPr>
        <w:t xml:space="preserve"> bulunduğu yerden çekilerek tamir edilmesi </w:t>
      </w:r>
    </w:p>
    <w:p w:rsidR="00D010FC" w:rsidRDefault="00D010FC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proofErr w:type="gramStart"/>
      <w:r w:rsidR="000A3992">
        <w:rPr>
          <w:rFonts w:ascii="Courier New" w:hAnsi="Courier New" w:cs="Courier New"/>
          <w:sz w:val="24"/>
          <w:szCs w:val="24"/>
        </w:rPr>
        <w:t>maksadı</w:t>
      </w:r>
      <w:proofErr w:type="gramEnd"/>
      <w:r w:rsidR="000A3992">
        <w:rPr>
          <w:rFonts w:ascii="Courier New" w:hAnsi="Courier New" w:cs="Courier New"/>
          <w:sz w:val="24"/>
          <w:szCs w:val="24"/>
        </w:rPr>
        <w:t xml:space="preserve"> ile Tabur </w:t>
      </w:r>
      <w:proofErr w:type="spellStart"/>
      <w:r w:rsidR="000A3992">
        <w:rPr>
          <w:rFonts w:ascii="Courier New" w:hAnsi="Courier New" w:cs="Courier New"/>
          <w:sz w:val="24"/>
          <w:szCs w:val="24"/>
        </w:rPr>
        <w:t>Garaj’a</w:t>
      </w:r>
      <w:proofErr w:type="spellEnd"/>
      <w:r w:rsidR="000A3992">
        <w:rPr>
          <w:rFonts w:ascii="Courier New" w:hAnsi="Courier New" w:cs="Courier New"/>
          <w:sz w:val="24"/>
          <w:szCs w:val="24"/>
        </w:rPr>
        <w:t xml:space="preserve"> götürüldüğü ve hasar tespiti </w:t>
      </w:r>
    </w:p>
    <w:p w:rsidR="000A3992" w:rsidRDefault="00D010FC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proofErr w:type="gramStart"/>
      <w:r w:rsidR="000A3992">
        <w:rPr>
          <w:rFonts w:ascii="Courier New" w:hAnsi="Courier New" w:cs="Courier New"/>
          <w:sz w:val="24"/>
          <w:szCs w:val="24"/>
        </w:rPr>
        <w:t>yapıldığı</w:t>
      </w:r>
      <w:proofErr w:type="gramEnd"/>
      <w:r w:rsidR="000A3992">
        <w:rPr>
          <w:rFonts w:ascii="Courier New" w:hAnsi="Courier New" w:cs="Courier New"/>
          <w:sz w:val="24"/>
          <w:szCs w:val="24"/>
        </w:rPr>
        <w:t>;</w:t>
      </w:r>
    </w:p>
    <w:p w:rsidR="00D010FC" w:rsidRDefault="000A3992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7. Tabur Garaj tarafından</w:t>
      </w:r>
      <w:r w:rsidR="00D010FC">
        <w:rPr>
          <w:rFonts w:ascii="Courier New" w:hAnsi="Courier New" w:cs="Courier New"/>
          <w:sz w:val="24"/>
          <w:szCs w:val="24"/>
        </w:rPr>
        <w:t xml:space="preserve"> yapılan hasar tespitine göre </w:t>
      </w:r>
    </w:p>
    <w:p w:rsidR="000A3992" w:rsidRDefault="00D010FC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proofErr w:type="gramStart"/>
      <w:r>
        <w:rPr>
          <w:rFonts w:ascii="Courier New" w:hAnsi="Courier New" w:cs="Courier New"/>
          <w:sz w:val="24"/>
          <w:szCs w:val="24"/>
        </w:rPr>
        <w:t>hasar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tespit rakamının 11,000-TL olduğu; ve</w:t>
      </w:r>
    </w:p>
    <w:p w:rsidR="00D010FC" w:rsidRDefault="00D010FC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8. Davacının aracının uğramış olduğu zarar ziyanın Talep </w:t>
      </w:r>
    </w:p>
    <w:p w:rsidR="00D010FC" w:rsidRDefault="00D010FC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proofErr w:type="spellStart"/>
      <w:r>
        <w:rPr>
          <w:rFonts w:ascii="Courier New" w:hAnsi="Courier New" w:cs="Courier New"/>
          <w:sz w:val="24"/>
          <w:szCs w:val="24"/>
        </w:rPr>
        <w:t>Takriri’nin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6 a</w:t>
      </w:r>
      <w:proofErr w:type="gramStart"/>
      <w:r>
        <w:rPr>
          <w:rFonts w:ascii="Courier New" w:hAnsi="Courier New" w:cs="Courier New"/>
          <w:sz w:val="24"/>
          <w:szCs w:val="24"/>
        </w:rPr>
        <w:t>)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ve b) bentlerinde belirtildiği gibi </w:t>
      </w:r>
    </w:p>
    <w:p w:rsidR="00D010FC" w:rsidRDefault="00D010FC" w:rsidP="00617D4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proofErr w:type="gramStart"/>
      <w:r>
        <w:rPr>
          <w:rFonts w:ascii="Courier New" w:hAnsi="Courier New" w:cs="Courier New"/>
          <w:sz w:val="24"/>
          <w:szCs w:val="24"/>
        </w:rPr>
        <w:t>olduğudur</w:t>
      </w:r>
      <w:proofErr w:type="gramEnd"/>
      <w:r>
        <w:rPr>
          <w:rFonts w:ascii="Courier New" w:hAnsi="Courier New" w:cs="Courier New"/>
          <w:sz w:val="24"/>
          <w:szCs w:val="24"/>
        </w:rPr>
        <w:t>.”</w:t>
      </w:r>
    </w:p>
    <w:p w:rsidR="00A070E8" w:rsidRDefault="00A070E8" w:rsidP="00BA2FEB">
      <w:pPr>
        <w:spacing w:after="12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D010FC" w:rsidRDefault="00A070E8" w:rsidP="00A121DC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Alt Mahkeme, ihtilafsız olduğu beyan edilen yukarıda sıra</w:t>
      </w:r>
      <w:r w:rsidR="001762E9">
        <w:rPr>
          <w:rFonts w:ascii="Courier New" w:hAnsi="Courier New" w:cs="Courier New"/>
          <w:sz w:val="24"/>
          <w:szCs w:val="24"/>
        </w:rPr>
        <w:t>-</w:t>
      </w:r>
      <w:proofErr w:type="spellStart"/>
      <w:r>
        <w:rPr>
          <w:rFonts w:ascii="Courier New" w:hAnsi="Courier New" w:cs="Courier New"/>
          <w:sz w:val="24"/>
          <w:szCs w:val="24"/>
        </w:rPr>
        <w:t>lananlar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hususunda bulgu yaptıktan sonra, huzurundaki şahadet ve layihalar kapsamında ihtilaflı hususları da şöyle belirlemiş</w:t>
      </w:r>
      <w:r w:rsidR="001762E9">
        <w:rPr>
          <w:rFonts w:ascii="Courier New" w:hAnsi="Courier New" w:cs="Courier New"/>
          <w:sz w:val="24"/>
          <w:szCs w:val="24"/>
        </w:rPr>
        <w:t>-</w:t>
      </w:r>
      <w:proofErr w:type="gramStart"/>
      <w:r>
        <w:rPr>
          <w:rFonts w:ascii="Courier New" w:hAnsi="Courier New" w:cs="Courier New"/>
          <w:sz w:val="24"/>
          <w:szCs w:val="24"/>
        </w:rPr>
        <w:t>tir</w:t>
      </w:r>
      <w:proofErr w:type="gramEnd"/>
      <w:r>
        <w:rPr>
          <w:rFonts w:ascii="Courier New" w:hAnsi="Courier New" w:cs="Courier New"/>
          <w:sz w:val="24"/>
          <w:szCs w:val="24"/>
        </w:rPr>
        <w:t>:</w:t>
      </w:r>
    </w:p>
    <w:p w:rsidR="00D010FC" w:rsidRDefault="00D010FC" w:rsidP="00D010FC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“</w:t>
      </w:r>
      <w:r w:rsidR="00A070E8">
        <w:rPr>
          <w:rFonts w:ascii="Courier New" w:hAnsi="Courier New" w:cs="Courier New"/>
          <w:sz w:val="24"/>
          <w:szCs w:val="24"/>
        </w:rPr>
        <w:t>1.</w:t>
      </w:r>
      <w:r>
        <w:rPr>
          <w:rFonts w:ascii="Courier New" w:hAnsi="Courier New" w:cs="Courier New"/>
          <w:sz w:val="24"/>
          <w:szCs w:val="24"/>
        </w:rPr>
        <w:t xml:space="preserve"> Dava konusu kazadan dolayı FF 676 plakalı araçta oluşan </w:t>
      </w:r>
    </w:p>
    <w:p w:rsidR="00A070E8" w:rsidRDefault="00D010FC" w:rsidP="00D010FC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hasarların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tamir edilip edilmediği;</w:t>
      </w:r>
    </w:p>
    <w:p w:rsidR="00D010FC" w:rsidRDefault="00D010FC" w:rsidP="00D010F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     </w:t>
      </w:r>
      <w:r w:rsidR="00A070E8">
        <w:rPr>
          <w:rFonts w:ascii="Courier New" w:hAnsi="Courier New" w:cs="Courier New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 xml:space="preserve"> Davalının araç kiralama ve/veya tahsis etme zorunluluğu    </w:t>
      </w:r>
    </w:p>
    <w:p w:rsidR="00A070E8" w:rsidRDefault="00D010FC" w:rsidP="00D010F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proofErr w:type="gramStart"/>
      <w:r>
        <w:rPr>
          <w:rFonts w:ascii="Courier New" w:hAnsi="Courier New" w:cs="Courier New"/>
          <w:sz w:val="24"/>
          <w:szCs w:val="24"/>
        </w:rPr>
        <w:t>olup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olmadığı; ve</w:t>
      </w:r>
    </w:p>
    <w:p w:rsidR="00D010FC" w:rsidRDefault="00D010FC" w:rsidP="00D010F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3. Dava konusu kazayı sigorta poliçesinin kapsayıp      </w:t>
      </w:r>
    </w:p>
    <w:p w:rsidR="00A070E8" w:rsidRDefault="00D010FC" w:rsidP="00AA190C">
      <w:pPr>
        <w:spacing w:after="12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proofErr w:type="gramStart"/>
      <w:r>
        <w:rPr>
          <w:rFonts w:ascii="Courier New" w:hAnsi="Courier New" w:cs="Courier New"/>
          <w:sz w:val="24"/>
          <w:szCs w:val="24"/>
        </w:rPr>
        <w:t>kapsamadığı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.” </w:t>
      </w:r>
    </w:p>
    <w:p w:rsidR="00AA190C" w:rsidRDefault="00AA190C" w:rsidP="00D010F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F126B7" w:rsidRDefault="00AA190C" w:rsidP="002477C9">
      <w:pPr>
        <w:spacing w:after="12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Görülebileceği gibi Alt Mahkeme</w:t>
      </w:r>
      <w:r w:rsidR="00997EA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huzurundaki meseledeki ihtilaflı </w:t>
      </w:r>
      <w:r w:rsidR="00282AF8">
        <w:rPr>
          <w:rFonts w:ascii="Courier New" w:hAnsi="Courier New" w:cs="Courier New"/>
          <w:sz w:val="24"/>
          <w:szCs w:val="24"/>
        </w:rPr>
        <w:t>hususları 3 başlık altında top</w:t>
      </w:r>
      <w:r>
        <w:rPr>
          <w:rFonts w:ascii="Courier New" w:hAnsi="Courier New" w:cs="Courier New"/>
          <w:sz w:val="24"/>
          <w:szCs w:val="24"/>
        </w:rPr>
        <w:t>layıp bunları sırasıyla incelemiştir.</w:t>
      </w:r>
    </w:p>
    <w:p w:rsidR="00634BF9" w:rsidRDefault="00F126B7" w:rsidP="00E81BDE">
      <w:pPr>
        <w:spacing w:after="12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Alt Mahkeme huzurundaki olgulardan, FF 676 plaka numaralı aracın Davalı nezdinde kasko sigorta ile sigortalanmış olduğu ve 12.6.2015 tarihinde meydana gelen trafik kazası neticesinde </w:t>
      </w:r>
      <w:r w:rsidR="009B4ED1">
        <w:rPr>
          <w:rFonts w:ascii="Courier New" w:hAnsi="Courier New" w:cs="Courier New"/>
          <w:sz w:val="24"/>
          <w:szCs w:val="24"/>
        </w:rPr>
        <w:t>araçta 11,000 TL hasar oluştuğu</w:t>
      </w:r>
      <w:r>
        <w:rPr>
          <w:rFonts w:ascii="Courier New" w:hAnsi="Courier New" w:cs="Courier New"/>
          <w:sz w:val="24"/>
          <w:szCs w:val="24"/>
        </w:rPr>
        <w:t xml:space="preserve"> ihtilafsızdır. </w:t>
      </w:r>
    </w:p>
    <w:p w:rsidR="0002785A" w:rsidRDefault="00997EA3" w:rsidP="005F38DB">
      <w:pPr>
        <w:spacing w:after="12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Alt Mahkeme, Müdafaa T</w:t>
      </w:r>
      <w:r w:rsidR="00DB6E53">
        <w:rPr>
          <w:rFonts w:ascii="Courier New" w:hAnsi="Courier New" w:cs="Courier New"/>
          <w:sz w:val="24"/>
          <w:szCs w:val="24"/>
        </w:rPr>
        <w:t>akririnde ileri sürülen</w:t>
      </w:r>
      <w:r>
        <w:rPr>
          <w:rFonts w:ascii="Courier New" w:hAnsi="Courier New" w:cs="Courier New"/>
          <w:sz w:val="24"/>
          <w:szCs w:val="24"/>
        </w:rPr>
        <w:t>,</w:t>
      </w:r>
      <w:r w:rsidR="00DB6E53">
        <w:rPr>
          <w:rFonts w:ascii="Courier New" w:hAnsi="Courier New" w:cs="Courier New"/>
          <w:sz w:val="24"/>
          <w:szCs w:val="24"/>
        </w:rPr>
        <w:t xml:space="preserve"> sigorta şartlarına uyulmadığı ve bu nedenle Davacının hasarının poliçe kapsamında olmadığına yönelik iddiaları da inceleyerek, Davalı</w:t>
      </w:r>
      <w:r w:rsidR="00634BF9">
        <w:rPr>
          <w:rFonts w:ascii="Courier New" w:hAnsi="Courier New" w:cs="Courier New"/>
          <w:sz w:val="24"/>
          <w:szCs w:val="24"/>
        </w:rPr>
        <w:t>-</w:t>
      </w:r>
      <w:proofErr w:type="spellStart"/>
      <w:r w:rsidR="00DB6E53">
        <w:rPr>
          <w:rFonts w:ascii="Courier New" w:hAnsi="Courier New" w:cs="Courier New"/>
          <w:sz w:val="24"/>
          <w:szCs w:val="24"/>
        </w:rPr>
        <w:t>ların</w:t>
      </w:r>
      <w:proofErr w:type="spellEnd"/>
      <w:r w:rsidR="00DB6E53">
        <w:rPr>
          <w:rFonts w:ascii="Courier New" w:hAnsi="Courier New" w:cs="Courier New"/>
          <w:sz w:val="24"/>
          <w:szCs w:val="24"/>
        </w:rPr>
        <w:t xml:space="preserve"> bu yönde şahadet sunmamış olması gerçeğine bağlı olarak</w:t>
      </w:r>
      <w:r>
        <w:rPr>
          <w:rFonts w:ascii="Courier New" w:hAnsi="Courier New" w:cs="Courier New"/>
          <w:sz w:val="24"/>
          <w:szCs w:val="24"/>
        </w:rPr>
        <w:t>,</w:t>
      </w:r>
      <w:r w:rsidR="00DB6E53">
        <w:rPr>
          <w:rFonts w:ascii="Courier New" w:hAnsi="Courier New" w:cs="Courier New"/>
          <w:sz w:val="24"/>
          <w:szCs w:val="24"/>
        </w:rPr>
        <w:t xml:space="preserve"> bu iddiaların ispat edilmediği bulgusunu yapmıştır. Alt Mahkemenin bu bulgusu istinaf edilmediğinden kesinleşmiştir.</w:t>
      </w:r>
      <w:r w:rsidR="0002785A">
        <w:rPr>
          <w:rFonts w:ascii="Courier New" w:hAnsi="Courier New" w:cs="Courier New"/>
          <w:sz w:val="24"/>
          <w:szCs w:val="24"/>
        </w:rPr>
        <w:t xml:space="preserve"> </w:t>
      </w:r>
    </w:p>
    <w:p w:rsidR="00E81BDE" w:rsidRDefault="00E81BDE" w:rsidP="005F38DB">
      <w:pPr>
        <w:spacing w:after="12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8650CD">
        <w:rPr>
          <w:rFonts w:ascii="Courier New" w:hAnsi="Courier New" w:cs="Courier New"/>
          <w:sz w:val="24"/>
          <w:szCs w:val="24"/>
        </w:rPr>
        <w:t xml:space="preserve">Belirtilenler ışığında, </w:t>
      </w:r>
      <w:r>
        <w:rPr>
          <w:rFonts w:ascii="Courier New" w:hAnsi="Courier New" w:cs="Courier New"/>
          <w:sz w:val="24"/>
          <w:szCs w:val="24"/>
        </w:rPr>
        <w:t>Davac</w:t>
      </w:r>
      <w:r w:rsidR="003A77B4">
        <w:rPr>
          <w:rFonts w:ascii="Courier New" w:hAnsi="Courier New" w:cs="Courier New"/>
          <w:sz w:val="24"/>
          <w:szCs w:val="24"/>
        </w:rPr>
        <w:t>ının aracının kaza sonucunda 11,</w:t>
      </w:r>
      <w:r>
        <w:rPr>
          <w:rFonts w:ascii="Courier New" w:hAnsi="Courier New" w:cs="Courier New"/>
          <w:sz w:val="24"/>
          <w:szCs w:val="24"/>
        </w:rPr>
        <w:t xml:space="preserve">000 TL hasara uğradığı; </w:t>
      </w:r>
      <w:r w:rsidR="008650CD">
        <w:rPr>
          <w:rFonts w:ascii="Courier New" w:hAnsi="Courier New" w:cs="Courier New"/>
          <w:sz w:val="24"/>
          <w:szCs w:val="24"/>
        </w:rPr>
        <w:t>poliçenin de</w:t>
      </w:r>
      <w:r w:rsidR="00997EA3">
        <w:rPr>
          <w:rFonts w:ascii="Courier New" w:hAnsi="Courier New" w:cs="Courier New"/>
          <w:sz w:val="24"/>
          <w:szCs w:val="24"/>
        </w:rPr>
        <w:t xml:space="preserve"> dava konusu kazayı kapsadığı bu çerçevede,</w:t>
      </w:r>
      <w:r w:rsidR="008650C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Davacının</w:t>
      </w:r>
      <w:r w:rsidR="00997EA3">
        <w:rPr>
          <w:rFonts w:ascii="Courier New" w:hAnsi="Courier New" w:cs="Courier New"/>
          <w:sz w:val="24"/>
          <w:szCs w:val="24"/>
        </w:rPr>
        <w:t>,</w:t>
      </w:r>
      <w:r w:rsidR="008650CD">
        <w:rPr>
          <w:rFonts w:ascii="Courier New" w:hAnsi="Courier New" w:cs="Courier New"/>
          <w:sz w:val="24"/>
          <w:szCs w:val="24"/>
        </w:rPr>
        <w:t xml:space="preserve"> Davalıdan</w:t>
      </w:r>
      <w:r>
        <w:rPr>
          <w:rFonts w:ascii="Courier New" w:hAnsi="Courier New" w:cs="Courier New"/>
          <w:sz w:val="24"/>
          <w:szCs w:val="24"/>
        </w:rPr>
        <w:t xml:space="preserve"> uğradığı zarar ziyanı</w:t>
      </w:r>
      <w:r w:rsidR="008650CD">
        <w:rPr>
          <w:rFonts w:ascii="Courier New" w:hAnsi="Courier New" w:cs="Courier New"/>
          <w:sz w:val="24"/>
          <w:szCs w:val="24"/>
        </w:rPr>
        <w:t>nı</w:t>
      </w:r>
      <w:r>
        <w:rPr>
          <w:rFonts w:ascii="Courier New" w:hAnsi="Courier New" w:cs="Courier New"/>
          <w:sz w:val="24"/>
          <w:szCs w:val="24"/>
        </w:rPr>
        <w:t xml:space="preserve"> talep</w:t>
      </w:r>
      <w:r w:rsidR="008650CD">
        <w:rPr>
          <w:rFonts w:ascii="Courier New" w:hAnsi="Courier New" w:cs="Courier New"/>
          <w:sz w:val="24"/>
          <w:szCs w:val="24"/>
        </w:rPr>
        <w:t xml:space="preserve"> etme hakkı bulunduğu ve</w:t>
      </w:r>
      <w:r>
        <w:rPr>
          <w:rFonts w:ascii="Courier New" w:hAnsi="Courier New" w:cs="Courier New"/>
          <w:sz w:val="24"/>
          <w:szCs w:val="24"/>
        </w:rPr>
        <w:t xml:space="preserve"> Davalının Davacıya karşı sorumluluğu olduğu sabittir.</w:t>
      </w:r>
    </w:p>
    <w:p w:rsidR="00AE1FCD" w:rsidRDefault="00CC5785" w:rsidP="00E81BDE">
      <w:pPr>
        <w:spacing w:after="12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Davacı Talep Takririnde</w:t>
      </w:r>
      <w:r w:rsidR="003A77B4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Davalının</w:t>
      </w:r>
      <w:r w:rsidR="00997EA3">
        <w:rPr>
          <w:rFonts w:ascii="Courier New" w:hAnsi="Courier New" w:cs="Courier New"/>
          <w:sz w:val="24"/>
          <w:szCs w:val="24"/>
        </w:rPr>
        <w:t xml:space="preserve"> FF 676 plakalı aracı</w:t>
      </w:r>
      <w:r w:rsidR="003A77B4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yasal sorumlu</w:t>
      </w:r>
      <w:r w:rsidR="00997EA3">
        <w:rPr>
          <w:rFonts w:ascii="Courier New" w:hAnsi="Courier New" w:cs="Courier New"/>
          <w:sz w:val="24"/>
          <w:szCs w:val="24"/>
        </w:rPr>
        <w:t>luğu çerçeves</w:t>
      </w:r>
      <w:r>
        <w:rPr>
          <w:rFonts w:ascii="Courier New" w:hAnsi="Courier New" w:cs="Courier New"/>
          <w:sz w:val="24"/>
          <w:szCs w:val="24"/>
        </w:rPr>
        <w:t>inde tamir e</w:t>
      </w:r>
      <w:r w:rsidR="00997EA3">
        <w:rPr>
          <w:rFonts w:ascii="Courier New" w:hAnsi="Courier New" w:cs="Courier New"/>
          <w:sz w:val="24"/>
          <w:szCs w:val="24"/>
        </w:rPr>
        <w:t xml:space="preserve">ttirmediği için </w:t>
      </w:r>
      <w:r>
        <w:rPr>
          <w:rFonts w:ascii="Courier New" w:hAnsi="Courier New" w:cs="Courier New"/>
          <w:sz w:val="24"/>
          <w:szCs w:val="24"/>
        </w:rPr>
        <w:t>kendi cebinden tamir ettirmek zorunda kaldığını iddia etmiştir.</w:t>
      </w:r>
    </w:p>
    <w:p w:rsidR="00E81BDE" w:rsidRDefault="00E81BDE" w:rsidP="000445D8">
      <w:pPr>
        <w:spacing w:after="12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="003A77B4">
        <w:rPr>
          <w:rFonts w:ascii="Courier New" w:hAnsi="Courier New" w:cs="Courier New"/>
          <w:sz w:val="24"/>
          <w:szCs w:val="24"/>
        </w:rPr>
        <w:t xml:space="preserve">   Bu durumda, Davacının davasın</w:t>
      </w:r>
      <w:r>
        <w:rPr>
          <w:rFonts w:ascii="Courier New" w:hAnsi="Courier New" w:cs="Courier New"/>
          <w:sz w:val="24"/>
          <w:szCs w:val="24"/>
        </w:rPr>
        <w:t>da başarılı olabilmesi için</w:t>
      </w:r>
      <w:r w:rsidR="004209A5">
        <w:rPr>
          <w:rFonts w:ascii="Courier New" w:hAnsi="Courier New" w:cs="Courier New"/>
          <w:sz w:val="24"/>
          <w:szCs w:val="24"/>
        </w:rPr>
        <w:t xml:space="preserve"> ispat etmesi gereken</w:t>
      </w:r>
      <w:r>
        <w:rPr>
          <w:rFonts w:ascii="Courier New" w:hAnsi="Courier New" w:cs="Courier New"/>
          <w:sz w:val="24"/>
          <w:szCs w:val="24"/>
        </w:rPr>
        <w:t xml:space="preserve"> yegâne husus</w:t>
      </w:r>
      <w:r w:rsidR="00997EA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ihtilaflı olgu olarak belirlenen </w:t>
      </w:r>
      <w:r w:rsidR="00D4270E">
        <w:rPr>
          <w:rFonts w:ascii="Courier New" w:hAnsi="Courier New" w:cs="Courier New"/>
          <w:sz w:val="24"/>
          <w:szCs w:val="24"/>
        </w:rPr>
        <w:t xml:space="preserve">“FF </w:t>
      </w:r>
      <w:r w:rsidR="0089499A">
        <w:rPr>
          <w:rFonts w:ascii="Courier New" w:hAnsi="Courier New" w:cs="Courier New"/>
          <w:sz w:val="24"/>
          <w:szCs w:val="24"/>
        </w:rPr>
        <w:t xml:space="preserve">676 </w:t>
      </w:r>
      <w:r w:rsidR="00D4270E">
        <w:rPr>
          <w:rFonts w:ascii="Courier New" w:hAnsi="Courier New" w:cs="Courier New"/>
          <w:sz w:val="24"/>
          <w:szCs w:val="24"/>
        </w:rPr>
        <w:t>pl</w:t>
      </w:r>
      <w:r w:rsidR="008650CD">
        <w:rPr>
          <w:rFonts w:ascii="Courier New" w:hAnsi="Courier New" w:cs="Courier New"/>
          <w:sz w:val="24"/>
          <w:szCs w:val="24"/>
        </w:rPr>
        <w:t>akalı araçta oluşan hasarları</w:t>
      </w:r>
      <w:r w:rsidR="00D4270E">
        <w:rPr>
          <w:rFonts w:ascii="Courier New" w:hAnsi="Courier New" w:cs="Courier New"/>
          <w:sz w:val="24"/>
          <w:szCs w:val="24"/>
        </w:rPr>
        <w:t xml:space="preserve">” </w:t>
      </w:r>
      <w:r>
        <w:rPr>
          <w:rFonts w:ascii="Courier New" w:hAnsi="Courier New" w:cs="Courier New"/>
          <w:sz w:val="24"/>
          <w:szCs w:val="24"/>
        </w:rPr>
        <w:t>tamir edip etmediğidir.</w:t>
      </w:r>
    </w:p>
    <w:p w:rsidR="00E74559" w:rsidRDefault="00AA6B12" w:rsidP="000445D8">
      <w:pPr>
        <w:spacing w:after="12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5F38DB">
        <w:rPr>
          <w:rFonts w:ascii="Courier New" w:hAnsi="Courier New" w:cs="Courier New"/>
          <w:sz w:val="24"/>
          <w:szCs w:val="24"/>
        </w:rPr>
        <w:t xml:space="preserve">     </w:t>
      </w:r>
      <w:r w:rsidR="008650CD">
        <w:rPr>
          <w:rFonts w:ascii="Courier New" w:hAnsi="Courier New" w:cs="Courier New"/>
          <w:sz w:val="24"/>
          <w:szCs w:val="24"/>
        </w:rPr>
        <w:t>A</w:t>
      </w:r>
      <w:r w:rsidR="00E44C7D">
        <w:rPr>
          <w:rFonts w:ascii="Courier New" w:hAnsi="Courier New" w:cs="Courier New"/>
          <w:sz w:val="24"/>
          <w:szCs w:val="24"/>
        </w:rPr>
        <w:t>raçta oluşan hasarların tamir edilip edilmediği hususunu</w:t>
      </w:r>
      <w:r w:rsidR="008650CD">
        <w:rPr>
          <w:rFonts w:ascii="Courier New" w:hAnsi="Courier New" w:cs="Courier New"/>
          <w:sz w:val="24"/>
          <w:szCs w:val="24"/>
        </w:rPr>
        <w:t xml:space="preserve"> inceleyen Alt Mahkeme</w:t>
      </w:r>
      <w:r w:rsidR="00997EA3">
        <w:rPr>
          <w:rFonts w:ascii="Courier New" w:hAnsi="Courier New" w:cs="Courier New"/>
          <w:sz w:val="24"/>
          <w:szCs w:val="24"/>
        </w:rPr>
        <w:t>,</w:t>
      </w:r>
      <w:r w:rsidR="008650CD">
        <w:rPr>
          <w:rFonts w:ascii="Courier New" w:hAnsi="Courier New" w:cs="Courier New"/>
          <w:sz w:val="24"/>
          <w:szCs w:val="24"/>
        </w:rPr>
        <w:t xml:space="preserve"> </w:t>
      </w:r>
      <w:r w:rsidR="00E44C7D">
        <w:rPr>
          <w:rFonts w:ascii="Courier New" w:hAnsi="Courier New" w:cs="Courier New"/>
          <w:sz w:val="24"/>
          <w:szCs w:val="24"/>
        </w:rPr>
        <w:t>hasarların tamir edildiği hususun</w:t>
      </w:r>
      <w:r w:rsidR="003A77B4">
        <w:rPr>
          <w:rFonts w:ascii="Courier New" w:hAnsi="Courier New" w:cs="Courier New"/>
          <w:sz w:val="24"/>
          <w:szCs w:val="24"/>
        </w:rPr>
        <w:t>un i</w:t>
      </w:r>
      <w:r w:rsidR="00E44C7D">
        <w:rPr>
          <w:rFonts w:ascii="Courier New" w:hAnsi="Courier New" w:cs="Courier New"/>
          <w:sz w:val="24"/>
          <w:szCs w:val="24"/>
        </w:rPr>
        <w:t>spat edil</w:t>
      </w:r>
      <w:r w:rsidR="00997EA3">
        <w:rPr>
          <w:rFonts w:ascii="Courier New" w:hAnsi="Courier New" w:cs="Courier New"/>
          <w:sz w:val="24"/>
          <w:szCs w:val="24"/>
        </w:rPr>
        <w:t>e</w:t>
      </w:r>
      <w:r w:rsidR="00E44C7D">
        <w:rPr>
          <w:rFonts w:ascii="Courier New" w:hAnsi="Courier New" w:cs="Courier New"/>
          <w:sz w:val="24"/>
          <w:szCs w:val="24"/>
        </w:rPr>
        <w:t xml:space="preserve">mediği sonucuna varmıştır. </w:t>
      </w:r>
    </w:p>
    <w:p w:rsidR="002E6055" w:rsidRDefault="005F38DB" w:rsidP="000445D8">
      <w:pPr>
        <w:spacing w:after="12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ab/>
        <w:t>Alt Mahkemeyi, Davacının aracına olan hasarı ispat edemediği sonucuna sevk eden temel sebep</w:t>
      </w:r>
      <w:r w:rsidR="00997EA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Davacı tanığı Sezgin Yıldırım’ın şahadetine itibar</w:t>
      </w:r>
      <w:r w:rsidR="002A55BD">
        <w:rPr>
          <w:rFonts w:ascii="Courier New" w:hAnsi="Courier New" w:cs="Courier New"/>
          <w:sz w:val="24"/>
          <w:szCs w:val="24"/>
        </w:rPr>
        <w:t xml:space="preserve"> etmemesi olmuştur.</w:t>
      </w:r>
      <w:r w:rsidR="00997EA3">
        <w:rPr>
          <w:rFonts w:ascii="Courier New" w:hAnsi="Courier New" w:cs="Courier New"/>
          <w:sz w:val="24"/>
          <w:szCs w:val="24"/>
        </w:rPr>
        <w:t xml:space="preserve"> Bilindiği üzere</w:t>
      </w:r>
      <w:r w:rsidR="002E6055">
        <w:rPr>
          <w:rFonts w:ascii="Courier New" w:hAnsi="Courier New" w:cs="Courier New"/>
          <w:sz w:val="24"/>
          <w:szCs w:val="24"/>
        </w:rPr>
        <w:t xml:space="preserve"> Alt Mahkemeler</w:t>
      </w:r>
      <w:r w:rsidR="00997EA3">
        <w:rPr>
          <w:rFonts w:ascii="Courier New" w:hAnsi="Courier New" w:cs="Courier New"/>
          <w:sz w:val="24"/>
          <w:szCs w:val="24"/>
        </w:rPr>
        <w:t xml:space="preserve">, </w:t>
      </w:r>
      <w:r w:rsidR="002A55BD">
        <w:rPr>
          <w:rFonts w:ascii="Courier New" w:hAnsi="Courier New" w:cs="Courier New"/>
          <w:sz w:val="24"/>
          <w:szCs w:val="24"/>
        </w:rPr>
        <w:t>huzurlarında şahadet sunan tanıklara inanıp inan</w:t>
      </w:r>
      <w:r w:rsidR="002E6055">
        <w:rPr>
          <w:rFonts w:ascii="Courier New" w:hAnsi="Courier New" w:cs="Courier New"/>
          <w:sz w:val="24"/>
          <w:szCs w:val="24"/>
        </w:rPr>
        <w:t xml:space="preserve">mama konusunda </w:t>
      </w:r>
      <w:r w:rsidR="00997EA3">
        <w:rPr>
          <w:rFonts w:ascii="Courier New" w:hAnsi="Courier New" w:cs="Courier New"/>
          <w:sz w:val="24"/>
          <w:szCs w:val="24"/>
        </w:rPr>
        <w:t xml:space="preserve">Yargıtay’a göre </w:t>
      </w:r>
      <w:r w:rsidR="002A55BD">
        <w:rPr>
          <w:rFonts w:ascii="Courier New" w:hAnsi="Courier New" w:cs="Courier New"/>
          <w:sz w:val="24"/>
          <w:szCs w:val="24"/>
        </w:rPr>
        <w:t>daha</w:t>
      </w:r>
      <w:r w:rsidR="00327860">
        <w:rPr>
          <w:rFonts w:ascii="Courier New" w:hAnsi="Courier New" w:cs="Courier New"/>
          <w:sz w:val="24"/>
          <w:szCs w:val="24"/>
        </w:rPr>
        <w:t xml:space="preserve"> avantajlı</w:t>
      </w:r>
      <w:r w:rsidR="002E6055">
        <w:rPr>
          <w:rFonts w:ascii="Courier New" w:hAnsi="Courier New" w:cs="Courier New"/>
          <w:sz w:val="24"/>
          <w:szCs w:val="24"/>
        </w:rPr>
        <w:t xml:space="preserve"> durumda-</w:t>
      </w:r>
      <w:proofErr w:type="spellStart"/>
      <w:proofErr w:type="gramStart"/>
      <w:r w:rsidR="002E6055">
        <w:rPr>
          <w:rFonts w:ascii="Courier New" w:hAnsi="Courier New" w:cs="Courier New"/>
          <w:sz w:val="24"/>
          <w:szCs w:val="24"/>
        </w:rPr>
        <w:t>dırlar</w:t>
      </w:r>
      <w:proofErr w:type="spellEnd"/>
      <w:proofErr w:type="gramEnd"/>
      <w:r w:rsidR="002E6055">
        <w:rPr>
          <w:rFonts w:ascii="Courier New" w:hAnsi="Courier New" w:cs="Courier New"/>
          <w:sz w:val="24"/>
          <w:szCs w:val="24"/>
        </w:rPr>
        <w:t>. Ancak Yargıtay, Alt Mahkemelerin tanıklarla ilgili bulgusunun hatalı olduğu kanaatine varması halinde, Alt Mahkemelerin tanıklarla ilgili bulgularına müdahale edebilmek-</w:t>
      </w:r>
      <w:proofErr w:type="spellStart"/>
      <w:r w:rsidR="002E6055">
        <w:rPr>
          <w:rFonts w:ascii="Courier New" w:hAnsi="Courier New" w:cs="Courier New"/>
          <w:sz w:val="24"/>
          <w:szCs w:val="24"/>
        </w:rPr>
        <w:t>tedir</w:t>
      </w:r>
      <w:proofErr w:type="spellEnd"/>
      <w:r w:rsidR="002E6055">
        <w:rPr>
          <w:rFonts w:ascii="Courier New" w:hAnsi="Courier New" w:cs="Courier New"/>
          <w:sz w:val="24"/>
          <w:szCs w:val="24"/>
        </w:rPr>
        <w:t>.</w:t>
      </w:r>
      <w:r w:rsidR="00327860">
        <w:rPr>
          <w:rFonts w:ascii="Courier New" w:hAnsi="Courier New" w:cs="Courier New"/>
          <w:sz w:val="24"/>
          <w:szCs w:val="24"/>
        </w:rPr>
        <w:t xml:space="preserve"> </w:t>
      </w:r>
    </w:p>
    <w:p w:rsidR="00327860" w:rsidRDefault="002E6055" w:rsidP="000445D8">
      <w:pPr>
        <w:spacing w:after="12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="00327860">
        <w:rPr>
          <w:rFonts w:ascii="Courier New" w:hAnsi="Courier New" w:cs="Courier New"/>
          <w:sz w:val="24"/>
          <w:szCs w:val="24"/>
        </w:rPr>
        <w:t>Davacı tanığına itibar etmemekl</w:t>
      </w:r>
      <w:r>
        <w:rPr>
          <w:rFonts w:ascii="Courier New" w:hAnsi="Courier New" w:cs="Courier New"/>
          <w:sz w:val="24"/>
          <w:szCs w:val="24"/>
        </w:rPr>
        <w:t>e hatalı davranıldığı bu istina</w:t>
      </w:r>
      <w:r w:rsidR="00327860">
        <w:rPr>
          <w:rFonts w:ascii="Courier New" w:hAnsi="Courier New" w:cs="Courier New"/>
          <w:sz w:val="24"/>
          <w:szCs w:val="24"/>
        </w:rPr>
        <w:t xml:space="preserve">fın temel yakınma konusu olduğundan, Sezgin Yıldırım’ın şahadetinin incelenmesi gerekmektedir. </w:t>
      </w:r>
    </w:p>
    <w:p w:rsidR="00F90965" w:rsidRDefault="00327860" w:rsidP="000445D8">
      <w:pPr>
        <w:spacing w:after="12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Alt Mahkeme, D</w:t>
      </w:r>
      <w:r w:rsidR="00DF39DF">
        <w:rPr>
          <w:rFonts w:ascii="Courier New" w:hAnsi="Courier New" w:cs="Courier New"/>
          <w:sz w:val="24"/>
          <w:szCs w:val="24"/>
        </w:rPr>
        <w:t xml:space="preserve">avacı tanığının ibraz </w:t>
      </w:r>
      <w:r>
        <w:rPr>
          <w:rFonts w:ascii="Courier New" w:hAnsi="Courier New" w:cs="Courier New"/>
          <w:sz w:val="24"/>
          <w:szCs w:val="24"/>
        </w:rPr>
        <w:t xml:space="preserve">ettiği Emare 4 </w:t>
      </w:r>
      <w:r w:rsidR="001A1217">
        <w:rPr>
          <w:rFonts w:ascii="Courier New" w:hAnsi="Courier New" w:cs="Courier New"/>
          <w:sz w:val="24"/>
          <w:szCs w:val="24"/>
        </w:rPr>
        <w:t>fatura/</w:t>
      </w:r>
      <w:r>
        <w:rPr>
          <w:rFonts w:ascii="Courier New" w:hAnsi="Courier New" w:cs="Courier New"/>
          <w:sz w:val="24"/>
          <w:szCs w:val="24"/>
        </w:rPr>
        <w:t>tahsila</w:t>
      </w:r>
      <w:r w:rsidR="00700385">
        <w:rPr>
          <w:rFonts w:ascii="Courier New" w:hAnsi="Courier New" w:cs="Courier New"/>
          <w:sz w:val="24"/>
          <w:szCs w:val="24"/>
        </w:rPr>
        <w:t>t makbuzunda Talep Takririnin 6 a</w:t>
      </w:r>
      <w:proofErr w:type="gramStart"/>
      <w:r w:rsidR="00700385">
        <w:rPr>
          <w:rFonts w:ascii="Courier New" w:hAnsi="Courier New" w:cs="Courier New"/>
          <w:sz w:val="24"/>
          <w:szCs w:val="24"/>
        </w:rPr>
        <w:t>)</w:t>
      </w:r>
      <w:proofErr w:type="gramEnd"/>
      <w:r w:rsidR="00700385">
        <w:rPr>
          <w:rFonts w:ascii="Courier New" w:hAnsi="Courier New" w:cs="Courier New"/>
          <w:sz w:val="24"/>
          <w:szCs w:val="24"/>
        </w:rPr>
        <w:t xml:space="preserve"> ve </w:t>
      </w:r>
      <w:r>
        <w:rPr>
          <w:rFonts w:ascii="Courier New" w:hAnsi="Courier New" w:cs="Courier New"/>
          <w:sz w:val="24"/>
          <w:szCs w:val="24"/>
        </w:rPr>
        <w:t>b) bentlerinde tafsilat</w:t>
      </w:r>
      <w:r w:rsidR="0089499A">
        <w:rPr>
          <w:rFonts w:ascii="Courier New" w:hAnsi="Courier New" w:cs="Courier New"/>
          <w:sz w:val="24"/>
          <w:szCs w:val="24"/>
        </w:rPr>
        <w:t>ı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700385">
        <w:rPr>
          <w:rFonts w:ascii="Courier New" w:hAnsi="Courier New" w:cs="Courier New"/>
          <w:sz w:val="24"/>
          <w:szCs w:val="24"/>
        </w:rPr>
        <w:t>verilen detayların yer almaması,</w:t>
      </w:r>
      <w:r>
        <w:rPr>
          <w:rFonts w:ascii="Courier New" w:hAnsi="Courier New" w:cs="Courier New"/>
          <w:sz w:val="24"/>
          <w:szCs w:val="24"/>
        </w:rPr>
        <w:t xml:space="preserve"> Davacının Talep Takririnde </w:t>
      </w:r>
      <w:r w:rsidR="0092679D">
        <w:rPr>
          <w:rFonts w:ascii="Courier New" w:hAnsi="Courier New" w:cs="Courier New"/>
          <w:sz w:val="24"/>
          <w:szCs w:val="24"/>
        </w:rPr>
        <w:t>“</w:t>
      </w:r>
      <w:proofErr w:type="spellStart"/>
      <w:r>
        <w:rPr>
          <w:rFonts w:ascii="Courier New" w:hAnsi="Courier New" w:cs="Courier New"/>
          <w:sz w:val="24"/>
          <w:szCs w:val="24"/>
        </w:rPr>
        <w:t>airbag</w:t>
      </w:r>
      <w:proofErr w:type="spellEnd"/>
      <w:r w:rsidR="0092679D">
        <w:rPr>
          <w:rFonts w:ascii="Courier New" w:hAnsi="Courier New" w:cs="Courier New"/>
          <w:sz w:val="24"/>
          <w:szCs w:val="24"/>
        </w:rPr>
        <w:t>”</w:t>
      </w:r>
      <w:r>
        <w:rPr>
          <w:rFonts w:ascii="Courier New" w:hAnsi="Courier New" w:cs="Courier New"/>
          <w:sz w:val="24"/>
          <w:szCs w:val="24"/>
        </w:rPr>
        <w:t xml:space="preserve"> ve </w:t>
      </w:r>
      <w:r w:rsidR="0092679D">
        <w:rPr>
          <w:rFonts w:ascii="Courier New" w:hAnsi="Courier New" w:cs="Courier New"/>
          <w:sz w:val="24"/>
          <w:szCs w:val="24"/>
        </w:rPr>
        <w:t>“</w:t>
      </w:r>
      <w:r>
        <w:rPr>
          <w:rFonts w:ascii="Courier New" w:hAnsi="Courier New" w:cs="Courier New"/>
          <w:sz w:val="24"/>
          <w:szCs w:val="24"/>
        </w:rPr>
        <w:t>elektrik</w:t>
      </w:r>
      <w:r w:rsidR="0092679D">
        <w:rPr>
          <w:rFonts w:ascii="Courier New" w:hAnsi="Courier New" w:cs="Courier New"/>
          <w:sz w:val="24"/>
          <w:szCs w:val="24"/>
        </w:rPr>
        <w:t>”</w:t>
      </w:r>
      <w:r>
        <w:rPr>
          <w:rFonts w:ascii="Courier New" w:hAnsi="Courier New" w:cs="Courier New"/>
          <w:sz w:val="24"/>
          <w:szCs w:val="24"/>
        </w:rPr>
        <w:t xml:space="preserve"> ile ilgili bir ibare olmaması </w:t>
      </w:r>
      <w:r w:rsidR="0089499A">
        <w:rPr>
          <w:rFonts w:ascii="Courier New" w:hAnsi="Courier New" w:cs="Courier New"/>
          <w:sz w:val="24"/>
          <w:szCs w:val="24"/>
        </w:rPr>
        <w:t xml:space="preserve">ve tanığın yapmış olduğu tamiratla ilgili detayları hatırlamaması </w:t>
      </w:r>
      <w:r>
        <w:rPr>
          <w:rFonts w:ascii="Courier New" w:hAnsi="Courier New" w:cs="Courier New"/>
          <w:sz w:val="24"/>
          <w:szCs w:val="24"/>
        </w:rPr>
        <w:t>nedeniyle</w:t>
      </w:r>
      <w:r w:rsidR="0070038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tanığı inanılır bulmamıştır.</w:t>
      </w:r>
      <w:r w:rsidR="00F90965">
        <w:rPr>
          <w:rFonts w:ascii="Courier New" w:hAnsi="Courier New" w:cs="Courier New"/>
          <w:sz w:val="24"/>
          <w:szCs w:val="24"/>
        </w:rPr>
        <w:t xml:space="preserve"> </w:t>
      </w:r>
    </w:p>
    <w:p w:rsidR="00F90965" w:rsidRDefault="00F90965" w:rsidP="00A45318">
      <w:pPr>
        <w:spacing w:after="12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Emare 4 fatura incelendiği zaman “Açıklama” bölümünde şu ibareler yer almaktadır:</w:t>
      </w:r>
    </w:p>
    <w:p w:rsidR="00F90965" w:rsidRDefault="00F90965" w:rsidP="001A1217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1A1217">
        <w:rPr>
          <w:rFonts w:ascii="Courier New" w:hAnsi="Courier New" w:cs="Courier New"/>
          <w:sz w:val="24"/>
          <w:szCs w:val="24"/>
        </w:rPr>
        <w:t>“</w:t>
      </w:r>
      <w:r>
        <w:rPr>
          <w:rFonts w:ascii="Courier New" w:hAnsi="Courier New" w:cs="Courier New"/>
          <w:sz w:val="24"/>
          <w:szCs w:val="24"/>
        </w:rPr>
        <w:t>Kaporta</w:t>
      </w:r>
      <w:r w:rsidR="001A1217">
        <w:rPr>
          <w:rFonts w:ascii="Courier New" w:hAnsi="Courier New" w:cs="Courier New"/>
          <w:sz w:val="24"/>
          <w:szCs w:val="24"/>
        </w:rPr>
        <w:t>”</w:t>
      </w:r>
      <w:r w:rsidR="0089499A">
        <w:rPr>
          <w:rFonts w:ascii="Courier New" w:hAnsi="Courier New" w:cs="Courier New"/>
          <w:sz w:val="24"/>
          <w:szCs w:val="24"/>
        </w:rPr>
        <w:t>,</w:t>
      </w:r>
      <w:r w:rsidR="00F22F17">
        <w:rPr>
          <w:rFonts w:ascii="Courier New" w:hAnsi="Courier New" w:cs="Courier New"/>
          <w:sz w:val="24"/>
          <w:szCs w:val="24"/>
        </w:rPr>
        <w:t xml:space="preserve"> </w:t>
      </w:r>
      <w:r w:rsidR="001A1217">
        <w:rPr>
          <w:rFonts w:ascii="Courier New" w:hAnsi="Courier New" w:cs="Courier New"/>
          <w:sz w:val="24"/>
          <w:szCs w:val="24"/>
        </w:rPr>
        <w:t>“</w:t>
      </w:r>
      <w:r>
        <w:rPr>
          <w:rFonts w:ascii="Courier New" w:hAnsi="Courier New" w:cs="Courier New"/>
          <w:sz w:val="24"/>
          <w:szCs w:val="24"/>
        </w:rPr>
        <w:t>Boya</w:t>
      </w:r>
      <w:r w:rsidR="001A1217">
        <w:rPr>
          <w:rFonts w:ascii="Courier New" w:hAnsi="Courier New" w:cs="Courier New"/>
          <w:sz w:val="24"/>
          <w:szCs w:val="24"/>
        </w:rPr>
        <w:t>”</w:t>
      </w:r>
      <w:r w:rsidR="0089499A">
        <w:rPr>
          <w:rFonts w:ascii="Courier New" w:hAnsi="Courier New" w:cs="Courier New"/>
          <w:sz w:val="24"/>
          <w:szCs w:val="24"/>
        </w:rPr>
        <w:t>,</w:t>
      </w:r>
      <w:r w:rsidR="00F22F17">
        <w:rPr>
          <w:rFonts w:ascii="Courier New" w:hAnsi="Courier New" w:cs="Courier New"/>
          <w:sz w:val="24"/>
          <w:szCs w:val="24"/>
        </w:rPr>
        <w:t xml:space="preserve"> </w:t>
      </w:r>
      <w:r w:rsidR="001A1217">
        <w:rPr>
          <w:rFonts w:ascii="Courier New" w:hAnsi="Courier New" w:cs="Courier New"/>
          <w:sz w:val="24"/>
          <w:szCs w:val="24"/>
        </w:rPr>
        <w:t>“</w:t>
      </w:r>
      <w:r>
        <w:rPr>
          <w:rFonts w:ascii="Courier New" w:hAnsi="Courier New" w:cs="Courier New"/>
          <w:sz w:val="24"/>
          <w:szCs w:val="24"/>
        </w:rPr>
        <w:t xml:space="preserve">Elektrik ve </w:t>
      </w:r>
      <w:proofErr w:type="spellStart"/>
      <w:r>
        <w:rPr>
          <w:rFonts w:ascii="Courier New" w:hAnsi="Courier New" w:cs="Courier New"/>
          <w:sz w:val="24"/>
          <w:szCs w:val="24"/>
        </w:rPr>
        <w:t>Eyribekler</w:t>
      </w:r>
      <w:proofErr w:type="spellEnd"/>
      <w:r w:rsidR="00700385">
        <w:rPr>
          <w:rFonts w:ascii="Courier New" w:hAnsi="Courier New" w:cs="Courier New"/>
          <w:sz w:val="24"/>
          <w:szCs w:val="24"/>
        </w:rPr>
        <w:t>”</w:t>
      </w:r>
      <w:r w:rsidR="0089499A">
        <w:rPr>
          <w:rFonts w:ascii="Courier New" w:hAnsi="Courier New" w:cs="Courier New"/>
          <w:sz w:val="24"/>
          <w:szCs w:val="24"/>
        </w:rPr>
        <w:t>,</w:t>
      </w:r>
      <w:r w:rsidR="00F22F17">
        <w:rPr>
          <w:rFonts w:ascii="Courier New" w:hAnsi="Courier New" w:cs="Courier New"/>
          <w:sz w:val="24"/>
          <w:szCs w:val="24"/>
        </w:rPr>
        <w:t xml:space="preserve"> </w:t>
      </w:r>
      <w:r w:rsidR="00700385">
        <w:rPr>
          <w:rFonts w:ascii="Courier New" w:hAnsi="Courier New" w:cs="Courier New"/>
          <w:sz w:val="24"/>
          <w:szCs w:val="24"/>
        </w:rPr>
        <w:t>“</w:t>
      </w:r>
      <w:r w:rsidR="00F22F17">
        <w:rPr>
          <w:rFonts w:ascii="Courier New" w:hAnsi="Courier New" w:cs="Courier New"/>
          <w:sz w:val="24"/>
          <w:szCs w:val="24"/>
        </w:rPr>
        <w:t>Tamir, E</w:t>
      </w:r>
      <w:r>
        <w:rPr>
          <w:rFonts w:ascii="Courier New" w:hAnsi="Courier New" w:cs="Courier New"/>
          <w:sz w:val="24"/>
          <w:szCs w:val="24"/>
        </w:rPr>
        <w:t>mek</w:t>
      </w:r>
      <w:r w:rsidR="00700385">
        <w:rPr>
          <w:rFonts w:ascii="Courier New" w:hAnsi="Courier New" w:cs="Courier New"/>
          <w:sz w:val="24"/>
          <w:szCs w:val="24"/>
        </w:rPr>
        <w:t>”</w:t>
      </w:r>
      <w:r w:rsidR="0089499A">
        <w:rPr>
          <w:rFonts w:ascii="Courier New" w:hAnsi="Courier New" w:cs="Courier New"/>
          <w:sz w:val="24"/>
          <w:szCs w:val="24"/>
        </w:rPr>
        <w:t>,</w:t>
      </w:r>
      <w:r w:rsidR="00F22F17">
        <w:rPr>
          <w:rFonts w:ascii="Courier New" w:hAnsi="Courier New" w:cs="Courier New"/>
          <w:sz w:val="24"/>
          <w:szCs w:val="24"/>
        </w:rPr>
        <w:t xml:space="preserve"> </w:t>
      </w:r>
      <w:r w:rsidR="00700385">
        <w:rPr>
          <w:rFonts w:ascii="Courier New" w:hAnsi="Courier New" w:cs="Courier New"/>
          <w:sz w:val="24"/>
          <w:szCs w:val="24"/>
        </w:rPr>
        <w:t>“</w:t>
      </w:r>
      <w:proofErr w:type="spellStart"/>
      <w:r>
        <w:rPr>
          <w:rFonts w:ascii="Courier New" w:hAnsi="Courier New" w:cs="Courier New"/>
          <w:sz w:val="24"/>
          <w:szCs w:val="24"/>
        </w:rPr>
        <w:t>Parça</w:t>
      </w:r>
      <w:r w:rsidR="00700385">
        <w:rPr>
          <w:rFonts w:ascii="Courier New" w:hAnsi="Courier New" w:cs="Courier New"/>
          <w:sz w:val="24"/>
          <w:szCs w:val="24"/>
        </w:rPr>
        <w:t>”</w:t>
      </w:r>
      <w:r w:rsidR="0089499A">
        <w:rPr>
          <w:rFonts w:ascii="Courier New" w:hAnsi="Courier New" w:cs="Courier New"/>
          <w:sz w:val="24"/>
          <w:szCs w:val="24"/>
        </w:rPr>
        <w:t>,</w:t>
      </w:r>
      <w:r w:rsidR="00700385">
        <w:rPr>
          <w:rFonts w:ascii="Courier New" w:hAnsi="Courier New" w:cs="Courier New"/>
          <w:sz w:val="24"/>
          <w:szCs w:val="24"/>
        </w:rPr>
        <w:t>“</w:t>
      </w:r>
      <w:r>
        <w:rPr>
          <w:rFonts w:ascii="Courier New" w:hAnsi="Courier New" w:cs="Courier New"/>
          <w:sz w:val="24"/>
          <w:szCs w:val="24"/>
        </w:rPr>
        <w:t>Lastik</w:t>
      </w:r>
      <w:proofErr w:type="spellEnd"/>
      <w:r w:rsidR="00700385">
        <w:rPr>
          <w:rFonts w:ascii="Courier New" w:hAnsi="Courier New" w:cs="Courier New"/>
          <w:sz w:val="24"/>
          <w:szCs w:val="24"/>
        </w:rPr>
        <w:t>”</w:t>
      </w:r>
      <w:r>
        <w:rPr>
          <w:rFonts w:ascii="Courier New" w:hAnsi="Courier New" w:cs="Courier New"/>
          <w:sz w:val="24"/>
          <w:szCs w:val="24"/>
        </w:rPr>
        <w:t xml:space="preserve"> ve </w:t>
      </w:r>
      <w:r w:rsidR="00700385">
        <w:rPr>
          <w:rFonts w:ascii="Courier New" w:hAnsi="Courier New" w:cs="Courier New"/>
          <w:sz w:val="24"/>
          <w:szCs w:val="24"/>
        </w:rPr>
        <w:t>“</w:t>
      </w:r>
      <w:proofErr w:type="spellStart"/>
      <w:r w:rsidR="00F22F17"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>ant</w:t>
      </w:r>
      <w:proofErr w:type="spellEnd"/>
      <w:r w:rsidR="00700385">
        <w:rPr>
          <w:rFonts w:ascii="Courier New" w:hAnsi="Courier New" w:cs="Courier New"/>
          <w:sz w:val="24"/>
          <w:szCs w:val="24"/>
        </w:rPr>
        <w:t>”</w:t>
      </w:r>
      <w:r w:rsidR="00F22F17">
        <w:rPr>
          <w:rFonts w:ascii="Courier New" w:hAnsi="Courier New" w:cs="Courier New"/>
          <w:sz w:val="24"/>
          <w:szCs w:val="24"/>
        </w:rPr>
        <w:t>.</w:t>
      </w:r>
    </w:p>
    <w:p w:rsidR="005F38DB" w:rsidRDefault="00F90965" w:rsidP="00E06779">
      <w:pPr>
        <w:spacing w:after="12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Em</w:t>
      </w:r>
      <w:r w:rsidR="00700385">
        <w:rPr>
          <w:rFonts w:ascii="Courier New" w:hAnsi="Courier New" w:cs="Courier New"/>
          <w:sz w:val="24"/>
          <w:szCs w:val="24"/>
        </w:rPr>
        <w:t>are 4 fatura Talep Takririnin 6 a</w:t>
      </w:r>
      <w:proofErr w:type="gramStart"/>
      <w:r w:rsidR="00700385">
        <w:rPr>
          <w:rFonts w:ascii="Courier New" w:hAnsi="Courier New" w:cs="Courier New"/>
          <w:sz w:val="24"/>
          <w:szCs w:val="24"/>
        </w:rPr>
        <w:t>)</w:t>
      </w:r>
      <w:proofErr w:type="gramEnd"/>
      <w:r w:rsidR="00700385">
        <w:rPr>
          <w:rFonts w:ascii="Courier New" w:hAnsi="Courier New" w:cs="Courier New"/>
          <w:sz w:val="24"/>
          <w:szCs w:val="24"/>
        </w:rPr>
        <w:t xml:space="preserve"> ve </w:t>
      </w:r>
      <w:r>
        <w:rPr>
          <w:rFonts w:ascii="Courier New" w:hAnsi="Courier New" w:cs="Courier New"/>
          <w:sz w:val="24"/>
          <w:szCs w:val="24"/>
        </w:rPr>
        <w:t xml:space="preserve">b) </w:t>
      </w:r>
      <w:proofErr w:type="spellStart"/>
      <w:r>
        <w:rPr>
          <w:rFonts w:ascii="Courier New" w:hAnsi="Courier New" w:cs="Courier New"/>
          <w:sz w:val="24"/>
          <w:szCs w:val="24"/>
        </w:rPr>
        <w:t>benderinde</w:t>
      </w:r>
      <w:proofErr w:type="spellEnd"/>
      <w:r w:rsidR="00577898">
        <w:rPr>
          <w:rFonts w:ascii="Courier New" w:hAnsi="Courier New" w:cs="Courier New"/>
          <w:sz w:val="24"/>
          <w:szCs w:val="24"/>
        </w:rPr>
        <w:t xml:space="preserve"> yer alan tafsilat kadar detaylı bir şekilde kaleme alınmış değildir. </w:t>
      </w:r>
      <w:r w:rsidR="001A1217">
        <w:rPr>
          <w:rFonts w:ascii="Courier New" w:hAnsi="Courier New" w:cs="Courier New"/>
          <w:sz w:val="24"/>
          <w:szCs w:val="24"/>
        </w:rPr>
        <w:t>Emare 4 faturada yer alan “</w:t>
      </w:r>
      <w:proofErr w:type="spellStart"/>
      <w:r w:rsidR="001A1217">
        <w:rPr>
          <w:rFonts w:ascii="Courier New" w:hAnsi="Courier New" w:cs="Courier New"/>
          <w:sz w:val="24"/>
          <w:szCs w:val="24"/>
        </w:rPr>
        <w:t>Eyribekler</w:t>
      </w:r>
      <w:proofErr w:type="spellEnd"/>
      <w:r w:rsidR="001A1217">
        <w:rPr>
          <w:rFonts w:ascii="Courier New" w:hAnsi="Courier New" w:cs="Courier New"/>
          <w:sz w:val="24"/>
          <w:szCs w:val="24"/>
        </w:rPr>
        <w:t>” ifadesinin “</w:t>
      </w:r>
      <w:proofErr w:type="spellStart"/>
      <w:r w:rsidR="001A1217">
        <w:rPr>
          <w:rFonts w:ascii="Courier New" w:hAnsi="Courier New" w:cs="Courier New"/>
          <w:sz w:val="24"/>
          <w:szCs w:val="24"/>
        </w:rPr>
        <w:t>airbag</w:t>
      </w:r>
      <w:proofErr w:type="spellEnd"/>
      <w:r w:rsidR="001A1217">
        <w:rPr>
          <w:rFonts w:ascii="Courier New" w:hAnsi="Courier New" w:cs="Courier New"/>
          <w:sz w:val="24"/>
          <w:szCs w:val="24"/>
        </w:rPr>
        <w:t xml:space="preserve">” olduğu anlaşılmaktadır. </w:t>
      </w:r>
      <w:r w:rsidR="005C2E58">
        <w:rPr>
          <w:rFonts w:ascii="Courier New" w:hAnsi="Courier New" w:cs="Courier New"/>
          <w:sz w:val="24"/>
          <w:szCs w:val="24"/>
        </w:rPr>
        <w:t>Bu aşamada</w:t>
      </w:r>
      <w:r w:rsidR="00E06779">
        <w:rPr>
          <w:rFonts w:ascii="Courier New" w:hAnsi="Courier New" w:cs="Courier New"/>
          <w:sz w:val="24"/>
          <w:szCs w:val="24"/>
        </w:rPr>
        <w:t xml:space="preserve"> belirtmek isteriz ki</w:t>
      </w:r>
      <w:r w:rsidR="00700385">
        <w:rPr>
          <w:rFonts w:ascii="Courier New" w:hAnsi="Courier New" w:cs="Courier New"/>
          <w:sz w:val="24"/>
          <w:szCs w:val="24"/>
        </w:rPr>
        <w:t>,</w:t>
      </w:r>
      <w:r w:rsidR="00E06779">
        <w:rPr>
          <w:rFonts w:ascii="Courier New" w:hAnsi="Courier New" w:cs="Courier New"/>
          <w:sz w:val="24"/>
          <w:szCs w:val="24"/>
        </w:rPr>
        <w:t xml:space="preserve"> T</w:t>
      </w:r>
      <w:r w:rsidR="00700385">
        <w:rPr>
          <w:rFonts w:ascii="Courier New" w:hAnsi="Courier New" w:cs="Courier New"/>
          <w:sz w:val="24"/>
          <w:szCs w:val="24"/>
        </w:rPr>
        <w:t xml:space="preserve">alep Takririnin 6 </w:t>
      </w:r>
      <w:r w:rsidR="00E06779">
        <w:rPr>
          <w:rFonts w:ascii="Courier New" w:hAnsi="Courier New" w:cs="Courier New"/>
          <w:sz w:val="24"/>
          <w:szCs w:val="24"/>
        </w:rPr>
        <w:t>a</w:t>
      </w:r>
      <w:proofErr w:type="gramStart"/>
      <w:r w:rsidR="00E06779">
        <w:rPr>
          <w:rFonts w:ascii="Courier New" w:hAnsi="Courier New" w:cs="Courier New"/>
          <w:sz w:val="24"/>
          <w:szCs w:val="24"/>
        </w:rPr>
        <w:t>)</w:t>
      </w:r>
      <w:proofErr w:type="gramEnd"/>
      <w:r w:rsidR="00E06779">
        <w:rPr>
          <w:rFonts w:ascii="Courier New" w:hAnsi="Courier New" w:cs="Courier New"/>
          <w:sz w:val="24"/>
          <w:szCs w:val="24"/>
        </w:rPr>
        <w:t xml:space="preserve"> bendinde “Dümen hava yastığı” </w:t>
      </w:r>
      <w:r w:rsidR="00700385">
        <w:rPr>
          <w:rFonts w:ascii="Courier New" w:hAnsi="Courier New" w:cs="Courier New"/>
          <w:sz w:val="24"/>
          <w:szCs w:val="24"/>
        </w:rPr>
        <w:t xml:space="preserve">ibaresi yer almaktadır. Yine 6 </w:t>
      </w:r>
      <w:r w:rsidR="00E06779">
        <w:rPr>
          <w:rFonts w:ascii="Courier New" w:hAnsi="Courier New" w:cs="Courier New"/>
          <w:sz w:val="24"/>
          <w:szCs w:val="24"/>
        </w:rPr>
        <w:t>a</w:t>
      </w:r>
      <w:proofErr w:type="gramStart"/>
      <w:r w:rsidR="00E06779">
        <w:rPr>
          <w:rFonts w:ascii="Courier New" w:hAnsi="Courier New" w:cs="Courier New"/>
          <w:sz w:val="24"/>
          <w:szCs w:val="24"/>
        </w:rPr>
        <w:t>)</w:t>
      </w:r>
      <w:proofErr w:type="gramEnd"/>
      <w:r w:rsidR="00E06779">
        <w:rPr>
          <w:rFonts w:ascii="Courier New" w:hAnsi="Courier New" w:cs="Courier New"/>
          <w:sz w:val="24"/>
          <w:szCs w:val="24"/>
        </w:rPr>
        <w:t xml:space="preserve"> bendinde “Elektrik işçiliği” diye bir kalem de bulunmaktadır. Bu nedenle Alt Mahkemenin </w:t>
      </w:r>
      <w:r w:rsidR="005C2E58">
        <w:rPr>
          <w:rFonts w:ascii="Courier New" w:hAnsi="Courier New" w:cs="Courier New"/>
          <w:sz w:val="24"/>
          <w:szCs w:val="24"/>
        </w:rPr>
        <w:t>Talep Takririnde “</w:t>
      </w:r>
      <w:proofErr w:type="spellStart"/>
      <w:r w:rsidR="005C2E58">
        <w:rPr>
          <w:rFonts w:ascii="Courier New" w:hAnsi="Courier New" w:cs="Courier New"/>
          <w:sz w:val="24"/>
          <w:szCs w:val="24"/>
        </w:rPr>
        <w:t>airbag</w:t>
      </w:r>
      <w:proofErr w:type="spellEnd"/>
      <w:r w:rsidR="005C2E58">
        <w:rPr>
          <w:rFonts w:ascii="Courier New" w:hAnsi="Courier New" w:cs="Courier New"/>
          <w:sz w:val="24"/>
          <w:szCs w:val="24"/>
        </w:rPr>
        <w:t xml:space="preserve">” ve “elektrik” ile ilgili ibare olmadığı şeklindeki çıkarımı hatalı olmuştur. </w:t>
      </w:r>
      <w:r w:rsidR="00E06779">
        <w:rPr>
          <w:rFonts w:ascii="Courier New" w:hAnsi="Courier New" w:cs="Courier New"/>
          <w:sz w:val="24"/>
          <w:szCs w:val="24"/>
        </w:rPr>
        <w:t>T</w:t>
      </w:r>
      <w:r w:rsidR="0089499A">
        <w:rPr>
          <w:rFonts w:ascii="Courier New" w:hAnsi="Courier New" w:cs="Courier New"/>
          <w:sz w:val="24"/>
          <w:szCs w:val="24"/>
        </w:rPr>
        <w:t>anığın şahade</w:t>
      </w:r>
      <w:r w:rsidR="00577898">
        <w:rPr>
          <w:rFonts w:ascii="Courier New" w:hAnsi="Courier New" w:cs="Courier New"/>
          <w:sz w:val="24"/>
          <w:szCs w:val="24"/>
        </w:rPr>
        <w:t xml:space="preserve">tini incelediğimiz zaman, aracın hangi tarihte garajına geldiğini tam olarak hatırlayamadığı görülmektedir. Ancak tanık tarafından </w:t>
      </w:r>
      <w:r w:rsidR="00577898">
        <w:rPr>
          <w:rFonts w:ascii="Courier New" w:hAnsi="Courier New" w:cs="Courier New"/>
          <w:sz w:val="24"/>
          <w:szCs w:val="24"/>
        </w:rPr>
        <w:lastRenderedPageBreak/>
        <w:t xml:space="preserve">sunulan şahadet bir bütün olarak incelendiği zaman, </w:t>
      </w:r>
      <w:r w:rsidR="00E07F60">
        <w:rPr>
          <w:rFonts w:ascii="Courier New" w:hAnsi="Courier New" w:cs="Courier New"/>
          <w:sz w:val="24"/>
          <w:szCs w:val="24"/>
        </w:rPr>
        <w:t>aracın tamiri ile ilgili bilgi verdiği, keza</w:t>
      </w:r>
      <w:r w:rsidR="00700385">
        <w:rPr>
          <w:rFonts w:ascii="Courier New" w:hAnsi="Courier New" w:cs="Courier New"/>
          <w:sz w:val="24"/>
          <w:szCs w:val="24"/>
        </w:rPr>
        <w:t>,</w:t>
      </w:r>
      <w:r w:rsidR="00E07F60">
        <w:rPr>
          <w:rFonts w:ascii="Courier New" w:hAnsi="Courier New" w:cs="Courier New"/>
          <w:sz w:val="24"/>
          <w:szCs w:val="24"/>
        </w:rPr>
        <w:t xml:space="preserve"> tamirin bedelini gösteren makbuzu</w:t>
      </w:r>
      <w:r w:rsidR="00700385">
        <w:rPr>
          <w:rFonts w:ascii="Courier New" w:hAnsi="Courier New" w:cs="Courier New"/>
          <w:sz w:val="24"/>
          <w:szCs w:val="24"/>
        </w:rPr>
        <w:t xml:space="preserve"> da</w:t>
      </w:r>
      <w:r w:rsidR="00E07F60">
        <w:rPr>
          <w:rFonts w:ascii="Courier New" w:hAnsi="Courier New" w:cs="Courier New"/>
          <w:sz w:val="24"/>
          <w:szCs w:val="24"/>
        </w:rPr>
        <w:t xml:space="preserve"> Mahkemeye emare yaptığı göz önüne alındığında</w:t>
      </w:r>
      <w:r w:rsidR="00700385">
        <w:rPr>
          <w:rFonts w:ascii="Courier New" w:hAnsi="Courier New" w:cs="Courier New"/>
          <w:sz w:val="24"/>
          <w:szCs w:val="24"/>
        </w:rPr>
        <w:t>,</w:t>
      </w:r>
      <w:r w:rsidR="00E07F60">
        <w:rPr>
          <w:rFonts w:ascii="Courier New" w:hAnsi="Courier New" w:cs="Courier New"/>
          <w:sz w:val="24"/>
          <w:szCs w:val="24"/>
        </w:rPr>
        <w:t xml:space="preserve"> </w:t>
      </w:r>
      <w:r w:rsidR="001A1217">
        <w:rPr>
          <w:rFonts w:ascii="Courier New" w:hAnsi="Courier New" w:cs="Courier New"/>
          <w:sz w:val="24"/>
          <w:szCs w:val="24"/>
        </w:rPr>
        <w:t>bu tanığı</w:t>
      </w:r>
      <w:r w:rsidR="00E07F60">
        <w:rPr>
          <w:rFonts w:ascii="Courier New" w:hAnsi="Courier New" w:cs="Courier New"/>
          <w:sz w:val="24"/>
          <w:szCs w:val="24"/>
        </w:rPr>
        <w:t xml:space="preserve">n şahadetinin </w:t>
      </w:r>
      <w:r w:rsidR="00577898">
        <w:rPr>
          <w:rFonts w:ascii="Courier New" w:hAnsi="Courier New" w:cs="Courier New"/>
          <w:sz w:val="24"/>
          <w:szCs w:val="24"/>
        </w:rPr>
        <w:t>kendi içinde tutarlı, sarsılmayan bir şahadet olduğunu görmekteyiz.</w:t>
      </w:r>
      <w:r w:rsidR="0092679D">
        <w:rPr>
          <w:rFonts w:ascii="Courier New" w:hAnsi="Courier New" w:cs="Courier New"/>
          <w:sz w:val="24"/>
          <w:szCs w:val="24"/>
        </w:rPr>
        <w:t xml:space="preserve"> Aradan geçen zaman içerisinde tanığın</w:t>
      </w:r>
      <w:r w:rsidR="0089499A">
        <w:rPr>
          <w:rFonts w:ascii="Courier New" w:hAnsi="Courier New" w:cs="Courier New"/>
          <w:sz w:val="24"/>
          <w:szCs w:val="24"/>
        </w:rPr>
        <w:t xml:space="preserve"> esaslı hususlar dışında</w:t>
      </w:r>
      <w:r w:rsidR="0092679D">
        <w:rPr>
          <w:rFonts w:ascii="Courier New" w:hAnsi="Courier New" w:cs="Courier New"/>
          <w:sz w:val="24"/>
          <w:szCs w:val="24"/>
        </w:rPr>
        <w:t xml:space="preserve"> bazı detayları hatırlamaması olağan kabul edilmelidir.</w:t>
      </w:r>
      <w:r w:rsidR="00577898">
        <w:rPr>
          <w:rFonts w:ascii="Courier New" w:hAnsi="Courier New" w:cs="Courier New"/>
          <w:sz w:val="24"/>
          <w:szCs w:val="24"/>
        </w:rPr>
        <w:t xml:space="preserve"> Bu doğrultuda, Alt Mahkemenin Davacı tanığının </w:t>
      </w:r>
      <w:r w:rsidR="00DB4D88">
        <w:rPr>
          <w:rFonts w:ascii="Courier New" w:hAnsi="Courier New" w:cs="Courier New"/>
          <w:sz w:val="24"/>
          <w:szCs w:val="24"/>
        </w:rPr>
        <w:t>tamiratı yaptığına ve Davacıdan 8</w:t>
      </w:r>
      <w:r w:rsidR="00531B49">
        <w:rPr>
          <w:rFonts w:ascii="Courier New" w:hAnsi="Courier New" w:cs="Courier New"/>
          <w:sz w:val="24"/>
          <w:szCs w:val="24"/>
        </w:rPr>
        <w:t>,</w:t>
      </w:r>
      <w:r w:rsidR="00DB4D88">
        <w:rPr>
          <w:rFonts w:ascii="Courier New" w:hAnsi="Courier New" w:cs="Courier New"/>
          <w:sz w:val="24"/>
          <w:szCs w:val="24"/>
        </w:rPr>
        <w:t xml:space="preserve">900 TL ödeme aldığına dair sunmuş olduğu </w:t>
      </w:r>
      <w:r w:rsidR="00577898">
        <w:rPr>
          <w:rFonts w:ascii="Courier New" w:hAnsi="Courier New" w:cs="Courier New"/>
          <w:sz w:val="24"/>
          <w:szCs w:val="24"/>
        </w:rPr>
        <w:t xml:space="preserve">şahadetine itibar etmemekle hatalı olduğu kanaatine varırız.  </w:t>
      </w:r>
      <w:r w:rsidR="00327860">
        <w:rPr>
          <w:rFonts w:ascii="Courier New" w:hAnsi="Courier New" w:cs="Courier New"/>
          <w:sz w:val="24"/>
          <w:szCs w:val="24"/>
        </w:rPr>
        <w:t xml:space="preserve"> </w:t>
      </w:r>
    </w:p>
    <w:p w:rsidR="00DB4D88" w:rsidRDefault="00E74559" w:rsidP="00E07F60">
      <w:pPr>
        <w:spacing w:after="12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DC73B0">
        <w:rPr>
          <w:rFonts w:ascii="Courier New" w:hAnsi="Courier New" w:cs="Courier New"/>
          <w:sz w:val="24"/>
          <w:szCs w:val="24"/>
        </w:rPr>
        <w:t>Belirtilenler ışığında</w:t>
      </w:r>
      <w:r w:rsidR="00700385">
        <w:rPr>
          <w:rFonts w:ascii="Courier New" w:hAnsi="Courier New" w:cs="Courier New"/>
          <w:sz w:val="24"/>
          <w:szCs w:val="24"/>
        </w:rPr>
        <w:t>,</w:t>
      </w:r>
      <w:r w:rsidR="00DC73B0">
        <w:rPr>
          <w:rFonts w:ascii="Courier New" w:hAnsi="Courier New" w:cs="Courier New"/>
          <w:sz w:val="24"/>
          <w:szCs w:val="24"/>
        </w:rPr>
        <w:t xml:space="preserve"> Davacı</w:t>
      </w:r>
      <w:r w:rsidR="00E06779">
        <w:rPr>
          <w:rFonts w:ascii="Courier New" w:hAnsi="Courier New" w:cs="Courier New"/>
          <w:sz w:val="24"/>
          <w:szCs w:val="24"/>
        </w:rPr>
        <w:t xml:space="preserve"> tarafından </w:t>
      </w:r>
      <w:r w:rsidR="00DB4D88">
        <w:rPr>
          <w:rFonts w:ascii="Courier New" w:hAnsi="Courier New" w:cs="Courier New"/>
          <w:sz w:val="24"/>
          <w:szCs w:val="24"/>
        </w:rPr>
        <w:t>Alt Mahkeme huzurunda sunulan şahadetin davasını ispat etmek için yeterli olduğu görüşündeyiz.</w:t>
      </w:r>
      <w:r w:rsidR="001A1217">
        <w:rPr>
          <w:rFonts w:ascii="Courier New" w:hAnsi="Courier New" w:cs="Courier New"/>
          <w:sz w:val="24"/>
          <w:szCs w:val="24"/>
        </w:rPr>
        <w:t xml:space="preserve"> Bu nedenle</w:t>
      </w:r>
      <w:r w:rsidR="00700385">
        <w:rPr>
          <w:rFonts w:ascii="Courier New" w:hAnsi="Courier New" w:cs="Courier New"/>
          <w:sz w:val="24"/>
          <w:szCs w:val="24"/>
        </w:rPr>
        <w:t>,</w:t>
      </w:r>
      <w:r w:rsidR="001A1217">
        <w:rPr>
          <w:rFonts w:ascii="Courier New" w:hAnsi="Courier New" w:cs="Courier New"/>
          <w:sz w:val="24"/>
          <w:szCs w:val="24"/>
        </w:rPr>
        <w:t xml:space="preserve"> Alt Mahkemenin tanıkla ilgil</w:t>
      </w:r>
      <w:r w:rsidR="00700385">
        <w:rPr>
          <w:rFonts w:ascii="Courier New" w:hAnsi="Courier New" w:cs="Courier New"/>
          <w:sz w:val="24"/>
          <w:szCs w:val="24"/>
        </w:rPr>
        <w:t>i bulgusuna müdahale edilmesi</w:t>
      </w:r>
      <w:r w:rsidR="001A1217">
        <w:rPr>
          <w:rFonts w:ascii="Courier New" w:hAnsi="Courier New" w:cs="Courier New"/>
          <w:sz w:val="24"/>
          <w:szCs w:val="24"/>
        </w:rPr>
        <w:t xml:space="preserve"> gerektiği sonucuna varırız.</w:t>
      </w:r>
      <w:r w:rsidR="00DB4D88">
        <w:rPr>
          <w:rFonts w:ascii="Courier New" w:hAnsi="Courier New" w:cs="Courier New"/>
          <w:sz w:val="24"/>
          <w:szCs w:val="24"/>
        </w:rPr>
        <w:t xml:space="preserve"> </w:t>
      </w:r>
    </w:p>
    <w:p w:rsidR="0092679D" w:rsidRDefault="00DB4D88" w:rsidP="00DB4D88">
      <w:pPr>
        <w:spacing w:after="120" w:line="36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Davacı </w:t>
      </w:r>
      <w:r w:rsidR="00DC73B0">
        <w:rPr>
          <w:rFonts w:ascii="Courier New" w:hAnsi="Courier New" w:cs="Courier New"/>
          <w:sz w:val="24"/>
          <w:szCs w:val="24"/>
        </w:rPr>
        <w:t>istinafında başarılı olmuştur ve Alt M</w:t>
      </w:r>
      <w:r w:rsidR="00700385">
        <w:rPr>
          <w:rFonts w:ascii="Courier New" w:hAnsi="Courier New" w:cs="Courier New"/>
          <w:sz w:val="24"/>
          <w:szCs w:val="24"/>
        </w:rPr>
        <w:t>ahkemenin Davacının davasını ret</w:t>
      </w:r>
      <w:r w:rsidR="00DC73B0">
        <w:rPr>
          <w:rFonts w:ascii="Courier New" w:hAnsi="Courier New" w:cs="Courier New"/>
          <w:sz w:val="24"/>
          <w:szCs w:val="24"/>
        </w:rPr>
        <w:t xml:space="preserve"> ve iptal eden hükmünün iptal edilmesi gerekmektedir.</w:t>
      </w:r>
    </w:p>
    <w:p w:rsidR="00A45318" w:rsidRDefault="00D66CE4" w:rsidP="00AA190C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="00DC73B0">
        <w:rPr>
          <w:rFonts w:ascii="Courier New" w:hAnsi="Courier New" w:cs="Courier New"/>
          <w:sz w:val="24"/>
          <w:szCs w:val="24"/>
        </w:rPr>
        <w:t>Sonuç olarak istinaf kabul edilir. Alt Mahkemenin 4.5.2018 tarihli hükmü iptal edilir ve D</w:t>
      </w:r>
      <w:r w:rsidR="00700385">
        <w:rPr>
          <w:rFonts w:ascii="Courier New" w:hAnsi="Courier New" w:cs="Courier New"/>
          <w:sz w:val="24"/>
          <w:szCs w:val="24"/>
        </w:rPr>
        <w:t>avacı le</w:t>
      </w:r>
      <w:r w:rsidR="00577898">
        <w:rPr>
          <w:rFonts w:ascii="Courier New" w:hAnsi="Courier New" w:cs="Courier New"/>
          <w:sz w:val="24"/>
          <w:szCs w:val="24"/>
        </w:rPr>
        <w:t>hine Davalı aleyhine 8,9</w:t>
      </w:r>
      <w:r w:rsidR="00DC73B0">
        <w:rPr>
          <w:rFonts w:ascii="Courier New" w:hAnsi="Courier New" w:cs="Courier New"/>
          <w:sz w:val="24"/>
          <w:szCs w:val="24"/>
        </w:rPr>
        <w:t>00 TL</w:t>
      </w:r>
      <w:r w:rsidR="004579EB">
        <w:rPr>
          <w:rFonts w:ascii="Courier New" w:hAnsi="Courier New" w:cs="Courier New"/>
          <w:sz w:val="24"/>
          <w:szCs w:val="24"/>
        </w:rPr>
        <w:t xml:space="preserve"> ve bu </w:t>
      </w:r>
      <w:r w:rsidR="00DC73B0">
        <w:rPr>
          <w:rFonts w:ascii="Courier New" w:hAnsi="Courier New" w:cs="Courier New"/>
          <w:sz w:val="24"/>
          <w:szCs w:val="24"/>
        </w:rPr>
        <w:t>meblâğ üzerinden 12.6.2015 tarihinden tamamen tediye tarihine kadar yasal faiz için hüküm verilir.</w:t>
      </w:r>
    </w:p>
    <w:p w:rsidR="000445D8" w:rsidRDefault="000445D8" w:rsidP="00AA190C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4579EB" w:rsidRDefault="004579EB" w:rsidP="00AA190C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İstinaf masrafları Davalı tarafından ödenecektir. </w:t>
      </w:r>
    </w:p>
    <w:p w:rsidR="004579EB" w:rsidRDefault="004579EB" w:rsidP="00AA190C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4579EB" w:rsidRDefault="004579EB" w:rsidP="00AA190C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4579EB" w:rsidRDefault="004579EB" w:rsidP="00AA190C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4579EB" w:rsidRDefault="004579EB" w:rsidP="00AA190C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Bertan </w:t>
      </w:r>
      <w:proofErr w:type="spellStart"/>
      <w:r>
        <w:rPr>
          <w:rFonts w:ascii="Courier New" w:hAnsi="Courier New" w:cs="Courier New"/>
          <w:sz w:val="24"/>
          <w:szCs w:val="24"/>
        </w:rPr>
        <w:t>Özerdağ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            Beril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Çağdal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          Peri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Hakkı</w:t>
      </w:r>
    </w:p>
    <w:p w:rsidR="004579EB" w:rsidRDefault="004579EB" w:rsidP="00AA190C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Yargıç                    </w:t>
      </w:r>
      <w:proofErr w:type="spellStart"/>
      <w:r>
        <w:rPr>
          <w:rFonts w:ascii="Courier New" w:hAnsi="Courier New" w:cs="Courier New"/>
          <w:sz w:val="24"/>
          <w:szCs w:val="24"/>
        </w:rPr>
        <w:t>Yargıç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                </w:t>
      </w:r>
      <w:proofErr w:type="spellStart"/>
      <w:r>
        <w:rPr>
          <w:rFonts w:ascii="Courier New" w:hAnsi="Courier New" w:cs="Courier New"/>
          <w:sz w:val="24"/>
          <w:szCs w:val="24"/>
        </w:rPr>
        <w:t>Yargıç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</w:p>
    <w:p w:rsidR="004579EB" w:rsidRDefault="004579EB" w:rsidP="00AA190C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4579EB" w:rsidRDefault="004579EB" w:rsidP="00AA190C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AA190C" w:rsidRDefault="001A1217" w:rsidP="00AA190C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Mart, </w:t>
      </w:r>
      <w:r w:rsidR="004579EB">
        <w:rPr>
          <w:rFonts w:ascii="Courier New" w:hAnsi="Courier New" w:cs="Courier New"/>
          <w:sz w:val="24"/>
          <w:szCs w:val="24"/>
        </w:rPr>
        <w:t xml:space="preserve">2023 </w:t>
      </w:r>
      <w:r w:rsidR="0002785A">
        <w:rPr>
          <w:rFonts w:ascii="Courier New" w:hAnsi="Courier New" w:cs="Courier New"/>
          <w:sz w:val="24"/>
          <w:szCs w:val="24"/>
        </w:rPr>
        <w:t xml:space="preserve"> </w:t>
      </w:r>
      <w:r w:rsidR="00055FDD">
        <w:rPr>
          <w:rFonts w:ascii="Courier New" w:hAnsi="Courier New" w:cs="Courier New"/>
          <w:sz w:val="24"/>
          <w:szCs w:val="24"/>
        </w:rPr>
        <w:t xml:space="preserve"> </w:t>
      </w:r>
    </w:p>
    <w:sectPr w:rsidR="00AA190C" w:rsidSect="00A121DC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AAF" w:rsidRDefault="00447AAF" w:rsidP="00A121DC">
      <w:pPr>
        <w:spacing w:after="0" w:line="240" w:lineRule="auto"/>
      </w:pPr>
      <w:r>
        <w:separator/>
      </w:r>
    </w:p>
  </w:endnote>
  <w:endnote w:type="continuationSeparator" w:id="0">
    <w:p w:rsidR="00447AAF" w:rsidRDefault="00447AAF" w:rsidP="00A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AAF" w:rsidRDefault="00447AAF" w:rsidP="00A121DC">
      <w:pPr>
        <w:spacing w:after="0" w:line="240" w:lineRule="auto"/>
      </w:pPr>
      <w:r>
        <w:separator/>
      </w:r>
    </w:p>
  </w:footnote>
  <w:footnote w:type="continuationSeparator" w:id="0">
    <w:p w:rsidR="00447AAF" w:rsidRDefault="00447AAF" w:rsidP="00A1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4124738"/>
      <w:docPartObj>
        <w:docPartGallery w:val="Page Numbers (Top of Page)"/>
        <w:docPartUnique/>
      </w:docPartObj>
    </w:sdtPr>
    <w:sdtEndPr/>
    <w:sdtContent>
      <w:p w:rsidR="00A121DC" w:rsidRDefault="00A121DC">
        <w:pPr>
          <w:pStyle w:val="s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233">
          <w:rPr>
            <w:noProof/>
          </w:rPr>
          <w:t>7</w:t>
        </w:r>
        <w:r>
          <w:fldChar w:fldCharType="end"/>
        </w:r>
      </w:p>
    </w:sdtContent>
  </w:sdt>
  <w:p w:rsidR="00A121DC" w:rsidRDefault="00A121D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C15E6"/>
    <w:multiLevelType w:val="hybridMultilevel"/>
    <w:tmpl w:val="58A40050"/>
    <w:lvl w:ilvl="0" w:tplc="6924E15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103EF"/>
    <w:multiLevelType w:val="hybridMultilevel"/>
    <w:tmpl w:val="147421A8"/>
    <w:lvl w:ilvl="0" w:tplc="EDFA4AB2">
      <w:start w:val="4"/>
      <w:numFmt w:val="bullet"/>
      <w:lvlText w:val="-"/>
      <w:lvlJc w:val="left"/>
      <w:pPr>
        <w:ind w:left="3690" w:hanging="360"/>
      </w:pPr>
      <w:rPr>
        <w:rFonts w:ascii="Courier New" w:eastAsiaTheme="minorHAnsi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">
    <w:nsid w:val="22374B96"/>
    <w:multiLevelType w:val="hybridMultilevel"/>
    <w:tmpl w:val="591E37CC"/>
    <w:lvl w:ilvl="0" w:tplc="3CD4125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360E0AC">
      <w:start w:val="1"/>
      <w:numFmt w:val="lowerLetter"/>
      <w:lvlText w:val="(%2)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0C415C5"/>
    <w:multiLevelType w:val="hybridMultilevel"/>
    <w:tmpl w:val="A502E4CC"/>
    <w:lvl w:ilvl="0" w:tplc="4E58F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F32E21"/>
    <w:multiLevelType w:val="hybridMultilevel"/>
    <w:tmpl w:val="814E3174"/>
    <w:lvl w:ilvl="0" w:tplc="9CB8B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F5482"/>
    <w:multiLevelType w:val="hybridMultilevel"/>
    <w:tmpl w:val="95265DBA"/>
    <w:lvl w:ilvl="0" w:tplc="A39E7486">
      <w:start w:val="20"/>
      <w:numFmt w:val="bullet"/>
      <w:lvlText w:val="–"/>
      <w:lvlJc w:val="left"/>
      <w:pPr>
        <w:ind w:left="1665" w:hanging="360"/>
      </w:pPr>
      <w:rPr>
        <w:rFonts w:ascii="Courier New" w:eastAsiaTheme="minorHAnsi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78302A3B"/>
    <w:multiLevelType w:val="hybridMultilevel"/>
    <w:tmpl w:val="D9B21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D6"/>
    <w:rsid w:val="0002785A"/>
    <w:rsid w:val="000445D8"/>
    <w:rsid w:val="00055FDD"/>
    <w:rsid w:val="000A3992"/>
    <w:rsid w:val="00140E1C"/>
    <w:rsid w:val="00153FC5"/>
    <w:rsid w:val="001762E9"/>
    <w:rsid w:val="001A1217"/>
    <w:rsid w:val="001F35B4"/>
    <w:rsid w:val="0024018E"/>
    <w:rsid w:val="002477C9"/>
    <w:rsid w:val="00252FCE"/>
    <w:rsid w:val="00282AF8"/>
    <w:rsid w:val="00295858"/>
    <w:rsid w:val="002A55BD"/>
    <w:rsid w:val="002B4CDA"/>
    <w:rsid w:val="002E6055"/>
    <w:rsid w:val="00327860"/>
    <w:rsid w:val="00376806"/>
    <w:rsid w:val="003A77B4"/>
    <w:rsid w:val="003B5222"/>
    <w:rsid w:val="003C5021"/>
    <w:rsid w:val="00405DBF"/>
    <w:rsid w:val="00410B27"/>
    <w:rsid w:val="004209A5"/>
    <w:rsid w:val="00442559"/>
    <w:rsid w:val="00447AAF"/>
    <w:rsid w:val="00454F22"/>
    <w:rsid w:val="004579EB"/>
    <w:rsid w:val="004804BE"/>
    <w:rsid w:val="00480D7A"/>
    <w:rsid w:val="004D7C8D"/>
    <w:rsid w:val="0052723E"/>
    <w:rsid w:val="00531B49"/>
    <w:rsid w:val="00542074"/>
    <w:rsid w:val="00577898"/>
    <w:rsid w:val="005805B0"/>
    <w:rsid w:val="005A6E2E"/>
    <w:rsid w:val="005C2E58"/>
    <w:rsid w:val="005C42E7"/>
    <w:rsid w:val="005E559C"/>
    <w:rsid w:val="005F38DB"/>
    <w:rsid w:val="00617D42"/>
    <w:rsid w:val="006279C9"/>
    <w:rsid w:val="00634BF9"/>
    <w:rsid w:val="00655DD5"/>
    <w:rsid w:val="006A7816"/>
    <w:rsid w:val="006D04B9"/>
    <w:rsid w:val="00700385"/>
    <w:rsid w:val="00742C0B"/>
    <w:rsid w:val="007F62E3"/>
    <w:rsid w:val="0080184A"/>
    <w:rsid w:val="00824233"/>
    <w:rsid w:val="00831790"/>
    <w:rsid w:val="008650CD"/>
    <w:rsid w:val="0089499A"/>
    <w:rsid w:val="008C6B87"/>
    <w:rsid w:val="0092679D"/>
    <w:rsid w:val="00936493"/>
    <w:rsid w:val="00955790"/>
    <w:rsid w:val="00997EA3"/>
    <w:rsid w:val="009B4ED1"/>
    <w:rsid w:val="00A070E8"/>
    <w:rsid w:val="00A121DC"/>
    <w:rsid w:val="00A16DAD"/>
    <w:rsid w:val="00A207DD"/>
    <w:rsid w:val="00A45318"/>
    <w:rsid w:val="00A6005F"/>
    <w:rsid w:val="00AA190C"/>
    <w:rsid w:val="00AA6B12"/>
    <w:rsid w:val="00AB1956"/>
    <w:rsid w:val="00AE1FCD"/>
    <w:rsid w:val="00BA2FEB"/>
    <w:rsid w:val="00BB1767"/>
    <w:rsid w:val="00C11DBE"/>
    <w:rsid w:val="00C2707D"/>
    <w:rsid w:val="00CB25B6"/>
    <w:rsid w:val="00CC5785"/>
    <w:rsid w:val="00D010FC"/>
    <w:rsid w:val="00D4270E"/>
    <w:rsid w:val="00D5429C"/>
    <w:rsid w:val="00D66CE4"/>
    <w:rsid w:val="00D720B2"/>
    <w:rsid w:val="00DB4D88"/>
    <w:rsid w:val="00DB6E53"/>
    <w:rsid w:val="00DC4E70"/>
    <w:rsid w:val="00DC73B0"/>
    <w:rsid w:val="00DF39DF"/>
    <w:rsid w:val="00E00463"/>
    <w:rsid w:val="00E06779"/>
    <w:rsid w:val="00E07F60"/>
    <w:rsid w:val="00E44C7D"/>
    <w:rsid w:val="00E72B84"/>
    <w:rsid w:val="00E74559"/>
    <w:rsid w:val="00E81BDE"/>
    <w:rsid w:val="00E95CA1"/>
    <w:rsid w:val="00ED23CB"/>
    <w:rsid w:val="00ED248D"/>
    <w:rsid w:val="00F10170"/>
    <w:rsid w:val="00F126B7"/>
    <w:rsid w:val="00F203AF"/>
    <w:rsid w:val="00F22F17"/>
    <w:rsid w:val="00F24EC0"/>
    <w:rsid w:val="00F30051"/>
    <w:rsid w:val="00F34C9D"/>
    <w:rsid w:val="00F4509B"/>
    <w:rsid w:val="00F86BD3"/>
    <w:rsid w:val="00F90965"/>
    <w:rsid w:val="00FA0A9F"/>
    <w:rsid w:val="00FC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98013-CEAE-46A5-96F2-291CF2A7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BD6"/>
    <w:pPr>
      <w:spacing w:after="200" w:line="27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5222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semiHidden/>
    <w:rsid w:val="007F62E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7F62E3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2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1DC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12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21DC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12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21DC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steno12</dc:creator>
  <cp:keywords/>
  <dc:description/>
  <cp:lastModifiedBy>steno12</cp:lastModifiedBy>
  <cp:revision>2</cp:revision>
  <cp:lastPrinted>2023-03-08T12:52:00Z</cp:lastPrinted>
  <dcterms:created xsi:type="dcterms:W3CDTF">2023-03-15T07:48:00Z</dcterms:created>
  <dcterms:modified xsi:type="dcterms:W3CDTF">2023-03-15T07:48:00Z</dcterms:modified>
</cp:coreProperties>
</file>