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9" w:rsidRDefault="00E569C5" w:rsidP="009703A3">
      <w:pPr>
        <w:rPr>
          <w:rFonts w:ascii="Courier New" w:hAnsi="Courier New" w:cs="Courier New"/>
          <w:sz w:val="24"/>
          <w:szCs w:val="24"/>
        </w:rPr>
      </w:pPr>
      <w:r>
        <w:rPr>
          <w:rFonts w:ascii="Courier New" w:hAnsi="Courier New" w:cs="Courier New"/>
          <w:sz w:val="24"/>
          <w:szCs w:val="24"/>
        </w:rPr>
        <w:t>D. 9</w:t>
      </w:r>
      <w:r w:rsidR="00DC254B">
        <w:rPr>
          <w:rFonts w:ascii="Courier New" w:hAnsi="Courier New" w:cs="Courier New"/>
          <w:sz w:val="24"/>
          <w:szCs w:val="24"/>
        </w:rPr>
        <w:t xml:space="preserve"> </w:t>
      </w:r>
      <w:r w:rsidR="003F156A">
        <w:rPr>
          <w:rFonts w:ascii="Courier New" w:hAnsi="Courier New" w:cs="Courier New"/>
          <w:sz w:val="24"/>
          <w:szCs w:val="24"/>
        </w:rPr>
        <w:t>/2022</w:t>
      </w:r>
      <w:r w:rsidR="00DC254B">
        <w:rPr>
          <w:rFonts w:ascii="Courier New" w:hAnsi="Courier New" w:cs="Courier New"/>
          <w:sz w:val="24"/>
          <w:szCs w:val="24"/>
        </w:rPr>
        <w:tab/>
      </w:r>
      <w:r w:rsidR="00F55570">
        <w:rPr>
          <w:rFonts w:ascii="Courier New" w:hAnsi="Courier New" w:cs="Courier New"/>
          <w:sz w:val="24"/>
          <w:szCs w:val="24"/>
        </w:rPr>
        <w:tab/>
      </w:r>
      <w:r w:rsidR="00F55570">
        <w:rPr>
          <w:rFonts w:ascii="Courier New" w:hAnsi="Courier New" w:cs="Courier New"/>
          <w:sz w:val="24"/>
          <w:szCs w:val="24"/>
        </w:rPr>
        <w:tab/>
      </w:r>
      <w:r w:rsidR="00F55570">
        <w:rPr>
          <w:rFonts w:ascii="Courier New" w:hAnsi="Courier New" w:cs="Courier New"/>
          <w:sz w:val="24"/>
          <w:szCs w:val="24"/>
        </w:rPr>
        <w:tab/>
      </w:r>
      <w:r w:rsidR="00F55570">
        <w:rPr>
          <w:rFonts w:ascii="Courier New" w:hAnsi="Courier New" w:cs="Courier New"/>
          <w:sz w:val="24"/>
          <w:szCs w:val="24"/>
        </w:rPr>
        <w:tab/>
      </w:r>
      <w:r w:rsidR="00377B49">
        <w:rPr>
          <w:rFonts w:ascii="Courier New" w:hAnsi="Courier New" w:cs="Courier New"/>
          <w:sz w:val="24"/>
          <w:szCs w:val="24"/>
        </w:rPr>
        <w:t xml:space="preserve"> Birleştirilmiş</w:t>
      </w:r>
    </w:p>
    <w:p w:rsidR="00DC254B" w:rsidRDefault="006D2F05" w:rsidP="00377B49">
      <w:pPr>
        <w:ind w:left="4320" w:firstLine="720"/>
        <w:rPr>
          <w:rFonts w:ascii="Courier New" w:hAnsi="Courier New" w:cs="Courier New"/>
          <w:sz w:val="24"/>
          <w:szCs w:val="24"/>
        </w:rPr>
      </w:pPr>
      <w:r>
        <w:rPr>
          <w:rFonts w:ascii="Courier New" w:hAnsi="Courier New" w:cs="Courier New"/>
          <w:sz w:val="24"/>
          <w:szCs w:val="24"/>
        </w:rPr>
        <w:t>Yargıtay/Ceza: 68</w:t>
      </w:r>
      <w:r w:rsidR="00543672">
        <w:rPr>
          <w:rFonts w:ascii="Courier New" w:hAnsi="Courier New" w:cs="Courier New"/>
          <w:sz w:val="24"/>
          <w:szCs w:val="24"/>
        </w:rPr>
        <w:t>-69</w:t>
      </w:r>
      <w:r w:rsidR="001F272E">
        <w:rPr>
          <w:rFonts w:ascii="Courier New" w:hAnsi="Courier New" w:cs="Courier New"/>
          <w:sz w:val="24"/>
          <w:szCs w:val="24"/>
        </w:rPr>
        <w:t>/2020</w:t>
      </w:r>
    </w:p>
    <w:p w:rsidR="00543672" w:rsidRDefault="00F55570" w:rsidP="009703A3">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(Lefkoşa Ceza Dava No:977/2019)</w:t>
      </w:r>
    </w:p>
    <w:p w:rsidR="00E569C5" w:rsidRDefault="00E569C5" w:rsidP="009703A3">
      <w:pPr>
        <w:rPr>
          <w:rFonts w:ascii="Courier New" w:hAnsi="Courier New" w:cs="Courier New"/>
          <w:sz w:val="24"/>
          <w:szCs w:val="24"/>
        </w:rPr>
      </w:pPr>
    </w:p>
    <w:p w:rsidR="00DC254B" w:rsidRPr="00DC254B" w:rsidRDefault="00DC254B" w:rsidP="009703A3">
      <w:pPr>
        <w:rPr>
          <w:rFonts w:ascii="Courier New" w:hAnsi="Courier New" w:cs="Courier New"/>
          <w:sz w:val="24"/>
          <w:szCs w:val="24"/>
        </w:rPr>
      </w:pPr>
      <w:proofErr w:type="gramStart"/>
      <w:r w:rsidRPr="00DC254B">
        <w:rPr>
          <w:rFonts w:ascii="Courier New" w:hAnsi="Courier New" w:cs="Courier New"/>
          <w:sz w:val="24"/>
          <w:szCs w:val="24"/>
        </w:rPr>
        <w:t>YÜKSEK MAHKEME HUZURUNDA.</w:t>
      </w:r>
      <w:proofErr w:type="gramEnd"/>
    </w:p>
    <w:p w:rsidR="00DC254B" w:rsidRPr="00DC254B" w:rsidRDefault="00DC254B" w:rsidP="009703A3">
      <w:pPr>
        <w:rPr>
          <w:rFonts w:ascii="Courier New" w:hAnsi="Courier New" w:cs="Courier New"/>
          <w:sz w:val="24"/>
          <w:szCs w:val="24"/>
        </w:rPr>
      </w:pPr>
    </w:p>
    <w:p w:rsidR="00E569C5" w:rsidRDefault="00E569C5" w:rsidP="009703A3">
      <w:pPr>
        <w:rPr>
          <w:rFonts w:ascii="Courier New" w:hAnsi="Courier New" w:cs="Courier New"/>
          <w:sz w:val="24"/>
          <w:szCs w:val="24"/>
        </w:rPr>
      </w:pPr>
    </w:p>
    <w:p w:rsidR="00DC254B" w:rsidRPr="00AD207D" w:rsidRDefault="00DC254B" w:rsidP="00AD207D">
      <w:pPr>
        <w:ind w:right="-306"/>
        <w:rPr>
          <w:rFonts w:ascii="Courier New" w:hAnsi="Courier New" w:cs="Courier New"/>
        </w:rPr>
      </w:pPr>
      <w:r w:rsidRPr="00AD207D">
        <w:rPr>
          <w:rFonts w:ascii="Courier New" w:hAnsi="Courier New" w:cs="Courier New"/>
        </w:rPr>
        <w:t xml:space="preserve">Mahkeme </w:t>
      </w:r>
      <w:proofErr w:type="spellStart"/>
      <w:r w:rsidRPr="00AD207D">
        <w:rPr>
          <w:rFonts w:ascii="Courier New" w:hAnsi="Courier New" w:cs="Courier New"/>
        </w:rPr>
        <w:t>He</w:t>
      </w:r>
      <w:r w:rsidR="00AD207D">
        <w:rPr>
          <w:rFonts w:ascii="Courier New" w:hAnsi="Courier New" w:cs="Courier New"/>
        </w:rPr>
        <w:t>yeti:</w:t>
      </w:r>
      <w:r w:rsidRPr="00AD207D">
        <w:rPr>
          <w:rFonts w:ascii="Courier New" w:hAnsi="Courier New" w:cs="Courier New"/>
        </w:rPr>
        <w:t>Narin</w:t>
      </w:r>
      <w:proofErr w:type="spellEnd"/>
      <w:r w:rsidRPr="00AD207D">
        <w:rPr>
          <w:rFonts w:ascii="Courier New" w:hAnsi="Courier New" w:cs="Courier New"/>
        </w:rPr>
        <w:t xml:space="preserve"> </w:t>
      </w:r>
      <w:proofErr w:type="spellStart"/>
      <w:r w:rsidRPr="00AD207D">
        <w:rPr>
          <w:rFonts w:ascii="Courier New" w:hAnsi="Courier New" w:cs="Courier New"/>
        </w:rPr>
        <w:t>F</w:t>
      </w:r>
      <w:r w:rsidR="00AD207D" w:rsidRPr="00AD207D">
        <w:rPr>
          <w:rFonts w:ascii="Courier New" w:hAnsi="Courier New" w:cs="Courier New"/>
        </w:rPr>
        <w:t>.</w:t>
      </w:r>
      <w:r w:rsidR="00AD207D">
        <w:rPr>
          <w:rFonts w:ascii="Courier New" w:hAnsi="Courier New" w:cs="Courier New"/>
        </w:rPr>
        <w:t>Şefik</w:t>
      </w:r>
      <w:proofErr w:type="spellEnd"/>
      <w:r w:rsidR="00AD207D">
        <w:rPr>
          <w:rFonts w:ascii="Courier New" w:hAnsi="Courier New" w:cs="Courier New"/>
        </w:rPr>
        <w:t>(Başkan),</w:t>
      </w:r>
      <w:r w:rsidR="009703A3" w:rsidRPr="00AD207D">
        <w:rPr>
          <w:rFonts w:ascii="Courier New" w:hAnsi="Courier New" w:cs="Courier New"/>
        </w:rPr>
        <w:t xml:space="preserve">Gülden </w:t>
      </w:r>
      <w:proofErr w:type="spellStart"/>
      <w:r w:rsidR="009703A3" w:rsidRPr="00AD207D">
        <w:rPr>
          <w:rFonts w:ascii="Courier New" w:hAnsi="Courier New" w:cs="Courier New"/>
        </w:rPr>
        <w:t>Çiftçioğlu,Bertan</w:t>
      </w:r>
      <w:proofErr w:type="spellEnd"/>
      <w:r w:rsidR="009703A3" w:rsidRPr="00AD207D">
        <w:rPr>
          <w:rFonts w:ascii="Courier New" w:hAnsi="Courier New" w:cs="Courier New"/>
        </w:rPr>
        <w:t xml:space="preserve"> </w:t>
      </w:r>
      <w:proofErr w:type="spellStart"/>
      <w:r w:rsidR="009703A3" w:rsidRPr="00AD207D">
        <w:rPr>
          <w:rFonts w:ascii="Courier New" w:hAnsi="Courier New" w:cs="Courier New"/>
        </w:rPr>
        <w:t>Özerdağ</w:t>
      </w:r>
      <w:proofErr w:type="spellEnd"/>
      <w:r w:rsidR="009703A3" w:rsidRPr="00AD207D">
        <w:rPr>
          <w:rFonts w:ascii="Courier New" w:hAnsi="Courier New" w:cs="Courier New"/>
        </w:rPr>
        <w:t xml:space="preserve">         </w:t>
      </w:r>
    </w:p>
    <w:p w:rsidR="001F272E" w:rsidRDefault="001F272E" w:rsidP="001F272E">
      <w:pPr>
        <w:spacing w:line="240" w:lineRule="auto"/>
        <w:rPr>
          <w:rFonts w:ascii="Courier New" w:hAnsi="Courier New" w:cs="Courier New"/>
          <w:sz w:val="24"/>
          <w:szCs w:val="24"/>
        </w:rPr>
      </w:pPr>
      <w:r w:rsidRPr="001F272E">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F272E" w:rsidRDefault="001F272E" w:rsidP="001F272E">
      <w:pPr>
        <w:spacing w:line="240" w:lineRule="auto"/>
        <w:ind w:left="4320"/>
        <w:rPr>
          <w:rFonts w:ascii="Courier New" w:hAnsi="Courier New" w:cs="Courier New"/>
          <w:sz w:val="24"/>
          <w:szCs w:val="24"/>
        </w:rPr>
      </w:pPr>
      <w:r>
        <w:rPr>
          <w:rFonts w:ascii="Courier New" w:hAnsi="Courier New" w:cs="Courier New"/>
          <w:sz w:val="24"/>
          <w:szCs w:val="24"/>
        </w:rPr>
        <w:t xml:space="preserve">    </w:t>
      </w:r>
      <w:r w:rsidR="00E569C5">
        <w:rPr>
          <w:rFonts w:ascii="Courier New" w:hAnsi="Courier New" w:cs="Courier New"/>
          <w:sz w:val="24"/>
          <w:szCs w:val="24"/>
        </w:rPr>
        <w:t xml:space="preserve">   </w:t>
      </w:r>
      <w:r>
        <w:rPr>
          <w:rFonts w:ascii="Courier New" w:hAnsi="Courier New" w:cs="Courier New"/>
          <w:sz w:val="24"/>
          <w:szCs w:val="24"/>
        </w:rPr>
        <w:t>Yargıtay/Ceza No:68/2020</w:t>
      </w:r>
    </w:p>
    <w:p w:rsidR="001F272E" w:rsidRPr="001F272E" w:rsidRDefault="001F272E" w:rsidP="001F272E">
      <w:pPr>
        <w:spacing w:line="240" w:lineRule="auto"/>
        <w:ind w:left="4320"/>
        <w:rPr>
          <w:rFonts w:ascii="Courier New" w:hAnsi="Courier New" w:cs="Courier New"/>
          <w:sz w:val="24"/>
          <w:szCs w:val="24"/>
        </w:rPr>
      </w:pPr>
      <w:r>
        <w:rPr>
          <w:rFonts w:ascii="Courier New" w:hAnsi="Courier New" w:cs="Courier New"/>
          <w:sz w:val="24"/>
          <w:szCs w:val="24"/>
        </w:rPr>
        <w:t>(Lefkoşa Ceza Dava No:977/2019</w:t>
      </w:r>
      <w:r w:rsidRPr="001F272E">
        <w:rPr>
          <w:rFonts w:ascii="Courier New" w:hAnsi="Courier New" w:cs="Courier New"/>
          <w:sz w:val="24"/>
          <w:szCs w:val="24"/>
        </w:rPr>
        <w:t>)</w:t>
      </w:r>
    </w:p>
    <w:p w:rsidR="001F272E" w:rsidRDefault="001F272E" w:rsidP="001F272E">
      <w:pPr>
        <w:spacing w:line="240" w:lineRule="auto"/>
      </w:pPr>
    </w:p>
    <w:p w:rsidR="009E2904" w:rsidRDefault="009703A3" w:rsidP="009703A3">
      <w:pPr>
        <w:rPr>
          <w:rFonts w:ascii="Courier New" w:hAnsi="Courier New" w:cs="Courier New"/>
          <w:sz w:val="24"/>
          <w:szCs w:val="24"/>
        </w:rPr>
      </w:pPr>
      <w:r>
        <w:rPr>
          <w:rFonts w:ascii="Courier New" w:hAnsi="Courier New" w:cs="Courier New"/>
          <w:sz w:val="24"/>
          <w:szCs w:val="24"/>
        </w:rPr>
        <w:t xml:space="preserve">İstinaf Eden: Menteş Aziz </w:t>
      </w:r>
      <w:proofErr w:type="spellStart"/>
      <w:r>
        <w:rPr>
          <w:rFonts w:ascii="Courier New" w:hAnsi="Courier New" w:cs="Courier New"/>
          <w:sz w:val="24"/>
          <w:szCs w:val="24"/>
        </w:rPr>
        <w:t>Özermerter</w:t>
      </w:r>
      <w:proofErr w:type="spellEnd"/>
      <w:r>
        <w:rPr>
          <w:rFonts w:ascii="Courier New" w:hAnsi="Courier New" w:cs="Courier New"/>
          <w:sz w:val="24"/>
          <w:szCs w:val="24"/>
        </w:rPr>
        <w:t xml:space="preserve">, Lefkoşa. </w:t>
      </w:r>
    </w:p>
    <w:p w:rsidR="00ED4575" w:rsidRPr="009E2904" w:rsidRDefault="00ED4575" w:rsidP="009703A3">
      <w:pPr>
        <w:rPr>
          <w:rFonts w:ascii="Courier New" w:hAnsi="Courier New" w:cs="Courier New"/>
          <w:sz w:val="24"/>
          <w:szCs w:val="24"/>
        </w:rPr>
      </w:pPr>
      <w:r>
        <w:rPr>
          <w:rFonts w:ascii="Courier New" w:hAnsi="Courier New" w:cs="Courier New"/>
          <w:sz w:val="24"/>
          <w:szCs w:val="24"/>
        </w:rPr>
        <w:tab/>
      </w:r>
      <w:r w:rsidR="009703A3">
        <w:rPr>
          <w:rFonts w:ascii="Courier New" w:hAnsi="Courier New" w:cs="Courier New"/>
          <w:sz w:val="24"/>
          <w:szCs w:val="24"/>
        </w:rPr>
        <w:tab/>
      </w:r>
      <w:r w:rsidR="009703A3">
        <w:rPr>
          <w:rFonts w:ascii="Courier New" w:hAnsi="Courier New" w:cs="Courier New"/>
          <w:sz w:val="24"/>
          <w:szCs w:val="24"/>
        </w:rPr>
        <w:tab/>
      </w:r>
      <w:r w:rsidR="009703A3">
        <w:rPr>
          <w:rFonts w:ascii="Courier New" w:hAnsi="Courier New" w:cs="Courier New"/>
          <w:sz w:val="24"/>
          <w:szCs w:val="24"/>
        </w:rPr>
        <w:tab/>
      </w:r>
      <w:r w:rsidR="009703A3">
        <w:rPr>
          <w:rFonts w:ascii="Courier New" w:hAnsi="Courier New" w:cs="Courier New"/>
          <w:sz w:val="24"/>
          <w:szCs w:val="24"/>
        </w:rPr>
        <w:tab/>
      </w:r>
      <w:r w:rsidR="009703A3">
        <w:rPr>
          <w:rFonts w:ascii="Courier New" w:hAnsi="Courier New" w:cs="Courier New"/>
          <w:sz w:val="24"/>
          <w:szCs w:val="24"/>
        </w:rPr>
        <w:tab/>
      </w:r>
      <w:r w:rsidR="009703A3">
        <w:rPr>
          <w:rFonts w:ascii="Courier New" w:hAnsi="Courier New" w:cs="Courier New"/>
          <w:sz w:val="24"/>
          <w:szCs w:val="24"/>
        </w:rPr>
        <w:tab/>
        <w:t xml:space="preserve">    (Sanık</w:t>
      </w:r>
      <w:r>
        <w:rPr>
          <w:rFonts w:ascii="Courier New" w:hAnsi="Courier New" w:cs="Courier New"/>
          <w:sz w:val="24"/>
          <w:szCs w:val="24"/>
        </w:rPr>
        <w:t>)</w:t>
      </w:r>
    </w:p>
    <w:p w:rsidR="009E2904" w:rsidRPr="009E2904" w:rsidRDefault="009E2904" w:rsidP="009703A3">
      <w:pPr>
        <w:pStyle w:val="ListeParagraf"/>
        <w:ind w:left="3660"/>
        <w:rPr>
          <w:rFonts w:ascii="Courier New" w:hAnsi="Courier New" w:cs="Courier New"/>
          <w:sz w:val="24"/>
          <w:szCs w:val="24"/>
        </w:rPr>
      </w:pPr>
      <w:r w:rsidRPr="009E2904">
        <w:rPr>
          <w:rFonts w:ascii="Courier New" w:hAnsi="Courier New" w:cs="Courier New"/>
          <w:sz w:val="24"/>
          <w:szCs w:val="24"/>
        </w:rPr>
        <w:t xml:space="preserve">  - İle -</w:t>
      </w:r>
    </w:p>
    <w:p w:rsidR="009E2904" w:rsidRPr="009E2904" w:rsidRDefault="00ED4575" w:rsidP="009703A3">
      <w:pPr>
        <w:rPr>
          <w:rFonts w:ascii="Courier New" w:hAnsi="Courier New" w:cs="Courier New"/>
          <w:sz w:val="24"/>
          <w:szCs w:val="24"/>
        </w:rPr>
      </w:pPr>
      <w:proofErr w:type="gramStart"/>
      <w:r>
        <w:rPr>
          <w:rFonts w:ascii="Courier New" w:hAnsi="Courier New" w:cs="Courier New"/>
          <w:sz w:val="24"/>
          <w:szCs w:val="24"/>
        </w:rPr>
        <w:t>Aleyhine İstinaf Edilen</w:t>
      </w:r>
      <w:r w:rsidR="009E2904" w:rsidRPr="009E2904">
        <w:rPr>
          <w:rFonts w:ascii="Courier New" w:hAnsi="Courier New" w:cs="Courier New"/>
          <w:sz w:val="24"/>
          <w:szCs w:val="24"/>
        </w:rPr>
        <w:t xml:space="preserve">: </w:t>
      </w:r>
      <w:r w:rsidR="009703A3">
        <w:rPr>
          <w:rFonts w:ascii="Courier New" w:hAnsi="Courier New" w:cs="Courier New"/>
          <w:sz w:val="24"/>
          <w:szCs w:val="24"/>
        </w:rPr>
        <w:t xml:space="preserve">KKTC Başsavcılık, Lefkoşa. </w:t>
      </w:r>
      <w:proofErr w:type="gramEnd"/>
    </w:p>
    <w:p w:rsidR="009E2904" w:rsidRDefault="00ED4575" w:rsidP="001F272E">
      <w:pPr>
        <w:ind w:left="4320" w:firstLine="720"/>
        <w:rPr>
          <w:rFonts w:ascii="Courier New" w:hAnsi="Courier New" w:cs="Courier New"/>
          <w:sz w:val="24"/>
          <w:szCs w:val="24"/>
        </w:rPr>
      </w:pPr>
      <w:r>
        <w:rPr>
          <w:rFonts w:ascii="Courier New" w:hAnsi="Courier New" w:cs="Courier New"/>
          <w:sz w:val="24"/>
          <w:szCs w:val="24"/>
        </w:rPr>
        <w:t>(</w:t>
      </w:r>
      <w:r w:rsidR="009703A3">
        <w:rPr>
          <w:rFonts w:ascii="Courier New" w:hAnsi="Courier New" w:cs="Courier New"/>
          <w:sz w:val="24"/>
          <w:szCs w:val="24"/>
        </w:rPr>
        <w:t>Davayı İkame Eden</w:t>
      </w:r>
      <w:r>
        <w:rPr>
          <w:rFonts w:ascii="Courier New" w:hAnsi="Courier New" w:cs="Courier New"/>
          <w:sz w:val="24"/>
          <w:szCs w:val="24"/>
        </w:rPr>
        <w:t>)</w:t>
      </w:r>
    </w:p>
    <w:p w:rsidR="00E569C5" w:rsidRPr="009E2904" w:rsidRDefault="00E569C5" w:rsidP="001F272E">
      <w:pPr>
        <w:ind w:left="4320" w:firstLine="720"/>
        <w:rPr>
          <w:rFonts w:ascii="Courier New" w:hAnsi="Courier New" w:cs="Courier New"/>
          <w:sz w:val="24"/>
          <w:szCs w:val="24"/>
        </w:rPr>
      </w:pPr>
    </w:p>
    <w:p w:rsidR="009E2904" w:rsidRPr="009E2904" w:rsidRDefault="009E2904" w:rsidP="009703A3">
      <w:pPr>
        <w:rPr>
          <w:rFonts w:ascii="Courier New" w:hAnsi="Courier New" w:cs="Courier New"/>
          <w:sz w:val="24"/>
          <w:szCs w:val="24"/>
        </w:rPr>
      </w:pPr>
      <w:r w:rsidRPr="009E2904">
        <w:rPr>
          <w:rFonts w:ascii="Courier New" w:hAnsi="Courier New" w:cs="Courier New"/>
          <w:sz w:val="24"/>
          <w:szCs w:val="24"/>
        </w:rPr>
        <w:t xml:space="preserve">            </w:t>
      </w:r>
      <w:r w:rsidR="001F272E">
        <w:rPr>
          <w:rFonts w:ascii="Courier New" w:hAnsi="Courier New" w:cs="Courier New"/>
          <w:sz w:val="24"/>
          <w:szCs w:val="24"/>
        </w:rPr>
        <w:t xml:space="preserve">                          </w:t>
      </w:r>
      <w:r w:rsidRPr="009E2904">
        <w:rPr>
          <w:rFonts w:ascii="Courier New" w:hAnsi="Courier New" w:cs="Courier New"/>
          <w:sz w:val="24"/>
          <w:szCs w:val="24"/>
        </w:rPr>
        <w:t>A r a s ı n d a.</w:t>
      </w:r>
    </w:p>
    <w:p w:rsidR="006D2F05" w:rsidRDefault="006D2F05" w:rsidP="009703A3">
      <w:pPr>
        <w:spacing w:after="0" w:line="276" w:lineRule="auto"/>
        <w:rPr>
          <w:rFonts w:ascii="Courier New" w:hAnsi="Courier New" w:cs="Courier New"/>
          <w:noProof/>
          <w:sz w:val="24"/>
          <w:szCs w:val="24"/>
        </w:rPr>
      </w:pPr>
    </w:p>
    <w:p w:rsidR="006D2F05" w:rsidRDefault="006D2F05" w:rsidP="006D2F05">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6</w:t>
      </w:r>
      <w:r w:rsidR="004B7BF5">
        <w:rPr>
          <w:rFonts w:ascii="Courier New" w:hAnsi="Courier New" w:cs="Courier New"/>
          <w:sz w:val="24"/>
          <w:szCs w:val="24"/>
        </w:rPr>
        <w:t>9/</w:t>
      </w:r>
      <w:r w:rsidR="00E569C5">
        <w:rPr>
          <w:rFonts w:ascii="Courier New" w:hAnsi="Courier New" w:cs="Courier New"/>
          <w:sz w:val="24"/>
          <w:szCs w:val="24"/>
        </w:rPr>
        <w:t>2020</w:t>
      </w:r>
    </w:p>
    <w:p w:rsidR="006D2F05" w:rsidRPr="00DC254B" w:rsidRDefault="006D2F05" w:rsidP="006D2F05">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69C5">
        <w:rPr>
          <w:rFonts w:ascii="Courier New" w:hAnsi="Courier New" w:cs="Courier New"/>
          <w:sz w:val="24"/>
          <w:szCs w:val="24"/>
        </w:rPr>
        <w:tab/>
      </w:r>
      <w:r>
        <w:rPr>
          <w:rFonts w:ascii="Courier New" w:hAnsi="Courier New" w:cs="Courier New"/>
          <w:sz w:val="24"/>
          <w:szCs w:val="24"/>
        </w:rPr>
        <w:t xml:space="preserve">(Lefkoşa Ceza Dava </w:t>
      </w:r>
      <w:r w:rsidR="00E569C5">
        <w:rPr>
          <w:rFonts w:ascii="Courier New" w:hAnsi="Courier New" w:cs="Courier New"/>
          <w:sz w:val="24"/>
          <w:szCs w:val="24"/>
        </w:rPr>
        <w:t>N</w:t>
      </w:r>
      <w:r>
        <w:rPr>
          <w:rFonts w:ascii="Courier New" w:hAnsi="Courier New" w:cs="Courier New"/>
          <w:sz w:val="24"/>
          <w:szCs w:val="24"/>
        </w:rPr>
        <w:t>o:977/2019)</w:t>
      </w:r>
    </w:p>
    <w:p w:rsidR="006D2F05" w:rsidRPr="009E2904" w:rsidRDefault="006D2F05" w:rsidP="006D2F05">
      <w:pPr>
        <w:rPr>
          <w:rFonts w:ascii="Courier New" w:hAnsi="Courier New" w:cs="Courier New"/>
          <w:sz w:val="24"/>
          <w:szCs w:val="24"/>
        </w:rPr>
      </w:pPr>
      <w:r w:rsidRPr="009E2904">
        <w:rPr>
          <w:rFonts w:ascii="Courier New" w:hAnsi="Courier New" w:cs="Courier New"/>
          <w:sz w:val="24"/>
          <w:szCs w:val="24"/>
        </w:rPr>
        <w:tab/>
      </w:r>
    </w:p>
    <w:p w:rsidR="006D2F05" w:rsidRDefault="006D2F05" w:rsidP="006D2F05">
      <w:pPr>
        <w:rPr>
          <w:rFonts w:ascii="Courier New" w:hAnsi="Courier New" w:cs="Courier New"/>
          <w:sz w:val="24"/>
          <w:szCs w:val="24"/>
        </w:rPr>
      </w:pPr>
      <w:r>
        <w:rPr>
          <w:rFonts w:ascii="Courier New" w:hAnsi="Courier New" w:cs="Courier New"/>
          <w:sz w:val="24"/>
          <w:szCs w:val="24"/>
        </w:rPr>
        <w:t xml:space="preserve">İstinaf Eden: Menteş Aziz </w:t>
      </w:r>
      <w:proofErr w:type="spellStart"/>
      <w:r>
        <w:rPr>
          <w:rFonts w:ascii="Courier New" w:hAnsi="Courier New" w:cs="Courier New"/>
          <w:sz w:val="24"/>
          <w:szCs w:val="24"/>
        </w:rPr>
        <w:t>Özermerter</w:t>
      </w:r>
      <w:proofErr w:type="spellEnd"/>
      <w:r>
        <w:rPr>
          <w:rFonts w:ascii="Courier New" w:hAnsi="Courier New" w:cs="Courier New"/>
          <w:sz w:val="24"/>
          <w:szCs w:val="24"/>
        </w:rPr>
        <w:t xml:space="preserve">, Lefkoşa. </w:t>
      </w:r>
    </w:p>
    <w:p w:rsidR="006D2F05" w:rsidRPr="009E2904" w:rsidRDefault="006D2F05" w:rsidP="006D2F05">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w:t>
      </w:r>
    </w:p>
    <w:p w:rsidR="006D2F05" w:rsidRPr="009E2904" w:rsidRDefault="006D2F05" w:rsidP="006D2F05">
      <w:pPr>
        <w:pStyle w:val="ListeParagraf"/>
        <w:ind w:left="3660"/>
        <w:rPr>
          <w:rFonts w:ascii="Courier New" w:hAnsi="Courier New" w:cs="Courier New"/>
          <w:sz w:val="24"/>
          <w:szCs w:val="24"/>
        </w:rPr>
      </w:pPr>
      <w:r w:rsidRPr="009E2904">
        <w:rPr>
          <w:rFonts w:ascii="Courier New" w:hAnsi="Courier New" w:cs="Courier New"/>
          <w:sz w:val="24"/>
          <w:szCs w:val="24"/>
        </w:rPr>
        <w:t xml:space="preserve">  - İle -</w:t>
      </w:r>
    </w:p>
    <w:p w:rsidR="006D2F05" w:rsidRPr="009E2904" w:rsidRDefault="006D2F05" w:rsidP="006D2F05">
      <w:pPr>
        <w:rPr>
          <w:rFonts w:ascii="Courier New" w:hAnsi="Courier New" w:cs="Courier New"/>
          <w:sz w:val="24"/>
          <w:szCs w:val="24"/>
        </w:rPr>
      </w:pPr>
      <w:proofErr w:type="gramStart"/>
      <w:r>
        <w:rPr>
          <w:rFonts w:ascii="Courier New" w:hAnsi="Courier New" w:cs="Courier New"/>
          <w:sz w:val="24"/>
          <w:szCs w:val="24"/>
        </w:rPr>
        <w:t>Aleyhine İstinaf Edilen</w:t>
      </w:r>
      <w:r w:rsidRPr="009E2904">
        <w:rPr>
          <w:rFonts w:ascii="Courier New" w:hAnsi="Courier New" w:cs="Courier New"/>
          <w:sz w:val="24"/>
          <w:szCs w:val="24"/>
        </w:rPr>
        <w:t xml:space="preserve">: </w:t>
      </w:r>
      <w:r>
        <w:rPr>
          <w:rFonts w:ascii="Courier New" w:hAnsi="Courier New" w:cs="Courier New"/>
          <w:sz w:val="24"/>
          <w:szCs w:val="24"/>
        </w:rPr>
        <w:t xml:space="preserve">KKTC Başsavcılık, Lefkoşa. </w:t>
      </w:r>
      <w:proofErr w:type="gramEnd"/>
    </w:p>
    <w:p w:rsidR="006D2F05" w:rsidRDefault="006D2F05" w:rsidP="006D2F05">
      <w:pPr>
        <w:ind w:left="2880" w:firstLine="720"/>
        <w:rPr>
          <w:rFonts w:ascii="Courier New" w:hAnsi="Courier New" w:cs="Courier New"/>
          <w:sz w:val="24"/>
          <w:szCs w:val="24"/>
        </w:rPr>
      </w:pPr>
      <w:r>
        <w:rPr>
          <w:rFonts w:ascii="Courier New" w:hAnsi="Courier New" w:cs="Courier New"/>
          <w:sz w:val="24"/>
          <w:szCs w:val="24"/>
        </w:rPr>
        <w:t xml:space="preserve">        (Davayı İkame Eden)</w:t>
      </w:r>
    </w:p>
    <w:p w:rsidR="006D2F05" w:rsidRPr="009E2904" w:rsidRDefault="006D2F05" w:rsidP="006D2F05">
      <w:pPr>
        <w:rPr>
          <w:rFonts w:ascii="Courier New" w:hAnsi="Courier New" w:cs="Courier New"/>
          <w:sz w:val="24"/>
          <w:szCs w:val="24"/>
        </w:rPr>
      </w:pPr>
      <w:r w:rsidRPr="009E2904">
        <w:rPr>
          <w:rFonts w:ascii="Courier New" w:hAnsi="Courier New" w:cs="Courier New"/>
          <w:sz w:val="24"/>
          <w:szCs w:val="24"/>
        </w:rPr>
        <w:t xml:space="preserve">                                            A r a s ı n d a.</w:t>
      </w:r>
    </w:p>
    <w:p w:rsidR="006D2F05" w:rsidRDefault="006D2F05" w:rsidP="009703A3">
      <w:pPr>
        <w:spacing w:after="0" w:line="276" w:lineRule="auto"/>
        <w:rPr>
          <w:rFonts w:ascii="Courier New" w:hAnsi="Courier New" w:cs="Courier New"/>
          <w:noProof/>
          <w:sz w:val="24"/>
          <w:szCs w:val="24"/>
        </w:rPr>
      </w:pPr>
    </w:p>
    <w:p w:rsidR="00B5207D" w:rsidRDefault="00B5207D" w:rsidP="009703A3">
      <w:pPr>
        <w:spacing w:after="0" w:line="276" w:lineRule="auto"/>
        <w:rPr>
          <w:rFonts w:ascii="Courier New" w:hAnsi="Courier New" w:cs="Courier New"/>
          <w:noProof/>
          <w:sz w:val="24"/>
          <w:szCs w:val="24"/>
        </w:rPr>
      </w:pPr>
      <w:r w:rsidRPr="00B5207D">
        <w:rPr>
          <w:rFonts w:ascii="Courier New" w:hAnsi="Courier New" w:cs="Courier New"/>
          <w:noProof/>
          <w:sz w:val="24"/>
          <w:szCs w:val="24"/>
        </w:rPr>
        <w:t>İstinaf eden</w:t>
      </w:r>
      <w:r w:rsidR="00E569C5">
        <w:rPr>
          <w:rFonts w:ascii="Courier New" w:hAnsi="Courier New" w:cs="Courier New"/>
          <w:noProof/>
          <w:sz w:val="24"/>
          <w:szCs w:val="24"/>
        </w:rPr>
        <w:t>:</w:t>
      </w:r>
      <w:r w:rsidRPr="00B5207D">
        <w:rPr>
          <w:rFonts w:ascii="Courier New" w:hAnsi="Courier New" w:cs="Courier New"/>
          <w:noProof/>
          <w:sz w:val="24"/>
          <w:szCs w:val="24"/>
        </w:rPr>
        <w:t xml:space="preserve"> </w:t>
      </w:r>
      <w:r w:rsidR="00E569C5">
        <w:rPr>
          <w:rFonts w:ascii="Courier New" w:hAnsi="Courier New" w:cs="Courier New"/>
          <w:noProof/>
          <w:sz w:val="24"/>
          <w:szCs w:val="24"/>
        </w:rPr>
        <w:t>Ş</w:t>
      </w:r>
      <w:r w:rsidR="00555224">
        <w:rPr>
          <w:rFonts w:ascii="Courier New" w:hAnsi="Courier New" w:cs="Courier New"/>
          <w:noProof/>
          <w:sz w:val="24"/>
          <w:szCs w:val="24"/>
        </w:rPr>
        <w:t>ahsen</w:t>
      </w:r>
      <w:r w:rsidR="00E569C5">
        <w:rPr>
          <w:rFonts w:ascii="Courier New" w:hAnsi="Courier New" w:cs="Courier New"/>
          <w:noProof/>
          <w:sz w:val="24"/>
          <w:szCs w:val="24"/>
        </w:rPr>
        <w:t xml:space="preserve"> hazır.</w:t>
      </w:r>
    </w:p>
    <w:p w:rsidR="00E569C5" w:rsidRDefault="00B5207D" w:rsidP="009703A3">
      <w:pPr>
        <w:spacing w:after="0" w:line="276" w:lineRule="auto"/>
        <w:rPr>
          <w:rFonts w:ascii="Courier New" w:hAnsi="Courier New" w:cs="Courier New"/>
          <w:noProof/>
          <w:sz w:val="24"/>
          <w:szCs w:val="24"/>
        </w:rPr>
      </w:pPr>
      <w:r w:rsidRPr="00B5207D">
        <w:rPr>
          <w:rFonts w:ascii="Courier New" w:hAnsi="Courier New" w:cs="Courier New"/>
          <w:noProof/>
          <w:sz w:val="24"/>
          <w:szCs w:val="24"/>
        </w:rPr>
        <w:t>Aleyhine istinaf edilen</w:t>
      </w:r>
      <w:r w:rsidR="00E569C5">
        <w:rPr>
          <w:rFonts w:ascii="Courier New" w:hAnsi="Courier New" w:cs="Courier New"/>
          <w:noProof/>
          <w:sz w:val="24"/>
          <w:szCs w:val="24"/>
        </w:rPr>
        <w:t>:</w:t>
      </w:r>
      <w:r w:rsidRPr="00B5207D">
        <w:rPr>
          <w:rFonts w:ascii="Courier New" w:hAnsi="Courier New" w:cs="Courier New"/>
          <w:noProof/>
          <w:sz w:val="24"/>
          <w:szCs w:val="24"/>
        </w:rPr>
        <w:t xml:space="preserve"> </w:t>
      </w:r>
      <w:r w:rsidR="009703A3">
        <w:rPr>
          <w:rFonts w:ascii="Courier New" w:hAnsi="Courier New" w:cs="Courier New"/>
          <w:noProof/>
          <w:sz w:val="24"/>
          <w:szCs w:val="24"/>
        </w:rPr>
        <w:t xml:space="preserve">Başsavcılığı temsilen </w:t>
      </w:r>
      <w:r w:rsidR="00555224">
        <w:rPr>
          <w:rFonts w:ascii="Courier New" w:hAnsi="Courier New" w:cs="Courier New"/>
          <w:noProof/>
          <w:sz w:val="24"/>
          <w:szCs w:val="24"/>
        </w:rPr>
        <w:t>Savcı İ</w:t>
      </w:r>
      <w:r w:rsidR="006D2F05">
        <w:rPr>
          <w:rFonts w:ascii="Courier New" w:hAnsi="Courier New" w:cs="Courier New"/>
          <w:noProof/>
          <w:sz w:val="24"/>
          <w:szCs w:val="24"/>
        </w:rPr>
        <w:t xml:space="preserve">lhan </w:t>
      </w:r>
    </w:p>
    <w:p w:rsidR="009E2904" w:rsidRDefault="00E569C5" w:rsidP="009703A3">
      <w:pPr>
        <w:spacing w:after="0" w:line="276" w:lineRule="auto"/>
        <w:rPr>
          <w:rFonts w:ascii="Courier New" w:hAnsi="Courier New" w:cs="Courier New"/>
          <w:sz w:val="24"/>
          <w:szCs w:val="24"/>
        </w:rPr>
      </w:pPr>
      <w:r>
        <w:rPr>
          <w:rFonts w:ascii="Courier New" w:hAnsi="Courier New" w:cs="Courier New"/>
          <w:noProof/>
          <w:sz w:val="24"/>
          <w:szCs w:val="24"/>
        </w:rPr>
        <w:t xml:space="preserve">                         </w:t>
      </w:r>
      <w:r w:rsidR="00555224">
        <w:rPr>
          <w:rFonts w:ascii="Courier New" w:hAnsi="Courier New" w:cs="Courier New"/>
          <w:noProof/>
          <w:sz w:val="24"/>
          <w:szCs w:val="24"/>
        </w:rPr>
        <w:t>Damdelen</w:t>
      </w:r>
    </w:p>
    <w:p w:rsidR="00B5207D" w:rsidRDefault="00B5207D" w:rsidP="009703A3">
      <w:pPr>
        <w:rPr>
          <w:rFonts w:ascii="Courier New" w:hAnsi="Courier New" w:cs="Courier New"/>
          <w:sz w:val="24"/>
          <w:szCs w:val="24"/>
        </w:rPr>
      </w:pPr>
    </w:p>
    <w:p w:rsidR="00B5207D" w:rsidRDefault="009703A3" w:rsidP="009703A3">
      <w:pPr>
        <w:spacing w:line="276" w:lineRule="auto"/>
        <w:rPr>
          <w:rFonts w:ascii="Courier New" w:hAnsi="Courier New" w:cs="Courier New"/>
          <w:sz w:val="24"/>
          <w:szCs w:val="24"/>
        </w:rPr>
      </w:pPr>
      <w:r>
        <w:rPr>
          <w:rFonts w:ascii="Courier New" w:hAnsi="Courier New" w:cs="Courier New"/>
          <w:sz w:val="24"/>
          <w:szCs w:val="24"/>
        </w:rPr>
        <w:t xml:space="preserve">Kaza Mahkemesi Yargıcı </w:t>
      </w:r>
      <w:r w:rsidR="00555224">
        <w:rPr>
          <w:rFonts w:ascii="Courier New" w:hAnsi="Courier New" w:cs="Courier New"/>
          <w:sz w:val="24"/>
          <w:szCs w:val="24"/>
        </w:rPr>
        <w:t>Meltem Dündar’ın</w:t>
      </w:r>
      <w:r>
        <w:rPr>
          <w:rFonts w:ascii="Courier New" w:hAnsi="Courier New" w:cs="Courier New"/>
          <w:sz w:val="24"/>
          <w:szCs w:val="24"/>
        </w:rPr>
        <w:t xml:space="preserve"> Lefkoşa Ceza Dava No: </w:t>
      </w:r>
      <w:r w:rsidR="00E569C5">
        <w:rPr>
          <w:rFonts w:ascii="Courier New" w:hAnsi="Courier New" w:cs="Courier New"/>
          <w:sz w:val="24"/>
          <w:szCs w:val="24"/>
        </w:rPr>
        <w:t>9</w:t>
      </w:r>
      <w:r>
        <w:rPr>
          <w:rFonts w:ascii="Courier New" w:hAnsi="Courier New" w:cs="Courier New"/>
          <w:sz w:val="24"/>
          <w:szCs w:val="24"/>
        </w:rPr>
        <w:t xml:space="preserve">77/2019 </w:t>
      </w:r>
      <w:r w:rsidR="00B5207D">
        <w:rPr>
          <w:rFonts w:ascii="Courier New" w:hAnsi="Courier New" w:cs="Courier New"/>
          <w:sz w:val="24"/>
          <w:szCs w:val="24"/>
        </w:rPr>
        <w:t xml:space="preserve">sayılı davada </w:t>
      </w:r>
      <w:r w:rsidR="00555224">
        <w:rPr>
          <w:rFonts w:ascii="Courier New" w:hAnsi="Courier New" w:cs="Courier New"/>
          <w:sz w:val="24"/>
          <w:szCs w:val="24"/>
        </w:rPr>
        <w:t>7.9.2020</w:t>
      </w:r>
      <w:r w:rsidR="00E569C5">
        <w:rPr>
          <w:rFonts w:ascii="Courier New" w:hAnsi="Courier New" w:cs="Courier New"/>
          <w:sz w:val="24"/>
          <w:szCs w:val="24"/>
        </w:rPr>
        <w:t xml:space="preserve"> </w:t>
      </w:r>
      <w:r w:rsidR="00B5207D" w:rsidRPr="00B5207D">
        <w:rPr>
          <w:rFonts w:ascii="Courier New" w:hAnsi="Courier New" w:cs="Courier New"/>
          <w:sz w:val="24"/>
          <w:szCs w:val="24"/>
        </w:rPr>
        <w:t>tarihin</w:t>
      </w:r>
      <w:r>
        <w:rPr>
          <w:rFonts w:ascii="Courier New" w:hAnsi="Courier New" w:cs="Courier New"/>
          <w:sz w:val="24"/>
          <w:szCs w:val="24"/>
        </w:rPr>
        <w:t>de verdiği karara karşı Sanık</w:t>
      </w:r>
      <w:r w:rsidR="00B5207D" w:rsidRPr="00B5207D">
        <w:rPr>
          <w:rFonts w:ascii="Courier New" w:hAnsi="Courier New" w:cs="Courier New"/>
          <w:sz w:val="24"/>
          <w:szCs w:val="24"/>
        </w:rPr>
        <w:t xml:space="preserve"> </w:t>
      </w:r>
      <w:r w:rsidR="00E569C5">
        <w:rPr>
          <w:rFonts w:ascii="Courier New" w:hAnsi="Courier New" w:cs="Courier New"/>
          <w:sz w:val="24"/>
          <w:szCs w:val="24"/>
        </w:rPr>
        <w:t>tarafından dosyalanan istinaflardır</w:t>
      </w:r>
      <w:r w:rsidR="00B5207D" w:rsidRPr="00B5207D">
        <w:rPr>
          <w:rFonts w:ascii="Courier New" w:hAnsi="Courier New" w:cs="Courier New"/>
          <w:sz w:val="24"/>
          <w:szCs w:val="24"/>
        </w:rPr>
        <w:t>.</w:t>
      </w:r>
    </w:p>
    <w:p w:rsidR="00555224" w:rsidRDefault="00555224" w:rsidP="009703A3">
      <w:pPr>
        <w:spacing w:line="276" w:lineRule="auto"/>
        <w:rPr>
          <w:rFonts w:ascii="Courier New" w:hAnsi="Courier New" w:cs="Courier New"/>
          <w:sz w:val="24"/>
          <w:szCs w:val="24"/>
        </w:rPr>
      </w:pPr>
    </w:p>
    <w:p w:rsidR="00B5207D" w:rsidRPr="00B5207D" w:rsidRDefault="00B5207D" w:rsidP="009703A3">
      <w:pPr>
        <w:spacing w:line="360" w:lineRule="auto"/>
        <w:jc w:val="center"/>
        <w:rPr>
          <w:rFonts w:ascii="Courier New" w:hAnsi="Courier New" w:cs="Courier New"/>
          <w:sz w:val="24"/>
          <w:szCs w:val="24"/>
        </w:rPr>
      </w:pP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w:t>
      </w:r>
      <w:r w:rsidRPr="00B5207D">
        <w:rPr>
          <w:rFonts w:ascii="Courier New" w:hAnsi="Courier New" w:cs="Courier New"/>
          <w:sz w:val="24"/>
          <w:szCs w:val="24"/>
        </w:rPr>
        <w:t>.</w:t>
      </w:r>
      <w:r w:rsidR="00E569C5">
        <w:rPr>
          <w:rFonts w:ascii="Courier New" w:hAnsi="Courier New" w:cs="Courier New"/>
          <w:sz w:val="24"/>
          <w:szCs w:val="24"/>
        </w:rPr>
        <w:t xml:space="preserve"> . .</w:t>
      </w:r>
    </w:p>
    <w:p w:rsidR="009703A3" w:rsidRDefault="009703A3" w:rsidP="009703A3">
      <w:pPr>
        <w:spacing w:after="0" w:line="360" w:lineRule="auto"/>
        <w:ind w:firstLine="720"/>
        <w:jc w:val="center"/>
        <w:rPr>
          <w:rFonts w:ascii="Courier New" w:hAnsi="Courier New" w:cs="Courier New"/>
          <w:b/>
          <w:sz w:val="24"/>
          <w:szCs w:val="24"/>
        </w:rPr>
      </w:pPr>
    </w:p>
    <w:p w:rsidR="00ED4575" w:rsidRDefault="00E569C5" w:rsidP="009703A3">
      <w:pPr>
        <w:spacing w:after="0" w:line="360" w:lineRule="auto"/>
        <w:ind w:firstLine="720"/>
        <w:rPr>
          <w:rFonts w:ascii="Courier New" w:hAnsi="Courier New" w:cs="Courier New"/>
          <w:b/>
          <w:sz w:val="24"/>
          <w:szCs w:val="24"/>
        </w:rPr>
      </w:pPr>
      <w:r>
        <w:rPr>
          <w:rFonts w:ascii="Courier New" w:hAnsi="Courier New" w:cs="Courier New"/>
          <w:b/>
          <w:sz w:val="24"/>
          <w:szCs w:val="24"/>
        </w:rPr>
        <w:t xml:space="preserve">                      </w:t>
      </w:r>
      <w:r w:rsidR="009E2904" w:rsidRPr="009E2904">
        <w:rPr>
          <w:rFonts w:ascii="Courier New" w:hAnsi="Courier New" w:cs="Courier New"/>
          <w:b/>
          <w:sz w:val="24"/>
          <w:szCs w:val="24"/>
        </w:rPr>
        <w:t>K A R A R</w:t>
      </w:r>
    </w:p>
    <w:p w:rsidR="009703A3" w:rsidRDefault="009703A3" w:rsidP="009703A3">
      <w:pPr>
        <w:spacing w:after="0" w:line="360" w:lineRule="auto"/>
        <w:ind w:firstLine="720"/>
        <w:rPr>
          <w:rFonts w:ascii="Courier New" w:hAnsi="Courier New" w:cs="Courier New"/>
          <w:b/>
          <w:sz w:val="24"/>
          <w:szCs w:val="24"/>
        </w:rPr>
      </w:pPr>
    </w:p>
    <w:p w:rsidR="00570E56" w:rsidRDefault="00570E56" w:rsidP="009703A3">
      <w:pPr>
        <w:spacing w:after="0" w:line="360" w:lineRule="auto"/>
        <w:ind w:firstLine="720"/>
        <w:rPr>
          <w:rFonts w:ascii="Courier New" w:hAnsi="Courier New" w:cs="Courier New"/>
          <w:b/>
          <w:sz w:val="24"/>
          <w:szCs w:val="24"/>
        </w:rPr>
      </w:pPr>
    </w:p>
    <w:p w:rsidR="00BF2164" w:rsidRDefault="00BF2164" w:rsidP="009703A3">
      <w:pPr>
        <w:spacing w:after="0" w:line="360" w:lineRule="auto"/>
        <w:ind w:firstLine="720"/>
        <w:rPr>
          <w:rFonts w:ascii="Courier New" w:hAnsi="Courier New" w:cs="Courier New"/>
          <w:sz w:val="24"/>
          <w:szCs w:val="24"/>
        </w:rPr>
      </w:pPr>
      <w:r w:rsidRPr="00BF2164">
        <w:rPr>
          <w:rFonts w:ascii="Courier New" w:hAnsi="Courier New" w:cs="Courier New"/>
          <w:b/>
          <w:sz w:val="24"/>
          <w:szCs w:val="24"/>
        </w:rPr>
        <w:t>Narin Ferdi Şefik:</w:t>
      </w:r>
      <w:r w:rsidR="004052F2">
        <w:rPr>
          <w:rFonts w:ascii="Courier New" w:hAnsi="Courier New" w:cs="Courier New"/>
          <w:b/>
          <w:sz w:val="24"/>
          <w:szCs w:val="24"/>
        </w:rPr>
        <w:t xml:space="preserve"> </w:t>
      </w:r>
      <w:r>
        <w:rPr>
          <w:rFonts w:ascii="Courier New" w:hAnsi="Courier New" w:cs="Courier New"/>
          <w:sz w:val="24"/>
          <w:szCs w:val="24"/>
        </w:rPr>
        <w:t>Bu istinafta 2 ayrı karar okunacaktır.</w:t>
      </w:r>
    </w:p>
    <w:p w:rsidR="002160B7" w:rsidRDefault="009703A3" w:rsidP="009703A3">
      <w:pPr>
        <w:spacing w:after="0" w:line="360" w:lineRule="auto"/>
        <w:ind w:firstLine="720"/>
        <w:rPr>
          <w:rFonts w:ascii="Courier New" w:hAnsi="Courier New" w:cs="Courier New"/>
          <w:sz w:val="24"/>
          <w:szCs w:val="24"/>
        </w:rPr>
      </w:pPr>
      <w:r>
        <w:rPr>
          <w:rFonts w:ascii="Courier New" w:hAnsi="Courier New" w:cs="Courier New"/>
          <w:sz w:val="24"/>
          <w:szCs w:val="24"/>
        </w:rPr>
        <w:t xml:space="preserve">Huzurumuzdaki </w:t>
      </w:r>
      <w:r w:rsidR="00E569C5">
        <w:rPr>
          <w:rFonts w:ascii="Courier New" w:hAnsi="Courier New" w:cs="Courier New"/>
          <w:sz w:val="24"/>
          <w:szCs w:val="24"/>
        </w:rPr>
        <w:t>İstinaf, Sanık</w:t>
      </w:r>
      <w:r w:rsidR="002160B7">
        <w:rPr>
          <w:rFonts w:ascii="Courier New" w:hAnsi="Courier New" w:cs="Courier New"/>
          <w:sz w:val="24"/>
          <w:szCs w:val="24"/>
        </w:rPr>
        <w:t xml:space="preserve"> aleyhine ikame edilen ceza davasının İlk Tahkikatının yapılması esnasında verilen iki ayrı karardan yapılmış ve </w:t>
      </w:r>
      <w:proofErr w:type="gramStart"/>
      <w:r w:rsidR="002160B7">
        <w:rPr>
          <w:rFonts w:ascii="Courier New" w:hAnsi="Courier New" w:cs="Courier New"/>
          <w:sz w:val="24"/>
          <w:szCs w:val="24"/>
        </w:rPr>
        <w:t>konsolide</w:t>
      </w:r>
      <w:proofErr w:type="gramEnd"/>
      <w:r w:rsidR="002160B7">
        <w:rPr>
          <w:rFonts w:ascii="Courier New" w:hAnsi="Courier New" w:cs="Courier New"/>
          <w:sz w:val="24"/>
          <w:szCs w:val="24"/>
        </w:rPr>
        <w:t xml:space="preserve"> edilerek birlikte dinlenmiştir.</w:t>
      </w:r>
    </w:p>
    <w:p w:rsidR="002160B7" w:rsidRDefault="002160B7" w:rsidP="009703A3">
      <w:pPr>
        <w:spacing w:after="0" w:line="360" w:lineRule="auto"/>
        <w:ind w:firstLine="720"/>
        <w:rPr>
          <w:rFonts w:ascii="Courier New" w:hAnsi="Courier New" w:cs="Courier New"/>
          <w:sz w:val="24"/>
          <w:szCs w:val="24"/>
        </w:rPr>
      </w:pPr>
    </w:p>
    <w:p w:rsidR="00C84CAE" w:rsidRDefault="00E569C5" w:rsidP="009703A3">
      <w:pPr>
        <w:spacing w:after="0" w:line="360" w:lineRule="auto"/>
        <w:ind w:firstLine="720"/>
        <w:rPr>
          <w:rFonts w:ascii="Courier New" w:hAnsi="Courier New" w:cs="Courier New"/>
          <w:sz w:val="24"/>
          <w:szCs w:val="24"/>
        </w:rPr>
      </w:pPr>
      <w:r>
        <w:rPr>
          <w:rFonts w:ascii="Courier New" w:hAnsi="Courier New" w:cs="Courier New"/>
          <w:sz w:val="24"/>
          <w:szCs w:val="24"/>
        </w:rPr>
        <w:t>69</w:t>
      </w:r>
      <w:r w:rsidR="009703A3">
        <w:rPr>
          <w:rFonts w:ascii="Courier New" w:hAnsi="Courier New" w:cs="Courier New"/>
          <w:sz w:val="24"/>
          <w:szCs w:val="24"/>
        </w:rPr>
        <w:t>/2020 sayılı istinaf 7.9.2020 tarihinde Sanığın Ağır Ceza Mahkemesi huzurunda yargılanması için Fasıl 155 Madde 106</w:t>
      </w:r>
      <w:r w:rsidR="00555224">
        <w:rPr>
          <w:rFonts w:ascii="Courier New" w:hAnsi="Courier New" w:cs="Courier New"/>
          <w:sz w:val="24"/>
          <w:szCs w:val="24"/>
        </w:rPr>
        <w:t>A</w:t>
      </w:r>
      <w:r w:rsidR="009703A3">
        <w:rPr>
          <w:rFonts w:ascii="Courier New" w:hAnsi="Courier New" w:cs="Courier New"/>
          <w:sz w:val="24"/>
          <w:szCs w:val="24"/>
        </w:rPr>
        <w:t xml:space="preserve"> altında </w:t>
      </w:r>
      <w:r w:rsidR="00555224">
        <w:rPr>
          <w:rFonts w:ascii="Courier New" w:hAnsi="Courier New" w:cs="Courier New"/>
          <w:sz w:val="24"/>
          <w:szCs w:val="24"/>
        </w:rPr>
        <w:t xml:space="preserve">Alt Mahkeme tarafından </w:t>
      </w:r>
      <w:r w:rsidR="009703A3">
        <w:rPr>
          <w:rFonts w:ascii="Courier New" w:hAnsi="Courier New" w:cs="Courier New"/>
          <w:sz w:val="24"/>
          <w:szCs w:val="24"/>
        </w:rPr>
        <w:t xml:space="preserve">verilen </w:t>
      </w:r>
      <w:r w:rsidR="00B2591F">
        <w:rPr>
          <w:rFonts w:ascii="Courier New" w:hAnsi="Courier New" w:cs="Courier New"/>
          <w:sz w:val="24"/>
          <w:szCs w:val="24"/>
        </w:rPr>
        <w:t>evrak</w:t>
      </w:r>
      <w:r w:rsidR="009703A3" w:rsidRPr="00B2591F">
        <w:rPr>
          <w:rFonts w:ascii="Courier New" w:hAnsi="Courier New" w:cs="Courier New"/>
          <w:sz w:val="24"/>
          <w:szCs w:val="24"/>
        </w:rPr>
        <w:t xml:space="preserve"> üzerinden </w:t>
      </w:r>
      <w:r w:rsidR="00B2591F">
        <w:rPr>
          <w:rFonts w:ascii="Courier New" w:hAnsi="Courier New" w:cs="Courier New"/>
          <w:sz w:val="24"/>
          <w:szCs w:val="24"/>
        </w:rPr>
        <w:t>havale kararına karşı</w:t>
      </w:r>
      <w:r w:rsidR="009703A3">
        <w:rPr>
          <w:rFonts w:ascii="Courier New" w:hAnsi="Courier New" w:cs="Courier New"/>
          <w:sz w:val="24"/>
          <w:szCs w:val="24"/>
        </w:rPr>
        <w:t xml:space="preserve"> yapılmıştır. </w:t>
      </w:r>
    </w:p>
    <w:p w:rsidR="009703A3" w:rsidRDefault="009703A3" w:rsidP="009703A3">
      <w:pPr>
        <w:spacing w:after="0" w:line="360" w:lineRule="auto"/>
        <w:ind w:firstLine="720"/>
        <w:rPr>
          <w:rFonts w:ascii="Courier New" w:hAnsi="Courier New" w:cs="Courier New"/>
          <w:sz w:val="24"/>
          <w:szCs w:val="24"/>
        </w:rPr>
      </w:pPr>
    </w:p>
    <w:p w:rsidR="009703A3" w:rsidRDefault="00E569C5" w:rsidP="009703A3">
      <w:pPr>
        <w:spacing w:after="0" w:line="360" w:lineRule="auto"/>
        <w:ind w:firstLine="720"/>
        <w:rPr>
          <w:rFonts w:ascii="Courier New" w:hAnsi="Courier New" w:cs="Courier New"/>
          <w:sz w:val="24"/>
          <w:szCs w:val="24"/>
        </w:rPr>
      </w:pPr>
      <w:r>
        <w:rPr>
          <w:rFonts w:ascii="Courier New" w:hAnsi="Courier New" w:cs="Courier New"/>
          <w:sz w:val="24"/>
          <w:szCs w:val="24"/>
        </w:rPr>
        <w:t>68</w:t>
      </w:r>
      <w:r w:rsidR="009703A3">
        <w:rPr>
          <w:rFonts w:ascii="Courier New" w:hAnsi="Courier New" w:cs="Courier New"/>
          <w:sz w:val="24"/>
          <w:szCs w:val="24"/>
        </w:rPr>
        <w:t xml:space="preserve">/2020 sayılı istinaf ise havale kararından önce Sanığın Anayasa’nın 149. Maddesi altında Anayasa Mahkemesine </w:t>
      </w:r>
      <w:r>
        <w:rPr>
          <w:rFonts w:ascii="Courier New" w:hAnsi="Courier New" w:cs="Courier New"/>
          <w:sz w:val="24"/>
          <w:szCs w:val="24"/>
        </w:rPr>
        <w:t>yorum için havale talebinin aynı</w:t>
      </w:r>
      <w:r w:rsidR="005172F1">
        <w:rPr>
          <w:rFonts w:ascii="Courier New" w:hAnsi="Courier New" w:cs="Courier New"/>
          <w:sz w:val="24"/>
          <w:szCs w:val="24"/>
        </w:rPr>
        <w:t xml:space="preserve"> tarihte </w:t>
      </w:r>
      <w:r w:rsidR="005842C7">
        <w:rPr>
          <w:rFonts w:ascii="Courier New" w:hAnsi="Courier New" w:cs="Courier New"/>
          <w:sz w:val="24"/>
          <w:szCs w:val="24"/>
        </w:rPr>
        <w:t xml:space="preserve">7.9.2020’de </w:t>
      </w:r>
      <w:r w:rsidR="005172F1">
        <w:rPr>
          <w:rFonts w:ascii="Courier New" w:hAnsi="Courier New" w:cs="Courier New"/>
          <w:sz w:val="24"/>
          <w:szCs w:val="24"/>
        </w:rPr>
        <w:t xml:space="preserve">Alt Mahkeme tarafından ret kararına karşı yapılmıştır. </w:t>
      </w:r>
    </w:p>
    <w:p w:rsidR="005172F1" w:rsidRDefault="005172F1" w:rsidP="009703A3">
      <w:pPr>
        <w:spacing w:after="0" w:line="360" w:lineRule="auto"/>
        <w:ind w:firstLine="720"/>
        <w:rPr>
          <w:rFonts w:ascii="Courier New" w:hAnsi="Courier New" w:cs="Courier New"/>
          <w:sz w:val="24"/>
          <w:szCs w:val="24"/>
        </w:rPr>
      </w:pPr>
    </w:p>
    <w:p w:rsidR="005172F1" w:rsidRDefault="005172F1" w:rsidP="00E569C5">
      <w:pPr>
        <w:spacing w:after="0" w:line="360" w:lineRule="auto"/>
        <w:ind w:firstLine="720"/>
        <w:rPr>
          <w:rFonts w:ascii="Courier New" w:hAnsi="Courier New" w:cs="Courier New"/>
          <w:sz w:val="24"/>
          <w:szCs w:val="24"/>
        </w:rPr>
      </w:pPr>
      <w:r>
        <w:rPr>
          <w:rFonts w:ascii="Courier New" w:hAnsi="Courier New" w:cs="Courier New"/>
          <w:sz w:val="24"/>
          <w:szCs w:val="24"/>
        </w:rPr>
        <w:t xml:space="preserve">Lefkoşa Kaza Mahkemesi’nde 977/2019 sayılı </w:t>
      </w:r>
      <w:r w:rsidR="005842C7">
        <w:rPr>
          <w:rFonts w:ascii="Courier New" w:hAnsi="Courier New" w:cs="Courier New"/>
          <w:sz w:val="24"/>
          <w:szCs w:val="24"/>
        </w:rPr>
        <w:t xml:space="preserve">ceza </w:t>
      </w:r>
      <w:r>
        <w:rPr>
          <w:rFonts w:ascii="Courier New" w:hAnsi="Courier New" w:cs="Courier New"/>
          <w:sz w:val="24"/>
          <w:szCs w:val="24"/>
        </w:rPr>
        <w:t>dava</w:t>
      </w:r>
      <w:r w:rsidR="005842C7">
        <w:rPr>
          <w:rFonts w:ascii="Courier New" w:hAnsi="Courier New" w:cs="Courier New"/>
          <w:sz w:val="24"/>
          <w:szCs w:val="24"/>
        </w:rPr>
        <w:t>sı</w:t>
      </w:r>
      <w:r>
        <w:rPr>
          <w:rFonts w:ascii="Courier New" w:hAnsi="Courier New" w:cs="Courier New"/>
          <w:sz w:val="24"/>
          <w:szCs w:val="24"/>
        </w:rPr>
        <w:t xml:space="preserve"> ile Başsavcılık tarafından Sanık</w:t>
      </w:r>
      <w:r w:rsidR="00555224">
        <w:rPr>
          <w:rFonts w:ascii="Courier New" w:hAnsi="Courier New" w:cs="Courier New"/>
          <w:sz w:val="24"/>
          <w:szCs w:val="24"/>
        </w:rPr>
        <w:t xml:space="preserve"> aleyhine</w:t>
      </w:r>
      <w:r>
        <w:rPr>
          <w:rFonts w:ascii="Courier New" w:hAnsi="Courier New" w:cs="Courier New"/>
          <w:sz w:val="24"/>
          <w:szCs w:val="24"/>
        </w:rPr>
        <w:t xml:space="preserve">, Fasıl 154 </w:t>
      </w:r>
      <w:r w:rsidR="00E569C5">
        <w:rPr>
          <w:rFonts w:ascii="Courier New" w:hAnsi="Courier New" w:cs="Courier New"/>
          <w:sz w:val="24"/>
          <w:szCs w:val="24"/>
        </w:rPr>
        <w:t xml:space="preserve">Ceza Yasası </w:t>
      </w:r>
      <w:r>
        <w:rPr>
          <w:rFonts w:ascii="Courier New" w:hAnsi="Courier New" w:cs="Courier New"/>
          <w:sz w:val="24"/>
          <w:szCs w:val="24"/>
        </w:rPr>
        <w:t xml:space="preserve">Madde 331, </w:t>
      </w:r>
      <w:r w:rsidR="00811220">
        <w:rPr>
          <w:rFonts w:ascii="Courier New" w:hAnsi="Courier New" w:cs="Courier New"/>
          <w:sz w:val="24"/>
          <w:szCs w:val="24"/>
        </w:rPr>
        <w:t>332,</w:t>
      </w:r>
      <w:r w:rsidR="00E569C5">
        <w:rPr>
          <w:rFonts w:ascii="Courier New" w:hAnsi="Courier New" w:cs="Courier New"/>
          <w:sz w:val="24"/>
          <w:szCs w:val="24"/>
        </w:rPr>
        <w:t xml:space="preserve"> 333(a), 334 ve 336’ya </w:t>
      </w:r>
      <w:r w:rsidR="00811220">
        <w:rPr>
          <w:rFonts w:ascii="Courier New" w:hAnsi="Courier New" w:cs="Courier New"/>
          <w:sz w:val="24"/>
          <w:szCs w:val="24"/>
        </w:rPr>
        <w:t xml:space="preserve">aykırı sahte çek düzenleme; Madde 331, 332, 333(a), 334, 336 ve 339’a aykırı </w:t>
      </w:r>
      <w:proofErr w:type="spellStart"/>
      <w:r w:rsidR="00811220">
        <w:rPr>
          <w:rFonts w:ascii="Courier New" w:hAnsi="Courier New" w:cs="Courier New"/>
          <w:sz w:val="24"/>
          <w:szCs w:val="24"/>
        </w:rPr>
        <w:t>sahtelenmiş</w:t>
      </w:r>
      <w:proofErr w:type="spellEnd"/>
      <w:r w:rsidR="00811220">
        <w:rPr>
          <w:rFonts w:ascii="Courier New" w:hAnsi="Courier New" w:cs="Courier New"/>
          <w:sz w:val="24"/>
          <w:szCs w:val="24"/>
        </w:rPr>
        <w:t xml:space="preserve"> çeki tedavüle sürme; Madde 255 ve 270(a)’ya aykırı vekil tarafından sirkat; M</w:t>
      </w:r>
      <w:r w:rsidR="00E569C5">
        <w:rPr>
          <w:rFonts w:ascii="Courier New" w:hAnsi="Courier New" w:cs="Courier New"/>
          <w:sz w:val="24"/>
          <w:szCs w:val="24"/>
        </w:rPr>
        <w:t>adde 297 ve 298’e aykırı sahtekâ</w:t>
      </w:r>
      <w:r w:rsidR="00811220">
        <w:rPr>
          <w:rFonts w:ascii="Courier New" w:hAnsi="Courier New" w:cs="Courier New"/>
          <w:sz w:val="24"/>
          <w:szCs w:val="24"/>
        </w:rPr>
        <w:t xml:space="preserve">rlıkla para </w:t>
      </w:r>
      <w:proofErr w:type="gramStart"/>
      <w:r w:rsidR="00811220">
        <w:rPr>
          <w:rFonts w:ascii="Courier New" w:hAnsi="Courier New" w:cs="Courier New"/>
          <w:sz w:val="24"/>
          <w:szCs w:val="24"/>
        </w:rPr>
        <w:t>temini;</w:t>
      </w:r>
      <w:proofErr w:type="gramEnd"/>
      <w:r w:rsidR="00811220">
        <w:rPr>
          <w:rFonts w:ascii="Courier New" w:hAnsi="Courier New" w:cs="Courier New"/>
          <w:sz w:val="24"/>
          <w:szCs w:val="24"/>
        </w:rPr>
        <w:t xml:space="preserve"> ve Madde 35 ve 360’a aykırı </w:t>
      </w:r>
      <w:r w:rsidR="00811220">
        <w:rPr>
          <w:rFonts w:ascii="Courier New" w:hAnsi="Courier New" w:cs="Courier New"/>
          <w:sz w:val="24"/>
          <w:szCs w:val="24"/>
        </w:rPr>
        <w:lastRenderedPageBreak/>
        <w:t xml:space="preserve">başkasının kimliğine bürünme suçları ile ithamname hazırlanmıştır. </w:t>
      </w:r>
    </w:p>
    <w:p w:rsidR="00811220" w:rsidRDefault="00811220" w:rsidP="005172F1">
      <w:pPr>
        <w:spacing w:after="0" w:line="360" w:lineRule="auto"/>
        <w:ind w:firstLine="720"/>
        <w:rPr>
          <w:rFonts w:ascii="Courier New" w:hAnsi="Courier New" w:cs="Courier New"/>
          <w:sz w:val="24"/>
          <w:szCs w:val="24"/>
        </w:rPr>
      </w:pPr>
    </w:p>
    <w:p w:rsidR="00811220" w:rsidRDefault="00E569C5" w:rsidP="005172F1">
      <w:pPr>
        <w:spacing w:after="0" w:line="360" w:lineRule="auto"/>
        <w:ind w:firstLine="720"/>
        <w:rPr>
          <w:rFonts w:ascii="Courier New" w:hAnsi="Courier New" w:cs="Courier New"/>
          <w:sz w:val="24"/>
          <w:szCs w:val="24"/>
        </w:rPr>
      </w:pPr>
      <w:r>
        <w:rPr>
          <w:rFonts w:ascii="Courier New" w:hAnsi="Courier New" w:cs="Courier New"/>
          <w:sz w:val="24"/>
          <w:szCs w:val="24"/>
        </w:rPr>
        <w:t xml:space="preserve">İthamnamede yer alan suçların </w:t>
      </w:r>
      <w:r w:rsidR="00811220">
        <w:rPr>
          <w:rFonts w:ascii="Courier New" w:hAnsi="Courier New" w:cs="Courier New"/>
          <w:sz w:val="24"/>
          <w:szCs w:val="24"/>
        </w:rPr>
        <w:t>Ağır Ce</w:t>
      </w:r>
      <w:r>
        <w:rPr>
          <w:rFonts w:ascii="Courier New" w:hAnsi="Courier New" w:cs="Courier New"/>
          <w:sz w:val="24"/>
          <w:szCs w:val="24"/>
        </w:rPr>
        <w:t>za Mahkemesi’nin yetkisine girmesi</w:t>
      </w:r>
      <w:r w:rsidR="00811220">
        <w:rPr>
          <w:rFonts w:ascii="Courier New" w:hAnsi="Courier New" w:cs="Courier New"/>
          <w:sz w:val="24"/>
          <w:szCs w:val="24"/>
        </w:rPr>
        <w:t xml:space="preserve"> nedeni ile Fasıl 155 Madde 92 altında ilk tahkikat yapılması söz konusu olan bu meselede İddia Makamı  </w:t>
      </w:r>
    </w:p>
    <w:p w:rsidR="00811220" w:rsidRDefault="00E569C5" w:rsidP="00811220">
      <w:pPr>
        <w:spacing w:after="0" w:line="360" w:lineRule="auto"/>
        <w:rPr>
          <w:rFonts w:ascii="Courier New" w:hAnsi="Courier New" w:cs="Courier New"/>
          <w:sz w:val="24"/>
          <w:szCs w:val="24"/>
        </w:rPr>
      </w:pPr>
      <w:r>
        <w:rPr>
          <w:rFonts w:ascii="Courier New" w:hAnsi="Courier New" w:cs="Courier New"/>
          <w:sz w:val="24"/>
          <w:szCs w:val="24"/>
        </w:rPr>
        <w:t xml:space="preserve">Fasıl 155 </w:t>
      </w:r>
      <w:r w:rsidR="00811220">
        <w:rPr>
          <w:rFonts w:ascii="Courier New" w:hAnsi="Courier New" w:cs="Courier New"/>
          <w:sz w:val="24"/>
          <w:szCs w:val="24"/>
        </w:rPr>
        <w:t xml:space="preserve">Madde 106A altında, davanın Ağır Ceza Mahkemesine evrak üzerinden havale edilmesini talep etmiş ve bu maksat ile havale istemini, itham ve diğer tüm evrakları </w:t>
      </w:r>
      <w:r w:rsidR="00466CDE">
        <w:rPr>
          <w:rFonts w:ascii="Courier New" w:hAnsi="Courier New" w:cs="Courier New"/>
          <w:sz w:val="24"/>
          <w:szCs w:val="24"/>
        </w:rPr>
        <w:t>e</w:t>
      </w:r>
      <w:r w:rsidR="00811220">
        <w:rPr>
          <w:rFonts w:ascii="Courier New" w:hAnsi="Courier New" w:cs="Courier New"/>
          <w:sz w:val="24"/>
          <w:szCs w:val="24"/>
        </w:rPr>
        <w:t xml:space="preserve">mare olarak Mahkemeye sunmuştur. </w:t>
      </w:r>
    </w:p>
    <w:p w:rsidR="00811220" w:rsidRDefault="00811220" w:rsidP="00811220">
      <w:pPr>
        <w:spacing w:after="0" w:line="360" w:lineRule="auto"/>
        <w:rPr>
          <w:rFonts w:ascii="Courier New" w:hAnsi="Courier New" w:cs="Courier New"/>
          <w:sz w:val="24"/>
          <w:szCs w:val="24"/>
        </w:rPr>
      </w:pPr>
    </w:p>
    <w:p w:rsidR="00633A01" w:rsidRDefault="006749F9" w:rsidP="00811220">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475092">
        <w:rPr>
          <w:rFonts w:ascii="Courier New" w:hAnsi="Courier New" w:cs="Courier New"/>
          <w:sz w:val="24"/>
          <w:szCs w:val="24"/>
        </w:rPr>
        <w:t>T</w:t>
      </w:r>
      <w:r>
        <w:rPr>
          <w:rFonts w:ascii="Courier New" w:hAnsi="Courier New" w:cs="Courier New"/>
          <w:sz w:val="24"/>
          <w:szCs w:val="24"/>
        </w:rPr>
        <w:t>üm evrakların sunulmasından sonra</w:t>
      </w:r>
      <w:r w:rsidR="00811220">
        <w:rPr>
          <w:rFonts w:ascii="Courier New" w:hAnsi="Courier New" w:cs="Courier New"/>
          <w:sz w:val="24"/>
          <w:szCs w:val="24"/>
        </w:rPr>
        <w:t xml:space="preserve"> söz alan Sanık, A</w:t>
      </w:r>
      <w:r w:rsidR="009B79AE">
        <w:rPr>
          <w:rFonts w:ascii="Courier New" w:hAnsi="Courier New" w:cs="Courier New"/>
          <w:sz w:val="24"/>
          <w:szCs w:val="24"/>
        </w:rPr>
        <w:t>nayasa’</w:t>
      </w:r>
      <w:r w:rsidR="00811220">
        <w:rPr>
          <w:rFonts w:ascii="Courier New" w:hAnsi="Courier New" w:cs="Courier New"/>
          <w:sz w:val="24"/>
          <w:szCs w:val="24"/>
        </w:rPr>
        <w:t>nın 18(2) mad</w:t>
      </w:r>
      <w:r w:rsidR="00E569C5">
        <w:rPr>
          <w:rFonts w:ascii="Courier New" w:hAnsi="Courier New" w:cs="Courier New"/>
          <w:sz w:val="24"/>
          <w:szCs w:val="24"/>
        </w:rPr>
        <w:t>desi altında hiçbir kişinin aynı</w:t>
      </w:r>
      <w:r w:rsidR="00811220">
        <w:rPr>
          <w:rFonts w:ascii="Courier New" w:hAnsi="Courier New" w:cs="Courier New"/>
          <w:sz w:val="24"/>
          <w:szCs w:val="24"/>
        </w:rPr>
        <w:t xml:space="preserve"> eylem ve ihmalden dolayı iki defa cezalandırılamayacağı</w:t>
      </w:r>
      <w:r w:rsidR="00E569C5">
        <w:rPr>
          <w:rFonts w:ascii="Courier New" w:hAnsi="Courier New" w:cs="Courier New"/>
          <w:sz w:val="24"/>
          <w:szCs w:val="24"/>
        </w:rPr>
        <w:t>nı</w:t>
      </w:r>
      <w:r w:rsidR="00811220">
        <w:rPr>
          <w:rFonts w:ascii="Courier New" w:hAnsi="Courier New" w:cs="Courier New"/>
          <w:sz w:val="24"/>
          <w:szCs w:val="24"/>
        </w:rPr>
        <w:t>; Fasıl 2 Avukatlar Yasası Madde 17 altında</w:t>
      </w:r>
      <w:r w:rsidR="00E569C5">
        <w:rPr>
          <w:rFonts w:ascii="Courier New" w:hAnsi="Courier New" w:cs="Courier New"/>
          <w:sz w:val="24"/>
          <w:szCs w:val="24"/>
        </w:rPr>
        <w:t xml:space="preserve"> Barolar Birliği Disiplin K</w:t>
      </w:r>
      <w:r w:rsidR="00811220">
        <w:rPr>
          <w:rFonts w:ascii="Courier New" w:hAnsi="Courier New" w:cs="Courier New"/>
          <w:sz w:val="24"/>
          <w:szCs w:val="24"/>
        </w:rPr>
        <w:t xml:space="preserve">urulu tarafından kendisine </w:t>
      </w:r>
      <w:r w:rsidR="002160B7">
        <w:rPr>
          <w:rFonts w:ascii="Courier New" w:hAnsi="Courier New" w:cs="Courier New"/>
          <w:sz w:val="24"/>
          <w:szCs w:val="24"/>
        </w:rPr>
        <w:t>bir ceza</w:t>
      </w:r>
      <w:r w:rsidR="00811220">
        <w:rPr>
          <w:rFonts w:ascii="Courier New" w:hAnsi="Courier New" w:cs="Courier New"/>
          <w:sz w:val="24"/>
          <w:szCs w:val="24"/>
        </w:rPr>
        <w:t xml:space="preserve"> verildiğini ve 30 ay müddetle </w:t>
      </w:r>
      <w:r w:rsidR="008F7DE1">
        <w:rPr>
          <w:rFonts w:ascii="Courier New" w:hAnsi="Courier New" w:cs="Courier New"/>
          <w:sz w:val="24"/>
          <w:szCs w:val="24"/>
        </w:rPr>
        <w:t xml:space="preserve">yazıhanesinin kapatıldığını, </w:t>
      </w:r>
      <w:r w:rsidR="00633A01" w:rsidRPr="007153DE">
        <w:rPr>
          <w:rFonts w:ascii="Courier New" w:hAnsi="Courier New" w:cs="Courier New"/>
          <w:sz w:val="24"/>
          <w:szCs w:val="24"/>
        </w:rPr>
        <w:t>aynı olay</w:t>
      </w:r>
      <w:r w:rsidR="00555224" w:rsidRPr="007153DE">
        <w:rPr>
          <w:rFonts w:ascii="Courier New" w:hAnsi="Courier New" w:cs="Courier New"/>
          <w:sz w:val="24"/>
          <w:szCs w:val="24"/>
        </w:rPr>
        <w:t xml:space="preserve"> ile ilgili olgulara dayanarak </w:t>
      </w:r>
      <w:r w:rsidR="008F7DE1" w:rsidRPr="007153DE">
        <w:rPr>
          <w:rFonts w:ascii="Courier New" w:hAnsi="Courier New" w:cs="Courier New"/>
          <w:sz w:val="24"/>
          <w:szCs w:val="24"/>
        </w:rPr>
        <w:t xml:space="preserve">şimdi de Ağır Ceza Mahkemesi’nde </w:t>
      </w:r>
      <w:r w:rsidR="00555224" w:rsidRPr="007153DE">
        <w:rPr>
          <w:rFonts w:ascii="Courier New" w:hAnsi="Courier New" w:cs="Courier New"/>
          <w:sz w:val="24"/>
          <w:szCs w:val="24"/>
        </w:rPr>
        <w:t xml:space="preserve">ikame edilen ceza davasında da </w:t>
      </w:r>
      <w:r w:rsidR="00633A01" w:rsidRPr="007153DE">
        <w:rPr>
          <w:rFonts w:ascii="Courier New" w:hAnsi="Courier New" w:cs="Courier New"/>
          <w:sz w:val="24"/>
          <w:szCs w:val="24"/>
        </w:rPr>
        <w:t>y</w:t>
      </w:r>
      <w:r w:rsidR="008F7DE1" w:rsidRPr="007153DE">
        <w:rPr>
          <w:rFonts w:ascii="Courier New" w:hAnsi="Courier New" w:cs="Courier New"/>
          <w:sz w:val="24"/>
          <w:szCs w:val="24"/>
        </w:rPr>
        <w:t>argılanmasının talep edildiğini,</w:t>
      </w:r>
      <w:r w:rsidR="002B5947">
        <w:rPr>
          <w:rFonts w:ascii="Courier New" w:hAnsi="Courier New" w:cs="Courier New"/>
          <w:sz w:val="24"/>
          <w:szCs w:val="24"/>
        </w:rPr>
        <w:t xml:space="preserve"> aynı</w:t>
      </w:r>
      <w:r w:rsidR="002160B7" w:rsidRPr="007153DE">
        <w:rPr>
          <w:rFonts w:ascii="Courier New" w:hAnsi="Courier New" w:cs="Courier New"/>
          <w:sz w:val="24"/>
          <w:szCs w:val="24"/>
        </w:rPr>
        <w:t xml:space="preserve"> olaydan bir kişinin iki defa yargılanamayacağını ve cezalandırılamayacağını</w:t>
      </w:r>
      <w:r w:rsidR="005D3820" w:rsidRPr="007153DE">
        <w:rPr>
          <w:rFonts w:ascii="Courier New" w:hAnsi="Courier New" w:cs="Courier New"/>
          <w:sz w:val="24"/>
          <w:szCs w:val="24"/>
        </w:rPr>
        <w:t xml:space="preserve">, </w:t>
      </w:r>
      <w:r w:rsidR="002B5947">
        <w:rPr>
          <w:rFonts w:ascii="Courier New" w:hAnsi="Courier New" w:cs="Courier New"/>
          <w:sz w:val="24"/>
          <w:szCs w:val="24"/>
        </w:rPr>
        <w:t>aynı</w:t>
      </w:r>
      <w:r w:rsidR="008F7DE1" w:rsidRPr="007153DE">
        <w:rPr>
          <w:rFonts w:ascii="Courier New" w:hAnsi="Courier New" w:cs="Courier New"/>
          <w:sz w:val="24"/>
          <w:szCs w:val="24"/>
        </w:rPr>
        <w:t xml:space="preserve"> olaydan iki defa yargılamanın </w:t>
      </w:r>
      <w:r w:rsidR="002160B7" w:rsidRPr="007153DE">
        <w:rPr>
          <w:rFonts w:ascii="Courier New" w:hAnsi="Courier New" w:cs="Courier New"/>
          <w:sz w:val="24"/>
          <w:szCs w:val="24"/>
        </w:rPr>
        <w:t>Anayasa’nı</w:t>
      </w:r>
      <w:r w:rsidR="008F7DE1" w:rsidRPr="007153DE">
        <w:rPr>
          <w:rFonts w:ascii="Courier New" w:hAnsi="Courier New" w:cs="Courier New"/>
          <w:sz w:val="24"/>
          <w:szCs w:val="24"/>
        </w:rPr>
        <w:t>n 18(2) maddesine aykırılık teşkil ettiğini</w:t>
      </w:r>
      <w:r w:rsidR="005D3820" w:rsidRPr="007153DE">
        <w:rPr>
          <w:rFonts w:ascii="Courier New" w:hAnsi="Courier New" w:cs="Courier New"/>
          <w:sz w:val="24"/>
          <w:szCs w:val="24"/>
        </w:rPr>
        <w:t>;</w:t>
      </w:r>
      <w:r w:rsidR="002B5947">
        <w:rPr>
          <w:rFonts w:ascii="Courier New" w:hAnsi="Courier New" w:cs="Courier New"/>
          <w:sz w:val="24"/>
          <w:szCs w:val="24"/>
        </w:rPr>
        <w:t xml:space="preserve"> </w:t>
      </w:r>
      <w:r w:rsidR="004B7BF5" w:rsidRPr="007153DE">
        <w:rPr>
          <w:rFonts w:ascii="Courier New" w:hAnsi="Courier New" w:cs="Courier New"/>
          <w:sz w:val="24"/>
          <w:szCs w:val="24"/>
        </w:rPr>
        <w:t xml:space="preserve">bu nedenle </w:t>
      </w:r>
      <w:r w:rsidR="002160B7" w:rsidRPr="007153DE">
        <w:rPr>
          <w:rFonts w:ascii="Courier New" w:hAnsi="Courier New" w:cs="Courier New"/>
          <w:sz w:val="24"/>
          <w:szCs w:val="24"/>
        </w:rPr>
        <w:t xml:space="preserve">Anayasa’nın </w:t>
      </w:r>
      <w:r w:rsidR="002B5947">
        <w:rPr>
          <w:rFonts w:ascii="Courier New" w:hAnsi="Courier New" w:cs="Courier New"/>
          <w:sz w:val="24"/>
          <w:szCs w:val="24"/>
        </w:rPr>
        <w:t>149. m</w:t>
      </w:r>
      <w:r w:rsidR="00633A01" w:rsidRPr="007153DE">
        <w:rPr>
          <w:rFonts w:ascii="Courier New" w:hAnsi="Courier New" w:cs="Courier New"/>
          <w:sz w:val="24"/>
          <w:szCs w:val="24"/>
        </w:rPr>
        <w:t>adde</w:t>
      </w:r>
      <w:r w:rsidR="002160B7" w:rsidRPr="007153DE">
        <w:rPr>
          <w:rFonts w:ascii="Courier New" w:hAnsi="Courier New" w:cs="Courier New"/>
          <w:sz w:val="24"/>
          <w:szCs w:val="24"/>
        </w:rPr>
        <w:t>si</w:t>
      </w:r>
      <w:r w:rsidR="008F7DE1" w:rsidRPr="007153DE">
        <w:rPr>
          <w:rFonts w:ascii="Courier New" w:hAnsi="Courier New" w:cs="Courier New"/>
          <w:sz w:val="24"/>
          <w:szCs w:val="24"/>
        </w:rPr>
        <w:t xml:space="preserve"> altında </w:t>
      </w:r>
      <w:r w:rsidR="002160B7" w:rsidRPr="007153DE">
        <w:rPr>
          <w:rFonts w:ascii="Courier New" w:hAnsi="Courier New" w:cs="Courier New"/>
          <w:sz w:val="24"/>
          <w:szCs w:val="24"/>
        </w:rPr>
        <w:t xml:space="preserve">Anayasa’nın </w:t>
      </w:r>
      <w:r w:rsidR="00633A01" w:rsidRPr="007153DE">
        <w:rPr>
          <w:rFonts w:ascii="Courier New" w:hAnsi="Courier New" w:cs="Courier New"/>
          <w:sz w:val="24"/>
          <w:szCs w:val="24"/>
        </w:rPr>
        <w:t>18(2) maddesin</w:t>
      </w:r>
      <w:r w:rsidR="007A170F" w:rsidRPr="007153DE">
        <w:rPr>
          <w:rFonts w:ascii="Courier New" w:hAnsi="Courier New" w:cs="Courier New"/>
          <w:sz w:val="24"/>
          <w:szCs w:val="24"/>
        </w:rPr>
        <w:t>de yer alan “ceza” sözünün</w:t>
      </w:r>
      <w:r w:rsidR="00B20E76">
        <w:rPr>
          <w:rFonts w:ascii="Courier New" w:hAnsi="Courier New" w:cs="Courier New"/>
          <w:sz w:val="24"/>
          <w:szCs w:val="24"/>
        </w:rPr>
        <w:t xml:space="preserve"> </w:t>
      </w:r>
      <w:r w:rsidR="002160B7" w:rsidRPr="007153DE">
        <w:rPr>
          <w:rFonts w:ascii="Courier New" w:hAnsi="Courier New" w:cs="Courier New"/>
          <w:sz w:val="24"/>
          <w:szCs w:val="24"/>
        </w:rPr>
        <w:t>Anayasa</w:t>
      </w:r>
      <w:r w:rsidR="002160B7">
        <w:rPr>
          <w:rFonts w:ascii="Courier New" w:hAnsi="Courier New" w:cs="Courier New"/>
          <w:sz w:val="24"/>
          <w:szCs w:val="24"/>
        </w:rPr>
        <w:t xml:space="preserve"> Mahkemesi tarafından </w:t>
      </w:r>
      <w:r w:rsidR="005D3820">
        <w:rPr>
          <w:rFonts w:ascii="Courier New" w:hAnsi="Courier New" w:cs="Courier New"/>
          <w:sz w:val="24"/>
          <w:szCs w:val="24"/>
        </w:rPr>
        <w:t>yorumlanması için konunun Anayasa Mahkemesi’ne havale edilmesini</w:t>
      </w:r>
      <w:r w:rsidR="00633A01">
        <w:rPr>
          <w:rFonts w:ascii="Courier New" w:hAnsi="Courier New" w:cs="Courier New"/>
          <w:sz w:val="24"/>
          <w:szCs w:val="24"/>
        </w:rPr>
        <w:t xml:space="preserve"> talep etmiştir. </w:t>
      </w:r>
      <w:proofErr w:type="gramEnd"/>
    </w:p>
    <w:p w:rsidR="006749F9" w:rsidRDefault="006749F9" w:rsidP="00811220">
      <w:pPr>
        <w:spacing w:after="0" w:line="360" w:lineRule="auto"/>
        <w:rPr>
          <w:rFonts w:ascii="Courier New" w:hAnsi="Courier New" w:cs="Courier New"/>
          <w:sz w:val="24"/>
          <w:szCs w:val="24"/>
        </w:rPr>
      </w:pPr>
    </w:p>
    <w:p w:rsidR="00633A01" w:rsidRDefault="00633A01" w:rsidP="00811220">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İddia Makamı, disiplin kurulu tarafından verilen bir müeyyidenin A</w:t>
      </w:r>
      <w:r w:rsidR="00680BE8">
        <w:rPr>
          <w:rFonts w:ascii="Courier New" w:hAnsi="Courier New" w:cs="Courier New"/>
          <w:sz w:val="24"/>
          <w:szCs w:val="24"/>
        </w:rPr>
        <w:t>na</w:t>
      </w:r>
      <w:r w:rsidR="009B79AE">
        <w:rPr>
          <w:rFonts w:ascii="Courier New" w:hAnsi="Courier New" w:cs="Courier New"/>
          <w:sz w:val="24"/>
          <w:szCs w:val="24"/>
        </w:rPr>
        <w:t>ya</w:t>
      </w:r>
      <w:r w:rsidR="00680BE8">
        <w:rPr>
          <w:rFonts w:ascii="Courier New" w:hAnsi="Courier New" w:cs="Courier New"/>
          <w:sz w:val="24"/>
          <w:szCs w:val="24"/>
        </w:rPr>
        <w:t>sa</w:t>
      </w:r>
      <w:r w:rsidR="009B79AE">
        <w:rPr>
          <w:rFonts w:ascii="Courier New" w:hAnsi="Courier New" w:cs="Courier New"/>
          <w:sz w:val="24"/>
          <w:szCs w:val="24"/>
        </w:rPr>
        <w:t>’</w:t>
      </w:r>
      <w:r>
        <w:rPr>
          <w:rFonts w:ascii="Courier New" w:hAnsi="Courier New" w:cs="Courier New"/>
          <w:sz w:val="24"/>
          <w:szCs w:val="24"/>
        </w:rPr>
        <w:t>nın 18(2)</w:t>
      </w:r>
      <w:r w:rsidR="00B20E76">
        <w:rPr>
          <w:rFonts w:ascii="Courier New" w:hAnsi="Courier New" w:cs="Courier New"/>
          <w:sz w:val="24"/>
          <w:szCs w:val="24"/>
        </w:rPr>
        <w:t xml:space="preserve"> </w:t>
      </w:r>
      <w:r>
        <w:rPr>
          <w:rFonts w:ascii="Courier New" w:hAnsi="Courier New" w:cs="Courier New"/>
          <w:sz w:val="24"/>
          <w:szCs w:val="24"/>
        </w:rPr>
        <w:t>fıkrasında yer alan ce</w:t>
      </w:r>
      <w:r w:rsidR="002B5947">
        <w:rPr>
          <w:rFonts w:ascii="Courier New" w:hAnsi="Courier New" w:cs="Courier New"/>
          <w:sz w:val="24"/>
          <w:szCs w:val="24"/>
        </w:rPr>
        <w:t xml:space="preserve">za tanımına girmediğini, </w:t>
      </w:r>
      <w:proofErr w:type="spellStart"/>
      <w:r w:rsidR="002B5947">
        <w:rPr>
          <w:rFonts w:ascii="Courier New" w:hAnsi="Courier New" w:cs="Courier New"/>
          <w:sz w:val="24"/>
          <w:szCs w:val="24"/>
        </w:rPr>
        <w:t>herhalükârda</w:t>
      </w:r>
      <w:proofErr w:type="spellEnd"/>
      <w:r w:rsidR="002B5947">
        <w:rPr>
          <w:rFonts w:ascii="Courier New" w:hAnsi="Courier New" w:cs="Courier New"/>
          <w:sz w:val="24"/>
          <w:szCs w:val="24"/>
        </w:rPr>
        <w:t xml:space="preserve"> </w:t>
      </w:r>
      <w:r>
        <w:rPr>
          <w:rFonts w:ascii="Courier New" w:hAnsi="Courier New" w:cs="Courier New"/>
          <w:sz w:val="24"/>
          <w:szCs w:val="24"/>
        </w:rPr>
        <w:t>Anayasa Mahkemesi’ne havale yapılması için havalesi istenilen yasa veya maddenin karar verilecek konuda etk</w:t>
      </w:r>
      <w:r w:rsidR="002160B7">
        <w:rPr>
          <w:rFonts w:ascii="Courier New" w:hAnsi="Courier New" w:cs="Courier New"/>
          <w:sz w:val="24"/>
          <w:szCs w:val="24"/>
        </w:rPr>
        <w:t>en</w:t>
      </w:r>
      <w:r>
        <w:rPr>
          <w:rFonts w:ascii="Courier New" w:hAnsi="Courier New" w:cs="Courier New"/>
          <w:sz w:val="24"/>
          <w:szCs w:val="24"/>
        </w:rPr>
        <w:t xml:space="preserve"> olması gerektiği</w:t>
      </w:r>
      <w:r w:rsidR="002160B7">
        <w:rPr>
          <w:rFonts w:ascii="Courier New" w:hAnsi="Courier New" w:cs="Courier New"/>
          <w:sz w:val="24"/>
          <w:szCs w:val="24"/>
        </w:rPr>
        <w:t>ni,</w:t>
      </w:r>
      <w:r>
        <w:rPr>
          <w:rFonts w:ascii="Courier New" w:hAnsi="Courier New" w:cs="Courier New"/>
          <w:sz w:val="24"/>
          <w:szCs w:val="24"/>
        </w:rPr>
        <w:t xml:space="preserve"> bu meselede Anayasa’nın 18(2)</w:t>
      </w:r>
      <w:r w:rsidR="002160B7">
        <w:rPr>
          <w:rFonts w:ascii="Courier New" w:hAnsi="Courier New" w:cs="Courier New"/>
          <w:sz w:val="24"/>
          <w:szCs w:val="24"/>
        </w:rPr>
        <w:t xml:space="preserve"> maddesinin</w:t>
      </w:r>
      <w:r>
        <w:rPr>
          <w:rFonts w:ascii="Courier New" w:hAnsi="Courier New" w:cs="Courier New"/>
          <w:sz w:val="24"/>
          <w:szCs w:val="24"/>
        </w:rPr>
        <w:t xml:space="preserve"> etken olmadığını, ayrıca bu aşamada havale talebi için erken olduğunu, henüz yargılanma </w:t>
      </w:r>
      <w:r>
        <w:rPr>
          <w:rFonts w:ascii="Courier New" w:hAnsi="Courier New" w:cs="Courier New"/>
          <w:sz w:val="24"/>
          <w:szCs w:val="24"/>
        </w:rPr>
        <w:lastRenderedPageBreak/>
        <w:t>işleminin başlamadığını, Fasıl 155 Madde 69 altında Sanığın iki defa yargılanamayacağı doğ</w:t>
      </w:r>
      <w:r w:rsidR="002B5947">
        <w:rPr>
          <w:rFonts w:ascii="Courier New" w:hAnsi="Courier New" w:cs="Courier New"/>
          <w:sz w:val="24"/>
          <w:szCs w:val="24"/>
        </w:rPr>
        <w:t>rultusunda bir çare üretilmesi imkâ</w:t>
      </w:r>
      <w:r>
        <w:rPr>
          <w:rFonts w:ascii="Courier New" w:hAnsi="Courier New" w:cs="Courier New"/>
          <w:sz w:val="24"/>
          <w:szCs w:val="24"/>
        </w:rPr>
        <w:t>n</w:t>
      </w:r>
      <w:r w:rsidR="002160B7">
        <w:rPr>
          <w:rFonts w:ascii="Courier New" w:hAnsi="Courier New" w:cs="Courier New"/>
          <w:sz w:val="24"/>
          <w:szCs w:val="24"/>
        </w:rPr>
        <w:t>ı</w:t>
      </w:r>
      <w:r>
        <w:rPr>
          <w:rFonts w:ascii="Courier New" w:hAnsi="Courier New" w:cs="Courier New"/>
          <w:sz w:val="24"/>
          <w:szCs w:val="24"/>
        </w:rPr>
        <w:t xml:space="preserve"> varken, bunu Emare 1, evrak üzerinden </w:t>
      </w:r>
      <w:r w:rsidR="00B2591F">
        <w:rPr>
          <w:rFonts w:ascii="Courier New" w:hAnsi="Courier New" w:cs="Courier New"/>
          <w:sz w:val="24"/>
          <w:szCs w:val="24"/>
        </w:rPr>
        <w:t>havale talebin</w:t>
      </w:r>
      <w:r w:rsidR="007A170F">
        <w:rPr>
          <w:rFonts w:ascii="Courier New" w:hAnsi="Courier New" w:cs="Courier New"/>
          <w:sz w:val="24"/>
          <w:szCs w:val="24"/>
        </w:rPr>
        <w:t>de</w:t>
      </w:r>
      <w:r w:rsidR="00B2591F">
        <w:rPr>
          <w:rFonts w:ascii="Courier New" w:hAnsi="Courier New" w:cs="Courier New"/>
          <w:sz w:val="24"/>
          <w:szCs w:val="24"/>
        </w:rPr>
        <w:t>n</w:t>
      </w:r>
      <w:r w:rsidR="007A170F">
        <w:rPr>
          <w:rFonts w:ascii="Courier New" w:hAnsi="Courier New" w:cs="Courier New"/>
          <w:sz w:val="24"/>
          <w:szCs w:val="24"/>
        </w:rPr>
        <w:t xml:space="preserve"> önce yapmadığını,</w:t>
      </w:r>
      <w:r w:rsidR="00081D38">
        <w:rPr>
          <w:rFonts w:ascii="Courier New" w:hAnsi="Courier New" w:cs="Courier New"/>
          <w:sz w:val="24"/>
          <w:szCs w:val="24"/>
        </w:rPr>
        <w:t xml:space="preserve"> </w:t>
      </w:r>
      <w:r w:rsidR="002160B7">
        <w:rPr>
          <w:rFonts w:ascii="Courier New" w:hAnsi="Courier New" w:cs="Courier New"/>
          <w:sz w:val="24"/>
          <w:szCs w:val="24"/>
        </w:rPr>
        <w:t xml:space="preserve">yapılan </w:t>
      </w:r>
      <w:r w:rsidR="007A170F">
        <w:rPr>
          <w:rFonts w:ascii="Courier New" w:hAnsi="Courier New" w:cs="Courier New"/>
          <w:sz w:val="24"/>
          <w:szCs w:val="24"/>
        </w:rPr>
        <w:t xml:space="preserve">havale talebinin </w:t>
      </w:r>
      <w:r w:rsidR="00B2591F">
        <w:rPr>
          <w:rFonts w:ascii="Courier New" w:hAnsi="Courier New" w:cs="Courier New"/>
          <w:sz w:val="24"/>
          <w:szCs w:val="24"/>
        </w:rPr>
        <w:t xml:space="preserve">reddedilmesini talep etmiştir. </w:t>
      </w:r>
      <w:proofErr w:type="gramEnd"/>
    </w:p>
    <w:p w:rsidR="00B2591F" w:rsidRDefault="00B2591F" w:rsidP="00811220">
      <w:pPr>
        <w:spacing w:after="0" w:line="360" w:lineRule="auto"/>
        <w:rPr>
          <w:rFonts w:ascii="Courier New" w:hAnsi="Courier New" w:cs="Courier New"/>
          <w:sz w:val="24"/>
          <w:szCs w:val="24"/>
        </w:rPr>
      </w:pPr>
    </w:p>
    <w:p w:rsidR="00B2591F" w:rsidRDefault="00B2591F" w:rsidP="00811220">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w:t>
      </w:r>
      <w:r w:rsidR="007A170F">
        <w:rPr>
          <w:rFonts w:ascii="Courier New" w:hAnsi="Courier New" w:cs="Courier New"/>
          <w:sz w:val="24"/>
          <w:szCs w:val="24"/>
        </w:rPr>
        <w:t>,</w:t>
      </w:r>
      <w:r w:rsidR="002B5947">
        <w:rPr>
          <w:rFonts w:ascii="Courier New" w:hAnsi="Courier New" w:cs="Courier New"/>
          <w:sz w:val="24"/>
          <w:szCs w:val="24"/>
        </w:rPr>
        <w:t xml:space="preserve"> 7.9.2020 tarihinde</w:t>
      </w:r>
      <w:r>
        <w:rPr>
          <w:rFonts w:ascii="Courier New" w:hAnsi="Courier New" w:cs="Courier New"/>
          <w:sz w:val="24"/>
          <w:szCs w:val="24"/>
        </w:rPr>
        <w:t xml:space="preserve"> Anayasa Mahkemesi’ne havale yapılabilmesi için havale edile</w:t>
      </w:r>
      <w:r w:rsidR="007A170F">
        <w:rPr>
          <w:rFonts w:ascii="Courier New" w:hAnsi="Courier New" w:cs="Courier New"/>
          <w:sz w:val="24"/>
          <w:szCs w:val="24"/>
        </w:rPr>
        <w:t>c</w:t>
      </w:r>
      <w:r>
        <w:rPr>
          <w:rFonts w:ascii="Courier New" w:hAnsi="Courier New" w:cs="Courier New"/>
          <w:sz w:val="24"/>
          <w:szCs w:val="24"/>
        </w:rPr>
        <w:t>ek maddenin davanın karara bağlanmasınd</w:t>
      </w:r>
      <w:r w:rsidR="002B5947">
        <w:rPr>
          <w:rFonts w:ascii="Courier New" w:hAnsi="Courier New" w:cs="Courier New"/>
          <w:sz w:val="24"/>
          <w:szCs w:val="24"/>
        </w:rPr>
        <w:t>a etken olması ve daha önce aynı</w:t>
      </w:r>
      <w:r>
        <w:rPr>
          <w:rFonts w:ascii="Courier New" w:hAnsi="Courier New" w:cs="Courier New"/>
          <w:sz w:val="24"/>
          <w:szCs w:val="24"/>
        </w:rPr>
        <w:t xml:space="preserve"> konuda Anayasa Mahkemesi tarafından </w:t>
      </w:r>
      <w:r w:rsidR="007A170F">
        <w:rPr>
          <w:rFonts w:ascii="Courier New" w:hAnsi="Courier New" w:cs="Courier New"/>
          <w:sz w:val="24"/>
          <w:szCs w:val="24"/>
        </w:rPr>
        <w:t xml:space="preserve">karar </w:t>
      </w:r>
      <w:r>
        <w:rPr>
          <w:rFonts w:ascii="Courier New" w:hAnsi="Courier New" w:cs="Courier New"/>
          <w:sz w:val="24"/>
          <w:szCs w:val="24"/>
        </w:rPr>
        <w:t>verilmemiş olması gerektiğini kabul ederek, huzuru</w:t>
      </w:r>
      <w:r w:rsidR="007A170F">
        <w:rPr>
          <w:rFonts w:ascii="Courier New" w:hAnsi="Courier New" w:cs="Courier New"/>
          <w:sz w:val="24"/>
          <w:szCs w:val="24"/>
        </w:rPr>
        <w:t>n</w:t>
      </w:r>
      <w:r>
        <w:rPr>
          <w:rFonts w:ascii="Courier New" w:hAnsi="Courier New" w:cs="Courier New"/>
          <w:sz w:val="24"/>
          <w:szCs w:val="24"/>
        </w:rPr>
        <w:t>daki Sanığın</w:t>
      </w:r>
      <w:r w:rsidR="002B5947">
        <w:rPr>
          <w:rFonts w:ascii="Courier New" w:hAnsi="Courier New" w:cs="Courier New"/>
          <w:sz w:val="24"/>
          <w:szCs w:val="24"/>
        </w:rPr>
        <w:t>, Fasıl 155 Madde 69 altında aynı suç için daha önce mahkû</w:t>
      </w:r>
      <w:r>
        <w:rPr>
          <w:rFonts w:ascii="Courier New" w:hAnsi="Courier New" w:cs="Courier New"/>
          <w:sz w:val="24"/>
          <w:szCs w:val="24"/>
        </w:rPr>
        <w:t>m edildiği yö</w:t>
      </w:r>
      <w:r w:rsidR="001924AC">
        <w:rPr>
          <w:rFonts w:ascii="Courier New" w:hAnsi="Courier New" w:cs="Courier New"/>
          <w:sz w:val="24"/>
          <w:szCs w:val="24"/>
        </w:rPr>
        <w:t xml:space="preserve">nünde </w:t>
      </w:r>
      <w:r w:rsidR="006749F9">
        <w:rPr>
          <w:rFonts w:ascii="Courier New" w:hAnsi="Courier New" w:cs="Courier New"/>
          <w:sz w:val="24"/>
          <w:szCs w:val="24"/>
        </w:rPr>
        <w:t>bir beyanı olmadığını</w:t>
      </w:r>
      <w:r w:rsidR="001924AC">
        <w:rPr>
          <w:rFonts w:ascii="Courier New" w:hAnsi="Courier New" w:cs="Courier New"/>
          <w:sz w:val="24"/>
          <w:szCs w:val="24"/>
        </w:rPr>
        <w:t xml:space="preserve">, </w:t>
      </w:r>
      <w:r w:rsidR="001924AC" w:rsidRPr="007153DE">
        <w:rPr>
          <w:rFonts w:ascii="Courier New" w:hAnsi="Courier New" w:cs="Courier New"/>
          <w:sz w:val="24"/>
          <w:szCs w:val="24"/>
        </w:rPr>
        <w:t>ilk tahkikat</w:t>
      </w:r>
      <w:r w:rsidRPr="007153DE">
        <w:rPr>
          <w:rFonts w:ascii="Courier New" w:hAnsi="Courier New" w:cs="Courier New"/>
          <w:sz w:val="24"/>
          <w:szCs w:val="24"/>
        </w:rPr>
        <w:t xml:space="preserve"> aşama</w:t>
      </w:r>
      <w:r w:rsidR="001924AC" w:rsidRPr="007153DE">
        <w:rPr>
          <w:rFonts w:ascii="Courier New" w:hAnsi="Courier New" w:cs="Courier New"/>
          <w:sz w:val="24"/>
          <w:szCs w:val="24"/>
        </w:rPr>
        <w:t>sın</w:t>
      </w:r>
      <w:r w:rsidRPr="007153DE">
        <w:rPr>
          <w:rFonts w:ascii="Courier New" w:hAnsi="Courier New" w:cs="Courier New"/>
          <w:sz w:val="24"/>
          <w:szCs w:val="24"/>
        </w:rPr>
        <w:t xml:space="preserve">da </w:t>
      </w:r>
      <w:r w:rsidR="00F1385A" w:rsidRPr="007153DE">
        <w:rPr>
          <w:rFonts w:ascii="Courier New" w:hAnsi="Courier New" w:cs="Courier New"/>
          <w:sz w:val="24"/>
          <w:szCs w:val="24"/>
        </w:rPr>
        <w:t>yapılan işlemin yargılama o</w:t>
      </w:r>
      <w:r w:rsidRPr="007153DE">
        <w:rPr>
          <w:rFonts w:ascii="Courier New" w:hAnsi="Courier New" w:cs="Courier New"/>
          <w:sz w:val="24"/>
          <w:szCs w:val="24"/>
        </w:rPr>
        <w:t xml:space="preserve">lmadığını, </w:t>
      </w:r>
      <w:r w:rsidR="00F1385A" w:rsidRPr="007153DE">
        <w:rPr>
          <w:rFonts w:ascii="Courier New" w:hAnsi="Courier New" w:cs="Courier New"/>
          <w:sz w:val="24"/>
          <w:szCs w:val="24"/>
        </w:rPr>
        <w:t xml:space="preserve">sadece </w:t>
      </w:r>
      <w:r w:rsidR="007A170F" w:rsidRPr="007153DE">
        <w:rPr>
          <w:rFonts w:ascii="Courier New" w:hAnsi="Courier New" w:cs="Courier New"/>
          <w:sz w:val="24"/>
          <w:szCs w:val="24"/>
        </w:rPr>
        <w:t>bir</w:t>
      </w:r>
      <w:r w:rsidR="001924AC" w:rsidRPr="007153DE">
        <w:rPr>
          <w:rFonts w:ascii="Courier New" w:hAnsi="Courier New" w:cs="Courier New"/>
          <w:sz w:val="24"/>
          <w:szCs w:val="24"/>
        </w:rPr>
        <w:t xml:space="preserve"> soruşturma gerçekleştirildiğinden</w:t>
      </w:r>
      <w:r w:rsidR="006453F1" w:rsidRPr="007153DE">
        <w:rPr>
          <w:rFonts w:ascii="Courier New" w:hAnsi="Courier New" w:cs="Courier New"/>
          <w:sz w:val="24"/>
          <w:szCs w:val="24"/>
        </w:rPr>
        <w:t xml:space="preserve"> cezalandırma yapılmayacağını, </w:t>
      </w:r>
      <w:r w:rsidR="00F1385A" w:rsidRPr="007153DE">
        <w:rPr>
          <w:rFonts w:ascii="Courier New" w:hAnsi="Courier New" w:cs="Courier New"/>
          <w:sz w:val="24"/>
          <w:szCs w:val="24"/>
        </w:rPr>
        <w:t>Sanığın daha önce disiplin işlemi kapsamında cezalandırılmış olmasının</w:t>
      </w:r>
      <w:r w:rsidRPr="007153DE">
        <w:rPr>
          <w:rFonts w:ascii="Courier New" w:hAnsi="Courier New" w:cs="Courier New"/>
          <w:sz w:val="24"/>
          <w:szCs w:val="24"/>
        </w:rPr>
        <w:t xml:space="preserve"> İlk Tahkikat </w:t>
      </w:r>
      <w:r w:rsidR="00F1385A" w:rsidRPr="007153DE">
        <w:rPr>
          <w:rFonts w:ascii="Courier New" w:hAnsi="Courier New" w:cs="Courier New"/>
          <w:sz w:val="24"/>
          <w:szCs w:val="24"/>
        </w:rPr>
        <w:t>safhasında Mahkeme</w:t>
      </w:r>
      <w:r w:rsidRPr="007153DE">
        <w:rPr>
          <w:rFonts w:ascii="Courier New" w:hAnsi="Courier New" w:cs="Courier New"/>
          <w:sz w:val="24"/>
          <w:szCs w:val="24"/>
        </w:rPr>
        <w:t xml:space="preserve">nin havale </w:t>
      </w:r>
      <w:r w:rsidR="00F1385A" w:rsidRPr="007153DE">
        <w:rPr>
          <w:rFonts w:ascii="Courier New" w:hAnsi="Courier New" w:cs="Courier New"/>
          <w:sz w:val="24"/>
          <w:szCs w:val="24"/>
        </w:rPr>
        <w:t xml:space="preserve">edip etmeme </w:t>
      </w:r>
      <w:r w:rsidRPr="007153DE">
        <w:rPr>
          <w:rFonts w:ascii="Courier New" w:hAnsi="Courier New" w:cs="Courier New"/>
          <w:sz w:val="24"/>
          <w:szCs w:val="24"/>
        </w:rPr>
        <w:t>kararı verirken dikkate alabileceği, havale kararına etken bir husus olmadığını,</w:t>
      </w:r>
      <w:r w:rsidR="001924AC" w:rsidRPr="007153DE">
        <w:rPr>
          <w:rFonts w:ascii="Courier New" w:hAnsi="Courier New" w:cs="Courier New"/>
          <w:sz w:val="24"/>
          <w:szCs w:val="24"/>
        </w:rPr>
        <w:t xml:space="preserve"> bu safhada </w:t>
      </w:r>
      <w:r w:rsidR="00010BC4" w:rsidRPr="007153DE">
        <w:rPr>
          <w:rFonts w:ascii="Courier New" w:hAnsi="Courier New" w:cs="Courier New"/>
          <w:sz w:val="24"/>
          <w:szCs w:val="24"/>
        </w:rPr>
        <w:t xml:space="preserve">sadece </w:t>
      </w:r>
      <w:r w:rsidR="001924AC" w:rsidRPr="007153DE">
        <w:rPr>
          <w:rFonts w:ascii="Courier New" w:hAnsi="Courier New" w:cs="Courier New"/>
          <w:sz w:val="24"/>
          <w:szCs w:val="24"/>
        </w:rPr>
        <w:t>ithamname taht</w:t>
      </w:r>
      <w:r w:rsidR="006453F1" w:rsidRPr="007153DE">
        <w:rPr>
          <w:rFonts w:ascii="Courier New" w:hAnsi="Courier New" w:cs="Courier New"/>
          <w:sz w:val="24"/>
          <w:szCs w:val="24"/>
        </w:rPr>
        <w:t>ında</w:t>
      </w:r>
      <w:r w:rsidR="001924AC" w:rsidRPr="007153DE">
        <w:rPr>
          <w:rFonts w:ascii="Courier New" w:hAnsi="Courier New" w:cs="Courier New"/>
          <w:sz w:val="24"/>
          <w:szCs w:val="24"/>
        </w:rPr>
        <w:t xml:space="preserve"> Ağır Ceza Mahkemesi’nde</w:t>
      </w:r>
      <w:r w:rsidR="006453F1" w:rsidRPr="007153DE">
        <w:rPr>
          <w:rFonts w:ascii="Courier New" w:hAnsi="Courier New" w:cs="Courier New"/>
          <w:sz w:val="24"/>
          <w:szCs w:val="24"/>
        </w:rPr>
        <w:t xml:space="preserve"> yargılanması için yeterli sebep bulunup bul</w:t>
      </w:r>
      <w:r w:rsidR="002B5947">
        <w:rPr>
          <w:rFonts w:ascii="Courier New" w:hAnsi="Courier New" w:cs="Courier New"/>
          <w:sz w:val="24"/>
          <w:szCs w:val="24"/>
        </w:rPr>
        <w:t>unmadığına karar verileceğini, S</w:t>
      </w:r>
      <w:r w:rsidR="006453F1" w:rsidRPr="007153DE">
        <w:rPr>
          <w:rFonts w:ascii="Courier New" w:hAnsi="Courier New" w:cs="Courier New"/>
          <w:sz w:val="24"/>
          <w:szCs w:val="24"/>
        </w:rPr>
        <w:t>anığın ileri sürdüğü konunun Ağır Ceza Mahkemesi tarafından değe</w:t>
      </w:r>
      <w:r w:rsidR="006453F1">
        <w:rPr>
          <w:rFonts w:ascii="Courier New" w:hAnsi="Courier New" w:cs="Courier New"/>
          <w:sz w:val="24"/>
          <w:szCs w:val="24"/>
        </w:rPr>
        <w:t>rlendirilecek bir konu olduğunu,</w:t>
      </w:r>
      <w:r w:rsidR="00081D38">
        <w:rPr>
          <w:rFonts w:ascii="Courier New" w:hAnsi="Courier New" w:cs="Courier New"/>
          <w:sz w:val="24"/>
          <w:szCs w:val="24"/>
        </w:rPr>
        <w:t xml:space="preserve"> </w:t>
      </w:r>
      <w:r>
        <w:rPr>
          <w:rFonts w:ascii="Courier New" w:hAnsi="Courier New" w:cs="Courier New"/>
          <w:sz w:val="24"/>
          <w:szCs w:val="24"/>
        </w:rPr>
        <w:t>bu neden</w:t>
      </w:r>
      <w:r w:rsidR="009F263B">
        <w:rPr>
          <w:rFonts w:ascii="Courier New" w:hAnsi="Courier New" w:cs="Courier New"/>
          <w:sz w:val="24"/>
          <w:szCs w:val="24"/>
        </w:rPr>
        <w:t>lerle Anayasa’nın 149. m</w:t>
      </w:r>
      <w:r>
        <w:rPr>
          <w:rFonts w:ascii="Courier New" w:hAnsi="Courier New" w:cs="Courier New"/>
          <w:sz w:val="24"/>
          <w:szCs w:val="24"/>
        </w:rPr>
        <w:t xml:space="preserve">addesi altında </w:t>
      </w:r>
      <w:r w:rsidR="009F263B">
        <w:rPr>
          <w:rFonts w:ascii="Courier New" w:hAnsi="Courier New" w:cs="Courier New"/>
          <w:sz w:val="24"/>
          <w:szCs w:val="24"/>
        </w:rPr>
        <w:t xml:space="preserve">yapılan </w:t>
      </w:r>
      <w:r>
        <w:rPr>
          <w:rFonts w:ascii="Courier New" w:hAnsi="Courier New" w:cs="Courier New"/>
          <w:sz w:val="24"/>
          <w:szCs w:val="24"/>
        </w:rPr>
        <w:t>A</w:t>
      </w:r>
      <w:r w:rsidR="00BC5E73">
        <w:rPr>
          <w:rFonts w:ascii="Courier New" w:hAnsi="Courier New" w:cs="Courier New"/>
          <w:sz w:val="24"/>
          <w:szCs w:val="24"/>
        </w:rPr>
        <w:t>nayasa’nın</w:t>
      </w:r>
      <w:r>
        <w:rPr>
          <w:rFonts w:ascii="Courier New" w:hAnsi="Courier New" w:cs="Courier New"/>
          <w:sz w:val="24"/>
          <w:szCs w:val="24"/>
        </w:rPr>
        <w:t xml:space="preserve"> 18(2)</w:t>
      </w:r>
      <w:r w:rsidR="007A170F">
        <w:rPr>
          <w:rFonts w:ascii="Courier New" w:hAnsi="Courier New" w:cs="Courier New"/>
          <w:sz w:val="24"/>
          <w:szCs w:val="24"/>
        </w:rPr>
        <w:t>maddesinin yorumu için</w:t>
      </w:r>
      <w:r>
        <w:rPr>
          <w:rFonts w:ascii="Courier New" w:hAnsi="Courier New" w:cs="Courier New"/>
          <w:sz w:val="24"/>
          <w:szCs w:val="24"/>
        </w:rPr>
        <w:t xml:space="preserve"> havale talebinin mevsimsiz olduğunu</w:t>
      </w:r>
      <w:r w:rsidR="007A170F">
        <w:rPr>
          <w:rFonts w:ascii="Courier New" w:hAnsi="Courier New" w:cs="Courier New"/>
          <w:sz w:val="24"/>
          <w:szCs w:val="24"/>
        </w:rPr>
        <w:t xml:space="preserve"> belirt</w:t>
      </w:r>
      <w:r>
        <w:rPr>
          <w:rFonts w:ascii="Courier New" w:hAnsi="Courier New" w:cs="Courier New"/>
          <w:sz w:val="24"/>
          <w:szCs w:val="24"/>
        </w:rPr>
        <w:t>erek</w:t>
      </w:r>
      <w:r w:rsidR="009F263B">
        <w:rPr>
          <w:rFonts w:ascii="Courier New" w:hAnsi="Courier New" w:cs="Courier New"/>
          <w:sz w:val="24"/>
          <w:szCs w:val="24"/>
        </w:rPr>
        <w:t xml:space="preserve"> havale talebini reddetmiştir. </w:t>
      </w:r>
      <w:proofErr w:type="gramEnd"/>
      <w:r w:rsidR="009F263B">
        <w:rPr>
          <w:rFonts w:ascii="Courier New" w:hAnsi="Courier New" w:cs="Courier New"/>
          <w:sz w:val="24"/>
          <w:szCs w:val="24"/>
        </w:rPr>
        <w:t>Sanık bu karara karşı Yargıtay/Ceza 68</w:t>
      </w:r>
      <w:r>
        <w:rPr>
          <w:rFonts w:ascii="Courier New" w:hAnsi="Courier New" w:cs="Courier New"/>
          <w:sz w:val="24"/>
          <w:szCs w:val="24"/>
        </w:rPr>
        <w:t xml:space="preserve">/2020 </w:t>
      </w:r>
      <w:r w:rsidR="009F263B">
        <w:rPr>
          <w:rFonts w:ascii="Courier New" w:hAnsi="Courier New" w:cs="Courier New"/>
          <w:sz w:val="24"/>
          <w:szCs w:val="24"/>
        </w:rPr>
        <w:t>sayılı istinafı dosyala</w:t>
      </w:r>
      <w:r>
        <w:rPr>
          <w:rFonts w:ascii="Courier New" w:hAnsi="Courier New" w:cs="Courier New"/>
          <w:sz w:val="24"/>
          <w:szCs w:val="24"/>
        </w:rPr>
        <w:t xml:space="preserve">mıştır. </w:t>
      </w:r>
      <w:r w:rsidR="009F263B">
        <w:rPr>
          <w:rFonts w:ascii="Courier New" w:hAnsi="Courier New" w:cs="Courier New"/>
          <w:sz w:val="24"/>
          <w:szCs w:val="24"/>
        </w:rPr>
        <w:t>İstinaf ihbarnamesinde</w:t>
      </w:r>
      <w:r w:rsidR="00DA60AC">
        <w:rPr>
          <w:rFonts w:ascii="Courier New" w:hAnsi="Courier New" w:cs="Courier New"/>
          <w:sz w:val="24"/>
          <w:szCs w:val="24"/>
        </w:rPr>
        <w:t xml:space="preserve"> 7 istinaf sebebi yer almaktadır.</w:t>
      </w:r>
    </w:p>
    <w:p w:rsidR="00B2591F" w:rsidRDefault="00B2591F" w:rsidP="00811220">
      <w:pPr>
        <w:spacing w:after="0" w:line="360" w:lineRule="auto"/>
        <w:rPr>
          <w:rFonts w:ascii="Courier New" w:hAnsi="Courier New" w:cs="Courier New"/>
          <w:sz w:val="24"/>
          <w:szCs w:val="24"/>
        </w:rPr>
      </w:pPr>
    </w:p>
    <w:p w:rsidR="00B2591F" w:rsidRPr="007233B4" w:rsidRDefault="00B2591F" w:rsidP="00811220">
      <w:pPr>
        <w:spacing w:after="0" w:line="360" w:lineRule="auto"/>
        <w:rPr>
          <w:rFonts w:ascii="Courier New" w:hAnsi="Courier New" w:cs="Courier New"/>
          <w:i/>
          <w:sz w:val="24"/>
          <w:szCs w:val="24"/>
        </w:rPr>
      </w:pPr>
      <w:r>
        <w:rPr>
          <w:rFonts w:ascii="Courier New" w:hAnsi="Courier New" w:cs="Courier New"/>
          <w:sz w:val="24"/>
          <w:szCs w:val="24"/>
        </w:rPr>
        <w:tab/>
      </w:r>
      <w:r w:rsidRPr="007233B4">
        <w:rPr>
          <w:rFonts w:ascii="Courier New" w:hAnsi="Courier New" w:cs="Courier New"/>
          <w:i/>
          <w:sz w:val="24"/>
          <w:szCs w:val="24"/>
        </w:rPr>
        <w:t xml:space="preserve">Karardan sonra Mahkeme Sanığa İddia </w:t>
      </w:r>
      <w:proofErr w:type="spellStart"/>
      <w:r w:rsidRPr="007233B4">
        <w:rPr>
          <w:rFonts w:ascii="Courier New" w:hAnsi="Courier New" w:cs="Courier New"/>
          <w:i/>
          <w:sz w:val="24"/>
          <w:szCs w:val="24"/>
        </w:rPr>
        <w:t>Makamı’nın</w:t>
      </w:r>
      <w:proofErr w:type="spellEnd"/>
      <w:r w:rsidRPr="007233B4">
        <w:rPr>
          <w:rFonts w:ascii="Courier New" w:hAnsi="Courier New" w:cs="Courier New"/>
          <w:i/>
          <w:sz w:val="24"/>
          <w:szCs w:val="24"/>
        </w:rPr>
        <w:t xml:space="preserve"> evrak üzerinden havale talebi ile ilgili söz hakkı vermiştir. </w:t>
      </w:r>
    </w:p>
    <w:p w:rsidR="00475092" w:rsidRPr="007233B4" w:rsidRDefault="00B2591F" w:rsidP="00C25D85">
      <w:pPr>
        <w:spacing w:after="0" w:line="360" w:lineRule="auto"/>
        <w:rPr>
          <w:rFonts w:ascii="Courier New" w:hAnsi="Courier New" w:cs="Courier New"/>
          <w:i/>
          <w:sz w:val="24"/>
          <w:szCs w:val="24"/>
        </w:rPr>
      </w:pPr>
      <w:r w:rsidRPr="007233B4">
        <w:rPr>
          <w:rFonts w:ascii="Courier New" w:hAnsi="Courier New" w:cs="Courier New"/>
          <w:i/>
          <w:sz w:val="24"/>
          <w:szCs w:val="24"/>
        </w:rPr>
        <w:tab/>
        <w:t>Sanık bunun üzerine</w:t>
      </w:r>
      <w:r w:rsidR="007233B4" w:rsidRPr="007233B4">
        <w:rPr>
          <w:rFonts w:ascii="Courier New" w:hAnsi="Courier New" w:cs="Courier New"/>
          <w:i/>
          <w:sz w:val="24"/>
          <w:szCs w:val="24"/>
        </w:rPr>
        <w:t xml:space="preserve"> </w:t>
      </w:r>
      <w:r w:rsidR="00475092" w:rsidRPr="007233B4">
        <w:rPr>
          <w:rFonts w:ascii="Courier New" w:hAnsi="Courier New" w:cs="Courier New"/>
          <w:i/>
          <w:sz w:val="24"/>
          <w:szCs w:val="24"/>
        </w:rPr>
        <w:t>ilk olarak</w:t>
      </w:r>
      <w:r w:rsidR="005C55CD">
        <w:rPr>
          <w:rFonts w:ascii="Courier New" w:hAnsi="Courier New" w:cs="Courier New"/>
          <w:i/>
          <w:sz w:val="24"/>
          <w:szCs w:val="24"/>
        </w:rPr>
        <w:t>,</w:t>
      </w:r>
    </w:p>
    <w:p w:rsidR="00B2591F" w:rsidRPr="007233B4" w:rsidRDefault="00475092" w:rsidP="00C25D85">
      <w:pPr>
        <w:spacing w:after="0" w:line="360" w:lineRule="auto"/>
        <w:rPr>
          <w:rFonts w:ascii="Courier New" w:hAnsi="Courier New" w:cs="Courier New"/>
          <w:i/>
          <w:sz w:val="24"/>
          <w:szCs w:val="24"/>
        </w:rPr>
      </w:pPr>
      <w:r w:rsidRPr="007233B4">
        <w:rPr>
          <w:rFonts w:ascii="Courier New" w:hAnsi="Courier New" w:cs="Courier New"/>
          <w:i/>
          <w:sz w:val="24"/>
          <w:szCs w:val="24"/>
        </w:rPr>
        <w:lastRenderedPageBreak/>
        <w:t xml:space="preserve">     “</w:t>
      </w:r>
      <w:r w:rsidRPr="007233B4">
        <w:rPr>
          <w:rFonts w:ascii="Courier New" w:hAnsi="Courier New" w:cs="Courier New"/>
          <w:b/>
          <w:i/>
          <w:sz w:val="24"/>
          <w:szCs w:val="24"/>
        </w:rPr>
        <w:t>Efendim bir ertelem</w:t>
      </w:r>
      <w:r w:rsidR="007233B4" w:rsidRPr="007233B4">
        <w:rPr>
          <w:rFonts w:ascii="Courier New" w:hAnsi="Courier New" w:cs="Courier New"/>
          <w:b/>
          <w:i/>
          <w:sz w:val="24"/>
          <w:szCs w:val="24"/>
        </w:rPr>
        <w:t>e</w:t>
      </w:r>
      <w:r w:rsidRPr="007233B4">
        <w:rPr>
          <w:rFonts w:ascii="Courier New" w:hAnsi="Courier New" w:cs="Courier New"/>
          <w:b/>
          <w:i/>
          <w:sz w:val="24"/>
          <w:szCs w:val="24"/>
        </w:rPr>
        <w:t xml:space="preserve"> verilir de okuduğunu</w:t>
      </w:r>
      <w:r w:rsidR="007233B4" w:rsidRPr="007233B4">
        <w:rPr>
          <w:rFonts w:ascii="Courier New" w:hAnsi="Courier New" w:cs="Courier New"/>
          <w:b/>
          <w:i/>
          <w:sz w:val="24"/>
          <w:szCs w:val="24"/>
        </w:rPr>
        <w:t>z</w:t>
      </w:r>
      <w:r w:rsidRPr="007233B4">
        <w:rPr>
          <w:rFonts w:ascii="Courier New" w:hAnsi="Courier New" w:cs="Courier New"/>
          <w:b/>
          <w:i/>
          <w:sz w:val="24"/>
          <w:szCs w:val="24"/>
        </w:rPr>
        <w:t xml:space="preserve">u tekrar güçlüğüm olduğu için </w:t>
      </w:r>
      <w:proofErr w:type="spellStart"/>
      <w:r w:rsidRPr="007233B4">
        <w:rPr>
          <w:rFonts w:ascii="Courier New" w:hAnsi="Courier New" w:cs="Courier New"/>
          <w:b/>
          <w:i/>
          <w:sz w:val="24"/>
          <w:szCs w:val="24"/>
        </w:rPr>
        <w:t>etüd</w:t>
      </w:r>
      <w:proofErr w:type="spellEnd"/>
      <w:r w:rsidRPr="007233B4">
        <w:rPr>
          <w:rFonts w:ascii="Courier New" w:hAnsi="Courier New" w:cs="Courier New"/>
          <w:b/>
          <w:i/>
          <w:sz w:val="24"/>
          <w:szCs w:val="24"/>
        </w:rPr>
        <w:t xml:space="preserve"> edeyim de ona göre karar vereyim ne yapmaya</w:t>
      </w:r>
      <w:r w:rsidRPr="007233B4">
        <w:rPr>
          <w:rFonts w:ascii="Courier New" w:hAnsi="Courier New" w:cs="Courier New"/>
          <w:i/>
          <w:sz w:val="24"/>
          <w:szCs w:val="24"/>
        </w:rPr>
        <w:t xml:space="preserve"> .” cümlesini kurmuştur.</w:t>
      </w:r>
    </w:p>
    <w:p w:rsidR="003C3056" w:rsidRPr="007233B4" w:rsidRDefault="003C3056" w:rsidP="00C25D85">
      <w:pPr>
        <w:spacing w:after="0" w:line="360" w:lineRule="auto"/>
        <w:rPr>
          <w:rFonts w:ascii="Courier New" w:hAnsi="Courier New" w:cs="Courier New"/>
          <w:i/>
          <w:sz w:val="24"/>
          <w:szCs w:val="24"/>
        </w:rPr>
      </w:pPr>
    </w:p>
    <w:p w:rsidR="003C3056" w:rsidRPr="007233B4" w:rsidRDefault="00F14556" w:rsidP="00C25D85">
      <w:pPr>
        <w:spacing w:after="0" w:line="360" w:lineRule="auto"/>
        <w:rPr>
          <w:rFonts w:ascii="Courier New" w:hAnsi="Courier New" w:cs="Courier New"/>
          <w:i/>
          <w:sz w:val="24"/>
          <w:szCs w:val="24"/>
        </w:rPr>
      </w:pPr>
      <w:r w:rsidRPr="007233B4">
        <w:rPr>
          <w:rFonts w:ascii="Courier New" w:hAnsi="Courier New" w:cs="Courier New"/>
          <w:i/>
          <w:sz w:val="24"/>
          <w:szCs w:val="24"/>
        </w:rPr>
        <w:t xml:space="preserve">        </w:t>
      </w:r>
      <w:r w:rsidR="003D139B" w:rsidRPr="007233B4">
        <w:rPr>
          <w:rFonts w:ascii="Courier New" w:hAnsi="Courier New" w:cs="Courier New"/>
          <w:i/>
          <w:sz w:val="24"/>
          <w:szCs w:val="24"/>
        </w:rPr>
        <w:t>Devamında Sanık</w:t>
      </w:r>
      <w:r w:rsidR="003C3056" w:rsidRPr="007233B4">
        <w:rPr>
          <w:rFonts w:ascii="Courier New" w:hAnsi="Courier New" w:cs="Courier New"/>
          <w:i/>
          <w:sz w:val="24"/>
          <w:szCs w:val="24"/>
        </w:rPr>
        <w:t>tan havale talebi ile ilgili yanıt istendiğinde Sanık</w:t>
      </w:r>
      <w:r w:rsidR="005C55CD">
        <w:rPr>
          <w:rFonts w:ascii="Courier New" w:hAnsi="Courier New" w:cs="Courier New"/>
          <w:i/>
          <w:sz w:val="24"/>
          <w:szCs w:val="24"/>
        </w:rPr>
        <w:t>,</w:t>
      </w:r>
      <w:r w:rsidR="003C3056" w:rsidRPr="007233B4">
        <w:rPr>
          <w:rFonts w:ascii="Courier New" w:hAnsi="Courier New" w:cs="Courier New"/>
          <w:i/>
          <w:sz w:val="24"/>
          <w:szCs w:val="24"/>
        </w:rPr>
        <w:t xml:space="preserve">  “</w:t>
      </w:r>
      <w:r w:rsidR="005C55CD">
        <w:rPr>
          <w:rFonts w:ascii="Courier New" w:hAnsi="Courier New" w:cs="Courier New"/>
          <w:b/>
          <w:i/>
          <w:sz w:val="24"/>
          <w:szCs w:val="24"/>
        </w:rPr>
        <w:t xml:space="preserve">Vermek isterim. Yemin </w:t>
      </w:r>
      <w:proofErr w:type="spellStart"/>
      <w:r w:rsidR="005C55CD">
        <w:rPr>
          <w:rFonts w:ascii="Courier New" w:hAnsi="Courier New" w:cs="Courier New"/>
          <w:b/>
          <w:i/>
          <w:sz w:val="24"/>
          <w:szCs w:val="24"/>
        </w:rPr>
        <w:t>tahdı</w:t>
      </w:r>
      <w:r w:rsidR="003C3056" w:rsidRPr="007233B4">
        <w:rPr>
          <w:rFonts w:ascii="Courier New" w:hAnsi="Courier New" w:cs="Courier New"/>
          <w:b/>
          <w:i/>
          <w:sz w:val="24"/>
          <w:szCs w:val="24"/>
        </w:rPr>
        <w:t>nda</w:t>
      </w:r>
      <w:proofErr w:type="spellEnd"/>
      <w:r w:rsidR="003C3056" w:rsidRPr="007233B4">
        <w:rPr>
          <w:rFonts w:ascii="Courier New" w:hAnsi="Courier New" w:cs="Courier New"/>
          <w:b/>
          <w:i/>
          <w:sz w:val="24"/>
          <w:szCs w:val="24"/>
        </w:rPr>
        <w:t xml:space="preserve"> </w:t>
      </w:r>
      <w:proofErr w:type="spellStart"/>
      <w:r w:rsidR="003C3056" w:rsidRPr="007233B4">
        <w:rPr>
          <w:rFonts w:ascii="Courier New" w:hAnsi="Courier New" w:cs="Courier New"/>
          <w:b/>
          <w:i/>
          <w:sz w:val="24"/>
          <w:szCs w:val="24"/>
        </w:rPr>
        <w:t>şahadaet</w:t>
      </w:r>
      <w:proofErr w:type="spellEnd"/>
      <w:r w:rsidR="003C3056" w:rsidRPr="007233B4">
        <w:rPr>
          <w:rFonts w:ascii="Courier New" w:hAnsi="Courier New" w:cs="Courier New"/>
          <w:b/>
          <w:i/>
          <w:sz w:val="24"/>
          <w:szCs w:val="24"/>
        </w:rPr>
        <w:t xml:space="preserve"> vermek isterim.</w:t>
      </w:r>
      <w:r w:rsidR="003C3056" w:rsidRPr="007233B4">
        <w:rPr>
          <w:rFonts w:ascii="Courier New" w:hAnsi="Courier New" w:cs="Courier New"/>
          <w:i/>
          <w:sz w:val="24"/>
          <w:szCs w:val="24"/>
        </w:rPr>
        <w:t xml:space="preserve">” demiştir. </w:t>
      </w:r>
    </w:p>
    <w:p w:rsidR="003C3056" w:rsidRPr="007233B4" w:rsidRDefault="003C3056" w:rsidP="00C25D85">
      <w:pPr>
        <w:spacing w:after="0" w:line="360" w:lineRule="auto"/>
        <w:rPr>
          <w:rFonts w:ascii="Courier New" w:hAnsi="Courier New" w:cs="Courier New"/>
          <w:i/>
          <w:sz w:val="24"/>
          <w:szCs w:val="24"/>
        </w:rPr>
      </w:pPr>
    </w:p>
    <w:p w:rsidR="003D139B" w:rsidRPr="007233B4" w:rsidRDefault="003C3056" w:rsidP="00C25D85">
      <w:pPr>
        <w:spacing w:after="0" w:line="360" w:lineRule="auto"/>
        <w:rPr>
          <w:rFonts w:ascii="Courier New" w:hAnsi="Courier New" w:cs="Courier New"/>
          <w:i/>
          <w:sz w:val="24"/>
          <w:szCs w:val="24"/>
        </w:rPr>
      </w:pPr>
      <w:r w:rsidRPr="007233B4">
        <w:rPr>
          <w:rFonts w:ascii="Courier New" w:hAnsi="Courier New" w:cs="Courier New"/>
          <w:i/>
          <w:sz w:val="24"/>
          <w:szCs w:val="24"/>
        </w:rPr>
        <w:t xml:space="preserve">     Mahkeme</w:t>
      </w:r>
      <w:r w:rsidR="005C55CD">
        <w:rPr>
          <w:rFonts w:ascii="Courier New" w:hAnsi="Courier New" w:cs="Courier New"/>
          <w:i/>
          <w:sz w:val="24"/>
          <w:szCs w:val="24"/>
        </w:rPr>
        <w:t xml:space="preserve">nin havale safhasında yemin </w:t>
      </w:r>
      <w:proofErr w:type="spellStart"/>
      <w:r w:rsidR="005C55CD">
        <w:rPr>
          <w:rFonts w:ascii="Courier New" w:hAnsi="Courier New" w:cs="Courier New"/>
          <w:i/>
          <w:sz w:val="24"/>
          <w:szCs w:val="24"/>
        </w:rPr>
        <w:t>tahdı</w:t>
      </w:r>
      <w:r w:rsidRPr="007233B4">
        <w:rPr>
          <w:rFonts w:ascii="Courier New" w:hAnsi="Courier New" w:cs="Courier New"/>
          <w:i/>
          <w:sz w:val="24"/>
          <w:szCs w:val="24"/>
        </w:rPr>
        <w:t>nda</w:t>
      </w:r>
      <w:proofErr w:type="spellEnd"/>
      <w:r w:rsidRPr="007233B4">
        <w:rPr>
          <w:rFonts w:ascii="Courier New" w:hAnsi="Courier New" w:cs="Courier New"/>
          <w:i/>
          <w:sz w:val="24"/>
          <w:szCs w:val="24"/>
        </w:rPr>
        <w:t xml:space="preserve"> şahadet vermenin uygun bir yöntem olmayacağını belirtmesi ve Fasıl 155 madde 106A </w:t>
      </w:r>
      <w:proofErr w:type="spellStart"/>
      <w:r w:rsidRPr="007233B4">
        <w:rPr>
          <w:rFonts w:ascii="Courier New" w:hAnsi="Courier New" w:cs="Courier New"/>
          <w:i/>
          <w:sz w:val="24"/>
          <w:szCs w:val="24"/>
        </w:rPr>
        <w:t>tahdında</w:t>
      </w:r>
      <w:proofErr w:type="spellEnd"/>
      <w:r w:rsidRPr="007233B4">
        <w:rPr>
          <w:rFonts w:ascii="Courier New" w:hAnsi="Courier New" w:cs="Courier New"/>
          <w:i/>
          <w:sz w:val="24"/>
          <w:szCs w:val="24"/>
        </w:rPr>
        <w:t xml:space="preserve"> beyan yapması</w:t>
      </w:r>
      <w:r w:rsidR="005C55CD">
        <w:rPr>
          <w:rFonts w:ascii="Courier New" w:hAnsi="Courier New" w:cs="Courier New"/>
          <w:i/>
          <w:sz w:val="24"/>
          <w:szCs w:val="24"/>
        </w:rPr>
        <w:t xml:space="preserve"> gerektiğini söylemesi üzerine</w:t>
      </w:r>
      <w:r w:rsidRPr="007233B4">
        <w:rPr>
          <w:rFonts w:ascii="Courier New" w:hAnsi="Courier New" w:cs="Courier New"/>
          <w:i/>
          <w:sz w:val="24"/>
          <w:szCs w:val="24"/>
        </w:rPr>
        <w:t xml:space="preserve"> </w:t>
      </w:r>
      <w:proofErr w:type="gramStart"/>
      <w:r w:rsidRPr="007233B4">
        <w:rPr>
          <w:rFonts w:ascii="Courier New" w:hAnsi="Courier New" w:cs="Courier New"/>
          <w:i/>
          <w:sz w:val="24"/>
          <w:szCs w:val="24"/>
        </w:rPr>
        <w:t>Sanık :</w:t>
      </w:r>
      <w:proofErr w:type="gramEnd"/>
      <w:r w:rsidRPr="007233B4">
        <w:rPr>
          <w:rFonts w:ascii="Courier New" w:hAnsi="Courier New" w:cs="Courier New"/>
          <w:i/>
          <w:sz w:val="24"/>
          <w:szCs w:val="24"/>
        </w:rPr>
        <w:t xml:space="preserve"> </w:t>
      </w:r>
    </w:p>
    <w:p w:rsidR="00475092" w:rsidRPr="007233B4" w:rsidRDefault="00475092" w:rsidP="00C25D85">
      <w:pPr>
        <w:spacing w:after="0" w:line="360" w:lineRule="auto"/>
        <w:rPr>
          <w:rFonts w:ascii="Courier New" w:hAnsi="Courier New" w:cs="Courier New"/>
          <w:i/>
          <w:sz w:val="24"/>
          <w:szCs w:val="24"/>
        </w:rPr>
      </w:pPr>
    </w:p>
    <w:p w:rsidR="00B2591F" w:rsidRPr="009B79AE" w:rsidRDefault="00B2591F" w:rsidP="00B2591F">
      <w:pPr>
        <w:spacing w:after="0" w:line="240" w:lineRule="auto"/>
        <w:ind w:left="720"/>
        <w:rPr>
          <w:rFonts w:ascii="Courier New" w:hAnsi="Courier New" w:cs="Courier New"/>
          <w:b/>
          <w:sz w:val="24"/>
          <w:szCs w:val="24"/>
        </w:rPr>
      </w:pPr>
      <w:r w:rsidRPr="009B79AE">
        <w:rPr>
          <w:rFonts w:ascii="Courier New" w:hAnsi="Courier New" w:cs="Courier New"/>
          <w:b/>
          <w:sz w:val="24"/>
          <w:szCs w:val="24"/>
        </w:rPr>
        <w:t xml:space="preserve">“Efendim, huzurunuzda bulunan evraklar tarafımdan   </w:t>
      </w:r>
    </w:p>
    <w:p w:rsidR="00B2591F" w:rsidRPr="009B79AE" w:rsidRDefault="00B2591F" w:rsidP="00B2591F">
      <w:pPr>
        <w:spacing w:after="0" w:line="240" w:lineRule="auto"/>
        <w:ind w:left="720" w:firstLine="15"/>
        <w:rPr>
          <w:rFonts w:ascii="Courier New" w:hAnsi="Courier New" w:cs="Courier New"/>
          <w:b/>
          <w:sz w:val="24"/>
          <w:szCs w:val="24"/>
        </w:rPr>
      </w:pPr>
      <w:proofErr w:type="gramStart"/>
      <w:r w:rsidRPr="009B79AE">
        <w:rPr>
          <w:rFonts w:ascii="Courier New" w:hAnsi="Courier New" w:cs="Courier New"/>
          <w:b/>
          <w:sz w:val="24"/>
          <w:szCs w:val="24"/>
        </w:rPr>
        <w:t>incelendiği</w:t>
      </w:r>
      <w:proofErr w:type="gramEnd"/>
      <w:r w:rsidRPr="009B79AE">
        <w:rPr>
          <w:rFonts w:ascii="Courier New" w:hAnsi="Courier New" w:cs="Courier New"/>
          <w:b/>
          <w:sz w:val="24"/>
          <w:szCs w:val="24"/>
        </w:rPr>
        <w:t xml:space="preserve"> zaman, ithamnamede öngörülen şartlar yerine getirilmemiştir. Havale edilmemesi gerekmektedir. Teşekkür ederim” </w:t>
      </w:r>
    </w:p>
    <w:p w:rsidR="007A170F" w:rsidRDefault="007A170F" w:rsidP="00811220">
      <w:pPr>
        <w:spacing w:after="0" w:line="360" w:lineRule="auto"/>
        <w:rPr>
          <w:rFonts w:ascii="Courier New" w:hAnsi="Courier New" w:cs="Courier New"/>
          <w:sz w:val="24"/>
          <w:szCs w:val="24"/>
        </w:rPr>
      </w:pPr>
    </w:p>
    <w:p w:rsidR="00B2591F" w:rsidRDefault="00B2591F" w:rsidP="00811220">
      <w:pPr>
        <w:spacing w:after="0" w:line="360" w:lineRule="auto"/>
        <w:rPr>
          <w:rFonts w:ascii="Courier New" w:hAnsi="Courier New" w:cs="Courier New"/>
          <w:sz w:val="24"/>
          <w:szCs w:val="24"/>
        </w:rPr>
      </w:pPr>
      <w:proofErr w:type="gramStart"/>
      <w:r>
        <w:rPr>
          <w:rFonts w:ascii="Courier New" w:hAnsi="Courier New" w:cs="Courier New"/>
          <w:sz w:val="24"/>
          <w:szCs w:val="24"/>
        </w:rPr>
        <w:t>demekle</w:t>
      </w:r>
      <w:proofErr w:type="gramEnd"/>
      <w:r>
        <w:rPr>
          <w:rFonts w:ascii="Courier New" w:hAnsi="Courier New" w:cs="Courier New"/>
          <w:sz w:val="24"/>
          <w:szCs w:val="24"/>
        </w:rPr>
        <w:t xml:space="preserve"> yetinmiştir. </w:t>
      </w:r>
    </w:p>
    <w:p w:rsidR="009B79AE" w:rsidRDefault="009B79AE" w:rsidP="00811220">
      <w:pPr>
        <w:spacing w:after="0" w:line="360" w:lineRule="auto"/>
        <w:rPr>
          <w:rFonts w:ascii="Courier New" w:hAnsi="Courier New" w:cs="Courier New"/>
          <w:sz w:val="24"/>
          <w:szCs w:val="24"/>
        </w:rPr>
      </w:pPr>
    </w:p>
    <w:p w:rsidR="009B79AE" w:rsidRDefault="009B79AE" w:rsidP="00811220">
      <w:pPr>
        <w:spacing w:after="0" w:line="360" w:lineRule="auto"/>
        <w:rPr>
          <w:rFonts w:ascii="Courier New" w:hAnsi="Courier New" w:cs="Courier New"/>
          <w:sz w:val="24"/>
          <w:szCs w:val="24"/>
        </w:rPr>
      </w:pPr>
      <w:r>
        <w:rPr>
          <w:rFonts w:ascii="Courier New" w:hAnsi="Courier New" w:cs="Courier New"/>
          <w:sz w:val="24"/>
          <w:szCs w:val="24"/>
        </w:rPr>
        <w:tab/>
        <w:t>Mahkeme bu beyan üzerine</w:t>
      </w:r>
      <w:r w:rsidR="000E43C8">
        <w:rPr>
          <w:rFonts w:ascii="Courier New" w:hAnsi="Courier New" w:cs="Courier New"/>
          <w:sz w:val="24"/>
          <w:szCs w:val="24"/>
        </w:rPr>
        <w:t>,</w:t>
      </w:r>
      <w:r>
        <w:rPr>
          <w:rFonts w:ascii="Courier New" w:hAnsi="Courier New" w:cs="Courier New"/>
          <w:sz w:val="24"/>
          <w:szCs w:val="24"/>
        </w:rPr>
        <w:t xml:space="preserve"> evrak üzerinden havale yapılması için gerekli kriterleri inceledikten sonra</w:t>
      </w:r>
      <w:r w:rsidR="000E43C8">
        <w:rPr>
          <w:rFonts w:ascii="Courier New" w:hAnsi="Courier New" w:cs="Courier New"/>
          <w:sz w:val="24"/>
          <w:szCs w:val="24"/>
        </w:rPr>
        <w:t>,</w:t>
      </w:r>
      <w:r>
        <w:rPr>
          <w:rFonts w:ascii="Courier New" w:hAnsi="Courier New" w:cs="Courier New"/>
          <w:sz w:val="24"/>
          <w:szCs w:val="24"/>
        </w:rPr>
        <w:t xml:space="preserve"> ‘</w:t>
      </w:r>
      <w:r w:rsidRPr="007A170F">
        <w:rPr>
          <w:rFonts w:ascii="Courier New" w:hAnsi="Courier New" w:cs="Courier New"/>
          <w:b/>
          <w:sz w:val="24"/>
          <w:szCs w:val="24"/>
        </w:rPr>
        <w:t xml:space="preserve">Sunulan evrakları ve özellikle 26.3.2018 tarihli uzmanlık raporunu, banka ekstresi ve dava konusu çekle ilgili </w:t>
      </w:r>
      <w:proofErr w:type="gramStart"/>
      <w:r w:rsidRPr="007A170F">
        <w:rPr>
          <w:rFonts w:ascii="Courier New" w:hAnsi="Courier New" w:cs="Courier New"/>
          <w:b/>
          <w:sz w:val="24"/>
          <w:szCs w:val="24"/>
        </w:rPr>
        <w:t>ekstre</w:t>
      </w:r>
      <w:proofErr w:type="gramEnd"/>
      <w:r w:rsidRPr="007A170F">
        <w:rPr>
          <w:rFonts w:ascii="Courier New" w:hAnsi="Courier New" w:cs="Courier New"/>
          <w:b/>
          <w:sz w:val="24"/>
          <w:szCs w:val="24"/>
        </w:rPr>
        <w:t xml:space="preserve"> üzerindeki işlem kaydını, Süleyman </w:t>
      </w:r>
      <w:proofErr w:type="spellStart"/>
      <w:r w:rsidRPr="007A170F">
        <w:rPr>
          <w:rFonts w:ascii="Courier New" w:hAnsi="Courier New" w:cs="Courier New"/>
          <w:b/>
          <w:sz w:val="24"/>
          <w:szCs w:val="24"/>
        </w:rPr>
        <w:t>Özsoylular’ın</w:t>
      </w:r>
      <w:proofErr w:type="spellEnd"/>
      <w:r w:rsidRPr="007A170F">
        <w:rPr>
          <w:rFonts w:ascii="Courier New" w:hAnsi="Courier New" w:cs="Courier New"/>
          <w:b/>
          <w:sz w:val="24"/>
          <w:szCs w:val="24"/>
        </w:rPr>
        <w:t xml:space="preserve"> ifadesini, John Peter Hayes’in ifadesini, çek suretini değerlendirdiğimde Sanığın Ağır Ceza Mahkemesi huzurunda yargılanmasını emretmek için yeterli sebep bulunduğu hususunda bulgu yaparım</w:t>
      </w:r>
      <w:r>
        <w:rPr>
          <w:rFonts w:ascii="Courier New" w:hAnsi="Courier New" w:cs="Courier New"/>
          <w:sz w:val="24"/>
          <w:szCs w:val="24"/>
        </w:rPr>
        <w:t xml:space="preserve">’ dedikten sonra Sanık ile ilgili dosyanın Lefkoşa Ağır Ceza Mahkemesi’ne havale edilmesine karar vermiştir. </w:t>
      </w:r>
    </w:p>
    <w:p w:rsidR="009B79AE" w:rsidRDefault="009B79AE" w:rsidP="00811220">
      <w:pPr>
        <w:spacing w:after="0" w:line="360" w:lineRule="auto"/>
        <w:rPr>
          <w:rFonts w:ascii="Courier New" w:hAnsi="Courier New" w:cs="Courier New"/>
          <w:sz w:val="24"/>
          <w:szCs w:val="24"/>
        </w:rPr>
      </w:pPr>
    </w:p>
    <w:p w:rsidR="009B79AE" w:rsidRDefault="009B79AE" w:rsidP="00811220">
      <w:pPr>
        <w:spacing w:after="0" w:line="360" w:lineRule="auto"/>
        <w:rPr>
          <w:rFonts w:ascii="Courier New" w:hAnsi="Courier New" w:cs="Courier New"/>
          <w:sz w:val="24"/>
          <w:szCs w:val="24"/>
        </w:rPr>
      </w:pPr>
      <w:r>
        <w:rPr>
          <w:rFonts w:ascii="Courier New" w:hAnsi="Courier New" w:cs="Courier New"/>
          <w:sz w:val="24"/>
          <w:szCs w:val="24"/>
        </w:rPr>
        <w:tab/>
        <w:t>Sanık bu karar</w:t>
      </w:r>
      <w:r w:rsidR="000E43C8">
        <w:rPr>
          <w:rFonts w:ascii="Courier New" w:hAnsi="Courier New" w:cs="Courier New"/>
          <w:sz w:val="24"/>
          <w:szCs w:val="24"/>
        </w:rPr>
        <w:t>a karşı Yargıtay/Ceza 69/2020</w:t>
      </w:r>
      <w:r>
        <w:rPr>
          <w:rFonts w:ascii="Courier New" w:hAnsi="Courier New" w:cs="Courier New"/>
          <w:sz w:val="24"/>
          <w:szCs w:val="24"/>
        </w:rPr>
        <w:t xml:space="preserve"> </w:t>
      </w:r>
      <w:r w:rsidR="000E43C8">
        <w:rPr>
          <w:rFonts w:ascii="Courier New" w:hAnsi="Courier New" w:cs="Courier New"/>
          <w:sz w:val="24"/>
          <w:szCs w:val="24"/>
        </w:rPr>
        <w:t xml:space="preserve">sayılı istinafı </w:t>
      </w:r>
      <w:r>
        <w:rPr>
          <w:rFonts w:ascii="Courier New" w:hAnsi="Courier New" w:cs="Courier New"/>
          <w:sz w:val="24"/>
          <w:szCs w:val="24"/>
        </w:rPr>
        <w:t xml:space="preserve">dosyalamıştır. </w:t>
      </w:r>
      <w:r w:rsidR="000E43C8">
        <w:rPr>
          <w:rFonts w:ascii="Courier New" w:hAnsi="Courier New" w:cs="Courier New"/>
          <w:sz w:val="24"/>
          <w:szCs w:val="24"/>
        </w:rPr>
        <w:t>İstinaf ihbarnamesinde 4 istinaf sebebi</w:t>
      </w:r>
      <w:r w:rsidR="00DA60AC">
        <w:rPr>
          <w:rFonts w:ascii="Courier New" w:hAnsi="Courier New" w:cs="Courier New"/>
          <w:sz w:val="24"/>
          <w:szCs w:val="24"/>
        </w:rPr>
        <w:t xml:space="preserve"> yer almaktadır.</w:t>
      </w:r>
    </w:p>
    <w:p w:rsidR="009B79AE" w:rsidRDefault="009B79AE" w:rsidP="00811220">
      <w:pPr>
        <w:spacing w:after="0" w:line="360" w:lineRule="auto"/>
        <w:rPr>
          <w:rFonts w:ascii="Courier New" w:hAnsi="Courier New" w:cs="Courier New"/>
          <w:sz w:val="24"/>
          <w:szCs w:val="24"/>
        </w:rPr>
      </w:pPr>
    </w:p>
    <w:p w:rsidR="00DA60AC" w:rsidRDefault="009B79AE" w:rsidP="00811220">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C1590A">
        <w:rPr>
          <w:rFonts w:ascii="Courier New" w:hAnsi="Courier New" w:cs="Courier New"/>
          <w:sz w:val="24"/>
          <w:szCs w:val="24"/>
        </w:rPr>
        <w:t>Olayların yer alış sırasına göre incelenmesi gerekti</w:t>
      </w:r>
      <w:r w:rsidR="00C25D85">
        <w:rPr>
          <w:rFonts w:ascii="Courier New" w:hAnsi="Courier New" w:cs="Courier New"/>
          <w:sz w:val="24"/>
          <w:szCs w:val="24"/>
        </w:rPr>
        <w:t>ği cihetle</w:t>
      </w:r>
      <w:r w:rsidR="000E43C8">
        <w:rPr>
          <w:rFonts w:ascii="Courier New" w:hAnsi="Courier New" w:cs="Courier New"/>
          <w:sz w:val="24"/>
          <w:szCs w:val="24"/>
        </w:rPr>
        <w:t>,</w:t>
      </w:r>
      <w:r w:rsidR="00C25D85">
        <w:rPr>
          <w:rFonts w:ascii="Courier New" w:hAnsi="Courier New" w:cs="Courier New"/>
          <w:sz w:val="24"/>
          <w:szCs w:val="24"/>
        </w:rPr>
        <w:t xml:space="preserve"> öncelikle </w:t>
      </w:r>
      <w:r w:rsidR="00C1590A">
        <w:rPr>
          <w:rFonts w:ascii="Courier New" w:hAnsi="Courier New" w:cs="Courier New"/>
          <w:sz w:val="24"/>
          <w:szCs w:val="24"/>
        </w:rPr>
        <w:t>Anayasa Mahkemesine yorum talebi</w:t>
      </w:r>
      <w:r w:rsidR="00C25D85">
        <w:rPr>
          <w:rFonts w:ascii="Courier New" w:hAnsi="Courier New" w:cs="Courier New"/>
          <w:sz w:val="24"/>
          <w:szCs w:val="24"/>
        </w:rPr>
        <w:t>nin reddedilmesi üzere yapılan</w:t>
      </w:r>
      <w:r w:rsidR="00C1590A">
        <w:rPr>
          <w:rFonts w:ascii="Courier New" w:hAnsi="Courier New" w:cs="Courier New"/>
          <w:sz w:val="24"/>
          <w:szCs w:val="24"/>
        </w:rPr>
        <w:t xml:space="preserve"> istinaf incelenmelidir. </w:t>
      </w:r>
      <w:r w:rsidR="000E43C8">
        <w:rPr>
          <w:rFonts w:ascii="Courier New" w:hAnsi="Courier New" w:cs="Courier New"/>
          <w:sz w:val="24"/>
          <w:szCs w:val="24"/>
        </w:rPr>
        <w:t>Yargıtay/Ceza 68</w:t>
      </w:r>
      <w:r>
        <w:rPr>
          <w:rFonts w:ascii="Courier New" w:hAnsi="Courier New" w:cs="Courier New"/>
          <w:sz w:val="24"/>
          <w:szCs w:val="24"/>
        </w:rPr>
        <w:t>/2020’de</w:t>
      </w:r>
      <w:r w:rsidR="00DA60AC">
        <w:rPr>
          <w:rFonts w:ascii="Courier New" w:hAnsi="Courier New" w:cs="Courier New"/>
          <w:sz w:val="24"/>
          <w:szCs w:val="24"/>
        </w:rPr>
        <w:t xml:space="preserve"> yer alan </w:t>
      </w:r>
      <w:r w:rsidR="00C1590A">
        <w:rPr>
          <w:rFonts w:ascii="Courier New" w:hAnsi="Courier New" w:cs="Courier New"/>
          <w:sz w:val="24"/>
          <w:szCs w:val="24"/>
        </w:rPr>
        <w:t>7</w:t>
      </w:r>
      <w:r w:rsidR="00DA60AC">
        <w:rPr>
          <w:rFonts w:ascii="Courier New" w:hAnsi="Courier New" w:cs="Courier New"/>
          <w:sz w:val="24"/>
          <w:szCs w:val="24"/>
        </w:rPr>
        <w:t xml:space="preserve"> istinaf sebe</w:t>
      </w:r>
      <w:r w:rsidR="00C1590A">
        <w:rPr>
          <w:rFonts w:ascii="Courier New" w:hAnsi="Courier New" w:cs="Courier New"/>
          <w:sz w:val="24"/>
          <w:szCs w:val="24"/>
        </w:rPr>
        <w:t>b</w:t>
      </w:r>
      <w:r w:rsidR="00DA60AC">
        <w:rPr>
          <w:rFonts w:ascii="Courier New" w:hAnsi="Courier New" w:cs="Courier New"/>
          <w:sz w:val="24"/>
          <w:szCs w:val="24"/>
        </w:rPr>
        <w:t xml:space="preserve">ini tek başlık </w:t>
      </w:r>
      <w:r w:rsidR="000E43C8">
        <w:rPr>
          <w:rFonts w:ascii="Courier New" w:hAnsi="Courier New" w:cs="Courier New"/>
          <w:sz w:val="24"/>
          <w:szCs w:val="24"/>
        </w:rPr>
        <w:t>altında incelemeyi uygun görürüz</w:t>
      </w:r>
      <w:r w:rsidR="00DA60AC">
        <w:rPr>
          <w:rFonts w:ascii="Courier New" w:hAnsi="Courier New" w:cs="Courier New"/>
          <w:sz w:val="24"/>
          <w:szCs w:val="24"/>
        </w:rPr>
        <w:t>.</w:t>
      </w:r>
    </w:p>
    <w:p w:rsidR="00C1590A" w:rsidRDefault="00C1590A" w:rsidP="00811220">
      <w:pPr>
        <w:spacing w:after="0" w:line="360" w:lineRule="auto"/>
        <w:rPr>
          <w:rFonts w:ascii="Courier New" w:hAnsi="Courier New" w:cs="Courier New"/>
          <w:sz w:val="24"/>
          <w:szCs w:val="24"/>
        </w:rPr>
      </w:pPr>
    </w:p>
    <w:p w:rsidR="009B79AE" w:rsidRPr="006317D0" w:rsidRDefault="009B79AE" w:rsidP="00811220">
      <w:pPr>
        <w:spacing w:after="0" w:line="360" w:lineRule="auto"/>
        <w:rPr>
          <w:rFonts w:ascii="Courier New" w:hAnsi="Courier New" w:cs="Courier New"/>
          <w:b/>
          <w:sz w:val="24"/>
          <w:szCs w:val="24"/>
        </w:rPr>
      </w:pPr>
      <w:r>
        <w:rPr>
          <w:rFonts w:ascii="Courier New" w:hAnsi="Courier New" w:cs="Courier New"/>
          <w:sz w:val="24"/>
          <w:szCs w:val="24"/>
        </w:rPr>
        <w:tab/>
      </w:r>
      <w:r w:rsidRPr="006317D0">
        <w:rPr>
          <w:rFonts w:ascii="Courier New" w:hAnsi="Courier New" w:cs="Courier New"/>
          <w:b/>
          <w:sz w:val="24"/>
          <w:szCs w:val="24"/>
        </w:rPr>
        <w:t xml:space="preserve">“Alt Mahkeme, </w:t>
      </w:r>
      <w:r w:rsidR="00C1590A" w:rsidRPr="006317D0">
        <w:rPr>
          <w:rFonts w:ascii="Courier New" w:hAnsi="Courier New" w:cs="Courier New"/>
          <w:b/>
          <w:sz w:val="24"/>
          <w:szCs w:val="24"/>
        </w:rPr>
        <w:t xml:space="preserve">İstinaf edenin </w:t>
      </w:r>
      <w:r w:rsidRPr="006317D0">
        <w:rPr>
          <w:rFonts w:ascii="Courier New" w:hAnsi="Courier New" w:cs="Courier New"/>
          <w:b/>
          <w:sz w:val="24"/>
          <w:szCs w:val="24"/>
        </w:rPr>
        <w:t>Anayasa’nın 18(2) maddesinde</w:t>
      </w:r>
      <w:r w:rsidR="00C1590A" w:rsidRPr="006317D0">
        <w:rPr>
          <w:rFonts w:ascii="Courier New" w:hAnsi="Courier New" w:cs="Courier New"/>
          <w:b/>
          <w:sz w:val="24"/>
          <w:szCs w:val="24"/>
        </w:rPr>
        <w:t xml:space="preserve"> yer alan</w:t>
      </w:r>
      <w:r w:rsidR="00081D38">
        <w:rPr>
          <w:rFonts w:ascii="Courier New" w:hAnsi="Courier New" w:cs="Courier New"/>
          <w:b/>
          <w:sz w:val="24"/>
          <w:szCs w:val="24"/>
        </w:rPr>
        <w:t xml:space="preserve"> ‘ceza</w:t>
      </w:r>
      <w:r w:rsidRPr="006317D0">
        <w:rPr>
          <w:rFonts w:ascii="Courier New" w:hAnsi="Courier New" w:cs="Courier New"/>
          <w:b/>
          <w:sz w:val="24"/>
          <w:szCs w:val="24"/>
        </w:rPr>
        <w:t>’ kelimesinin</w:t>
      </w:r>
      <w:r w:rsidR="000E43C8">
        <w:rPr>
          <w:rFonts w:ascii="Courier New" w:hAnsi="Courier New" w:cs="Courier New"/>
          <w:b/>
          <w:sz w:val="24"/>
          <w:szCs w:val="24"/>
        </w:rPr>
        <w:t>,</w:t>
      </w:r>
      <w:r w:rsidRPr="006317D0">
        <w:rPr>
          <w:rFonts w:ascii="Courier New" w:hAnsi="Courier New" w:cs="Courier New"/>
          <w:b/>
          <w:sz w:val="24"/>
          <w:szCs w:val="24"/>
        </w:rPr>
        <w:t xml:space="preserve"> A</w:t>
      </w:r>
      <w:r w:rsidR="00BD74CA" w:rsidRPr="006317D0">
        <w:rPr>
          <w:rFonts w:ascii="Courier New" w:hAnsi="Courier New" w:cs="Courier New"/>
          <w:b/>
          <w:sz w:val="24"/>
          <w:szCs w:val="24"/>
        </w:rPr>
        <w:t>na</w:t>
      </w:r>
      <w:r w:rsidRPr="006317D0">
        <w:rPr>
          <w:rFonts w:ascii="Courier New" w:hAnsi="Courier New" w:cs="Courier New"/>
          <w:b/>
          <w:sz w:val="24"/>
          <w:szCs w:val="24"/>
        </w:rPr>
        <w:t>ya</w:t>
      </w:r>
      <w:r w:rsidR="00BD74CA" w:rsidRPr="006317D0">
        <w:rPr>
          <w:rFonts w:ascii="Courier New" w:hAnsi="Courier New" w:cs="Courier New"/>
          <w:b/>
          <w:sz w:val="24"/>
          <w:szCs w:val="24"/>
        </w:rPr>
        <w:t>sa</w:t>
      </w:r>
      <w:r w:rsidR="000E43C8">
        <w:rPr>
          <w:rFonts w:ascii="Courier New" w:hAnsi="Courier New" w:cs="Courier New"/>
          <w:b/>
          <w:sz w:val="24"/>
          <w:szCs w:val="24"/>
        </w:rPr>
        <w:t>’nın 149. m</w:t>
      </w:r>
      <w:r w:rsidRPr="006317D0">
        <w:rPr>
          <w:rFonts w:ascii="Courier New" w:hAnsi="Courier New" w:cs="Courier New"/>
          <w:b/>
          <w:sz w:val="24"/>
          <w:szCs w:val="24"/>
        </w:rPr>
        <w:t>addesi altında Anayasa Mahkemesi tarafından yorumunun yapılması için havale talebini reddetmekle hata yaptı.”</w:t>
      </w:r>
    </w:p>
    <w:p w:rsidR="009B79AE" w:rsidRDefault="009B79AE" w:rsidP="00811220">
      <w:pPr>
        <w:spacing w:after="0" w:line="360" w:lineRule="auto"/>
        <w:rPr>
          <w:rFonts w:ascii="Courier New" w:hAnsi="Courier New" w:cs="Courier New"/>
          <w:sz w:val="24"/>
          <w:szCs w:val="24"/>
        </w:rPr>
      </w:pPr>
    </w:p>
    <w:p w:rsidR="009B79AE" w:rsidRDefault="009B79AE" w:rsidP="00C1590A">
      <w:pPr>
        <w:spacing w:after="0" w:line="360" w:lineRule="auto"/>
        <w:rPr>
          <w:rFonts w:ascii="Courier New" w:hAnsi="Courier New" w:cs="Courier New"/>
          <w:sz w:val="24"/>
          <w:szCs w:val="24"/>
        </w:rPr>
      </w:pPr>
      <w:r>
        <w:rPr>
          <w:rFonts w:ascii="Courier New" w:hAnsi="Courier New" w:cs="Courier New"/>
          <w:sz w:val="24"/>
          <w:szCs w:val="24"/>
        </w:rPr>
        <w:tab/>
      </w:r>
      <w:r w:rsidR="00021846">
        <w:rPr>
          <w:rFonts w:ascii="Courier New" w:hAnsi="Courier New" w:cs="Courier New"/>
          <w:sz w:val="24"/>
          <w:szCs w:val="24"/>
        </w:rPr>
        <w:t>Anayasa Mahkemesi Anayasa’nın 149. maddesi tah</w:t>
      </w:r>
      <w:r>
        <w:rPr>
          <w:rFonts w:ascii="Courier New" w:hAnsi="Courier New" w:cs="Courier New"/>
          <w:sz w:val="24"/>
          <w:szCs w:val="24"/>
        </w:rPr>
        <w:t xml:space="preserve">tında, Anayasa’nın </w:t>
      </w:r>
      <w:r w:rsidR="00BC5E73">
        <w:rPr>
          <w:rFonts w:ascii="Courier New" w:hAnsi="Courier New" w:cs="Courier New"/>
          <w:sz w:val="24"/>
          <w:szCs w:val="24"/>
        </w:rPr>
        <w:t xml:space="preserve">herhangi bir kuralını yorumlamak münhasır yetkisine sahiptir. </w:t>
      </w:r>
    </w:p>
    <w:p w:rsidR="00B20E76" w:rsidRDefault="00B20E76" w:rsidP="005C0E55">
      <w:pPr>
        <w:spacing w:after="0" w:line="360" w:lineRule="auto"/>
        <w:ind w:firstLine="720"/>
        <w:rPr>
          <w:rFonts w:ascii="Courier New" w:hAnsi="Courier New" w:cs="Courier New"/>
          <w:sz w:val="24"/>
          <w:szCs w:val="24"/>
        </w:rPr>
      </w:pPr>
    </w:p>
    <w:p w:rsidR="00BC5E73" w:rsidRDefault="00BC5E73" w:rsidP="005C0E55">
      <w:pPr>
        <w:spacing w:after="0" w:line="360" w:lineRule="auto"/>
        <w:ind w:firstLine="720"/>
        <w:rPr>
          <w:rFonts w:ascii="Courier New" w:hAnsi="Courier New" w:cs="Courier New"/>
          <w:sz w:val="24"/>
          <w:szCs w:val="24"/>
        </w:rPr>
      </w:pPr>
      <w:r>
        <w:rPr>
          <w:rFonts w:ascii="Courier New" w:hAnsi="Courier New" w:cs="Courier New"/>
          <w:sz w:val="24"/>
          <w:szCs w:val="24"/>
        </w:rPr>
        <w:t>İstinaf eden Anayasa’nın</w:t>
      </w:r>
      <w:r w:rsidR="00021846">
        <w:rPr>
          <w:rFonts w:ascii="Courier New" w:hAnsi="Courier New" w:cs="Courier New"/>
          <w:sz w:val="24"/>
          <w:szCs w:val="24"/>
        </w:rPr>
        <w:t xml:space="preserve"> 18(2) maddesinde</w:t>
      </w:r>
      <w:r w:rsidR="00A52612">
        <w:rPr>
          <w:rFonts w:ascii="Courier New" w:hAnsi="Courier New" w:cs="Courier New"/>
          <w:sz w:val="24"/>
          <w:szCs w:val="24"/>
        </w:rPr>
        <w:t xml:space="preserve"> yer alan ‘ceza</w:t>
      </w:r>
      <w:r>
        <w:rPr>
          <w:rFonts w:ascii="Courier New" w:hAnsi="Courier New" w:cs="Courier New"/>
          <w:sz w:val="24"/>
          <w:szCs w:val="24"/>
        </w:rPr>
        <w:t>’ kelimesinin Anay</w:t>
      </w:r>
      <w:r w:rsidR="00A52612">
        <w:rPr>
          <w:rFonts w:ascii="Courier New" w:hAnsi="Courier New" w:cs="Courier New"/>
          <w:sz w:val="24"/>
          <w:szCs w:val="24"/>
        </w:rPr>
        <w:t>a</w:t>
      </w:r>
      <w:r>
        <w:rPr>
          <w:rFonts w:ascii="Courier New" w:hAnsi="Courier New" w:cs="Courier New"/>
          <w:sz w:val="24"/>
          <w:szCs w:val="24"/>
        </w:rPr>
        <w:t xml:space="preserve">sa Mahkemesi tarafından yorumunu talep etmiştir. Anayasa’nın 18(2) maddesi aynen şöyledir; </w:t>
      </w:r>
    </w:p>
    <w:p w:rsidR="005C0E55" w:rsidRDefault="005C0E55" w:rsidP="005C0E55">
      <w:pPr>
        <w:spacing w:after="0" w:line="360" w:lineRule="auto"/>
        <w:ind w:firstLine="720"/>
        <w:rPr>
          <w:rFonts w:ascii="Courier New" w:hAnsi="Courier New" w:cs="Courier New"/>
          <w:sz w:val="24"/>
          <w:szCs w:val="24"/>
        </w:rPr>
      </w:pPr>
    </w:p>
    <w:p w:rsidR="00BC5E73" w:rsidRPr="006317D0" w:rsidRDefault="00BC5E73" w:rsidP="00BC5E73">
      <w:pPr>
        <w:spacing w:after="0" w:line="360" w:lineRule="auto"/>
        <w:ind w:left="720"/>
        <w:rPr>
          <w:rFonts w:ascii="Courier New" w:hAnsi="Courier New" w:cs="Courier New"/>
          <w:b/>
          <w:sz w:val="24"/>
          <w:szCs w:val="24"/>
        </w:rPr>
      </w:pPr>
      <w:r w:rsidRPr="006317D0">
        <w:rPr>
          <w:rFonts w:ascii="Courier New" w:hAnsi="Courier New" w:cs="Courier New"/>
          <w:b/>
          <w:sz w:val="24"/>
          <w:szCs w:val="24"/>
        </w:rPr>
        <w:t>“Bir suçtan dolayı beraat ede</w:t>
      </w:r>
      <w:r w:rsidR="00021846">
        <w:rPr>
          <w:rFonts w:ascii="Courier New" w:hAnsi="Courier New" w:cs="Courier New"/>
          <w:b/>
          <w:sz w:val="24"/>
          <w:szCs w:val="24"/>
        </w:rPr>
        <w:t>n veya hüküm giyen bir kişi aynı</w:t>
      </w:r>
      <w:r w:rsidRPr="006317D0">
        <w:rPr>
          <w:rFonts w:ascii="Courier New" w:hAnsi="Courier New" w:cs="Courier New"/>
          <w:b/>
          <w:sz w:val="24"/>
          <w:szCs w:val="24"/>
        </w:rPr>
        <w:t xml:space="preserve"> suçtan dolayı tekrar yargılanamaz.</w:t>
      </w:r>
      <w:r w:rsidR="00021846">
        <w:rPr>
          <w:rFonts w:ascii="Courier New" w:hAnsi="Courier New" w:cs="Courier New"/>
          <w:b/>
          <w:sz w:val="24"/>
          <w:szCs w:val="24"/>
        </w:rPr>
        <w:t xml:space="preserve"> Kimse aynı</w:t>
      </w:r>
      <w:r w:rsidR="00A52612">
        <w:rPr>
          <w:rFonts w:ascii="Courier New" w:hAnsi="Courier New" w:cs="Courier New"/>
          <w:b/>
          <w:sz w:val="24"/>
          <w:szCs w:val="24"/>
        </w:rPr>
        <w:t xml:space="preserve"> eylem veya ihmalden dolayı, bu eylem veya ihmal ile ölüme sebebiyet verilmiş olmadıkça iki defa cezalandırılamaz.</w:t>
      </w:r>
      <w:r w:rsidRPr="006317D0">
        <w:rPr>
          <w:rFonts w:ascii="Courier New" w:hAnsi="Courier New" w:cs="Courier New"/>
          <w:b/>
          <w:sz w:val="24"/>
          <w:szCs w:val="24"/>
        </w:rPr>
        <w:t>”</w:t>
      </w:r>
    </w:p>
    <w:p w:rsidR="00BC5E73" w:rsidRDefault="00BC5E73" w:rsidP="00BC5E73">
      <w:pPr>
        <w:spacing w:after="0" w:line="360" w:lineRule="auto"/>
        <w:ind w:left="720"/>
        <w:rPr>
          <w:rFonts w:ascii="Courier New" w:hAnsi="Courier New" w:cs="Courier New"/>
          <w:sz w:val="24"/>
          <w:szCs w:val="24"/>
        </w:rPr>
      </w:pPr>
    </w:p>
    <w:p w:rsidR="00021846" w:rsidRDefault="00BC5E73" w:rsidP="00021846">
      <w:pPr>
        <w:spacing w:after="0" w:line="360" w:lineRule="auto"/>
        <w:ind w:left="720"/>
        <w:rPr>
          <w:rFonts w:ascii="Courier New" w:hAnsi="Courier New" w:cs="Courier New"/>
          <w:sz w:val="24"/>
          <w:szCs w:val="24"/>
        </w:rPr>
      </w:pPr>
      <w:r>
        <w:rPr>
          <w:rFonts w:ascii="Courier New" w:hAnsi="Courier New" w:cs="Courier New"/>
          <w:sz w:val="24"/>
          <w:szCs w:val="24"/>
        </w:rPr>
        <w:t>Alt Mahkeme, Anayasa’nın 149</w:t>
      </w:r>
      <w:r w:rsidR="00021846">
        <w:rPr>
          <w:rFonts w:ascii="Courier New" w:hAnsi="Courier New" w:cs="Courier New"/>
          <w:sz w:val="24"/>
          <w:szCs w:val="24"/>
        </w:rPr>
        <w:t>.</w:t>
      </w:r>
      <w:r>
        <w:rPr>
          <w:rFonts w:ascii="Courier New" w:hAnsi="Courier New" w:cs="Courier New"/>
          <w:sz w:val="24"/>
          <w:szCs w:val="24"/>
        </w:rPr>
        <w:t xml:space="preserve"> maddesi altında</w:t>
      </w:r>
      <w:r w:rsidR="00021846">
        <w:rPr>
          <w:rFonts w:ascii="Courier New" w:hAnsi="Courier New" w:cs="Courier New"/>
          <w:sz w:val="24"/>
          <w:szCs w:val="24"/>
        </w:rPr>
        <w:t>,</w:t>
      </w:r>
      <w:r>
        <w:rPr>
          <w:rFonts w:ascii="Courier New" w:hAnsi="Courier New" w:cs="Courier New"/>
          <w:sz w:val="24"/>
          <w:szCs w:val="24"/>
        </w:rPr>
        <w:t xml:space="preserve"> yorum </w:t>
      </w:r>
    </w:p>
    <w:p w:rsidR="00BC5E73" w:rsidRDefault="00BD74CA" w:rsidP="00021846">
      <w:pPr>
        <w:spacing w:after="0" w:line="360" w:lineRule="auto"/>
        <w:rPr>
          <w:rFonts w:ascii="Courier New" w:hAnsi="Courier New" w:cs="Courier New"/>
          <w:sz w:val="24"/>
          <w:szCs w:val="24"/>
        </w:rPr>
      </w:pPr>
      <w:proofErr w:type="gramStart"/>
      <w:r>
        <w:rPr>
          <w:rFonts w:ascii="Courier New" w:hAnsi="Courier New" w:cs="Courier New"/>
          <w:sz w:val="24"/>
          <w:szCs w:val="24"/>
        </w:rPr>
        <w:t>için</w:t>
      </w:r>
      <w:proofErr w:type="gramEnd"/>
      <w:r w:rsidR="00021846">
        <w:rPr>
          <w:rFonts w:ascii="Courier New" w:hAnsi="Courier New" w:cs="Courier New"/>
          <w:sz w:val="24"/>
          <w:szCs w:val="24"/>
        </w:rPr>
        <w:t xml:space="preserve"> Anayasa Mahkemesine </w:t>
      </w:r>
      <w:r>
        <w:rPr>
          <w:rFonts w:ascii="Courier New" w:hAnsi="Courier New" w:cs="Courier New"/>
          <w:sz w:val="24"/>
          <w:szCs w:val="24"/>
        </w:rPr>
        <w:t>ha</w:t>
      </w:r>
      <w:r w:rsidR="00021846">
        <w:rPr>
          <w:rFonts w:ascii="Courier New" w:hAnsi="Courier New" w:cs="Courier New"/>
          <w:sz w:val="24"/>
          <w:szCs w:val="24"/>
        </w:rPr>
        <w:t>vale talebini Anayasa’nın 148. m</w:t>
      </w:r>
      <w:r>
        <w:rPr>
          <w:rFonts w:ascii="Courier New" w:hAnsi="Courier New" w:cs="Courier New"/>
          <w:sz w:val="24"/>
          <w:szCs w:val="24"/>
        </w:rPr>
        <w:t>addesi kriterlerine göre değerlendirip, havale talebini</w:t>
      </w:r>
      <w:r w:rsidR="00C1590A">
        <w:rPr>
          <w:rFonts w:ascii="Courier New" w:hAnsi="Courier New" w:cs="Courier New"/>
          <w:sz w:val="24"/>
          <w:szCs w:val="24"/>
        </w:rPr>
        <w:t>n</w:t>
      </w:r>
      <w:r w:rsidR="00E13C62">
        <w:rPr>
          <w:rFonts w:ascii="Courier New" w:hAnsi="Courier New" w:cs="Courier New"/>
          <w:sz w:val="24"/>
          <w:szCs w:val="24"/>
        </w:rPr>
        <w:t xml:space="preserve"> </w:t>
      </w:r>
      <w:r w:rsidR="00DA60AC">
        <w:rPr>
          <w:rFonts w:ascii="Courier New" w:hAnsi="Courier New" w:cs="Courier New"/>
          <w:sz w:val="24"/>
          <w:szCs w:val="24"/>
        </w:rPr>
        <w:t>etkenlik kriteri</w:t>
      </w:r>
      <w:r w:rsidR="002E6C60">
        <w:rPr>
          <w:rFonts w:ascii="Courier New" w:hAnsi="Courier New" w:cs="Courier New"/>
          <w:sz w:val="24"/>
          <w:szCs w:val="24"/>
        </w:rPr>
        <w:t>ni</w:t>
      </w:r>
      <w:r w:rsidR="00DA60AC">
        <w:rPr>
          <w:rFonts w:ascii="Courier New" w:hAnsi="Courier New" w:cs="Courier New"/>
          <w:sz w:val="24"/>
          <w:szCs w:val="24"/>
        </w:rPr>
        <w:t xml:space="preserve"> tatmin </w:t>
      </w:r>
      <w:r w:rsidR="002E6C60">
        <w:rPr>
          <w:rFonts w:ascii="Courier New" w:hAnsi="Courier New" w:cs="Courier New"/>
          <w:sz w:val="24"/>
          <w:szCs w:val="24"/>
        </w:rPr>
        <w:t>etmediğine</w:t>
      </w:r>
      <w:r w:rsidR="00DA60AC">
        <w:rPr>
          <w:rFonts w:ascii="Courier New" w:hAnsi="Courier New" w:cs="Courier New"/>
          <w:sz w:val="24"/>
          <w:szCs w:val="24"/>
        </w:rPr>
        <w:t xml:space="preserve"> bulgu yaparak </w:t>
      </w:r>
      <w:r w:rsidR="00C1590A">
        <w:rPr>
          <w:rFonts w:ascii="Courier New" w:hAnsi="Courier New" w:cs="Courier New"/>
          <w:sz w:val="24"/>
          <w:szCs w:val="24"/>
        </w:rPr>
        <w:t xml:space="preserve">talebi </w:t>
      </w:r>
      <w:r>
        <w:rPr>
          <w:rFonts w:ascii="Courier New" w:hAnsi="Courier New" w:cs="Courier New"/>
          <w:sz w:val="24"/>
          <w:szCs w:val="24"/>
        </w:rPr>
        <w:t xml:space="preserve">reddetmiştir. </w:t>
      </w:r>
    </w:p>
    <w:p w:rsidR="00BD74CA" w:rsidRDefault="00BD74CA" w:rsidP="00BD74CA">
      <w:pPr>
        <w:spacing w:after="0" w:line="360" w:lineRule="auto"/>
        <w:rPr>
          <w:rFonts w:ascii="Courier New" w:hAnsi="Courier New" w:cs="Courier New"/>
          <w:sz w:val="24"/>
          <w:szCs w:val="24"/>
        </w:rPr>
      </w:pPr>
    </w:p>
    <w:p w:rsidR="00BD74CA" w:rsidRDefault="00BD74CA" w:rsidP="00BD74CA">
      <w:pPr>
        <w:spacing w:after="0" w:line="360" w:lineRule="auto"/>
        <w:rPr>
          <w:rFonts w:ascii="Courier New" w:hAnsi="Courier New" w:cs="Courier New"/>
          <w:sz w:val="24"/>
          <w:szCs w:val="24"/>
        </w:rPr>
      </w:pPr>
      <w:r>
        <w:rPr>
          <w:rFonts w:ascii="Courier New" w:hAnsi="Courier New" w:cs="Courier New"/>
          <w:sz w:val="24"/>
          <w:szCs w:val="24"/>
        </w:rPr>
        <w:tab/>
        <w:t>İstinaf eden</w:t>
      </w:r>
      <w:r w:rsidR="00021846">
        <w:rPr>
          <w:rFonts w:ascii="Courier New" w:hAnsi="Courier New" w:cs="Courier New"/>
          <w:sz w:val="24"/>
          <w:szCs w:val="24"/>
        </w:rPr>
        <w:t>, Anayasa’nın 148. m</w:t>
      </w:r>
      <w:r>
        <w:rPr>
          <w:rFonts w:ascii="Courier New" w:hAnsi="Courier New" w:cs="Courier New"/>
          <w:sz w:val="24"/>
          <w:szCs w:val="24"/>
        </w:rPr>
        <w:t>addesinde yer alan</w:t>
      </w:r>
      <w:r w:rsidR="00DA60AC">
        <w:rPr>
          <w:rFonts w:ascii="Courier New" w:hAnsi="Courier New" w:cs="Courier New"/>
          <w:sz w:val="24"/>
          <w:szCs w:val="24"/>
        </w:rPr>
        <w:t>,</w:t>
      </w:r>
      <w:r>
        <w:rPr>
          <w:rFonts w:ascii="Courier New" w:hAnsi="Courier New" w:cs="Courier New"/>
          <w:sz w:val="24"/>
          <w:szCs w:val="24"/>
        </w:rPr>
        <w:t xml:space="preserve"> başka bir Mahkemeden Anay</w:t>
      </w:r>
      <w:r w:rsidR="005C0E55">
        <w:rPr>
          <w:rFonts w:ascii="Courier New" w:hAnsi="Courier New" w:cs="Courier New"/>
          <w:sz w:val="24"/>
          <w:szCs w:val="24"/>
        </w:rPr>
        <w:t>a</w:t>
      </w:r>
      <w:r>
        <w:rPr>
          <w:rFonts w:ascii="Courier New" w:hAnsi="Courier New" w:cs="Courier New"/>
          <w:sz w:val="24"/>
          <w:szCs w:val="24"/>
        </w:rPr>
        <w:t>sa Mahkemesi’ne havale koşullarının</w:t>
      </w:r>
      <w:r w:rsidR="00FB17F4">
        <w:rPr>
          <w:rFonts w:ascii="Courier New" w:hAnsi="Courier New" w:cs="Courier New"/>
          <w:sz w:val="24"/>
          <w:szCs w:val="24"/>
        </w:rPr>
        <w:t xml:space="preserve"> </w:t>
      </w:r>
      <w:r w:rsidR="00021846">
        <w:rPr>
          <w:rFonts w:ascii="Courier New" w:hAnsi="Courier New" w:cs="Courier New"/>
          <w:sz w:val="24"/>
          <w:szCs w:val="24"/>
        </w:rPr>
        <w:t>149. madde bakımından geçerli olmadığını</w:t>
      </w:r>
      <w:r>
        <w:rPr>
          <w:rFonts w:ascii="Courier New" w:hAnsi="Courier New" w:cs="Courier New"/>
          <w:sz w:val="24"/>
          <w:szCs w:val="24"/>
        </w:rPr>
        <w:t xml:space="preserve"> bu nedenle</w:t>
      </w:r>
      <w:r w:rsidR="00021846">
        <w:rPr>
          <w:rFonts w:ascii="Courier New" w:hAnsi="Courier New" w:cs="Courier New"/>
          <w:sz w:val="24"/>
          <w:szCs w:val="24"/>
        </w:rPr>
        <w:t>, kendisi</w:t>
      </w:r>
      <w:r>
        <w:rPr>
          <w:rFonts w:ascii="Courier New" w:hAnsi="Courier New" w:cs="Courier New"/>
          <w:sz w:val="24"/>
          <w:szCs w:val="24"/>
        </w:rPr>
        <w:t xml:space="preserve"> Anayasa</w:t>
      </w:r>
      <w:r w:rsidR="00021846">
        <w:rPr>
          <w:rFonts w:ascii="Courier New" w:hAnsi="Courier New" w:cs="Courier New"/>
          <w:sz w:val="24"/>
          <w:szCs w:val="24"/>
        </w:rPr>
        <w:t>nın 149. m</w:t>
      </w:r>
      <w:r>
        <w:rPr>
          <w:rFonts w:ascii="Courier New" w:hAnsi="Courier New" w:cs="Courier New"/>
          <w:sz w:val="24"/>
          <w:szCs w:val="24"/>
        </w:rPr>
        <w:t>addesi altın</w:t>
      </w:r>
      <w:r w:rsidR="00A52612">
        <w:rPr>
          <w:rFonts w:ascii="Courier New" w:hAnsi="Courier New" w:cs="Courier New"/>
          <w:sz w:val="24"/>
          <w:szCs w:val="24"/>
        </w:rPr>
        <w:t xml:space="preserve">da </w:t>
      </w:r>
      <w:r w:rsidR="00021846">
        <w:rPr>
          <w:rFonts w:ascii="Courier New" w:hAnsi="Courier New" w:cs="Courier New"/>
          <w:sz w:val="24"/>
          <w:szCs w:val="24"/>
        </w:rPr>
        <w:t xml:space="preserve">Anayasanın </w:t>
      </w:r>
      <w:r w:rsidR="00A52612">
        <w:rPr>
          <w:rFonts w:ascii="Courier New" w:hAnsi="Courier New" w:cs="Courier New"/>
          <w:sz w:val="24"/>
          <w:szCs w:val="24"/>
        </w:rPr>
        <w:t xml:space="preserve">18(2) maddesinde </w:t>
      </w:r>
      <w:r w:rsidR="00A52612">
        <w:rPr>
          <w:rFonts w:ascii="Courier New" w:hAnsi="Courier New" w:cs="Courier New"/>
          <w:sz w:val="24"/>
          <w:szCs w:val="24"/>
        </w:rPr>
        <w:lastRenderedPageBreak/>
        <w:t>yer alan ceza</w:t>
      </w:r>
      <w:r>
        <w:rPr>
          <w:rFonts w:ascii="Courier New" w:hAnsi="Courier New" w:cs="Courier New"/>
          <w:sz w:val="24"/>
          <w:szCs w:val="24"/>
        </w:rPr>
        <w:t xml:space="preserve"> kelimesinin yorumunu talep etmişken</w:t>
      </w:r>
      <w:r w:rsidR="00466EC6">
        <w:rPr>
          <w:rFonts w:ascii="Courier New" w:hAnsi="Courier New" w:cs="Courier New"/>
          <w:sz w:val="24"/>
          <w:szCs w:val="24"/>
        </w:rPr>
        <w:t>,</w:t>
      </w:r>
      <w:r w:rsidR="00D91033">
        <w:rPr>
          <w:rFonts w:ascii="Courier New" w:hAnsi="Courier New" w:cs="Courier New"/>
          <w:sz w:val="24"/>
          <w:szCs w:val="24"/>
        </w:rPr>
        <w:t xml:space="preserve"> Alt Mahkemenin, Anayasanın</w:t>
      </w:r>
      <w:r w:rsidR="00466EC6">
        <w:rPr>
          <w:rFonts w:ascii="Courier New" w:hAnsi="Courier New" w:cs="Courier New"/>
          <w:sz w:val="24"/>
          <w:szCs w:val="24"/>
        </w:rPr>
        <w:t xml:space="preserve"> 148</w:t>
      </w:r>
      <w:r w:rsidR="00D91033">
        <w:rPr>
          <w:rFonts w:ascii="Courier New" w:hAnsi="Courier New" w:cs="Courier New"/>
          <w:sz w:val="24"/>
          <w:szCs w:val="24"/>
        </w:rPr>
        <w:t>.</w:t>
      </w:r>
      <w:r w:rsidR="00466EC6">
        <w:rPr>
          <w:rFonts w:ascii="Courier New" w:hAnsi="Courier New" w:cs="Courier New"/>
          <w:sz w:val="24"/>
          <w:szCs w:val="24"/>
        </w:rPr>
        <w:t xml:space="preserve"> madde</w:t>
      </w:r>
      <w:r w:rsidR="00D91033">
        <w:rPr>
          <w:rFonts w:ascii="Courier New" w:hAnsi="Courier New" w:cs="Courier New"/>
          <w:sz w:val="24"/>
          <w:szCs w:val="24"/>
        </w:rPr>
        <w:t>si</w:t>
      </w:r>
      <w:r w:rsidR="00466EC6">
        <w:rPr>
          <w:rFonts w:ascii="Courier New" w:hAnsi="Courier New" w:cs="Courier New"/>
          <w:sz w:val="24"/>
          <w:szCs w:val="24"/>
        </w:rPr>
        <w:t xml:space="preserve"> altındaki unsurları, yani etkenlik konusu ile daha önce </w:t>
      </w:r>
      <w:r w:rsidR="003C3056">
        <w:rPr>
          <w:rFonts w:ascii="Courier New" w:hAnsi="Courier New" w:cs="Courier New"/>
          <w:sz w:val="24"/>
          <w:szCs w:val="24"/>
        </w:rPr>
        <w:t xml:space="preserve">havalesi istenilen konuda </w:t>
      </w:r>
      <w:r w:rsidR="00FB17F4">
        <w:rPr>
          <w:rFonts w:ascii="Courier New" w:hAnsi="Courier New" w:cs="Courier New"/>
          <w:sz w:val="24"/>
          <w:szCs w:val="24"/>
        </w:rPr>
        <w:t xml:space="preserve">Anayasa Mahkemesinin </w:t>
      </w:r>
      <w:r w:rsidR="00466EC6">
        <w:rPr>
          <w:rFonts w:ascii="Courier New" w:hAnsi="Courier New" w:cs="Courier New"/>
          <w:sz w:val="24"/>
          <w:szCs w:val="24"/>
        </w:rPr>
        <w:t>karar ver</w:t>
      </w:r>
      <w:r w:rsidR="00E13C62">
        <w:rPr>
          <w:rFonts w:ascii="Courier New" w:hAnsi="Courier New" w:cs="Courier New"/>
          <w:sz w:val="24"/>
          <w:szCs w:val="24"/>
        </w:rPr>
        <w:t>ip ver</w:t>
      </w:r>
      <w:r w:rsidR="00466EC6">
        <w:rPr>
          <w:rFonts w:ascii="Courier New" w:hAnsi="Courier New" w:cs="Courier New"/>
          <w:sz w:val="24"/>
          <w:szCs w:val="24"/>
        </w:rPr>
        <w:t>me</w:t>
      </w:r>
      <w:r w:rsidR="00E13C62">
        <w:rPr>
          <w:rFonts w:ascii="Courier New" w:hAnsi="Courier New" w:cs="Courier New"/>
          <w:sz w:val="24"/>
          <w:szCs w:val="24"/>
        </w:rPr>
        <w:t>d</w:t>
      </w:r>
      <w:r w:rsidR="00466EC6">
        <w:rPr>
          <w:rFonts w:ascii="Courier New" w:hAnsi="Courier New" w:cs="Courier New"/>
          <w:sz w:val="24"/>
          <w:szCs w:val="24"/>
        </w:rPr>
        <w:t>i</w:t>
      </w:r>
      <w:r w:rsidR="00E13C62">
        <w:rPr>
          <w:rFonts w:ascii="Courier New" w:hAnsi="Courier New" w:cs="Courier New"/>
          <w:sz w:val="24"/>
          <w:szCs w:val="24"/>
        </w:rPr>
        <w:t xml:space="preserve">ği </w:t>
      </w:r>
      <w:proofErr w:type="gramStart"/>
      <w:r w:rsidR="00E13C62">
        <w:rPr>
          <w:rFonts w:ascii="Courier New" w:hAnsi="Courier New" w:cs="Courier New"/>
          <w:sz w:val="24"/>
          <w:szCs w:val="24"/>
        </w:rPr>
        <w:t xml:space="preserve">hususunu </w:t>
      </w:r>
      <w:r w:rsidR="00466EC6">
        <w:rPr>
          <w:rFonts w:ascii="Courier New" w:hAnsi="Courier New" w:cs="Courier New"/>
          <w:sz w:val="24"/>
          <w:szCs w:val="24"/>
        </w:rPr>
        <w:t xml:space="preserve"> </w:t>
      </w:r>
      <w:r>
        <w:rPr>
          <w:rFonts w:ascii="Courier New" w:hAnsi="Courier New" w:cs="Courier New"/>
          <w:sz w:val="24"/>
          <w:szCs w:val="24"/>
        </w:rPr>
        <w:t>incelemekle</w:t>
      </w:r>
      <w:proofErr w:type="gramEnd"/>
      <w:r>
        <w:rPr>
          <w:rFonts w:ascii="Courier New" w:hAnsi="Courier New" w:cs="Courier New"/>
          <w:sz w:val="24"/>
          <w:szCs w:val="24"/>
        </w:rPr>
        <w:t xml:space="preserve"> hata yaptığını ileri sürmektedir. </w:t>
      </w:r>
    </w:p>
    <w:p w:rsidR="00BD74CA" w:rsidRDefault="00BD74CA" w:rsidP="00BD74C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BD74CA" w:rsidRPr="00097943" w:rsidRDefault="00BD74CA" w:rsidP="00BD74CA">
      <w:pPr>
        <w:spacing w:after="0" w:line="360" w:lineRule="auto"/>
        <w:rPr>
          <w:rFonts w:ascii="Courier New" w:hAnsi="Courier New" w:cs="Courier New"/>
          <w:sz w:val="24"/>
          <w:szCs w:val="24"/>
        </w:rPr>
      </w:pPr>
      <w:r>
        <w:rPr>
          <w:rFonts w:ascii="Courier New" w:hAnsi="Courier New" w:cs="Courier New"/>
          <w:sz w:val="24"/>
          <w:szCs w:val="24"/>
        </w:rPr>
        <w:tab/>
      </w:r>
      <w:r w:rsidRPr="00097943">
        <w:rPr>
          <w:rFonts w:ascii="Courier New" w:hAnsi="Courier New" w:cs="Courier New"/>
          <w:i/>
          <w:sz w:val="24"/>
          <w:szCs w:val="24"/>
        </w:rPr>
        <w:t xml:space="preserve"> </w:t>
      </w:r>
      <w:r w:rsidRPr="00097943">
        <w:rPr>
          <w:rFonts w:ascii="Courier New" w:hAnsi="Courier New" w:cs="Courier New"/>
          <w:sz w:val="24"/>
          <w:szCs w:val="24"/>
        </w:rPr>
        <w:t>Alt Mahkeme</w:t>
      </w:r>
      <w:r w:rsidR="00D91033">
        <w:rPr>
          <w:rFonts w:ascii="Courier New" w:hAnsi="Courier New" w:cs="Courier New"/>
          <w:sz w:val="24"/>
          <w:szCs w:val="24"/>
        </w:rPr>
        <w:t>nin</w:t>
      </w:r>
      <w:r w:rsidRPr="00097943">
        <w:rPr>
          <w:rFonts w:ascii="Courier New" w:hAnsi="Courier New" w:cs="Courier New"/>
          <w:sz w:val="24"/>
          <w:szCs w:val="24"/>
        </w:rPr>
        <w:t>, Anayasa</w:t>
      </w:r>
      <w:r w:rsidR="00D91033">
        <w:rPr>
          <w:rFonts w:ascii="Courier New" w:hAnsi="Courier New" w:cs="Courier New"/>
          <w:sz w:val="24"/>
          <w:szCs w:val="24"/>
        </w:rPr>
        <w:t>’nın 149. m</w:t>
      </w:r>
      <w:r w:rsidRPr="00097943">
        <w:rPr>
          <w:rFonts w:ascii="Courier New" w:hAnsi="Courier New" w:cs="Courier New"/>
          <w:sz w:val="24"/>
          <w:szCs w:val="24"/>
        </w:rPr>
        <w:t>addesi altında</w:t>
      </w:r>
      <w:r w:rsidR="00D91033">
        <w:rPr>
          <w:rFonts w:ascii="Courier New" w:hAnsi="Courier New" w:cs="Courier New"/>
          <w:sz w:val="24"/>
          <w:szCs w:val="24"/>
        </w:rPr>
        <w:t xml:space="preserve"> yapılan bu müracaat için 148. m</w:t>
      </w:r>
      <w:r w:rsidRPr="00097943">
        <w:rPr>
          <w:rFonts w:ascii="Courier New" w:hAnsi="Courier New" w:cs="Courier New"/>
          <w:sz w:val="24"/>
          <w:szCs w:val="24"/>
        </w:rPr>
        <w:t xml:space="preserve">addenin </w:t>
      </w:r>
      <w:proofErr w:type="gramStart"/>
      <w:r w:rsidRPr="00097943">
        <w:rPr>
          <w:rFonts w:ascii="Courier New" w:hAnsi="Courier New" w:cs="Courier New"/>
          <w:sz w:val="24"/>
          <w:szCs w:val="24"/>
        </w:rPr>
        <w:t>kriterlerini</w:t>
      </w:r>
      <w:proofErr w:type="gramEnd"/>
      <w:r w:rsidRPr="00097943">
        <w:rPr>
          <w:rFonts w:ascii="Courier New" w:hAnsi="Courier New" w:cs="Courier New"/>
          <w:sz w:val="24"/>
          <w:szCs w:val="24"/>
        </w:rPr>
        <w:t xml:space="preserve"> kullan</w:t>
      </w:r>
      <w:r w:rsidR="00AE3688">
        <w:rPr>
          <w:rFonts w:ascii="Courier New" w:hAnsi="Courier New" w:cs="Courier New"/>
          <w:sz w:val="24"/>
          <w:szCs w:val="24"/>
        </w:rPr>
        <w:t>dığı kararından açıkç</w:t>
      </w:r>
      <w:r w:rsidR="00D51BCC" w:rsidRPr="00097943">
        <w:rPr>
          <w:rFonts w:ascii="Courier New" w:hAnsi="Courier New" w:cs="Courier New"/>
          <w:sz w:val="24"/>
          <w:szCs w:val="24"/>
        </w:rPr>
        <w:t>a görülmektedir. 149. ma</w:t>
      </w:r>
      <w:r w:rsidR="00466EC6" w:rsidRPr="00097943">
        <w:rPr>
          <w:rFonts w:ascii="Courier New" w:hAnsi="Courier New" w:cs="Courier New"/>
          <w:sz w:val="24"/>
          <w:szCs w:val="24"/>
        </w:rPr>
        <w:t xml:space="preserve">ddede bu </w:t>
      </w:r>
      <w:proofErr w:type="gramStart"/>
      <w:r w:rsidR="00466EC6" w:rsidRPr="00097943">
        <w:rPr>
          <w:rFonts w:ascii="Courier New" w:hAnsi="Courier New" w:cs="Courier New"/>
          <w:sz w:val="24"/>
          <w:szCs w:val="24"/>
        </w:rPr>
        <w:t>kriterler</w:t>
      </w:r>
      <w:r w:rsidR="00D91033">
        <w:rPr>
          <w:rFonts w:ascii="Courier New" w:hAnsi="Courier New" w:cs="Courier New"/>
          <w:sz w:val="24"/>
          <w:szCs w:val="24"/>
        </w:rPr>
        <w:t>in</w:t>
      </w:r>
      <w:proofErr w:type="gramEnd"/>
      <w:r w:rsidR="00AE3688">
        <w:rPr>
          <w:rFonts w:ascii="Courier New" w:hAnsi="Courier New" w:cs="Courier New"/>
          <w:sz w:val="24"/>
          <w:szCs w:val="24"/>
        </w:rPr>
        <w:t xml:space="preserve"> yer almadığı doğrudur. Bununla birlikte, </w:t>
      </w:r>
      <w:r w:rsidR="00466EC6" w:rsidRPr="00097943">
        <w:rPr>
          <w:rFonts w:ascii="Courier New" w:hAnsi="Courier New" w:cs="Courier New"/>
          <w:sz w:val="24"/>
          <w:szCs w:val="24"/>
        </w:rPr>
        <w:t xml:space="preserve"> </w:t>
      </w:r>
      <w:r w:rsidR="00AE3688">
        <w:rPr>
          <w:rFonts w:ascii="Courier New" w:hAnsi="Courier New" w:cs="Courier New"/>
          <w:sz w:val="24"/>
          <w:szCs w:val="24"/>
        </w:rPr>
        <w:t>Anayasa’nın 149. m</w:t>
      </w:r>
      <w:r w:rsidRPr="00097943">
        <w:rPr>
          <w:rFonts w:ascii="Courier New" w:hAnsi="Courier New" w:cs="Courier New"/>
          <w:sz w:val="24"/>
          <w:szCs w:val="24"/>
        </w:rPr>
        <w:t>addesi</w:t>
      </w:r>
      <w:r w:rsidR="00D51BCC" w:rsidRPr="00097943">
        <w:rPr>
          <w:rFonts w:ascii="Courier New" w:hAnsi="Courier New" w:cs="Courier New"/>
          <w:sz w:val="24"/>
          <w:szCs w:val="24"/>
        </w:rPr>
        <w:t xml:space="preserve"> altında Anayasa Mahkemesinin Anayasa’nın bir maddesini</w:t>
      </w:r>
      <w:r w:rsidR="00AE3688">
        <w:rPr>
          <w:rFonts w:ascii="Courier New" w:hAnsi="Courier New" w:cs="Courier New"/>
          <w:sz w:val="24"/>
          <w:szCs w:val="24"/>
        </w:rPr>
        <w:t xml:space="preserve"> yorumlayabilmesi açısından</w:t>
      </w:r>
      <w:r w:rsidR="00FB17F4" w:rsidRPr="00097943">
        <w:rPr>
          <w:rFonts w:ascii="Courier New" w:hAnsi="Courier New" w:cs="Courier New"/>
          <w:sz w:val="24"/>
          <w:szCs w:val="24"/>
        </w:rPr>
        <w:t xml:space="preserve"> </w:t>
      </w:r>
      <w:r w:rsidR="00466EC6" w:rsidRPr="00097943">
        <w:rPr>
          <w:rFonts w:ascii="Courier New" w:hAnsi="Courier New" w:cs="Courier New"/>
          <w:sz w:val="24"/>
          <w:szCs w:val="24"/>
        </w:rPr>
        <w:t xml:space="preserve">yorum için havalesi talep edilen </w:t>
      </w:r>
      <w:r w:rsidRPr="00097943">
        <w:rPr>
          <w:rFonts w:ascii="Courier New" w:hAnsi="Courier New" w:cs="Courier New"/>
          <w:sz w:val="24"/>
          <w:szCs w:val="24"/>
        </w:rPr>
        <w:t>Anayasa maddesinin</w:t>
      </w:r>
      <w:r w:rsidR="00AE3688">
        <w:rPr>
          <w:rFonts w:ascii="Courier New" w:hAnsi="Courier New" w:cs="Courier New"/>
          <w:sz w:val="24"/>
          <w:szCs w:val="24"/>
        </w:rPr>
        <w:t>,</w:t>
      </w:r>
      <w:r w:rsidRPr="00097943">
        <w:rPr>
          <w:rFonts w:ascii="Courier New" w:hAnsi="Courier New" w:cs="Courier New"/>
          <w:sz w:val="24"/>
          <w:szCs w:val="24"/>
        </w:rPr>
        <w:t xml:space="preserve"> mahkeme huzurundaki meselenin karar</w:t>
      </w:r>
      <w:r w:rsidR="00AE3688">
        <w:rPr>
          <w:rFonts w:ascii="Courier New" w:hAnsi="Courier New" w:cs="Courier New"/>
          <w:sz w:val="24"/>
          <w:szCs w:val="24"/>
        </w:rPr>
        <w:t>a bağlanmasında etkisinin bulunması kaçınılmaz bir gerekliliktir.</w:t>
      </w:r>
      <w:r w:rsidR="00466EC6" w:rsidRPr="00097943">
        <w:rPr>
          <w:rFonts w:ascii="Courier New" w:hAnsi="Courier New" w:cs="Courier New"/>
          <w:sz w:val="24"/>
          <w:szCs w:val="24"/>
        </w:rPr>
        <w:t xml:space="preserve"> Aksi tak</w:t>
      </w:r>
      <w:r w:rsidR="00E13C62" w:rsidRPr="00097943">
        <w:rPr>
          <w:rFonts w:ascii="Courier New" w:hAnsi="Courier New" w:cs="Courier New"/>
          <w:sz w:val="24"/>
          <w:szCs w:val="24"/>
        </w:rPr>
        <w:t>d</w:t>
      </w:r>
      <w:r w:rsidR="00466EC6" w:rsidRPr="00097943">
        <w:rPr>
          <w:rFonts w:ascii="Courier New" w:hAnsi="Courier New" w:cs="Courier New"/>
          <w:sz w:val="24"/>
          <w:szCs w:val="24"/>
        </w:rPr>
        <w:t>irde</w:t>
      </w:r>
      <w:r w:rsidR="00AE3688">
        <w:rPr>
          <w:rFonts w:ascii="Courier New" w:hAnsi="Courier New" w:cs="Courier New"/>
          <w:sz w:val="24"/>
          <w:szCs w:val="24"/>
        </w:rPr>
        <w:t>, bir</w:t>
      </w:r>
      <w:r w:rsidR="00466EC6" w:rsidRPr="00097943">
        <w:rPr>
          <w:rFonts w:ascii="Courier New" w:hAnsi="Courier New" w:cs="Courier New"/>
          <w:sz w:val="24"/>
          <w:szCs w:val="24"/>
        </w:rPr>
        <w:t xml:space="preserve"> davada yorum için havale talep edilmesinin hiçbir anlamı olmaz. </w:t>
      </w:r>
      <w:r w:rsidR="00FB17F4" w:rsidRPr="00097943">
        <w:rPr>
          <w:rFonts w:ascii="Courier New" w:hAnsi="Courier New" w:cs="Courier New"/>
          <w:sz w:val="24"/>
          <w:szCs w:val="24"/>
        </w:rPr>
        <w:t xml:space="preserve">Alakalı, alakasız pek çok maddenin yorumu için talep </w:t>
      </w:r>
      <w:r w:rsidR="00E13C62" w:rsidRPr="00097943">
        <w:rPr>
          <w:rFonts w:ascii="Courier New" w:hAnsi="Courier New" w:cs="Courier New"/>
          <w:sz w:val="24"/>
          <w:szCs w:val="24"/>
        </w:rPr>
        <w:t>yapılmasının</w:t>
      </w:r>
      <w:r w:rsidR="00FB17F4" w:rsidRPr="00097943">
        <w:rPr>
          <w:rFonts w:ascii="Courier New" w:hAnsi="Courier New" w:cs="Courier New"/>
          <w:sz w:val="24"/>
          <w:szCs w:val="24"/>
        </w:rPr>
        <w:t xml:space="preserve"> yolu açılır. </w:t>
      </w:r>
      <w:r w:rsidR="00466EC6" w:rsidRPr="00097943">
        <w:rPr>
          <w:rFonts w:ascii="Courier New" w:hAnsi="Courier New" w:cs="Courier New"/>
          <w:sz w:val="24"/>
          <w:szCs w:val="24"/>
        </w:rPr>
        <w:t xml:space="preserve">Bu </w:t>
      </w:r>
      <w:r w:rsidR="00FB17F4" w:rsidRPr="00097943">
        <w:rPr>
          <w:rFonts w:ascii="Courier New" w:hAnsi="Courier New" w:cs="Courier New"/>
          <w:sz w:val="24"/>
          <w:szCs w:val="24"/>
        </w:rPr>
        <w:t>nedenle,</w:t>
      </w:r>
      <w:r w:rsidR="00466EC6" w:rsidRPr="00097943">
        <w:rPr>
          <w:rFonts w:ascii="Courier New" w:hAnsi="Courier New" w:cs="Courier New"/>
          <w:sz w:val="24"/>
          <w:szCs w:val="24"/>
        </w:rPr>
        <w:t xml:space="preserve"> Anay</w:t>
      </w:r>
      <w:r w:rsidR="00FB17F4" w:rsidRPr="00097943">
        <w:rPr>
          <w:rFonts w:ascii="Courier New" w:hAnsi="Courier New" w:cs="Courier New"/>
          <w:sz w:val="24"/>
          <w:szCs w:val="24"/>
        </w:rPr>
        <w:t>a</w:t>
      </w:r>
      <w:r w:rsidR="00466EC6" w:rsidRPr="00097943">
        <w:rPr>
          <w:rFonts w:ascii="Courier New" w:hAnsi="Courier New" w:cs="Courier New"/>
          <w:sz w:val="24"/>
          <w:szCs w:val="24"/>
        </w:rPr>
        <w:t xml:space="preserve">sa Mahkemesi tarafından bir yorum yapılması için konunun </w:t>
      </w:r>
      <w:r w:rsidR="00E13C62" w:rsidRPr="00097943">
        <w:rPr>
          <w:rFonts w:ascii="Courier New" w:hAnsi="Courier New" w:cs="Courier New"/>
          <w:sz w:val="24"/>
          <w:szCs w:val="24"/>
        </w:rPr>
        <w:t xml:space="preserve">havalesine karar verecek Mahkemenin havale konusunun </w:t>
      </w:r>
      <w:r w:rsidR="00466EC6" w:rsidRPr="00097943">
        <w:rPr>
          <w:rFonts w:ascii="Courier New" w:hAnsi="Courier New" w:cs="Courier New"/>
          <w:sz w:val="24"/>
          <w:szCs w:val="24"/>
        </w:rPr>
        <w:t>davanın karar</w:t>
      </w:r>
      <w:r w:rsidR="00AE3688">
        <w:rPr>
          <w:rFonts w:ascii="Courier New" w:hAnsi="Courier New" w:cs="Courier New"/>
          <w:sz w:val="24"/>
          <w:szCs w:val="24"/>
        </w:rPr>
        <w:t>a ba</w:t>
      </w:r>
      <w:r w:rsidR="0068699D">
        <w:rPr>
          <w:rFonts w:ascii="Courier New" w:hAnsi="Courier New" w:cs="Courier New"/>
          <w:sz w:val="24"/>
          <w:szCs w:val="24"/>
        </w:rPr>
        <w:t>ğ</w:t>
      </w:r>
      <w:r w:rsidR="00AE3688">
        <w:rPr>
          <w:rFonts w:ascii="Courier New" w:hAnsi="Courier New" w:cs="Courier New"/>
          <w:sz w:val="24"/>
          <w:szCs w:val="24"/>
        </w:rPr>
        <w:t>lanmasında</w:t>
      </w:r>
      <w:r w:rsidR="00466EC6" w:rsidRPr="00097943">
        <w:rPr>
          <w:rFonts w:ascii="Courier New" w:hAnsi="Courier New" w:cs="Courier New"/>
          <w:sz w:val="24"/>
          <w:szCs w:val="24"/>
        </w:rPr>
        <w:t xml:space="preserve"> etken ol</w:t>
      </w:r>
      <w:r w:rsidR="00E13C62" w:rsidRPr="00097943">
        <w:rPr>
          <w:rFonts w:ascii="Courier New" w:hAnsi="Courier New" w:cs="Courier New"/>
          <w:sz w:val="24"/>
          <w:szCs w:val="24"/>
        </w:rPr>
        <w:t xml:space="preserve">ması gerektiği </w:t>
      </w:r>
      <w:r w:rsidR="00466EC6" w:rsidRPr="00097943">
        <w:rPr>
          <w:rFonts w:ascii="Courier New" w:hAnsi="Courier New" w:cs="Courier New"/>
          <w:sz w:val="24"/>
          <w:szCs w:val="24"/>
        </w:rPr>
        <w:t xml:space="preserve">bulgusuna varması kaçınılmazdır. </w:t>
      </w:r>
      <w:r w:rsidR="0068699D">
        <w:rPr>
          <w:rFonts w:ascii="Courier New" w:hAnsi="Courier New" w:cs="Courier New"/>
          <w:sz w:val="24"/>
          <w:szCs w:val="24"/>
        </w:rPr>
        <w:t>Bu bakımdan h</w:t>
      </w:r>
      <w:r w:rsidR="00FB17F4" w:rsidRPr="00097943">
        <w:rPr>
          <w:rFonts w:ascii="Courier New" w:hAnsi="Courier New" w:cs="Courier New"/>
          <w:sz w:val="24"/>
          <w:szCs w:val="24"/>
        </w:rPr>
        <w:t xml:space="preserve">uzurumuzdaki istinafta </w:t>
      </w:r>
      <w:r w:rsidR="00466EC6" w:rsidRPr="00097943">
        <w:rPr>
          <w:rFonts w:ascii="Courier New" w:hAnsi="Courier New" w:cs="Courier New"/>
          <w:sz w:val="24"/>
          <w:szCs w:val="24"/>
        </w:rPr>
        <w:t>Alt Mahkeme</w:t>
      </w:r>
      <w:r w:rsidR="00FB17F4" w:rsidRPr="00097943">
        <w:rPr>
          <w:rFonts w:ascii="Courier New" w:hAnsi="Courier New" w:cs="Courier New"/>
          <w:sz w:val="24"/>
          <w:szCs w:val="24"/>
        </w:rPr>
        <w:t xml:space="preserve"> </w:t>
      </w:r>
      <w:r w:rsidR="0068699D">
        <w:rPr>
          <w:rFonts w:ascii="Courier New" w:hAnsi="Courier New" w:cs="Courier New"/>
          <w:sz w:val="24"/>
          <w:szCs w:val="24"/>
        </w:rPr>
        <w:t xml:space="preserve">havale talebine 148. madde </w:t>
      </w:r>
      <w:proofErr w:type="gramStart"/>
      <w:r w:rsidR="0068699D">
        <w:rPr>
          <w:rFonts w:ascii="Courier New" w:hAnsi="Courier New" w:cs="Courier New"/>
          <w:sz w:val="24"/>
          <w:szCs w:val="24"/>
        </w:rPr>
        <w:t>kriterlerini</w:t>
      </w:r>
      <w:proofErr w:type="gramEnd"/>
      <w:r w:rsidR="0068699D">
        <w:rPr>
          <w:rFonts w:ascii="Courier New" w:hAnsi="Courier New" w:cs="Courier New"/>
          <w:sz w:val="24"/>
          <w:szCs w:val="24"/>
        </w:rPr>
        <w:t xml:space="preserve"> uygulamakla hata yapmış olmakla birlikte </w:t>
      </w:r>
      <w:r w:rsidR="00FB17F4" w:rsidRPr="00097943">
        <w:rPr>
          <w:rFonts w:ascii="Courier New" w:hAnsi="Courier New" w:cs="Courier New"/>
          <w:sz w:val="24"/>
          <w:szCs w:val="24"/>
        </w:rPr>
        <w:t>etkenlik konusunda</w:t>
      </w:r>
      <w:r w:rsidR="0068699D">
        <w:rPr>
          <w:rFonts w:ascii="Courier New" w:hAnsi="Courier New" w:cs="Courier New"/>
          <w:sz w:val="24"/>
          <w:szCs w:val="24"/>
        </w:rPr>
        <w:t xml:space="preserve"> vardığı</w:t>
      </w:r>
      <w:r w:rsidR="00466EC6" w:rsidRPr="00097943">
        <w:rPr>
          <w:rFonts w:ascii="Courier New" w:hAnsi="Courier New" w:cs="Courier New"/>
          <w:sz w:val="24"/>
          <w:szCs w:val="24"/>
        </w:rPr>
        <w:t xml:space="preserve"> bu</w:t>
      </w:r>
      <w:r w:rsidR="00FB17F4" w:rsidRPr="00097943">
        <w:rPr>
          <w:rFonts w:ascii="Courier New" w:hAnsi="Courier New" w:cs="Courier New"/>
          <w:sz w:val="24"/>
          <w:szCs w:val="24"/>
        </w:rPr>
        <w:t>lg</w:t>
      </w:r>
      <w:r w:rsidR="00466EC6" w:rsidRPr="00097943">
        <w:rPr>
          <w:rFonts w:ascii="Courier New" w:hAnsi="Courier New" w:cs="Courier New"/>
          <w:sz w:val="24"/>
          <w:szCs w:val="24"/>
        </w:rPr>
        <w:t>u</w:t>
      </w:r>
      <w:r w:rsidR="0068699D">
        <w:rPr>
          <w:rFonts w:ascii="Courier New" w:hAnsi="Courier New" w:cs="Courier New"/>
          <w:sz w:val="24"/>
          <w:szCs w:val="24"/>
        </w:rPr>
        <w:t>sunda</w:t>
      </w:r>
      <w:r w:rsidR="00466EC6" w:rsidRPr="00097943">
        <w:rPr>
          <w:rFonts w:ascii="Courier New" w:hAnsi="Courier New" w:cs="Courier New"/>
          <w:sz w:val="24"/>
          <w:szCs w:val="24"/>
        </w:rPr>
        <w:t xml:space="preserve"> hata yapmamıştır. </w:t>
      </w:r>
    </w:p>
    <w:p w:rsidR="00D437B5" w:rsidRPr="00097943" w:rsidRDefault="00D437B5" w:rsidP="00BD74CA">
      <w:pPr>
        <w:spacing w:after="0" w:line="360" w:lineRule="auto"/>
        <w:rPr>
          <w:rFonts w:ascii="Courier New" w:hAnsi="Courier New" w:cs="Courier New"/>
          <w:sz w:val="24"/>
          <w:szCs w:val="24"/>
        </w:rPr>
      </w:pPr>
    </w:p>
    <w:p w:rsidR="003771A1" w:rsidRDefault="00BD74CA" w:rsidP="00BD74CA">
      <w:pPr>
        <w:spacing w:after="0" w:line="360" w:lineRule="auto"/>
        <w:rPr>
          <w:rFonts w:ascii="Courier New" w:hAnsi="Courier New" w:cs="Courier New"/>
          <w:sz w:val="24"/>
          <w:szCs w:val="24"/>
        </w:rPr>
      </w:pPr>
      <w:r>
        <w:rPr>
          <w:rFonts w:ascii="Courier New" w:hAnsi="Courier New" w:cs="Courier New"/>
          <w:sz w:val="24"/>
          <w:szCs w:val="24"/>
        </w:rPr>
        <w:tab/>
        <w:t>Huzurumuzdaki meselede istinaf eden</w:t>
      </w:r>
      <w:r w:rsidR="0068699D">
        <w:rPr>
          <w:rFonts w:ascii="Courier New" w:hAnsi="Courier New" w:cs="Courier New"/>
          <w:sz w:val="24"/>
          <w:szCs w:val="24"/>
        </w:rPr>
        <w:t>,</w:t>
      </w:r>
      <w:r>
        <w:rPr>
          <w:rFonts w:ascii="Courier New" w:hAnsi="Courier New" w:cs="Courier New"/>
          <w:sz w:val="24"/>
          <w:szCs w:val="24"/>
        </w:rPr>
        <w:t xml:space="preserve"> Ana</w:t>
      </w:r>
      <w:r w:rsidR="00A219AB">
        <w:rPr>
          <w:rFonts w:ascii="Courier New" w:hAnsi="Courier New" w:cs="Courier New"/>
          <w:sz w:val="24"/>
          <w:szCs w:val="24"/>
        </w:rPr>
        <w:t>yasa’nın 18(2) maddesindeki ‘ceza</w:t>
      </w:r>
      <w:r>
        <w:rPr>
          <w:rFonts w:ascii="Courier New" w:hAnsi="Courier New" w:cs="Courier New"/>
          <w:sz w:val="24"/>
          <w:szCs w:val="24"/>
        </w:rPr>
        <w:t xml:space="preserve">’ kelimesinin Fasıl 2 </w:t>
      </w:r>
      <w:r w:rsidR="0068699D">
        <w:rPr>
          <w:rFonts w:ascii="Courier New" w:hAnsi="Courier New" w:cs="Courier New"/>
          <w:sz w:val="24"/>
          <w:szCs w:val="24"/>
        </w:rPr>
        <w:t>Avukatlar Yasası m</w:t>
      </w:r>
      <w:r>
        <w:rPr>
          <w:rFonts w:ascii="Courier New" w:hAnsi="Courier New" w:cs="Courier New"/>
          <w:sz w:val="24"/>
          <w:szCs w:val="24"/>
        </w:rPr>
        <w:t xml:space="preserve">adde 17(1) altında verilen bir disiplin işlemine konu olabilecek bir işlemi de kapsayıp </w:t>
      </w:r>
      <w:r w:rsidR="00680BE8">
        <w:rPr>
          <w:rFonts w:ascii="Courier New" w:hAnsi="Courier New" w:cs="Courier New"/>
          <w:sz w:val="24"/>
          <w:szCs w:val="24"/>
        </w:rPr>
        <w:t>kapsamadığı konusunda Anayasa Mahkemesi’nin yorumunu talep etmiştir</w:t>
      </w:r>
      <w:r w:rsidR="000D4937">
        <w:rPr>
          <w:rFonts w:ascii="Courier New" w:hAnsi="Courier New" w:cs="Courier New"/>
          <w:sz w:val="24"/>
          <w:szCs w:val="24"/>
        </w:rPr>
        <w:t>.</w:t>
      </w:r>
    </w:p>
    <w:p w:rsidR="00626EF0" w:rsidRDefault="00626EF0" w:rsidP="00BD74CA">
      <w:pPr>
        <w:spacing w:after="0" w:line="360" w:lineRule="auto"/>
        <w:rPr>
          <w:rFonts w:ascii="Courier New" w:hAnsi="Courier New" w:cs="Courier New"/>
          <w:sz w:val="24"/>
          <w:szCs w:val="24"/>
        </w:rPr>
      </w:pPr>
    </w:p>
    <w:p w:rsidR="00626EF0" w:rsidRDefault="00626EF0" w:rsidP="00BD74CA">
      <w:pPr>
        <w:spacing w:after="0" w:line="360" w:lineRule="auto"/>
        <w:rPr>
          <w:rFonts w:ascii="Courier New" w:hAnsi="Courier New" w:cs="Courier New"/>
          <w:sz w:val="24"/>
          <w:szCs w:val="24"/>
        </w:rPr>
      </w:pPr>
      <w:r>
        <w:rPr>
          <w:rFonts w:ascii="Courier New" w:hAnsi="Courier New" w:cs="Courier New"/>
          <w:sz w:val="24"/>
          <w:szCs w:val="24"/>
        </w:rPr>
        <w:t xml:space="preserve">      Anayasa’nın 18(2) maddesind</w:t>
      </w:r>
      <w:r w:rsidR="00705CE6">
        <w:rPr>
          <w:rFonts w:ascii="Courier New" w:hAnsi="Courier New" w:cs="Courier New"/>
          <w:sz w:val="24"/>
          <w:szCs w:val="24"/>
        </w:rPr>
        <w:t>eki ceza</w:t>
      </w:r>
      <w:r>
        <w:rPr>
          <w:rFonts w:ascii="Courier New" w:hAnsi="Courier New" w:cs="Courier New"/>
          <w:sz w:val="24"/>
          <w:szCs w:val="24"/>
        </w:rPr>
        <w:t xml:space="preserve"> kelimesinin disiplin yargılaması neticesinde verilen müeyyideyi de </w:t>
      </w:r>
      <w:r>
        <w:rPr>
          <w:rFonts w:ascii="Courier New" w:hAnsi="Courier New" w:cs="Courier New"/>
          <w:sz w:val="24"/>
          <w:szCs w:val="24"/>
        </w:rPr>
        <w:lastRenderedPageBreak/>
        <w:t>kapsayıp kapsamad</w:t>
      </w:r>
      <w:r w:rsidR="00014150">
        <w:rPr>
          <w:rFonts w:ascii="Courier New" w:hAnsi="Courier New" w:cs="Courier New"/>
          <w:sz w:val="24"/>
          <w:szCs w:val="24"/>
        </w:rPr>
        <w:t>ığı ilk tahkikat safhasında</w:t>
      </w:r>
      <w:r>
        <w:rPr>
          <w:rFonts w:ascii="Courier New" w:hAnsi="Courier New" w:cs="Courier New"/>
          <w:sz w:val="24"/>
          <w:szCs w:val="24"/>
        </w:rPr>
        <w:t xml:space="preserve"> etken olacak bir yorum olacak mıdır?</w:t>
      </w:r>
    </w:p>
    <w:p w:rsidR="00B464EC" w:rsidRPr="00097943" w:rsidRDefault="00B464EC" w:rsidP="00BD74CA">
      <w:pPr>
        <w:spacing w:after="0" w:line="360" w:lineRule="auto"/>
        <w:rPr>
          <w:rFonts w:ascii="Courier New" w:hAnsi="Courier New" w:cs="Courier New"/>
          <w:sz w:val="24"/>
          <w:szCs w:val="24"/>
        </w:rPr>
      </w:pPr>
    </w:p>
    <w:p w:rsidR="00D93721" w:rsidRPr="00097943" w:rsidRDefault="009603FC" w:rsidP="00BD74CA">
      <w:pPr>
        <w:spacing w:after="0" w:line="360" w:lineRule="auto"/>
        <w:rPr>
          <w:rFonts w:ascii="Courier New" w:hAnsi="Courier New" w:cs="Courier New"/>
          <w:sz w:val="24"/>
          <w:szCs w:val="24"/>
        </w:rPr>
      </w:pPr>
      <w:r w:rsidRPr="00097943">
        <w:rPr>
          <w:rFonts w:ascii="Courier New" w:hAnsi="Courier New" w:cs="Courier New"/>
          <w:sz w:val="24"/>
          <w:szCs w:val="24"/>
        </w:rPr>
        <w:t xml:space="preserve">      </w:t>
      </w:r>
      <w:r w:rsidR="00626EF0" w:rsidRPr="00097943">
        <w:rPr>
          <w:rFonts w:ascii="Courier New" w:hAnsi="Courier New" w:cs="Courier New"/>
          <w:sz w:val="24"/>
          <w:szCs w:val="24"/>
        </w:rPr>
        <w:t>İlk tahkikat</w:t>
      </w:r>
      <w:r w:rsidR="00014150" w:rsidRPr="00097943">
        <w:rPr>
          <w:rFonts w:ascii="Courier New" w:hAnsi="Courier New" w:cs="Courier New"/>
          <w:sz w:val="24"/>
          <w:szCs w:val="24"/>
        </w:rPr>
        <w:t xml:space="preserve"> safhası yargılama safhası değildir, ilk tahkikat</w:t>
      </w:r>
      <w:r w:rsidR="00626EF0" w:rsidRPr="00097943">
        <w:rPr>
          <w:rFonts w:ascii="Courier New" w:hAnsi="Courier New" w:cs="Courier New"/>
          <w:sz w:val="24"/>
          <w:szCs w:val="24"/>
        </w:rPr>
        <w:t xml:space="preserve"> maksat</w:t>
      </w:r>
      <w:r w:rsidR="00014150" w:rsidRPr="00097943">
        <w:rPr>
          <w:rFonts w:ascii="Courier New" w:hAnsi="Courier New" w:cs="Courier New"/>
          <w:sz w:val="24"/>
          <w:szCs w:val="24"/>
        </w:rPr>
        <w:t>ları için ilgili yargıcın bulgu yapacağı</w:t>
      </w:r>
      <w:r w:rsidR="008546E6" w:rsidRPr="00097943">
        <w:rPr>
          <w:rFonts w:ascii="Courier New" w:hAnsi="Courier New" w:cs="Courier New"/>
          <w:sz w:val="24"/>
          <w:szCs w:val="24"/>
        </w:rPr>
        <w:t xml:space="preserve"> husus</w:t>
      </w:r>
      <w:r w:rsidR="0068699D">
        <w:rPr>
          <w:rFonts w:ascii="Courier New" w:hAnsi="Courier New" w:cs="Courier New"/>
          <w:sz w:val="24"/>
          <w:szCs w:val="24"/>
        </w:rPr>
        <w:t>,</w:t>
      </w:r>
      <w:r w:rsidR="008546E6" w:rsidRPr="00097943">
        <w:rPr>
          <w:rFonts w:ascii="Courier New" w:hAnsi="Courier New" w:cs="Courier New"/>
          <w:sz w:val="24"/>
          <w:szCs w:val="24"/>
        </w:rPr>
        <w:t xml:space="preserve"> huzurundaki tüm </w:t>
      </w:r>
      <w:r w:rsidR="004747D2" w:rsidRPr="00097943">
        <w:rPr>
          <w:rFonts w:ascii="Courier New" w:hAnsi="Courier New" w:cs="Courier New"/>
          <w:sz w:val="24"/>
          <w:szCs w:val="24"/>
        </w:rPr>
        <w:t>şahadet</w:t>
      </w:r>
      <w:r w:rsidR="008546E6" w:rsidRPr="00097943">
        <w:rPr>
          <w:rFonts w:ascii="Courier New" w:hAnsi="Courier New" w:cs="Courier New"/>
          <w:sz w:val="24"/>
          <w:szCs w:val="24"/>
        </w:rPr>
        <w:t xml:space="preserve"> </w:t>
      </w:r>
      <w:r w:rsidR="00626EF0" w:rsidRPr="00097943">
        <w:rPr>
          <w:rFonts w:ascii="Courier New" w:hAnsi="Courier New" w:cs="Courier New"/>
          <w:sz w:val="24"/>
          <w:szCs w:val="24"/>
        </w:rPr>
        <w:t>ve deliller</w:t>
      </w:r>
      <w:r w:rsidR="00B464EC" w:rsidRPr="00097943">
        <w:rPr>
          <w:rFonts w:ascii="Courier New" w:hAnsi="Courier New" w:cs="Courier New"/>
          <w:sz w:val="24"/>
          <w:szCs w:val="24"/>
        </w:rPr>
        <w:t xml:space="preserve"> netices</w:t>
      </w:r>
      <w:r w:rsidR="00626EF0" w:rsidRPr="00097943">
        <w:rPr>
          <w:rFonts w:ascii="Courier New" w:hAnsi="Courier New" w:cs="Courier New"/>
          <w:sz w:val="24"/>
          <w:szCs w:val="24"/>
        </w:rPr>
        <w:t>in</w:t>
      </w:r>
      <w:r w:rsidR="00B464EC" w:rsidRPr="00097943">
        <w:rPr>
          <w:rFonts w:ascii="Courier New" w:hAnsi="Courier New" w:cs="Courier New"/>
          <w:sz w:val="24"/>
          <w:szCs w:val="24"/>
        </w:rPr>
        <w:t>de</w:t>
      </w:r>
      <w:r w:rsidR="00626EF0" w:rsidRPr="00097943">
        <w:rPr>
          <w:rFonts w:ascii="Courier New" w:hAnsi="Courier New" w:cs="Courier New"/>
          <w:sz w:val="24"/>
          <w:szCs w:val="24"/>
        </w:rPr>
        <w:t xml:space="preserve"> sanığın ithamnamedeki suçtan</w:t>
      </w:r>
      <w:r w:rsidR="0068699D">
        <w:rPr>
          <w:rFonts w:ascii="Courier New" w:hAnsi="Courier New" w:cs="Courier New"/>
          <w:sz w:val="24"/>
          <w:szCs w:val="24"/>
        </w:rPr>
        <w:t xml:space="preserve"> ötürü</w:t>
      </w:r>
      <w:r w:rsidR="00626EF0" w:rsidRPr="00097943">
        <w:rPr>
          <w:rFonts w:ascii="Courier New" w:hAnsi="Courier New" w:cs="Courier New"/>
          <w:sz w:val="24"/>
          <w:szCs w:val="24"/>
        </w:rPr>
        <w:t xml:space="preserve"> </w:t>
      </w:r>
      <w:r w:rsidR="008546E6" w:rsidRPr="00097943">
        <w:rPr>
          <w:rFonts w:ascii="Courier New" w:hAnsi="Courier New" w:cs="Courier New"/>
          <w:sz w:val="24"/>
          <w:szCs w:val="24"/>
        </w:rPr>
        <w:t xml:space="preserve">Ağır Ceza Mahkemesi’nde </w:t>
      </w:r>
      <w:r w:rsidR="00626EF0" w:rsidRPr="00097943">
        <w:rPr>
          <w:rFonts w:ascii="Courier New" w:hAnsi="Courier New" w:cs="Courier New"/>
          <w:sz w:val="24"/>
          <w:szCs w:val="24"/>
        </w:rPr>
        <w:t xml:space="preserve">yargılanması için yeterli </w:t>
      </w:r>
      <w:r w:rsidR="008546E6" w:rsidRPr="00097943">
        <w:rPr>
          <w:rFonts w:ascii="Courier New" w:hAnsi="Courier New" w:cs="Courier New"/>
          <w:sz w:val="24"/>
          <w:szCs w:val="24"/>
        </w:rPr>
        <w:t>seb</w:t>
      </w:r>
      <w:r w:rsidR="00014150" w:rsidRPr="00097943">
        <w:rPr>
          <w:rFonts w:ascii="Courier New" w:hAnsi="Courier New" w:cs="Courier New"/>
          <w:sz w:val="24"/>
          <w:szCs w:val="24"/>
        </w:rPr>
        <w:t>ep bulunup bulunmadığı noktasındadır</w:t>
      </w:r>
      <w:r w:rsidR="00626EF0" w:rsidRPr="00097943">
        <w:rPr>
          <w:rFonts w:ascii="Courier New" w:hAnsi="Courier New" w:cs="Courier New"/>
          <w:sz w:val="24"/>
          <w:szCs w:val="24"/>
        </w:rPr>
        <w:t xml:space="preserve">. </w:t>
      </w:r>
      <w:r w:rsidR="00014150" w:rsidRPr="00097943">
        <w:rPr>
          <w:rFonts w:ascii="Courier New" w:hAnsi="Courier New" w:cs="Courier New"/>
          <w:sz w:val="24"/>
          <w:szCs w:val="24"/>
        </w:rPr>
        <w:t>İ</w:t>
      </w:r>
      <w:r w:rsidR="00730953" w:rsidRPr="00097943">
        <w:rPr>
          <w:rFonts w:ascii="Courier New" w:hAnsi="Courier New" w:cs="Courier New"/>
          <w:sz w:val="24"/>
          <w:szCs w:val="24"/>
        </w:rPr>
        <w:t>lk tahkikat</w:t>
      </w:r>
      <w:r w:rsidR="00014150" w:rsidRPr="00097943">
        <w:rPr>
          <w:rFonts w:ascii="Courier New" w:hAnsi="Courier New" w:cs="Courier New"/>
          <w:sz w:val="24"/>
          <w:szCs w:val="24"/>
        </w:rPr>
        <w:t xml:space="preserve"> sonucunda Yargıcın havale için yeterli sebep bulunduğunu ka</w:t>
      </w:r>
      <w:r w:rsidR="0068699D">
        <w:rPr>
          <w:rFonts w:ascii="Courier New" w:hAnsi="Courier New" w:cs="Courier New"/>
          <w:sz w:val="24"/>
          <w:szCs w:val="24"/>
        </w:rPr>
        <w:t>bul</w:t>
      </w:r>
      <w:r w:rsidR="00730953" w:rsidRPr="00097943">
        <w:rPr>
          <w:rFonts w:ascii="Courier New" w:hAnsi="Courier New" w:cs="Courier New"/>
          <w:sz w:val="24"/>
          <w:szCs w:val="24"/>
        </w:rPr>
        <w:t xml:space="preserve"> </w:t>
      </w:r>
      <w:r w:rsidR="0068699D">
        <w:rPr>
          <w:rFonts w:ascii="Courier New" w:hAnsi="Courier New" w:cs="Courier New"/>
          <w:sz w:val="24"/>
          <w:szCs w:val="24"/>
        </w:rPr>
        <w:t>etmesi halinde</w:t>
      </w:r>
      <w:r w:rsidR="00B464EC" w:rsidRPr="00097943">
        <w:rPr>
          <w:rFonts w:ascii="Courier New" w:hAnsi="Courier New" w:cs="Courier New"/>
          <w:sz w:val="24"/>
          <w:szCs w:val="24"/>
        </w:rPr>
        <w:t xml:space="preserve"> sanığın d</w:t>
      </w:r>
      <w:r w:rsidR="008546E6" w:rsidRPr="00097943">
        <w:rPr>
          <w:rFonts w:ascii="Courier New" w:hAnsi="Courier New" w:cs="Courier New"/>
          <w:sz w:val="24"/>
          <w:szCs w:val="24"/>
        </w:rPr>
        <w:t xml:space="preserve">avası havale edilecek ve sanık </w:t>
      </w:r>
      <w:r w:rsidR="00B464EC" w:rsidRPr="00097943">
        <w:rPr>
          <w:rFonts w:ascii="Courier New" w:hAnsi="Courier New" w:cs="Courier New"/>
          <w:sz w:val="24"/>
          <w:szCs w:val="24"/>
        </w:rPr>
        <w:t>Ağır Ceza Mahk</w:t>
      </w:r>
      <w:r w:rsidR="00730953" w:rsidRPr="00097943">
        <w:rPr>
          <w:rFonts w:ascii="Courier New" w:hAnsi="Courier New" w:cs="Courier New"/>
          <w:sz w:val="24"/>
          <w:szCs w:val="24"/>
        </w:rPr>
        <w:t>emesi huzurunda yargılanacaktır</w:t>
      </w:r>
      <w:r w:rsidR="0068699D">
        <w:rPr>
          <w:rFonts w:ascii="Courier New" w:hAnsi="Courier New" w:cs="Courier New"/>
          <w:sz w:val="24"/>
          <w:szCs w:val="24"/>
        </w:rPr>
        <w:t>. Böylelikle Sanığın</w:t>
      </w:r>
      <w:r w:rsidR="00B464EC" w:rsidRPr="00097943">
        <w:rPr>
          <w:rFonts w:ascii="Courier New" w:hAnsi="Courier New" w:cs="Courier New"/>
          <w:sz w:val="24"/>
          <w:szCs w:val="24"/>
        </w:rPr>
        <w:t xml:space="preserve"> ancak </w:t>
      </w:r>
      <w:r w:rsidR="003179A4" w:rsidRPr="00097943">
        <w:rPr>
          <w:rFonts w:ascii="Courier New" w:hAnsi="Courier New" w:cs="Courier New"/>
          <w:sz w:val="24"/>
          <w:szCs w:val="24"/>
        </w:rPr>
        <w:t>Ağır Ceza Mahkemesinde</w:t>
      </w:r>
      <w:r w:rsidR="00B464EC" w:rsidRPr="00097943">
        <w:rPr>
          <w:rFonts w:ascii="Courier New" w:hAnsi="Courier New" w:cs="Courier New"/>
          <w:sz w:val="24"/>
          <w:szCs w:val="24"/>
        </w:rPr>
        <w:t xml:space="preserve"> yargılanması ve </w:t>
      </w:r>
      <w:r w:rsidR="0068699D">
        <w:rPr>
          <w:rFonts w:ascii="Courier New" w:hAnsi="Courier New" w:cs="Courier New"/>
          <w:sz w:val="24"/>
          <w:szCs w:val="24"/>
        </w:rPr>
        <w:t xml:space="preserve">suçlu bulunması halinde </w:t>
      </w:r>
      <w:r w:rsidR="00B464EC" w:rsidRPr="00097943">
        <w:rPr>
          <w:rFonts w:ascii="Courier New" w:hAnsi="Courier New" w:cs="Courier New"/>
          <w:sz w:val="24"/>
          <w:szCs w:val="24"/>
        </w:rPr>
        <w:t>cezalandırılması söz konusu olacaktır. Anayasa Mahkemesi Anayasa’nın 18(2) maddesindeki</w:t>
      </w:r>
      <w:r w:rsidR="00705CE6" w:rsidRPr="00097943">
        <w:rPr>
          <w:rFonts w:ascii="Courier New" w:hAnsi="Courier New" w:cs="Courier New"/>
          <w:sz w:val="24"/>
          <w:szCs w:val="24"/>
        </w:rPr>
        <w:t xml:space="preserve"> </w:t>
      </w:r>
      <w:r w:rsidR="0068699D">
        <w:rPr>
          <w:rFonts w:ascii="Courier New" w:hAnsi="Courier New" w:cs="Courier New"/>
          <w:sz w:val="24"/>
          <w:szCs w:val="24"/>
        </w:rPr>
        <w:t>“</w:t>
      </w:r>
      <w:r w:rsidR="00705CE6" w:rsidRPr="00097943">
        <w:rPr>
          <w:rFonts w:ascii="Courier New" w:hAnsi="Courier New" w:cs="Courier New"/>
          <w:sz w:val="24"/>
          <w:szCs w:val="24"/>
        </w:rPr>
        <w:t>ceza</w:t>
      </w:r>
      <w:r w:rsidR="0068699D">
        <w:rPr>
          <w:rFonts w:ascii="Courier New" w:hAnsi="Courier New" w:cs="Courier New"/>
          <w:sz w:val="24"/>
          <w:szCs w:val="24"/>
        </w:rPr>
        <w:t>”</w:t>
      </w:r>
      <w:r w:rsidR="00B464EC" w:rsidRPr="00097943">
        <w:rPr>
          <w:rFonts w:ascii="Courier New" w:hAnsi="Courier New" w:cs="Courier New"/>
          <w:sz w:val="24"/>
          <w:szCs w:val="24"/>
        </w:rPr>
        <w:t xml:space="preserve"> kelimesinin </w:t>
      </w:r>
      <w:r w:rsidRPr="00097943">
        <w:rPr>
          <w:rFonts w:ascii="Courier New" w:hAnsi="Courier New" w:cs="Courier New"/>
          <w:sz w:val="24"/>
          <w:szCs w:val="24"/>
        </w:rPr>
        <w:t xml:space="preserve">yorumunu yaparak, </w:t>
      </w:r>
      <w:r w:rsidR="00B464EC" w:rsidRPr="00097943">
        <w:rPr>
          <w:rFonts w:ascii="Courier New" w:hAnsi="Courier New" w:cs="Courier New"/>
          <w:sz w:val="24"/>
          <w:szCs w:val="24"/>
        </w:rPr>
        <w:t xml:space="preserve">bir an için </w:t>
      </w:r>
      <w:r w:rsidR="00705CE6" w:rsidRPr="00097943">
        <w:rPr>
          <w:rFonts w:ascii="Courier New" w:hAnsi="Courier New" w:cs="Courier New"/>
          <w:sz w:val="24"/>
          <w:szCs w:val="24"/>
        </w:rPr>
        <w:t>bu maddedeki ceza</w:t>
      </w:r>
      <w:r w:rsidRPr="00097943">
        <w:rPr>
          <w:rFonts w:ascii="Courier New" w:hAnsi="Courier New" w:cs="Courier New"/>
          <w:sz w:val="24"/>
          <w:szCs w:val="24"/>
        </w:rPr>
        <w:t xml:space="preserve"> kelimesinin </w:t>
      </w:r>
      <w:r w:rsidR="00B464EC" w:rsidRPr="00097943">
        <w:rPr>
          <w:rFonts w:ascii="Courier New" w:hAnsi="Courier New" w:cs="Courier New"/>
          <w:sz w:val="24"/>
          <w:szCs w:val="24"/>
        </w:rPr>
        <w:t>disiplin</w:t>
      </w:r>
      <w:r w:rsidRPr="00097943">
        <w:rPr>
          <w:rFonts w:ascii="Courier New" w:hAnsi="Courier New" w:cs="Courier New"/>
          <w:sz w:val="24"/>
          <w:szCs w:val="24"/>
        </w:rPr>
        <w:t xml:space="preserve"> işlemlerinde verilen müeyyideleri de</w:t>
      </w:r>
      <w:r w:rsidR="00B464EC" w:rsidRPr="00097943">
        <w:rPr>
          <w:rFonts w:ascii="Courier New" w:hAnsi="Courier New" w:cs="Courier New"/>
          <w:sz w:val="24"/>
          <w:szCs w:val="24"/>
        </w:rPr>
        <w:t xml:space="preserve"> kapsadığı doğrultusunda yorum yapsa da bu yorum</w:t>
      </w:r>
      <w:r w:rsidR="0068699D">
        <w:rPr>
          <w:rFonts w:ascii="Courier New" w:hAnsi="Courier New" w:cs="Courier New"/>
          <w:sz w:val="24"/>
          <w:szCs w:val="24"/>
        </w:rPr>
        <w:t>un</w:t>
      </w:r>
      <w:r w:rsidR="00B464EC" w:rsidRPr="00097943">
        <w:rPr>
          <w:rFonts w:ascii="Courier New" w:hAnsi="Courier New" w:cs="Courier New"/>
          <w:sz w:val="24"/>
          <w:szCs w:val="24"/>
        </w:rPr>
        <w:t xml:space="preserve"> ilk tahkikat yargıcın</w:t>
      </w:r>
      <w:r w:rsidR="0068699D">
        <w:rPr>
          <w:rFonts w:ascii="Courier New" w:hAnsi="Courier New" w:cs="Courier New"/>
          <w:sz w:val="24"/>
          <w:szCs w:val="24"/>
        </w:rPr>
        <w:t>ın</w:t>
      </w:r>
      <w:r w:rsidR="00B464EC" w:rsidRPr="00097943">
        <w:rPr>
          <w:rFonts w:ascii="Courier New" w:hAnsi="Courier New" w:cs="Courier New"/>
          <w:sz w:val="24"/>
          <w:szCs w:val="24"/>
        </w:rPr>
        <w:t xml:space="preserve"> karar</w:t>
      </w:r>
      <w:r w:rsidRPr="00097943">
        <w:rPr>
          <w:rFonts w:ascii="Courier New" w:hAnsi="Courier New" w:cs="Courier New"/>
          <w:sz w:val="24"/>
          <w:szCs w:val="24"/>
        </w:rPr>
        <w:t xml:space="preserve"> vermesine herhangi bir katkısı veya etkisi olmayacaktı</w:t>
      </w:r>
      <w:r w:rsidR="00B464EC" w:rsidRPr="00097943">
        <w:rPr>
          <w:rFonts w:ascii="Courier New" w:hAnsi="Courier New" w:cs="Courier New"/>
          <w:sz w:val="24"/>
          <w:szCs w:val="24"/>
        </w:rPr>
        <w:t>r.</w:t>
      </w:r>
    </w:p>
    <w:p w:rsidR="00D93721" w:rsidRPr="007153DE" w:rsidRDefault="00D93721" w:rsidP="00BD74CA">
      <w:pPr>
        <w:spacing w:after="0" w:line="360" w:lineRule="auto"/>
        <w:rPr>
          <w:rFonts w:ascii="Courier New" w:hAnsi="Courier New" w:cs="Courier New"/>
          <w:sz w:val="24"/>
          <w:szCs w:val="24"/>
        </w:rPr>
      </w:pPr>
    </w:p>
    <w:p w:rsidR="00626EF0" w:rsidRPr="00097943" w:rsidRDefault="009603FC" w:rsidP="006379D7">
      <w:pPr>
        <w:spacing w:after="0" w:line="360" w:lineRule="auto"/>
        <w:rPr>
          <w:rFonts w:ascii="Courier New" w:hAnsi="Courier New" w:cs="Courier New"/>
          <w:b/>
          <w:sz w:val="24"/>
          <w:szCs w:val="24"/>
        </w:rPr>
      </w:pPr>
      <w:r w:rsidRPr="00097943">
        <w:rPr>
          <w:rFonts w:ascii="Courier New" w:hAnsi="Courier New" w:cs="Courier New"/>
          <w:sz w:val="24"/>
          <w:szCs w:val="24"/>
        </w:rPr>
        <w:t xml:space="preserve">        </w:t>
      </w:r>
      <w:r w:rsidR="006E5899" w:rsidRPr="00097943">
        <w:rPr>
          <w:rFonts w:ascii="Courier New" w:hAnsi="Courier New" w:cs="Courier New"/>
          <w:sz w:val="24"/>
          <w:szCs w:val="24"/>
        </w:rPr>
        <w:t>Anayas</w:t>
      </w:r>
      <w:r w:rsidR="00740A6E" w:rsidRPr="00097943">
        <w:rPr>
          <w:rFonts w:ascii="Courier New" w:hAnsi="Courier New" w:cs="Courier New"/>
          <w:sz w:val="24"/>
          <w:szCs w:val="24"/>
        </w:rPr>
        <w:t>a Mahkemesi</w:t>
      </w:r>
      <w:r w:rsidR="0068699D">
        <w:rPr>
          <w:rFonts w:ascii="Courier New" w:hAnsi="Courier New" w:cs="Courier New"/>
          <w:sz w:val="24"/>
          <w:szCs w:val="24"/>
        </w:rPr>
        <w:t>, Anayasa Mahkemesi 1/1993 D.7/1994 sayılı kararında,</w:t>
      </w:r>
      <w:r w:rsidR="00740A6E" w:rsidRPr="00097943">
        <w:rPr>
          <w:rFonts w:ascii="Courier New" w:hAnsi="Courier New" w:cs="Courier New"/>
          <w:sz w:val="24"/>
          <w:szCs w:val="24"/>
        </w:rPr>
        <w:t xml:space="preserve"> </w:t>
      </w:r>
      <w:r w:rsidR="006E5899" w:rsidRPr="00097943">
        <w:rPr>
          <w:rFonts w:ascii="Courier New" w:hAnsi="Courier New" w:cs="Courier New"/>
          <w:sz w:val="24"/>
          <w:szCs w:val="24"/>
        </w:rPr>
        <w:t xml:space="preserve">bir kural için Anayasa Mahkemesi’nden yorum talep edilecekse, başvuran kişinin tüm </w:t>
      </w:r>
      <w:proofErr w:type="gramStart"/>
      <w:r w:rsidR="006E5899" w:rsidRPr="00097943">
        <w:rPr>
          <w:rFonts w:ascii="Courier New" w:hAnsi="Courier New" w:cs="Courier New"/>
          <w:sz w:val="24"/>
          <w:szCs w:val="24"/>
        </w:rPr>
        <w:t>argümanlarını</w:t>
      </w:r>
      <w:proofErr w:type="gramEnd"/>
      <w:r w:rsidR="006E5899" w:rsidRPr="00097943">
        <w:rPr>
          <w:rFonts w:ascii="Courier New" w:hAnsi="Courier New" w:cs="Courier New"/>
          <w:sz w:val="24"/>
          <w:szCs w:val="24"/>
        </w:rPr>
        <w:t xml:space="preserve"> ortaya koyması gerektiğini ifade etmiştir. Anayas</w:t>
      </w:r>
      <w:r w:rsidR="0068699D">
        <w:rPr>
          <w:rFonts w:ascii="Courier New" w:hAnsi="Courier New" w:cs="Courier New"/>
          <w:sz w:val="24"/>
          <w:szCs w:val="24"/>
        </w:rPr>
        <w:t>a Mahkemesi 11/199</w:t>
      </w:r>
      <w:r w:rsidR="00740A6E" w:rsidRPr="00097943">
        <w:rPr>
          <w:rFonts w:ascii="Courier New" w:hAnsi="Courier New" w:cs="Courier New"/>
          <w:sz w:val="24"/>
          <w:szCs w:val="24"/>
        </w:rPr>
        <w:t>3 D.9/1994’de</w:t>
      </w:r>
      <w:r w:rsidR="006E5899" w:rsidRPr="00097943">
        <w:rPr>
          <w:rFonts w:ascii="Courier New" w:hAnsi="Courier New" w:cs="Courier New"/>
          <w:sz w:val="24"/>
          <w:szCs w:val="24"/>
        </w:rPr>
        <w:t xml:space="preserve"> havalede yorumu</w:t>
      </w:r>
      <w:r w:rsidRPr="00097943">
        <w:rPr>
          <w:rFonts w:ascii="Courier New" w:hAnsi="Courier New" w:cs="Courier New"/>
          <w:sz w:val="24"/>
          <w:szCs w:val="24"/>
        </w:rPr>
        <w:t>n</w:t>
      </w:r>
      <w:r w:rsidR="006E5899" w:rsidRPr="00097943">
        <w:rPr>
          <w:rFonts w:ascii="Courier New" w:hAnsi="Courier New" w:cs="Courier New"/>
          <w:sz w:val="24"/>
          <w:szCs w:val="24"/>
        </w:rPr>
        <w:t xml:space="preserve"> hangi açıdan istendiği</w:t>
      </w:r>
      <w:r w:rsidRPr="00097943">
        <w:rPr>
          <w:rFonts w:ascii="Courier New" w:hAnsi="Courier New" w:cs="Courier New"/>
          <w:sz w:val="24"/>
          <w:szCs w:val="24"/>
        </w:rPr>
        <w:t>nin</w:t>
      </w:r>
      <w:r w:rsidR="006E5899" w:rsidRPr="00097943">
        <w:rPr>
          <w:rFonts w:ascii="Courier New" w:hAnsi="Courier New" w:cs="Courier New"/>
          <w:sz w:val="24"/>
          <w:szCs w:val="24"/>
        </w:rPr>
        <w:t xml:space="preserve"> belirtilme</w:t>
      </w:r>
      <w:r w:rsidRPr="00097943">
        <w:rPr>
          <w:rFonts w:ascii="Courier New" w:hAnsi="Courier New" w:cs="Courier New"/>
          <w:sz w:val="24"/>
          <w:szCs w:val="24"/>
        </w:rPr>
        <w:t>si gerektiği</w:t>
      </w:r>
      <w:r w:rsidR="0068699D">
        <w:rPr>
          <w:rFonts w:ascii="Courier New" w:hAnsi="Courier New" w:cs="Courier New"/>
          <w:sz w:val="24"/>
          <w:szCs w:val="24"/>
        </w:rPr>
        <w:t>nden</w:t>
      </w:r>
      <w:r w:rsidRPr="00097943">
        <w:rPr>
          <w:rFonts w:ascii="Courier New" w:hAnsi="Courier New" w:cs="Courier New"/>
          <w:sz w:val="24"/>
          <w:szCs w:val="24"/>
        </w:rPr>
        <w:t xml:space="preserve"> </w:t>
      </w:r>
      <w:r w:rsidR="0068699D">
        <w:rPr>
          <w:rFonts w:ascii="Courier New" w:hAnsi="Courier New" w:cs="Courier New"/>
          <w:sz w:val="24"/>
          <w:szCs w:val="24"/>
        </w:rPr>
        <w:t xml:space="preserve">bahsedilmiştir. </w:t>
      </w:r>
      <w:proofErr w:type="gramStart"/>
      <w:r w:rsidR="006E5899" w:rsidRPr="00097943">
        <w:rPr>
          <w:rFonts w:ascii="Courier New" w:hAnsi="Courier New" w:cs="Courier New"/>
          <w:sz w:val="24"/>
          <w:szCs w:val="24"/>
        </w:rPr>
        <w:t>Nitekim</w:t>
      </w:r>
      <w:r w:rsidR="0068699D">
        <w:rPr>
          <w:rFonts w:ascii="Courier New" w:hAnsi="Courier New" w:cs="Courier New"/>
          <w:sz w:val="24"/>
          <w:szCs w:val="24"/>
        </w:rPr>
        <w:t>,</w:t>
      </w:r>
      <w:proofErr w:type="gramEnd"/>
      <w:r w:rsidR="006E5899" w:rsidRPr="00097943">
        <w:rPr>
          <w:rFonts w:ascii="Courier New" w:hAnsi="Courier New" w:cs="Courier New"/>
          <w:sz w:val="24"/>
          <w:szCs w:val="24"/>
        </w:rPr>
        <w:t xml:space="preserve"> </w:t>
      </w:r>
      <w:r w:rsidR="00D93721" w:rsidRPr="00097943">
        <w:rPr>
          <w:rFonts w:ascii="Courier New" w:hAnsi="Courier New" w:cs="Courier New"/>
          <w:sz w:val="24"/>
          <w:szCs w:val="24"/>
        </w:rPr>
        <w:t>huzurumuzdaki</w:t>
      </w:r>
      <w:r w:rsidR="0068699D">
        <w:rPr>
          <w:rFonts w:ascii="Courier New" w:hAnsi="Courier New" w:cs="Courier New"/>
          <w:sz w:val="24"/>
          <w:szCs w:val="24"/>
        </w:rPr>
        <w:t xml:space="preserve"> meselede</w:t>
      </w:r>
      <w:r w:rsidR="00D93721" w:rsidRPr="00097943">
        <w:rPr>
          <w:rFonts w:ascii="Courier New" w:hAnsi="Courier New" w:cs="Courier New"/>
          <w:sz w:val="24"/>
          <w:szCs w:val="24"/>
        </w:rPr>
        <w:t xml:space="preserve"> </w:t>
      </w:r>
      <w:r w:rsidR="006E5899" w:rsidRPr="00097943">
        <w:rPr>
          <w:rFonts w:ascii="Courier New" w:hAnsi="Courier New" w:cs="Courier New"/>
          <w:sz w:val="24"/>
          <w:szCs w:val="24"/>
        </w:rPr>
        <w:t>istinaf eden</w:t>
      </w:r>
      <w:r w:rsidR="0068699D">
        <w:rPr>
          <w:rFonts w:ascii="Courier New" w:hAnsi="Courier New" w:cs="Courier New"/>
          <w:sz w:val="24"/>
          <w:szCs w:val="24"/>
        </w:rPr>
        <w:t>,</w:t>
      </w:r>
      <w:r w:rsidR="006E5899" w:rsidRPr="00097943">
        <w:rPr>
          <w:rFonts w:ascii="Courier New" w:hAnsi="Courier New" w:cs="Courier New"/>
          <w:sz w:val="24"/>
          <w:szCs w:val="24"/>
        </w:rPr>
        <w:t xml:space="preserve"> </w:t>
      </w:r>
      <w:r w:rsidR="00D93721" w:rsidRPr="00097943">
        <w:rPr>
          <w:rFonts w:ascii="Courier New" w:hAnsi="Courier New" w:cs="Courier New"/>
          <w:sz w:val="24"/>
          <w:szCs w:val="24"/>
        </w:rPr>
        <w:t>madde 18(2)’</w:t>
      </w:r>
      <w:proofErr w:type="spellStart"/>
      <w:r w:rsidR="00D93721" w:rsidRPr="00097943">
        <w:rPr>
          <w:rFonts w:ascii="Courier New" w:hAnsi="Courier New" w:cs="Courier New"/>
          <w:sz w:val="24"/>
          <w:szCs w:val="24"/>
        </w:rPr>
        <w:t>nin</w:t>
      </w:r>
      <w:proofErr w:type="spellEnd"/>
      <w:r w:rsidR="00D93721" w:rsidRPr="00097943">
        <w:rPr>
          <w:rFonts w:ascii="Courier New" w:hAnsi="Courier New" w:cs="Courier New"/>
          <w:sz w:val="24"/>
          <w:szCs w:val="24"/>
        </w:rPr>
        <w:t xml:space="preserve"> </w:t>
      </w:r>
      <w:r w:rsidR="006E5899" w:rsidRPr="00097943">
        <w:rPr>
          <w:rFonts w:ascii="Courier New" w:hAnsi="Courier New" w:cs="Courier New"/>
          <w:sz w:val="24"/>
          <w:szCs w:val="24"/>
        </w:rPr>
        <w:t>yorumun</w:t>
      </w:r>
      <w:r w:rsidR="00D93721" w:rsidRPr="00097943">
        <w:rPr>
          <w:rFonts w:ascii="Courier New" w:hAnsi="Courier New" w:cs="Courier New"/>
          <w:sz w:val="24"/>
          <w:szCs w:val="24"/>
        </w:rPr>
        <w:t>un</w:t>
      </w:r>
      <w:r w:rsidR="006E5899" w:rsidRPr="00097943">
        <w:rPr>
          <w:rFonts w:ascii="Courier New" w:hAnsi="Courier New" w:cs="Courier New"/>
          <w:sz w:val="24"/>
          <w:szCs w:val="24"/>
        </w:rPr>
        <w:t xml:space="preserve"> hangi açıdan yapılmasını istediğini ifade etmiştir. Ancak</w:t>
      </w:r>
      <w:r w:rsidR="00A04E13" w:rsidRPr="00097943">
        <w:rPr>
          <w:rFonts w:ascii="Courier New" w:hAnsi="Courier New" w:cs="Courier New"/>
          <w:sz w:val="24"/>
          <w:szCs w:val="24"/>
        </w:rPr>
        <w:t xml:space="preserve"> yukarıda ifade edildiği şekilde </w:t>
      </w:r>
      <w:r w:rsidR="006E5899" w:rsidRPr="00097943">
        <w:rPr>
          <w:rFonts w:ascii="Courier New" w:hAnsi="Courier New" w:cs="Courier New"/>
          <w:sz w:val="24"/>
          <w:szCs w:val="24"/>
        </w:rPr>
        <w:t xml:space="preserve">tüm olgular ortaya konsa da </w:t>
      </w:r>
      <w:r w:rsidRPr="00097943">
        <w:rPr>
          <w:rFonts w:ascii="Courier New" w:hAnsi="Courier New" w:cs="Courier New"/>
          <w:sz w:val="24"/>
          <w:szCs w:val="24"/>
        </w:rPr>
        <w:t xml:space="preserve">Alt Mahkeme </w:t>
      </w:r>
      <w:r w:rsidR="006E5899" w:rsidRPr="00097943">
        <w:rPr>
          <w:rFonts w:ascii="Courier New" w:hAnsi="Courier New" w:cs="Courier New"/>
          <w:sz w:val="24"/>
          <w:szCs w:val="24"/>
        </w:rPr>
        <w:t>Anayasa Mahkemesi</w:t>
      </w:r>
      <w:r w:rsidR="006379D7" w:rsidRPr="00097943">
        <w:rPr>
          <w:rFonts w:ascii="Courier New" w:hAnsi="Courier New" w:cs="Courier New"/>
          <w:sz w:val="24"/>
          <w:szCs w:val="24"/>
        </w:rPr>
        <w:t>ne havale</w:t>
      </w:r>
      <w:r w:rsidRPr="00097943">
        <w:rPr>
          <w:rFonts w:ascii="Courier New" w:hAnsi="Courier New" w:cs="Courier New"/>
          <w:sz w:val="24"/>
          <w:szCs w:val="24"/>
        </w:rPr>
        <w:t>yi</w:t>
      </w:r>
      <w:r w:rsidR="006379D7" w:rsidRPr="00097943">
        <w:rPr>
          <w:rFonts w:ascii="Courier New" w:hAnsi="Courier New" w:cs="Courier New"/>
          <w:sz w:val="24"/>
          <w:szCs w:val="24"/>
        </w:rPr>
        <w:t>,</w:t>
      </w:r>
      <w:r w:rsidR="006E5899" w:rsidRPr="00097943">
        <w:rPr>
          <w:rFonts w:ascii="Courier New" w:hAnsi="Courier New" w:cs="Courier New"/>
          <w:sz w:val="24"/>
          <w:szCs w:val="24"/>
        </w:rPr>
        <w:t xml:space="preserve"> huzurundaki havaleye </w:t>
      </w:r>
      <w:r w:rsidR="00051CCA" w:rsidRPr="00097943">
        <w:rPr>
          <w:rFonts w:ascii="Courier New" w:hAnsi="Courier New" w:cs="Courier New"/>
          <w:sz w:val="24"/>
          <w:szCs w:val="24"/>
        </w:rPr>
        <w:t xml:space="preserve">konu olayda </w:t>
      </w:r>
      <w:r w:rsidR="00D93721" w:rsidRPr="00097943">
        <w:rPr>
          <w:rFonts w:ascii="Courier New" w:hAnsi="Courier New" w:cs="Courier New"/>
          <w:sz w:val="24"/>
          <w:szCs w:val="24"/>
        </w:rPr>
        <w:t xml:space="preserve">yorumu istenen </w:t>
      </w:r>
      <w:proofErr w:type="gramStart"/>
      <w:r w:rsidR="00D93721" w:rsidRPr="00097943">
        <w:rPr>
          <w:rFonts w:ascii="Courier New" w:hAnsi="Courier New" w:cs="Courier New"/>
          <w:sz w:val="24"/>
          <w:szCs w:val="24"/>
        </w:rPr>
        <w:t xml:space="preserve">maddenin </w:t>
      </w:r>
      <w:r w:rsidR="006379D7" w:rsidRPr="00097943">
        <w:rPr>
          <w:rFonts w:ascii="Courier New" w:hAnsi="Courier New" w:cs="Courier New"/>
          <w:sz w:val="24"/>
          <w:szCs w:val="24"/>
        </w:rPr>
        <w:t xml:space="preserve"> vereceği</w:t>
      </w:r>
      <w:proofErr w:type="gramEnd"/>
      <w:r w:rsidR="006379D7" w:rsidRPr="00097943">
        <w:rPr>
          <w:rFonts w:ascii="Courier New" w:hAnsi="Courier New" w:cs="Courier New"/>
          <w:sz w:val="24"/>
          <w:szCs w:val="24"/>
        </w:rPr>
        <w:t xml:space="preserve"> kararda </w:t>
      </w:r>
      <w:r w:rsidR="00051CCA" w:rsidRPr="00097943">
        <w:rPr>
          <w:rFonts w:ascii="Courier New" w:hAnsi="Courier New" w:cs="Courier New"/>
          <w:sz w:val="24"/>
          <w:szCs w:val="24"/>
        </w:rPr>
        <w:t>etken olma</w:t>
      </w:r>
      <w:r w:rsidR="00D93721" w:rsidRPr="00097943">
        <w:rPr>
          <w:rFonts w:ascii="Courier New" w:hAnsi="Courier New" w:cs="Courier New"/>
          <w:sz w:val="24"/>
          <w:szCs w:val="24"/>
        </w:rPr>
        <w:t>sı halin</w:t>
      </w:r>
      <w:r w:rsidR="006379D7" w:rsidRPr="00097943">
        <w:rPr>
          <w:rFonts w:ascii="Courier New" w:hAnsi="Courier New" w:cs="Courier New"/>
          <w:sz w:val="24"/>
          <w:szCs w:val="24"/>
        </w:rPr>
        <w:t>de yapmalıdır</w:t>
      </w:r>
      <w:r w:rsidR="00D93721" w:rsidRPr="00097943">
        <w:rPr>
          <w:rFonts w:ascii="Courier New" w:hAnsi="Courier New" w:cs="Courier New"/>
          <w:sz w:val="24"/>
          <w:szCs w:val="24"/>
        </w:rPr>
        <w:t>.</w:t>
      </w:r>
      <w:r w:rsidR="006379D7" w:rsidRPr="00097943">
        <w:rPr>
          <w:rFonts w:ascii="Courier New" w:hAnsi="Courier New" w:cs="Courier New"/>
          <w:sz w:val="24"/>
          <w:szCs w:val="24"/>
        </w:rPr>
        <w:t xml:space="preserve"> Fasıl 15</w:t>
      </w:r>
      <w:r w:rsidRPr="00097943">
        <w:rPr>
          <w:rFonts w:ascii="Courier New" w:hAnsi="Courier New" w:cs="Courier New"/>
          <w:sz w:val="24"/>
          <w:szCs w:val="24"/>
        </w:rPr>
        <w:t>5</w:t>
      </w:r>
      <w:r w:rsidR="00F42ED1">
        <w:rPr>
          <w:rFonts w:ascii="Courier New" w:hAnsi="Courier New" w:cs="Courier New"/>
          <w:sz w:val="24"/>
          <w:szCs w:val="24"/>
        </w:rPr>
        <w:t xml:space="preserve"> m</w:t>
      </w:r>
      <w:r w:rsidR="006379D7" w:rsidRPr="00097943">
        <w:rPr>
          <w:rFonts w:ascii="Courier New" w:hAnsi="Courier New" w:cs="Courier New"/>
          <w:sz w:val="24"/>
          <w:szCs w:val="24"/>
        </w:rPr>
        <w:t>adde 69 altında bir talep</w:t>
      </w:r>
      <w:r w:rsidR="00F42ED1">
        <w:rPr>
          <w:rFonts w:ascii="Courier New" w:hAnsi="Courier New" w:cs="Courier New"/>
          <w:sz w:val="24"/>
          <w:szCs w:val="24"/>
        </w:rPr>
        <w:t>,</w:t>
      </w:r>
      <w:r w:rsidR="006379D7" w:rsidRPr="00097943">
        <w:rPr>
          <w:rFonts w:ascii="Courier New" w:hAnsi="Courier New" w:cs="Courier New"/>
          <w:sz w:val="24"/>
          <w:szCs w:val="24"/>
        </w:rPr>
        <w:t xml:space="preserve"> </w:t>
      </w:r>
      <w:r w:rsidRPr="00097943">
        <w:rPr>
          <w:rFonts w:ascii="Courier New" w:hAnsi="Courier New" w:cs="Courier New"/>
          <w:sz w:val="24"/>
          <w:szCs w:val="24"/>
        </w:rPr>
        <w:t xml:space="preserve">sanığın ithama cevap vereceği safhada </w:t>
      </w:r>
      <w:proofErr w:type="gramStart"/>
      <w:r w:rsidRPr="00097943">
        <w:rPr>
          <w:rFonts w:ascii="Courier New" w:hAnsi="Courier New" w:cs="Courier New"/>
          <w:sz w:val="24"/>
          <w:szCs w:val="24"/>
        </w:rPr>
        <w:t>yapılır</w:t>
      </w:r>
      <w:r w:rsidR="00F42ED1">
        <w:rPr>
          <w:rFonts w:ascii="Courier New" w:hAnsi="Courier New" w:cs="Courier New"/>
          <w:sz w:val="24"/>
          <w:szCs w:val="24"/>
        </w:rPr>
        <w:t>,</w:t>
      </w:r>
      <w:proofErr w:type="gramEnd"/>
      <w:r w:rsidRPr="00097943">
        <w:rPr>
          <w:rFonts w:ascii="Courier New" w:hAnsi="Courier New" w:cs="Courier New"/>
          <w:sz w:val="24"/>
          <w:szCs w:val="24"/>
        </w:rPr>
        <w:t xml:space="preserve"> ki bu safha </w:t>
      </w:r>
      <w:r w:rsidR="006379D7" w:rsidRPr="00097943">
        <w:rPr>
          <w:rFonts w:ascii="Courier New" w:hAnsi="Courier New" w:cs="Courier New"/>
          <w:sz w:val="24"/>
          <w:szCs w:val="24"/>
        </w:rPr>
        <w:t>yargılama safhası</w:t>
      </w:r>
      <w:r w:rsidRPr="00097943">
        <w:rPr>
          <w:rFonts w:ascii="Courier New" w:hAnsi="Courier New" w:cs="Courier New"/>
          <w:sz w:val="24"/>
          <w:szCs w:val="24"/>
        </w:rPr>
        <w:t>dır</w:t>
      </w:r>
      <w:r w:rsidR="006379D7" w:rsidRPr="00097943">
        <w:rPr>
          <w:rFonts w:ascii="Courier New" w:hAnsi="Courier New" w:cs="Courier New"/>
          <w:sz w:val="24"/>
          <w:szCs w:val="24"/>
        </w:rPr>
        <w:t xml:space="preserve">. </w:t>
      </w:r>
      <w:proofErr w:type="gramStart"/>
      <w:r w:rsidR="006379D7" w:rsidRPr="00097943">
        <w:rPr>
          <w:rFonts w:ascii="Courier New" w:hAnsi="Courier New" w:cs="Courier New"/>
          <w:sz w:val="24"/>
          <w:szCs w:val="24"/>
        </w:rPr>
        <w:t>Nitekim</w:t>
      </w:r>
      <w:r w:rsidR="00F42ED1">
        <w:rPr>
          <w:rFonts w:ascii="Courier New" w:hAnsi="Courier New" w:cs="Courier New"/>
          <w:sz w:val="24"/>
          <w:szCs w:val="24"/>
        </w:rPr>
        <w:t>,</w:t>
      </w:r>
      <w:proofErr w:type="gramEnd"/>
      <w:r w:rsidR="006379D7" w:rsidRPr="00097943">
        <w:rPr>
          <w:rFonts w:ascii="Courier New" w:hAnsi="Courier New" w:cs="Courier New"/>
          <w:sz w:val="24"/>
          <w:szCs w:val="24"/>
        </w:rPr>
        <w:t xml:space="preserve"> </w:t>
      </w:r>
      <w:r w:rsidR="006379D7" w:rsidRPr="00097943">
        <w:rPr>
          <w:rFonts w:ascii="Courier New" w:hAnsi="Courier New" w:cs="Courier New"/>
          <w:sz w:val="24"/>
          <w:szCs w:val="24"/>
        </w:rPr>
        <w:lastRenderedPageBreak/>
        <w:t xml:space="preserve">ilk tahkikatta Sanığa, bu safhada yargılanmadığı ve ithama cevap vermemesi ikazı yapılmaktadır. Dolayısı ile Sanığın yorum talep ettiği konu </w:t>
      </w:r>
      <w:r w:rsidR="006C452F" w:rsidRPr="00097943">
        <w:rPr>
          <w:rFonts w:ascii="Courier New" w:hAnsi="Courier New" w:cs="Courier New"/>
          <w:sz w:val="24"/>
          <w:szCs w:val="24"/>
        </w:rPr>
        <w:t>Fasıl 155 Ceza Muhakemeleri Usulü Yasasında ilk tahkika</w:t>
      </w:r>
      <w:r w:rsidR="00F42ED1">
        <w:rPr>
          <w:rFonts w:ascii="Courier New" w:hAnsi="Courier New" w:cs="Courier New"/>
          <w:sz w:val="24"/>
          <w:szCs w:val="24"/>
        </w:rPr>
        <w:t>t</w:t>
      </w:r>
      <w:r w:rsidR="006C452F" w:rsidRPr="00097943">
        <w:rPr>
          <w:rFonts w:ascii="Courier New" w:hAnsi="Courier New" w:cs="Courier New"/>
          <w:sz w:val="24"/>
          <w:szCs w:val="24"/>
        </w:rPr>
        <w:t>ta düzenlenen bir usul olmadığından ilk tahkikat soruşturması yapan mahkemenin vereceği karara</w:t>
      </w:r>
      <w:r w:rsidR="006379D7" w:rsidRPr="00097943">
        <w:rPr>
          <w:rFonts w:ascii="Courier New" w:hAnsi="Courier New" w:cs="Courier New"/>
          <w:sz w:val="24"/>
          <w:szCs w:val="24"/>
        </w:rPr>
        <w:t xml:space="preserve"> </w:t>
      </w:r>
      <w:r w:rsidRPr="00097943">
        <w:rPr>
          <w:rFonts w:ascii="Courier New" w:hAnsi="Courier New" w:cs="Courier New"/>
          <w:sz w:val="24"/>
          <w:szCs w:val="24"/>
        </w:rPr>
        <w:t>etken değildir</w:t>
      </w:r>
      <w:r w:rsidR="00456907" w:rsidRPr="00097943">
        <w:rPr>
          <w:rFonts w:ascii="Courier New" w:hAnsi="Courier New" w:cs="Courier New"/>
          <w:sz w:val="24"/>
          <w:szCs w:val="24"/>
        </w:rPr>
        <w:t xml:space="preserve"> ve </w:t>
      </w:r>
      <w:r w:rsidR="006379D7" w:rsidRPr="00097943">
        <w:rPr>
          <w:rFonts w:ascii="Courier New" w:hAnsi="Courier New" w:cs="Courier New"/>
          <w:sz w:val="24"/>
          <w:szCs w:val="24"/>
        </w:rPr>
        <w:t xml:space="preserve">Alt Mahkeme havale talebini reddetmekle hata yapmış değildir. </w:t>
      </w:r>
    </w:p>
    <w:p w:rsidR="000A5D99" w:rsidRPr="00097943" w:rsidRDefault="000A5D99" w:rsidP="00BD74CA">
      <w:pPr>
        <w:spacing w:after="0" w:line="360" w:lineRule="auto"/>
        <w:rPr>
          <w:rFonts w:ascii="Courier New" w:hAnsi="Courier New" w:cs="Courier New"/>
          <w:sz w:val="24"/>
          <w:szCs w:val="24"/>
        </w:rPr>
      </w:pPr>
    </w:p>
    <w:p w:rsidR="003C4260" w:rsidRPr="00AD676D" w:rsidRDefault="00F42ED1" w:rsidP="00BD74CA">
      <w:pPr>
        <w:spacing w:after="0" w:line="360" w:lineRule="auto"/>
        <w:rPr>
          <w:rFonts w:ascii="Courier New" w:hAnsi="Courier New" w:cs="Courier New"/>
          <w:sz w:val="24"/>
          <w:szCs w:val="24"/>
        </w:rPr>
      </w:pPr>
      <w:r w:rsidRPr="00AD676D">
        <w:rPr>
          <w:rFonts w:ascii="Courier New" w:hAnsi="Courier New" w:cs="Courier New"/>
          <w:b/>
          <w:sz w:val="24"/>
          <w:szCs w:val="24"/>
        </w:rPr>
        <w:tab/>
      </w:r>
      <w:r w:rsidRPr="00AD676D">
        <w:rPr>
          <w:rFonts w:ascii="Courier New" w:hAnsi="Courier New" w:cs="Courier New"/>
          <w:sz w:val="24"/>
          <w:szCs w:val="24"/>
        </w:rPr>
        <w:t>Alt Mahkeme, Anayasa’nın 148. m</w:t>
      </w:r>
      <w:r w:rsidR="00885A3A" w:rsidRPr="00AD676D">
        <w:rPr>
          <w:rFonts w:ascii="Courier New" w:hAnsi="Courier New" w:cs="Courier New"/>
          <w:sz w:val="24"/>
          <w:szCs w:val="24"/>
        </w:rPr>
        <w:t xml:space="preserve">adde </w:t>
      </w:r>
      <w:proofErr w:type="gramStart"/>
      <w:r w:rsidR="00885A3A" w:rsidRPr="00AD676D">
        <w:rPr>
          <w:rFonts w:ascii="Courier New" w:hAnsi="Courier New" w:cs="Courier New"/>
          <w:sz w:val="24"/>
          <w:szCs w:val="24"/>
        </w:rPr>
        <w:t>kriterlerini</w:t>
      </w:r>
      <w:proofErr w:type="gramEnd"/>
      <w:r w:rsidR="00885A3A" w:rsidRPr="00AD676D">
        <w:rPr>
          <w:rFonts w:ascii="Courier New" w:hAnsi="Courier New" w:cs="Courier New"/>
          <w:sz w:val="24"/>
          <w:szCs w:val="24"/>
        </w:rPr>
        <w:t xml:space="preserve"> uygulamakla hata </w:t>
      </w:r>
      <w:r w:rsidR="003C4260" w:rsidRPr="00AD676D">
        <w:rPr>
          <w:rFonts w:ascii="Courier New" w:hAnsi="Courier New" w:cs="Courier New"/>
          <w:sz w:val="24"/>
          <w:szCs w:val="24"/>
        </w:rPr>
        <w:t xml:space="preserve">yapmış olmakla birlikte, vardığı sonuçta herhangi bir hata </w:t>
      </w:r>
      <w:r w:rsidRPr="00AD676D">
        <w:rPr>
          <w:rFonts w:ascii="Courier New" w:hAnsi="Courier New" w:cs="Courier New"/>
          <w:sz w:val="24"/>
          <w:szCs w:val="24"/>
        </w:rPr>
        <w:t>bulunmadığından Yargıtay/Ceza 68</w:t>
      </w:r>
      <w:r w:rsidR="003C4260" w:rsidRPr="00AD676D">
        <w:rPr>
          <w:rFonts w:ascii="Courier New" w:hAnsi="Courier New" w:cs="Courier New"/>
          <w:sz w:val="24"/>
          <w:szCs w:val="24"/>
        </w:rPr>
        <w:t xml:space="preserve">/2020 </w:t>
      </w:r>
      <w:r w:rsidR="0011440A" w:rsidRPr="00AD676D">
        <w:rPr>
          <w:rFonts w:ascii="Courier New" w:hAnsi="Courier New" w:cs="Courier New"/>
          <w:sz w:val="24"/>
          <w:szCs w:val="24"/>
        </w:rPr>
        <w:t xml:space="preserve">sayılı istinaf reddedilmelidir. </w:t>
      </w:r>
    </w:p>
    <w:p w:rsidR="00B464EC" w:rsidRDefault="00B464EC" w:rsidP="00C1590A">
      <w:pPr>
        <w:spacing w:after="0" w:line="360" w:lineRule="auto"/>
        <w:rPr>
          <w:rFonts w:ascii="Courier New" w:hAnsi="Courier New" w:cs="Courier New"/>
          <w:sz w:val="24"/>
          <w:szCs w:val="24"/>
        </w:rPr>
      </w:pPr>
    </w:p>
    <w:p w:rsidR="00AD676D" w:rsidRDefault="00AD676D" w:rsidP="00AD676D">
      <w:pPr>
        <w:spacing w:after="0" w:line="360" w:lineRule="auto"/>
        <w:rPr>
          <w:rFonts w:ascii="Courier New" w:hAnsi="Courier New" w:cs="Courier New"/>
          <w:sz w:val="24"/>
          <w:szCs w:val="24"/>
        </w:rPr>
      </w:pPr>
      <w:r>
        <w:rPr>
          <w:rFonts w:ascii="Courier New" w:hAnsi="Courier New" w:cs="Courier New"/>
          <w:sz w:val="24"/>
          <w:szCs w:val="24"/>
        </w:rPr>
        <w:tab/>
        <w:t>İstinaf eden, Yargıtay/Ceza 69/2020</w:t>
      </w:r>
      <w:r w:rsidR="009B0594">
        <w:rPr>
          <w:rFonts w:ascii="Courier New" w:hAnsi="Courier New" w:cs="Courier New"/>
          <w:sz w:val="24"/>
          <w:szCs w:val="24"/>
        </w:rPr>
        <w:t xml:space="preserve"> sayılı istinafta,  </w:t>
      </w:r>
      <w:r>
        <w:rPr>
          <w:rFonts w:ascii="Courier New" w:hAnsi="Courier New" w:cs="Courier New"/>
          <w:sz w:val="24"/>
          <w:szCs w:val="24"/>
        </w:rPr>
        <w:t xml:space="preserve">meselenin ilk tahkikat yapılmaksızın evrak üzerinden Ağır Ceza Mahkemesine havale edilmesi kararına karşı istinaf dosyalanmıştır. </w:t>
      </w:r>
    </w:p>
    <w:p w:rsidR="00AD676D" w:rsidRDefault="00AD676D" w:rsidP="00C1590A">
      <w:pPr>
        <w:spacing w:after="0" w:line="360" w:lineRule="auto"/>
        <w:rPr>
          <w:rFonts w:ascii="Courier New" w:hAnsi="Courier New" w:cs="Courier New"/>
          <w:sz w:val="24"/>
          <w:szCs w:val="24"/>
        </w:rPr>
      </w:pPr>
    </w:p>
    <w:p w:rsidR="00C1590A" w:rsidRDefault="00456907" w:rsidP="00C1590A">
      <w:pPr>
        <w:spacing w:after="0" w:line="360" w:lineRule="auto"/>
        <w:rPr>
          <w:rFonts w:ascii="Courier New" w:hAnsi="Courier New" w:cs="Courier New"/>
          <w:sz w:val="24"/>
          <w:szCs w:val="24"/>
        </w:rPr>
      </w:pPr>
      <w:r>
        <w:rPr>
          <w:rFonts w:ascii="Courier New" w:hAnsi="Courier New" w:cs="Courier New"/>
          <w:sz w:val="24"/>
          <w:szCs w:val="24"/>
        </w:rPr>
        <w:t xml:space="preserve">      </w:t>
      </w:r>
      <w:r w:rsidR="00212FB2">
        <w:rPr>
          <w:rFonts w:ascii="Courier New" w:hAnsi="Courier New" w:cs="Courier New"/>
          <w:sz w:val="24"/>
          <w:szCs w:val="24"/>
        </w:rPr>
        <w:t>Yargıtay/Ceza 69</w:t>
      </w:r>
      <w:r w:rsidR="00C1590A">
        <w:rPr>
          <w:rFonts w:ascii="Courier New" w:hAnsi="Courier New" w:cs="Courier New"/>
          <w:sz w:val="24"/>
          <w:szCs w:val="24"/>
        </w:rPr>
        <w:t>/2020’de is</w:t>
      </w:r>
      <w:r w:rsidR="00B464EC">
        <w:rPr>
          <w:rFonts w:ascii="Courier New" w:hAnsi="Courier New" w:cs="Courier New"/>
          <w:sz w:val="24"/>
          <w:szCs w:val="24"/>
        </w:rPr>
        <w:t xml:space="preserve">tinaf </w:t>
      </w:r>
      <w:r w:rsidR="00C1590A">
        <w:rPr>
          <w:rFonts w:ascii="Courier New" w:hAnsi="Courier New" w:cs="Courier New"/>
          <w:sz w:val="24"/>
          <w:szCs w:val="24"/>
        </w:rPr>
        <w:t>e</w:t>
      </w:r>
      <w:r w:rsidR="00B464EC">
        <w:rPr>
          <w:rFonts w:ascii="Courier New" w:hAnsi="Courier New" w:cs="Courier New"/>
          <w:sz w:val="24"/>
          <w:szCs w:val="24"/>
        </w:rPr>
        <w:t>denin</w:t>
      </w:r>
      <w:r w:rsidR="00C1590A">
        <w:rPr>
          <w:rFonts w:ascii="Courier New" w:hAnsi="Courier New" w:cs="Courier New"/>
          <w:sz w:val="24"/>
          <w:szCs w:val="24"/>
        </w:rPr>
        <w:t xml:space="preserve"> 4 </w:t>
      </w:r>
      <w:r w:rsidR="00AD676D">
        <w:rPr>
          <w:rFonts w:ascii="Courier New" w:hAnsi="Courier New" w:cs="Courier New"/>
          <w:sz w:val="24"/>
          <w:szCs w:val="24"/>
        </w:rPr>
        <w:t xml:space="preserve">istinaf sebebi </w:t>
      </w:r>
      <w:r w:rsidR="00C1590A">
        <w:rPr>
          <w:rFonts w:ascii="Courier New" w:hAnsi="Courier New" w:cs="Courier New"/>
          <w:sz w:val="24"/>
          <w:szCs w:val="24"/>
        </w:rPr>
        <w:t>tek başlık altında incele</w:t>
      </w:r>
      <w:r w:rsidR="00B464EC">
        <w:rPr>
          <w:rFonts w:ascii="Courier New" w:hAnsi="Courier New" w:cs="Courier New"/>
          <w:sz w:val="24"/>
          <w:szCs w:val="24"/>
        </w:rPr>
        <w:t>necekt</w:t>
      </w:r>
      <w:r w:rsidR="00C1590A">
        <w:rPr>
          <w:rFonts w:ascii="Courier New" w:hAnsi="Courier New" w:cs="Courier New"/>
          <w:sz w:val="24"/>
          <w:szCs w:val="24"/>
        </w:rPr>
        <w:t>i</w:t>
      </w:r>
      <w:r w:rsidR="00B464EC">
        <w:rPr>
          <w:rFonts w:ascii="Courier New" w:hAnsi="Courier New" w:cs="Courier New"/>
          <w:sz w:val="24"/>
          <w:szCs w:val="24"/>
        </w:rPr>
        <w:t>r</w:t>
      </w:r>
      <w:r w:rsidR="00C1590A">
        <w:rPr>
          <w:rFonts w:ascii="Courier New" w:hAnsi="Courier New" w:cs="Courier New"/>
          <w:sz w:val="24"/>
          <w:szCs w:val="24"/>
        </w:rPr>
        <w:t>.</w:t>
      </w:r>
    </w:p>
    <w:p w:rsidR="00B464EC" w:rsidRDefault="00B464EC" w:rsidP="00C1590A">
      <w:pPr>
        <w:spacing w:after="0" w:line="360" w:lineRule="auto"/>
        <w:rPr>
          <w:rFonts w:ascii="Courier New" w:hAnsi="Courier New" w:cs="Courier New"/>
          <w:sz w:val="24"/>
          <w:szCs w:val="24"/>
        </w:rPr>
      </w:pPr>
    </w:p>
    <w:p w:rsidR="00C1590A" w:rsidRPr="00AD676D" w:rsidRDefault="00C1590A" w:rsidP="00C1590A">
      <w:pPr>
        <w:spacing w:after="0" w:line="360" w:lineRule="auto"/>
        <w:ind w:firstLine="720"/>
        <w:rPr>
          <w:rFonts w:ascii="Courier New" w:hAnsi="Courier New" w:cs="Courier New"/>
          <w:b/>
          <w:sz w:val="24"/>
          <w:szCs w:val="24"/>
        </w:rPr>
      </w:pPr>
      <w:r w:rsidRPr="00AD676D">
        <w:rPr>
          <w:rFonts w:ascii="Courier New" w:hAnsi="Courier New" w:cs="Courier New"/>
          <w:b/>
          <w:sz w:val="24"/>
          <w:szCs w:val="24"/>
        </w:rPr>
        <w:t>“Alt Mahkeme ilk tahkikat yapılmaksızın evrak üzerinden davayı Lefkoşa Ağır Ceza Mahkemesi’ne havale etmekle hata yaptı.”</w:t>
      </w:r>
    </w:p>
    <w:p w:rsidR="0011440A" w:rsidRPr="009703A3" w:rsidRDefault="0011440A" w:rsidP="00BD74CA">
      <w:pPr>
        <w:spacing w:after="0" w:line="360" w:lineRule="auto"/>
        <w:rPr>
          <w:rFonts w:ascii="Courier New" w:hAnsi="Courier New" w:cs="Courier New"/>
          <w:sz w:val="24"/>
          <w:szCs w:val="24"/>
        </w:rPr>
      </w:pPr>
    </w:p>
    <w:p w:rsidR="00AA5BF9" w:rsidRPr="00097943" w:rsidRDefault="00ED12FF" w:rsidP="009703A3">
      <w:pPr>
        <w:spacing w:after="0" w:line="360" w:lineRule="auto"/>
        <w:rPr>
          <w:rFonts w:ascii="Courier New" w:hAnsi="Courier New" w:cs="Courier New"/>
          <w:sz w:val="24"/>
          <w:szCs w:val="24"/>
        </w:rPr>
      </w:pPr>
      <w:r>
        <w:rPr>
          <w:rFonts w:ascii="Courier New" w:hAnsi="Courier New" w:cs="Courier New"/>
          <w:sz w:val="24"/>
          <w:szCs w:val="24"/>
        </w:rPr>
        <w:tab/>
        <w:t>Huzurumuzdaki dosyaya bakıldığı zaman</w:t>
      </w:r>
      <w:r w:rsidR="00316BF3">
        <w:rPr>
          <w:rFonts w:ascii="Courier New" w:hAnsi="Courier New" w:cs="Courier New"/>
          <w:sz w:val="24"/>
          <w:szCs w:val="24"/>
        </w:rPr>
        <w:t xml:space="preserve">, Alt Mahkeme İddia </w:t>
      </w:r>
      <w:proofErr w:type="spellStart"/>
      <w:r w:rsidR="00316BF3">
        <w:rPr>
          <w:rFonts w:ascii="Courier New" w:hAnsi="Courier New" w:cs="Courier New"/>
          <w:sz w:val="24"/>
          <w:szCs w:val="24"/>
        </w:rPr>
        <w:t>Makamı’nın</w:t>
      </w:r>
      <w:proofErr w:type="spellEnd"/>
      <w:r w:rsidR="00316BF3">
        <w:rPr>
          <w:rFonts w:ascii="Courier New" w:hAnsi="Courier New" w:cs="Courier New"/>
          <w:sz w:val="24"/>
          <w:szCs w:val="24"/>
        </w:rPr>
        <w:t xml:space="preserve"> evrak üzerinden</w:t>
      </w:r>
      <w:r>
        <w:rPr>
          <w:rFonts w:ascii="Courier New" w:hAnsi="Courier New" w:cs="Courier New"/>
          <w:sz w:val="24"/>
          <w:szCs w:val="24"/>
        </w:rPr>
        <w:t xml:space="preserve"> havale talebine</w:t>
      </w:r>
      <w:r w:rsidR="00316BF3">
        <w:rPr>
          <w:rFonts w:ascii="Courier New" w:hAnsi="Courier New" w:cs="Courier New"/>
          <w:sz w:val="24"/>
          <w:szCs w:val="24"/>
        </w:rPr>
        <w:t xml:space="preserve"> ilişkin</w:t>
      </w:r>
      <w:r>
        <w:rPr>
          <w:rFonts w:ascii="Courier New" w:hAnsi="Courier New" w:cs="Courier New"/>
          <w:sz w:val="24"/>
          <w:szCs w:val="24"/>
        </w:rPr>
        <w:t xml:space="preserve"> </w:t>
      </w:r>
      <w:r w:rsidR="00AB4EFC">
        <w:rPr>
          <w:rFonts w:ascii="Courier New" w:hAnsi="Courier New" w:cs="Courier New"/>
          <w:sz w:val="24"/>
          <w:szCs w:val="24"/>
        </w:rPr>
        <w:t>Sanığın yanıtını talep ettiği</w:t>
      </w:r>
      <w:r w:rsidR="00316BF3">
        <w:rPr>
          <w:rFonts w:ascii="Courier New" w:hAnsi="Courier New" w:cs="Courier New"/>
          <w:sz w:val="24"/>
          <w:szCs w:val="24"/>
        </w:rPr>
        <w:t>nde</w:t>
      </w:r>
      <w:r w:rsidR="00AB4EFC">
        <w:rPr>
          <w:rFonts w:ascii="Courier New" w:hAnsi="Courier New" w:cs="Courier New"/>
          <w:sz w:val="24"/>
          <w:szCs w:val="24"/>
        </w:rPr>
        <w:t xml:space="preserve"> Sanığın</w:t>
      </w:r>
      <w:r w:rsidR="00316BF3">
        <w:rPr>
          <w:rFonts w:ascii="Courier New" w:hAnsi="Courier New" w:cs="Courier New"/>
          <w:sz w:val="24"/>
          <w:szCs w:val="24"/>
        </w:rPr>
        <w:t>,</w:t>
      </w:r>
      <w:r w:rsidR="00AB4EFC">
        <w:rPr>
          <w:rFonts w:ascii="Courier New" w:hAnsi="Courier New" w:cs="Courier New"/>
          <w:sz w:val="24"/>
          <w:szCs w:val="24"/>
        </w:rPr>
        <w:t xml:space="preserve"> </w:t>
      </w:r>
      <w:r w:rsidR="00630FA3">
        <w:rPr>
          <w:rFonts w:ascii="Courier New" w:hAnsi="Courier New" w:cs="Courier New"/>
          <w:sz w:val="24"/>
          <w:szCs w:val="24"/>
        </w:rPr>
        <w:t>Anayasa’nın 149</w:t>
      </w:r>
      <w:r w:rsidR="00316BF3">
        <w:rPr>
          <w:rFonts w:ascii="Courier New" w:hAnsi="Courier New" w:cs="Courier New"/>
          <w:sz w:val="24"/>
          <w:szCs w:val="24"/>
        </w:rPr>
        <w:t>.</w:t>
      </w:r>
      <w:r w:rsidR="00630FA3">
        <w:rPr>
          <w:rFonts w:ascii="Courier New" w:hAnsi="Courier New" w:cs="Courier New"/>
          <w:sz w:val="24"/>
          <w:szCs w:val="24"/>
        </w:rPr>
        <w:t xml:space="preserve"> maddesi altında Anayasa Mahkemesinden yorum talebi ile ilgili </w:t>
      </w:r>
      <w:r w:rsidR="00AB4EFC">
        <w:rPr>
          <w:rFonts w:ascii="Courier New" w:hAnsi="Courier New" w:cs="Courier New"/>
          <w:sz w:val="24"/>
          <w:szCs w:val="24"/>
        </w:rPr>
        <w:t>okunan kararı etüt etmek için tehir talep ettiği</w:t>
      </w:r>
      <w:r w:rsidR="00316BF3">
        <w:rPr>
          <w:rFonts w:ascii="Courier New" w:hAnsi="Courier New" w:cs="Courier New"/>
          <w:sz w:val="24"/>
          <w:szCs w:val="24"/>
        </w:rPr>
        <w:t>, Alt Mahkemenin ise</w:t>
      </w:r>
      <w:r w:rsidR="008C04A0">
        <w:rPr>
          <w:rFonts w:ascii="Courier New" w:hAnsi="Courier New" w:cs="Courier New"/>
          <w:sz w:val="24"/>
          <w:szCs w:val="24"/>
        </w:rPr>
        <w:t xml:space="preserve"> bu</w:t>
      </w:r>
      <w:r w:rsidR="00316BF3">
        <w:rPr>
          <w:rFonts w:ascii="Courier New" w:hAnsi="Courier New" w:cs="Courier New"/>
          <w:sz w:val="24"/>
          <w:szCs w:val="24"/>
        </w:rPr>
        <w:t xml:space="preserve"> talebi</w:t>
      </w:r>
      <w:r w:rsidR="00630FA3">
        <w:rPr>
          <w:rFonts w:ascii="Courier New" w:hAnsi="Courier New" w:cs="Courier New"/>
          <w:sz w:val="24"/>
          <w:szCs w:val="24"/>
        </w:rPr>
        <w:t xml:space="preserve"> reddettiği görülür. </w:t>
      </w:r>
      <w:r w:rsidR="00630FA3" w:rsidRPr="00097943">
        <w:rPr>
          <w:rFonts w:ascii="Courier New" w:hAnsi="Courier New" w:cs="Courier New"/>
          <w:sz w:val="24"/>
          <w:szCs w:val="24"/>
        </w:rPr>
        <w:t>T</w:t>
      </w:r>
      <w:r w:rsidR="006379D7" w:rsidRPr="00097943">
        <w:rPr>
          <w:rFonts w:ascii="Courier New" w:hAnsi="Courier New" w:cs="Courier New"/>
          <w:sz w:val="24"/>
          <w:szCs w:val="24"/>
        </w:rPr>
        <w:t>ehir t</w:t>
      </w:r>
      <w:r w:rsidR="00630FA3" w:rsidRPr="00097943">
        <w:rPr>
          <w:rFonts w:ascii="Courier New" w:hAnsi="Courier New" w:cs="Courier New"/>
          <w:sz w:val="24"/>
          <w:szCs w:val="24"/>
        </w:rPr>
        <w:t>alebinin</w:t>
      </w:r>
      <w:r w:rsidR="00AB4EFC" w:rsidRPr="00097943">
        <w:rPr>
          <w:rFonts w:ascii="Courier New" w:hAnsi="Courier New" w:cs="Courier New"/>
          <w:sz w:val="24"/>
          <w:szCs w:val="24"/>
        </w:rPr>
        <w:t xml:space="preserve"> reddedilmesi üzerine</w:t>
      </w:r>
      <w:r w:rsidR="00316BF3">
        <w:rPr>
          <w:rFonts w:ascii="Courier New" w:hAnsi="Courier New" w:cs="Courier New"/>
          <w:sz w:val="24"/>
          <w:szCs w:val="24"/>
        </w:rPr>
        <w:t xml:space="preserve"> S</w:t>
      </w:r>
      <w:r w:rsidR="00630FA3" w:rsidRPr="00097943">
        <w:rPr>
          <w:rFonts w:ascii="Courier New" w:hAnsi="Courier New" w:cs="Courier New"/>
          <w:sz w:val="24"/>
          <w:szCs w:val="24"/>
        </w:rPr>
        <w:t>anık</w:t>
      </w:r>
      <w:r w:rsidR="006379D7" w:rsidRPr="00097943">
        <w:rPr>
          <w:rFonts w:ascii="Courier New" w:hAnsi="Courier New" w:cs="Courier New"/>
          <w:sz w:val="24"/>
          <w:szCs w:val="24"/>
        </w:rPr>
        <w:t xml:space="preserve"> o safhada</w:t>
      </w:r>
      <w:r w:rsidR="00AB4EFC" w:rsidRPr="00097943">
        <w:rPr>
          <w:rFonts w:ascii="Courier New" w:hAnsi="Courier New" w:cs="Courier New"/>
          <w:sz w:val="24"/>
          <w:szCs w:val="24"/>
        </w:rPr>
        <w:t xml:space="preserve"> yemin tahtında şahadet vermek istediğini </w:t>
      </w:r>
      <w:r w:rsidR="00630FA3" w:rsidRPr="00097943">
        <w:rPr>
          <w:rFonts w:ascii="Courier New" w:hAnsi="Courier New" w:cs="Courier New"/>
          <w:sz w:val="24"/>
          <w:szCs w:val="24"/>
        </w:rPr>
        <w:t xml:space="preserve">Alt Mahkemeye </w:t>
      </w:r>
      <w:r w:rsidR="00AB4EFC" w:rsidRPr="00097943">
        <w:rPr>
          <w:rFonts w:ascii="Courier New" w:hAnsi="Courier New" w:cs="Courier New"/>
          <w:sz w:val="24"/>
          <w:szCs w:val="24"/>
        </w:rPr>
        <w:t>söyle</w:t>
      </w:r>
      <w:r w:rsidR="00630FA3" w:rsidRPr="00097943">
        <w:rPr>
          <w:rFonts w:ascii="Courier New" w:hAnsi="Courier New" w:cs="Courier New"/>
          <w:sz w:val="24"/>
          <w:szCs w:val="24"/>
        </w:rPr>
        <w:t>miş</w:t>
      </w:r>
      <w:r w:rsidR="00AB4EFC" w:rsidRPr="00097943">
        <w:rPr>
          <w:rFonts w:ascii="Courier New" w:hAnsi="Courier New" w:cs="Courier New"/>
          <w:sz w:val="24"/>
          <w:szCs w:val="24"/>
        </w:rPr>
        <w:t xml:space="preserve">, bunun üzerine </w:t>
      </w:r>
      <w:r w:rsidR="00630FA3" w:rsidRPr="00097943">
        <w:rPr>
          <w:rFonts w:ascii="Courier New" w:hAnsi="Courier New" w:cs="Courier New"/>
          <w:sz w:val="24"/>
          <w:szCs w:val="24"/>
        </w:rPr>
        <w:t xml:space="preserve">Alt </w:t>
      </w:r>
      <w:r w:rsidR="00BB24DC" w:rsidRPr="00097943">
        <w:rPr>
          <w:rFonts w:ascii="Courier New" w:hAnsi="Courier New" w:cs="Courier New"/>
          <w:sz w:val="24"/>
          <w:szCs w:val="24"/>
        </w:rPr>
        <w:t xml:space="preserve">Mahkeme </w:t>
      </w:r>
      <w:r w:rsidR="00AB4EFC" w:rsidRPr="00097943">
        <w:rPr>
          <w:rFonts w:ascii="Courier New" w:hAnsi="Courier New" w:cs="Courier New"/>
          <w:sz w:val="24"/>
          <w:szCs w:val="24"/>
        </w:rPr>
        <w:t xml:space="preserve">Fasıl 155 Madde </w:t>
      </w:r>
      <w:r w:rsidR="00AA5BF9" w:rsidRPr="00097943">
        <w:rPr>
          <w:rFonts w:ascii="Courier New" w:hAnsi="Courier New" w:cs="Courier New"/>
          <w:sz w:val="24"/>
          <w:szCs w:val="24"/>
        </w:rPr>
        <w:t xml:space="preserve">106 </w:t>
      </w:r>
      <w:r w:rsidR="00AB4EFC" w:rsidRPr="00097943">
        <w:rPr>
          <w:rFonts w:ascii="Courier New" w:hAnsi="Courier New" w:cs="Courier New"/>
          <w:sz w:val="24"/>
          <w:szCs w:val="24"/>
        </w:rPr>
        <w:t xml:space="preserve">(A) tahtında yapılacak işlemde beyan </w:t>
      </w:r>
      <w:r w:rsidR="00AB4EFC" w:rsidRPr="00097943">
        <w:rPr>
          <w:rFonts w:ascii="Courier New" w:hAnsi="Courier New" w:cs="Courier New"/>
          <w:sz w:val="24"/>
          <w:szCs w:val="24"/>
        </w:rPr>
        <w:lastRenderedPageBreak/>
        <w:t>yapılma</w:t>
      </w:r>
      <w:r w:rsidR="00AA5BF9" w:rsidRPr="00097943">
        <w:rPr>
          <w:rFonts w:ascii="Courier New" w:hAnsi="Courier New" w:cs="Courier New"/>
          <w:sz w:val="24"/>
          <w:szCs w:val="24"/>
        </w:rPr>
        <w:t>sı gerektiği</w:t>
      </w:r>
      <w:r w:rsidR="00316BF3">
        <w:rPr>
          <w:rFonts w:ascii="Courier New" w:hAnsi="Courier New" w:cs="Courier New"/>
          <w:sz w:val="24"/>
          <w:szCs w:val="24"/>
        </w:rPr>
        <w:t>, yemin taht</w:t>
      </w:r>
      <w:r w:rsidR="00845A58" w:rsidRPr="00097943">
        <w:rPr>
          <w:rFonts w:ascii="Courier New" w:hAnsi="Courier New" w:cs="Courier New"/>
          <w:sz w:val="24"/>
          <w:szCs w:val="24"/>
        </w:rPr>
        <w:t xml:space="preserve">ında şahadet vermenin bu safhada mümkün olmadığı </w:t>
      </w:r>
      <w:r w:rsidR="00BB24DC" w:rsidRPr="00097943">
        <w:rPr>
          <w:rFonts w:ascii="Courier New" w:hAnsi="Courier New" w:cs="Courier New"/>
          <w:sz w:val="24"/>
          <w:szCs w:val="24"/>
        </w:rPr>
        <w:t>konusunda sanığı ikaz et</w:t>
      </w:r>
      <w:r w:rsidR="00316BF3">
        <w:rPr>
          <w:rFonts w:ascii="Courier New" w:hAnsi="Courier New" w:cs="Courier New"/>
          <w:sz w:val="24"/>
          <w:szCs w:val="24"/>
        </w:rPr>
        <w:t>miştir</w:t>
      </w:r>
      <w:r w:rsidR="00845A58" w:rsidRPr="00097943">
        <w:rPr>
          <w:rFonts w:ascii="Courier New" w:hAnsi="Courier New" w:cs="Courier New"/>
          <w:sz w:val="24"/>
          <w:szCs w:val="24"/>
        </w:rPr>
        <w:t xml:space="preserve">. </w:t>
      </w:r>
      <w:r w:rsidR="00630FA3" w:rsidRPr="00097943">
        <w:rPr>
          <w:rFonts w:ascii="Courier New" w:hAnsi="Courier New" w:cs="Courier New"/>
          <w:sz w:val="24"/>
          <w:szCs w:val="24"/>
        </w:rPr>
        <w:t xml:space="preserve">Bu gelişmelerden sonra </w:t>
      </w:r>
      <w:r w:rsidR="00AA5BF9" w:rsidRPr="00097943">
        <w:rPr>
          <w:rFonts w:ascii="Courier New" w:hAnsi="Courier New" w:cs="Courier New"/>
          <w:sz w:val="24"/>
          <w:szCs w:val="24"/>
        </w:rPr>
        <w:t>Sanık sadece;</w:t>
      </w:r>
      <w:r w:rsidR="00845A58" w:rsidRPr="00097943">
        <w:rPr>
          <w:rFonts w:ascii="Courier New" w:hAnsi="Courier New" w:cs="Courier New"/>
          <w:sz w:val="24"/>
          <w:szCs w:val="24"/>
        </w:rPr>
        <w:t xml:space="preserve"> </w:t>
      </w:r>
      <w:r w:rsidR="00AA5BF9" w:rsidRPr="00097943">
        <w:rPr>
          <w:rFonts w:ascii="Courier New" w:hAnsi="Courier New" w:cs="Courier New"/>
          <w:sz w:val="24"/>
          <w:szCs w:val="24"/>
        </w:rPr>
        <w:t>“</w:t>
      </w:r>
      <w:r w:rsidR="00AA5BF9" w:rsidRPr="00097943">
        <w:rPr>
          <w:rFonts w:ascii="Courier New" w:hAnsi="Courier New" w:cs="Courier New"/>
          <w:b/>
          <w:sz w:val="24"/>
          <w:szCs w:val="24"/>
        </w:rPr>
        <w:t>Efendim, huzurumuzda bulunan evraklar tarafımdan incelendiği zaman ithamnamede öngörülen şartlar yerine getirilmemiştir. Havale edilmemesi gerekmektedir</w:t>
      </w:r>
      <w:r w:rsidR="00AA5BF9" w:rsidRPr="00097943">
        <w:rPr>
          <w:rFonts w:ascii="Courier New" w:hAnsi="Courier New" w:cs="Courier New"/>
          <w:sz w:val="24"/>
          <w:szCs w:val="24"/>
        </w:rPr>
        <w:t xml:space="preserve">.” sözlerini </w:t>
      </w:r>
      <w:r w:rsidR="00BB24DC" w:rsidRPr="00097943">
        <w:rPr>
          <w:rFonts w:ascii="Courier New" w:hAnsi="Courier New" w:cs="Courier New"/>
          <w:sz w:val="24"/>
          <w:szCs w:val="24"/>
        </w:rPr>
        <w:t>kullanmakla yetinmiştir</w:t>
      </w:r>
      <w:r w:rsidR="00AA5BF9" w:rsidRPr="00097943">
        <w:rPr>
          <w:rFonts w:ascii="Courier New" w:hAnsi="Courier New" w:cs="Courier New"/>
          <w:sz w:val="24"/>
          <w:szCs w:val="24"/>
        </w:rPr>
        <w:t xml:space="preserve">. </w:t>
      </w:r>
    </w:p>
    <w:p w:rsidR="00AA5BF9" w:rsidRDefault="00AA5BF9" w:rsidP="009703A3">
      <w:pPr>
        <w:spacing w:after="0" w:line="360" w:lineRule="auto"/>
        <w:rPr>
          <w:rFonts w:ascii="Courier New" w:hAnsi="Courier New" w:cs="Courier New"/>
          <w:sz w:val="24"/>
          <w:szCs w:val="24"/>
        </w:rPr>
      </w:pPr>
    </w:p>
    <w:p w:rsidR="00AA5BF9" w:rsidRDefault="00AA5BF9" w:rsidP="009703A3">
      <w:pPr>
        <w:spacing w:after="0" w:line="360" w:lineRule="auto"/>
        <w:rPr>
          <w:rFonts w:ascii="Courier New" w:hAnsi="Courier New" w:cs="Courier New"/>
          <w:sz w:val="24"/>
          <w:szCs w:val="24"/>
        </w:rPr>
      </w:pPr>
      <w:r>
        <w:rPr>
          <w:rFonts w:ascii="Courier New" w:hAnsi="Courier New" w:cs="Courier New"/>
          <w:sz w:val="24"/>
          <w:szCs w:val="24"/>
        </w:rPr>
        <w:tab/>
        <w:t>Mahkeme bu beya</w:t>
      </w:r>
      <w:r w:rsidR="00316BF3">
        <w:rPr>
          <w:rFonts w:ascii="Courier New" w:hAnsi="Courier New" w:cs="Courier New"/>
          <w:sz w:val="24"/>
          <w:szCs w:val="24"/>
        </w:rPr>
        <w:t xml:space="preserve">n neticesinde huzuruna </w:t>
      </w:r>
      <w:r>
        <w:rPr>
          <w:rFonts w:ascii="Courier New" w:hAnsi="Courier New" w:cs="Courier New"/>
          <w:sz w:val="24"/>
          <w:szCs w:val="24"/>
        </w:rPr>
        <w:t>sunulan evrakları, özellikle 26.3.2018 tarihli uzmanlık raporunu, banka ek</w:t>
      </w:r>
      <w:r w:rsidR="00845A58">
        <w:rPr>
          <w:rFonts w:ascii="Courier New" w:hAnsi="Courier New" w:cs="Courier New"/>
          <w:sz w:val="24"/>
          <w:szCs w:val="24"/>
        </w:rPr>
        <w:t>s</w:t>
      </w:r>
      <w:r>
        <w:rPr>
          <w:rFonts w:ascii="Courier New" w:hAnsi="Courier New" w:cs="Courier New"/>
          <w:sz w:val="24"/>
          <w:szCs w:val="24"/>
        </w:rPr>
        <w:t>tresi</w:t>
      </w:r>
      <w:r w:rsidR="00845A58">
        <w:rPr>
          <w:rFonts w:ascii="Courier New" w:hAnsi="Courier New" w:cs="Courier New"/>
          <w:sz w:val="24"/>
          <w:szCs w:val="24"/>
        </w:rPr>
        <w:t>ni</w:t>
      </w:r>
      <w:r>
        <w:rPr>
          <w:rFonts w:ascii="Courier New" w:hAnsi="Courier New" w:cs="Courier New"/>
          <w:sz w:val="24"/>
          <w:szCs w:val="24"/>
        </w:rPr>
        <w:t xml:space="preserve"> ve dava konusu çekle ilgili </w:t>
      </w:r>
      <w:proofErr w:type="gramStart"/>
      <w:r>
        <w:rPr>
          <w:rFonts w:ascii="Courier New" w:hAnsi="Courier New" w:cs="Courier New"/>
          <w:sz w:val="24"/>
          <w:szCs w:val="24"/>
        </w:rPr>
        <w:t>ekstre</w:t>
      </w:r>
      <w:proofErr w:type="gramEnd"/>
      <w:r>
        <w:rPr>
          <w:rFonts w:ascii="Courier New" w:hAnsi="Courier New" w:cs="Courier New"/>
          <w:sz w:val="24"/>
          <w:szCs w:val="24"/>
        </w:rPr>
        <w:t xml:space="preserve"> üzerindeki işlem </w:t>
      </w:r>
      <w:r w:rsidR="006B0FD9">
        <w:rPr>
          <w:rFonts w:ascii="Courier New" w:hAnsi="Courier New" w:cs="Courier New"/>
          <w:sz w:val="24"/>
          <w:szCs w:val="24"/>
        </w:rPr>
        <w:t>kaydını</w:t>
      </w:r>
      <w:r w:rsidR="00BB24DC">
        <w:rPr>
          <w:rFonts w:ascii="Courier New" w:hAnsi="Courier New" w:cs="Courier New"/>
          <w:sz w:val="24"/>
          <w:szCs w:val="24"/>
        </w:rPr>
        <w:t>,</w:t>
      </w:r>
      <w:r w:rsidR="006B0FD9">
        <w:rPr>
          <w:rFonts w:ascii="Courier New" w:hAnsi="Courier New" w:cs="Courier New"/>
          <w:sz w:val="24"/>
          <w:szCs w:val="24"/>
        </w:rPr>
        <w:t xml:space="preserve"> Süleyman </w:t>
      </w:r>
      <w:proofErr w:type="spellStart"/>
      <w:r w:rsidR="006B0FD9">
        <w:rPr>
          <w:rFonts w:ascii="Courier New" w:hAnsi="Courier New" w:cs="Courier New"/>
          <w:sz w:val="24"/>
          <w:szCs w:val="24"/>
        </w:rPr>
        <w:t>Özsoylular</w:t>
      </w:r>
      <w:proofErr w:type="spellEnd"/>
      <w:r w:rsidR="006B0FD9">
        <w:rPr>
          <w:rFonts w:ascii="Courier New" w:hAnsi="Courier New" w:cs="Courier New"/>
          <w:sz w:val="24"/>
          <w:szCs w:val="24"/>
        </w:rPr>
        <w:t xml:space="preserve"> ile </w:t>
      </w:r>
      <w:proofErr w:type="spellStart"/>
      <w:r w:rsidR="006B0FD9">
        <w:rPr>
          <w:rFonts w:ascii="Courier New" w:hAnsi="Courier New" w:cs="Courier New"/>
          <w:sz w:val="24"/>
          <w:szCs w:val="24"/>
        </w:rPr>
        <w:t>Jonh</w:t>
      </w:r>
      <w:proofErr w:type="spellEnd"/>
      <w:r w:rsidR="006B0FD9">
        <w:rPr>
          <w:rFonts w:ascii="Courier New" w:hAnsi="Courier New" w:cs="Courier New"/>
          <w:sz w:val="24"/>
          <w:szCs w:val="24"/>
        </w:rPr>
        <w:t xml:space="preserve"> Peter Hayes’in </w:t>
      </w:r>
      <w:r w:rsidR="003872DD">
        <w:rPr>
          <w:rFonts w:ascii="Courier New" w:hAnsi="Courier New" w:cs="Courier New"/>
          <w:sz w:val="24"/>
          <w:szCs w:val="24"/>
        </w:rPr>
        <w:t xml:space="preserve">ifadesini ve çek suretini değerlendirerek davanın Ağır Ceza Mahkemesine havale edilmesini emretmek için yeterli sebep bulunduğuna karar vermiştir. </w:t>
      </w:r>
    </w:p>
    <w:p w:rsidR="003872DD" w:rsidRDefault="003872DD" w:rsidP="009703A3">
      <w:pPr>
        <w:spacing w:after="0" w:line="360" w:lineRule="auto"/>
        <w:rPr>
          <w:rFonts w:ascii="Courier New" w:hAnsi="Courier New" w:cs="Courier New"/>
          <w:sz w:val="24"/>
          <w:szCs w:val="24"/>
        </w:rPr>
      </w:pPr>
    </w:p>
    <w:p w:rsidR="003872DD" w:rsidRDefault="003872DD" w:rsidP="009703A3">
      <w:pPr>
        <w:spacing w:after="0" w:line="360" w:lineRule="auto"/>
        <w:rPr>
          <w:rFonts w:ascii="Courier New" w:hAnsi="Courier New" w:cs="Courier New"/>
          <w:sz w:val="24"/>
          <w:szCs w:val="24"/>
        </w:rPr>
      </w:pPr>
      <w:r>
        <w:rPr>
          <w:rFonts w:ascii="Courier New" w:hAnsi="Courier New" w:cs="Courier New"/>
          <w:sz w:val="24"/>
          <w:szCs w:val="24"/>
        </w:rPr>
        <w:tab/>
        <w:t xml:space="preserve">İstinaf eden </w:t>
      </w:r>
      <w:r w:rsidR="00630FA3">
        <w:rPr>
          <w:rFonts w:ascii="Courier New" w:hAnsi="Courier New" w:cs="Courier New"/>
          <w:sz w:val="24"/>
          <w:szCs w:val="24"/>
        </w:rPr>
        <w:t xml:space="preserve">istinaf ihbarnamesinde </w:t>
      </w:r>
      <w:r>
        <w:rPr>
          <w:rFonts w:ascii="Courier New" w:hAnsi="Courier New" w:cs="Courier New"/>
          <w:sz w:val="24"/>
          <w:szCs w:val="24"/>
        </w:rPr>
        <w:t xml:space="preserve">evrak üzerinden </w:t>
      </w:r>
      <w:r w:rsidR="00630FA3">
        <w:rPr>
          <w:rFonts w:ascii="Courier New" w:hAnsi="Courier New" w:cs="Courier New"/>
          <w:sz w:val="24"/>
          <w:szCs w:val="24"/>
        </w:rPr>
        <w:t xml:space="preserve">davasının Ağır Ceza Mahkemesine </w:t>
      </w:r>
      <w:r>
        <w:rPr>
          <w:rFonts w:ascii="Courier New" w:hAnsi="Courier New" w:cs="Courier New"/>
          <w:sz w:val="24"/>
          <w:szCs w:val="24"/>
        </w:rPr>
        <w:t xml:space="preserve">havale </w:t>
      </w:r>
      <w:r w:rsidR="00630FA3">
        <w:rPr>
          <w:rFonts w:ascii="Courier New" w:hAnsi="Courier New" w:cs="Courier New"/>
          <w:sz w:val="24"/>
          <w:szCs w:val="24"/>
        </w:rPr>
        <w:t>edilerek</w:t>
      </w:r>
      <w:r>
        <w:rPr>
          <w:rFonts w:ascii="Courier New" w:hAnsi="Courier New" w:cs="Courier New"/>
          <w:sz w:val="24"/>
          <w:szCs w:val="24"/>
        </w:rPr>
        <w:t xml:space="preserve"> KKTC Anayasası’nın 17(4)</w:t>
      </w:r>
      <w:r w:rsidR="00034617">
        <w:rPr>
          <w:rFonts w:ascii="Courier New" w:hAnsi="Courier New" w:cs="Courier New"/>
          <w:sz w:val="24"/>
          <w:szCs w:val="24"/>
        </w:rPr>
        <w:t xml:space="preserve"> maddesinin </w:t>
      </w:r>
      <w:r w:rsidR="00BB24DC">
        <w:rPr>
          <w:rFonts w:ascii="Courier New" w:hAnsi="Courier New" w:cs="Courier New"/>
          <w:sz w:val="24"/>
          <w:szCs w:val="24"/>
        </w:rPr>
        <w:t xml:space="preserve">(b) ve </w:t>
      </w:r>
      <w:r w:rsidR="00034617">
        <w:rPr>
          <w:rFonts w:ascii="Courier New" w:hAnsi="Courier New" w:cs="Courier New"/>
          <w:sz w:val="24"/>
          <w:szCs w:val="24"/>
        </w:rPr>
        <w:t>(c) bentleri</w:t>
      </w:r>
      <w:r w:rsidR="00BB24DC">
        <w:rPr>
          <w:rFonts w:ascii="Courier New" w:hAnsi="Courier New" w:cs="Courier New"/>
          <w:sz w:val="24"/>
          <w:szCs w:val="24"/>
        </w:rPr>
        <w:t xml:space="preserve"> </w:t>
      </w:r>
      <w:r>
        <w:rPr>
          <w:rFonts w:ascii="Courier New" w:hAnsi="Courier New" w:cs="Courier New"/>
          <w:sz w:val="24"/>
          <w:szCs w:val="24"/>
        </w:rPr>
        <w:t>altındaki haklarının çiğnendiğini, ilk tahkikat maksatları için şahadet vermesine müsaade e</w:t>
      </w:r>
      <w:r w:rsidR="00BB24DC">
        <w:rPr>
          <w:rFonts w:ascii="Courier New" w:hAnsi="Courier New" w:cs="Courier New"/>
          <w:sz w:val="24"/>
          <w:szCs w:val="24"/>
        </w:rPr>
        <w:t>dil</w:t>
      </w:r>
      <w:r>
        <w:rPr>
          <w:rFonts w:ascii="Courier New" w:hAnsi="Courier New" w:cs="Courier New"/>
          <w:sz w:val="24"/>
          <w:szCs w:val="24"/>
        </w:rPr>
        <w:t xml:space="preserve">meyerek adil </w:t>
      </w:r>
      <w:r w:rsidR="00630FA3">
        <w:rPr>
          <w:rFonts w:ascii="Courier New" w:hAnsi="Courier New" w:cs="Courier New"/>
          <w:sz w:val="24"/>
          <w:szCs w:val="24"/>
        </w:rPr>
        <w:t>yargılama</w:t>
      </w:r>
      <w:r>
        <w:rPr>
          <w:rFonts w:ascii="Courier New" w:hAnsi="Courier New" w:cs="Courier New"/>
          <w:sz w:val="24"/>
          <w:szCs w:val="24"/>
        </w:rPr>
        <w:t xml:space="preserve"> hakkının elinden alındığını ileri sürm</w:t>
      </w:r>
      <w:r w:rsidR="00630FA3">
        <w:rPr>
          <w:rFonts w:ascii="Courier New" w:hAnsi="Courier New" w:cs="Courier New"/>
          <w:sz w:val="24"/>
          <w:szCs w:val="24"/>
        </w:rPr>
        <w:t>ektedir</w:t>
      </w:r>
      <w:r>
        <w:rPr>
          <w:rFonts w:ascii="Courier New" w:hAnsi="Courier New" w:cs="Courier New"/>
          <w:sz w:val="24"/>
          <w:szCs w:val="24"/>
        </w:rPr>
        <w:t xml:space="preserve">. </w:t>
      </w:r>
    </w:p>
    <w:p w:rsidR="003872DD" w:rsidRDefault="003872DD" w:rsidP="009703A3">
      <w:pPr>
        <w:spacing w:after="0" w:line="360" w:lineRule="auto"/>
        <w:rPr>
          <w:rFonts w:ascii="Courier New" w:hAnsi="Courier New" w:cs="Courier New"/>
          <w:sz w:val="24"/>
          <w:szCs w:val="24"/>
        </w:rPr>
      </w:pPr>
    </w:p>
    <w:p w:rsidR="004614C2" w:rsidRDefault="003872DD" w:rsidP="009703A3">
      <w:pPr>
        <w:spacing w:after="0" w:line="360" w:lineRule="auto"/>
        <w:rPr>
          <w:rFonts w:ascii="Courier New" w:hAnsi="Courier New" w:cs="Courier New"/>
          <w:sz w:val="24"/>
          <w:szCs w:val="24"/>
        </w:rPr>
      </w:pPr>
      <w:r>
        <w:rPr>
          <w:rFonts w:ascii="Courier New" w:hAnsi="Courier New" w:cs="Courier New"/>
          <w:sz w:val="24"/>
          <w:szCs w:val="24"/>
        </w:rPr>
        <w:tab/>
        <w:t>Fasıl 155 Ceza</w:t>
      </w:r>
      <w:r w:rsidR="00034617">
        <w:rPr>
          <w:rFonts w:ascii="Courier New" w:hAnsi="Courier New" w:cs="Courier New"/>
          <w:sz w:val="24"/>
          <w:szCs w:val="24"/>
        </w:rPr>
        <w:t xml:space="preserve"> Muhakemeleri</w:t>
      </w:r>
      <w:r>
        <w:rPr>
          <w:rFonts w:ascii="Courier New" w:hAnsi="Courier New" w:cs="Courier New"/>
          <w:sz w:val="24"/>
          <w:szCs w:val="24"/>
        </w:rPr>
        <w:t xml:space="preserve"> Usul</w:t>
      </w:r>
      <w:r w:rsidR="00034617">
        <w:rPr>
          <w:rFonts w:ascii="Courier New" w:hAnsi="Courier New" w:cs="Courier New"/>
          <w:sz w:val="24"/>
          <w:szCs w:val="24"/>
        </w:rPr>
        <w:t>ü</w:t>
      </w:r>
      <w:r>
        <w:rPr>
          <w:rFonts w:ascii="Courier New" w:hAnsi="Courier New" w:cs="Courier New"/>
          <w:sz w:val="24"/>
          <w:szCs w:val="24"/>
        </w:rPr>
        <w:t xml:space="preserve"> Yasası’nda ilk tahkikatın nasıl yapılacağının </w:t>
      </w:r>
      <w:r w:rsidR="004F458C">
        <w:rPr>
          <w:rFonts w:ascii="Courier New" w:hAnsi="Courier New" w:cs="Courier New"/>
          <w:sz w:val="24"/>
          <w:szCs w:val="24"/>
        </w:rPr>
        <w:t xml:space="preserve">izahı yer almaktadır </w:t>
      </w:r>
      <w:proofErr w:type="gramStart"/>
      <w:r w:rsidR="004F458C">
        <w:rPr>
          <w:rFonts w:ascii="Courier New" w:hAnsi="Courier New" w:cs="Courier New"/>
          <w:sz w:val="24"/>
          <w:szCs w:val="24"/>
        </w:rPr>
        <w:t>(</w:t>
      </w:r>
      <w:proofErr w:type="gramEnd"/>
      <w:r>
        <w:rPr>
          <w:rFonts w:ascii="Courier New" w:hAnsi="Courier New" w:cs="Courier New"/>
          <w:sz w:val="24"/>
          <w:szCs w:val="24"/>
        </w:rPr>
        <w:t>Bak. Madde 93-</w:t>
      </w:r>
      <w:r w:rsidR="00630FA3">
        <w:rPr>
          <w:rFonts w:ascii="Courier New" w:hAnsi="Courier New" w:cs="Courier New"/>
          <w:sz w:val="24"/>
          <w:szCs w:val="24"/>
        </w:rPr>
        <w:t>1</w:t>
      </w:r>
      <w:r>
        <w:rPr>
          <w:rFonts w:ascii="Courier New" w:hAnsi="Courier New" w:cs="Courier New"/>
          <w:sz w:val="24"/>
          <w:szCs w:val="24"/>
        </w:rPr>
        <w:t>00</w:t>
      </w:r>
      <w:proofErr w:type="gramStart"/>
      <w:r>
        <w:rPr>
          <w:rFonts w:ascii="Courier New" w:hAnsi="Courier New" w:cs="Courier New"/>
          <w:sz w:val="24"/>
          <w:szCs w:val="24"/>
        </w:rPr>
        <w:t>)</w:t>
      </w:r>
      <w:proofErr w:type="gramEnd"/>
      <w:r w:rsidR="00845A58">
        <w:rPr>
          <w:rFonts w:ascii="Courier New" w:hAnsi="Courier New" w:cs="Courier New"/>
          <w:sz w:val="24"/>
          <w:szCs w:val="24"/>
        </w:rPr>
        <w:t xml:space="preserve">. </w:t>
      </w:r>
      <w:r>
        <w:rPr>
          <w:rFonts w:ascii="Courier New" w:hAnsi="Courier New" w:cs="Courier New"/>
          <w:sz w:val="24"/>
          <w:szCs w:val="24"/>
        </w:rPr>
        <w:t xml:space="preserve">Yasanın 106 A maddesi ise bazı hallerde ilk </w:t>
      </w:r>
      <w:r w:rsidR="004614C2">
        <w:rPr>
          <w:rFonts w:ascii="Courier New" w:hAnsi="Courier New" w:cs="Courier New"/>
          <w:sz w:val="24"/>
          <w:szCs w:val="24"/>
        </w:rPr>
        <w:t>soruşturma yapılma</w:t>
      </w:r>
      <w:r w:rsidR="00845A58">
        <w:rPr>
          <w:rFonts w:ascii="Courier New" w:hAnsi="Courier New" w:cs="Courier New"/>
          <w:sz w:val="24"/>
          <w:szCs w:val="24"/>
        </w:rPr>
        <w:t>k</w:t>
      </w:r>
      <w:r w:rsidR="004614C2">
        <w:rPr>
          <w:rFonts w:ascii="Courier New" w:hAnsi="Courier New" w:cs="Courier New"/>
          <w:sz w:val="24"/>
          <w:szCs w:val="24"/>
        </w:rPr>
        <w:t>sı</w:t>
      </w:r>
      <w:r w:rsidR="00845A58">
        <w:rPr>
          <w:rFonts w:ascii="Courier New" w:hAnsi="Courier New" w:cs="Courier New"/>
          <w:sz w:val="24"/>
          <w:szCs w:val="24"/>
        </w:rPr>
        <w:t>z</w:t>
      </w:r>
      <w:r w:rsidR="004614C2">
        <w:rPr>
          <w:rFonts w:ascii="Courier New" w:hAnsi="Courier New" w:cs="Courier New"/>
          <w:sz w:val="24"/>
          <w:szCs w:val="24"/>
        </w:rPr>
        <w:t xml:space="preserve">ın Ağır Ceza Mahkemesine davanın evrak üzerinden havale </w:t>
      </w:r>
      <w:r w:rsidR="00034617">
        <w:rPr>
          <w:rFonts w:ascii="Courier New" w:hAnsi="Courier New" w:cs="Courier New"/>
          <w:sz w:val="24"/>
          <w:szCs w:val="24"/>
        </w:rPr>
        <w:t>edile</w:t>
      </w:r>
      <w:r w:rsidR="00845A58">
        <w:rPr>
          <w:rFonts w:ascii="Courier New" w:hAnsi="Courier New" w:cs="Courier New"/>
          <w:sz w:val="24"/>
          <w:szCs w:val="24"/>
        </w:rPr>
        <w:t>bileceğ</w:t>
      </w:r>
      <w:r w:rsidR="004614C2">
        <w:rPr>
          <w:rFonts w:ascii="Courier New" w:hAnsi="Courier New" w:cs="Courier New"/>
          <w:sz w:val="24"/>
          <w:szCs w:val="24"/>
        </w:rPr>
        <w:t>i</w:t>
      </w:r>
      <w:r w:rsidR="00BB24DC">
        <w:rPr>
          <w:rFonts w:ascii="Courier New" w:hAnsi="Courier New" w:cs="Courier New"/>
          <w:sz w:val="24"/>
          <w:szCs w:val="24"/>
        </w:rPr>
        <w:t>ni</w:t>
      </w:r>
      <w:r w:rsidR="004614C2">
        <w:rPr>
          <w:rFonts w:ascii="Courier New" w:hAnsi="Courier New" w:cs="Courier New"/>
          <w:sz w:val="24"/>
          <w:szCs w:val="24"/>
        </w:rPr>
        <w:t xml:space="preserve"> öngörm</w:t>
      </w:r>
      <w:r w:rsidR="00BB24DC">
        <w:rPr>
          <w:rFonts w:ascii="Courier New" w:hAnsi="Courier New" w:cs="Courier New"/>
          <w:sz w:val="24"/>
          <w:szCs w:val="24"/>
        </w:rPr>
        <w:t>ek</w:t>
      </w:r>
      <w:r w:rsidR="004614C2">
        <w:rPr>
          <w:rFonts w:ascii="Courier New" w:hAnsi="Courier New" w:cs="Courier New"/>
          <w:sz w:val="24"/>
          <w:szCs w:val="24"/>
        </w:rPr>
        <w:t>t</w:t>
      </w:r>
      <w:r w:rsidR="00BB24DC">
        <w:rPr>
          <w:rFonts w:ascii="Courier New" w:hAnsi="Courier New" w:cs="Courier New"/>
          <w:sz w:val="24"/>
          <w:szCs w:val="24"/>
        </w:rPr>
        <w:t>edi</w:t>
      </w:r>
      <w:r w:rsidR="00034617">
        <w:rPr>
          <w:rFonts w:ascii="Courier New" w:hAnsi="Courier New" w:cs="Courier New"/>
          <w:sz w:val="24"/>
          <w:szCs w:val="24"/>
        </w:rPr>
        <w:t>r. Bu madde Fasıl 155’e 27/1992 sayılı Değişiklik Yasası ile eklenmiştir.</w:t>
      </w:r>
    </w:p>
    <w:p w:rsidR="00DD40B1" w:rsidRDefault="00DD40B1" w:rsidP="009703A3">
      <w:pPr>
        <w:spacing w:after="0" w:line="360" w:lineRule="auto"/>
        <w:rPr>
          <w:rFonts w:ascii="Courier New" w:hAnsi="Courier New" w:cs="Courier New"/>
          <w:sz w:val="24"/>
          <w:szCs w:val="24"/>
        </w:rPr>
      </w:pPr>
    </w:p>
    <w:p w:rsidR="004614C2" w:rsidRDefault="004614C2" w:rsidP="009703A3">
      <w:pPr>
        <w:spacing w:after="0" w:line="360" w:lineRule="auto"/>
        <w:rPr>
          <w:rFonts w:ascii="Courier New" w:hAnsi="Courier New" w:cs="Courier New"/>
          <w:sz w:val="24"/>
          <w:szCs w:val="24"/>
        </w:rPr>
      </w:pPr>
      <w:r>
        <w:rPr>
          <w:rFonts w:ascii="Courier New" w:hAnsi="Courier New" w:cs="Courier New"/>
          <w:sz w:val="24"/>
          <w:szCs w:val="24"/>
        </w:rPr>
        <w:tab/>
        <w:t xml:space="preserve">Madde 106 A aynen şöyledir: </w:t>
      </w:r>
    </w:p>
    <w:p w:rsidR="00034617" w:rsidRDefault="004614C2" w:rsidP="00034617">
      <w:pPr>
        <w:spacing w:after="0" w:line="240" w:lineRule="auto"/>
        <w:ind w:left="720"/>
        <w:rPr>
          <w:rFonts w:ascii="Courier New" w:hAnsi="Courier New" w:cs="Courier New"/>
          <w:b/>
          <w:sz w:val="24"/>
          <w:szCs w:val="24"/>
        </w:rPr>
      </w:pPr>
      <w:r w:rsidRPr="00F2648A">
        <w:rPr>
          <w:rFonts w:ascii="Courier New" w:hAnsi="Courier New" w:cs="Courier New"/>
          <w:b/>
          <w:sz w:val="24"/>
          <w:szCs w:val="24"/>
        </w:rPr>
        <w:t xml:space="preserve">106A.(1)Bu Yasanın 92’nci ve 106’ncı maddeleri ile </w:t>
      </w:r>
    </w:p>
    <w:p w:rsidR="004614C2" w:rsidRPr="00F2648A" w:rsidRDefault="004614C2" w:rsidP="00034617">
      <w:pPr>
        <w:spacing w:after="0" w:line="240" w:lineRule="auto"/>
        <w:ind w:left="1875"/>
        <w:rPr>
          <w:rFonts w:ascii="Courier New" w:hAnsi="Courier New" w:cs="Courier New"/>
          <w:b/>
          <w:sz w:val="24"/>
          <w:szCs w:val="24"/>
        </w:rPr>
      </w:pPr>
      <w:proofErr w:type="gramStart"/>
      <w:r w:rsidRPr="00F2648A">
        <w:rPr>
          <w:rFonts w:ascii="Courier New" w:hAnsi="Courier New" w:cs="Courier New"/>
          <w:b/>
          <w:sz w:val="24"/>
          <w:szCs w:val="24"/>
        </w:rPr>
        <w:t>bunlar</w:t>
      </w:r>
      <w:proofErr w:type="gramEnd"/>
      <w:r w:rsidRPr="00F2648A">
        <w:rPr>
          <w:rFonts w:ascii="Courier New" w:hAnsi="Courier New" w:cs="Courier New"/>
          <w:b/>
          <w:sz w:val="24"/>
          <w:szCs w:val="24"/>
        </w:rPr>
        <w:t xml:space="preserve"> arasında kalan tüm maddelerde belirtilen ilk soruşturmanın yapılmasına ilişkin kurallara halel gelmeksizin, Kuzey Kıbrıs Türk Cumhuriyeti Başsavcısı, yukarıdaki maddelere göre ilk soruşturma yapılması gerekli herhangi bir suç </w:t>
      </w:r>
      <w:r w:rsidRPr="00F2648A">
        <w:rPr>
          <w:rFonts w:ascii="Courier New" w:hAnsi="Courier New" w:cs="Courier New"/>
          <w:b/>
          <w:sz w:val="24"/>
          <w:szCs w:val="24"/>
        </w:rPr>
        <w:lastRenderedPageBreak/>
        <w:t>ile ilgili ilk soruşturma yapılmasını kamu yararı, suçun niteliği ve sanığın ö</w:t>
      </w:r>
      <w:r w:rsidR="00034617">
        <w:rPr>
          <w:rFonts w:ascii="Courier New" w:hAnsi="Courier New" w:cs="Courier New"/>
          <w:b/>
          <w:sz w:val="24"/>
          <w:szCs w:val="24"/>
        </w:rPr>
        <w:t>zel durumu açısından uygun gör</w:t>
      </w:r>
      <w:r w:rsidRPr="00F2648A">
        <w:rPr>
          <w:rFonts w:ascii="Courier New" w:hAnsi="Courier New" w:cs="Courier New"/>
          <w:b/>
          <w:sz w:val="24"/>
          <w:szCs w:val="24"/>
        </w:rPr>
        <w:t xml:space="preserve">düğü hallerde, durumu ilgili Kaza Mahkemesi yargıcına bir yazı ile bildirebilir ve ilk soruşturma yapılmaksızın </w:t>
      </w:r>
      <w:r w:rsidR="00C3465E" w:rsidRPr="00F2648A">
        <w:rPr>
          <w:rFonts w:ascii="Courier New" w:hAnsi="Courier New" w:cs="Courier New"/>
          <w:b/>
          <w:sz w:val="24"/>
          <w:szCs w:val="24"/>
        </w:rPr>
        <w:t xml:space="preserve">sanığın Ağır Ceza Mahkemesi huzurunda yargılanması </w:t>
      </w:r>
      <w:r w:rsidR="00077111" w:rsidRPr="00F2648A">
        <w:rPr>
          <w:rFonts w:ascii="Courier New" w:hAnsi="Courier New" w:cs="Courier New"/>
          <w:b/>
          <w:sz w:val="24"/>
          <w:szCs w:val="24"/>
        </w:rPr>
        <w:t xml:space="preserve">isteminde bulunabilir. </w:t>
      </w:r>
    </w:p>
    <w:p w:rsidR="003519DF" w:rsidRDefault="00077111" w:rsidP="003519DF">
      <w:pPr>
        <w:spacing w:after="0" w:line="240" w:lineRule="auto"/>
        <w:ind w:left="720" w:firstLine="720"/>
        <w:rPr>
          <w:rFonts w:ascii="Courier New" w:hAnsi="Courier New" w:cs="Courier New"/>
          <w:b/>
          <w:sz w:val="24"/>
          <w:szCs w:val="24"/>
        </w:rPr>
      </w:pPr>
      <w:r w:rsidRPr="00F2648A">
        <w:rPr>
          <w:rFonts w:ascii="Courier New" w:hAnsi="Courier New" w:cs="Courier New"/>
          <w:b/>
          <w:sz w:val="24"/>
          <w:szCs w:val="24"/>
        </w:rPr>
        <w:t>(2)Yukarıdaki (1)</w:t>
      </w:r>
      <w:r w:rsidR="00F328CC" w:rsidRPr="00F2648A">
        <w:rPr>
          <w:rFonts w:ascii="Courier New" w:hAnsi="Courier New" w:cs="Courier New"/>
          <w:b/>
          <w:sz w:val="24"/>
          <w:szCs w:val="24"/>
        </w:rPr>
        <w:t>’</w:t>
      </w:r>
      <w:proofErr w:type="spellStart"/>
      <w:r w:rsidR="00F328CC" w:rsidRPr="00F2648A">
        <w:rPr>
          <w:rFonts w:ascii="Courier New" w:hAnsi="Courier New" w:cs="Courier New"/>
          <w:b/>
          <w:sz w:val="24"/>
          <w:szCs w:val="24"/>
        </w:rPr>
        <w:t>n</w:t>
      </w:r>
      <w:r w:rsidR="003519DF">
        <w:rPr>
          <w:rFonts w:ascii="Courier New" w:hAnsi="Courier New" w:cs="Courier New"/>
          <w:b/>
          <w:sz w:val="24"/>
          <w:szCs w:val="24"/>
        </w:rPr>
        <w:t>ci</w:t>
      </w:r>
      <w:proofErr w:type="spellEnd"/>
      <w:r w:rsidR="003519DF">
        <w:rPr>
          <w:rFonts w:ascii="Courier New" w:hAnsi="Courier New" w:cs="Courier New"/>
          <w:b/>
          <w:sz w:val="24"/>
          <w:szCs w:val="24"/>
        </w:rPr>
        <w:t xml:space="preserve"> fıkra</w:t>
      </w:r>
      <w:r w:rsidR="00F328CC" w:rsidRPr="00F2648A">
        <w:rPr>
          <w:rFonts w:ascii="Courier New" w:hAnsi="Courier New" w:cs="Courier New"/>
          <w:b/>
          <w:sz w:val="24"/>
          <w:szCs w:val="24"/>
        </w:rPr>
        <w:t xml:space="preserve"> uyarınca ilk soruşturma </w:t>
      </w:r>
    </w:p>
    <w:p w:rsidR="00F328CC" w:rsidRPr="00F2648A" w:rsidRDefault="005A168C" w:rsidP="003519DF">
      <w:pPr>
        <w:spacing w:after="0" w:line="240" w:lineRule="auto"/>
        <w:ind w:left="1875"/>
        <w:rPr>
          <w:rFonts w:ascii="Courier New" w:hAnsi="Courier New" w:cs="Courier New"/>
          <w:b/>
          <w:sz w:val="24"/>
          <w:szCs w:val="24"/>
        </w:rPr>
      </w:pPr>
      <w:proofErr w:type="gramStart"/>
      <w:r w:rsidRPr="00F2648A">
        <w:rPr>
          <w:rFonts w:ascii="Courier New" w:hAnsi="Courier New" w:cs="Courier New"/>
          <w:b/>
          <w:sz w:val="24"/>
          <w:szCs w:val="24"/>
        </w:rPr>
        <w:t>yapılmaması</w:t>
      </w:r>
      <w:proofErr w:type="gramEnd"/>
      <w:r w:rsidRPr="00F2648A">
        <w:rPr>
          <w:rFonts w:ascii="Courier New" w:hAnsi="Courier New" w:cs="Courier New"/>
          <w:b/>
          <w:sz w:val="24"/>
          <w:szCs w:val="24"/>
        </w:rPr>
        <w:t xml:space="preserve"> isteminde bulun</w:t>
      </w:r>
      <w:r w:rsidR="003519DF">
        <w:rPr>
          <w:rFonts w:ascii="Courier New" w:hAnsi="Courier New" w:cs="Courier New"/>
          <w:b/>
          <w:sz w:val="24"/>
          <w:szCs w:val="24"/>
        </w:rPr>
        <w:t>ul</w:t>
      </w:r>
      <w:r w:rsidRPr="00F2648A">
        <w:rPr>
          <w:rFonts w:ascii="Courier New" w:hAnsi="Courier New" w:cs="Courier New"/>
          <w:b/>
          <w:sz w:val="24"/>
          <w:szCs w:val="24"/>
        </w:rPr>
        <w:t xml:space="preserve">ması hallerinde, Başsavcı, sanık aleyhindeki </w:t>
      </w:r>
      <w:proofErr w:type="spellStart"/>
      <w:r w:rsidRPr="00F2648A">
        <w:rPr>
          <w:rFonts w:ascii="Courier New" w:hAnsi="Courier New" w:cs="Courier New"/>
          <w:b/>
          <w:sz w:val="24"/>
          <w:szCs w:val="24"/>
        </w:rPr>
        <w:t>ikamename</w:t>
      </w:r>
      <w:proofErr w:type="spellEnd"/>
      <w:r w:rsidRPr="00F2648A">
        <w:rPr>
          <w:rFonts w:ascii="Courier New" w:hAnsi="Courier New" w:cs="Courier New"/>
          <w:b/>
          <w:sz w:val="24"/>
          <w:szCs w:val="24"/>
        </w:rPr>
        <w:t xml:space="preserve"> ve Ağır Ceza Mahkemesinin oturumları sırasında dinletilmek istenen tanıkların verecekleri ifadele</w:t>
      </w:r>
      <w:r w:rsidR="003519DF">
        <w:rPr>
          <w:rFonts w:ascii="Courier New" w:hAnsi="Courier New" w:cs="Courier New"/>
          <w:b/>
          <w:sz w:val="24"/>
          <w:szCs w:val="24"/>
        </w:rPr>
        <w:t>rle, A</w:t>
      </w:r>
      <w:r w:rsidRPr="00F2648A">
        <w:rPr>
          <w:rFonts w:ascii="Courier New" w:hAnsi="Courier New" w:cs="Courier New"/>
          <w:b/>
          <w:sz w:val="24"/>
          <w:szCs w:val="24"/>
        </w:rPr>
        <w:t xml:space="preserve">ğır Ceza Mahkemesine ibraz edilmesi muhtemel sair belgelerin asıllarına uygun daktilo edilmiş suretlerini ilgili Kaza Mahkemesine ve sanığa veya avukatına, davanın görüleceği Ağır Ceza Mahkemesinin ilk oturumundan en az az on gün önce verir. </w:t>
      </w:r>
    </w:p>
    <w:p w:rsidR="005A168C" w:rsidRPr="00F2648A" w:rsidRDefault="005A168C" w:rsidP="003519DF">
      <w:pPr>
        <w:spacing w:after="0" w:line="240" w:lineRule="auto"/>
        <w:ind w:left="1875"/>
        <w:rPr>
          <w:rFonts w:ascii="Courier New" w:hAnsi="Courier New" w:cs="Courier New"/>
          <w:b/>
          <w:sz w:val="24"/>
          <w:szCs w:val="24"/>
        </w:rPr>
      </w:pPr>
      <w:r w:rsidRPr="00F2648A">
        <w:rPr>
          <w:rFonts w:ascii="Courier New" w:hAnsi="Courier New" w:cs="Courier New"/>
          <w:b/>
          <w:sz w:val="24"/>
          <w:szCs w:val="24"/>
        </w:rPr>
        <w:t>İlgili Ka</w:t>
      </w:r>
      <w:r w:rsidR="003519DF">
        <w:rPr>
          <w:rFonts w:ascii="Courier New" w:hAnsi="Courier New" w:cs="Courier New"/>
          <w:b/>
          <w:sz w:val="24"/>
          <w:szCs w:val="24"/>
        </w:rPr>
        <w:t xml:space="preserve">za Mahkemesi Yargıcı, kendisine Başsavcı </w:t>
      </w:r>
      <w:r w:rsidRPr="00F2648A">
        <w:rPr>
          <w:rFonts w:ascii="Courier New" w:hAnsi="Courier New" w:cs="Courier New"/>
          <w:b/>
          <w:sz w:val="24"/>
          <w:szCs w:val="24"/>
        </w:rPr>
        <w:t xml:space="preserve">tarafından iletilen </w:t>
      </w:r>
      <w:proofErr w:type="spellStart"/>
      <w:r w:rsidRPr="00F2648A">
        <w:rPr>
          <w:rFonts w:ascii="Courier New" w:hAnsi="Courier New" w:cs="Courier New"/>
          <w:b/>
          <w:sz w:val="24"/>
          <w:szCs w:val="24"/>
        </w:rPr>
        <w:t>ikamename</w:t>
      </w:r>
      <w:proofErr w:type="spellEnd"/>
      <w:r w:rsidRPr="00F2648A">
        <w:rPr>
          <w:rFonts w:ascii="Courier New" w:hAnsi="Courier New" w:cs="Courier New"/>
          <w:b/>
          <w:sz w:val="24"/>
          <w:szCs w:val="24"/>
        </w:rPr>
        <w:t xml:space="preserve">, ifade ve sair belgeleri sanığı veya avukatını da dinledikten sonra Başsavcının istemini kabul veya reddedebilir. </w:t>
      </w:r>
    </w:p>
    <w:p w:rsidR="00F2648A" w:rsidRPr="00F2648A" w:rsidRDefault="003519DF" w:rsidP="00F2648A">
      <w:pPr>
        <w:spacing w:after="0" w:line="240" w:lineRule="auto"/>
        <w:ind w:left="1455"/>
        <w:rPr>
          <w:rFonts w:ascii="Courier New" w:hAnsi="Courier New" w:cs="Courier New"/>
          <w:b/>
          <w:sz w:val="24"/>
          <w:szCs w:val="24"/>
        </w:rPr>
      </w:pPr>
      <w:r>
        <w:rPr>
          <w:rFonts w:ascii="Courier New" w:hAnsi="Courier New" w:cs="Courier New"/>
          <w:b/>
          <w:sz w:val="24"/>
          <w:szCs w:val="24"/>
        </w:rPr>
        <w:t>(3)Başsavcı</w:t>
      </w:r>
      <w:r w:rsidR="005A168C" w:rsidRPr="00F2648A">
        <w:rPr>
          <w:rFonts w:ascii="Courier New" w:hAnsi="Courier New" w:cs="Courier New"/>
          <w:b/>
          <w:sz w:val="24"/>
          <w:szCs w:val="24"/>
        </w:rPr>
        <w:t xml:space="preserve"> ölüm </w:t>
      </w:r>
      <w:r w:rsidR="00F2648A" w:rsidRPr="00F2648A">
        <w:rPr>
          <w:rFonts w:ascii="Courier New" w:hAnsi="Courier New" w:cs="Courier New"/>
          <w:b/>
          <w:sz w:val="24"/>
          <w:szCs w:val="24"/>
        </w:rPr>
        <w:t xml:space="preserve">cezası ile cezalandırılması   </w:t>
      </w:r>
    </w:p>
    <w:p w:rsidR="005A168C" w:rsidRPr="00F2648A" w:rsidRDefault="00F2648A" w:rsidP="00F2648A">
      <w:pPr>
        <w:spacing w:after="0" w:line="240" w:lineRule="auto"/>
        <w:ind w:left="1890"/>
        <w:rPr>
          <w:rFonts w:ascii="Courier New" w:hAnsi="Courier New" w:cs="Courier New"/>
          <w:b/>
          <w:sz w:val="24"/>
          <w:szCs w:val="24"/>
        </w:rPr>
      </w:pPr>
      <w:r w:rsidRPr="00F2648A">
        <w:rPr>
          <w:rFonts w:ascii="Courier New" w:hAnsi="Courier New" w:cs="Courier New"/>
          <w:b/>
          <w:sz w:val="24"/>
          <w:szCs w:val="24"/>
        </w:rPr>
        <w:t>gereken suçlar için yukarıdak</w:t>
      </w:r>
      <w:r w:rsidR="003519DF">
        <w:rPr>
          <w:rFonts w:ascii="Courier New" w:hAnsi="Courier New" w:cs="Courier New"/>
          <w:b/>
          <w:sz w:val="24"/>
          <w:szCs w:val="24"/>
        </w:rPr>
        <w:t>i (1)’</w:t>
      </w:r>
      <w:r w:rsidR="005D4502">
        <w:rPr>
          <w:rFonts w:ascii="Courier New" w:hAnsi="Courier New" w:cs="Courier New"/>
          <w:b/>
          <w:sz w:val="24"/>
          <w:szCs w:val="24"/>
        </w:rPr>
        <w:t>i</w:t>
      </w:r>
      <w:r w:rsidR="003519DF">
        <w:rPr>
          <w:rFonts w:ascii="Courier New" w:hAnsi="Courier New" w:cs="Courier New"/>
          <w:b/>
          <w:sz w:val="24"/>
          <w:szCs w:val="24"/>
        </w:rPr>
        <w:t xml:space="preserve">nci </w:t>
      </w:r>
      <w:proofErr w:type="gramStart"/>
      <w:r w:rsidR="003519DF">
        <w:rPr>
          <w:rFonts w:ascii="Courier New" w:hAnsi="Courier New" w:cs="Courier New"/>
          <w:b/>
          <w:sz w:val="24"/>
          <w:szCs w:val="24"/>
        </w:rPr>
        <w:t>fıkrada   belirtilen</w:t>
      </w:r>
      <w:proofErr w:type="gramEnd"/>
      <w:r w:rsidR="003519DF">
        <w:rPr>
          <w:rFonts w:ascii="Courier New" w:hAnsi="Courier New" w:cs="Courier New"/>
          <w:b/>
          <w:sz w:val="24"/>
          <w:szCs w:val="24"/>
        </w:rPr>
        <w:t xml:space="preserve"> </w:t>
      </w:r>
      <w:r w:rsidRPr="00F2648A">
        <w:rPr>
          <w:rFonts w:ascii="Courier New" w:hAnsi="Courier New" w:cs="Courier New"/>
          <w:b/>
          <w:sz w:val="24"/>
          <w:szCs w:val="24"/>
        </w:rPr>
        <w:t xml:space="preserve">istemde bulunamaz. </w:t>
      </w:r>
    </w:p>
    <w:p w:rsidR="00F2648A" w:rsidRPr="00F2648A" w:rsidRDefault="00F2648A" w:rsidP="00F2648A">
      <w:pPr>
        <w:spacing w:after="0" w:line="240" w:lineRule="auto"/>
        <w:ind w:left="1440"/>
        <w:rPr>
          <w:rFonts w:ascii="Courier New" w:hAnsi="Courier New" w:cs="Courier New"/>
          <w:b/>
          <w:sz w:val="24"/>
          <w:szCs w:val="24"/>
        </w:rPr>
      </w:pPr>
      <w:r w:rsidRPr="00F2648A">
        <w:rPr>
          <w:rFonts w:ascii="Courier New" w:hAnsi="Courier New" w:cs="Courier New"/>
          <w:b/>
          <w:sz w:val="24"/>
          <w:szCs w:val="24"/>
        </w:rPr>
        <w:t xml:space="preserve">(4)Oturumlarına devam etmekte olan bir Ağır Ceza   </w:t>
      </w:r>
    </w:p>
    <w:p w:rsidR="00077111" w:rsidRPr="00F2648A" w:rsidRDefault="00F2648A" w:rsidP="00F2648A">
      <w:pPr>
        <w:spacing w:after="0" w:line="240" w:lineRule="auto"/>
        <w:ind w:left="1875"/>
        <w:rPr>
          <w:rFonts w:ascii="Courier New" w:hAnsi="Courier New" w:cs="Courier New"/>
          <w:b/>
          <w:sz w:val="24"/>
          <w:szCs w:val="24"/>
        </w:rPr>
      </w:pPr>
      <w:r w:rsidRPr="00F2648A">
        <w:rPr>
          <w:rFonts w:ascii="Courier New" w:hAnsi="Courier New" w:cs="Courier New"/>
          <w:b/>
          <w:sz w:val="24"/>
          <w:szCs w:val="24"/>
        </w:rPr>
        <w:t>Mahkemesinin uygun görmesi ve Başsavcının başvurusu ve sanığın veya avukatının kabul etmesi halinde, yukarıdaki (2)’</w:t>
      </w:r>
      <w:r w:rsidR="003519DF">
        <w:rPr>
          <w:rFonts w:ascii="Courier New" w:hAnsi="Courier New" w:cs="Courier New"/>
          <w:b/>
          <w:sz w:val="24"/>
          <w:szCs w:val="24"/>
        </w:rPr>
        <w:t>i</w:t>
      </w:r>
      <w:r w:rsidRPr="00F2648A">
        <w:rPr>
          <w:rFonts w:ascii="Courier New" w:hAnsi="Courier New" w:cs="Courier New"/>
          <w:b/>
          <w:sz w:val="24"/>
          <w:szCs w:val="24"/>
        </w:rPr>
        <w:t>nci fıkradaki sü</w:t>
      </w:r>
      <w:r w:rsidR="003519DF">
        <w:rPr>
          <w:rFonts w:ascii="Courier New" w:hAnsi="Courier New" w:cs="Courier New"/>
          <w:b/>
          <w:sz w:val="24"/>
          <w:szCs w:val="24"/>
        </w:rPr>
        <w:t>re dikkate alınmaksız</w:t>
      </w:r>
      <w:r w:rsidRPr="00F2648A">
        <w:rPr>
          <w:rFonts w:ascii="Courier New" w:hAnsi="Courier New" w:cs="Courier New"/>
          <w:b/>
          <w:sz w:val="24"/>
          <w:szCs w:val="24"/>
        </w:rPr>
        <w:t>ın, Ağır Ceza Mahkemesi başka yeni davaları yukarıdaki (2)’</w:t>
      </w:r>
      <w:proofErr w:type="spellStart"/>
      <w:r w:rsidRPr="00F2648A">
        <w:rPr>
          <w:rFonts w:ascii="Courier New" w:hAnsi="Courier New" w:cs="Courier New"/>
          <w:b/>
          <w:sz w:val="24"/>
          <w:szCs w:val="24"/>
        </w:rPr>
        <w:t>nci</w:t>
      </w:r>
      <w:proofErr w:type="spellEnd"/>
      <w:r w:rsidRPr="00F2648A">
        <w:rPr>
          <w:rFonts w:ascii="Courier New" w:hAnsi="Courier New" w:cs="Courier New"/>
          <w:b/>
          <w:sz w:val="24"/>
          <w:szCs w:val="24"/>
        </w:rPr>
        <w:t xml:space="preserve"> fıkradaki yöntemle gündemine alabilir. </w:t>
      </w:r>
    </w:p>
    <w:p w:rsidR="00F2648A" w:rsidRDefault="00F2648A" w:rsidP="00F2648A">
      <w:pPr>
        <w:spacing w:after="0" w:line="240" w:lineRule="auto"/>
        <w:rPr>
          <w:rFonts w:ascii="Courier New" w:hAnsi="Courier New" w:cs="Courier New"/>
          <w:b/>
          <w:sz w:val="24"/>
          <w:szCs w:val="24"/>
        </w:rPr>
      </w:pPr>
    </w:p>
    <w:p w:rsidR="00F2648A" w:rsidRDefault="00F2648A" w:rsidP="00F2648A">
      <w:pPr>
        <w:spacing w:after="0" w:line="240" w:lineRule="auto"/>
        <w:rPr>
          <w:rFonts w:ascii="Courier New" w:hAnsi="Courier New" w:cs="Courier New"/>
          <w:b/>
          <w:sz w:val="24"/>
          <w:szCs w:val="24"/>
        </w:rPr>
      </w:pPr>
    </w:p>
    <w:p w:rsidR="00BB24DC" w:rsidRDefault="00F2648A" w:rsidP="00F2648A">
      <w:pPr>
        <w:spacing w:after="0" w:line="360" w:lineRule="auto"/>
        <w:rPr>
          <w:rFonts w:ascii="Courier New" w:hAnsi="Courier New" w:cs="Courier New"/>
          <w:b/>
          <w:sz w:val="24"/>
          <w:szCs w:val="24"/>
        </w:rPr>
      </w:pPr>
      <w:r>
        <w:rPr>
          <w:rFonts w:ascii="Courier New" w:hAnsi="Courier New" w:cs="Courier New"/>
          <w:b/>
          <w:sz w:val="24"/>
          <w:szCs w:val="24"/>
        </w:rPr>
        <w:tab/>
      </w:r>
      <w:r w:rsidR="00BB24DC" w:rsidRPr="00BB24DC">
        <w:rPr>
          <w:rFonts w:ascii="Courier New" w:hAnsi="Courier New" w:cs="Courier New"/>
          <w:sz w:val="24"/>
          <w:szCs w:val="24"/>
        </w:rPr>
        <w:t>Bu madde KKTC Başsavcısına kamu yarar</w:t>
      </w:r>
      <w:r w:rsidR="009F0370">
        <w:rPr>
          <w:rFonts w:ascii="Courier New" w:hAnsi="Courier New" w:cs="Courier New"/>
          <w:sz w:val="24"/>
          <w:szCs w:val="24"/>
        </w:rPr>
        <w:t>ı, suçun niteliği ve Sanığın öz</w:t>
      </w:r>
      <w:r w:rsidR="00BB24DC" w:rsidRPr="00BB24DC">
        <w:rPr>
          <w:rFonts w:ascii="Courier New" w:hAnsi="Courier New" w:cs="Courier New"/>
          <w:sz w:val="24"/>
          <w:szCs w:val="24"/>
        </w:rPr>
        <w:t xml:space="preserve">el durumu açısından uygun gördüğü hallerde yazı </w:t>
      </w:r>
      <w:r w:rsidR="002027B5">
        <w:rPr>
          <w:rFonts w:ascii="Courier New" w:hAnsi="Courier New" w:cs="Courier New"/>
          <w:sz w:val="24"/>
          <w:szCs w:val="24"/>
        </w:rPr>
        <w:t>ile K</w:t>
      </w:r>
      <w:r w:rsidR="00BB24DC" w:rsidRPr="00BB24DC">
        <w:rPr>
          <w:rFonts w:ascii="Courier New" w:hAnsi="Courier New" w:cs="Courier New"/>
          <w:sz w:val="24"/>
          <w:szCs w:val="24"/>
        </w:rPr>
        <w:t>aza Mahkemesi yargıcına durumu bildirerek ilk soruşturma yapılmaksızın Sanığın Ağır Ceza Mahkemesi huzurunda yargılanmasını iste</w:t>
      </w:r>
      <w:r w:rsidR="00630FA3">
        <w:rPr>
          <w:rFonts w:ascii="Courier New" w:hAnsi="Courier New" w:cs="Courier New"/>
          <w:sz w:val="24"/>
          <w:szCs w:val="24"/>
        </w:rPr>
        <w:t>me hakkını vermektedi</w:t>
      </w:r>
      <w:r w:rsidR="00BB24DC" w:rsidRPr="00BB24DC">
        <w:rPr>
          <w:rFonts w:ascii="Courier New" w:hAnsi="Courier New" w:cs="Courier New"/>
          <w:sz w:val="24"/>
          <w:szCs w:val="24"/>
        </w:rPr>
        <w:t>r</w:t>
      </w:r>
      <w:r w:rsidR="00BB24DC">
        <w:rPr>
          <w:rFonts w:ascii="Courier New" w:hAnsi="Courier New" w:cs="Courier New"/>
          <w:b/>
          <w:sz w:val="24"/>
          <w:szCs w:val="24"/>
        </w:rPr>
        <w:t>.</w:t>
      </w:r>
    </w:p>
    <w:p w:rsidR="00BB24DC" w:rsidRDefault="00BB24DC" w:rsidP="00F2648A">
      <w:pPr>
        <w:spacing w:after="0" w:line="360" w:lineRule="auto"/>
        <w:rPr>
          <w:rFonts w:ascii="Courier New" w:hAnsi="Courier New" w:cs="Courier New"/>
          <w:b/>
          <w:sz w:val="24"/>
          <w:szCs w:val="24"/>
        </w:rPr>
      </w:pPr>
    </w:p>
    <w:p w:rsidR="00F2648A" w:rsidRDefault="00845A58" w:rsidP="00F2648A">
      <w:pPr>
        <w:spacing w:after="0" w:line="360" w:lineRule="auto"/>
        <w:rPr>
          <w:rFonts w:ascii="Courier New" w:hAnsi="Courier New" w:cs="Courier New"/>
          <w:sz w:val="24"/>
          <w:szCs w:val="24"/>
        </w:rPr>
      </w:pPr>
      <w:r>
        <w:rPr>
          <w:rFonts w:ascii="Courier New" w:hAnsi="Courier New" w:cs="Courier New"/>
          <w:sz w:val="24"/>
          <w:szCs w:val="24"/>
        </w:rPr>
        <w:t xml:space="preserve">     </w:t>
      </w:r>
      <w:r w:rsidR="00F2648A">
        <w:rPr>
          <w:rFonts w:ascii="Courier New" w:hAnsi="Courier New" w:cs="Courier New"/>
          <w:sz w:val="24"/>
          <w:szCs w:val="24"/>
        </w:rPr>
        <w:t xml:space="preserve">Başsavcının böyle bir istemde bulunması halinde, Sanık aleyhindeki </w:t>
      </w:r>
      <w:proofErr w:type="spellStart"/>
      <w:r w:rsidR="00F2648A">
        <w:rPr>
          <w:rFonts w:ascii="Courier New" w:hAnsi="Courier New" w:cs="Courier New"/>
          <w:sz w:val="24"/>
          <w:szCs w:val="24"/>
        </w:rPr>
        <w:t>ikamename</w:t>
      </w:r>
      <w:proofErr w:type="spellEnd"/>
      <w:r w:rsidR="00F2648A">
        <w:rPr>
          <w:rFonts w:ascii="Courier New" w:hAnsi="Courier New" w:cs="Courier New"/>
          <w:sz w:val="24"/>
          <w:szCs w:val="24"/>
        </w:rPr>
        <w:t xml:space="preserve"> ve Ağır Ceza Mahkemesinin oturumlarında dinletilmek istenilen tanıkların ifadeleri ile Ağır Ceza Mahkemesine ibraz edilecek belgelerin asıllarına uygun </w:t>
      </w:r>
      <w:r w:rsidR="00F2648A">
        <w:rPr>
          <w:rFonts w:ascii="Courier New" w:hAnsi="Courier New" w:cs="Courier New"/>
          <w:sz w:val="24"/>
          <w:szCs w:val="24"/>
        </w:rPr>
        <w:lastRenderedPageBreak/>
        <w:t>daktilo edilen suretlerini Mahkemeye, Sanığa veya Avukatına ver</w:t>
      </w:r>
      <w:r w:rsidR="00BB24DC">
        <w:rPr>
          <w:rFonts w:ascii="Courier New" w:hAnsi="Courier New" w:cs="Courier New"/>
          <w:sz w:val="24"/>
          <w:szCs w:val="24"/>
        </w:rPr>
        <w:t>il</w:t>
      </w:r>
      <w:r w:rsidR="00F2648A">
        <w:rPr>
          <w:rFonts w:ascii="Courier New" w:hAnsi="Courier New" w:cs="Courier New"/>
          <w:sz w:val="24"/>
          <w:szCs w:val="24"/>
        </w:rPr>
        <w:t xml:space="preserve">mesi gerekir. </w:t>
      </w:r>
    </w:p>
    <w:p w:rsidR="00F2648A" w:rsidRDefault="00F2648A" w:rsidP="00F2648A">
      <w:pPr>
        <w:spacing w:after="0" w:line="360" w:lineRule="auto"/>
        <w:rPr>
          <w:rFonts w:ascii="Courier New" w:hAnsi="Courier New" w:cs="Courier New"/>
          <w:sz w:val="24"/>
          <w:szCs w:val="24"/>
        </w:rPr>
      </w:pPr>
    </w:p>
    <w:p w:rsidR="00F2648A" w:rsidRDefault="00F2648A" w:rsidP="00F2648A">
      <w:pPr>
        <w:spacing w:after="0" w:line="360" w:lineRule="auto"/>
        <w:rPr>
          <w:rFonts w:ascii="Courier New" w:hAnsi="Courier New" w:cs="Courier New"/>
          <w:sz w:val="24"/>
          <w:szCs w:val="24"/>
        </w:rPr>
      </w:pPr>
      <w:r>
        <w:rPr>
          <w:rFonts w:ascii="Courier New" w:hAnsi="Courier New" w:cs="Courier New"/>
          <w:sz w:val="24"/>
          <w:szCs w:val="24"/>
        </w:rPr>
        <w:tab/>
        <w:t xml:space="preserve">Mahkeme </w:t>
      </w:r>
      <w:proofErr w:type="spellStart"/>
      <w:r>
        <w:rPr>
          <w:rFonts w:ascii="Courier New" w:hAnsi="Courier New" w:cs="Courier New"/>
          <w:sz w:val="24"/>
          <w:szCs w:val="24"/>
        </w:rPr>
        <w:t>ikamename</w:t>
      </w:r>
      <w:proofErr w:type="spellEnd"/>
      <w:r>
        <w:rPr>
          <w:rFonts w:ascii="Courier New" w:hAnsi="Courier New" w:cs="Courier New"/>
          <w:sz w:val="24"/>
          <w:szCs w:val="24"/>
        </w:rPr>
        <w:t>,</w:t>
      </w:r>
      <w:r w:rsidR="00BB24DC">
        <w:rPr>
          <w:rFonts w:ascii="Courier New" w:hAnsi="Courier New" w:cs="Courier New"/>
          <w:sz w:val="24"/>
          <w:szCs w:val="24"/>
        </w:rPr>
        <w:t xml:space="preserve"> tanık </w:t>
      </w:r>
      <w:r>
        <w:rPr>
          <w:rFonts w:ascii="Courier New" w:hAnsi="Courier New" w:cs="Courier New"/>
          <w:sz w:val="24"/>
          <w:szCs w:val="24"/>
        </w:rPr>
        <w:t>ifade</w:t>
      </w:r>
      <w:r w:rsidR="00BB24DC">
        <w:rPr>
          <w:rFonts w:ascii="Courier New" w:hAnsi="Courier New" w:cs="Courier New"/>
          <w:sz w:val="24"/>
          <w:szCs w:val="24"/>
        </w:rPr>
        <w:t>leri</w:t>
      </w:r>
      <w:r>
        <w:rPr>
          <w:rFonts w:ascii="Courier New" w:hAnsi="Courier New" w:cs="Courier New"/>
          <w:sz w:val="24"/>
          <w:szCs w:val="24"/>
        </w:rPr>
        <w:t xml:space="preserve"> ve sair belgeler ile Sanık veya Avukatını dinledikten sonra Başsavcının istemini kabul veya reddedebilir. </w:t>
      </w:r>
    </w:p>
    <w:p w:rsidR="00F2648A" w:rsidRDefault="00F2648A" w:rsidP="00F2648A">
      <w:pPr>
        <w:spacing w:after="0" w:line="360" w:lineRule="auto"/>
        <w:rPr>
          <w:rFonts w:ascii="Courier New" w:hAnsi="Courier New" w:cs="Courier New"/>
          <w:sz w:val="24"/>
          <w:szCs w:val="24"/>
        </w:rPr>
      </w:pPr>
    </w:p>
    <w:p w:rsidR="00987CFC" w:rsidRPr="00097943" w:rsidRDefault="00F2648A" w:rsidP="00F2648A">
      <w:pPr>
        <w:spacing w:after="0" w:line="360" w:lineRule="auto"/>
        <w:rPr>
          <w:rFonts w:ascii="Courier New" w:hAnsi="Courier New" w:cs="Courier New"/>
          <w:sz w:val="24"/>
          <w:szCs w:val="24"/>
        </w:rPr>
      </w:pPr>
      <w:r>
        <w:rPr>
          <w:rFonts w:ascii="Courier New" w:hAnsi="Courier New" w:cs="Courier New"/>
          <w:sz w:val="24"/>
          <w:szCs w:val="24"/>
        </w:rPr>
        <w:tab/>
      </w:r>
      <w:r w:rsidRPr="00097943">
        <w:rPr>
          <w:rFonts w:ascii="Courier New" w:hAnsi="Courier New" w:cs="Courier New"/>
          <w:sz w:val="24"/>
          <w:szCs w:val="24"/>
        </w:rPr>
        <w:t>Huzurumuzdaki istinafa konu olayda Başsavcılık</w:t>
      </w:r>
      <w:r w:rsidR="002027B5">
        <w:rPr>
          <w:rFonts w:ascii="Courier New" w:hAnsi="Courier New" w:cs="Courier New"/>
          <w:sz w:val="24"/>
          <w:szCs w:val="24"/>
        </w:rPr>
        <w:t>,</w:t>
      </w:r>
      <w:r w:rsidRPr="00097943">
        <w:rPr>
          <w:rFonts w:ascii="Courier New" w:hAnsi="Courier New" w:cs="Courier New"/>
          <w:sz w:val="24"/>
          <w:szCs w:val="24"/>
        </w:rPr>
        <w:t xml:space="preserve"> </w:t>
      </w:r>
      <w:r w:rsidR="00630FA3" w:rsidRPr="00097943">
        <w:rPr>
          <w:rFonts w:ascii="Courier New" w:hAnsi="Courier New" w:cs="Courier New"/>
          <w:sz w:val="24"/>
          <w:szCs w:val="24"/>
        </w:rPr>
        <w:t xml:space="preserve">Emare 1 ve </w:t>
      </w:r>
      <w:r w:rsidR="002027B5">
        <w:rPr>
          <w:rFonts w:ascii="Courier New" w:hAnsi="Courier New" w:cs="Courier New"/>
          <w:sz w:val="24"/>
          <w:szCs w:val="24"/>
        </w:rPr>
        <w:t xml:space="preserve">Emare </w:t>
      </w:r>
      <w:r w:rsidR="00630FA3" w:rsidRPr="00097943">
        <w:rPr>
          <w:rFonts w:ascii="Courier New" w:hAnsi="Courier New" w:cs="Courier New"/>
          <w:sz w:val="24"/>
          <w:szCs w:val="24"/>
        </w:rPr>
        <w:t xml:space="preserve">2 olarak </w:t>
      </w:r>
      <w:proofErr w:type="spellStart"/>
      <w:r w:rsidR="00630FA3" w:rsidRPr="00097943">
        <w:rPr>
          <w:rFonts w:ascii="Courier New" w:hAnsi="Courier New" w:cs="Courier New"/>
          <w:sz w:val="24"/>
          <w:szCs w:val="24"/>
        </w:rPr>
        <w:t>ikamename</w:t>
      </w:r>
      <w:proofErr w:type="spellEnd"/>
      <w:r w:rsidR="00630FA3" w:rsidRPr="00097943">
        <w:rPr>
          <w:rFonts w:ascii="Courier New" w:hAnsi="Courier New" w:cs="Courier New"/>
          <w:sz w:val="24"/>
          <w:szCs w:val="24"/>
        </w:rPr>
        <w:t xml:space="preserve"> </w:t>
      </w:r>
      <w:r w:rsidR="004F458C" w:rsidRPr="00097943">
        <w:rPr>
          <w:rFonts w:ascii="Courier New" w:hAnsi="Courier New" w:cs="Courier New"/>
          <w:sz w:val="24"/>
          <w:szCs w:val="24"/>
        </w:rPr>
        <w:t>ile tanık ifadelerini Mahkemeye</w:t>
      </w:r>
      <w:r w:rsidR="002027B5">
        <w:rPr>
          <w:rFonts w:ascii="Courier New" w:hAnsi="Courier New" w:cs="Courier New"/>
          <w:sz w:val="24"/>
          <w:szCs w:val="24"/>
        </w:rPr>
        <w:t xml:space="preserve"> ve sanığa sunmuş,</w:t>
      </w:r>
      <w:r w:rsidR="00630FA3" w:rsidRPr="00097943">
        <w:rPr>
          <w:rFonts w:ascii="Courier New" w:hAnsi="Courier New" w:cs="Courier New"/>
          <w:sz w:val="24"/>
          <w:szCs w:val="24"/>
        </w:rPr>
        <w:t xml:space="preserve"> </w:t>
      </w:r>
      <w:r w:rsidRPr="00097943">
        <w:rPr>
          <w:rFonts w:ascii="Courier New" w:hAnsi="Courier New" w:cs="Courier New"/>
          <w:sz w:val="24"/>
          <w:szCs w:val="24"/>
        </w:rPr>
        <w:t>yasa</w:t>
      </w:r>
      <w:r w:rsidR="00630FA3" w:rsidRPr="00097943">
        <w:rPr>
          <w:rFonts w:ascii="Courier New" w:hAnsi="Courier New" w:cs="Courier New"/>
          <w:sz w:val="24"/>
          <w:szCs w:val="24"/>
        </w:rPr>
        <w:t>da yer alan bu şartları</w:t>
      </w:r>
      <w:r w:rsidRPr="00097943">
        <w:rPr>
          <w:rFonts w:ascii="Courier New" w:hAnsi="Courier New" w:cs="Courier New"/>
          <w:sz w:val="24"/>
          <w:szCs w:val="24"/>
        </w:rPr>
        <w:t xml:space="preserve"> yerine getirmiştir. Bu</w:t>
      </w:r>
      <w:r w:rsidR="00630FA3" w:rsidRPr="00097943">
        <w:rPr>
          <w:rFonts w:ascii="Courier New" w:hAnsi="Courier New" w:cs="Courier New"/>
          <w:sz w:val="24"/>
          <w:szCs w:val="24"/>
        </w:rPr>
        <w:t xml:space="preserve"> yapıldıktan sonra </w:t>
      </w:r>
      <w:r w:rsidRPr="00097943">
        <w:rPr>
          <w:rFonts w:ascii="Courier New" w:hAnsi="Courier New" w:cs="Courier New"/>
          <w:sz w:val="24"/>
          <w:szCs w:val="24"/>
        </w:rPr>
        <w:t>Sanık</w:t>
      </w:r>
      <w:r w:rsidR="00987CFC" w:rsidRPr="00097943">
        <w:rPr>
          <w:rFonts w:ascii="Courier New" w:hAnsi="Courier New" w:cs="Courier New"/>
          <w:sz w:val="24"/>
          <w:szCs w:val="24"/>
        </w:rPr>
        <w:t xml:space="preserve"> önce Anayasa Mahkemesine havale talep etmiş, bu talep reddedildikten sonra kararı istinaf etmek için tehir istemiş, bu talebi reddedilince o safhada </w:t>
      </w:r>
      <w:r w:rsidR="002027B5">
        <w:rPr>
          <w:rFonts w:ascii="Courier New" w:hAnsi="Courier New" w:cs="Courier New"/>
          <w:sz w:val="24"/>
          <w:szCs w:val="24"/>
        </w:rPr>
        <w:t>Mahkemeden</w:t>
      </w:r>
      <w:r w:rsidRPr="00097943">
        <w:rPr>
          <w:rFonts w:ascii="Courier New" w:hAnsi="Courier New" w:cs="Courier New"/>
          <w:sz w:val="24"/>
          <w:szCs w:val="24"/>
        </w:rPr>
        <w:t xml:space="preserve"> yemin tahtında şahadet verme talebinde bulun</w:t>
      </w:r>
      <w:r w:rsidR="00BB24DC" w:rsidRPr="00097943">
        <w:rPr>
          <w:rFonts w:ascii="Courier New" w:hAnsi="Courier New" w:cs="Courier New"/>
          <w:sz w:val="24"/>
          <w:szCs w:val="24"/>
        </w:rPr>
        <w:t>m</w:t>
      </w:r>
      <w:r w:rsidRPr="00097943">
        <w:rPr>
          <w:rFonts w:ascii="Courier New" w:hAnsi="Courier New" w:cs="Courier New"/>
          <w:sz w:val="24"/>
          <w:szCs w:val="24"/>
        </w:rPr>
        <w:t>u</w:t>
      </w:r>
      <w:r w:rsidR="00BB24DC" w:rsidRPr="00097943">
        <w:rPr>
          <w:rFonts w:ascii="Courier New" w:hAnsi="Courier New" w:cs="Courier New"/>
          <w:sz w:val="24"/>
          <w:szCs w:val="24"/>
        </w:rPr>
        <w:t>ş</w:t>
      </w:r>
      <w:r w:rsidR="00630FA3" w:rsidRPr="00097943">
        <w:rPr>
          <w:rFonts w:ascii="Courier New" w:hAnsi="Courier New" w:cs="Courier New"/>
          <w:sz w:val="24"/>
          <w:szCs w:val="24"/>
        </w:rPr>
        <w:t>tur.</w:t>
      </w:r>
      <w:r w:rsidR="00987CFC" w:rsidRPr="00097943">
        <w:rPr>
          <w:rFonts w:ascii="Courier New" w:hAnsi="Courier New" w:cs="Courier New"/>
          <w:sz w:val="24"/>
          <w:szCs w:val="24"/>
        </w:rPr>
        <w:t xml:space="preserve"> </w:t>
      </w:r>
      <w:r w:rsidR="00845A58" w:rsidRPr="00097943">
        <w:rPr>
          <w:rFonts w:ascii="Courier New" w:hAnsi="Courier New" w:cs="Courier New"/>
          <w:sz w:val="24"/>
          <w:szCs w:val="24"/>
        </w:rPr>
        <w:t xml:space="preserve">Bu safhada yemin </w:t>
      </w:r>
      <w:proofErr w:type="spellStart"/>
      <w:r w:rsidR="00845A58" w:rsidRPr="00097943">
        <w:rPr>
          <w:rFonts w:ascii="Courier New" w:hAnsi="Courier New" w:cs="Courier New"/>
          <w:sz w:val="24"/>
          <w:szCs w:val="24"/>
        </w:rPr>
        <w:t>tahdında</w:t>
      </w:r>
      <w:proofErr w:type="spellEnd"/>
      <w:r w:rsidR="00845A58" w:rsidRPr="00097943">
        <w:rPr>
          <w:rFonts w:ascii="Courier New" w:hAnsi="Courier New" w:cs="Courier New"/>
          <w:sz w:val="24"/>
          <w:szCs w:val="24"/>
        </w:rPr>
        <w:t xml:space="preserve"> şahadet ver</w:t>
      </w:r>
      <w:r w:rsidR="004747D2" w:rsidRPr="00097943">
        <w:rPr>
          <w:rFonts w:ascii="Courier New" w:hAnsi="Courier New" w:cs="Courier New"/>
          <w:sz w:val="24"/>
          <w:szCs w:val="24"/>
        </w:rPr>
        <w:t>e</w:t>
      </w:r>
      <w:r w:rsidR="00845A58" w:rsidRPr="00097943">
        <w:rPr>
          <w:rFonts w:ascii="Courier New" w:hAnsi="Courier New" w:cs="Courier New"/>
          <w:sz w:val="24"/>
          <w:szCs w:val="24"/>
        </w:rPr>
        <w:t xml:space="preserve">meyeceği </w:t>
      </w:r>
      <w:r w:rsidR="004747D2" w:rsidRPr="00097943">
        <w:rPr>
          <w:rFonts w:ascii="Courier New" w:hAnsi="Courier New" w:cs="Courier New"/>
          <w:sz w:val="24"/>
          <w:szCs w:val="24"/>
        </w:rPr>
        <w:t xml:space="preserve">ve beyan yapmak zorunda olduğu </w:t>
      </w:r>
      <w:r w:rsidR="00845A58" w:rsidRPr="00097943">
        <w:rPr>
          <w:rFonts w:ascii="Courier New" w:hAnsi="Courier New" w:cs="Courier New"/>
          <w:sz w:val="24"/>
          <w:szCs w:val="24"/>
        </w:rPr>
        <w:t xml:space="preserve">Mahkeme tarafından belirtilince </w:t>
      </w:r>
      <w:r w:rsidR="00987CFC" w:rsidRPr="00097943">
        <w:rPr>
          <w:rFonts w:ascii="Courier New" w:hAnsi="Courier New" w:cs="Courier New"/>
          <w:sz w:val="24"/>
          <w:szCs w:val="24"/>
        </w:rPr>
        <w:t>Sanık</w:t>
      </w:r>
      <w:r w:rsidR="002027B5">
        <w:rPr>
          <w:rFonts w:ascii="Courier New" w:hAnsi="Courier New" w:cs="Courier New"/>
          <w:sz w:val="24"/>
          <w:szCs w:val="24"/>
        </w:rPr>
        <w:t>,</w:t>
      </w:r>
      <w:r w:rsidR="00987CFC" w:rsidRPr="00097943">
        <w:rPr>
          <w:rFonts w:ascii="Courier New" w:hAnsi="Courier New" w:cs="Courier New"/>
          <w:sz w:val="24"/>
          <w:szCs w:val="24"/>
        </w:rPr>
        <w:t xml:space="preserve"> ithamnamede öngörülen şartlar yerine getirilmediğinden havale yapıl</w:t>
      </w:r>
      <w:r w:rsidR="00845A58" w:rsidRPr="00097943">
        <w:rPr>
          <w:rFonts w:ascii="Courier New" w:hAnsi="Courier New" w:cs="Courier New"/>
          <w:sz w:val="24"/>
          <w:szCs w:val="24"/>
        </w:rPr>
        <w:t>ma</w:t>
      </w:r>
      <w:r w:rsidR="00987CFC" w:rsidRPr="00097943">
        <w:rPr>
          <w:rFonts w:ascii="Courier New" w:hAnsi="Courier New" w:cs="Courier New"/>
          <w:sz w:val="24"/>
          <w:szCs w:val="24"/>
        </w:rPr>
        <w:t>ması gerek</w:t>
      </w:r>
      <w:r w:rsidR="002027B5">
        <w:rPr>
          <w:rFonts w:ascii="Courier New" w:hAnsi="Courier New" w:cs="Courier New"/>
          <w:sz w:val="24"/>
          <w:szCs w:val="24"/>
        </w:rPr>
        <w:t>tiğini</w:t>
      </w:r>
      <w:r w:rsidR="0069509E" w:rsidRPr="00097943">
        <w:rPr>
          <w:rFonts w:ascii="Courier New" w:hAnsi="Courier New" w:cs="Courier New"/>
          <w:sz w:val="24"/>
          <w:szCs w:val="24"/>
        </w:rPr>
        <w:t xml:space="preserve"> söylemekle yetinmiştir. Evrak üzerinden havale usulü esnasında </w:t>
      </w:r>
      <w:r w:rsidR="002027B5">
        <w:rPr>
          <w:rFonts w:ascii="Courier New" w:hAnsi="Courier New" w:cs="Courier New"/>
          <w:sz w:val="24"/>
          <w:szCs w:val="24"/>
        </w:rPr>
        <w:t xml:space="preserve">Sanık, </w:t>
      </w:r>
      <w:r w:rsidR="0069509E" w:rsidRPr="00097943">
        <w:rPr>
          <w:rFonts w:ascii="Courier New" w:hAnsi="Courier New" w:cs="Courier New"/>
          <w:sz w:val="24"/>
          <w:szCs w:val="24"/>
        </w:rPr>
        <w:t>İddia Makamı</w:t>
      </w:r>
      <w:r w:rsidR="00097943">
        <w:rPr>
          <w:rFonts w:ascii="Courier New" w:hAnsi="Courier New" w:cs="Courier New"/>
          <w:sz w:val="24"/>
          <w:szCs w:val="24"/>
        </w:rPr>
        <w:t>nın</w:t>
      </w:r>
      <w:r w:rsidR="0069509E" w:rsidRPr="00097943">
        <w:rPr>
          <w:rFonts w:ascii="Courier New" w:hAnsi="Courier New" w:cs="Courier New"/>
          <w:sz w:val="24"/>
          <w:szCs w:val="24"/>
        </w:rPr>
        <w:t xml:space="preserve"> evrak sunmasın</w:t>
      </w:r>
      <w:r w:rsidR="002027B5">
        <w:rPr>
          <w:rFonts w:ascii="Courier New" w:hAnsi="Courier New" w:cs="Courier New"/>
          <w:sz w:val="24"/>
          <w:szCs w:val="24"/>
        </w:rPr>
        <w:t>dan sonra yeminli şahadet verme</w:t>
      </w:r>
      <w:r w:rsidR="0069509E" w:rsidRPr="00097943">
        <w:rPr>
          <w:rFonts w:ascii="Courier New" w:hAnsi="Courier New" w:cs="Courier New"/>
          <w:sz w:val="24"/>
          <w:szCs w:val="24"/>
        </w:rPr>
        <w:t xml:space="preserve"> talebinde bulunmuştur. </w:t>
      </w:r>
      <w:r w:rsidR="00987CFC" w:rsidRPr="00097943">
        <w:rPr>
          <w:rFonts w:ascii="Courier New" w:hAnsi="Courier New" w:cs="Courier New"/>
          <w:sz w:val="24"/>
          <w:szCs w:val="24"/>
        </w:rPr>
        <w:t xml:space="preserve">Sanık hiçbir şekilde evrak üzerinden havale yapılmaması doğrultusunda Alt Mahkemeden bir talepte bulunmuş değildir. </w:t>
      </w:r>
    </w:p>
    <w:p w:rsidR="0022220B" w:rsidRPr="00097943" w:rsidRDefault="0022220B" w:rsidP="00F2648A">
      <w:pPr>
        <w:spacing w:after="0" w:line="360" w:lineRule="auto"/>
        <w:rPr>
          <w:rFonts w:ascii="Courier New" w:hAnsi="Courier New" w:cs="Courier New"/>
          <w:b/>
          <w:sz w:val="24"/>
          <w:szCs w:val="24"/>
        </w:rPr>
      </w:pPr>
      <w:r w:rsidRPr="00097943">
        <w:rPr>
          <w:rFonts w:ascii="Courier New" w:hAnsi="Courier New" w:cs="Courier New"/>
          <w:b/>
          <w:sz w:val="24"/>
          <w:szCs w:val="24"/>
        </w:rPr>
        <w:tab/>
      </w:r>
    </w:p>
    <w:p w:rsidR="00D63B1D" w:rsidRPr="00097943" w:rsidRDefault="0022220B" w:rsidP="00F2648A">
      <w:pPr>
        <w:spacing w:after="0" w:line="360" w:lineRule="auto"/>
        <w:rPr>
          <w:rFonts w:ascii="Courier New" w:hAnsi="Courier New" w:cs="Courier New"/>
          <w:sz w:val="24"/>
          <w:szCs w:val="24"/>
        </w:rPr>
      </w:pPr>
      <w:r w:rsidRPr="00097943">
        <w:rPr>
          <w:rFonts w:ascii="Courier New" w:hAnsi="Courier New" w:cs="Courier New"/>
          <w:b/>
          <w:sz w:val="24"/>
          <w:szCs w:val="24"/>
        </w:rPr>
        <w:tab/>
      </w:r>
      <w:proofErr w:type="gramStart"/>
      <w:r w:rsidRPr="00097943">
        <w:rPr>
          <w:rFonts w:ascii="Courier New" w:hAnsi="Courier New" w:cs="Courier New"/>
          <w:sz w:val="24"/>
          <w:szCs w:val="24"/>
        </w:rPr>
        <w:t>Yargıtay/Ceza</w:t>
      </w:r>
      <w:r w:rsidR="002027B5">
        <w:rPr>
          <w:rFonts w:ascii="Courier New" w:hAnsi="Courier New" w:cs="Courier New"/>
          <w:sz w:val="24"/>
          <w:szCs w:val="24"/>
        </w:rPr>
        <w:t xml:space="preserve"> 72/2019</w:t>
      </w:r>
      <w:r w:rsidRPr="00097943">
        <w:rPr>
          <w:rFonts w:ascii="Courier New" w:hAnsi="Courier New" w:cs="Courier New"/>
          <w:sz w:val="24"/>
          <w:szCs w:val="24"/>
        </w:rPr>
        <w:t xml:space="preserve"> D.9/2020’de </w:t>
      </w:r>
      <w:r w:rsidR="00845A58" w:rsidRPr="00097943">
        <w:rPr>
          <w:rFonts w:ascii="Courier New" w:hAnsi="Courier New" w:cs="Courier New"/>
          <w:sz w:val="24"/>
          <w:szCs w:val="24"/>
        </w:rPr>
        <w:t>Sanık Avukatının evrak üzerinden havale yapılmaması talebine rağmen</w:t>
      </w:r>
      <w:r w:rsidR="002027B5">
        <w:rPr>
          <w:rFonts w:ascii="Courier New" w:hAnsi="Courier New" w:cs="Courier New"/>
          <w:sz w:val="24"/>
          <w:szCs w:val="24"/>
        </w:rPr>
        <w:t xml:space="preserve"> Alt Mahkemenin</w:t>
      </w:r>
      <w:r w:rsidR="00845A58" w:rsidRPr="00097943">
        <w:rPr>
          <w:rFonts w:ascii="Courier New" w:hAnsi="Courier New" w:cs="Courier New"/>
          <w:sz w:val="24"/>
          <w:szCs w:val="24"/>
        </w:rPr>
        <w:t xml:space="preserve"> </w:t>
      </w:r>
      <w:r w:rsidR="002027B5">
        <w:rPr>
          <w:rFonts w:ascii="Courier New" w:hAnsi="Courier New" w:cs="Courier New"/>
          <w:sz w:val="24"/>
          <w:szCs w:val="24"/>
        </w:rPr>
        <w:t>evrak üzerinden havale kararı vermesine karşı yapılan istinafta</w:t>
      </w:r>
      <w:r w:rsidR="00845A58" w:rsidRPr="00097943">
        <w:rPr>
          <w:rFonts w:ascii="Courier New" w:hAnsi="Courier New" w:cs="Courier New"/>
          <w:sz w:val="24"/>
          <w:szCs w:val="24"/>
        </w:rPr>
        <w:t xml:space="preserve"> Yargıtay, </w:t>
      </w:r>
      <w:r w:rsidRPr="00097943">
        <w:rPr>
          <w:rFonts w:ascii="Courier New" w:hAnsi="Courier New" w:cs="Courier New"/>
          <w:sz w:val="24"/>
          <w:szCs w:val="24"/>
        </w:rPr>
        <w:t>Sanık A</w:t>
      </w:r>
      <w:r w:rsidR="00416566" w:rsidRPr="00097943">
        <w:rPr>
          <w:rFonts w:ascii="Courier New" w:hAnsi="Courier New" w:cs="Courier New"/>
          <w:sz w:val="24"/>
          <w:szCs w:val="24"/>
        </w:rPr>
        <w:t>vukatı</w:t>
      </w:r>
      <w:r w:rsidR="002027B5">
        <w:rPr>
          <w:rFonts w:ascii="Courier New" w:hAnsi="Courier New" w:cs="Courier New"/>
          <w:sz w:val="24"/>
          <w:szCs w:val="24"/>
        </w:rPr>
        <w:t>nın</w:t>
      </w:r>
      <w:r w:rsidRPr="00097943">
        <w:rPr>
          <w:rFonts w:ascii="Courier New" w:hAnsi="Courier New" w:cs="Courier New"/>
          <w:sz w:val="24"/>
          <w:szCs w:val="24"/>
        </w:rPr>
        <w:t xml:space="preserve"> açık bir şekilde tanık dinletmek </w:t>
      </w:r>
      <w:r w:rsidR="00416566" w:rsidRPr="00097943">
        <w:rPr>
          <w:rFonts w:ascii="Courier New" w:hAnsi="Courier New" w:cs="Courier New"/>
          <w:sz w:val="24"/>
          <w:szCs w:val="24"/>
        </w:rPr>
        <w:t>istediğini</w:t>
      </w:r>
      <w:r w:rsidR="00C30347" w:rsidRPr="00097943">
        <w:rPr>
          <w:rFonts w:ascii="Courier New" w:hAnsi="Courier New" w:cs="Courier New"/>
          <w:sz w:val="24"/>
          <w:szCs w:val="24"/>
        </w:rPr>
        <w:t xml:space="preserve"> ve evrak üzerinden havale yapılmasını istemediğini</w:t>
      </w:r>
      <w:r w:rsidR="00416566" w:rsidRPr="00097943">
        <w:rPr>
          <w:rFonts w:ascii="Courier New" w:hAnsi="Courier New" w:cs="Courier New"/>
          <w:sz w:val="24"/>
          <w:szCs w:val="24"/>
        </w:rPr>
        <w:t xml:space="preserve"> söyle</w:t>
      </w:r>
      <w:r w:rsidR="002027B5">
        <w:rPr>
          <w:rFonts w:ascii="Courier New" w:hAnsi="Courier New" w:cs="Courier New"/>
          <w:sz w:val="24"/>
          <w:szCs w:val="24"/>
        </w:rPr>
        <w:t>mesine rağmen</w:t>
      </w:r>
      <w:r w:rsidR="00416566" w:rsidRPr="00097943">
        <w:rPr>
          <w:rFonts w:ascii="Courier New" w:hAnsi="Courier New" w:cs="Courier New"/>
          <w:sz w:val="24"/>
          <w:szCs w:val="24"/>
        </w:rPr>
        <w:t xml:space="preserve"> Sanık Avukatı</w:t>
      </w:r>
      <w:r w:rsidR="00C30347" w:rsidRPr="00097943">
        <w:rPr>
          <w:rFonts w:ascii="Courier New" w:hAnsi="Courier New" w:cs="Courier New"/>
          <w:sz w:val="24"/>
          <w:szCs w:val="24"/>
        </w:rPr>
        <w:t>nın</w:t>
      </w:r>
      <w:r w:rsidR="00416566" w:rsidRPr="00097943">
        <w:rPr>
          <w:rFonts w:ascii="Courier New" w:hAnsi="Courier New" w:cs="Courier New"/>
          <w:sz w:val="24"/>
          <w:szCs w:val="24"/>
        </w:rPr>
        <w:t xml:space="preserve"> beyanını</w:t>
      </w:r>
      <w:r w:rsidR="00C30347" w:rsidRPr="00097943">
        <w:rPr>
          <w:rFonts w:ascii="Courier New" w:hAnsi="Courier New" w:cs="Courier New"/>
          <w:sz w:val="24"/>
          <w:szCs w:val="24"/>
        </w:rPr>
        <w:t xml:space="preserve"> yeterince</w:t>
      </w:r>
      <w:r w:rsidR="00416566" w:rsidRPr="00097943">
        <w:rPr>
          <w:rFonts w:ascii="Courier New" w:hAnsi="Courier New" w:cs="Courier New"/>
          <w:sz w:val="24"/>
          <w:szCs w:val="24"/>
        </w:rPr>
        <w:t xml:space="preserve"> değerlendirmeden ve </w:t>
      </w:r>
      <w:r w:rsidR="00C30347" w:rsidRPr="00097943">
        <w:rPr>
          <w:rFonts w:ascii="Courier New" w:hAnsi="Courier New" w:cs="Courier New"/>
          <w:sz w:val="24"/>
          <w:szCs w:val="24"/>
        </w:rPr>
        <w:t xml:space="preserve">Sanığın </w:t>
      </w:r>
      <w:r w:rsidR="00416566" w:rsidRPr="00097943">
        <w:rPr>
          <w:rFonts w:ascii="Courier New" w:hAnsi="Courier New" w:cs="Courier New"/>
          <w:sz w:val="24"/>
          <w:szCs w:val="24"/>
        </w:rPr>
        <w:t>Ağır Ceza Mahkemesi’nde yargılanması için yeterli sebep olduğu kanı</w:t>
      </w:r>
      <w:r w:rsidR="00C30347" w:rsidRPr="00097943">
        <w:rPr>
          <w:rFonts w:ascii="Courier New" w:hAnsi="Courier New" w:cs="Courier New"/>
          <w:sz w:val="24"/>
          <w:szCs w:val="24"/>
        </w:rPr>
        <w:t>sın</w:t>
      </w:r>
      <w:r w:rsidR="00416566" w:rsidRPr="00097943">
        <w:rPr>
          <w:rFonts w:ascii="Courier New" w:hAnsi="Courier New" w:cs="Courier New"/>
          <w:sz w:val="24"/>
          <w:szCs w:val="24"/>
        </w:rPr>
        <w:t xml:space="preserve">a varmadan </w:t>
      </w:r>
      <w:r w:rsidR="00845A58" w:rsidRPr="00097943">
        <w:rPr>
          <w:rFonts w:ascii="Courier New" w:hAnsi="Courier New" w:cs="Courier New"/>
          <w:sz w:val="24"/>
          <w:szCs w:val="24"/>
        </w:rPr>
        <w:t>ilk tahkikat</w:t>
      </w:r>
      <w:r w:rsidR="002027B5">
        <w:rPr>
          <w:rFonts w:ascii="Courier New" w:hAnsi="Courier New" w:cs="Courier New"/>
          <w:sz w:val="24"/>
          <w:szCs w:val="24"/>
        </w:rPr>
        <w:t>ı yapan Alt Mahkeme</w:t>
      </w:r>
      <w:r w:rsidR="00416566" w:rsidRPr="00097943">
        <w:rPr>
          <w:rFonts w:ascii="Courier New" w:hAnsi="Courier New" w:cs="Courier New"/>
          <w:sz w:val="24"/>
          <w:szCs w:val="24"/>
        </w:rPr>
        <w:t xml:space="preserve"> havale kararı</w:t>
      </w:r>
      <w:r w:rsidR="00E2436F" w:rsidRPr="00097943">
        <w:rPr>
          <w:rFonts w:ascii="Courier New" w:hAnsi="Courier New" w:cs="Courier New"/>
          <w:sz w:val="24"/>
          <w:szCs w:val="24"/>
        </w:rPr>
        <w:t>nı</w:t>
      </w:r>
      <w:r w:rsidR="00416566" w:rsidRPr="00097943">
        <w:rPr>
          <w:rFonts w:ascii="Courier New" w:hAnsi="Courier New" w:cs="Courier New"/>
          <w:sz w:val="24"/>
          <w:szCs w:val="24"/>
        </w:rPr>
        <w:t xml:space="preserve"> iptal e</w:t>
      </w:r>
      <w:r w:rsidR="00E2436F" w:rsidRPr="00097943">
        <w:rPr>
          <w:rFonts w:ascii="Courier New" w:hAnsi="Courier New" w:cs="Courier New"/>
          <w:sz w:val="24"/>
          <w:szCs w:val="24"/>
        </w:rPr>
        <w:t>t</w:t>
      </w:r>
      <w:r w:rsidR="00416566" w:rsidRPr="00097943">
        <w:rPr>
          <w:rFonts w:ascii="Courier New" w:hAnsi="Courier New" w:cs="Courier New"/>
          <w:sz w:val="24"/>
          <w:szCs w:val="24"/>
        </w:rPr>
        <w:t xml:space="preserve">mişti. </w:t>
      </w:r>
      <w:proofErr w:type="gramEnd"/>
      <w:r w:rsidR="00416566" w:rsidRPr="00097943">
        <w:rPr>
          <w:rFonts w:ascii="Courier New" w:hAnsi="Courier New" w:cs="Courier New"/>
          <w:sz w:val="24"/>
          <w:szCs w:val="24"/>
        </w:rPr>
        <w:t xml:space="preserve">Huzurumuzdaki davada </w:t>
      </w:r>
      <w:r w:rsidR="00E2436F" w:rsidRPr="00097943">
        <w:rPr>
          <w:rFonts w:ascii="Courier New" w:hAnsi="Courier New" w:cs="Courier New"/>
          <w:sz w:val="24"/>
          <w:szCs w:val="24"/>
        </w:rPr>
        <w:t xml:space="preserve">ise </w:t>
      </w:r>
      <w:r w:rsidR="00987CFC" w:rsidRPr="00097943">
        <w:rPr>
          <w:rFonts w:ascii="Courier New" w:hAnsi="Courier New" w:cs="Courier New"/>
          <w:sz w:val="24"/>
          <w:szCs w:val="24"/>
        </w:rPr>
        <w:t xml:space="preserve">Sanığın evrak üzerinden havale </w:t>
      </w:r>
      <w:r w:rsidR="00987CFC" w:rsidRPr="00097943">
        <w:rPr>
          <w:rFonts w:ascii="Courier New" w:hAnsi="Courier New" w:cs="Courier New"/>
          <w:sz w:val="24"/>
          <w:szCs w:val="24"/>
        </w:rPr>
        <w:lastRenderedPageBreak/>
        <w:t>yapıl</w:t>
      </w:r>
      <w:r w:rsidR="00E2436F" w:rsidRPr="00097943">
        <w:rPr>
          <w:rFonts w:ascii="Courier New" w:hAnsi="Courier New" w:cs="Courier New"/>
          <w:sz w:val="24"/>
          <w:szCs w:val="24"/>
        </w:rPr>
        <w:t>ma</w:t>
      </w:r>
      <w:r w:rsidR="00987CFC" w:rsidRPr="00097943">
        <w:rPr>
          <w:rFonts w:ascii="Courier New" w:hAnsi="Courier New" w:cs="Courier New"/>
          <w:sz w:val="24"/>
          <w:szCs w:val="24"/>
        </w:rPr>
        <w:t xml:space="preserve">ması gerektiği doğrultusunda </w:t>
      </w:r>
      <w:r w:rsidR="00E2436F" w:rsidRPr="00097943">
        <w:rPr>
          <w:rFonts w:ascii="Courier New" w:hAnsi="Courier New" w:cs="Courier New"/>
          <w:sz w:val="24"/>
          <w:szCs w:val="24"/>
        </w:rPr>
        <w:t>he</w:t>
      </w:r>
      <w:r w:rsidR="00A04E13" w:rsidRPr="00097943">
        <w:rPr>
          <w:rFonts w:ascii="Courier New" w:hAnsi="Courier New" w:cs="Courier New"/>
          <w:sz w:val="24"/>
          <w:szCs w:val="24"/>
        </w:rPr>
        <w:t>r</w:t>
      </w:r>
      <w:r w:rsidR="00E2436F" w:rsidRPr="00097943">
        <w:rPr>
          <w:rFonts w:ascii="Courier New" w:hAnsi="Courier New" w:cs="Courier New"/>
          <w:sz w:val="24"/>
          <w:szCs w:val="24"/>
        </w:rPr>
        <w:t xml:space="preserve">hangi </w:t>
      </w:r>
      <w:r w:rsidR="00987CFC" w:rsidRPr="00097943">
        <w:rPr>
          <w:rFonts w:ascii="Courier New" w:hAnsi="Courier New" w:cs="Courier New"/>
          <w:sz w:val="24"/>
          <w:szCs w:val="24"/>
        </w:rPr>
        <w:t xml:space="preserve">bir talebi olmamıştır. </w:t>
      </w:r>
      <w:r w:rsidR="00416566" w:rsidRPr="00097943">
        <w:rPr>
          <w:rFonts w:ascii="Courier New" w:hAnsi="Courier New" w:cs="Courier New"/>
          <w:sz w:val="24"/>
          <w:szCs w:val="24"/>
        </w:rPr>
        <w:t xml:space="preserve">Alt Mahkeme </w:t>
      </w:r>
      <w:r w:rsidR="00E2436F" w:rsidRPr="00097943">
        <w:rPr>
          <w:rFonts w:ascii="Courier New" w:hAnsi="Courier New" w:cs="Courier New"/>
          <w:sz w:val="24"/>
          <w:szCs w:val="24"/>
        </w:rPr>
        <w:t>Sanık tarafından yapıla</w:t>
      </w:r>
      <w:r w:rsidR="00A04E13" w:rsidRPr="00097943">
        <w:rPr>
          <w:rFonts w:ascii="Courier New" w:hAnsi="Courier New" w:cs="Courier New"/>
          <w:sz w:val="24"/>
          <w:szCs w:val="24"/>
        </w:rPr>
        <w:t>n</w:t>
      </w:r>
      <w:r w:rsidR="00E2436F" w:rsidRPr="00097943">
        <w:rPr>
          <w:rFonts w:ascii="Courier New" w:hAnsi="Courier New" w:cs="Courier New"/>
          <w:sz w:val="24"/>
          <w:szCs w:val="24"/>
        </w:rPr>
        <w:t xml:space="preserve"> beyandan sonra</w:t>
      </w:r>
      <w:r w:rsidR="002027B5">
        <w:rPr>
          <w:rFonts w:ascii="Courier New" w:hAnsi="Courier New" w:cs="Courier New"/>
          <w:sz w:val="24"/>
          <w:szCs w:val="24"/>
        </w:rPr>
        <w:t xml:space="preserve">, </w:t>
      </w:r>
      <w:r w:rsidR="00416566" w:rsidRPr="00097943">
        <w:rPr>
          <w:rFonts w:ascii="Courier New" w:hAnsi="Courier New" w:cs="Courier New"/>
          <w:sz w:val="24"/>
          <w:szCs w:val="24"/>
        </w:rPr>
        <w:t>Sanığın Ağır Ceza Mahkemesi’nde yargılanması için davanın havale edilmesi için yeterli sebep bulunduğu noktasında bulgu yapmıştır.</w:t>
      </w:r>
      <w:r w:rsidR="00E2436F" w:rsidRPr="00097943">
        <w:rPr>
          <w:rFonts w:ascii="Courier New" w:hAnsi="Courier New" w:cs="Courier New"/>
          <w:sz w:val="24"/>
          <w:szCs w:val="24"/>
        </w:rPr>
        <w:t xml:space="preserve"> </w:t>
      </w:r>
    </w:p>
    <w:p w:rsidR="00D63B1D" w:rsidRDefault="00D63B1D" w:rsidP="00F2648A">
      <w:pPr>
        <w:spacing w:after="0" w:line="360" w:lineRule="auto"/>
        <w:rPr>
          <w:rFonts w:ascii="Courier New" w:hAnsi="Courier New" w:cs="Courier New"/>
          <w:i/>
          <w:sz w:val="24"/>
          <w:szCs w:val="24"/>
        </w:rPr>
      </w:pPr>
    </w:p>
    <w:p w:rsidR="00F2648A" w:rsidRPr="00097943" w:rsidRDefault="00D63B1D" w:rsidP="00F2648A">
      <w:pPr>
        <w:spacing w:after="0" w:line="360" w:lineRule="auto"/>
        <w:rPr>
          <w:rFonts w:ascii="Courier New" w:hAnsi="Courier New" w:cs="Courier New"/>
          <w:sz w:val="24"/>
          <w:szCs w:val="24"/>
        </w:rPr>
      </w:pPr>
      <w:r w:rsidRPr="00097943">
        <w:rPr>
          <w:rFonts w:ascii="Courier New" w:hAnsi="Courier New" w:cs="Courier New"/>
          <w:sz w:val="24"/>
          <w:szCs w:val="24"/>
        </w:rPr>
        <w:t xml:space="preserve">      </w:t>
      </w:r>
      <w:r w:rsidR="00630FA3" w:rsidRPr="00097943">
        <w:rPr>
          <w:rFonts w:ascii="Courier New" w:hAnsi="Courier New" w:cs="Courier New"/>
          <w:sz w:val="24"/>
          <w:szCs w:val="24"/>
        </w:rPr>
        <w:t xml:space="preserve">Sanık </w:t>
      </w:r>
      <w:r w:rsidR="00E2436F" w:rsidRPr="00097943">
        <w:rPr>
          <w:rFonts w:ascii="Courier New" w:hAnsi="Courier New" w:cs="Courier New"/>
          <w:sz w:val="24"/>
          <w:szCs w:val="24"/>
        </w:rPr>
        <w:t>Alt Mahkemeye yaptığı beyanda</w:t>
      </w:r>
      <w:r w:rsidR="002027B5">
        <w:rPr>
          <w:rFonts w:ascii="Courier New" w:hAnsi="Courier New" w:cs="Courier New"/>
          <w:sz w:val="24"/>
          <w:szCs w:val="24"/>
        </w:rPr>
        <w:t>,</w:t>
      </w:r>
      <w:r w:rsidR="00630FA3" w:rsidRPr="00097943">
        <w:rPr>
          <w:rFonts w:ascii="Courier New" w:hAnsi="Courier New" w:cs="Courier New"/>
          <w:sz w:val="24"/>
          <w:szCs w:val="24"/>
        </w:rPr>
        <w:t xml:space="preserve"> davasının</w:t>
      </w:r>
      <w:r w:rsidR="00F2648A" w:rsidRPr="00097943">
        <w:rPr>
          <w:rFonts w:ascii="Courier New" w:hAnsi="Courier New" w:cs="Courier New"/>
          <w:sz w:val="24"/>
          <w:szCs w:val="24"/>
        </w:rPr>
        <w:t xml:space="preserve"> evrak üzerinden niçin havale </w:t>
      </w:r>
      <w:r w:rsidR="00630FA3" w:rsidRPr="00097943">
        <w:rPr>
          <w:rFonts w:ascii="Courier New" w:hAnsi="Courier New" w:cs="Courier New"/>
          <w:sz w:val="24"/>
          <w:szCs w:val="24"/>
        </w:rPr>
        <w:t>edilmemesi</w:t>
      </w:r>
      <w:r w:rsidR="00F2648A" w:rsidRPr="00097943">
        <w:rPr>
          <w:rFonts w:ascii="Courier New" w:hAnsi="Courier New" w:cs="Courier New"/>
          <w:sz w:val="24"/>
          <w:szCs w:val="24"/>
        </w:rPr>
        <w:t xml:space="preserve"> gerektiği</w:t>
      </w:r>
      <w:r w:rsidR="00630FA3" w:rsidRPr="00097943">
        <w:rPr>
          <w:rFonts w:ascii="Courier New" w:hAnsi="Courier New" w:cs="Courier New"/>
          <w:sz w:val="24"/>
          <w:szCs w:val="24"/>
        </w:rPr>
        <w:t xml:space="preserve"> noktasında Mahkemeye</w:t>
      </w:r>
      <w:r w:rsidR="00D92685">
        <w:rPr>
          <w:rFonts w:ascii="Courier New" w:hAnsi="Courier New" w:cs="Courier New"/>
          <w:sz w:val="24"/>
          <w:szCs w:val="24"/>
        </w:rPr>
        <w:t xml:space="preserve"> herhangi</w:t>
      </w:r>
      <w:r w:rsidR="00630FA3" w:rsidRPr="00097943">
        <w:rPr>
          <w:rFonts w:ascii="Courier New" w:hAnsi="Courier New" w:cs="Courier New"/>
          <w:sz w:val="24"/>
          <w:szCs w:val="24"/>
        </w:rPr>
        <w:t xml:space="preserve"> bir</w:t>
      </w:r>
      <w:r w:rsidR="00A04E13" w:rsidRPr="00097943">
        <w:rPr>
          <w:rFonts w:ascii="Courier New" w:hAnsi="Courier New" w:cs="Courier New"/>
          <w:sz w:val="24"/>
          <w:szCs w:val="24"/>
        </w:rPr>
        <w:t xml:space="preserve"> </w:t>
      </w:r>
      <w:r w:rsidR="00E2436F" w:rsidRPr="00097943">
        <w:rPr>
          <w:rFonts w:ascii="Courier New" w:hAnsi="Courier New" w:cs="Courier New"/>
          <w:sz w:val="24"/>
          <w:szCs w:val="24"/>
        </w:rPr>
        <w:t>neden sun</w:t>
      </w:r>
      <w:r w:rsidR="00630FA3" w:rsidRPr="00097943">
        <w:rPr>
          <w:rFonts w:ascii="Courier New" w:hAnsi="Courier New" w:cs="Courier New"/>
          <w:sz w:val="24"/>
          <w:szCs w:val="24"/>
        </w:rPr>
        <w:t>muş değildir.</w:t>
      </w:r>
      <w:r w:rsidR="00F5535F" w:rsidRPr="00097943">
        <w:rPr>
          <w:rFonts w:ascii="Courier New" w:hAnsi="Courier New" w:cs="Courier New"/>
          <w:sz w:val="24"/>
          <w:szCs w:val="24"/>
        </w:rPr>
        <w:t xml:space="preserve"> Sanık, </w:t>
      </w:r>
      <w:r w:rsidR="00D92685">
        <w:rPr>
          <w:rFonts w:ascii="Courier New" w:hAnsi="Courier New" w:cs="Courier New"/>
          <w:sz w:val="24"/>
          <w:szCs w:val="24"/>
        </w:rPr>
        <w:t xml:space="preserve">Fasıl 155 </w:t>
      </w:r>
      <w:r w:rsidR="004B7BF5" w:rsidRPr="00097943">
        <w:rPr>
          <w:rFonts w:ascii="Courier New" w:hAnsi="Courier New" w:cs="Courier New"/>
          <w:sz w:val="24"/>
          <w:szCs w:val="24"/>
        </w:rPr>
        <w:t xml:space="preserve">madde </w:t>
      </w:r>
      <w:r w:rsidR="00F5535F" w:rsidRPr="00097943">
        <w:rPr>
          <w:rFonts w:ascii="Courier New" w:hAnsi="Courier New" w:cs="Courier New"/>
          <w:sz w:val="24"/>
          <w:szCs w:val="24"/>
        </w:rPr>
        <w:t>106A’</w:t>
      </w:r>
      <w:r w:rsidR="00D92685">
        <w:rPr>
          <w:rFonts w:ascii="Courier New" w:hAnsi="Courier New" w:cs="Courier New"/>
          <w:sz w:val="24"/>
          <w:szCs w:val="24"/>
        </w:rPr>
        <w:t xml:space="preserve">da evrak üzerinden </w:t>
      </w:r>
      <w:proofErr w:type="gramStart"/>
      <w:r w:rsidR="00D92685">
        <w:rPr>
          <w:rFonts w:ascii="Courier New" w:hAnsi="Courier New" w:cs="Courier New"/>
          <w:sz w:val="24"/>
          <w:szCs w:val="24"/>
        </w:rPr>
        <w:t xml:space="preserve">havale </w:t>
      </w:r>
      <w:r w:rsidR="00FE4010">
        <w:rPr>
          <w:rFonts w:ascii="Courier New" w:hAnsi="Courier New" w:cs="Courier New"/>
          <w:sz w:val="24"/>
          <w:szCs w:val="24"/>
        </w:rPr>
        <w:t xml:space="preserve"> yapılabilmesi</w:t>
      </w:r>
      <w:proofErr w:type="gramEnd"/>
      <w:r w:rsidR="00FE4010">
        <w:rPr>
          <w:rFonts w:ascii="Courier New" w:hAnsi="Courier New" w:cs="Courier New"/>
          <w:sz w:val="24"/>
          <w:szCs w:val="24"/>
        </w:rPr>
        <w:t xml:space="preserve"> </w:t>
      </w:r>
      <w:r w:rsidR="00F5535F" w:rsidRPr="00097943">
        <w:rPr>
          <w:rFonts w:ascii="Courier New" w:hAnsi="Courier New" w:cs="Courier New"/>
          <w:sz w:val="24"/>
          <w:szCs w:val="24"/>
        </w:rPr>
        <w:t>için</w:t>
      </w:r>
      <w:r w:rsidR="00416566" w:rsidRPr="00097943">
        <w:rPr>
          <w:rFonts w:ascii="Courier New" w:hAnsi="Courier New" w:cs="Courier New"/>
          <w:sz w:val="24"/>
          <w:szCs w:val="24"/>
        </w:rPr>
        <w:t xml:space="preserve"> </w:t>
      </w:r>
      <w:r w:rsidR="00FE4010">
        <w:rPr>
          <w:rFonts w:ascii="Courier New" w:hAnsi="Courier New" w:cs="Courier New"/>
          <w:sz w:val="24"/>
          <w:szCs w:val="24"/>
        </w:rPr>
        <w:t xml:space="preserve">sayılan </w:t>
      </w:r>
      <w:r w:rsidR="00F5535F" w:rsidRPr="00097943">
        <w:rPr>
          <w:rFonts w:ascii="Courier New" w:hAnsi="Courier New" w:cs="Courier New"/>
          <w:sz w:val="24"/>
          <w:szCs w:val="24"/>
        </w:rPr>
        <w:t>tatmin edilmesi gerekli hususların herhangi birini</w:t>
      </w:r>
      <w:r w:rsidR="004B7BF5" w:rsidRPr="00097943">
        <w:rPr>
          <w:rFonts w:ascii="Courier New" w:hAnsi="Courier New" w:cs="Courier New"/>
          <w:sz w:val="24"/>
          <w:szCs w:val="24"/>
        </w:rPr>
        <w:t>n</w:t>
      </w:r>
      <w:r w:rsidR="00F5535F" w:rsidRPr="00097943">
        <w:rPr>
          <w:rFonts w:ascii="Courier New" w:hAnsi="Courier New" w:cs="Courier New"/>
          <w:sz w:val="24"/>
          <w:szCs w:val="24"/>
        </w:rPr>
        <w:t xml:space="preserve"> bu meselede bulunmadığını ileri sürmüş </w:t>
      </w:r>
      <w:r w:rsidR="00FE4010">
        <w:rPr>
          <w:rFonts w:ascii="Courier New" w:hAnsi="Courier New" w:cs="Courier New"/>
          <w:sz w:val="24"/>
          <w:szCs w:val="24"/>
        </w:rPr>
        <w:t xml:space="preserve">de </w:t>
      </w:r>
      <w:r w:rsidR="00F5535F" w:rsidRPr="00097943">
        <w:rPr>
          <w:rFonts w:ascii="Courier New" w:hAnsi="Courier New" w:cs="Courier New"/>
          <w:sz w:val="24"/>
          <w:szCs w:val="24"/>
        </w:rPr>
        <w:t>değildir.</w:t>
      </w:r>
      <w:r w:rsidR="00630FA3" w:rsidRPr="00097943">
        <w:rPr>
          <w:rFonts w:ascii="Courier New" w:hAnsi="Courier New" w:cs="Courier New"/>
          <w:sz w:val="24"/>
          <w:szCs w:val="24"/>
        </w:rPr>
        <w:t xml:space="preserve"> Sanık</w:t>
      </w:r>
      <w:r w:rsidR="00E2436F" w:rsidRPr="00097943">
        <w:rPr>
          <w:rFonts w:ascii="Courier New" w:hAnsi="Courier New" w:cs="Courier New"/>
          <w:sz w:val="24"/>
          <w:szCs w:val="24"/>
        </w:rPr>
        <w:t xml:space="preserve"> </w:t>
      </w:r>
      <w:r w:rsidR="00BA03F9" w:rsidRPr="00097943">
        <w:rPr>
          <w:rFonts w:ascii="Courier New" w:hAnsi="Courier New" w:cs="Courier New"/>
          <w:sz w:val="24"/>
          <w:szCs w:val="24"/>
        </w:rPr>
        <w:t xml:space="preserve">sadece </w:t>
      </w:r>
      <w:r w:rsidR="009537C9" w:rsidRPr="00097943">
        <w:rPr>
          <w:rFonts w:ascii="Courier New" w:hAnsi="Courier New" w:cs="Courier New"/>
          <w:sz w:val="24"/>
          <w:szCs w:val="24"/>
        </w:rPr>
        <w:t>ithamnamede öngörülen şartlar</w:t>
      </w:r>
      <w:r w:rsidR="00BA03F9" w:rsidRPr="00097943">
        <w:rPr>
          <w:rFonts w:ascii="Courier New" w:hAnsi="Courier New" w:cs="Courier New"/>
          <w:sz w:val="24"/>
          <w:szCs w:val="24"/>
        </w:rPr>
        <w:t>ın</w:t>
      </w:r>
      <w:r w:rsidR="009537C9" w:rsidRPr="00097943">
        <w:rPr>
          <w:rFonts w:ascii="Courier New" w:hAnsi="Courier New" w:cs="Courier New"/>
          <w:sz w:val="24"/>
          <w:szCs w:val="24"/>
        </w:rPr>
        <w:t xml:space="preserve"> yerine getirilmediği</w:t>
      </w:r>
      <w:r w:rsidR="00BA03F9" w:rsidRPr="00097943">
        <w:rPr>
          <w:rFonts w:ascii="Courier New" w:hAnsi="Courier New" w:cs="Courier New"/>
          <w:sz w:val="24"/>
          <w:szCs w:val="24"/>
        </w:rPr>
        <w:t>ni</w:t>
      </w:r>
      <w:r w:rsidR="009537C9" w:rsidRPr="00097943">
        <w:rPr>
          <w:rFonts w:ascii="Courier New" w:hAnsi="Courier New" w:cs="Courier New"/>
          <w:sz w:val="24"/>
          <w:szCs w:val="24"/>
        </w:rPr>
        <w:t xml:space="preserve"> ve </w:t>
      </w:r>
      <w:r w:rsidR="00BA03F9" w:rsidRPr="00097943">
        <w:rPr>
          <w:rFonts w:ascii="Courier New" w:hAnsi="Courier New" w:cs="Courier New"/>
          <w:sz w:val="24"/>
          <w:szCs w:val="24"/>
        </w:rPr>
        <w:t xml:space="preserve">davanın </w:t>
      </w:r>
      <w:r w:rsidR="009537C9" w:rsidRPr="00097943">
        <w:rPr>
          <w:rFonts w:ascii="Courier New" w:hAnsi="Courier New" w:cs="Courier New"/>
          <w:sz w:val="24"/>
          <w:szCs w:val="24"/>
        </w:rPr>
        <w:t>havale edilmemesi gerektiği</w:t>
      </w:r>
      <w:r w:rsidR="00BA03F9" w:rsidRPr="00097943">
        <w:rPr>
          <w:rFonts w:ascii="Courier New" w:hAnsi="Courier New" w:cs="Courier New"/>
          <w:sz w:val="24"/>
          <w:szCs w:val="24"/>
        </w:rPr>
        <w:t>ni</w:t>
      </w:r>
      <w:r w:rsidR="009537C9" w:rsidRPr="00097943">
        <w:rPr>
          <w:rFonts w:ascii="Courier New" w:hAnsi="Courier New" w:cs="Courier New"/>
          <w:sz w:val="24"/>
          <w:szCs w:val="24"/>
        </w:rPr>
        <w:t xml:space="preserve"> söylemekle yetin</w:t>
      </w:r>
      <w:r w:rsidR="00216FAB" w:rsidRPr="00097943">
        <w:rPr>
          <w:rFonts w:ascii="Courier New" w:hAnsi="Courier New" w:cs="Courier New"/>
          <w:sz w:val="24"/>
          <w:szCs w:val="24"/>
        </w:rPr>
        <w:t>m</w:t>
      </w:r>
      <w:r w:rsidR="009537C9" w:rsidRPr="00097943">
        <w:rPr>
          <w:rFonts w:ascii="Courier New" w:hAnsi="Courier New" w:cs="Courier New"/>
          <w:sz w:val="24"/>
          <w:szCs w:val="24"/>
        </w:rPr>
        <w:t>i</w:t>
      </w:r>
      <w:r w:rsidR="00216FAB" w:rsidRPr="00097943">
        <w:rPr>
          <w:rFonts w:ascii="Courier New" w:hAnsi="Courier New" w:cs="Courier New"/>
          <w:sz w:val="24"/>
          <w:szCs w:val="24"/>
        </w:rPr>
        <w:t>ş</w:t>
      </w:r>
      <w:r w:rsidR="009537C9" w:rsidRPr="00097943">
        <w:rPr>
          <w:rFonts w:ascii="Courier New" w:hAnsi="Courier New" w:cs="Courier New"/>
          <w:sz w:val="24"/>
          <w:szCs w:val="24"/>
        </w:rPr>
        <w:t>tir.</w:t>
      </w:r>
      <w:r w:rsidR="00E2436F" w:rsidRPr="00097943">
        <w:rPr>
          <w:rFonts w:ascii="Courier New" w:hAnsi="Courier New" w:cs="Courier New"/>
          <w:sz w:val="24"/>
          <w:szCs w:val="24"/>
        </w:rPr>
        <w:t xml:space="preserve"> </w:t>
      </w:r>
      <w:r w:rsidR="00FE4010">
        <w:rPr>
          <w:rFonts w:ascii="Courier New" w:hAnsi="Courier New" w:cs="Courier New"/>
          <w:sz w:val="24"/>
          <w:szCs w:val="24"/>
        </w:rPr>
        <w:t xml:space="preserve">İlaveten </w:t>
      </w:r>
      <w:r w:rsidR="00216FAB" w:rsidRPr="00097943">
        <w:rPr>
          <w:rFonts w:ascii="Courier New" w:hAnsi="Courier New" w:cs="Courier New"/>
          <w:sz w:val="24"/>
          <w:szCs w:val="24"/>
        </w:rPr>
        <w:t>Sanık</w:t>
      </w:r>
      <w:r w:rsidR="00FE4010">
        <w:rPr>
          <w:rFonts w:ascii="Courier New" w:hAnsi="Courier New" w:cs="Courier New"/>
          <w:sz w:val="24"/>
          <w:szCs w:val="24"/>
        </w:rPr>
        <w:t>,</w:t>
      </w:r>
      <w:r w:rsidR="00416566" w:rsidRPr="00097943">
        <w:rPr>
          <w:rFonts w:ascii="Courier New" w:hAnsi="Courier New" w:cs="Courier New"/>
          <w:sz w:val="24"/>
          <w:szCs w:val="24"/>
        </w:rPr>
        <w:t xml:space="preserve"> havale aşamasında</w:t>
      </w:r>
      <w:r w:rsidR="00775E1E" w:rsidRPr="00097943">
        <w:rPr>
          <w:rFonts w:ascii="Courier New" w:hAnsi="Courier New" w:cs="Courier New"/>
          <w:sz w:val="24"/>
          <w:szCs w:val="24"/>
        </w:rPr>
        <w:t xml:space="preserve"> </w:t>
      </w:r>
      <w:r w:rsidR="00416566" w:rsidRPr="00097943">
        <w:rPr>
          <w:rFonts w:ascii="Courier New" w:hAnsi="Courier New" w:cs="Courier New"/>
          <w:sz w:val="24"/>
          <w:szCs w:val="24"/>
        </w:rPr>
        <w:t xml:space="preserve">daha önce sadece Anayasaya havale talebi üzerine verilen ret kararını etüt etmek için zaman istemiş olmasına rağmen </w:t>
      </w:r>
      <w:r w:rsidR="00216FAB" w:rsidRPr="00097943">
        <w:rPr>
          <w:rFonts w:ascii="Courier New" w:hAnsi="Courier New" w:cs="Courier New"/>
          <w:sz w:val="24"/>
          <w:szCs w:val="24"/>
        </w:rPr>
        <w:t xml:space="preserve">Alt Mahkemeye davasını hazırlamak ve sunmak için gerekli zamana ihtiyacı olduğunu havale aşamasında ileri </w:t>
      </w:r>
      <w:r w:rsidR="00F5535F" w:rsidRPr="00097943">
        <w:rPr>
          <w:rFonts w:ascii="Courier New" w:hAnsi="Courier New" w:cs="Courier New"/>
          <w:sz w:val="24"/>
          <w:szCs w:val="24"/>
        </w:rPr>
        <w:t>sürmüş değildir.</w:t>
      </w:r>
      <w:r w:rsidR="00FE4010">
        <w:rPr>
          <w:rFonts w:ascii="Courier New" w:hAnsi="Courier New" w:cs="Courier New"/>
          <w:sz w:val="24"/>
          <w:szCs w:val="24"/>
        </w:rPr>
        <w:t xml:space="preserve"> Yine S</w:t>
      </w:r>
      <w:r w:rsidR="00216FAB" w:rsidRPr="00097943">
        <w:rPr>
          <w:rFonts w:ascii="Courier New" w:hAnsi="Courier New" w:cs="Courier New"/>
          <w:sz w:val="24"/>
          <w:szCs w:val="24"/>
        </w:rPr>
        <w:t xml:space="preserve">anık tanıkları sorguya çekme, delilleri görme yönünde </w:t>
      </w:r>
      <w:r w:rsidR="00FE4010">
        <w:rPr>
          <w:rFonts w:ascii="Courier New" w:hAnsi="Courier New" w:cs="Courier New"/>
          <w:sz w:val="24"/>
          <w:szCs w:val="24"/>
        </w:rPr>
        <w:t xml:space="preserve">ilk tahkikatı yapan </w:t>
      </w:r>
      <w:r w:rsidR="00216FAB" w:rsidRPr="00097943">
        <w:rPr>
          <w:rFonts w:ascii="Courier New" w:hAnsi="Courier New" w:cs="Courier New"/>
          <w:sz w:val="24"/>
          <w:szCs w:val="24"/>
        </w:rPr>
        <w:t>Alt Mahkemeden h</w:t>
      </w:r>
      <w:r w:rsidR="001A558C" w:rsidRPr="00097943">
        <w:rPr>
          <w:rFonts w:ascii="Courier New" w:hAnsi="Courier New" w:cs="Courier New"/>
          <w:sz w:val="24"/>
          <w:szCs w:val="24"/>
        </w:rPr>
        <w:t xml:space="preserve">erhangi bir </w:t>
      </w:r>
      <w:r w:rsidR="00F5535F" w:rsidRPr="00097943">
        <w:rPr>
          <w:rFonts w:ascii="Courier New" w:hAnsi="Courier New" w:cs="Courier New"/>
          <w:sz w:val="24"/>
          <w:szCs w:val="24"/>
        </w:rPr>
        <w:t>talepte bulunmamıştır. Buna rağmen istinafında</w:t>
      </w:r>
      <w:r w:rsidR="00216FAB" w:rsidRPr="00097943">
        <w:rPr>
          <w:rFonts w:ascii="Courier New" w:hAnsi="Courier New" w:cs="Courier New"/>
          <w:sz w:val="24"/>
          <w:szCs w:val="24"/>
        </w:rPr>
        <w:t xml:space="preserve"> Anayasa’nın </w:t>
      </w:r>
      <w:r w:rsidR="004B7BF5" w:rsidRPr="00097943">
        <w:rPr>
          <w:rFonts w:ascii="Courier New" w:hAnsi="Courier New" w:cs="Courier New"/>
          <w:sz w:val="24"/>
          <w:szCs w:val="24"/>
        </w:rPr>
        <w:t xml:space="preserve">madde </w:t>
      </w:r>
      <w:r w:rsidR="00216FAB" w:rsidRPr="00097943">
        <w:rPr>
          <w:rFonts w:ascii="Courier New" w:hAnsi="Courier New" w:cs="Courier New"/>
          <w:sz w:val="24"/>
          <w:szCs w:val="24"/>
        </w:rPr>
        <w:t>17 (4) (b)</w:t>
      </w:r>
      <w:r w:rsidR="00F5535F" w:rsidRPr="00097943">
        <w:rPr>
          <w:rFonts w:ascii="Courier New" w:hAnsi="Courier New" w:cs="Courier New"/>
          <w:sz w:val="24"/>
          <w:szCs w:val="24"/>
        </w:rPr>
        <w:t>ve</w:t>
      </w:r>
      <w:r w:rsidR="00216FAB" w:rsidRPr="00097943">
        <w:rPr>
          <w:rFonts w:ascii="Courier New" w:hAnsi="Courier New" w:cs="Courier New"/>
          <w:sz w:val="24"/>
          <w:szCs w:val="24"/>
        </w:rPr>
        <w:t>(c) alt bentleri altınd</w:t>
      </w:r>
      <w:r w:rsidR="00F5535F" w:rsidRPr="00097943">
        <w:rPr>
          <w:rFonts w:ascii="Courier New" w:hAnsi="Courier New" w:cs="Courier New"/>
          <w:sz w:val="24"/>
          <w:szCs w:val="24"/>
        </w:rPr>
        <w:t>aki haklarının çiğnendiğini</w:t>
      </w:r>
      <w:r w:rsidR="00E2436F" w:rsidRPr="00097943">
        <w:rPr>
          <w:rFonts w:ascii="Courier New" w:hAnsi="Courier New" w:cs="Courier New"/>
          <w:sz w:val="24"/>
          <w:szCs w:val="24"/>
        </w:rPr>
        <w:t>, Mahke</w:t>
      </w:r>
      <w:r w:rsidR="00FE4010">
        <w:rPr>
          <w:rFonts w:ascii="Courier New" w:hAnsi="Courier New" w:cs="Courier New"/>
          <w:sz w:val="24"/>
          <w:szCs w:val="24"/>
        </w:rPr>
        <w:t>me tarafından</w:t>
      </w:r>
      <w:r w:rsidR="00E2436F" w:rsidRPr="00097943">
        <w:rPr>
          <w:rFonts w:ascii="Courier New" w:hAnsi="Courier New" w:cs="Courier New"/>
          <w:sz w:val="24"/>
          <w:szCs w:val="24"/>
        </w:rPr>
        <w:t xml:space="preserve"> davasını sunmak ve hazırlamak için kendisine zaman verilmediğini veya tanık çağırmasına fırsat verilmediğini</w:t>
      </w:r>
      <w:r w:rsidR="00F5535F" w:rsidRPr="00097943">
        <w:rPr>
          <w:rFonts w:ascii="Courier New" w:hAnsi="Courier New" w:cs="Courier New"/>
          <w:sz w:val="24"/>
          <w:szCs w:val="24"/>
        </w:rPr>
        <w:t xml:space="preserve"> ileri sürmektedir. </w:t>
      </w:r>
    </w:p>
    <w:p w:rsidR="009537C9" w:rsidRDefault="009537C9" w:rsidP="00F2648A">
      <w:pPr>
        <w:spacing w:after="0" w:line="360" w:lineRule="auto"/>
        <w:rPr>
          <w:rFonts w:ascii="Courier New" w:hAnsi="Courier New" w:cs="Courier New"/>
          <w:sz w:val="24"/>
          <w:szCs w:val="24"/>
        </w:rPr>
      </w:pPr>
    </w:p>
    <w:p w:rsidR="009537C9" w:rsidRDefault="009537C9" w:rsidP="00F2648A">
      <w:pPr>
        <w:spacing w:after="0" w:line="360" w:lineRule="auto"/>
        <w:rPr>
          <w:rFonts w:ascii="Courier New" w:hAnsi="Courier New" w:cs="Courier New"/>
          <w:sz w:val="24"/>
          <w:szCs w:val="24"/>
        </w:rPr>
      </w:pPr>
      <w:r>
        <w:rPr>
          <w:rFonts w:ascii="Courier New" w:hAnsi="Courier New" w:cs="Courier New"/>
          <w:sz w:val="24"/>
          <w:szCs w:val="24"/>
        </w:rPr>
        <w:tab/>
        <w:t>İstinaf eden istinaf ihbarnamesinde ileri sürdüğü hiçbir iddiayı Kaza</w:t>
      </w:r>
      <w:r w:rsidR="00FE4010">
        <w:rPr>
          <w:rFonts w:ascii="Courier New" w:hAnsi="Courier New" w:cs="Courier New"/>
          <w:sz w:val="24"/>
          <w:szCs w:val="24"/>
        </w:rPr>
        <w:t xml:space="preserve"> Mahkemesi</w:t>
      </w:r>
      <w:r>
        <w:rPr>
          <w:rFonts w:ascii="Courier New" w:hAnsi="Courier New" w:cs="Courier New"/>
          <w:sz w:val="24"/>
          <w:szCs w:val="24"/>
        </w:rPr>
        <w:t xml:space="preserve"> Yargıcı huzurunda yapmamıştır. </w:t>
      </w:r>
      <w:r w:rsidR="00BA03F9">
        <w:rPr>
          <w:rFonts w:ascii="Courier New" w:hAnsi="Courier New" w:cs="Courier New"/>
          <w:sz w:val="24"/>
          <w:szCs w:val="24"/>
        </w:rPr>
        <w:t xml:space="preserve">İthamnamede öngörülen şartların </w:t>
      </w:r>
      <w:r w:rsidR="00216FAB">
        <w:rPr>
          <w:rFonts w:ascii="Courier New" w:hAnsi="Courier New" w:cs="Courier New"/>
          <w:sz w:val="24"/>
          <w:szCs w:val="24"/>
        </w:rPr>
        <w:t xml:space="preserve">yerine gelmediğini söylemesine rağmen bunların </w:t>
      </w:r>
      <w:r w:rsidR="00B25FC1">
        <w:rPr>
          <w:rFonts w:ascii="Courier New" w:hAnsi="Courier New" w:cs="Courier New"/>
          <w:sz w:val="24"/>
          <w:szCs w:val="24"/>
        </w:rPr>
        <w:t>ne olduğunu açıklama</w:t>
      </w:r>
      <w:r w:rsidR="00BA03F9">
        <w:rPr>
          <w:rFonts w:ascii="Courier New" w:hAnsi="Courier New" w:cs="Courier New"/>
          <w:sz w:val="24"/>
          <w:szCs w:val="24"/>
        </w:rPr>
        <w:t>mış</w:t>
      </w:r>
      <w:r w:rsidR="007D68CA">
        <w:rPr>
          <w:rFonts w:ascii="Courier New" w:hAnsi="Courier New" w:cs="Courier New"/>
          <w:sz w:val="24"/>
          <w:szCs w:val="24"/>
        </w:rPr>
        <w:t xml:space="preserve">, </w:t>
      </w:r>
      <w:r w:rsidR="00B25FC1">
        <w:rPr>
          <w:rFonts w:ascii="Courier New" w:hAnsi="Courier New" w:cs="Courier New"/>
          <w:sz w:val="24"/>
          <w:szCs w:val="24"/>
        </w:rPr>
        <w:t xml:space="preserve">yerine gelmeyen şartla </w:t>
      </w:r>
      <w:r w:rsidR="007D68CA">
        <w:rPr>
          <w:rFonts w:ascii="Courier New" w:hAnsi="Courier New" w:cs="Courier New"/>
          <w:sz w:val="24"/>
          <w:szCs w:val="24"/>
        </w:rPr>
        <w:t>ne</w:t>
      </w:r>
      <w:r w:rsidR="00B25FC1">
        <w:rPr>
          <w:rFonts w:ascii="Courier New" w:hAnsi="Courier New" w:cs="Courier New"/>
          <w:sz w:val="24"/>
          <w:szCs w:val="24"/>
        </w:rPr>
        <w:t>yi</w:t>
      </w:r>
      <w:r w:rsidR="007D68CA">
        <w:rPr>
          <w:rFonts w:ascii="Courier New" w:hAnsi="Courier New" w:cs="Courier New"/>
          <w:sz w:val="24"/>
          <w:szCs w:val="24"/>
        </w:rPr>
        <w:t xml:space="preserve"> kast</w:t>
      </w:r>
      <w:r w:rsidR="00216FAB">
        <w:rPr>
          <w:rFonts w:ascii="Courier New" w:hAnsi="Courier New" w:cs="Courier New"/>
          <w:sz w:val="24"/>
          <w:szCs w:val="24"/>
        </w:rPr>
        <w:t>ettiğini</w:t>
      </w:r>
      <w:r w:rsidR="00E2436F">
        <w:rPr>
          <w:rFonts w:ascii="Courier New" w:hAnsi="Courier New" w:cs="Courier New"/>
          <w:sz w:val="24"/>
          <w:szCs w:val="24"/>
        </w:rPr>
        <w:t xml:space="preserve"> </w:t>
      </w:r>
      <w:r w:rsidR="00216FAB">
        <w:rPr>
          <w:rFonts w:ascii="Courier New" w:hAnsi="Courier New" w:cs="Courier New"/>
          <w:sz w:val="24"/>
          <w:szCs w:val="24"/>
        </w:rPr>
        <w:t>izah etmemiştir</w:t>
      </w:r>
      <w:r w:rsidR="001A558C">
        <w:rPr>
          <w:rFonts w:ascii="Courier New" w:hAnsi="Courier New" w:cs="Courier New"/>
          <w:sz w:val="24"/>
          <w:szCs w:val="24"/>
        </w:rPr>
        <w:t xml:space="preserve">. </w:t>
      </w:r>
    </w:p>
    <w:p w:rsidR="009537C9" w:rsidRDefault="009537C9" w:rsidP="00F2648A">
      <w:pPr>
        <w:spacing w:after="0" w:line="360" w:lineRule="auto"/>
        <w:rPr>
          <w:rFonts w:ascii="Courier New" w:hAnsi="Courier New" w:cs="Courier New"/>
          <w:sz w:val="24"/>
          <w:szCs w:val="24"/>
        </w:rPr>
      </w:pPr>
    </w:p>
    <w:p w:rsidR="005F07EA" w:rsidRDefault="009537C9" w:rsidP="00F2648A">
      <w:pPr>
        <w:spacing w:after="0" w:line="360" w:lineRule="auto"/>
        <w:rPr>
          <w:rFonts w:ascii="Courier New" w:hAnsi="Courier New" w:cs="Courier New"/>
          <w:sz w:val="24"/>
          <w:szCs w:val="24"/>
        </w:rPr>
      </w:pPr>
      <w:r>
        <w:rPr>
          <w:rFonts w:ascii="Courier New" w:hAnsi="Courier New" w:cs="Courier New"/>
          <w:sz w:val="24"/>
          <w:szCs w:val="24"/>
        </w:rPr>
        <w:lastRenderedPageBreak/>
        <w:tab/>
        <w:t>Kaza Mahkemesi huzurunda yapılmayan iddialar</w:t>
      </w:r>
      <w:r w:rsidR="001A558C">
        <w:rPr>
          <w:rFonts w:ascii="Courier New" w:hAnsi="Courier New" w:cs="Courier New"/>
          <w:sz w:val="24"/>
          <w:szCs w:val="24"/>
        </w:rPr>
        <w:t>ın istinafta ileri sürül</w:t>
      </w:r>
      <w:r w:rsidR="00216FAB">
        <w:rPr>
          <w:rFonts w:ascii="Courier New" w:hAnsi="Courier New" w:cs="Courier New"/>
          <w:sz w:val="24"/>
          <w:szCs w:val="24"/>
        </w:rPr>
        <w:t xml:space="preserve">mesi mümkün değildir. </w:t>
      </w:r>
      <w:r>
        <w:rPr>
          <w:rFonts w:ascii="Courier New" w:hAnsi="Courier New" w:cs="Courier New"/>
          <w:sz w:val="24"/>
          <w:szCs w:val="24"/>
        </w:rPr>
        <w:t xml:space="preserve"> İddialar öncelikle </w:t>
      </w:r>
      <w:r w:rsidR="00216FAB">
        <w:rPr>
          <w:rFonts w:ascii="Courier New" w:hAnsi="Courier New" w:cs="Courier New"/>
          <w:sz w:val="24"/>
          <w:szCs w:val="24"/>
        </w:rPr>
        <w:t>Alt</w:t>
      </w:r>
      <w:r>
        <w:rPr>
          <w:rFonts w:ascii="Courier New" w:hAnsi="Courier New" w:cs="Courier New"/>
          <w:sz w:val="24"/>
          <w:szCs w:val="24"/>
        </w:rPr>
        <w:t xml:space="preserve"> Mahkeme</w:t>
      </w:r>
      <w:r w:rsidR="00216FAB">
        <w:rPr>
          <w:rFonts w:ascii="Courier New" w:hAnsi="Courier New" w:cs="Courier New"/>
          <w:sz w:val="24"/>
          <w:szCs w:val="24"/>
        </w:rPr>
        <w:t>y</w:t>
      </w:r>
      <w:r>
        <w:rPr>
          <w:rFonts w:ascii="Courier New" w:hAnsi="Courier New" w:cs="Courier New"/>
          <w:sz w:val="24"/>
          <w:szCs w:val="24"/>
        </w:rPr>
        <w:t xml:space="preserve">e yapılmalı ve bu iddialar </w:t>
      </w:r>
      <w:r w:rsidR="00216FAB">
        <w:rPr>
          <w:rFonts w:ascii="Courier New" w:hAnsi="Courier New" w:cs="Courier New"/>
          <w:sz w:val="24"/>
          <w:szCs w:val="24"/>
        </w:rPr>
        <w:t>üzerine</w:t>
      </w:r>
      <w:r>
        <w:rPr>
          <w:rFonts w:ascii="Courier New" w:hAnsi="Courier New" w:cs="Courier New"/>
          <w:sz w:val="24"/>
          <w:szCs w:val="24"/>
        </w:rPr>
        <w:t xml:space="preserve"> verilen karar</w:t>
      </w:r>
      <w:r w:rsidR="00216FAB">
        <w:rPr>
          <w:rFonts w:ascii="Courier New" w:hAnsi="Courier New" w:cs="Courier New"/>
          <w:sz w:val="24"/>
          <w:szCs w:val="24"/>
        </w:rPr>
        <w:t>dan</w:t>
      </w:r>
      <w:r>
        <w:rPr>
          <w:rFonts w:ascii="Courier New" w:hAnsi="Courier New" w:cs="Courier New"/>
          <w:sz w:val="24"/>
          <w:szCs w:val="24"/>
        </w:rPr>
        <w:t xml:space="preserve"> istinaf </w:t>
      </w:r>
      <w:r w:rsidR="00216FAB">
        <w:rPr>
          <w:rFonts w:ascii="Courier New" w:hAnsi="Courier New" w:cs="Courier New"/>
          <w:sz w:val="24"/>
          <w:szCs w:val="24"/>
        </w:rPr>
        <w:t>dosyalanmalıdır</w:t>
      </w:r>
      <w:r>
        <w:rPr>
          <w:rFonts w:ascii="Courier New" w:hAnsi="Courier New" w:cs="Courier New"/>
          <w:sz w:val="24"/>
          <w:szCs w:val="24"/>
        </w:rPr>
        <w:t xml:space="preserve">. </w:t>
      </w:r>
      <w:r w:rsidR="00216FAB">
        <w:rPr>
          <w:rFonts w:ascii="Courier New" w:hAnsi="Courier New" w:cs="Courier New"/>
          <w:sz w:val="24"/>
          <w:szCs w:val="24"/>
        </w:rPr>
        <w:t>Alt Mahkemede ileri sürülmeyen hususlardaki istinaflar tezekkür edil</w:t>
      </w:r>
      <w:r w:rsidR="00B25FC1">
        <w:rPr>
          <w:rFonts w:ascii="Courier New" w:hAnsi="Courier New" w:cs="Courier New"/>
          <w:sz w:val="24"/>
          <w:szCs w:val="24"/>
        </w:rPr>
        <w:t>e</w:t>
      </w:r>
      <w:r w:rsidR="00216FAB">
        <w:rPr>
          <w:rFonts w:ascii="Courier New" w:hAnsi="Courier New" w:cs="Courier New"/>
          <w:sz w:val="24"/>
          <w:szCs w:val="24"/>
        </w:rPr>
        <w:t>mez.</w:t>
      </w:r>
    </w:p>
    <w:p w:rsidR="00922B0F" w:rsidRDefault="005F07EA" w:rsidP="00F2648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922B0F" w:rsidRDefault="001A558C" w:rsidP="00F2648A">
      <w:pPr>
        <w:spacing w:after="0" w:line="360" w:lineRule="auto"/>
        <w:rPr>
          <w:rFonts w:ascii="Courier New" w:hAnsi="Courier New" w:cs="Courier New"/>
          <w:sz w:val="24"/>
          <w:szCs w:val="24"/>
        </w:rPr>
      </w:pPr>
      <w:r>
        <w:rPr>
          <w:rFonts w:ascii="Courier New" w:hAnsi="Courier New" w:cs="Courier New"/>
          <w:sz w:val="24"/>
          <w:szCs w:val="24"/>
        </w:rPr>
        <w:tab/>
        <w:t>Sanık</w:t>
      </w:r>
      <w:r w:rsidR="00922B0F">
        <w:rPr>
          <w:rFonts w:ascii="Courier New" w:hAnsi="Courier New" w:cs="Courier New"/>
          <w:sz w:val="24"/>
          <w:szCs w:val="24"/>
        </w:rPr>
        <w:t xml:space="preserve"> istinafın</w:t>
      </w:r>
      <w:r w:rsidR="008C0037">
        <w:rPr>
          <w:rFonts w:ascii="Courier New" w:hAnsi="Courier New" w:cs="Courier New"/>
          <w:sz w:val="24"/>
          <w:szCs w:val="24"/>
        </w:rPr>
        <w:t>da ileri sürdüğü iddiaları Alt Mahkeme huzurunda yap</w:t>
      </w:r>
      <w:r>
        <w:rPr>
          <w:rFonts w:ascii="Courier New" w:hAnsi="Courier New" w:cs="Courier New"/>
          <w:sz w:val="24"/>
          <w:szCs w:val="24"/>
        </w:rPr>
        <w:t>ma</w:t>
      </w:r>
      <w:r w:rsidR="00E2436F">
        <w:rPr>
          <w:rFonts w:ascii="Courier New" w:hAnsi="Courier New" w:cs="Courier New"/>
          <w:sz w:val="24"/>
          <w:szCs w:val="24"/>
        </w:rPr>
        <w:t>dığından</w:t>
      </w:r>
      <w:r w:rsidR="00B25FC1">
        <w:rPr>
          <w:rFonts w:ascii="Courier New" w:hAnsi="Courier New" w:cs="Courier New"/>
          <w:sz w:val="24"/>
          <w:szCs w:val="24"/>
        </w:rPr>
        <w:t>,</w:t>
      </w:r>
      <w:r w:rsidR="008C0037">
        <w:rPr>
          <w:rFonts w:ascii="Courier New" w:hAnsi="Courier New" w:cs="Courier New"/>
          <w:sz w:val="24"/>
          <w:szCs w:val="24"/>
        </w:rPr>
        <w:t xml:space="preserve"> istinaf edenin 1</w:t>
      </w:r>
      <w:proofErr w:type="gramStart"/>
      <w:r w:rsidR="008C0037">
        <w:rPr>
          <w:rFonts w:ascii="Courier New" w:hAnsi="Courier New" w:cs="Courier New"/>
          <w:sz w:val="24"/>
          <w:szCs w:val="24"/>
        </w:rPr>
        <w:t>.,</w:t>
      </w:r>
      <w:proofErr w:type="gramEnd"/>
      <w:r w:rsidR="008C0037">
        <w:rPr>
          <w:rFonts w:ascii="Courier New" w:hAnsi="Courier New" w:cs="Courier New"/>
          <w:sz w:val="24"/>
          <w:szCs w:val="24"/>
        </w:rPr>
        <w:t xml:space="preserve"> 2. ve 3. İstinaf sebepleri incelenmeden reddedilmelidir. </w:t>
      </w:r>
    </w:p>
    <w:p w:rsidR="00A97C92" w:rsidRDefault="00A97C92" w:rsidP="00F2648A">
      <w:pPr>
        <w:spacing w:after="0" w:line="360" w:lineRule="auto"/>
        <w:rPr>
          <w:rFonts w:ascii="Courier New" w:hAnsi="Courier New" w:cs="Courier New"/>
          <w:sz w:val="24"/>
          <w:szCs w:val="24"/>
        </w:rPr>
      </w:pPr>
    </w:p>
    <w:p w:rsidR="008C0037" w:rsidRDefault="008C0037" w:rsidP="00A97C92">
      <w:pPr>
        <w:spacing w:after="0" w:line="360" w:lineRule="auto"/>
        <w:ind w:firstLine="720"/>
        <w:rPr>
          <w:rFonts w:ascii="Courier New" w:hAnsi="Courier New" w:cs="Courier New"/>
          <w:sz w:val="24"/>
          <w:szCs w:val="24"/>
        </w:rPr>
      </w:pPr>
      <w:r>
        <w:rPr>
          <w:rFonts w:ascii="Courier New" w:hAnsi="Courier New" w:cs="Courier New"/>
          <w:sz w:val="24"/>
          <w:szCs w:val="24"/>
        </w:rPr>
        <w:t>4. istinaf başlığı altında ileri sürülen 4</w:t>
      </w:r>
      <w:r w:rsidR="001A558C">
        <w:rPr>
          <w:rFonts w:ascii="Courier New" w:hAnsi="Courier New" w:cs="Courier New"/>
          <w:sz w:val="24"/>
          <w:szCs w:val="24"/>
        </w:rPr>
        <w:t xml:space="preserve"> alt başlık</w:t>
      </w:r>
      <w:r>
        <w:rPr>
          <w:rFonts w:ascii="Courier New" w:hAnsi="Courier New" w:cs="Courier New"/>
          <w:sz w:val="24"/>
          <w:szCs w:val="24"/>
        </w:rPr>
        <w:t xml:space="preserve"> ile ilgili de Alt Mahkeme huzurunda yapılan h</w:t>
      </w:r>
      <w:r w:rsidR="00B25FC1">
        <w:rPr>
          <w:rFonts w:ascii="Courier New" w:hAnsi="Courier New" w:cs="Courier New"/>
          <w:sz w:val="24"/>
          <w:szCs w:val="24"/>
        </w:rPr>
        <w:t>erhangi bir iddia yoktur. Yargıcın</w:t>
      </w:r>
      <w:r>
        <w:rPr>
          <w:rFonts w:ascii="Courier New" w:hAnsi="Courier New" w:cs="Courier New"/>
          <w:sz w:val="24"/>
          <w:szCs w:val="24"/>
        </w:rPr>
        <w:t xml:space="preserve"> </w:t>
      </w:r>
      <w:r w:rsidR="00E2436F">
        <w:rPr>
          <w:rFonts w:ascii="Courier New" w:hAnsi="Courier New" w:cs="Courier New"/>
          <w:sz w:val="24"/>
          <w:szCs w:val="24"/>
        </w:rPr>
        <w:t>yukarıda iktibas edilen ve</w:t>
      </w:r>
      <w:r w:rsidR="00B25FC1">
        <w:rPr>
          <w:rFonts w:ascii="Courier New" w:hAnsi="Courier New" w:cs="Courier New"/>
          <w:sz w:val="24"/>
          <w:szCs w:val="24"/>
        </w:rPr>
        <w:t xml:space="preserve"> Sanığa Ağır Ceza Mahkemesine havalesi için</w:t>
      </w:r>
      <w:r w:rsidR="00E2436F">
        <w:rPr>
          <w:rFonts w:ascii="Courier New" w:hAnsi="Courier New" w:cs="Courier New"/>
          <w:sz w:val="24"/>
          <w:szCs w:val="24"/>
        </w:rPr>
        <w:t xml:space="preserve"> yeterli sebep olduğunu içeren havale kararında yer alan hususlardan s</w:t>
      </w:r>
      <w:r>
        <w:rPr>
          <w:rFonts w:ascii="Courier New" w:hAnsi="Courier New" w:cs="Courier New"/>
          <w:sz w:val="24"/>
          <w:szCs w:val="24"/>
        </w:rPr>
        <w:t>onra</w:t>
      </w:r>
      <w:r w:rsidR="00E2436F">
        <w:rPr>
          <w:rFonts w:ascii="Courier New" w:hAnsi="Courier New" w:cs="Courier New"/>
          <w:sz w:val="24"/>
          <w:szCs w:val="24"/>
        </w:rPr>
        <w:t xml:space="preserve"> Sanığın</w:t>
      </w:r>
      <w:r w:rsidR="00B82BCA">
        <w:rPr>
          <w:rFonts w:ascii="Courier New" w:hAnsi="Courier New" w:cs="Courier New"/>
          <w:sz w:val="24"/>
          <w:szCs w:val="24"/>
        </w:rPr>
        <w:t xml:space="preserve"> </w:t>
      </w:r>
      <w:r>
        <w:rPr>
          <w:rFonts w:ascii="Courier New" w:hAnsi="Courier New" w:cs="Courier New"/>
          <w:sz w:val="24"/>
          <w:szCs w:val="24"/>
        </w:rPr>
        <w:t>İ</w:t>
      </w:r>
      <w:r w:rsidR="001A558C">
        <w:rPr>
          <w:rFonts w:ascii="Courier New" w:hAnsi="Courier New" w:cs="Courier New"/>
          <w:sz w:val="24"/>
          <w:szCs w:val="24"/>
        </w:rPr>
        <w:t xml:space="preserve">ddia </w:t>
      </w:r>
      <w:proofErr w:type="spellStart"/>
      <w:r>
        <w:rPr>
          <w:rFonts w:ascii="Courier New" w:hAnsi="Courier New" w:cs="Courier New"/>
          <w:sz w:val="24"/>
          <w:szCs w:val="24"/>
        </w:rPr>
        <w:t>M</w:t>
      </w:r>
      <w:r w:rsidR="001A558C">
        <w:rPr>
          <w:rFonts w:ascii="Courier New" w:hAnsi="Courier New" w:cs="Courier New"/>
          <w:sz w:val="24"/>
          <w:szCs w:val="24"/>
        </w:rPr>
        <w:t>akamı</w:t>
      </w:r>
      <w:r>
        <w:rPr>
          <w:rFonts w:ascii="Courier New" w:hAnsi="Courier New" w:cs="Courier New"/>
          <w:sz w:val="24"/>
          <w:szCs w:val="24"/>
        </w:rPr>
        <w:t>’nın</w:t>
      </w:r>
      <w:proofErr w:type="spellEnd"/>
      <w:r>
        <w:rPr>
          <w:rFonts w:ascii="Courier New" w:hAnsi="Courier New" w:cs="Courier New"/>
          <w:sz w:val="24"/>
          <w:szCs w:val="24"/>
        </w:rPr>
        <w:t xml:space="preserve"> elindeki şahadetin </w:t>
      </w:r>
      <w:r w:rsidR="001A558C">
        <w:rPr>
          <w:rFonts w:ascii="Courier New" w:hAnsi="Courier New" w:cs="Courier New"/>
          <w:sz w:val="24"/>
          <w:szCs w:val="24"/>
        </w:rPr>
        <w:t>yargıcın süzgec</w:t>
      </w:r>
      <w:r>
        <w:rPr>
          <w:rFonts w:ascii="Courier New" w:hAnsi="Courier New" w:cs="Courier New"/>
          <w:sz w:val="24"/>
          <w:szCs w:val="24"/>
        </w:rPr>
        <w:t>inden geçmediği</w:t>
      </w:r>
      <w:r w:rsidR="00E2436F">
        <w:rPr>
          <w:rFonts w:ascii="Courier New" w:hAnsi="Courier New" w:cs="Courier New"/>
          <w:sz w:val="24"/>
          <w:szCs w:val="24"/>
        </w:rPr>
        <w:t>ni</w:t>
      </w:r>
      <w:r>
        <w:rPr>
          <w:rFonts w:ascii="Courier New" w:hAnsi="Courier New" w:cs="Courier New"/>
          <w:sz w:val="24"/>
          <w:szCs w:val="24"/>
        </w:rPr>
        <w:t xml:space="preserve"> ileri sür</w:t>
      </w:r>
      <w:r w:rsidR="00E2436F">
        <w:rPr>
          <w:rFonts w:ascii="Courier New" w:hAnsi="Courier New" w:cs="Courier New"/>
          <w:sz w:val="24"/>
          <w:szCs w:val="24"/>
        </w:rPr>
        <w:t>mesi yanlıştır. İlk Mahkeme şahadette yer al</w:t>
      </w:r>
      <w:r w:rsidR="00B25FC1">
        <w:rPr>
          <w:rFonts w:ascii="Courier New" w:hAnsi="Courier New" w:cs="Courier New"/>
          <w:sz w:val="24"/>
          <w:szCs w:val="24"/>
        </w:rPr>
        <w:t>an hususları sıralayarak niçin S</w:t>
      </w:r>
      <w:r w:rsidR="00E2436F">
        <w:rPr>
          <w:rFonts w:ascii="Courier New" w:hAnsi="Courier New" w:cs="Courier New"/>
          <w:sz w:val="24"/>
          <w:szCs w:val="24"/>
        </w:rPr>
        <w:t xml:space="preserve">anığın </w:t>
      </w:r>
      <w:r w:rsidR="003D0D27">
        <w:rPr>
          <w:rFonts w:ascii="Courier New" w:hAnsi="Courier New" w:cs="Courier New"/>
          <w:sz w:val="24"/>
          <w:szCs w:val="24"/>
        </w:rPr>
        <w:t>davasının Ağır Ceza Mahkemesine havale edilmesi için yeterli sebep bulunduğunu yeterince açıklamıştır.</w:t>
      </w:r>
      <w:r>
        <w:rPr>
          <w:rFonts w:ascii="Courier New" w:hAnsi="Courier New" w:cs="Courier New"/>
          <w:sz w:val="24"/>
          <w:szCs w:val="24"/>
        </w:rPr>
        <w:t xml:space="preserve"> Sanık </w:t>
      </w:r>
      <w:r w:rsidR="00B25FC1">
        <w:rPr>
          <w:rFonts w:ascii="Courier New" w:hAnsi="Courier New" w:cs="Courier New"/>
          <w:sz w:val="24"/>
          <w:szCs w:val="24"/>
        </w:rPr>
        <w:t xml:space="preserve">istinaftaki izahı aksine, </w:t>
      </w:r>
      <w:r w:rsidR="001A558C">
        <w:rPr>
          <w:rFonts w:ascii="Courier New" w:hAnsi="Courier New" w:cs="Courier New"/>
          <w:sz w:val="24"/>
          <w:szCs w:val="24"/>
        </w:rPr>
        <w:t xml:space="preserve">Alt Mahkeme huzurunda hiçbir </w:t>
      </w:r>
      <w:r>
        <w:rPr>
          <w:rFonts w:ascii="Courier New" w:hAnsi="Courier New" w:cs="Courier New"/>
          <w:sz w:val="24"/>
          <w:szCs w:val="24"/>
        </w:rPr>
        <w:t>aşamada İ</w:t>
      </w:r>
      <w:r w:rsidR="001A558C">
        <w:rPr>
          <w:rFonts w:ascii="Courier New" w:hAnsi="Courier New" w:cs="Courier New"/>
          <w:sz w:val="24"/>
          <w:szCs w:val="24"/>
        </w:rPr>
        <w:t xml:space="preserve">ddia </w:t>
      </w:r>
      <w:r>
        <w:rPr>
          <w:rFonts w:ascii="Courier New" w:hAnsi="Courier New" w:cs="Courier New"/>
          <w:sz w:val="24"/>
          <w:szCs w:val="24"/>
        </w:rPr>
        <w:t>M</w:t>
      </w:r>
      <w:r w:rsidR="001A558C">
        <w:rPr>
          <w:rFonts w:ascii="Courier New" w:hAnsi="Courier New" w:cs="Courier New"/>
          <w:sz w:val="24"/>
          <w:szCs w:val="24"/>
        </w:rPr>
        <w:t>akamı</w:t>
      </w:r>
      <w:r>
        <w:rPr>
          <w:rFonts w:ascii="Courier New" w:hAnsi="Courier New" w:cs="Courier New"/>
          <w:sz w:val="24"/>
          <w:szCs w:val="24"/>
        </w:rPr>
        <w:t xml:space="preserve"> tarafından sunulan evrakların İ</w:t>
      </w:r>
      <w:r w:rsidR="001A558C">
        <w:rPr>
          <w:rFonts w:ascii="Courier New" w:hAnsi="Courier New" w:cs="Courier New"/>
          <w:sz w:val="24"/>
          <w:szCs w:val="24"/>
        </w:rPr>
        <w:t xml:space="preserve">ddia </w:t>
      </w:r>
      <w:r>
        <w:rPr>
          <w:rFonts w:ascii="Courier New" w:hAnsi="Courier New" w:cs="Courier New"/>
          <w:sz w:val="24"/>
          <w:szCs w:val="24"/>
        </w:rPr>
        <w:t>M</w:t>
      </w:r>
      <w:r w:rsidR="001A558C">
        <w:rPr>
          <w:rFonts w:ascii="Courier New" w:hAnsi="Courier New" w:cs="Courier New"/>
          <w:sz w:val="24"/>
          <w:szCs w:val="24"/>
        </w:rPr>
        <w:t>akamı</w:t>
      </w:r>
      <w:r>
        <w:rPr>
          <w:rFonts w:ascii="Courier New" w:hAnsi="Courier New" w:cs="Courier New"/>
          <w:sz w:val="24"/>
          <w:szCs w:val="24"/>
        </w:rPr>
        <w:t xml:space="preserve"> bünyesinde bulunan evraklardan farklı olduğu iddiasını</w:t>
      </w:r>
      <w:r w:rsidR="001A558C">
        <w:rPr>
          <w:rFonts w:ascii="Courier New" w:hAnsi="Courier New" w:cs="Courier New"/>
          <w:sz w:val="24"/>
          <w:szCs w:val="24"/>
        </w:rPr>
        <w:t xml:space="preserve"> da yapm</w:t>
      </w:r>
      <w:r w:rsidR="00B25FC1">
        <w:rPr>
          <w:rFonts w:ascii="Courier New" w:hAnsi="Courier New" w:cs="Courier New"/>
          <w:sz w:val="24"/>
          <w:szCs w:val="24"/>
        </w:rPr>
        <w:t>ış değildir. Sanığın istinaf ihbarnamesinde 1. istinaf sebebi altında</w:t>
      </w:r>
      <w:r w:rsidR="001A558C">
        <w:rPr>
          <w:rFonts w:ascii="Courier New" w:hAnsi="Courier New" w:cs="Courier New"/>
          <w:sz w:val="24"/>
          <w:szCs w:val="24"/>
        </w:rPr>
        <w:t xml:space="preserve"> yer alan</w:t>
      </w:r>
      <w:r>
        <w:rPr>
          <w:rFonts w:ascii="Courier New" w:hAnsi="Courier New" w:cs="Courier New"/>
          <w:sz w:val="24"/>
          <w:szCs w:val="24"/>
        </w:rPr>
        <w:t xml:space="preserve"> 4.</w:t>
      </w:r>
      <w:r w:rsidR="00B25FC1">
        <w:rPr>
          <w:rFonts w:ascii="Courier New" w:hAnsi="Courier New" w:cs="Courier New"/>
          <w:sz w:val="24"/>
          <w:szCs w:val="24"/>
        </w:rPr>
        <w:t>(</w:t>
      </w:r>
      <w:r>
        <w:rPr>
          <w:rFonts w:ascii="Courier New" w:hAnsi="Courier New" w:cs="Courier New"/>
          <w:sz w:val="24"/>
          <w:szCs w:val="24"/>
        </w:rPr>
        <w:t>b</w:t>
      </w:r>
      <w:r w:rsidR="00B25FC1">
        <w:rPr>
          <w:rFonts w:ascii="Courier New" w:hAnsi="Courier New" w:cs="Courier New"/>
          <w:sz w:val="24"/>
          <w:szCs w:val="24"/>
        </w:rPr>
        <w:t>)</w:t>
      </w:r>
      <w:r>
        <w:rPr>
          <w:rFonts w:ascii="Courier New" w:hAnsi="Courier New" w:cs="Courier New"/>
          <w:sz w:val="24"/>
          <w:szCs w:val="24"/>
        </w:rPr>
        <w:t xml:space="preserve"> ve 4.</w:t>
      </w:r>
      <w:r w:rsidR="00B25FC1">
        <w:rPr>
          <w:rFonts w:ascii="Courier New" w:hAnsi="Courier New" w:cs="Courier New"/>
          <w:sz w:val="24"/>
          <w:szCs w:val="24"/>
        </w:rPr>
        <w:t>(</w:t>
      </w:r>
      <w:r>
        <w:rPr>
          <w:rFonts w:ascii="Courier New" w:hAnsi="Courier New" w:cs="Courier New"/>
          <w:sz w:val="24"/>
          <w:szCs w:val="24"/>
        </w:rPr>
        <w:t>c</w:t>
      </w:r>
      <w:r w:rsidR="00B25FC1">
        <w:rPr>
          <w:rFonts w:ascii="Courier New" w:hAnsi="Courier New" w:cs="Courier New"/>
          <w:sz w:val="24"/>
          <w:szCs w:val="24"/>
        </w:rPr>
        <w:t>) alt</w:t>
      </w:r>
      <w:r>
        <w:rPr>
          <w:rFonts w:ascii="Courier New" w:hAnsi="Courier New" w:cs="Courier New"/>
          <w:sz w:val="24"/>
          <w:szCs w:val="24"/>
        </w:rPr>
        <w:t xml:space="preserve"> İstinaf sebepleri</w:t>
      </w:r>
      <w:r w:rsidR="001A558C">
        <w:rPr>
          <w:rFonts w:ascii="Courier New" w:hAnsi="Courier New" w:cs="Courier New"/>
          <w:sz w:val="24"/>
          <w:szCs w:val="24"/>
        </w:rPr>
        <w:t xml:space="preserve"> ise</w:t>
      </w:r>
      <w:r w:rsidR="00B25FC1">
        <w:rPr>
          <w:rFonts w:ascii="Courier New" w:hAnsi="Courier New" w:cs="Courier New"/>
          <w:sz w:val="24"/>
          <w:szCs w:val="24"/>
        </w:rPr>
        <w:t xml:space="preserve"> muğlak olup anlaşılır olmaktan uzaktır</w:t>
      </w:r>
      <w:r>
        <w:rPr>
          <w:rFonts w:ascii="Courier New" w:hAnsi="Courier New" w:cs="Courier New"/>
          <w:sz w:val="24"/>
          <w:szCs w:val="24"/>
        </w:rPr>
        <w:t>. Netice iti</w:t>
      </w:r>
      <w:r w:rsidR="00B25FC1">
        <w:rPr>
          <w:rFonts w:ascii="Courier New" w:hAnsi="Courier New" w:cs="Courier New"/>
          <w:sz w:val="24"/>
          <w:szCs w:val="24"/>
        </w:rPr>
        <w:t>barı ile 4. İstinaf başlığı</w:t>
      </w:r>
      <w:r>
        <w:rPr>
          <w:rFonts w:ascii="Courier New" w:hAnsi="Courier New" w:cs="Courier New"/>
          <w:sz w:val="24"/>
          <w:szCs w:val="24"/>
        </w:rPr>
        <w:t xml:space="preserve"> </w:t>
      </w:r>
      <w:r w:rsidR="00B25FC1">
        <w:rPr>
          <w:rFonts w:ascii="Courier New" w:hAnsi="Courier New" w:cs="Courier New"/>
          <w:sz w:val="24"/>
          <w:szCs w:val="24"/>
        </w:rPr>
        <w:t xml:space="preserve">altındaki </w:t>
      </w:r>
      <w:r>
        <w:rPr>
          <w:rFonts w:ascii="Courier New" w:hAnsi="Courier New" w:cs="Courier New"/>
          <w:sz w:val="24"/>
          <w:szCs w:val="24"/>
        </w:rPr>
        <w:t>tüm istinaf sebe</w:t>
      </w:r>
      <w:r w:rsidR="00647574">
        <w:rPr>
          <w:rFonts w:ascii="Courier New" w:hAnsi="Courier New" w:cs="Courier New"/>
          <w:sz w:val="24"/>
          <w:szCs w:val="24"/>
        </w:rPr>
        <w:t>p</w:t>
      </w:r>
      <w:r w:rsidR="00B25FC1">
        <w:rPr>
          <w:rFonts w:ascii="Courier New" w:hAnsi="Courier New" w:cs="Courier New"/>
          <w:sz w:val="24"/>
          <w:szCs w:val="24"/>
        </w:rPr>
        <w:t>leri de red</w:t>
      </w:r>
      <w:r>
        <w:rPr>
          <w:rFonts w:ascii="Courier New" w:hAnsi="Courier New" w:cs="Courier New"/>
          <w:sz w:val="24"/>
          <w:szCs w:val="24"/>
        </w:rPr>
        <w:t>d</w:t>
      </w:r>
      <w:r w:rsidR="00B25FC1">
        <w:rPr>
          <w:rFonts w:ascii="Courier New" w:hAnsi="Courier New" w:cs="Courier New"/>
          <w:sz w:val="24"/>
          <w:szCs w:val="24"/>
        </w:rPr>
        <w:t>ed</w:t>
      </w:r>
      <w:r>
        <w:rPr>
          <w:rFonts w:ascii="Courier New" w:hAnsi="Courier New" w:cs="Courier New"/>
          <w:sz w:val="24"/>
          <w:szCs w:val="24"/>
        </w:rPr>
        <w:t>ilmelidir.</w:t>
      </w:r>
    </w:p>
    <w:p w:rsidR="00922B0F" w:rsidRDefault="00922B0F" w:rsidP="00F2648A">
      <w:pPr>
        <w:spacing w:after="0" w:line="360" w:lineRule="auto"/>
        <w:rPr>
          <w:rFonts w:ascii="Courier New" w:hAnsi="Courier New" w:cs="Courier New"/>
          <w:sz w:val="24"/>
          <w:szCs w:val="24"/>
        </w:rPr>
      </w:pPr>
    </w:p>
    <w:p w:rsidR="00922B0F" w:rsidRDefault="00922B0F" w:rsidP="00F2648A">
      <w:pPr>
        <w:spacing w:after="0" w:line="360" w:lineRule="auto"/>
        <w:rPr>
          <w:rFonts w:ascii="Courier New" w:hAnsi="Courier New" w:cs="Courier New"/>
          <w:sz w:val="24"/>
          <w:szCs w:val="24"/>
        </w:rPr>
      </w:pPr>
      <w:r>
        <w:rPr>
          <w:rFonts w:ascii="Courier New" w:hAnsi="Courier New" w:cs="Courier New"/>
          <w:sz w:val="24"/>
          <w:szCs w:val="24"/>
        </w:rPr>
        <w:tab/>
        <w:t>Tüm söylenenler ışığında Yargıtay/Ceza</w:t>
      </w:r>
      <w:r w:rsidR="00F02440">
        <w:rPr>
          <w:rFonts w:ascii="Courier New" w:hAnsi="Courier New" w:cs="Courier New"/>
          <w:sz w:val="24"/>
          <w:szCs w:val="24"/>
        </w:rPr>
        <w:t xml:space="preserve"> 69</w:t>
      </w:r>
      <w:r w:rsidR="001A558C">
        <w:rPr>
          <w:rFonts w:ascii="Courier New" w:hAnsi="Courier New" w:cs="Courier New"/>
          <w:sz w:val="24"/>
          <w:szCs w:val="24"/>
        </w:rPr>
        <w:t>/2020’deki istinaf da</w:t>
      </w:r>
      <w:r>
        <w:rPr>
          <w:rFonts w:ascii="Courier New" w:hAnsi="Courier New" w:cs="Courier New"/>
          <w:sz w:val="24"/>
          <w:szCs w:val="24"/>
        </w:rPr>
        <w:t xml:space="preserve"> ret ve iptal edil</w:t>
      </w:r>
      <w:r w:rsidR="00D63B1D">
        <w:rPr>
          <w:rFonts w:ascii="Courier New" w:hAnsi="Courier New" w:cs="Courier New"/>
          <w:sz w:val="24"/>
          <w:szCs w:val="24"/>
        </w:rPr>
        <w:t>melid</w:t>
      </w:r>
      <w:r>
        <w:rPr>
          <w:rFonts w:ascii="Courier New" w:hAnsi="Courier New" w:cs="Courier New"/>
          <w:sz w:val="24"/>
          <w:szCs w:val="24"/>
        </w:rPr>
        <w:t xml:space="preserve">ir. </w:t>
      </w:r>
    </w:p>
    <w:p w:rsidR="001A558C" w:rsidRDefault="001A558C" w:rsidP="00F2648A">
      <w:pPr>
        <w:spacing w:after="0" w:line="360" w:lineRule="auto"/>
        <w:rPr>
          <w:rFonts w:ascii="Courier New" w:hAnsi="Courier New" w:cs="Courier New"/>
          <w:sz w:val="24"/>
          <w:szCs w:val="24"/>
        </w:rPr>
      </w:pPr>
    </w:p>
    <w:p w:rsidR="001A558C" w:rsidRDefault="001A558C" w:rsidP="00F2648A">
      <w:pPr>
        <w:spacing w:after="0" w:line="360" w:lineRule="auto"/>
        <w:rPr>
          <w:rFonts w:ascii="Courier New" w:hAnsi="Courier New" w:cs="Courier New"/>
          <w:sz w:val="24"/>
          <w:szCs w:val="24"/>
        </w:rPr>
      </w:pPr>
      <w:r>
        <w:rPr>
          <w:rFonts w:ascii="Courier New" w:hAnsi="Courier New" w:cs="Courier New"/>
          <w:sz w:val="24"/>
          <w:szCs w:val="24"/>
        </w:rPr>
        <w:tab/>
        <w:t xml:space="preserve">Netice itibarı ile </w:t>
      </w:r>
      <w:proofErr w:type="gramStart"/>
      <w:r>
        <w:rPr>
          <w:rFonts w:ascii="Courier New" w:hAnsi="Courier New" w:cs="Courier New"/>
          <w:sz w:val="24"/>
          <w:szCs w:val="24"/>
        </w:rPr>
        <w:t>konsolide</w:t>
      </w:r>
      <w:proofErr w:type="gramEnd"/>
      <w:r>
        <w:rPr>
          <w:rFonts w:ascii="Courier New" w:hAnsi="Courier New" w:cs="Courier New"/>
          <w:sz w:val="24"/>
          <w:szCs w:val="24"/>
        </w:rPr>
        <w:t xml:space="preserve"> edilerek dinlenen Yargıtay/Ceza 68/2021 ve 69/2021’</w:t>
      </w:r>
      <w:r w:rsidR="00B74422">
        <w:rPr>
          <w:rFonts w:ascii="Courier New" w:hAnsi="Courier New" w:cs="Courier New"/>
          <w:sz w:val="24"/>
          <w:szCs w:val="24"/>
        </w:rPr>
        <w:t>de şu şekilde karar verilir</w:t>
      </w:r>
      <w:r w:rsidR="00967FB8">
        <w:rPr>
          <w:rFonts w:ascii="Courier New" w:hAnsi="Courier New" w:cs="Courier New"/>
          <w:sz w:val="24"/>
          <w:szCs w:val="24"/>
        </w:rPr>
        <w:t>;</w:t>
      </w:r>
    </w:p>
    <w:p w:rsidR="004B7BF5" w:rsidRDefault="00647574" w:rsidP="00F2648A">
      <w:pPr>
        <w:spacing w:after="0" w:line="360" w:lineRule="auto"/>
        <w:rPr>
          <w:rFonts w:ascii="Courier New" w:hAnsi="Courier New" w:cs="Courier New"/>
          <w:sz w:val="24"/>
          <w:szCs w:val="24"/>
        </w:rPr>
      </w:pPr>
      <w:r>
        <w:rPr>
          <w:rFonts w:ascii="Courier New" w:hAnsi="Courier New" w:cs="Courier New"/>
          <w:sz w:val="24"/>
          <w:szCs w:val="24"/>
        </w:rPr>
        <w:tab/>
      </w:r>
    </w:p>
    <w:p w:rsidR="00647574" w:rsidRDefault="003D0D27" w:rsidP="00F2648A">
      <w:pPr>
        <w:spacing w:after="0" w:line="360" w:lineRule="auto"/>
        <w:rPr>
          <w:rFonts w:ascii="Courier New" w:hAnsi="Courier New" w:cs="Courier New"/>
          <w:sz w:val="24"/>
          <w:szCs w:val="24"/>
        </w:rPr>
      </w:pPr>
      <w:r>
        <w:rPr>
          <w:rFonts w:ascii="Courier New" w:hAnsi="Courier New" w:cs="Courier New"/>
          <w:sz w:val="24"/>
          <w:szCs w:val="24"/>
        </w:rPr>
        <w:lastRenderedPageBreak/>
        <w:t xml:space="preserve">      </w:t>
      </w:r>
      <w:r w:rsidR="00647574">
        <w:rPr>
          <w:rFonts w:ascii="Courier New" w:hAnsi="Courier New" w:cs="Courier New"/>
          <w:sz w:val="24"/>
          <w:szCs w:val="24"/>
        </w:rPr>
        <w:t xml:space="preserve">Yargıtay/Ceza 68/2021’de istinaf edenin istinafı ret ve iptal edilir. </w:t>
      </w:r>
      <w:r w:rsidR="005A78D8">
        <w:rPr>
          <w:rFonts w:ascii="Courier New" w:hAnsi="Courier New" w:cs="Courier New"/>
          <w:sz w:val="24"/>
          <w:szCs w:val="24"/>
        </w:rPr>
        <w:tab/>
        <w:t xml:space="preserve">İstinaf masrafları ile ilgili emir verilmez. </w:t>
      </w:r>
    </w:p>
    <w:p w:rsidR="004B7BF5" w:rsidRDefault="00647574" w:rsidP="00647574">
      <w:pPr>
        <w:spacing w:after="0" w:line="360" w:lineRule="auto"/>
        <w:rPr>
          <w:rFonts w:ascii="Courier New" w:hAnsi="Courier New" w:cs="Courier New"/>
          <w:sz w:val="24"/>
          <w:szCs w:val="24"/>
        </w:rPr>
      </w:pPr>
      <w:r>
        <w:rPr>
          <w:rFonts w:ascii="Courier New" w:hAnsi="Courier New" w:cs="Courier New"/>
          <w:sz w:val="24"/>
          <w:szCs w:val="24"/>
        </w:rPr>
        <w:tab/>
      </w:r>
    </w:p>
    <w:p w:rsidR="00647574" w:rsidRDefault="003D0D27" w:rsidP="00647574">
      <w:pPr>
        <w:spacing w:after="0" w:line="360" w:lineRule="auto"/>
        <w:rPr>
          <w:rFonts w:ascii="Courier New" w:hAnsi="Courier New" w:cs="Courier New"/>
          <w:sz w:val="24"/>
          <w:szCs w:val="24"/>
        </w:rPr>
      </w:pPr>
      <w:r>
        <w:rPr>
          <w:rFonts w:ascii="Courier New" w:hAnsi="Courier New" w:cs="Courier New"/>
          <w:sz w:val="24"/>
          <w:szCs w:val="24"/>
        </w:rPr>
        <w:t xml:space="preserve">       </w:t>
      </w:r>
      <w:r w:rsidR="00647574">
        <w:rPr>
          <w:rFonts w:ascii="Courier New" w:hAnsi="Courier New" w:cs="Courier New"/>
          <w:sz w:val="24"/>
          <w:szCs w:val="24"/>
        </w:rPr>
        <w:t>Yargıtay/Ceza 6</w:t>
      </w:r>
      <w:r>
        <w:rPr>
          <w:rFonts w:ascii="Courier New" w:hAnsi="Courier New" w:cs="Courier New"/>
          <w:sz w:val="24"/>
          <w:szCs w:val="24"/>
        </w:rPr>
        <w:t>9</w:t>
      </w:r>
      <w:r w:rsidR="00647574">
        <w:rPr>
          <w:rFonts w:ascii="Courier New" w:hAnsi="Courier New" w:cs="Courier New"/>
          <w:sz w:val="24"/>
          <w:szCs w:val="24"/>
        </w:rPr>
        <w:t>/2021’de istinaf edeni</w:t>
      </w:r>
      <w:r w:rsidR="005311C4">
        <w:rPr>
          <w:rFonts w:ascii="Courier New" w:hAnsi="Courier New" w:cs="Courier New"/>
          <w:sz w:val="24"/>
          <w:szCs w:val="24"/>
        </w:rPr>
        <w:t>n istinafı ret ve iptal edilir.</w:t>
      </w:r>
      <w:r w:rsidR="00655D14">
        <w:rPr>
          <w:rFonts w:ascii="Courier New" w:hAnsi="Courier New" w:cs="Courier New"/>
          <w:sz w:val="24"/>
          <w:szCs w:val="24"/>
        </w:rPr>
        <w:t xml:space="preserve"> </w:t>
      </w:r>
      <w:r w:rsidR="005A78D8">
        <w:rPr>
          <w:rFonts w:ascii="Courier New" w:hAnsi="Courier New" w:cs="Courier New"/>
          <w:sz w:val="24"/>
          <w:szCs w:val="24"/>
        </w:rPr>
        <w:t xml:space="preserve">İstinaf masrafları ile ilgili emir verilmez. </w:t>
      </w:r>
    </w:p>
    <w:p w:rsidR="00BF2164" w:rsidRDefault="00097943" w:rsidP="00647574">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BF2164" w:rsidRDefault="00BF2164" w:rsidP="00647574">
      <w:pPr>
        <w:spacing w:after="0" w:line="360" w:lineRule="auto"/>
        <w:rPr>
          <w:rFonts w:ascii="Courier New" w:hAnsi="Courier New" w:cs="Courier New"/>
          <w:sz w:val="24"/>
          <w:szCs w:val="24"/>
        </w:rPr>
      </w:pPr>
    </w:p>
    <w:p w:rsidR="00B9099E" w:rsidRPr="006E2693" w:rsidRDefault="00097943" w:rsidP="00B9099E">
      <w:pPr>
        <w:spacing w:line="360" w:lineRule="auto"/>
        <w:rPr>
          <w:rFonts w:ascii="Courier New" w:hAnsi="Courier New" w:cs="Courier New"/>
          <w:b/>
          <w:sz w:val="24"/>
          <w:szCs w:val="24"/>
          <w:u w:val="single"/>
        </w:rPr>
      </w:pPr>
      <w:r w:rsidRPr="00655D14">
        <w:rPr>
          <w:rFonts w:ascii="Courier New" w:hAnsi="Courier New" w:cs="Courier New"/>
          <w:b/>
          <w:sz w:val="24"/>
          <w:szCs w:val="24"/>
          <w:u w:val="single"/>
        </w:rPr>
        <w:t>Gülden Çiftçioğlu</w:t>
      </w:r>
      <w:r w:rsidR="001230F7" w:rsidRPr="00655D14">
        <w:rPr>
          <w:rFonts w:ascii="Courier New" w:hAnsi="Courier New" w:cs="Courier New"/>
          <w:b/>
          <w:sz w:val="24"/>
          <w:szCs w:val="24"/>
          <w:u w:val="single"/>
        </w:rPr>
        <w:t>:</w:t>
      </w:r>
      <w:r w:rsidR="001230F7" w:rsidRPr="006E2693">
        <w:rPr>
          <w:rFonts w:ascii="Courier New" w:hAnsi="Courier New" w:cs="Courier New"/>
          <w:b/>
          <w:sz w:val="24"/>
          <w:szCs w:val="24"/>
        </w:rPr>
        <w:t xml:space="preserve"> </w:t>
      </w:r>
      <w:r w:rsidR="00B9099E" w:rsidRPr="006E2693">
        <w:rPr>
          <w:rFonts w:ascii="Courier New" w:hAnsi="Courier New" w:cs="Courier New"/>
          <w:sz w:val="24"/>
          <w:szCs w:val="24"/>
        </w:rPr>
        <w:t>Huzurumuzdaki 68/2020 ve 69/2020 sayılı istinaflar tarafların talebi ve Mahkemenin kabulü ile birleştirilerek dinlenmiştir.</w:t>
      </w:r>
    </w:p>
    <w:p w:rsidR="00B9099E" w:rsidRPr="006E2693" w:rsidRDefault="00B9099E" w:rsidP="006E2693">
      <w:pPr>
        <w:spacing w:line="360" w:lineRule="auto"/>
        <w:ind w:firstLine="708"/>
        <w:rPr>
          <w:rFonts w:ascii="Courier New" w:hAnsi="Courier New" w:cs="Courier New"/>
          <w:sz w:val="24"/>
          <w:szCs w:val="24"/>
        </w:rPr>
      </w:pPr>
      <w:r w:rsidRPr="006E2693">
        <w:rPr>
          <w:rFonts w:ascii="Courier New" w:hAnsi="Courier New" w:cs="Courier New"/>
          <w:sz w:val="24"/>
          <w:szCs w:val="24"/>
        </w:rPr>
        <w:t>Mesele ile ilgili olgular daha önce aktarıldığı gibidir.</w:t>
      </w: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Yargıtay/Ceza 68/2020 sayılı istinafta İstinaf Eden Sanığın yakınması tek başlık altında incelenebilir. Şöyle ki;</w:t>
      </w:r>
    </w:p>
    <w:p w:rsidR="00B9099E" w:rsidRPr="006E2693" w:rsidRDefault="00B9099E" w:rsidP="00B9099E">
      <w:pPr>
        <w:rPr>
          <w:rFonts w:ascii="Courier New" w:hAnsi="Courier New" w:cs="Courier New"/>
          <w:b/>
          <w:sz w:val="24"/>
          <w:szCs w:val="24"/>
          <w:u w:val="single"/>
        </w:rPr>
      </w:pPr>
      <w:r w:rsidRPr="006E2693">
        <w:rPr>
          <w:rFonts w:ascii="Courier New" w:hAnsi="Courier New" w:cs="Courier New"/>
          <w:sz w:val="24"/>
          <w:szCs w:val="24"/>
          <w:u w:val="single"/>
        </w:rPr>
        <w:t xml:space="preserve">“ </w:t>
      </w:r>
      <w:r w:rsidRPr="006E2693">
        <w:rPr>
          <w:rFonts w:ascii="Courier New" w:hAnsi="Courier New" w:cs="Courier New"/>
          <w:b/>
          <w:sz w:val="24"/>
          <w:szCs w:val="24"/>
          <w:u w:val="single"/>
        </w:rPr>
        <w:t xml:space="preserve">Alt Mahkeme istinaf </w:t>
      </w:r>
      <w:proofErr w:type="gramStart"/>
      <w:r w:rsidRPr="006E2693">
        <w:rPr>
          <w:rFonts w:ascii="Courier New" w:hAnsi="Courier New" w:cs="Courier New"/>
          <w:b/>
          <w:sz w:val="24"/>
          <w:szCs w:val="24"/>
          <w:u w:val="single"/>
        </w:rPr>
        <w:t>edenin  KKTC</w:t>
      </w:r>
      <w:proofErr w:type="gramEnd"/>
      <w:r w:rsidRPr="006E2693">
        <w:rPr>
          <w:rFonts w:ascii="Courier New" w:hAnsi="Courier New" w:cs="Courier New"/>
          <w:b/>
          <w:sz w:val="24"/>
          <w:szCs w:val="24"/>
          <w:u w:val="single"/>
        </w:rPr>
        <w:t xml:space="preserve"> Anayasasının 18(2).maddesinde yer alan “ceza” kelimesinin KKTC Anayasası’nın 149.maddesi tahtında yorumlanması için Anayasa Mahkemesine havale talebini kabul etmemekle hatalı davranmıştır”.</w:t>
      </w:r>
    </w:p>
    <w:p w:rsidR="00B9099E" w:rsidRPr="006E2693" w:rsidRDefault="00B9099E" w:rsidP="00B9099E">
      <w:pPr>
        <w:spacing w:line="360" w:lineRule="auto"/>
        <w:rPr>
          <w:rFonts w:ascii="Courier New" w:hAnsi="Courier New" w:cs="Courier New"/>
          <w:sz w:val="24"/>
          <w:szCs w:val="24"/>
        </w:rPr>
      </w:pP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KKTC Anayasasının 149.maddesi ise aynen şöyledir:</w:t>
      </w:r>
    </w:p>
    <w:p w:rsidR="00B9099E" w:rsidRPr="006E2693" w:rsidRDefault="00B9099E" w:rsidP="00B9099E">
      <w:pPr>
        <w:pStyle w:val="Balk3"/>
        <w:rPr>
          <w:rFonts w:ascii="Courier New" w:hAnsi="Courier New" w:cs="Courier New"/>
          <w:lang w:val="tr-TR"/>
        </w:rPr>
      </w:pPr>
      <w:r w:rsidRPr="006E2693">
        <w:rPr>
          <w:rFonts w:ascii="Courier New" w:hAnsi="Courier New" w:cs="Courier New"/>
          <w:lang w:val="tr-TR"/>
        </w:rPr>
        <w:tab/>
        <w:t>Anayasanın Yorumu</w:t>
      </w:r>
    </w:p>
    <w:p w:rsidR="00B9099E" w:rsidRPr="006E2693" w:rsidRDefault="00B9099E" w:rsidP="00B9099E">
      <w:pPr>
        <w:tabs>
          <w:tab w:val="left" w:pos="709"/>
          <w:tab w:val="left" w:pos="1134"/>
          <w:tab w:val="left" w:pos="1560"/>
        </w:tabs>
        <w:ind w:left="709"/>
        <w:jc w:val="both"/>
        <w:rPr>
          <w:rFonts w:ascii="Courier New" w:hAnsi="Courier New" w:cs="Courier New"/>
          <w:sz w:val="24"/>
          <w:szCs w:val="24"/>
        </w:rPr>
      </w:pPr>
      <w:r w:rsidRPr="006E2693">
        <w:rPr>
          <w:rFonts w:ascii="Courier New" w:hAnsi="Courier New" w:cs="Courier New"/>
          <w:b/>
          <w:bCs/>
          <w:sz w:val="24"/>
          <w:szCs w:val="24"/>
        </w:rPr>
        <w:t>Madde 149</w:t>
      </w:r>
    </w:p>
    <w:p w:rsidR="00B9099E" w:rsidRPr="006E2693" w:rsidRDefault="00B9099E" w:rsidP="00B9099E">
      <w:pPr>
        <w:tabs>
          <w:tab w:val="left" w:pos="709"/>
          <w:tab w:val="left" w:pos="1134"/>
          <w:tab w:val="left" w:pos="1560"/>
        </w:tabs>
        <w:jc w:val="both"/>
        <w:rPr>
          <w:rFonts w:ascii="Courier New" w:hAnsi="Courier New" w:cs="Courier New"/>
          <w:b/>
          <w:sz w:val="24"/>
          <w:szCs w:val="24"/>
        </w:rPr>
      </w:pPr>
      <w:r w:rsidRPr="006E2693">
        <w:rPr>
          <w:rFonts w:ascii="Courier New" w:hAnsi="Courier New" w:cs="Courier New"/>
          <w:sz w:val="24"/>
          <w:szCs w:val="24"/>
        </w:rPr>
        <w:tab/>
      </w:r>
      <w:r w:rsidRPr="006E2693">
        <w:rPr>
          <w:rFonts w:ascii="Courier New" w:hAnsi="Courier New" w:cs="Courier New"/>
          <w:b/>
          <w:sz w:val="24"/>
          <w:szCs w:val="24"/>
        </w:rPr>
        <w:t>Anayasa Mahkemesi, bu anayasanın herhangi bir kuralını yorumlamak münhasır yetkisine sahiptir.  Bunu yaparken Anayasa ile ilgili komite raporları ile Meclis tutanaklarından da yararlanır.</w:t>
      </w:r>
    </w:p>
    <w:p w:rsidR="00B9099E" w:rsidRPr="006E2693" w:rsidRDefault="00B9099E" w:rsidP="00B9099E">
      <w:pPr>
        <w:tabs>
          <w:tab w:val="left" w:pos="709"/>
          <w:tab w:val="left" w:pos="1134"/>
          <w:tab w:val="left" w:pos="1560"/>
        </w:tabs>
        <w:jc w:val="both"/>
        <w:rPr>
          <w:rFonts w:ascii="Courier New" w:hAnsi="Courier New" w:cs="Courier New"/>
          <w:b/>
          <w:sz w:val="24"/>
          <w:szCs w:val="24"/>
        </w:rPr>
      </w:pP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Yukarıdan görüleceği üzere Anayasanın 149.maddesi altında Anayasa Mahkemesi, bu Anayasanın herhangi bir kuralını yorumlamak münhasır yetkisine sahiptir. Bunu yaparken Anayasa ile ilgili komite tutanakları ve Meclis tutanaklarından da yararlanır.</w:t>
      </w:r>
    </w:p>
    <w:p w:rsidR="00B9099E" w:rsidRPr="006E2693" w:rsidRDefault="00B9099E" w:rsidP="00B9099E">
      <w:pPr>
        <w:spacing w:line="360" w:lineRule="auto"/>
        <w:rPr>
          <w:rFonts w:ascii="Courier New" w:hAnsi="Courier New" w:cs="Courier New"/>
          <w:sz w:val="24"/>
          <w:szCs w:val="24"/>
        </w:rPr>
      </w:pPr>
    </w:p>
    <w:p w:rsidR="00B9099E" w:rsidRPr="006E2693" w:rsidRDefault="00B9099E" w:rsidP="00B9099E">
      <w:pPr>
        <w:spacing w:line="360" w:lineRule="auto"/>
        <w:rPr>
          <w:rFonts w:ascii="Courier New" w:hAnsi="Courier New" w:cs="Courier New"/>
          <w:b/>
          <w:sz w:val="24"/>
          <w:szCs w:val="24"/>
        </w:rPr>
      </w:pPr>
      <w:r w:rsidRPr="006E2693">
        <w:rPr>
          <w:rFonts w:ascii="Courier New" w:hAnsi="Courier New" w:cs="Courier New"/>
          <w:sz w:val="24"/>
          <w:szCs w:val="24"/>
        </w:rPr>
        <w:lastRenderedPageBreak/>
        <w:tab/>
        <w:t>Anayasanın herhangi bir kuralını yorumlamak hususundaki yetkinin Anayasa Mahkemesi tarafından kullanılabilmesinin doğal sonucu ise diğer Mahkemelerin Anayasayı uyguladığı, ancak herhangi bir maddeyi yorumlayamaz olduğudur.</w:t>
      </w:r>
    </w:p>
    <w:p w:rsidR="00B9099E" w:rsidRPr="006E2693" w:rsidRDefault="00B9099E" w:rsidP="006E2693">
      <w:pPr>
        <w:spacing w:line="360" w:lineRule="auto"/>
        <w:ind w:firstLine="708"/>
        <w:rPr>
          <w:rFonts w:ascii="Courier New" w:hAnsi="Courier New" w:cs="Courier New"/>
          <w:sz w:val="24"/>
          <w:szCs w:val="24"/>
        </w:rPr>
      </w:pPr>
      <w:r w:rsidRPr="006E2693">
        <w:rPr>
          <w:rFonts w:ascii="Courier New" w:hAnsi="Courier New" w:cs="Courier New"/>
          <w:sz w:val="24"/>
          <w:szCs w:val="24"/>
        </w:rPr>
        <w:t>1997 Anayasa Mahkemesi Tüzüğünün 6.maddesinin (1).fıkrasına göre, Anayasa’nın 146. 148. veya 149. maddeleri gereğince Mahkemenin görüş, karar veya yorumu için sunma ile ilgili işlemler yazılı bir havale ile başlatılır.</w:t>
      </w:r>
    </w:p>
    <w:p w:rsidR="00B9099E" w:rsidRPr="006E2693" w:rsidRDefault="00B9099E" w:rsidP="006E2693">
      <w:pPr>
        <w:spacing w:line="360" w:lineRule="auto"/>
        <w:ind w:firstLine="708"/>
        <w:rPr>
          <w:rFonts w:ascii="Courier New" w:hAnsi="Courier New" w:cs="Courier New"/>
          <w:sz w:val="24"/>
          <w:szCs w:val="24"/>
        </w:rPr>
      </w:pPr>
      <w:r w:rsidRPr="006E2693">
        <w:rPr>
          <w:rFonts w:ascii="Courier New" w:hAnsi="Courier New" w:cs="Courier New"/>
          <w:sz w:val="24"/>
          <w:szCs w:val="24"/>
        </w:rPr>
        <w:t xml:space="preserve">Anayasanın 149. maddesi uyarınca, yorum için Anayasa Mahkemesine havalenin taraflardan birisinin başvurusu üzerine olacağı ve/veya bir mahkeme işleminde Anayasanın herhangi bir kuralının yorumu ile ilgili bir sorun çıkması halinde Mahkemenin havale yetkisini resen kullanıp kullanamayacağı hususunda Anayasanın 149. maddesinde herhangi bir açıklık olmadığı gibi, Anayasa Mahkemesine havalede mahkemenin dikkate alacağı </w:t>
      </w:r>
      <w:proofErr w:type="gramStart"/>
      <w:r w:rsidRPr="006E2693">
        <w:rPr>
          <w:rFonts w:ascii="Courier New" w:hAnsi="Courier New" w:cs="Courier New"/>
          <w:sz w:val="24"/>
          <w:szCs w:val="24"/>
        </w:rPr>
        <w:t>kriterlerin  mevcut</w:t>
      </w:r>
      <w:proofErr w:type="gramEnd"/>
      <w:r w:rsidRPr="006E2693">
        <w:rPr>
          <w:rFonts w:ascii="Courier New" w:hAnsi="Courier New" w:cs="Courier New"/>
          <w:sz w:val="24"/>
          <w:szCs w:val="24"/>
        </w:rPr>
        <w:t xml:space="preserve"> olup olmadığı, eğer varsa  Anayasanın 148. maddesi ile benzer olup olmadığı yönünde de Anayasanın 149. maddesinin sükût kaldığı görülmektedir.  </w:t>
      </w:r>
    </w:p>
    <w:p w:rsidR="00B9099E" w:rsidRPr="006E2693" w:rsidRDefault="00B9099E" w:rsidP="00B9099E">
      <w:pPr>
        <w:spacing w:line="360" w:lineRule="auto"/>
        <w:ind w:firstLine="708"/>
        <w:rPr>
          <w:rFonts w:ascii="Courier New" w:hAnsi="Courier New" w:cs="Courier New"/>
          <w:sz w:val="24"/>
          <w:szCs w:val="24"/>
        </w:rPr>
      </w:pPr>
      <w:r w:rsidRPr="006E2693">
        <w:rPr>
          <w:rFonts w:ascii="Courier New" w:hAnsi="Courier New" w:cs="Courier New"/>
          <w:sz w:val="24"/>
          <w:szCs w:val="24"/>
        </w:rPr>
        <w:t>Anayas</w:t>
      </w:r>
      <w:r w:rsidR="003859E0">
        <w:rPr>
          <w:rFonts w:ascii="Courier New" w:hAnsi="Courier New" w:cs="Courier New"/>
          <w:sz w:val="24"/>
          <w:szCs w:val="24"/>
        </w:rPr>
        <w:t xml:space="preserve">a Mahkemesi, Anayasa </w:t>
      </w:r>
      <w:proofErr w:type="gramStart"/>
      <w:r w:rsidR="003859E0">
        <w:rPr>
          <w:rFonts w:ascii="Courier New" w:hAnsi="Courier New" w:cs="Courier New"/>
          <w:sz w:val="24"/>
          <w:szCs w:val="24"/>
        </w:rPr>
        <w:t xml:space="preserve">Mahkemesi  </w:t>
      </w:r>
      <w:r w:rsidRPr="006E2693">
        <w:rPr>
          <w:rFonts w:ascii="Courier New" w:hAnsi="Courier New" w:cs="Courier New"/>
          <w:sz w:val="24"/>
          <w:szCs w:val="24"/>
        </w:rPr>
        <w:t>1</w:t>
      </w:r>
      <w:proofErr w:type="gramEnd"/>
      <w:r w:rsidRPr="006E2693">
        <w:rPr>
          <w:rFonts w:ascii="Courier New" w:hAnsi="Courier New" w:cs="Courier New"/>
          <w:sz w:val="24"/>
          <w:szCs w:val="24"/>
        </w:rPr>
        <w:t>/1993 D. 7/1994 sayılı kararında, Anayasanın 149. maddesi tahtında yorum için kendisine yapılan havaleye ilişkin olarak şöyle demiştir:</w:t>
      </w:r>
    </w:p>
    <w:p w:rsidR="00B9099E" w:rsidRPr="006E2693" w:rsidRDefault="00B9099E" w:rsidP="00B9099E">
      <w:pPr>
        <w:pStyle w:val="stbilgi"/>
        <w:rPr>
          <w:rFonts w:ascii="Courier New" w:hAnsi="Courier New" w:cs="Courier New"/>
          <w:b/>
          <w:sz w:val="24"/>
          <w:szCs w:val="24"/>
        </w:rPr>
      </w:pPr>
      <w:r w:rsidRPr="006E2693">
        <w:rPr>
          <w:rFonts w:ascii="Courier New" w:hAnsi="Courier New" w:cs="Courier New"/>
          <w:sz w:val="24"/>
          <w:szCs w:val="24"/>
        </w:rPr>
        <w:t xml:space="preserve">    “ </w:t>
      </w:r>
      <w:r w:rsidRPr="006E2693">
        <w:rPr>
          <w:rFonts w:ascii="Courier New" w:hAnsi="Courier New" w:cs="Courier New"/>
          <w:b/>
          <w:sz w:val="24"/>
          <w:szCs w:val="24"/>
        </w:rPr>
        <w:t xml:space="preserve">1. Sözü edilen kaynak paketlerinde yer alan taşınmaz mallar için kesin tasarruf belgesi verilmek suretiyle bu </w:t>
      </w:r>
      <w:proofErr w:type="gramStart"/>
      <w:r w:rsidRPr="006E2693">
        <w:rPr>
          <w:rFonts w:ascii="Courier New" w:hAnsi="Courier New" w:cs="Courier New"/>
          <w:b/>
          <w:sz w:val="24"/>
          <w:szCs w:val="24"/>
        </w:rPr>
        <w:t>malların  mülkiyetinin</w:t>
      </w:r>
      <w:proofErr w:type="gramEnd"/>
      <w:r w:rsidRPr="006E2693">
        <w:rPr>
          <w:rFonts w:ascii="Courier New" w:hAnsi="Courier New" w:cs="Courier New"/>
          <w:b/>
          <w:sz w:val="24"/>
          <w:szCs w:val="24"/>
        </w:rPr>
        <w:t xml:space="preserve"> devri yapıldığı gözükmektedir.  Paket ile kullanım veya tahsis yapılmadığına ve havale konusu arsalar da kaynak paketinde olduğuna ve bunlar için sadece kesin tasarruf belgesi verilebildiğine göre talep uyarınca istenilen yorumun yapılmasının </w:t>
      </w:r>
      <w:proofErr w:type="spellStart"/>
      <w:r w:rsidRPr="006E2693">
        <w:rPr>
          <w:rFonts w:ascii="Courier New" w:hAnsi="Courier New" w:cs="Courier New"/>
          <w:b/>
          <w:sz w:val="24"/>
          <w:szCs w:val="24"/>
          <w:u w:val="single"/>
        </w:rPr>
        <w:t>müstedilere</w:t>
      </w:r>
      <w:proofErr w:type="spellEnd"/>
      <w:r w:rsidRPr="006E2693">
        <w:rPr>
          <w:rFonts w:ascii="Courier New" w:hAnsi="Courier New" w:cs="Courier New"/>
          <w:b/>
          <w:sz w:val="24"/>
          <w:szCs w:val="24"/>
          <w:u w:val="single"/>
        </w:rPr>
        <w:t xml:space="preserve"> herhangi bir yararı olmayacağı gibi bunun başvurunun bir karara bağlanmasında bir etkisi olmayacağı açıktır.  Anayasa Mahkemesi, havalenin yapıldığı başvuruda hiçbir yararı olmayacak bir yorumu, son derece istisnai durumlar dışında, yapmaktan kaçınır.  </w:t>
      </w:r>
      <w:r w:rsidRPr="006E2693">
        <w:rPr>
          <w:rFonts w:ascii="Courier New" w:hAnsi="Courier New" w:cs="Courier New"/>
          <w:b/>
          <w:sz w:val="24"/>
          <w:szCs w:val="24"/>
        </w:rPr>
        <w:t>Bu meselede ise böyle bir istisnai durum görülmemiştir.”</w:t>
      </w:r>
    </w:p>
    <w:p w:rsidR="00B9099E" w:rsidRPr="006E2693" w:rsidRDefault="00B9099E" w:rsidP="00B9099E">
      <w:pPr>
        <w:spacing w:line="360" w:lineRule="auto"/>
        <w:ind w:firstLine="708"/>
        <w:rPr>
          <w:rFonts w:ascii="Courier New" w:hAnsi="Courier New" w:cs="Courier New"/>
          <w:sz w:val="24"/>
          <w:szCs w:val="24"/>
        </w:rPr>
      </w:pPr>
    </w:p>
    <w:p w:rsidR="00B9099E" w:rsidRPr="006E2693" w:rsidRDefault="00B9099E" w:rsidP="00B9099E">
      <w:pPr>
        <w:spacing w:line="360" w:lineRule="auto"/>
        <w:ind w:firstLine="708"/>
        <w:rPr>
          <w:rFonts w:ascii="Courier New" w:hAnsi="Courier New" w:cs="Courier New"/>
          <w:sz w:val="24"/>
          <w:szCs w:val="24"/>
        </w:rPr>
      </w:pPr>
    </w:p>
    <w:p w:rsidR="00B9099E" w:rsidRDefault="00B9099E" w:rsidP="003859E0">
      <w:pPr>
        <w:spacing w:line="360" w:lineRule="auto"/>
        <w:ind w:firstLine="708"/>
        <w:rPr>
          <w:rFonts w:ascii="Courier New" w:hAnsi="Courier New" w:cs="Courier New"/>
          <w:sz w:val="24"/>
          <w:szCs w:val="24"/>
        </w:rPr>
      </w:pPr>
      <w:proofErr w:type="gramStart"/>
      <w:r w:rsidRPr="006E2693">
        <w:rPr>
          <w:rFonts w:ascii="Courier New" w:hAnsi="Courier New" w:cs="Courier New"/>
          <w:sz w:val="24"/>
          <w:szCs w:val="24"/>
        </w:rPr>
        <w:lastRenderedPageBreak/>
        <w:t>Görülec</w:t>
      </w:r>
      <w:r w:rsidR="003859E0">
        <w:rPr>
          <w:rFonts w:ascii="Courier New" w:hAnsi="Courier New" w:cs="Courier New"/>
          <w:sz w:val="24"/>
          <w:szCs w:val="24"/>
        </w:rPr>
        <w:t xml:space="preserve">eği üzere,  Anayasa Mahkemesi, </w:t>
      </w:r>
      <w:r w:rsidRPr="006E2693">
        <w:rPr>
          <w:rFonts w:ascii="Courier New" w:hAnsi="Courier New" w:cs="Courier New"/>
          <w:b/>
          <w:sz w:val="24"/>
          <w:szCs w:val="24"/>
        </w:rPr>
        <w:t>Anayasa Mahkemesi</w:t>
      </w:r>
      <w:r w:rsidRPr="006E2693">
        <w:rPr>
          <w:rFonts w:ascii="Courier New" w:hAnsi="Courier New" w:cs="Courier New"/>
          <w:sz w:val="24"/>
          <w:szCs w:val="24"/>
        </w:rPr>
        <w:t xml:space="preserve"> </w:t>
      </w:r>
      <w:r w:rsidRPr="006E2693">
        <w:rPr>
          <w:rFonts w:ascii="Courier New" w:hAnsi="Courier New" w:cs="Courier New"/>
          <w:b/>
          <w:sz w:val="24"/>
          <w:szCs w:val="24"/>
        </w:rPr>
        <w:t>1/1993 D. 7/1994</w:t>
      </w:r>
      <w:r w:rsidRPr="006E2693">
        <w:rPr>
          <w:rFonts w:ascii="Courier New" w:hAnsi="Courier New" w:cs="Courier New"/>
          <w:sz w:val="24"/>
          <w:szCs w:val="24"/>
        </w:rPr>
        <w:t xml:space="preserve"> sayılı kararında, talep uyarınca istenilen yorumun yapılmasının </w:t>
      </w:r>
      <w:proofErr w:type="spellStart"/>
      <w:r w:rsidRPr="006E2693">
        <w:rPr>
          <w:rFonts w:ascii="Courier New" w:hAnsi="Courier New" w:cs="Courier New"/>
          <w:sz w:val="24"/>
          <w:szCs w:val="24"/>
        </w:rPr>
        <w:t>Müstedilere</w:t>
      </w:r>
      <w:proofErr w:type="spellEnd"/>
      <w:r w:rsidRPr="006E2693">
        <w:rPr>
          <w:rFonts w:ascii="Courier New" w:hAnsi="Courier New" w:cs="Courier New"/>
          <w:sz w:val="24"/>
          <w:szCs w:val="24"/>
        </w:rPr>
        <w:t xml:space="preserve"> herhangi bir yararı olmayacağı gibi meselenin karara bağlanmasında etkisi olmayacağının açık olduğu kanaatine vardıktan sonra, Anayasa Mahkemesinin havalenin yapıldığı başvuruda hiçbir yararı olmayacak bir yorumu, son derece istisnai durumlar dışında yapmaktan kaçındığını vurgulayarak, huzurundaki meselede böyle bir istisnai bir durumun görülmediğini ifade etmiş; huzurundaki mesele açısından, yorum ile ilgili karar vermenin gerekmediğine karar vermiştir.</w:t>
      </w:r>
      <w:proofErr w:type="gramEnd"/>
    </w:p>
    <w:p w:rsidR="003859E0" w:rsidRPr="006E2693" w:rsidRDefault="003859E0" w:rsidP="003859E0">
      <w:pPr>
        <w:spacing w:line="360" w:lineRule="auto"/>
        <w:rPr>
          <w:rFonts w:ascii="Courier New" w:hAnsi="Courier New" w:cs="Courier New"/>
          <w:sz w:val="24"/>
          <w:szCs w:val="24"/>
        </w:rPr>
      </w:pPr>
    </w:p>
    <w:p w:rsidR="00B9099E" w:rsidRPr="006E2693" w:rsidRDefault="00B9099E" w:rsidP="00B9099E">
      <w:pPr>
        <w:spacing w:line="360" w:lineRule="auto"/>
        <w:ind w:firstLine="708"/>
        <w:rPr>
          <w:rFonts w:ascii="Courier New" w:hAnsi="Courier New" w:cs="Courier New"/>
          <w:sz w:val="24"/>
          <w:szCs w:val="24"/>
        </w:rPr>
      </w:pPr>
      <w:r w:rsidRPr="006E2693">
        <w:rPr>
          <w:rFonts w:ascii="Courier New" w:hAnsi="Courier New" w:cs="Courier New"/>
          <w:b/>
          <w:sz w:val="24"/>
          <w:szCs w:val="24"/>
        </w:rPr>
        <w:t>Anayasa Mahkemesi</w:t>
      </w:r>
      <w:r w:rsidRPr="006E2693">
        <w:rPr>
          <w:rFonts w:ascii="Courier New" w:hAnsi="Courier New" w:cs="Courier New"/>
          <w:sz w:val="24"/>
          <w:szCs w:val="24"/>
        </w:rPr>
        <w:t xml:space="preserve"> </w:t>
      </w:r>
      <w:r w:rsidRPr="006E2693">
        <w:rPr>
          <w:rFonts w:ascii="Courier New" w:hAnsi="Courier New" w:cs="Courier New"/>
          <w:b/>
          <w:sz w:val="24"/>
          <w:szCs w:val="24"/>
        </w:rPr>
        <w:t>1/1993 D.7/1994</w:t>
      </w:r>
      <w:r w:rsidRPr="006E2693">
        <w:rPr>
          <w:rFonts w:ascii="Courier New" w:hAnsi="Courier New" w:cs="Courier New"/>
          <w:sz w:val="24"/>
          <w:szCs w:val="24"/>
        </w:rPr>
        <w:t xml:space="preserve"> sayılı karar dikkate alındığında, havalenin yapıldığı başvuruda, </w:t>
      </w:r>
      <w:proofErr w:type="spellStart"/>
      <w:r w:rsidRPr="006E2693">
        <w:rPr>
          <w:rFonts w:ascii="Courier New" w:hAnsi="Courier New" w:cs="Courier New"/>
          <w:sz w:val="24"/>
          <w:szCs w:val="24"/>
        </w:rPr>
        <w:t>Müstediler</w:t>
      </w:r>
      <w:proofErr w:type="spellEnd"/>
      <w:r w:rsidRPr="006E2693">
        <w:rPr>
          <w:rFonts w:ascii="Courier New" w:hAnsi="Courier New" w:cs="Courier New"/>
          <w:sz w:val="24"/>
          <w:szCs w:val="24"/>
        </w:rPr>
        <w:t xml:space="preserve"> açısında hiçbir yararı olmayacak / meselenin karara bağlanmasında etkisi olmayacak olsa dahi son derece istisnai durumlar açısından yorum yapma yetkisini Anayasa Mahkemesinin kendinde saklı tuttuğu açıktır.</w:t>
      </w:r>
    </w:p>
    <w:p w:rsidR="00B9099E" w:rsidRPr="006E2693" w:rsidRDefault="00B9099E" w:rsidP="00B9099E">
      <w:pPr>
        <w:spacing w:line="360" w:lineRule="auto"/>
        <w:ind w:firstLine="708"/>
        <w:rPr>
          <w:rFonts w:ascii="Courier New" w:hAnsi="Courier New" w:cs="Courier New"/>
          <w:sz w:val="24"/>
          <w:szCs w:val="24"/>
        </w:rPr>
      </w:pPr>
    </w:p>
    <w:p w:rsidR="00B9099E" w:rsidRPr="006E2693" w:rsidRDefault="00B9099E" w:rsidP="00B9099E">
      <w:pPr>
        <w:spacing w:line="360" w:lineRule="auto"/>
        <w:ind w:firstLine="708"/>
        <w:rPr>
          <w:rFonts w:ascii="Courier New" w:hAnsi="Courier New" w:cs="Courier New"/>
          <w:sz w:val="24"/>
          <w:szCs w:val="24"/>
        </w:rPr>
      </w:pPr>
      <w:proofErr w:type="gramStart"/>
      <w:r w:rsidRPr="006E2693">
        <w:rPr>
          <w:rFonts w:ascii="Courier New" w:hAnsi="Courier New" w:cs="Courier New"/>
          <w:sz w:val="24"/>
          <w:szCs w:val="24"/>
        </w:rPr>
        <w:t xml:space="preserve">Böyle bir durumda, Alt Mahkeme, </w:t>
      </w:r>
      <w:r w:rsidRPr="006E2693">
        <w:rPr>
          <w:rFonts w:ascii="Courier New" w:hAnsi="Courier New" w:cs="Courier New"/>
          <w:b/>
          <w:sz w:val="24"/>
          <w:szCs w:val="24"/>
        </w:rPr>
        <w:t>Anayasa Mahkemesi 1/1993 D.7/1994 sayılı kararı</w:t>
      </w:r>
      <w:r w:rsidRPr="006E2693">
        <w:rPr>
          <w:rFonts w:ascii="Courier New" w:hAnsi="Courier New" w:cs="Courier New"/>
          <w:sz w:val="24"/>
          <w:szCs w:val="24"/>
        </w:rPr>
        <w:t xml:space="preserve"> dikkate almamakla ve huzurundaki meselede, yapılacak olan yorumun Sanığa herhangi bir yararı / meselenin karara bağlanmasında etkisi olmayacak olsa bile Anayasa Mahkemesinin son derece istisnai bir durumun mevcut olup olmadığını saptamasına ve istisnai bir durumun mevcut olduğu kararına varması durumunda talep edilen yorumu yapmasına </w:t>
      </w:r>
      <w:proofErr w:type="spellStart"/>
      <w:r w:rsidRPr="006E2693">
        <w:rPr>
          <w:rFonts w:ascii="Courier New" w:hAnsi="Courier New" w:cs="Courier New"/>
          <w:sz w:val="24"/>
          <w:szCs w:val="24"/>
        </w:rPr>
        <w:t>clanak</w:t>
      </w:r>
      <w:proofErr w:type="spellEnd"/>
      <w:r w:rsidRPr="006E2693">
        <w:rPr>
          <w:rFonts w:ascii="Courier New" w:hAnsi="Courier New" w:cs="Courier New"/>
          <w:sz w:val="24"/>
          <w:szCs w:val="24"/>
        </w:rPr>
        <w:t xml:space="preserve"> tanımak açısından yapılan havale talebini kabul etmemekle, başka bir ifadeyle, havale talebini </w:t>
      </w:r>
      <w:proofErr w:type="spellStart"/>
      <w:r w:rsidRPr="006E2693">
        <w:rPr>
          <w:rFonts w:ascii="Courier New" w:hAnsi="Courier New" w:cs="Courier New"/>
          <w:sz w:val="24"/>
          <w:szCs w:val="24"/>
        </w:rPr>
        <w:t>reddettmekle</w:t>
      </w:r>
      <w:proofErr w:type="spellEnd"/>
      <w:r w:rsidRPr="006E2693">
        <w:rPr>
          <w:rFonts w:ascii="Courier New" w:hAnsi="Courier New" w:cs="Courier New"/>
          <w:sz w:val="24"/>
          <w:szCs w:val="24"/>
        </w:rPr>
        <w:t xml:space="preserve"> hata etmiştir. </w:t>
      </w:r>
      <w:proofErr w:type="gramEnd"/>
      <w:r w:rsidRPr="006E2693">
        <w:rPr>
          <w:rFonts w:ascii="Courier New" w:hAnsi="Courier New" w:cs="Courier New"/>
          <w:sz w:val="24"/>
          <w:szCs w:val="24"/>
        </w:rPr>
        <w:t>Bu nedenle istinafın kabulü gereklidir.</w:t>
      </w:r>
    </w:p>
    <w:p w:rsidR="00B9099E" w:rsidRPr="006E2693" w:rsidRDefault="00B9099E" w:rsidP="00B9099E">
      <w:pPr>
        <w:spacing w:line="360" w:lineRule="auto"/>
        <w:rPr>
          <w:rFonts w:ascii="Courier New" w:hAnsi="Courier New" w:cs="Courier New"/>
          <w:sz w:val="24"/>
          <w:szCs w:val="24"/>
        </w:rPr>
      </w:pPr>
    </w:p>
    <w:p w:rsidR="00B9099E" w:rsidRPr="006E2693" w:rsidRDefault="00B9099E" w:rsidP="003859E0">
      <w:pPr>
        <w:spacing w:line="360" w:lineRule="auto"/>
        <w:ind w:firstLine="708"/>
        <w:rPr>
          <w:rFonts w:ascii="Courier New" w:hAnsi="Courier New" w:cs="Courier New"/>
          <w:sz w:val="24"/>
          <w:szCs w:val="24"/>
        </w:rPr>
      </w:pPr>
      <w:r w:rsidRPr="006E2693">
        <w:rPr>
          <w:rFonts w:ascii="Courier New" w:hAnsi="Courier New" w:cs="Courier New"/>
          <w:sz w:val="24"/>
          <w:szCs w:val="24"/>
        </w:rPr>
        <w:lastRenderedPageBreak/>
        <w:t xml:space="preserve"> </w:t>
      </w:r>
      <w:r w:rsidRPr="006E2693">
        <w:rPr>
          <w:rFonts w:ascii="Courier New" w:hAnsi="Courier New" w:cs="Courier New"/>
          <w:b/>
          <w:sz w:val="24"/>
          <w:szCs w:val="24"/>
        </w:rPr>
        <w:t xml:space="preserve">Yargıtay / Ceza 69/2020 </w:t>
      </w:r>
      <w:r w:rsidRPr="006E2693">
        <w:rPr>
          <w:rFonts w:ascii="Courier New" w:hAnsi="Courier New" w:cs="Courier New"/>
          <w:sz w:val="24"/>
          <w:szCs w:val="24"/>
        </w:rPr>
        <w:t>sayılı</w:t>
      </w:r>
      <w:r w:rsidRPr="006E2693">
        <w:rPr>
          <w:rFonts w:ascii="Courier New" w:hAnsi="Courier New" w:cs="Courier New"/>
          <w:b/>
          <w:sz w:val="24"/>
          <w:szCs w:val="24"/>
        </w:rPr>
        <w:t xml:space="preserve"> </w:t>
      </w:r>
      <w:r w:rsidRPr="006E2693">
        <w:rPr>
          <w:rFonts w:ascii="Courier New" w:hAnsi="Courier New" w:cs="Courier New"/>
          <w:sz w:val="24"/>
          <w:szCs w:val="24"/>
        </w:rPr>
        <w:t>istinafta ise istinaf eden Sanığın istinafı aşağıdaki tek başlık altında incelenebilir:</w:t>
      </w:r>
    </w:p>
    <w:p w:rsidR="00B9099E" w:rsidRDefault="00B9099E" w:rsidP="003859E0">
      <w:pPr>
        <w:rPr>
          <w:rFonts w:ascii="Courier New" w:hAnsi="Courier New" w:cs="Courier New"/>
          <w:b/>
          <w:sz w:val="24"/>
          <w:szCs w:val="24"/>
        </w:rPr>
      </w:pPr>
      <w:r w:rsidRPr="006E2693">
        <w:rPr>
          <w:rFonts w:ascii="Courier New" w:hAnsi="Courier New" w:cs="Courier New"/>
          <w:sz w:val="24"/>
          <w:szCs w:val="24"/>
        </w:rPr>
        <w:t xml:space="preserve"> “</w:t>
      </w:r>
      <w:r w:rsidRPr="006E2693">
        <w:rPr>
          <w:rFonts w:ascii="Courier New" w:hAnsi="Courier New" w:cs="Courier New"/>
          <w:b/>
          <w:sz w:val="24"/>
          <w:szCs w:val="24"/>
        </w:rPr>
        <w:t>Alt Mahkeme, Sanığın, meselenin ilk tahkikatı yapılmaksızın evrak üzerinden Ağır Ceza Mahkemesine havalesine itirazı olmasına rağmen ilk tahkikat (P.I) yapmamakla Sanığın KKTC Anayasasının madde 17(4)(c) altındaki haklarını tamamı ile haleldar etmiştir”.</w:t>
      </w:r>
    </w:p>
    <w:p w:rsidR="003859E0" w:rsidRPr="003859E0" w:rsidRDefault="003859E0" w:rsidP="003859E0">
      <w:pPr>
        <w:rPr>
          <w:rFonts w:ascii="Courier New" w:hAnsi="Courier New" w:cs="Courier New"/>
          <w:b/>
          <w:sz w:val="24"/>
          <w:szCs w:val="24"/>
        </w:rPr>
      </w:pPr>
    </w:p>
    <w:p w:rsidR="00B9099E" w:rsidRPr="006E2693" w:rsidRDefault="00B9099E" w:rsidP="003859E0">
      <w:pPr>
        <w:spacing w:line="360" w:lineRule="auto"/>
        <w:ind w:firstLine="720"/>
        <w:rPr>
          <w:rFonts w:ascii="Courier New" w:hAnsi="Courier New" w:cs="Courier New"/>
          <w:sz w:val="24"/>
          <w:szCs w:val="24"/>
        </w:rPr>
      </w:pPr>
      <w:r w:rsidRPr="006E2693">
        <w:rPr>
          <w:rFonts w:ascii="Courier New" w:hAnsi="Courier New" w:cs="Courier New"/>
          <w:sz w:val="24"/>
          <w:szCs w:val="24"/>
        </w:rPr>
        <w:t>Fasıl 155 Ceza Muhakemeleri Usulü Yasasının 106 A maddesi şu şekildedir:</w:t>
      </w:r>
    </w:p>
    <w:tbl>
      <w:tblPr>
        <w:tblW w:w="8984" w:type="dxa"/>
        <w:jc w:val="center"/>
        <w:tblLayout w:type="fixed"/>
        <w:tblCellMar>
          <w:left w:w="0" w:type="dxa"/>
          <w:right w:w="0" w:type="dxa"/>
        </w:tblCellMar>
        <w:tblLook w:val="0000" w:firstRow="0" w:lastRow="0" w:firstColumn="0" w:lastColumn="0" w:noHBand="0" w:noVBand="0"/>
      </w:tblPr>
      <w:tblGrid>
        <w:gridCol w:w="1515"/>
        <w:gridCol w:w="5954"/>
        <w:gridCol w:w="1515"/>
      </w:tblGrid>
      <w:tr w:rsidR="00B9099E" w:rsidRPr="006E2693" w:rsidTr="007152AF">
        <w:trPr>
          <w:jc w:val="center"/>
        </w:trPr>
        <w:tc>
          <w:tcPr>
            <w:tcW w:w="1515" w:type="dxa"/>
          </w:tcPr>
          <w:p w:rsidR="00B9099E" w:rsidRPr="006E2693" w:rsidRDefault="00B9099E" w:rsidP="007152AF">
            <w:pPr>
              <w:rPr>
                <w:rFonts w:ascii="Courier New" w:eastAsia="Arial Unicode MS" w:hAnsi="Courier New" w:cs="Courier New"/>
                <w:sz w:val="24"/>
                <w:szCs w:val="24"/>
              </w:rPr>
            </w:pPr>
          </w:p>
        </w:tc>
        <w:tc>
          <w:tcPr>
            <w:tcW w:w="7469" w:type="dxa"/>
            <w:gridSpan w:val="2"/>
          </w:tcPr>
          <w:p w:rsidR="00B9099E" w:rsidRPr="006E2693" w:rsidRDefault="00B9099E" w:rsidP="007152AF">
            <w:pPr>
              <w:ind w:left="567" w:hanging="567"/>
              <w:rPr>
                <w:rFonts w:ascii="Courier New" w:eastAsia="Arial Unicode MS" w:hAnsi="Courier New" w:cs="Courier New"/>
                <w:sz w:val="24"/>
                <w:szCs w:val="24"/>
              </w:rPr>
            </w:pPr>
          </w:p>
        </w:tc>
      </w:tr>
      <w:tr w:rsidR="00B9099E" w:rsidRPr="006E2693" w:rsidTr="007152AF">
        <w:trPr>
          <w:jc w:val="center"/>
        </w:trPr>
        <w:tc>
          <w:tcPr>
            <w:tcW w:w="1515" w:type="dxa"/>
          </w:tcPr>
          <w:p w:rsidR="003859E0" w:rsidRDefault="00B9099E" w:rsidP="007152AF">
            <w:pPr>
              <w:rPr>
                <w:rFonts w:ascii="Courier New" w:hAnsi="Courier New" w:cs="Courier New"/>
                <w:b/>
                <w:sz w:val="24"/>
                <w:szCs w:val="24"/>
              </w:rPr>
            </w:pPr>
            <w:r w:rsidRPr="006E2693">
              <w:rPr>
                <w:rFonts w:ascii="Courier New" w:hAnsi="Courier New" w:cs="Courier New"/>
                <w:b/>
                <w:sz w:val="24"/>
                <w:szCs w:val="24"/>
              </w:rPr>
              <w:t>Bazı Hallerde</w:t>
            </w:r>
          </w:p>
          <w:p w:rsidR="00B9099E" w:rsidRPr="006E2693" w:rsidRDefault="00B9099E" w:rsidP="007152AF">
            <w:pPr>
              <w:rPr>
                <w:rFonts w:ascii="Courier New" w:hAnsi="Courier New" w:cs="Courier New"/>
                <w:b/>
                <w:sz w:val="24"/>
                <w:szCs w:val="24"/>
              </w:rPr>
            </w:pPr>
            <w:r w:rsidRPr="006E2693">
              <w:rPr>
                <w:rFonts w:ascii="Courier New" w:hAnsi="Courier New" w:cs="Courier New"/>
                <w:b/>
                <w:sz w:val="24"/>
                <w:szCs w:val="24"/>
              </w:rPr>
              <w:t xml:space="preserve">İlk Soruşturma Yapılmaksızın Ağır Ceza </w:t>
            </w:r>
            <w:proofErr w:type="spellStart"/>
            <w:r w:rsidRPr="006E2693">
              <w:rPr>
                <w:rFonts w:ascii="Courier New" w:hAnsi="Courier New" w:cs="Courier New"/>
                <w:b/>
                <w:sz w:val="24"/>
                <w:szCs w:val="24"/>
              </w:rPr>
              <w:t>Mahkemesde</w:t>
            </w:r>
            <w:proofErr w:type="spellEnd"/>
            <w:r w:rsidRPr="006E2693">
              <w:rPr>
                <w:rFonts w:ascii="Courier New" w:hAnsi="Courier New" w:cs="Courier New"/>
                <w:b/>
                <w:sz w:val="24"/>
                <w:szCs w:val="24"/>
              </w:rPr>
              <w:t xml:space="preserve"> Yargılama </w:t>
            </w:r>
          </w:p>
          <w:p w:rsidR="00B9099E" w:rsidRPr="006E2693" w:rsidRDefault="00B9099E" w:rsidP="007152AF">
            <w:pPr>
              <w:rPr>
                <w:rFonts w:ascii="Courier New" w:hAnsi="Courier New" w:cs="Courier New"/>
                <w:b/>
                <w:sz w:val="24"/>
                <w:szCs w:val="24"/>
              </w:rPr>
            </w:pPr>
            <w:r w:rsidRPr="006E2693">
              <w:rPr>
                <w:rFonts w:ascii="Courier New" w:hAnsi="Courier New" w:cs="Courier New"/>
                <w:b/>
                <w:sz w:val="24"/>
                <w:szCs w:val="24"/>
              </w:rPr>
              <w:t xml:space="preserve"> 4. 27/1992</w:t>
            </w:r>
          </w:p>
        </w:tc>
        <w:tc>
          <w:tcPr>
            <w:tcW w:w="7469" w:type="dxa"/>
            <w:gridSpan w:val="2"/>
          </w:tcPr>
          <w:p w:rsidR="00B9099E" w:rsidRPr="006E2693" w:rsidRDefault="00B9099E" w:rsidP="007152AF">
            <w:pPr>
              <w:ind w:left="992" w:hanging="992"/>
              <w:rPr>
                <w:rFonts w:ascii="Courier New" w:hAnsi="Courier New" w:cs="Courier New"/>
                <w:b/>
                <w:sz w:val="24"/>
                <w:szCs w:val="24"/>
              </w:rPr>
            </w:pPr>
            <w:r w:rsidRPr="006E2693">
              <w:rPr>
                <w:rFonts w:ascii="Courier New" w:hAnsi="Courier New" w:cs="Courier New"/>
                <w:b/>
                <w:sz w:val="24"/>
                <w:szCs w:val="24"/>
              </w:rPr>
              <w:t xml:space="preserve">106A. </w:t>
            </w:r>
            <w:proofErr w:type="gramStart"/>
            <w:r w:rsidRPr="006E2693">
              <w:rPr>
                <w:rFonts w:ascii="Courier New" w:hAnsi="Courier New" w:cs="Courier New"/>
                <w:b/>
                <w:sz w:val="24"/>
                <w:szCs w:val="24"/>
              </w:rPr>
              <w:t>(1) Bu Yasanın 92’nci ve 106’ncı maddeleri ile bunlar arasında kalan tüm maddelerde belirtilen ilk soruşturmanın yapılmasına ilişkin kurallara halel gelmeksizin, Kuzey Kıbrıs Türk Cumhuriyeti Başsavcısı, yukarıdaki maddelere göre ilk soruşturma yapılması gerekli herhangi bir suç ile ilgili ilk soruşturma yapılmasını kamu yararı, suçun niteliği ve sanığın özel durumu açısından uygun gördüğü hallerde, durumu ilgili Kaza Mahkemesi Yargıcına bir yazı ile bildirebilir ve ilk soruşturma yapılmaksızın sanığın Ağır Ceza Mahkemesi huzurunda yargılanması isteminde bulunabilir.</w:t>
            </w:r>
            <w:proofErr w:type="gramEnd"/>
          </w:p>
          <w:p w:rsidR="00B9099E" w:rsidRPr="006E2693" w:rsidRDefault="00B9099E" w:rsidP="007152AF">
            <w:pPr>
              <w:ind w:left="992" w:hanging="992"/>
              <w:rPr>
                <w:rFonts w:ascii="Courier New" w:hAnsi="Courier New" w:cs="Courier New"/>
                <w:b/>
                <w:sz w:val="24"/>
                <w:szCs w:val="24"/>
              </w:rPr>
            </w:pPr>
          </w:p>
          <w:p w:rsidR="00B9099E" w:rsidRPr="006E2693" w:rsidRDefault="00B9099E" w:rsidP="007152AF">
            <w:pPr>
              <w:ind w:left="851" w:hanging="851"/>
              <w:rPr>
                <w:rFonts w:ascii="Courier New" w:hAnsi="Courier New" w:cs="Courier New"/>
                <w:b/>
                <w:sz w:val="24"/>
                <w:szCs w:val="24"/>
                <w:u w:val="single"/>
              </w:rPr>
            </w:pPr>
            <w:r w:rsidRPr="006E2693">
              <w:rPr>
                <w:rFonts w:ascii="Courier New" w:hAnsi="Courier New" w:cs="Courier New"/>
                <w:b/>
                <w:sz w:val="24"/>
                <w:szCs w:val="24"/>
              </w:rPr>
              <w:t xml:space="preserve">         (2) Yukarıdaki (1)’inci fıkra uyarınca ilk soruşturma yapılmaması isteminde bulunulması </w:t>
            </w:r>
            <w:proofErr w:type="gramStart"/>
            <w:r w:rsidRPr="006E2693">
              <w:rPr>
                <w:rFonts w:ascii="Courier New" w:hAnsi="Courier New" w:cs="Courier New"/>
                <w:b/>
                <w:sz w:val="24"/>
                <w:szCs w:val="24"/>
              </w:rPr>
              <w:t>hallerinde , Başsavcı</w:t>
            </w:r>
            <w:proofErr w:type="gramEnd"/>
            <w:r w:rsidRPr="006E2693">
              <w:rPr>
                <w:rFonts w:ascii="Courier New" w:hAnsi="Courier New" w:cs="Courier New"/>
                <w:b/>
                <w:sz w:val="24"/>
                <w:szCs w:val="24"/>
              </w:rPr>
              <w:t xml:space="preserve">, sanık aleyhindeki </w:t>
            </w:r>
            <w:proofErr w:type="spellStart"/>
            <w:r w:rsidRPr="006E2693">
              <w:rPr>
                <w:rFonts w:ascii="Courier New" w:hAnsi="Courier New" w:cs="Courier New"/>
                <w:b/>
                <w:sz w:val="24"/>
                <w:szCs w:val="24"/>
              </w:rPr>
              <w:t>ikamename</w:t>
            </w:r>
            <w:proofErr w:type="spellEnd"/>
            <w:r w:rsidRPr="006E2693">
              <w:rPr>
                <w:rFonts w:ascii="Courier New" w:hAnsi="Courier New" w:cs="Courier New"/>
                <w:b/>
                <w:sz w:val="24"/>
                <w:szCs w:val="24"/>
              </w:rPr>
              <w:t xml:space="preserve"> ve Ağır Ceza Mahkemesinin oturumları sırasında dinletilmek istenen tanıkların verecekleri ifadelerle, Ağır Ceza Mahkemesine ibraz edilmesi muhtemel sair belgelerin asıllarına uygun daktilo edilmiş suretlerini ilgili Kaza Mahkemesine ve sanığa veya avukatına, davanın görüleceği Ağır Ceza Mahkemesinin ilk oturumundan en az on gün önce verir. </w:t>
            </w:r>
            <w:r w:rsidRPr="006E2693">
              <w:rPr>
                <w:rFonts w:ascii="Courier New" w:hAnsi="Courier New" w:cs="Courier New"/>
                <w:b/>
                <w:sz w:val="24"/>
                <w:szCs w:val="24"/>
                <w:u w:val="single"/>
              </w:rPr>
              <w:t>İlgili Kaza Mahkemesi Yargıcı, kendisine Başsavcı tarafın</w:t>
            </w:r>
            <w:r w:rsidR="005311C4">
              <w:rPr>
                <w:rFonts w:ascii="Courier New" w:hAnsi="Courier New" w:cs="Courier New"/>
                <w:b/>
                <w:sz w:val="24"/>
                <w:szCs w:val="24"/>
                <w:u w:val="single"/>
              </w:rPr>
              <w:t xml:space="preserve">dan iletilen </w:t>
            </w:r>
            <w:proofErr w:type="spellStart"/>
            <w:r w:rsidR="005311C4">
              <w:rPr>
                <w:rFonts w:ascii="Courier New" w:hAnsi="Courier New" w:cs="Courier New"/>
                <w:b/>
                <w:sz w:val="24"/>
                <w:szCs w:val="24"/>
                <w:u w:val="single"/>
              </w:rPr>
              <w:t>ikamename</w:t>
            </w:r>
            <w:proofErr w:type="spellEnd"/>
            <w:r w:rsidRPr="006E2693">
              <w:rPr>
                <w:rFonts w:ascii="Courier New" w:hAnsi="Courier New" w:cs="Courier New"/>
                <w:b/>
                <w:sz w:val="24"/>
                <w:szCs w:val="24"/>
                <w:u w:val="single"/>
              </w:rPr>
              <w:t xml:space="preserve">, ifade ve sair belgeleri sanığı </w:t>
            </w:r>
            <w:r w:rsidRPr="006E2693">
              <w:rPr>
                <w:rFonts w:ascii="Courier New" w:hAnsi="Courier New" w:cs="Courier New"/>
                <w:b/>
                <w:sz w:val="24"/>
                <w:szCs w:val="24"/>
                <w:u w:val="single"/>
              </w:rPr>
              <w:lastRenderedPageBreak/>
              <w:t>veya avukatını da dinledikten sonra Başsavcının istemini kabul veya reddedebilir.</w:t>
            </w:r>
          </w:p>
          <w:p w:rsidR="00B9099E" w:rsidRPr="006E2693" w:rsidRDefault="00B9099E" w:rsidP="007152AF">
            <w:pPr>
              <w:ind w:left="851" w:hanging="851"/>
              <w:rPr>
                <w:rFonts w:ascii="Courier New" w:hAnsi="Courier New" w:cs="Courier New"/>
                <w:b/>
                <w:sz w:val="24"/>
                <w:szCs w:val="24"/>
              </w:rPr>
            </w:pPr>
            <w:r w:rsidRPr="006E2693">
              <w:rPr>
                <w:rFonts w:ascii="Courier New" w:hAnsi="Courier New" w:cs="Courier New"/>
                <w:b/>
                <w:sz w:val="24"/>
                <w:szCs w:val="24"/>
              </w:rPr>
              <w:t xml:space="preserve">        (3) Başsavcı ölüm cezası ile cezalandırılması gereken suçlar için yukarıdaki (1)’inci fıkrada belirtilen istemde bulunamaz.</w:t>
            </w:r>
          </w:p>
          <w:p w:rsidR="00B9099E" w:rsidRPr="006E2693" w:rsidRDefault="00B9099E" w:rsidP="007152AF">
            <w:pPr>
              <w:ind w:left="851" w:hanging="851"/>
              <w:rPr>
                <w:rFonts w:ascii="Courier New" w:hAnsi="Courier New" w:cs="Courier New"/>
                <w:b/>
                <w:sz w:val="24"/>
                <w:szCs w:val="24"/>
              </w:rPr>
            </w:pPr>
            <w:r w:rsidRPr="006E2693">
              <w:rPr>
                <w:rFonts w:ascii="Courier New" w:hAnsi="Courier New" w:cs="Courier New"/>
                <w:b/>
                <w:sz w:val="24"/>
                <w:szCs w:val="24"/>
              </w:rPr>
              <w:t xml:space="preserve">       (4) Oturumlarına devam etmekte olan bir Ağır Ceza Mahkemesinin uygun görmesi ve Başsavcının başvurusu ve sanığın veya avukatının kabul etmesi halinde, yukarıdaki (2)’inci fıkradaki süre dikkate alınmaksızın, Ağır Ceza Mahkemesi başka yeni davaları yukarıdaki (2)’inci fıkradaki yöntemle gündemine alabilir.</w:t>
            </w:r>
          </w:p>
        </w:tc>
      </w:tr>
      <w:tr w:rsidR="00B9099E" w:rsidRPr="006E2693" w:rsidTr="007152AF">
        <w:trPr>
          <w:jc w:val="center"/>
        </w:trPr>
        <w:tc>
          <w:tcPr>
            <w:tcW w:w="1515" w:type="dxa"/>
          </w:tcPr>
          <w:p w:rsidR="00B9099E" w:rsidRPr="006E2693" w:rsidRDefault="00B9099E" w:rsidP="007152AF">
            <w:pPr>
              <w:rPr>
                <w:rFonts w:ascii="Courier New" w:eastAsia="Arial Unicode MS" w:hAnsi="Courier New" w:cs="Courier New"/>
                <w:b/>
                <w:sz w:val="24"/>
                <w:szCs w:val="24"/>
              </w:rPr>
            </w:pPr>
            <w:r w:rsidRPr="006E2693">
              <w:rPr>
                <w:rFonts w:ascii="Courier New" w:hAnsi="Courier New" w:cs="Courier New"/>
                <w:b/>
                <w:sz w:val="24"/>
                <w:szCs w:val="24"/>
              </w:rPr>
              <w:lastRenderedPageBreak/>
              <w:t> </w:t>
            </w:r>
          </w:p>
        </w:tc>
        <w:tc>
          <w:tcPr>
            <w:tcW w:w="7469" w:type="dxa"/>
            <w:gridSpan w:val="2"/>
          </w:tcPr>
          <w:p w:rsidR="00B9099E" w:rsidRPr="006E2693" w:rsidRDefault="00B9099E" w:rsidP="007152AF">
            <w:pPr>
              <w:jc w:val="center"/>
              <w:rPr>
                <w:rFonts w:ascii="Courier New" w:eastAsia="Arial Unicode MS" w:hAnsi="Courier New" w:cs="Courier New"/>
                <w:b/>
                <w:sz w:val="24"/>
                <w:szCs w:val="24"/>
              </w:rPr>
            </w:pPr>
          </w:p>
        </w:tc>
      </w:tr>
      <w:tr w:rsidR="00B9099E" w:rsidRPr="006E2693" w:rsidTr="007152AF">
        <w:trPr>
          <w:gridAfter w:val="1"/>
          <w:wAfter w:w="1515" w:type="dxa"/>
          <w:jc w:val="center"/>
        </w:trPr>
        <w:tc>
          <w:tcPr>
            <w:tcW w:w="7469" w:type="dxa"/>
            <w:gridSpan w:val="2"/>
          </w:tcPr>
          <w:p w:rsidR="00B9099E" w:rsidRPr="006E2693" w:rsidRDefault="00B9099E" w:rsidP="007152AF">
            <w:pPr>
              <w:ind w:left="567" w:hanging="567"/>
              <w:rPr>
                <w:rFonts w:ascii="Courier New" w:eastAsia="Arial Unicode MS" w:hAnsi="Courier New" w:cs="Courier New"/>
                <w:b/>
                <w:sz w:val="24"/>
                <w:szCs w:val="24"/>
              </w:rPr>
            </w:pPr>
          </w:p>
        </w:tc>
      </w:tr>
      <w:tr w:rsidR="00B9099E" w:rsidRPr="006E2693" w:rsidTr="007152AF">
        <w:trPr>
          <w:gridAfter w:val="1"/>
          <w:wAfter w:w="1515" w:type="dxa"/>
          <w:trHeight w:val="1995"/>
          <w:jc w:val="center"/>
        </w:trPr>
        <w:tc>
          <w:tcPr>
            <w:tcW w:w="7469" w:type="dxa"/>
            <w:gridSpan w:val="2"/>
          </w:tcPr>
          <w:p w:rsidR="003859E0" w:rsidRPr="006E2693" w:rsidRDefault="003859E0" w:rsidP="007152AF">
            <w:pPr>
              <w:rPr>
                <w:rFonts w:ascii="Courier New" w:eastAsia="Arial Unicode MS" w:hAnsi="Courier New" w:cs="Courier New"/>
                <w:b/>
                <w:sz w:val="24"/>
                <w:szCs w:val="24"/>
              </w:rPr>
            </w:pPr>
          </w:p>
        </w:tc>
      </w:tr>
    </w:tbl>
    <w:p w:rsidR="00B9099E" w:rsidRPr="006E2693" w:rsidRDefault="00B9099E" w:rsidP="003859E0">
      <w:pPr>
        <w:spacing w:line="360" w:lineRule="auto"/>
        <w:ind w:firstLine="708"/>
        <w:rPr>
          <w:rFonts w:ascii="Courier New" w:hAnsi="Courier New" w:cs="Courier New"/>
          <w:sz w:val="24"/>
          <w:szCs w:val="24"/>
        </w:rPr>
      </w:pPr>
      <w:r w:rsidRPr="006E2693">
        <w:rPr>
          <w:rFonts w:ascii="Courier New" w:hAnsi="Courier New" w:cs="Courier New"/>
          <w:sz w:val="24"/>
          <w:szCs w:val="24"/>
        </w:rPr>
        <w:t xml:space="preserve">Yukarıdaki alıntıdan da görüleceği üzere, Fasıl 155 madde 106 </w:t>
      </w:r>
      <w:proofErr w:type="gramStart"/>
      <w:r w:rsidRPr="006E2693">
        <w:rPr>
          <w:rFonts w:ascii="Courier New" w:hAnsi="Courier New" w:cs="Courier New"/>
          <w:sz w:val="24"/>
          <w:szCs w:val="24"/>
        </w:rPr>
        <w:t>A  uyarınca</w:t>
      </w:r>
      <w:proofErr w:type="gramEnd"/>
      <w:r w:rsidRPr="006E2693">
        <w:rPr>
          <w:rFonts w:ascii="Courier New" w:hAnsi="Courier New" w:cs="Courier New"/>
          <w:sz w:val="24"/>
          <w:szCs w:val="24"/>
        </w:rPr>
        <w:t xml:space="preserve">, İlk Tahkikatla görevli yargıcın Başsavcı tarafından iletilen </w:t>
      </w:r>
      <w:proofErr w:type="spellStart"/>
      <w:r w:rsidRPr="006E2693">
        <w:rPr>
          <w:rFonts w:ascii="Courier New" w:hAnsi="Courier New" w:cs="Courier New"/>
          <w:sz w:val="24"/>
          <w:szCs w:val="24"/>
        </w:rPr>
        <w:t>ikamenameyi</w:t>
      </w:r>
      <w:proofErr w:type="spellEnd"/>
      <w:r w:rsidRPr="006E2693">
        <w:rPr>
          <w:rFonts w:ascii="Courier New" w:hAnsi="Courier New" w:cs="Courier New"/>
          <w:sz w:val="24"/>
          <w:szCs w:val="24"/>
        </w:rPr>
        <w:t xml:space="preserve"> (iddianameyi), tanık ifadelerini  ve sair belgeleri </w:t>
      </w:r>
      <w:r w:rsidRPr="006E2693">
        <w:rPr>
          <w:rFonts w:ascii="Courier New" w:hAnsi="Courier New" w:cs="Courier New"/>
          <w:b/>
          <w:sz w:val="24"/>
          <w:szCs w:val="24"/>
        </w:rPr>
        <w:t>Sanığın veya Avukatının söylediklerini değerlendirip</w:t>
      </w:r>
      <w:r w:rsidRPr="006E2693">
        <w:rPr>
          <w:rFonts w:ascii="Courier New" w:hAnsi="Courier New" w:cs="Courier New"/>
          <w:sz w:val="24"/>
          <w:szCs w:val="24"/>
        </w:rPr>
        <w:t xml:space="preserve"> Sanığı ilk tahkikat yapılmaksızın Ağır Ceza Mahkemesine havale edip etmeme konusunda takdir yetkisi mevcuttur.</w:t>
      </w:r>
    </w:p>
    <w:p w:rsidR="00B9099E" w:rsidRPr="006E2693" w:rsidRDefault="00B9099E" w:rsidP="003859E0">
      <w:pPr>
        <w:spacing w:line="360" w:lineRule="auto"/>
        <w:ind w:firstLine="708"/>
        <w:rPr>
          <w:rFonts w:ascii="Courier New" w:hAnsi="Courier New" w:cs="Courier New"/>
          <w:sz w:val="24"/>
          <w:szCs w:val="24"/>
        </w:rPr>
      </w:pPr>
      <w:r w:rsidRPr="006E2693">
        <w:rPr>
          <w:rFonts w:ascii="Courier New" w:hAnsi="Courier New" w:cs="Courier New"/>
          <w:sz w:val="24"/>
          <w:szCs w:val="24"/>
        </w:rPr>
        <w:t xml:space="preserve">Takdir yetkisi ise adalet yararına kullanılmalıdır. Takdir yetkisi kullanılırken, yasa tarafından dikkate alınmasının zorunlu olduğu söylenen faktörler bağlamında Yargıç, </w:t>
      </w:r>
      <w:proofErr w:type="spellStart"/>
      <w:r w:rsidRPr="006E2693">
        <w:rPr>
          <w:rFonts w:ascii="Courier New" w:hAnsi="Courier New" w:cs="Courier New"/>
          <w:sz w:val="24"/>
          <w:szCs w:val="24"/>
        </w:rPr>
        <w:t>ikamenameyi</w:t>
      </w:r>
      <w:proofErr w:type="spellEnd"/>
      <w:r w:rsidRPr="006E2693">
        <w:rPr>
          <w:rFonts w:ascii="Courier New" w:hAnsi="Courier New" w:cs="Courier New"/>
          <w:sz w:val="24"/>
          <w:szCs w:val="24"/>
        </w:rPr>
        <w:t xml:space="preserve"> (iddianameyi) tanık ifadelerini ve sair belgeleri, Sanığın veya Avukatının söylediklerini değerlendirdikten sonra takdir yetkisini adli olarak kullanmalıdır.</w:t>
      </w:r>
    </w:p>
    <w:p w:rsidR="00B9099E" w:rsidRPr="006E2693" w:rsidRDefault="00B9099E" w:rsidP="00B9099E">
      <w:pPr>
        <w:spacing w:line="360" w:lineRule="auto"/>
        <w:rPr>
          <w:rFonts w:ascii="Courier New" w:hAnsi="Courier New" w:cs="Courier New"/>
          <w:sz w:val="24"/>
          <w:szCs w:val="24"/>
        </w:rPr>
      </w:pP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lastRenderedPageBreak/>
        <w:tab/>
        <w:t>Yasa’nın yukarıdaki 106A maddesinin ( 2.) fıkrası incelendiğinde, Sanık ve avukatının ilgili kaza mahkemesi yargıcı tarafından dinlenmesinin zorunlu olduğu görülmektedir.</w:t>
      </w:r>
    </w:p>
    <w:p w:rsidR="00B9099E" w:rsidRPr="006E2693" w:rsidRDefault="00B9099E" w:rsidP="003859E0">
      <w:pPr>
        <w:spacing w:line="360" w:lineRule="auto"/>
        <w:ind w:firstLine="708"/>
        <w:rPr>
          <w:rFonts w:ascii="Courier New" w:hAnsi="Courier New" w:cs="Courier New"/>
          <w:sz w:val="24"/>
          <w:szCs w:val="24"/>
        </w:rPr>
      </w:pPr>
      <w:r w:rsidRPr="006E2693">
        <w:rPr>
          <w:rFonts w:ascii="Courier New" w:hAnsi="Courier New" w:cs="Courier New"/>
          <w:sz w:val="24"/>
          <w:szCs w:val="24"/>
        </w:rPr>
        <w:t xml:space="preserve">Buna karşın Yasanın Sanık veya avukatının </w:t>
      </w:r>
      <w:proofErr w:type="gramStart"/>
      <w:r w:rsidRPr="006E2693">
        <w:rPr>
          <w:rFonts w:ascii="Courier New" w:hAnsi="Courier New" w:cs="Courier New"/>
          <w:sz w:val="24"/>
          <w:szCs w:val="24"/>
        </w:rPr>
        <w:t>dinlenmesinin  hangi</w:t>
      </w:r>
      <w:proofErr w:type="gramEnd"/>
      <w:r w:rsidRPr="006E2693">
        <w:rPr>
          <w:rFonts w:ascii="Courier New" w:hAnsi="Courier New" w:cs="Courier New"/>
          <w:sz w:val="24"/>
          <w:szCs w:val="24"/>
        </w:rPr>
        <w:t xml:space="preserve"> konularda olacağı hususunda sükût kaldığı görülmektedir.</w:t>
      </w:r>
    </w:p>
    <w:p w:rsidR="00B9099E" w:rsidRPr="006E2693" w:rsidRDefault="00B9099E" w:rsidP="00B9099E">
      <w:pPr>
        <w:spacing w:line="360" w:lineRule="auto"/>
        <w:ind w:firstLine="708"/>
        <w:rPr>
          <w:rFonts w:ascii="Courier New" w:hAnsi="Courier New" w:cs="Courier New"/>
          <w:sz w:val="24"/>
          <w:szCs w:val="24"/>
        </w:rPr>
      </w:pPr>
      <w:r w:rsidRPr="006E2693">
        <w:rPr>
          <w:rFonts w:ascii="Courier New" w:hAnsi="Courier New" w:cs="Courier New"/>
          <w:sz w:val="24"/>
          <w:szCs w:val="24"/>
        </w:rPr>
        <w:t>Böyle bir durumda, Sanık veya avukatının dinlenmesi durumunda ortaya (3) ihtimal çıkmaktadır.</w:t>
      </w:r>
    </w:p>
    <w:p w:rsidR="00B9099E" w:rsidRPr="006E2693" w:rsidRDefault="00B9099E" w:rsidP="003859E0">
      <w:pPr>
        <w:spacing w:line="360" w:lineRule="auto"/>
        <w:ind w:firstLine="708"/>
        <w:rPr>
          <w:rFonts w:ascii="Courier New" w:hAnsi="Courier New" w:cs="Courier New"/>
          <w:sz w:val="24"/>
          <w:szCs w:val="24"/>
        </w:rPr>
      </w:pPr>
      <w:r w:rsidRPr="006E2693">
        <w:rPr>
          <w:rFonts w:ascii="Courier New" w:hAnsi="Courier New" w:cs="Courier New"/>
          <w:sz w:val="24"/>
          <w:szCs w:val="24"/>
        </w:rPr>
        <w:t>Sanık veya avukatının beyanı;</w:t>
      </w:r>
    </w:p>
    <w:p w:rsidR="00B9099E" w:rsidRPr="006E2693" w:rsidRDefault="00B9099E" w:rsidP="00B9099E">
      <w:pPr>
        <w:numPr>
          <w:ilvl w:val="0"/>
          <w:numId w:val="9"/>
        </w:numPr>
        <w:spacing w:after="0" w:line="360" w:lineRule="auto"/>
        <w:rPr>
          <w:rFonts w:ascii="Courier New" w:hAnsi="Courier New" w:cs="Courier New"/>
          <w:sz w:val="24"/>
          <w:szCs w:val="24"/>
        </w:rPr>
      </w:pPr>
      <w:r w:rsidRPr="006E2693">
        <w:rPr>
          <w:rFonts w:ascii="Courier New" w:hAnsi="Courier New" w:cs="Courier New"/>
          <w:sz w:val="24"/>
          <w:szCs w:val="24"/>
        </w:rPr>
        <w:t>İlk tahkikat talep etme doğrultusunda olabilir.</w:t>
      </w:r>
    </w:p>
    <w:p w:rsidR="00B9099E" w:rsidRPr="006E2693" w:rsidRDefault="00B9099E" w:rsidP="00B9099E">
      <w:pPr>
        <w:numPr>
          <w:ilvl w:val="0"/>
          <w:numId w:val="9"/>
        </w:numPr>
        <w:spacing w:after="0" w:line="360" w:lineRule="auto"/>
        <w:rPr>
          <w:rFonts w:ascii="Courier New" w:hAnsi="Courier New" w:cs="Courier New"/>
          <w:sz w:val="24"/>
          <w:szCs w:val="24"/>
        </w:rPr>
      </w:pPr>
      <w:r w:rsidRPr="006E2693">
        <w:rPr>
          <w:rFonts w:ascii="Courier New" w:hAnsi="Courier New" w:cs="Courier New"/>
          <w:sz w:val="24"/>
          <w:szCs w:val="24"/>
        </w:rPr>
        <w:t xml:space="preserve">Başsavcılığın ilk soruşturma yapılmaksızın </w:t>
      </w:r>
      <w:proofErr w:type="gramStart"/>
      <w:r w:rsidRPr="006E2693">
        <w:rPr>
          <w:rFonts w:ascii="Courier New" w:hAnsi="Courier New" w:cs="Courier New"/>
          <w:sz w:val="24"/>
          <w:szCs w:val="24"/>
        </w:rPr>
        <w:t>havale  istemini</w:t>
      </w:r>
      <w:proofErr w:type="gramEnd"/>
      <w:r w:rsidRPr="006E2693">
        <w:rPr>
          <w:rFonts w:ascii="Courier New" w:hAnsi="Courier New" w:cs="Courier New"/>
          <w:sz w:val="24"/>
          <w:szCs w:val="24"/>
        </w:rPr>
        <w:t xml:space="preserve"> kabul yönünde olabilir.</w:t>
      </w:r>
    </w:p>
    <w:p w:rsidR="00B9099E" w:rsidRPr="006E2693" w:rsidRDefault="00B9099E" w:rsidP="00B9099E">
      <w:pPr>
        <w:numPr>
          <w:ilvl w:val="0"/>
          <w:numId w:val="9"/>
        </w:numPr>
        <w:spacing w:after="0" w:line="360" w:lineRule="auto"/>
        <w:rPr>
          <w:rFonts w:ascii="Courier New" w:hAnsi="Courier New" w:cs="Courier New"/>
          <w:sz w:val="24"/>
          <w:szCs w:val="24"/>
        </w:rPr>
      </w:pPr>
      <w:r w:rsidRPr="006E2693">
        <w:rPr>
          <w:rFonts w:ascii="Courier New" w:hAnsi="Courier New" w:cs="Courier New"/>
          <w:sz w:val="24"/>
          <w:szCs w:val="24"/>
        </w:rPr>
        <w:t>Sunulan tanık ifadelerinin ve sair emarelerin Sanığın Ağır Ceza Mahkemesinde yargılanmasını emretmek için yeterli sebep oluşturmadığı doğrultusunda olabilir.</w:t>
      </w:r>
    </w:p>
    <w:p w:rsidR="00B9099E" w:rsidRPr="006E2693" w:rsidRDefault="00B9099E" w:rsidP="003859E0">
      <w:pPr>
        <w:spacing w:line="360" w:lineRule="auto"/>
        <w:rPr>
          <w:rFonts w:ascii="Courier New" w:hAnsi="Courier New" w:cs="Courier New"/>
          <w:sz w:val="24"/>
          <w:szCs w:val="24"/>
        </w:rPr>
      </w:pP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 xml:space="preserve"> Sanık veya avukatının ilk tahkikat talep etme doğrultusunda beyanda bulunması durumunda, Mahkemenin bu safhada İddia Makamına da yeniden söz hakkı verdikten sonra, Sanığın veya avukatının ilk tahkikat talebini ret</w:t>
      </w:r>
      <w:r w:rsidR="003859E0">
        <w:rPr>
          <w:rFonts w:ascii="Courier New" w:hAnsi="Courier New" w:cs="Courier New"/>
          <w:sz w:val="24"/>
          <w:szCs w:val="24"/>
        </w:rPr>
        <w:t xml:space="preserve"> </w:t>
      </w:r>
      <w:r w:rsidRPr="006E2693">
        <w:rPr>
          <w:rFonts w:ascii="Courier New" w:hAnsi="Courier New" w:cs="Courier New"/>
          <w:sz w:val="24"/>
          <w:szCs w:val="24"/>
        </w:rPr>
        <w:t xml:space="preserve">veya kabul ile ilgili kararını bu husustaki gerekçesini oluşturmak suretiyle vermesi gerekmektedir. </w:t>
      </w: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i/>
          <w:sz w:val="24"/>
          <w:szCs w:val="24"/>
        </w:rPr>
        <w:tab/>
      </w:r>
      <w:r w:rsidRPr="006E2693">
        <w:rPr>
          <w:rFonts w:ascii="Courier New" w:hAnsi="Courier New" w:cs="Courier New"/>
          <w:sz w:val="24"/>
          <w:szCs w:val="24"/>
        </w:rPr>
        <w:t xml:space="preserve">Bunun nedeni, </w:t>
      </w:r>
      <w:r w:rsidRPr="006E2693">
        <w:rPr>
          <w:rFonts w:ascii="Courier New" w:hAnsi="Courier New" w:cs="Courier New"/>
          <w:b/>
          <w:sz w:val="24"/>
          <w:szCs w:val="24"/>
        </w:rPr>
        <w:t>Anayasa’nın 139.</w:t>
      </w:r>
      <w:r w:rsidRPr="006E2693">
        <w:rPr>
          <w:rFonts w:ascii="Courier New" w:hAnsi="Courier New" w:cs="Courier New"/>
          <w:sz w:val="24"/>
          <w:szCs w:val="24"/>
        </w:rPr>
        <w:t xml:space="preserve"> maddesine göre, </w:t>
      </w:r>
      <w:proofErr w:type="gramStart"/>
      <w:r w:rsidRPr="006E2693">
        <w:rPr>
          <w:rFonts w:ascii="Courier New" w:hAnsi="Courier New" w:cs="Courier New"/>
          <w:sz w:val="24"/>
          <w:szCs w:val="24"/>
        </w:rPr>
        <w:t>bütün  mahkemelerin</w:t>
      </w:r>
      <w:proofErr w:type="gramEnd"/>
      <w:r w:rsidRPr="006E2693">
        <w:rPr>
          <w:rFonts w:ascii="Courier New" w:hAnsi="Courier New" w:cs="Courier New"/>
          <w:sz w:val="24"/>
          <w:szCs w:val="24"/>
        </w:rPr>
        <w:t xml:space="preserve"> her türlü kararlarının gerekçeli olarak yazılması gerektiğidir.</w:t>
      </w:r>
    </w:p>
    <w:p w:rsidR="00B9099E"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 xml:space="preserve">Nitekim hak arama özgürlüğü ve yasal yargı yolu ile ilgili kuralları düzenleyen </w:t>
      </w:r>
      <w:r w:rsidRPr="006E2693">
        <w:rPr>
          <w:rFonts w:ascii="Courier New" w:hAnsi="Courier New" w:cs="Courier New"/>
          <w:b/>
          <w:sz w:val="24"/>
          <w:szCs w:val="24"/>
        </w:rPr>
        <w:t>KKTC Anayasasının 17. maddesinde</w:t>
      </w:r>
      <w:r w:rsidRPr="006E2693">
        <w:rPr>
          <w:rFonts w:ascii="Courier New" w:hAnsi="Courier New" w:cs="Courier New"/>
          <w:sz w:val="24"/>
          <w:szCs w:val="24"/>
        </w:rPr>
        <w:t xml:space="preserve"> de kararların gerekçeye dayanması gerektiği belirtilmektedir.</w:t>
      </w:r>
    </w:p>
    <w:p w:rsidR="00B861C0" w:rsidRDefault="00B861C0" w:rsidP="00B9099E">
      <w:pPr>
        <w:spacing w:line="360" w:lineRule="auto"/>
        <w:rPr>
          <w:rFonts w:ascii="Courier New" w:hAnsi="Courier New" w:cs="Courier New"/>
          <w:sz w:val="24"/>
          <w:szCs w:val="24"/>
        </w:rPr>
      </w:pPr>
    </w:p>
    <w:p w:rsidR="00B861C0" w:rsidRPr="006E2693" w:rsidRDefault="00B861C0" w:rsidP="00B9099E">
      <w:pPr>
        <w:spacing w:line="360" w:lineRule="auto"/>
        <w:rPr>
          <w:rFonts w:ascii="Courier New" w:hAnsi="Courier New" w:cs="Courier New"/>
          <w:sz w:val="24"/>
          <w:szCs w:val="24"/>
        </w:rPr>
      </w:pP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lastRenderedPageBreak/>
        <w:tab/>
        <w:t xml:space="preserve">Tüm bunlara ilaveten </w:t>
      </w:r>
      <w:r w:rsidRPr="006E2693">
        <w:rPr>
          <w:rFonts w:ascii="Courier New" w:hAnsi="Courier New" w:cs="Courier New"/>
          <w:b/>
          <w:sz w:val="24"/>
          <w:szCs w:val="24"/>
        </w:rPr>
        <w:t>9/1976 sayılı Mahkemeler Yasasının 39(2).maddesi</w:t>
      </w:r>
      <w:r w:rsidRPr="006E2693">
        <w:rPr>
          <w:rFonts w:ascii="Courier New" w:hAnsi="Courier New" w:cs="Courier New"/>
          <w:sz w:val="24"/>
          <w:szCs w:val="24"/>
        </w:rPr>
        <w:t xml:space="preserve"> ve </w:t>
      </w:r>
      <w:r w:rsidRPr="006E2693">
        <w:rPr>
          <w:rFonts w:ascii="Courier New" w:hAnsi="Courier New" w:cs="Courier New"/>
          <w:b/>
          <w:sz w:val="24"/>
          <w:szCs w:val="24"/>
        </w:rPr>
        <w:t xml:space="preserve">Fasıl 155 Ceza Muhakemeleri Usulü Yasasının 113(1).maddesi </w:t>
      </w:r>
      <w:r w:rsidRPr="006E2693">
        <w:rPr>
          <w:rFonts w:ascii="Courier New" w:hAnsi="Courier New" w:cs="Courier New"/>
          <w:sz w:val="24"/>
          <w:szCs w:val="24"/>
        </w:rPr>
        <w:t>uyarınca mahkeme kararları gerekçeye dayanmalıdır.</w:t>
      </w: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Diğer yandan, Sanık veya avukatı dinlenme esnasında ileri sürdüğü ilk tahkikat yapılma istemi reddedildikten sonra sunulan tanık ifadelerinin ve sair emarelerin Ağır Ceza Mahkemesinde yargılanmasını emretmek için yeterli sebep oluşturmadığı doğrultusunda başka bir iddia ileri sürebilir.</w:t>
      </w: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 xml:space="preserve"> Pek tabiidir ki bu yöndeki iddia Sanık veya avukatına söz hakkı verildiğinde de yukarıda ifade edildiği üzere (3) ihtimalden biri olarak doğrudan da yapılabilir.</w:t>
      </w:r>
    </w:p>
    <w:p w:rsidR="00B861C0" w:rsidRPr="00B861C0"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r>
      <w:proofErr w:type="gramStart"/>
      <w:r w:rsidRPr="006E2693">
        <w:rPr>
          <w:rFonts w:ascii="Courier New" w:hAnsi="Courier New" w:cs="Courier New"/>
          <w:sz w:val="24"/>
          <w:szCs w:val="24"/>
        </w:rPr>
        <w:t xml:space="preserve">Sunulan tanık ifadelerinin ve sair emarelerin, Sanığın Ağır Ceza Mahkemesinde yargılanmasını emretmek için yeterli sebep oluşturmadığı doğrultusundaki iddia ister 3 ihtimalden biri doğrultusunda doğrudan yapılsın, isterse Sanık veya avukatının ilk tahkikat yapılma hususundaki istemi reddedildikten sonra yapılsın, Yargıç İddia Makamına da söz hakkı verdikten sonra bu husustaki gerekçesini oluşturmak suretiyle kararını vermelidir.   </w:t>
      </w:r>
      <w:proofErr w:type="gramEnd"/>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i/>
          <w:sz w:val="24"/>
          <w:szCs w:val="24"/>
        </w:rPr>
        <w:tab/>
      </w:r>
      <w:r w:rsidRPr="006E2693">
        <w:rPr>
          <w:rFonts w:ascii="Courier New" w:hAnsi="Courier New" w:cs="Courier New"/>
          <w:sz w:val="24"/>
          <w:szCs w:val="24"/>
        </w:rPr>
        <w:t xml:space="preserve">Yargıç huzurundaki tanık ifadelerini, sair belgeleri, Sanığın veya avukatının ve İddia Makamının söylediklerini dinledikten sonra, yukarıda belirtildiği şekilde Anayasal/yasal zorunluluk olarak gerekçeli karar vermek suretiyle Sanığın Ağır Ceza Mahkemesinde yargılanmasını emretmek </w:t>
      </w:r>
      <w:proofErr w:type="gramStart"/>
      <w:r w:rsidRPr="006E2693">
        <w:rPr>
          <w:rFonts w:ascii="Courier New" w:hAnsi="Courier New" w:cs="Courier New"/>
          <w:sz w:val="24"/>
          <w:szCs w:val="24"/>
        </w:rPr>
        <w:t>için  yeterli</w:t>
      </w:r>
      <w:proofErr w:type="gramEnd"/>
      <w:r w:rsidRPr="006E2693">
        <w:rPr>
          <w:rFonts w:ascii="Courier New" w:hAnsi="Courier New" w:cs="Courier New"/>
          <w:sz w:val="24"/>
          <w:szCs w:val="24"/>
        </w:rPr>
        <w:t xml:space="preserve"> sebep olduğu kanaatine varırsa ilk soruşturma yapılmaksızın Sanığın Ağır Ceza Mahkemesine havalesine karar verebilir veya yeterli sebep olmadığı kanaatine varırsa Sanığı serbest bırakabilir.</w:t>
      </w:r>
    </w:p>
    <w:p w:rsidR="00B9099E" w:rsidRPr="006E2693" w:rsidRDefault="00B9099E" w:rsidP="00B9099E">
      <w:pPr>
        <w:spacing w:line="360" w:lineRule="auto"/>
        <w:rPr>
          <w:rFonts w:ascii="Courier New" w:hAnsi="Courier New" w:cs="Courier New"/>
          <w:i/>
          <w:sz w:val="24"/>
          <w:szCs w:val="24"/>
        </w:rPr>
      </w:pP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lastRenderedPageBreak/>
        <w:tab/>
        <w:t>Huzurumuzdaki meselede Alt Mahkeme, Anayasa Mahkemesine havale talebini uygun görmeyip reddetmesi akabinde şöyle demiştir:</w:t>
      </w:r>
    </w:p>
    <w:p w:rsidR="00B9099E" w:rsidRPr="006E2693" w:rsidRDefault="00B9099E" w:rsidP="00B9099E">
      <w:pPr>
        <w:spacing w:line="360" w:lineRule="auto"/>
        <w:rPr>
          <w:rFonts w:ascii="Courier New" w:hAnsi="Courier New" w:cs="Courier New"/>
          <w:b/>
          <w:sz w:val="24"/>
          <w:szCs w:val="24"/>
        </w:rPr>
      </w:pPr>
      <w:r w:rsidRPr="006E2693">
        <w:rPr>
          <w:rFonts w:ascii="Courier New" w:hAnsi="Courier New" w:cs="Courier New"/>
          <w:sz w:val="24"/>
          <w:szCs w:val="24"/>
        </w:rPr>
        <w:tab/>
      </w:r>
      <w:r w:rsidRPr="006E2693">
        <w:rPr>
          <w:rFonts w:ascii="Courier New" w:hAnsi="Courier New" w:cs="Courier New"/>
          <w:b/>
          <w:sz w:val="24"/>
          <w:szCs w:val="24"/>
          <w:u w:val="single"/>
        </w:rPr>
        <w:t>Mahkeme:</w:t>
      </w:r>
      <w:r w:rsidRPr="006E2693">
        <w:rPr>
          <w:rFonts w:ascii="Courier New" w:hAnsi="Courier New" w:cs="Courier New"/>
          <w:b/>
          <w:sz w:val="24"/>
          <w:szCs w:val="24"/>
        </w:rPr>
        <w:t xml:space="preserve"> Anayasa Mahkemesine havale talebiniz benim değerlendirmemde etken olmadığı kanaatindeyim Menteş Bey. Bu noktada Başsavcının evrak üzerinden havale talebine ilişkin yanıtınız var mı acaba, </w:t>
      </w:r>
    </w:p>
    <w:p w:rsidR="00B9099E" w:rsidRPr="006E2693" w:rsidRDefault="00B9099E" w:rsidP="00B9099E">
      <w:pPr>
        <w:spacing w:line="360" w:lineRule="auto"/>
        <w:rPr>
          <w:rFonts w:ascii="Courier New" w:hAnsi="Courier New" w:cs="Courier New"/>
          <w:b/>
          <w:sz w:val="24"/>
          <w:szCs w:val="24"/>
          <w:u w:val="single"/>
        </w:rPr>
      </w:pPr>
      <w:r w:rsidRPr="006E2693">
        <w:rPr>
          <w:rFonts w:ascii="Courier New" w:hAnsi="Courier New" w:cs="Courier New"/>
          <w:b/>
          <w:sz w:val="24"/>
          <w:szCs w:val="24"/>
          <w:u w:val="single"/>
        </w:rPr>
        <w:t>Sanık:</w:t>
      </w:r>
      <w:r w:rsidRPr="006E2693">
        <w:rPr>
          <w:rFonts w:ascii="Courier New" w:hAnsi="Courier New" w:cs="Courier New"/>
          <w:sz w:val="24"/>
          <w:szCs w:val="24"/>
        </w:rPr>
        <w:t xml:space="preserve"> </w:t>
      </w:r>
      <w:r w:rsidRPr="006E2693">
        <w:rPr>
          <w:rFonts w:ascii="Courier New" w:hAnsi="Courier New" w:cs="Courier New"/>
          <w:b/>
          <w:sz w:val="24"/>
          <w:szCs w:val="24"/>
          <w:u w:val="single"/>
        </w:rPr>
        <w:t>efendim bir erteleme verilir de okuduğunuzu tekrar güçlüğüm olduğu için etüt edeyim de ona göre karar vereyim ne yapmaya.</w:t>
      </w:r>
    </w:p>
    <w:p w:rsidR="00B9099E" w:rsidRPr="006E2693" w:rsidRDefault="00B9099E" w:rsidP="00B9099E">
      <w:pPr>
        <w:spacing w:line="360" w:lineRule="auto"/>
        <w:rPr>
          <w:rFonts w:ascii="Courier New" w:hAnsi="Courier New" w:cs="Courier New"/>
          <w:b/>
          <w:sz w:val="24"/>
          <w:szCs w:val="24"/>
        </w:rPr>
      </w:pPr>
      <w:r w:rsidRPr="006E2693">
        <w:rPr>
          <w:rFonts w:ascii="Courier New" w:hAnsi="Courier New" w:cs="Courier New"/>
          <w:b/>
          <w:sz w:val="24"/>
          <w:szCs w:val="24"/>
        </w:rPr>
        <w:t>Mahkeme: Yok bugün alacağım yanıtınızı lütfen, Size evraklar yanılmıyorsam Çarşamba günü verildi, Başsavcının evrak üzerinden Anayasa Mahkemesine havale talebine ilişkin yanıtınızı buyurun alayım lütfen.</w:t>
      </w:r>
    </w:p>
    <w:p w:rsidR="00B9099E" w:rsidRPr="006E2693" w:rsidRDefault="00B9099E" w:rsidP="00B9099E">
      <w:pPr>
        <w:spacing w:line="360" w:lineRule="auto"/>
        <w:rPr>
          <w:rFonts w:ascii="Courier New" w:hAnsi="Courier New" w:cs="Courier New"/>
          <w:b/>
          <w:sz w:val="24"/>
          <w:szCs w:val="24"/>
          <w:u w:val="single"/>
        </w:rPr>
      </w:pPr>
      <w:r w:rsidRPr="006E2693">
        <w:rPr>
          <w:rFonts w:ascii="Courier New" w:hAnsi="Courier New" w:cs="Courier New"/>
          <w:b/>
          <w:sz w:val="24"/>
          <w:szCs w:val="24"/>
          <w:u w:val="single"/>
        </w:rPr>
        <w:t>Sanık: Efendim.</w:t>
      </w:r>
    </w:p>
    <w:p w:rsidR="00B9099E" w:rsidRPr="006E2693" w:rsidRDefault="00B9099E" w:rsidP="00B9099E">
      <w:pPr>
        <w:spacing w:line="360" w:lineRule="auto"/>
        <w:rPr>
          <w:rFonts w:ascii="Courier New" w:hAnsi="Courier New" w:cs="Courier New"/>
          <w:b/>
          <w:sz w:val="24"/>
          <w:szCs w:val="24"/>
        </w:rPr>
      </w:pPr>
      <w:r w:rsidRPr="006E2693">
        <w:rPr>
          <w:rFonts w:ascii="Courier New" w:hAnsi="Courier New" w:cs="Courier New"/>
          <w:b/>
          <w:sz w:val="24"/>
          <w:szCs w:val="24"/>
          <w:u w:val="single"/>
        </w:rPr>
        <w:t>Mahkeme</w:t>
      </w:r>
      <w:r w:rsidRPr="006E2693">
        <w:rPr>
          <w:rFonts w:ascii="Courier New" w:hAnsi="Courier New" w:cs="Courier New"/>
          <w:b/>
          <w:sz w:val="24"/>
          <w:szCs w:val="24"/>
        </w:rPr>
        <w:t>: Başsavcının dosyanızın Ağır Ceza Mahkemesi’ne havale edilmesine ilişkin talebine yanıtınızı buyurun alayım lütfen Menteş Bey.</w:t>
      </w:r>
    </w:p>
    <w:p w:rsidR="00B9099E" w:rsidRPr="006E2693" w:rsidRDefault="00B9099E" w:rsidP="00B9099E">
      <w:pPr>
        <w:spacing w:line="360" w:lineRule="auto"/>
        <w:rPr>
          <w:rFonts w:ascii="Courier New" w:hAnsi="Courier New" w:cs="Courier New"/>
          <w:b/>
          <w:sz w:val="24"/>
          <w:szCs w:val="24"/>
          <w:u w:val="single"/>
        </w:rPr>
      </w:pPr>
      <w:r w:rsidRPr="006E2693">
        <w:rPr>
          <w:rFonts w:ascii="Courier New" w:hAnsi="Courier New" w:cs="Courier New"/>
          <w:b/>
          <w:sz w:val="24"/>
          <w:szCs w:val="24"/>
          <w:u w:val="single"/>
        </w:rPr>
        <w:t>Sanık: Efendim vermek isterim. Yemin tahtında şahadet vermek isterim.</w:t>
      </w:r>
    </w:p>
    <w:p w:rsidR="00B9099E" w:rsidRPr="006E2693" w:rsidRDefault="00B9099E" w:rsidP="00B9099E">
      <w:pPr>
        <w:spacing w:line="360" w:lineRule="auto"/>
        <w:rPr>
          <w:rFonts w:ascii="Courier New" w:hAnsi="Courier New" w:cs="Courier New"/>
          <w:b/>
          <w:sz w:val="24"/>
          <w:szCs w:val="24"/>
        </w:rPr>
      </w:pPr>
      <w:r w:rsidRPr="006E2693">
        <w:rPr>
          <w:rFonts w:ascii="Courier New" w:hAnsi="Courier New" w:cs="Courier New"/>
          <w:b/>
          <w:sz w:val="24"/>
          <w:szCs w:val="24"/>
          <w:u w:val="single"/>
        </w:rPr>
        <w:t>Mahkeme: Evrak üzerinden havale safhasında yemin tahtında şahadet uygun bir yöntem olmayacak. Beyan alınması uygundur</w:t>
      </w:r>
      <w:r w:rsidRPr="006E2693">
        <w:rPr>
          <w:rFonts w:ascii="Courier New" w:hAnsi="Courier New" w:cs="Courier New"/>
          <w:b/>
          <w:i/>
          <w:sz w:val="24"/>
          <w:szCs w:val="24"/>
        </w:rPr>
        <w:t xml:space="preserve">. </w:t>
      </w:r>
      <w:r w:rsidRPr="006E2693">
        <w:rPr>
          <w:rFonts w:ascii="Courier New" w:hAnsi="Courier New" w:cs="Courier New"/>
          <w:b/>
          <w:sz w:val="24"/>
          <w:szCs w:val="24"/>
        </w:rPr>
        <w:t>Fasıl 155 Madde 106(A) tahtında buyurun beyanınızı alayım lütfen.</w:t>
      </w:r>
    </w:p>
    <w:p w:rsidR="00B9099E" w:rsidRPr="00B861C0" w:rsidRDefault="00B9099E" w:rsidP="00B9099E">
      <w:pPr>
        <w:spacing w:line="360" w:lineRule="auto"/>
        <w:rPr>
          <w:rFonts w:ascii="Courier New" w:hAnsi="Courier New" w:cs="Courier New"/>
          <w:b/>
          <w:sz w:val="24"/>
          <w:szCs w:val="24"/>
          <w:u w:val="single"/>
        </w:rPr>
      </w:pPr>
      <w:r w:rsidRPr="006E2693">
        <w:rPr>
          <w:rFonts w:ascii="Courier New" w:hAnsi="Courier New" w:cs="Courier New"/>
          <w:b/>
          <w:sz w:val="24"/>
          <w:szCs w:val="24"/>
          <w:u w:val="single"/>
        </w:rPr>
        <w:t>Sanık</w:t>
      </w:r>
      <w:r w:rsidRPr="006E2693">
        <w:rPr>
          <w:rFonts w:ascii="Courier New" w:hAnsi="Courier New" w:cs="Courier New"/>
          <w:b/>
          <w:sz w:val="24"/>
          <w:szCs w:val="24"/>
        </w:rPr>
        <w:t xml:space="preserve">: </w:t>
      </w:r>
      <w:r w:rsidRPr="006E2693">
        <w:rPr>
          <w:rFonts w:ascii="Courier New" w:hAnsi="Courier New" w:cs="Courier New"/>
          <w:b/>
          <w:sz w:val="24"/>
          <w:szCs w:val="24"/>
          <w:u w:val="single"/>
        </w:rPr>
        <w:t>Efendim huzurunuzda bulunan evraklar tarafımdan incelendiği zaman ithamnamede ön görülen şartlar yerine getirilmemiştir havale edilmemesi gerekir, teşekkür ederim.”</w:t>
      </w: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 xml:space="preserve">Mahkeme dosyasında yer alan yukarıdaki tutanaklardan görüleceği üzere Alt Mahkemenin, Sanıktan Ağır Ceza Mahkemesine dosyanın havale edilmesine ilişkin yanıtını </w:t>
      </w:r>
      <w:r w:rsidRPr="006E2693">
        <w:rPr>
          <w:rFonts w:ascii="Courier New" w:hAnsi="Courier New" w:cs="Courier New"/>
          <w:sz w:val="24"/>
          <w:szCs w:val="24"/>
        </w:rPr>
        <w:lastRenderedPageBreak/>
        <w:t>vermesini talep etmesi üzerine Sanık yanıtını vererek “yemin tahtında şahadet vermek isterim” diyerek şöyle demiştir:</w:t>
      </w:r>
    </w:p>
    <w:p w:rsidR="00B9099E" w:rsidRDefault="00B9099E" w:rsidP="00B9099E">
      <w:pPr>
        <w:spacing w:line="360" w:lineRule="auto"/>
        <w:rPr>
          <w:rFonts w:ascii="Courier New" w:hAnsi="Courier New" w:cs="Courier New"/>
          <w:b/>
          <w:sz w:val="24"/>
          <w:szCs w:val="24"/>
          <w:u w:val="single"/>
        </w:rPr>
      </w:pPr>
      <w:r w:rsidRPr="006E2693">
        <w:rPr>
          <w:rFonts w:ascii="Courier New" w:hAnsi="Courier New" w:cs="Courier New"/>
          <w:b/>
          <w:sz w:val="24"/>
          <w:szCs w:val="24"/>
          <w:u w:val="single"/>
        </w:rPr>
        <w:t>“Sanık: Efendim vermek isterim. Yemin tahtında şahadet vermek isterim.”</w:t>
      </w:r>
    </w:p>
    <w:p w:rsidR="00B861C0" w:rsidRPr="00B861C0" w:rsidRDefault="00B861C0" w:rsidP="00B9099E">
      <w:pPr>
        <w:spacing w:line="360" w:lineRule="auto"/>
        <w:rPr>
          <w:rFonts w:ascii="Courier New" w:hAnsi="Courier New" w:cs="Courier New"/>
          <w:b/>
          <w:sz w:val="24"/>
          <w:szCs w:val="24"/>
          <w:u w:val="single"/>
        </w:rPr>
      </w:pP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 xml:space="preserve">Dava dosyasındaki tutanaklardan görüleceği üzere, İlgili Kaza Mahkemesi Yargıcı, kendisine Başsavcı tarafından iletilen </w:t>
      </w:r>
      <w:proofErr w:type="spellStart"/>
      <w:r w:rsidRPr="006E2693">
        <w:rPr>
          <w:rFonts w:ascii="Courier New" w:hAnsi="Courier New" w:cs="Courier New"/>
          <w:sz w:val="24"/>
          <w:szCs w:val="24"/>
        </w:rPr>
        <w:t>ikamename</w:t>
      </w:r>
      <w:proofErr w:type="spellEnd"/>
      <w:r w:rsidRPr="006E2693">
        <w:rPr>
          <w:rFonts w:ascii="Courier New" w:hAnsi="Courier New" w:cs="Courier New"/>
          <w:sz w:val="24"/>
          <w:szCs w:val="24"/>
        </w:rPr>
        <w:t xml:space="preserve">, ifade ve sair belgelerin </w:t>
      </w:r>
      <w:proofErr w:type="gramStart"/>
      <w:r w:rsidRPr="006E2693">
        <w:rPr>
          <w:rFonts w:ascii="Courier New" w:hAnsi="Courier New" w:cs="Courier New"/>
          <w:sz w:val="24"/>
          <w:szCs w:val="24"/>
        </w:rPr>
        <w:t>akabinde  sanığa</w:t>
      </w:r>
      <w:proofErr w:type="gramEnd"/>
      <w:r w:rsidRPr="006E2693">
        <w:rPr>
          <w:rFonts w:ascii="Courier New" w:hAnsi="Courier New" w:cs="Courier New"/>
          <w:sz w:val="24"/>
          <w:szCs w:val="24"/>
        </w:rPr>
        <w:t xml:space="preserve"> söz hakkı vererek Sanığı dinlemiş, Sanık da tam bu safhada, “</w:t>
      </w:r>
      <w:r w:rsidRPr="006E2693">
        <w:rPr>
          <w:rFonts w:ascii="Courier New" w:hAnsi="Courier New" w:cs="Courier New"/>
          <w:b/>
          <w:sz w:val="24"/>
          <w:szCs w:val="24"/>
        </w:rPr>
        <w:t xml:space="preserve">yemin tahtında şahadet vermek istediğini” </w:t>
      </w:r>
      <w:r w:rsidRPr="006E2693">
        <w:rPr>
          <w:rFonts w:ascii="Courier New" w:hAnsi="Courier New" w:cs="Courier New"/>
          <w:sz w:val="24"/>
          <w:szCs w:val="24"/>
        </w:rPr>
        <w:t>beyan etmiştir.</w:t>
      </w:r>
    </w:p>
    <w:p w:rsidR="00B861C0"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 xml:space="preserve">Diğer bir ifade </w:t>
      </w:r>
      <w:proofErr w:type="gramStart"/>
      <w:r w:rsidRPr="006E2693">
        <w:rPr>
          <w:rFonts w:ascii="Courier New" w:hAnsi="Courier New" w:cs="Courier New"/>
          <w:sz w:val="24"/>
          <w:szCs w:val="24"/>
        </w:rPr>
        <w:t>ile,</w:t>
      </w:r>
      <w:proofErr w:type="gramEnd"/>
      <w:r w:rsidRPr="006E2693">
        <w:rPr>
          <w:rFonts w:ascii="Courier New" w:hAnsi="Courier New" w:cs="Courier New"/>
          <w:sz w:val="24"/>
          <w:szCs w:val="24"/>
        </w:rPr>
        <w:t xml:space="preserve"> Sanık açıkça belirtmese de evrak üzerinde havale talebine itiraz etmiş ve </w:t>
      </w:r>
      <w:r w:rsidRPr="006E2693">
        <w:rPr>
          <w:rFonts w:ascii="Courier New" w:hAnsi="Courier New" w:cs="Courier New"/>
          <w:b/>
          <w:sz w:val="24"/>
          <w:szCs w:val="24"/>
        </w:rPr>
        <w:t>ilk tahkikatın</w:t>
      </w:r>
      <w:r w:rsidRPr="006E2693">
        <w:rPr>
          <w:rFonts w:ascii="Courier New" w:hAnsi="Courier New" w:cs="Courier New"/>
          <w:sz w:val="24"/>
          <w:szCs w:val="24"/>
        </w:rPr>
        <w:t xml:space="preserve"> </w:t>
      </w:r>
      <w:r w:rsidRPr="006E2693">
        <w:rPr>
          <w:rFonts w:ascii="Courier New" w:hAnsi="Courier New" w:cs="Courier New"/>
          <w:b/>
          <w:sz w:val="24"/>
          <w:szCs w:val="24"/>
        </w:rPr>
        <w:t xml:space="preserve">(Preliminary </w:t>
      </w:r>
      <w:proofErr w:type="spellStart"/>
      <w:r w:rsidRPr="006E2693">
        <w:rPr>
          <w:rFonts w:ascii="Courier New" w:hAnsi="Courier New" w:cs="Courier New"/>
          <w:b/>
          <w:sz w:val="24"/>
          <w:szCs w:val="24"/>
        </w:rPr>
        <w:t>Inquary</w:t>
      </w:r>
      <w:proofErr w:type="spellEnd"/>
      <w:r w:rsidRPr="006E2693">
        <w:rPr>
          <w:rFonts w:ascii="Courier New" w:hAnsi="Courier New" w:cs="Courier New"/>
          <w:b/>
          <w:sz w:val="24"/>
          <w:szCs w:val="24"/>
        </w:rPr>
        <w:t xml:space="preserve">) </w:t>
      </w:r>
      <w:r w:rsidRPr="006E2693">
        <w:rPr>
          <w:rFonts w:ascii="Courier New" w:hAnsi="Courier New" w:cs="Courier New"/>
          <w:sz w:val="24"/>
          <w:szCs w:val="24"/>
        </w:rPr>
        <w:t xml:space="preserve">yapılmasını talep etmiştir. </w:t>
      </w: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Sanığın “</w:t>
      </w:r>
      <w:r w:rsidRPr="006E2693">
        <w:rPr>
          <w:rFonts w:ascii="Courier New" w:hAnsi="Courier New" w:cs="Courier New"/>
          <w:b/>
          <w:sz w:val="24"/>
          <w:szCs w:val="24"/>
        </w:rPr>
        <w:t>yemin tahtında şahadet vermek</w:t>
      </w:r>
      <w:r w:rsidRPr="006E2693">
        <w:rPr>
          <w:rFonts w:ascii="Courier New" w:hAnsi="Courier New" w:cs="Courier New"/>
          <w:sz w:val="24"/>
          <w:szCs w:val="24"/>
        </w:rPr>
        <w:t xml:space="preserve">” istediği hususundaki beyan, evrak üzerinde havale talebine itiraz etme ve </w:t>
      </w:r>
      <w:r w:rsidRPr="006E2693">
        <w:rPr>
          <w:rFonts w:ascii="Courier New" w:hAnsi="Courier New" w:cs="Courier New"/>
          <w:b/>
          <w:sz w:val="24"/>
          <w:szCs w:val="24"/>
        </w:rPr>
        <w:t>ilk tahkikatın</w:t>
      </w:r>
      <w:r w:rsidRPr="006E2693">
        <w:rPr>
          <w:rFonts w:ascii="Courier New" w:hAnsi="Courier New" w:cs="Courier New"/>
          <w:sz w:val="24"/>
          <w:szCs w:val="24"/>
        </w:rPr>
        <w:t xml:space="preserve"> yapılmasını talep etme dışında başka bir olasılığa açık bir beyan değildir. Bu bağlamda, Sanık yukarıda belirtilen 3 ihtimal </w:t>
      </w:r>
      <w:proofErr w:type="gramStart"/>
      <w:r w:rsidRPr="006E2693">
        <w:rPr>
          <w:rFonts w:ascii="Courier New" w:hAnsi="Courier New" w:cs="Courier New"/>
          <w:sz w:val="24"/>
          <w:szCs w:val="24"/>
        </w:rPr>
        <w:t>dahilindeki</w:t>
      </w:r>
      <w:proofErr w:type="gramEnd"/>
      <w:r w:rsidRPr="006E2693">
        <w:rPr>
          <w:rFonts w:ascii="Courier New" w:hAnsi="Courier New" w:cs="Courier New"/>
          <w:sz w:val="24"/>
          <w:szCs w:val="24"/>
        </w:rPr>
        <w:t xml:space="preserve"> haklarından 1.sini kullanarak </w:t>
      </w:r>
      <w:r w:rsidRPr="006E2693">
        <w:rPr>
          <w:rFonts w:ascii="Courier New" w:hAnsi="Courier New" w:cs="Courier New"/>
          <w:b/>
          <w:sz w:val="24"/>
          <w:szCs w:val="24"/>
        </w:rPr>
        <w:t>ilk tahkikat</w:t>
      </w:r>
      <w:r w:rsidRPr="006E2693">
        <w:rPr>
          <w:rFonts w:ascii="Courier New" w:hAnsi="Courier New" w:cs="Courier New"/>
          <w:sz w:val="24"/>
          <w:szCs w:val="24"/>
        </w:rPr>
        <w:t xml:space="preserve"> yapılmasını mahkemeden talep etmiştir.</w:t>
      </w:r>
    </w:p>
    <w:p w:rsidR="00B9099E" w:rsidRPr="006E2693" w:rsidRDefault="00B9099E" w:rsidP="00B9099E">
      <w:pPr>
        <w:spacing w:line="360" w:lineRule="auto"/>
        <w:rPr>
          <w:rFonts w:ascii="Courier New" w:hAnsi="Courier New" w:cs="Courier New"/>
          <w:sz w:val="24"/>
          <w:szCs w:val="24"/>
        </w:rPr>
      </w:pPr>
      <w:r w:rsidRPr="006E2693">
        <w:rPr>
          <w:rFonts w:ascii="Courier New" w:hAnsi="Courier New" w:cs="Courier New"/>
          <w:sz w:val="24"/>
          <w:szCs w:val="24"/>
        </w:rPr>
        <w:tab/>
        <w:t xml:space="preserve">Huzurumuzdaki meselede dava tutanakları incelendiğinde, Alt Mahkemenin, Sanığın yukarıda belirtilen 3 ihtimal </w:t>
      </w:r>
      <w:proofErr w:type="gramStart"/>
      <w:r w:rsidRPr="006E2693">
        <w:rPr>
          <w:rFonts w:ascii="Courier New" w:hAnsi="Courier New" w:cs="Courier New"/>
          <w:sz w:val="24"/>
          <w:szCs w:val="24"/>
        </w:rPr>
        <w:t>dahilindeki</w:t>
      </w:r>
      <w:proofErr w:type="gramEnd"/>
      <w:r w:rsidRPr="006E2693">
        <w:rPr>
          <w:rFonts w:ascii="Courier New" w:hAnsi="Courier New" w:cs="Courier New"/>
          <w:sz w:val="24"/>
          <w:szCs w:val="24"/>
        </w:rPr>
        <w:t xml:space="preserve"> haklarından 1. sini kullandığını göz ardı ettiği,  Sanığın bu talebi doğrultusunda </w:t>
      </w:r>
      <w:r w:rsidRPr="006E2693">
        <w:rPr>
          <w:rFonts w:ascii="Courier New" w:hAnsi="Courier New" w:cs="Courier New"/>
          <w:b/>
          <w:sz w:val="24"/>
          <w:szCs w:val="24"/>
        </w:rPr>
        <w:t xml:space="preserve">İddia Makamına da bu hususta söz hakkı verip, Sanığın bu talebini huzurundaki tüm materyalle </w:t>
      </w:r>
      <w:r w:rsidRPr="006E2693">
        <w:rPr>
          <w:rFonts w:ascii="Courier New" w:hAnsi="Courier New" w:cs="Courier New"/>
          <w:sz w:val="24"/>
          <w:szCs w:val="24"/>
        </w:rPr>
        <w:t xml:space="preserve">değerlendirmeye alıp, bu husustaki değerlendirilmesi ile ilgili </w:t>
      </w:r>
      <w:r w:rsidRPr="006E2693">
        <w:rPr>
          <w:rFonts w:ascii="Courier New" w:hAnsi="Courier New" w:cs="Courier New"/>
          <w:b/>
          <w:sz w:val="24"/>
          <w:szCs w:val="24"/>
        </w:rPr>
        <w:t xml:space="preserve">gerekçesini </w:t>
      </w:r>
      <w:r w:rsidRPr="006E2693">
        <w:rPr>
          <w:rFonts w:ascii="Courier New" w:hAnsi="Courier New" w:cs="Courier New"/>
          <w:sz w:val="24"/>
          <w:szCs w:val="24"/>
        </w:rPr>
        <w:t xml:space="preserve">oluşturup </w:t>
      </w:r>
      <w:r w:rsidRPr="006E2693">
        <w:rPr>
          <w:rFonts w:ascii="Courier New" w:hAnsi="Courier New" w:cs="Courier New"/>
          <w:b/>
          <w:sz w:val="24"/>
          <w:szCs w:val="24"/>
        </w:rPr>
        <w:t>ret veya kabul noktasında karar vermesi gerekirken</w:t>
      </w:r>
      <w:r w:rsidRPr="006E2693">
        <w:rPr>
          <w:rFonts w:ascii="Courier New" w:hAnsi="Courier New" w:cs="Courier New"/>
          <w:sz w:val="24"/>
          <w:szCs w:val="24"/>
        </w:rPr>
        <w:t>, “</w:t>
      </w:r>
      <w:r w:rsidRPr="006E2693">
        <w:rPr>
          <w:rFonts w:ascii="Courier New" w:hAnsi="Courier New" w:cs="Courier New"/>
          <w:b/>
          <w:sz w:val="24"/>
          <w:szCs w:val="24"/>
          <w:u w:val="single"/>
        </w:rPr>
        <w:t>Evrak üzerinde havale safhasında yemin tahtında şahadet uygun bir yöntem olmayacak. Beyan alınması uygundur”</w:t>
      </w:r>
      <w:r w:rsidRPr="006E2693">
        <w:rPr>
          <w:rFonts w:ascii="Courier New" w:hAnsi="Courier New" w:cs="Courier New"/>
          <w:b/>
          <w:sz w:val="24"/>
          <w:szCs w:val="24"/>
        </w:rPr>
        <w:t xml:space="preserve"> </w:t>
      </w:r>
      <w:r w:rsidRPr="006E2693">
        <w:rPr>
          <w:rFonts w:ascii="Courier New" w:hAnsi="Courier New" w:cs="Courier New"/>
          <w:sz w:val="24"/>
          <w:szCs w:val="24"/>
        </w:rPr>
        <w:t xml:space="preserve">demek suretiyle görüş ileri sürüp, yukarıda belirtilen 1. ihtimal </w:t>
      </w:r>
      <w:proofErr w:type="gramStart"/>
      <w:r w:rsidRPr="006E2693">
        <w:rPr>
          <w:rFonts w:ascii="Courier New" w:hAnsi="Courier New" w:cs="Courier New"/>
          <w:sz w:val="24"/>
          <w:szCs w:val="24"/>
        </w:rPr>
        <w:t xml:space="preserve">dahilinde  </w:t>
      </w:r>
      <w:r w:rsidRPr="006E2693">
        <w:rPr>
          <w:rFonts w:ascii="Courier New" w:hAnsi="Courier New" w:cs="Courier New"/>
          <w:b/>
          <w:sz w:val="24"/>
          <w:szCs w:val="24"/>
        </w:rPr>
        <w:t>gerekçesini</w:t>
      </w:r>
      <w:proofErr w:type="gramEnd"/>
      <w:r w:rsidRPr="006E2693">
        <w:rPr>
          <w:rFonts w:ascii="Courier New" w:hAnsi="Courier New" w:cs="Courier New"/>
          <w:b/>
          <w:sz w:val="24"/>
          <w:szCs w:val="24"/>
        </w:rPr>
        <w:t xml:space="preserve"> oluşturup ret veya kabul hususunda karar </w:t>
      </w:r>
      <w:r w:rsidRPr="006E2693">
        <w:rPr>
          <w:rFonts w:ascii="Courier New" w:hAnsi="Courier New" w:cs="Courier New"/>
          <w:b/>
          <w:sz w:val="24"/>
          <w:szCs w:val="24"/>
        </w:rPr>
        <w:lastRenderedPageBreak/>
        <w:t>vermeden,</w:t>
      </w:r>
      <w:r w:rsidRPr="006E2693">
        <w:rPr>
          <w:rFonts w:ascii="Courier New" w:hAnsi="Courier New" w:cs="Courier New"/>
          <w:sz w:val="24"/>
          <w:szCs w:val="24"/>
        </w:rPr>
        <w:t xml:space="preserve">  Sanığı yukarıda belirtilen 3. ihtimal dahilinde iddiada bulunması için yönlendirdiği, Sanığın da bunun akabinde yukarıda belirtilen 3. ihtimal</w:t>
      </w:r>
      <w:r w:rsidRPr="006E2693">
        <w:rPr>
          <w:rFonts w:ascii="Courier New" w:hAnsi="Courier New" w:cs="Courier New"/>
          <w:b/>
          <w:sz w:val="24"/>
          <w:szCs w:val="24"/>
        </w:rPr>
        <w:t xml:space="preserve"> </w:t>
      </w:r>
      <w:r w:rsidRPr="006E2693">
        <w:rPr>
          <w:rFonts w:ascii="Courier New" w:hAnsi="Courier New" w:cs="Courier New"/>
          <w:sz w:val="24"/>
          <w:szCs w:val="24"/>
        </w:rPr>
        <w:t>dahilindeki hakkı çerçevesinde  “</w:t>
      </w:r>
      <w:r w:rsidRPr="006E2693">
        <w:rPr>
          <w:rFonts w:ascii="Courier New" w:hAnsi="Courier New" w:cs="Courier New"/>
          <w:b/>
          <w:sz w:val="24"/>
          <w:szCs w:val="24"/>
          <w:u w:val="single"/>
        </w:rPr>
        <w:t xml:space="preserve">Efendim huzurunuzda bulunan evraklar tarafımdan incelendiği zaman ithamnamede öngörülen şartlar yerine getirilmemiştir havale edilmemesi gerekir, teşekkür ederim.”  </w:t>
      </w:r>
      <w:r w:rsidRPr="006E2693">
        <w:rPr>
          <w:rFonts w:ascii="Courier New" w:hAnsi="Courier New" w:cs="Courier New"/>
          <w:sz w:val="24"/>
          <w:szCs w:val="24"/>
        </w:rPr>
        <w:t>dediği görülmektedir.</w:t>
      </w:r>
    </w:p>
    <w:p w:rsidR="00B9099E" w:rsidRPr="006E2693" w:rsidRDefault="00B9099E" w:rsidP="00B861C0">
      <w:pPr>
        <w:spacing w:line="360" w:lineRule="auto"/>
        <w:ind w:firstLine="708"/>
        <w:rPr>
          <w:rFonts w:ascii="Courier New" w:hAnsi="Courier New" w:cs="Courier New"/>
          <w:sz w:val="24"/>
          <w:szCs w:val="24"/>
        </w:rPr>
      </w:pPr>
      <w:r w:rsidRPr="006E2693">
        <w:rPr>
          <w:rFonts w:ascii="Courier New" w:hAnsi="Courier New" w:cs="Courier New"/>
          <w:sz w:val="24"/>
          <w:szCs w:val="24"/>
        </w:rPr>
        <w:t xml:space="preserve">Alt Mahkeme, Fasıl 155 madde 106 A  (2) tahtında Sanık veya avukatının dinlenmesi durumunda ortaya çıkan (3) ihtimalden </w:t>
      </w:r>
      <w:r w:rsidRPr="006E2693">
        <w:rPr>
          <w:rFonts w:ascii="Courier New" w:hAnsi="Courier New" w:cs="Courier New"/>
          <w:b/>
          <w:sz w:val="24"/>
          <w:szCs w:val="24"/>
        </w:rPr>
        <w:t>Sanığın ilk tahkikat talep etme hakkı ile ilgili 1. ihtimal gerçekleşmesine rağmen</w:t>
      </w:r>
      <w:r w:rsidRPr="006E2693">
        <w:rPr>
          <w:rFonts w:ascii="Courier New" w:hAnsi="Courier New" w:cs="Courier New"/>
          <w:sz w:val="24"/>
          <w:szCs w:val="24"/>
        </w:rPr>
        <w:t>, Alt Mahkeme, ilk tahkikat yapılmaksızın Ağır Ceza Mahkemesine havale edip etmeme hususunda takdir yetkisini kullanırken</w:t>
      </w:r>
      <w:r w:rsidRPr="006E2693">
        <w:rPr>
          <w:rFonts w:ascii="Courier New" w:hAnsi="Courier New" w:cs="Courier New"/>
          <w:b/>
          <w:sz w:val="24"/>
          <w:szCs w:val="24"/>
        </w:rPr>
        <w:t xml:space="preserve">, Sanığın yemin tahtında şahadet vermek istemini, diğer bir ifade </w:t>
      </w:r>
      <w:proofErr w:type="gramStart"/>
      <w:r w:rsidRPr="006E2693">
        <w:rPr>
          <w:rFonts w:ascii="Courier New" w:hAnsi="Courier New" w:cs="Courier New"/>
          <w:b/>
          <w:sz w:val="24"/>
          <w:szCs w:val="24"/>
        </w:rPr>
        <w:t>ile,</w:t>
      </w:r>
      <w:proofErr w:type="gramEnd"/>
      <w:r w:rsidRPr="006E2693">
        <w:rPr>
          <w:rFonts w:ascii="Courier New" w:hAnsi="Courier New" w:cs="Courier New"/>
          <w:b/>
          <w:sz w:val="24"/>
          <w:szCs w:val="24"/>
        </w:rPr>
        <w:t xml:space="preserve"> ilk tahkikat yapılması hususundaki talebini, İddia Makamına da bu hususta söz hakkı verdikten sonra değerlendirmeye tabi tutmayarak,</w:t>
      </w:r>
      <w:r w:rsidRPr="006E2693">
        <w:rPr>
          <w:rFonts w:ascii="Courier New" w:hAnsi="Courier New" w:cs="Courier New"/>
          <w:sz w:val="24"/>
          <w:szCs w:val="24"/>
        </w:rPr>
        <w:t xml:space="preserve"> </w:t>
      </w:r>
      <w:r w:rsidRPr="006E2693">
        <w:rPr>
          <w:rFonts w:ascii="Courier New" w:hAnsi="Courier New" w:cs="Courier New"/>
          <w:b/>
          <w:sz w:val="24"/>
          <w:szCs w:val="24"/>
        </w:rPr>
        <w:t>bu husustaki gerekçesini oluşturarak ret ve kabul hususunda karar vermeyerek</w:t>
      </w:r>
      <w:r w:rsidRPr="006E2693">
        <w:rPr>
          <w:rFonts w:ascii="Courier New" w:hAnsi="Courier New" w:cs="Courier New"/>
          <w:sz w:val="24"/>
          <w:szCs w:val="24"/>
        </w:rPr>
        <w:t xml:space="preserve"> takdir yetkisini adli kullanmamış, hata etmiştir.</w:t>
      </w:r>
    </w:p>
    <w:p w:rsidR="00B9099E" w:rsidRPr="006E2693" w:rsidRDefault="00B9099E" w:rsidP="00B9099E">
      <w:pPr>
        <w:spacing w:line="360" w:lineRule="auto"/>
        <w:ind w:firstLine="708"/>
        <w:rPr>
          <w:rFonts w:ascii="Courier New" w:hAnsi="Courier New" w:cs="Courier New"/>
          <w:sz w:val="24"/>
          <w:szCs w:val="24"/>
        </w:rPr>
      </w:pPr>
      <w:r w:rsidRPr="006E2693">
        <w:rPr>
          <w:rFonts w:ascii="Courier New" w:hAnsi="Courier New" w:cs="Courier New"/>
          <w:sz w:val="24"/>
          <w:szCs w:val="24"/>
        </w:rPr>
        <w:t xml:space="preserve">Alt Mahkeme, Sanığın 1. ihtimaldeki hakkını göz ardı etmek ve ilk tahkikat yapılması hususundaki talebini, İddia Makamına da söz hakkı verdikten sonra değerlendirmeye tabi tutup ret veya kabul hususunda gerekçeli karar vermesi, yukarıda ifade edildiği üzere, Anayasal ve yasal zorunluluk olmasına rağmen, bu hususta değerlendirme yapıp ret veya kabul hususunda gerekçeli karar oluşturmayarak, Sanığı 3. ihtimaldeki hakkını kullanmasına yönlendirmek ve sonuçta 3. ihtimal </w:t>
      </w:r>
      <w:proofErr w:type="gramStart"/>
      <w:r w:rsidRPr="006E2693">
        <w:rPr>
          <w:rFonts w:ascii="Courier New" w:hAnsi="Courier New" w:cs="Courier New"/>
          <w:sz w:val="24"/>
          <w:szCs w:val="24"/>
        </w:rPr>
        <w:t>dahilinde</w:t>
      </w:r>
      <w:proofErr w:type="gramEnd"/>
      <w:r w:rsidRPr="006E2693">
        <w:rPr>
          <w:rFonts w:ascii="Courier New" w:hAnsi="Courier New" w:cs="Courier New"/>
          <w:sz w:val="24"/>
          <w:szCs w:val="24"/>
        </w:rPr>
        <w:t xml:space="preserve"> karar vermek suretiyle takdir yetkisini adli kullanmayarak hata etmiştir. Dolayısıyla </w:t>
      </w:r>
      <w:r w:rsidRPr="006E2693">
        <w:rPr>
          <w:rFonts w:ascii="Courier New" w:hAnsi="Courier New" w:cs="Courier New"/>
          <w:b/>
          <w:sz w:val="24"/>
          <w:szCs w:val="24"/>
        </w:rPr>
        <w:t>Yargıtay/Ceza 69/2020</w:t>
      </w:r>
      <w:r w:rsidRPr="006E2693">
        <w:rPr>
          <w:rFonts w:ascii="Courier New" w:hAnsi="Courier New" w:cs="Courier New"/>
          <w:sz w:val="24"/>
          <w:szCs w:val="24"/>
        </w:rPr>
        <w:t xml:space="preserve"> sayılı istinafın kabulü gerekir.</w:t>
      </w:r>
    </w:p>
    <w:p w:rsidR="00B9099E" w:rsidRPr="006E2693" w:rsidRDefault="00B9099E" w:rsidP="00B9099E">
      <w:pPr>
        <w:spacing w:line="360" w:lineRule="auto"/>
        <w:ind w:firstLine="708"/>
        <w:rPr>
          <w:rFonts w:ascii="Courier New" w:hAnsi="Courier New" w:cs="Courier New"/>
          <w:i/>
          <w:sz w:val="24"/>
          <w:szCs w:val="24"/>
        </w:rPr>
      </w:pPr>
    </w:p>
    <w:p w:rsidR="00B9099E" w:rsidRPr="006E2693" w:rsidRDefault="00B9099E" w:rsidP="00B9099E">
      <w:pPr>
        <w:spacing w:line="360" w:lineRule="auto"/>
        <w:ind w:firstLine="708"/>
        <w:rPr>
          <w:rFonts w:ascii="Courier New" w:hAnsi="Courier New" w:cs="Courier New"/>
          <w:b/>
          <w:sz w:val="24"/>
          <w:szCs w:val="24"/>
        </w:rPr>
      </w:pPr>
      <w:r w:rsidRPr="006E2693">
        <w:rPr>
          <w:rFonts w:ascii="Courier New" w:hAnsi="Courier New" w:cs="Courier New"/>
          <w:b/>
          <w:sz w:val="24"/>
          <w:szCs w:val="24"/>
        </w:rPr>
        <w:lastRenderedPageBreak/>
        <w:t>Yukarıda tüm belirtilenler ışığında;</w:t>
      </w:r>
      <w:r w:rsidRPr="006E2693">
        <w:rPr>
          <w:rFonts w:ascii="Courier New" w:hAnsi="Courier New" w:cs="Courier New"/>
          <w:sz w:val="24"/>
          <w:szCs w:val="24"/>
        </w:rPr>
        <w:t xml:space="preserve"> </w:t>
      </w:r>
      <w:r w:rsidRPr="006E2693">
        <w:rPr>
          <w:rFonts w:ascii="Courier New" w:hAnsi="Courier New" w:cs="Courier New"/>
          <w:b/>
          <w:sz w:val="24"/>
          <w:szCs w:val="24"/>
        </w:rPr>
        <w:t>Sanığın 68/2020 ve 69/2020 sayılı istinafların kabulü gereklidir ve kabul edilir.</w:t>
      </w:r>
    </w:p>
    <w:p w:rsidR="00B9099E" w:rsidRPr="006E2693" w:rsidRDefault="00B9099E" w:rsidP="00B9099E">
      <w:pPr>
        <w:spacing w:line="360" w:lineRule="auto"/>
        <w:ind w:firstLine="708"/>
        <w:rPr>
          <w:rFonts w:ascii="Courier New" w:hAnsi="Courier New" w:cs="Courier New"/>
          <w:b/>
          <w:sz w:val="24"/>
          <w:szCs w:val="24"/>
        </w:rPr>
      </w:pPr>
    </w:p>
    <w:p w:rsidR="00B9099E" w:rsidRPr="006E2693" w:rsidRDefault="00B9099E" w:rsidP="00B861C0">
      <w:pPr>
        <w:spacing w:line="360" w:lineRule="auto"/>
        <w:ind w:firstLine="708"/>
        <w:rPr>
          <w:rFonts w:ascii="Courier New" w:hAnsi="Courier New" w:cs="Courier New"/>
          <w:b/>
          <w:sz w:val="24"/>
          <w:szCs w:val="24"/>
          <w:u w:val="single"/>
        </w:rPr>
      </w:pPr>
      <w:r w:rsidRPr="006E2693">
        <w:rPr>
          <w:rFonts w:ascii="Courier New" w:hAnsi="Courier New" w:cs="Courier New"/>
          <w:b/>
          <w:sz w:val="24"/>
          <w:szCs w:val="24"/>
          <w:u w:val="single"/>
        </w:rPr>
        <w:t xml:space="preserve">Sonuç olarak; </w:t>
      </w:r>
    </w:p>
    <w:p w:rsidR="00B9099E" w:rsidRPr="006E2693" w:rsidRDefault="00B9099E" w:rsidP="00B9099E">
      <w:pPr>
        <w:spacing w:line="360" w:lineRule="auto"/>
        <w:ind w:firstLine="708"/>
        <w:rPr>
          <w:rFonts w:ascii="Courier New" w:hAnsi="Courier New" w:cs="Courier New"/>
          <w:b/>
          <w:sz w:val="24"/>
          <w:szCs w:val="24"/>
        </w:rPr>
      </w:pPr>
      <w:r w:rsidRPr="006E2693">
        <w:rPr>
          <w:rFonts w:ascii="Courier New" w:hAnsi="Courier New" w:cs="Courier New"/>
          <w:b/>
          <w:sz w:val="24"/>
          <w:szCs w:val="24"/>
          <w:u w:val="single"/>
        </w:rPr>
        <w:t xml:space="preserve">Yargıtay / </w:t>
      </w:r>
      <w:proofErr w:type="gramStart"/>
      <w:r w:rsidRPr="006E2693">
        <w:rPr>
          <w:rFonts w:ascii="Courier New" w:hAnsi="Courier New" w:cs="Courier New"/>
          <w:b/>
          <w:sz w:val="24"/>
          <w:szCs w:val="24"/>
          <w:u w:val="single"/>
        </w:rPr>
        <w:t>Ceza  68</w:t>
      </w:r>
      <w:proofErr w:type="gramEnd"/>
      <w:r w:rsidRPr="006E2693">
        <w:rPr>
          <w:rFonts w:ascii="Courier New" w:hAnsi="Courier New" w:cs="Courier New"/>
          <w:b/>
          <w:sz w:val="24"/>
          <w:szCs w:val="24"/>
          <w:u w:val="single"/>
        </w:rPr>
        <w:t xml:space="preserve">/2020 sayılı İstinafın ve Yargıtay/Ceza 69/2020 sayılı istinafın kabulü ışığında, </w:t>
      </w:r>
    </w:p>
    <w:p w:rsidR="00B9099E" w:rsidRPr="006E2693" w:rsidRDefault="00B9099E" w:rsidP="00B9099E">
      <w:pPr>
        <w:spacing w:line="360" w:lineRule="auto"/>
        <w:ind w:firstLine="708"/>
        <w:rPr>
          <w:rFonts w:ascii="Courier New" w:hAnsi="Courier New" w:cs="Courier New"/>
          <w:b/>
          <w:sz w:val="24"/>
          <w:szCs w:val="24"/>
        </w:rPr>
      </w:pPr>
    </w:p>
    <w:p w:rsidR="00B9099E" w:rsidRPr="006E2693" w:rsidRDefault="00B9099E" w:rsidP="00B9099E">
      <w:pPr>
        <w:numPr>
          <w:ilvl w:val="0"/>
          <w:numId w:val="10"/>
        </w:numPr>
        <w:spacing w:after="0" w:line="360" w:lineRule="auto"/>
        <w:rPr>
          <w:rFonts w:ascii="Courier New" w:hAnsi="Courier New" w:cs="Courier New"/>
          <w:b/>
          <w:sz w:val="24"/>
          <w:szCs w:val="24"/>
          <w:u w:val="single"/>
        </w:rPr>
      </w:pPr>
      <w:r w:rsidRPr="006E2693">
        <w:rPr>
          <w:rFonts w:ascii="Courier New" w:hAnsi="Courier New" w:cs="Courier New"/>
          <w:b/>
          <w:sz w:val="24"/>
          <w:szCs w:val="24"/>
        </w:rPr>
        <w:t xml:space="preserve">Sanığın yargılanmak üzere Lefkoşa’da oturum yapan Ağır Ceza Mahkemesine havalesi yönündeki Alt Mahkemenin kararı iptal edilir. </w:t>
      </w:r>
    </w:p>
    <w:p w:rsidR="00B9099E" w:rsidRPr="006E2693" w:rsidRDefault="00B9099E" w:rsidP="00B9099E">
      <w:pPr>
        <w:numPr>
          <w:ilvl w:val="0"/>
          <w:numId w:val="10"/>
        </w:numPr>
        <w:spacing w:after="0" w:line="360" w:lineRule="auto"/>
        <w:rPr>
          <w:rFonts w:ascii="Courier New" w:hAnsi="Courier New" w:cs="Courier New"/>
          <w:b/>
          <w:sz w:val="24"/>
          <w:szCs w:val="24"/>
          <w:u w:val="single"/>
        </w:rPr>
      </w:pPr>
      <w:r w:rsidRPr="006E2693">
        <w:rPr>
          <w:rFonts w:ascii="Courier New" w:hAnsi="Courier New" w:cs="Courier New"/>
          <w:b/>
          <w:sz w:val="24"/>
          <w:szCs w:val="24"/>
        </w:rPr>
        <w:t xml:space="preserve">KKTC Anayasasının 18(2).maddesinde yer alan “ceza” kelimesinin KKTC Anayasası’nın 149.maddesi tahtında yorumu için Anayasa Mahkemesine havalesine olanak tanımak ve ayrıca Anayasa Mahkemesince bir karar verilinceye kadar Alt Mahkeme huzurundaki işlemlerin durdurulmasına dair emir vermesine olanak tanımak üzere; Anayasa Mahkemesine havaleyi müteakip </w:t>
      </w:r>
      <w:r w:rsidRPr="006E2693">
        <w:rPr>
          <w:rFonts w:ascii="Courier New" w:hAnsi="Courier New" w:cs="Courier New"/>
          <w:sz w:val="24"/>
          <w:szCs w:val="24"/>
        </w:rPr>
        <w:t xml:space="preserve">Anayasa Mahkemesinin yoruma dair kararını takiben, Alt Mahkemenin, </w:t>
      </w:r>
      <w:r w:rsidRPr="006E2693">
        <w:rPr>
          <w:rFonts w:ascii="Courier New" w:hAnsi="Courier New" w:cs="Courier New"/>
          <w:b/>
          <w:sz w:val="24"/>
          <w:szCs w:val="24"/>
        </w:rPr>
        <w:t xml:space="preserve">Başsavcı tarafından iletilen </w:t>
      </w:r>
      <w:proofErr w:type="spellStart"/>
      <w:r w:rsidRPr="006E2693">
        <w:rPr>
          <w:rFonts w:ascii="Courier New" w:hAnsi="Courier New" w:cs="Courier New"/>
          <w:b/>
          <w:sz w:val="24"/>
          <w:szCs w:val="24"/>
        </w:rPr>
        <w:t>ikamenameyi</w:t>
      </w:r>
      <w:proofErr w:type="spellEnd"/>
      <w:r w:rsidRPr="006E2693">
        <w:rPr>
          <w:rFonts w:ascii="Courier New" w:hAnsi="Courier New" w:cs="Courier New"/>
          <w:b/>
          <w:sz w:val="24"/>
          <w:szCs w:val="24"/>
        </w:rPr>
        <w:t xml:space="preserve"> (iddianameyi), tanık </w:t>
      </w:r>
      <w:proofErr w:type="gramStart"/>
      <w:r w:rsidRPr="006E2693">
        <w:rPr>
          <w:rFonts w:ascii="Courier New" w:hAnsi="Courier New" w:cs="Courier New"/>
          <w:b/>
          <w:sz w:val="24"/>
          <w:szCs w:val="24"/>
        </w:rPr>
        <w:t>ifadelerini  ve</w:t>
      </w:r>
      <w:proofErr w:type="gramEnd"/>
      <w:r w:rsidRPr="006E2693">
        <w:rPr>
          <w:rFonts w:ascii="Courier New" w:hAnsi="Courier New" w:cs="Courier New"/>
          <w:b/>
          <w:sz w:val="24"/>
          <w:szCs w:val="24"/>
        </w:rPr>
        <w:t xml:space="preserve"> sair belgeler yanında Sanığın ilk tahkikat yapılması hususundaki talebini de değerlendirmeye tabi tutup, İddia Makamına da söz hakkı verdikten sonra, bu husustaki gerekçesini oluşturup ret veya kabul hususunda karar vermesine olanak vermek üzere </w:t>
      </w:r>
    </w:p>
    <w:p w:rsidR="00B9099E" w:rsidRPr="006E2693" w:rsidRDefault="006F032B" w:rsidP="006F032B">
      <w:pPr>
        <w:spacing w:line="360" w:lineRule="auto"/>
        <w:ind w:firstLine="720"/>
        <w:rPr>
          <w:rFonts w:ascii="Courier New" w:hAnsi="Courier New" w:cs="Courier New"/>
          <w:b/>
          <w:sz w:val="24"/>
          <w:szCs w:val="24"/>
          <w:u w:val="single"/>
        </w:rPr>
      </w:pPr>
      <w:r>
        <w:rPr>
          <w:rFonts w:ascii="Courier New" w:hAnsi="Courier New" w:cs="Courier New"/>
          <w:b/>
          <w:sz w:val="24"/>
          <w:szCs w:val="24"/>
        </w:rPr>
        <w:t xml:space="preserve">      </w:t>
      </w:r>
      <w:proofErr w:type="gramStart"/>
      <w:r w:rsidR="00B9099E" w:rsidRPr="006E2693">
        <w:rPr>
          <w:rFonts w:ascii="Courier New" w:hAnsi="Courier New" w:cs="Courier New"/>
          <w:b/>
          <w:sz w:val="24"/>
          <w:szCs w:val="24"/>
        </w:rPr>
        <w:t>dosyanın</w:t>
      </w:r>
      <w:proofErr w:type="gramEnd"/>
      <w:r w:rsidR="00B9099E" w:rsidRPr="006E2693">
        <w:rPr>
          <w:rFonts w:ascii="Courier New" w:hAnsi="Courier New" w:cs="Courier New"/>
          <w:b/>
          <w:sz w:val="24"/>
          <w:szCs w:val="24"/>
        </w:rPr>
        <w:t xml:space="preserve"> Alt Mahkemeye iadesine karar verilir.</w:t>
      </w:r>
    </w:p>
    <w:p w:rsidR="00B9099E" w:rsidRPr="006E2693" w:rsidRDefault="00B9099E" w:rsidP="00B9099E">
      <w:pPr>
        <w:spacing w:line="360" w:lineRule="auto"/>
        <w:ind w:firstLine="708"/>
        <w:rPr>
          <w:rFonts w:ascii="Courier New" w:hAnsi="Courier New" w:cs="Courier New"/>
          <w:b/>
          <w:sz w:val="24"/>
          <w:szCs w:val="24"/>
        </w:rPr>
      </w:pPr>
    </w:p>
    <w:p w:rsidR="00B9099E" w:rsidRPr="006E2693" w:rsidRDefault="00B9099E" w:rsidP="00B9099E">
      <w:pPr>
        <w:spacing w:line="360" w:lineRule="auto"/>
        <w:ind w:firstLine="708"/>
        <w:rPr>
          <w:rFonts w:ascii="Courier New" w:hAnsi="Courier New" w:cs="Courier New"/>
          <w:b/>
          <w:sz w:val="24"/>
          <w:szCs w:val="24"/>
        </w:rPr>
      </w:pPr>
    </w:p>
    <w:p w:rsidR="00B9099E" w:rsidRPr="006E2693" w:rsidRDefault="00B9099E" w:rsidP="00B9099E">
      <w:pPr>
        <w:spacing w:line="360" w:lineRule="auto"/>
        <w:ind w:firstLine="708"/>
        <w:rPr>
          <w:rFonts w:ascii="Courier New" w:hAnsi="Courier New" w:cs="Courier New"/>
          <w:b/>
          <w:sz w:val="24"/>
          <w:szCs w:val="24"/>
        </w:rPr>
      </w:pPr>
    </w:p>
    <w:p w:rsidR="00B9099E" w:rsidRPr="006E2693" w:rsidRDefault="00B9099E" w:rsidP="00B9099E">
      <w:pPr>
        <w:spacing w:line="360" w:lineRule="auto"/>
        <w:ind w:firstLine="708"/>
        <w:rPr>
          <w:rFonts w:ascii="Courier New" w:hAnsi="Courier New" w:cs="Courier New"/>
          <w:b/>
          <w:sz w:val="24"/>
          <w:szCs w:val="24"/>
        </w:rPr>
      </w:pPr>
      <w:r w:rsidRPr="006E2693">
        <w:rPr>
          <w:rFonts w:ascii="Courier New" w:hAnsi="Courier New" w:cs="Courier New"/>
          <w:b/>
          <w:sz w:val="24"/>
          <w:szCs w:val="24"/>
        </w:rPr>
        <w:lastRenderedPageBreak/>
        <w:t xml:space="preserve"> </w:t>
      </w:r>
    </w:p>
    <w:p w:rsidR="00097943" w:rsidRPr="006E2693" w:rsidRDefault="00097943" w:rsidP="00647574">
      <w:pPr>
        <w:spacing w:after="0" w:line="360" w:lineRule="auto"/>
        <w:rPr>
          <w:rFonts w:ascii="Courier New" w:hAnsi="Courier New" w:cs="Courier New"/>
          <w:sz w:val="24"/>
          <w:szCs w:val="24"/>
        </w:rPr>
      </w:pPr>
      <w:r w:rsidRPr="006E2693">
        <w:rPr>
          <w:rFonts w:ascii="Courier New" w:hAnsi="Courier New" w:cs="Courier New"/>
          <w:b/>
          <w:sz w:val="24"/>
          <w:szCs w:val="24"/>
        </w:rPr>
        <w:t xml:space="preserve">Bertan </w:t>
      </w:r>
      <w:proofErr w:type="spellStart"/>
      <w:r w:rsidRPr="006E2693">
        <w:rPr>
          <w:rFonts w:ascii="Courier New" w:hAnsi="Courier New" w:cs="Courier New"/>
          <w:b/>
          <w:sz w:val="24"/>
          <w:szCs w:val="24"/>
        </w:rPr>
        <w:t>Özerdağ</w:t>
      </w:r>
      <w:proofErr w:type="spellEnd"/>
      <w:r w:rsidRPr="006E2693">
        <w:rPr>
          <w:rFonts w:ascii="Courier New" w:hAnsi="Courier New" w:cs="Courier New"/>
          <w:sz w:val="24"/>
          <w:szCs w:val="24"/>
        </w:rPr>
        <w:t>: Her iki kararı</w:t>
      </w:r>
      <w:r w:rsidR="00B6469C" w:rsidRPr="006E2693">
        <w:rPr>
          <w:rFonts w:ascii="Courier New" w:hAnsi="Courier New" w:cs="Courier New"/>
          <w:sz w:val="24"/>
          <w:szCs w:val="24"/>
        </w:rPr>
        <w:t xml:space="preserve"> da</w:t>
      </w:r>
      <w:r w:rsidRPr="006E2693">
        <w:rPr>
          <w:rFonts w:ascii="Courier New" w:hAnsi="Courier New" w:cs="Courier New"/>
          <w:sz w:val="24"/>
          <w:szCs w:val="24"/>
        </w:rPr>
        <w:t xml:space="preserve"> daha önce okuma fırsatım oldu. </w:t>
      </w:r>
      <w:r w:rsidR="00B6469C" w:rsidRPr="006E2693">
        <w:rPr>
          <w:rFonts w:ascii="Courier New" w:hAnsi="Courier New" w:cs="Courier New"/>
          <w:sz w:val="24"/>
          <w:szCs w:val="24"/>
        </w:rPr>
        <w:t>Sayın Başkan Narin Ferdi Şefik’in</w:t>
      </w:r>
      <w:r w:rsidRPr="006E2693">
        <w:rPr>
          <w:rFonts w:ascii="Courier New" w:hAnsi="Courier New" w:cs="Courier New"/>
          <w:sz w:val="24"/>
          <w:szCs w:val="24"/>
        </w:rPr>
        <w:t xml:space="preserve"> okuduğu karar ve gerekçelerine aynen katılırım.</w:t>
      </w:r>
    </w:p>
    <w:p w:rsidR="00097943" w:rsidRPr="006E2693" w:rsidRDefault="00097943" w:rsidP="00647574">
      <w:pPr>
        <w:spacing w:after="0" w:line="360" w:lineRule="auto"/>
        <w:rPr>
          <w:rFonts w:ascii="Courier New" w:hAnsi="Courier New" w:cs="Courier New"/>
          <w:sz w:val="24"/>
          <w:szCs w:val="24"/>
        </w:rPr>
      </w:pPr>
    </w:p>
    <w:p w:rsidR="00097943" w:rsidRPr="006E2693" w:rsidRDefault="00B6469C" w:rsidP="00647574">
      <w:pPr>
        <w:spacing w:after="0" w:line="360" w:lineRule="auto"/>
        <w:rPr>
          <w:rFonts w:ascii="Courier New" w:hAnsi="Courier New" w:cs="Courier New"/>
          <w:sz w:val="24"/>
          <w:szCs w:val="24"/>
        </w:rPr>
      </w:pPr>
      <w:r w:rsidRPr="006E2693">
        <w:rPr>
          <w:rFonts w:ascii="Courier New" w:hAnsi="Courier New" w:cs="Courier New"/>
          <w:sz w:val="24"/>
          <w:szCs w:val="24"/>
        </w:rPr>
        <w:t>SONUÇ olarak</w:t>
      </w:r>
      <w:r w:rsidR="00097943" w:rsidRPr="006E2693">
        <w:rPr>
          <w:rFonts w:ascii="Courier New" w:hAnsi="Courier New" w:cs="Courier New"/>
          <w:sz w:val="24"/>
          <w:szCs w:val="24"/>
        </w:rPr>
        <w:t xml:space="preserve">, oy çokluğu ile </w:t>
      </w:r>
    </w:p>
    <w:p w:rsidR="00097943" w:rsidRPr="006E2693" w:rsidRDefault="00097943" w:rsidP="00097943">
      <w:pPr>
        <w:spacing w:after="0" w:line="360" w:lineRule="auto"/>
        <w:rPr>
          <w:rFonts w:ascii="Courier New" w:hAnsi="Courier New" w:cs="Courier New"/>
          <w:sz w:val="24"/>
          <w:szCs w:val="24"/>
        </w:rPr>
      </w:pPr>
    </w:p>
    <w:p w:rsidR="00097943" w:rsidRPr="006E2693" w:rsidRDefault="00097943" w:rsidP="00097943">
      <w:pPr>
        <w:pStyle w:val="ListeParagraf"/>
        <w:numPr>
          <w:ilvl w:val="0"/>
          <w:numId w:val="8"/>
        </w:numPr>
        <w:spacing w:after="0" w:line="360" w:lineRule="auto"/>
        <w:rPr>
          <w:rFonts w:ascii="Courier New" w:hAnsi="Courier New" w:cs="Courier New"/>
          <w:sz w:val="24"/>
          <w:szCs w:val="24"/>
        </w:rPr>
      </w:pPr>
      <w:r w:rsidRPr="006E2693">
        <w:rPr>
          <w:rFonts w:ascii="Courier New" w:hAnsi="Courier New" w:cs="Courier New"/>
          <w:sz w:val="24"/>
          <w:szCs w:val="24"/>
        </w:rPr>
        <w:t xml:space="preserve">Yargıtay/Ceza 68/2021’de istinaf edenin istinafı ret ve iptal edilir. İstinaf masrafları ile ilgili emir verilmez. </w:t>
      </w:r>
    </w:p>
    <w:p w:rsidR="00097943" w:rsidRPr="006E2693" w:rsidRDefault="00097943" w:rsidP="00097943">
      <w:pPr>
        <w:spacing w:after="0" w:line="360" w:lineRule="auto"/>
        <w:rPr>
          <w:rFonts w:ascii="Courier New" w:hAnsi="Courier New" w:cs="Courier New"/>
          <w:sz w:val="24"/>
          <w:szCs w:val="24"/>
        </w:rPr>
      </w:pPr>
      <w:r w:rsidRPr="006E2693">
        <w:rPr>
          <w:rFonts w:ascii="Courier New" w:hAnsi="Courier New" w:cs="Courier New"/>
          <w:sz w:val="24"/>
          <w:szCs w:val="24"/>
        </w:rPr>
        <w:tab/>
      </w:r>
    </w:p>
    <w:p w:rsidR="00097943" w:rsidRPr="006E2693" w:rsidRDefault="00097943" w:rsidP="00097943">
      <w:pPr>
        <w:spacing w:after="0" w:line="360" w:lineRule="auto"/>
        <w:rPr>
          <w:rFonts w:ascii="Courier New" w:hAnsi="Courier New" w:cs="Courier New"/>
          <w:sz w:val="24"/>
          <w:szCs w:val="24"/>
        </w:rPr>
      </w:pPr>
    </w:p>
    <w:p w:rsidR="00097943" w:rsidRPr="006E2693" w:rsidRDefault="00097943" w:rsidP="00B6469C">
      <w:pPr>
        <w:pStyle w:val="ListeParagraf"/>
        <w:numPr>
          <w:ilvl w:val="0"/>
          <w:numId w:val="8"/>
        </w:numPr>
        <w:spacing w:after="0" w:line="360" w:lineRule="auto"/>
        <w:rPr>
          <w:rFonts w:ascii="Courier New" w:hAnsi="Courier New" w:cs="Courier New"/>
          <w:sz w:val="24"/>
          <w:szCs w:val="24"/>
        </w:rPr>
      </w:pPr>
      <w:r w:rsidRPr="006E2693">
        <w:rPr>
          <w:rFonts w:ascii="Courier New" w:hAnsi="Courier New" w:cs="Courier New"/>
          <w:sz w:val="24"/>
          <w:szCs w:val="24"/>
        </w:rPr>
        <w:t xml:space="preserve">Yargıtay/Ceza 69/2021’de istinaf edenin istinafı ret ve iptal edilir. İstinaf masrafları ile ilgili emir verilmez. </w:t>
      </w:r>
    </w:p>
    <w:p w:rsidR="00682D83" w:rsidRPr="006E2693" w:rsidRDefault="00682D83" w:rsidP="00682D83">
      <w:pPr>
        <w:spacing w:after="0" w:line="360" w:lineRule="auto"/>
        <w:rPr>
          <w:rFonts w:ascii="Courier New" w:hAnsi="Courier New" w:cs="Courier New"/>
          <w:sz w:val="24"/>
          <w:szCs w:val="24"/>
        </w:rPr>
      </w:pPr>
    </w:p>
    <w:p w:rsidR="00BF2164" w:rsidRPr="006E2693" w:rsidRDefault="00BF2164" w:rsidP="00682D83">
      <w:pPr>
        <w:spacing w:after="0" w:line="360" w:lineRule="auto"/>
        <w:rPr>
          <w:rFonts w:ascii="Courier New" w:hAnsi="Courier New" w:cs="Courier New"/>
          <w:sz w:val="24"/>
          <w:szCs w:val="24"/>
        </w:rPr>
      </w:pPr>
    </w:p>
    <w:p w:rsidR="00B6469C" w:rsidRPr="006E2693" w:rsidRDefault="00B6469C" w:rsidP="00682D83">
      <w:pPr>
        <w:spacing w:after="0" w:line="360" w:lineRule="auto"/>
        <w:rPr>
          <w:rFonts w:ascii="Courier New" w:hAnsi="Courier New" w:cs="Courier New"/>
          <w:sz w:val="24"/>
          <w:szCs w:val="24"/>
        </w:rPr>
      </w:pPr>
    </w:p>
    <w:p w:rsidR="00B6469C" w:rsidRPr="006E2693" w:rsidRDefault="00B6469C" w:rsidP="00682D83">
      <w:pPr>
        <w:spacing w:after="0" w:line="360" w:lineRule="auto"/>
        <w:rPr>
          <w:rFonts w:ascii="Courier New" w:hAnsi="Courier New" w:cs="Courier New"/>
          <w:sz w:val="24"/>
          <w:szCs w:val="24"/>
        </w:rPr>
      </w:pPr>
    </w:p>
    <w:p w:rsidR="00B6469C" w:rsidRPr="006E2693" w:rsidRDefault="00B6469C" w:rsidP="00682D83">
      <w:pPr>
        <w:spacing w:after="0" w:line="360" w:lineRule="auto"/>
        <w:rPr>
          <w:rFonts w:ascii="Courier New" w:hAnsi="Courier New" w:cs="Courier New"/>
          <w:sz w:val="24"/>
          <w:szCs w:val="24"/>
        </w:rPr>
      </w:pPr>
    </w:p>
    <w:p w:rsidR="00BF2164" w:rsidRPr="006E2693" w:rsidRDefault="00BF2164" w:rsidP="00682D83">
      <w:pPr>
        <w:spacing w:after="0" w:line="360" w:lineRule="auto"/>
        <w:rPr>
          <w:rFonts w:ascii="Courier New" w:hAnsi="Courier New" w:cs="Courier New"/>
          <w:sz w:val="24"/>
          <w:szCs w:val="24"/>
        </w:rPr>
      </w:pPr>
    </w:p>
    <w:p w:rsidR="00682D83" w:rsidRPr="006E2693" w:rsidRDefault="00682D83" w:rsidP="00682D83">
      <w:pPr>
        <w:spacing w:after="0" w:line="360" w:lineRule="auto"/>
        <w:rPr>
          <w:rFonts w:ascii="Courier New" w:hAnsi="Courier New" w:cs="Courier New"/>
          <w:sz w:val="24"/>
          <w:szCs w:val="24"/>
        </w:rPr>
      </w:pPr>
      <w:r w:rsidRPr="006E2693">
        <w:rPr>
          <w:rFonts w:ascii="Courier New" w:hAnsi="Courier New" w:cs="Courier New"/>
          <w:sz w:val="24"/>
          <w:szCs w:val="24"/>
        </w:rPr>
        <w:t>Narin Ferdi Şefik</w:t>
      </w:r>
      <w:r w:rsidRPr="006E2693">
        <w:rPr>
          <w:rFonts w:ascii="Courier New" w:hAnsi="Courier New" w:cs="Courier New"/>
          <w:sz w:val="24"/>
          <w:szCs w:val="24"/>
        </w:rPr>
        <w:tab/>
        <w:t xml:space="preserve">Gülden </w:t>
      </w:r>
      <w:proofErr w:type="gramStart"/>
      <w:r w:rsidRPr="006E2693">
        <w:rPr>
          <w:rFonts w:ascii="Courier New" w:hAnsi="Courier New" w:cs="Courier New"/>
          <w:sz w:val="24"/>
          <w:szCs w:val="24"/>
        </w:rPr>
        <w:t xml:space="preserve">Çiftçioğlu  </w:t>
      </w:r>
      <w:r w:rsidR="00454FBD">
        <w:rPr>
          <w:rFonts w:ascii="Courier New" w:hAnsi="Courier New" w:cs="Courier New"/>
          <w:sz w:val="24"/>
          <w:szCs w:val="24"/>
        </w:rPr>
        <w:t xml:space="preserve"> </w:t>
      </w:r>
      <w:r w:rsidRPr="006E2693">
        <w:rPr>
          <w:rFonts w:ascii="Courier New" w:hAnsi="Courier New" w:cs="Courier New"/>
          <w:sz w:val="24"/>
          <w:szCs w:val="24"/>
        </w:rPr>
        <w:t xml:space="preserve"> Bertan</w:t>
      </w:r>
      <w:proofErr w:type="gramEnd"/>
      <w:r w:rsidRPr="006E2693">
        <w:rPr>
          <w:rFonts w:ascii="Courier New" w:hAnsi="Courier New" w:cs="Courier New"/>
          <w:sz w:val="24"/>
          <w:szCs w:val="24"/>
        </w:rPr>
        <w:t xml:space="preserve"> </w:t>
      </w:r>
      <w:proofErr w:type="spellStart"/>
      <w:r w:rsidRPr="006E2693">
        <w:rPr>
          <w:rFonts w:ascii="Courier New" w:hAnsi="Courier New" w:cs="Courier New"/>
          <w:sz w:val="24"/>
          <w:szCs w:val="24"/>
        </w:rPr>
        <w:t>Özerdağ</w:t>
      </w:r>
      <w:proofErr w:type="spellEnd"/>
      <w:r w:rsidRPr="006E2693">
        <w:rPr>
          <w:rFonts w:ascii="Courier New" w:hAnsi="Courier New" w:cs="Courier New"/>
          <w:sz w:val="24"/>
          <w:szCs w:val="24"/>
        </w:rPr>
        <w:tab/>
      </w:r>
      <w:r w:rsidRPr="006E2693">
        <w:rPr>
          <w:rFonts w:ascii="Courier New" w:hAnsi="Courier New" w:cs="Courier New"/>
          <w:sz w:val="24"/>
          <w:szCs w:val="24"/>
        </w:rPr>
        <w:tab/>
      </w:r>
    </w:p>
    <w:p w:rsidR="00682D83" w:rsidRPr="006E2693" w:rsidRDefault="00682D83" w:rsidP="00682D83">
      <w:pPr>
        <w:spacing w:after="0" w:line="360" w:lineRule="auto"/>
        <w:rPr>
          <w:rFonts w:ascii="Courier New" w:hAnsi="Courier New" w:cs="Courier New"/>
          <w:sz w:val="24"/>
          <w:szCs w:val="24"/>
        </w:rPr>
      </w:pPr>
      <w:r w:rsidRPr="006E2693">
        <w:rPr>
          <w:rFonts w:ascii="Courier New" w:hAnsi="Courier New" w:cs="Courier New"/>
          <w:sz w:val="24"/>
          <w:szCs w:val="24"/>
        </w:rPr>
        <w:t xml:space="preserve">     Başkan </w:t>
      </w:r>
      <w:r w:rsidRPr="006E2693">
        <w:rPr>
          <w:rFonts w:ascii="Courier New" w:hAnsi="Courier New" w:cs="Courier New"/>
          <w:sz w:val="24"/>
          <w:szCs w:val="24"/>
        </w:rPr>
        <w:tab/>
      </w:r>
      <w:r w:rsidRPr="006E2693">
        <w:rPr>
          <w:rFonts w:ascii="Courier New" w:hAnsi="Courier New" w:cs="Courier New"/>
          <w:sz w:val="24"/>
          <w:szCs w:val="24"/>
        </w:rPr>
        <w:tab/>
      </w:r>
      <w:r w:rsidRPr="006E2693">
        <w:rPr>
          <w:rFonts w:ascii="Courier New" w:hAnsi="Courier New" w:cs="Courier New"/>
          <w:sz w:val="24"/>
          <w:szCs w:val="24"/>
        </w:rPr>
        <w:tab/>
        <w:t xml:space="preserve">Yargıç           </w:t>
      </w:r>
      <w:r w:rsidR="00454FBD">
        <w:rPr>
          <w:rFonts w:ascii="Courier New" w:hAnsi="Courier New" w:cs="Courier New"/>
          <w:sz w:val="24"/>
          <w:szCs w:val="24"/>
        </w:rPr>
        <w:t xml:space="preserve"> </w:t>
      </w:r>
      <w:bookmarkStart w:id="0" w:name="_GoBack"/>
      <w:bookmarkEnd w:id="0"/>
      <w:r w:rsidRPr="006E2693">
        <w:rPr>
          <w:rFonts w:ascii="Courier New" w:hAnsi="Courier New" w:cs="Courier New"/>
          <w:sz w:val="24"/>
          <w:szCs w:val="24"/>
        </w:rPr>
        <w:t xml:space="preserve"> </w:t>
      </w:r>
      <w:proofErr w:type="spellStart"/>
      <w:r w:rsidRPr="006E2693">
        <w:rPr>
          <w:rFonts w:ascii="Courier New" w:hAnsi="Courier New" w:cs="Courier New"/>
          <w:sz w:val="24"/>
          <w:szCs w:val="24"/>
        </w:rPr>
        <w:t>Yargıç</w:t>
      </w:r>
      <w:proofErr w:type="spellEnd"/>
      <w:r w:rsidRPr="006E2693">
        <w:rPr>
          <w:rFonts w:ascii="Courier New" w:hAnsi="Courier New" w:cs="Courier New"/>
          <w:sz w:val="24"/>
          <w:szCs w:val="24"/>
        </w:rPr>
        <w:tab/>
      </w:r>
      <w:r w:rsidRPr="006E2693">
        <w:rPr>
          <w:rFonts w:ascii="Courier New" w:hAnsi="Courier New" w:cs="Courier New"/>
          <w:sz w:val="24"/>
          <w:szCs w:val="24"/>
        </w:rPr>
        <w:tab/>
      </w:r>
    </w:p>
    <w:p w:rsidR="00967FB8" w:rsidRPr="006E2693" w:rsidRDefault="00967FB8" w:rsidP="00682D83">
      <w:pPr>
        <w:spacing w:after="0" w:line="360" w:lineRule="auto"/>
        <w:rPr>
          <w:rFonts w:ascii="Courier New" w:hAnsi="Courier New" w:cs="Courier New"/>
          <w:sz w:val="24"/>
          <w:szCs w:val="24"/>
        </w:rPr>
      </w:pPr>
    </w:p>
    <w:p w:rsidR="00B6469C" w:rsidRPr="006E2693" w:rsidRDefault="00B6469C" w:rsidP="00682D83">
      <w:pPr>
        <w:spacing w:after="0" w:line="360" w:lineRule="auto"/>
        <w:rPr>
          <w:rFonts w:ascii="Courier New" w:hAnsi="Courier New" w:cs="Courier New"/>
          <w:sz w:val="24"/>
          <w:szCs w:val="24"/>
        </w:rPr>
      </w:pPr>
    </w:p>
    <w:p w:rsidR="00B6469C" w:rsidRPr="006E2693" w:rsidRDefault="00B6469C" w:rsidP="00682D83">
      <w:pPr>
        <w:spacing w:after="0" w:line="360" w:lineRule="auto"/>
        <w:rPr>
          <w:rFonts w:ascii="Courier New" w:hAnsi="Courier New" w:cs="Courier New"/>
          <w:sz w:val="24"/>
          <w:szCs w:val="24"/>
        </w:rPr>
      </w:pPr>
    </w:p>
    <w:p w:rsidR="00B6469C" w:rsidRPr="006E2693" w:rsidRDefault="00B6469C" w:rsidP="00682D83">
      <w:pPr>
        <w:spacing w:after="0" w:line="360" w:lineRule="auto"/>
        <w:rPr>
          <w:rFonts w:ascii="Courier New" w:hAnsi="Courier New" w:cs="Courier New"/>
          <w:sz w:val="24"/>
          <w:szCs w:val="24"/>
        </w:rPr>
      </w:pPr>
    </w:p>
    <w:p w:rsidR="00B6469C" w:rsidRPr="006E2693" w:rsidRDefault="00B6469C" w:rsidP="00682D83">
      <w:pPr>
        <w:spacing w:after="0" w:line="360" w:lineRule="auto"/>
        <w:rPr>
          <w:rFonts w:ascii="Courier New" w:hAnsi="Courier New" w:cs="Courier New"/>
          <w:sz w:val="24"/>
          <w:szCs w:val="24"/>
        </w:rPr>
      </w:pPr>
    </w:p>
    <w:p w:rsidR="00760996" w:rsidRPr="006E2693" w:rsidRDefault="00760996" w:rsidP="00682D83">
      <w:pPr>
        <w:spacing w:after="0" w:line="360" w:lineRule="auto"/>
        <w:rPr>
          <w:rFonts w:ascii="Courier New" w:hAnsi="Courier New" w:cs="Courier New"/>
          <w:sz w:val="24"/>
          <w:szCs w:val="24"/>
        </w:rPr>
      </w:pPr>
      <w:r w:rsidRPr="006E2693">
        <w:rPr>
          <w:rFonts w:ascii="Courier New" w:hAnsi="Courier New" w:cs="Courier New"/>
          <w:sz w:val="24"/>
          <w:szCs w:val="24"/>
        </w:rPr>
        <w:t>8 Haziran 2022</w:t>
      </w:r>
    </w:p>
    <w:sectPr w:rsidR="00760996" w:rsidRPr="006E2693" w:rsidSect="00E569C5">
      <w:headerReference w:type="default" r:id="rId8"/>
      <w:pgSz w:w="11906" w:h="16838"/>
      <w:pgMar w:top="1276" w:right="1558"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9E" w:rsidRDefault="004E429E" w:rsidP="0020741E">
      <w:pPr>
        <w:spacing w:after="0" w:line="240" w:lineRule="auto"/>
      </w:pPr>
      <w:r>
        <w:separator/>
      </w:r>
    </w:p>
  </w:endnote>
  <w:endnote w:type="continuationSeparator" w:id="0">
    <w:p w:rsidR="004E429E" w:rsidRDefault="004E429E" w:rsidP="0020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9E" w:rsidRDefault="004E429E" w:rsidP="0020741E">
      <w:pPr>
        <w:spacing w:after="0" w:line="240" w:lineRule="auto"/>
      </w:pPr>
      <w:r>
        <w:separator/>
      </w:r>
    </w:p>
  </w:footnote>
  <w:footnote w:type="continuationSeparator" w:id="0">
    <w:p w:rsidR="004E429E" w:rsidRDefault="004E429E" w:rsidP="0020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279283"/>
      <w:docPartObj>
        <w:docPartGallery w:val="Page Numbers (Top of Page)"/>
        <w:docPartUnique/>
      </w:docPartObj>
    </w:sdtPr>
    <w:sdtEndPr/>
    <w:sdtContent>
      <w:p w:rsidR="00845A58" w:rsidRDefault="006A7F8B">
        <w:pPr>
          <w:pStyle w:val="stbilgi"/>
          <w:jc w:val="center"/>
        </w:pPr>
        <w:r>
          <w:rPr>
            <w:noProof/>
          </w:rPr>
          <w:fldChar w:fldCharType="begin"/>
        </w:r>
        <w:r>
          <w:rPr>
            <w:noProof/>
          </w:rPr>
          <w:instrText>PAGE   \* MERGEFORMAT</w:instrText>
        </w:r>
        <w:r>
          <w:rPr>
            <w:noProof/>
          </w:rPr>
          <w:fldChar w:fldCharType="separate"/>
        </w:r>
        <w:r w:rsidR="00454FBD">
          <w:rPr>
            <w:noProof/>
          </w:rPr>
          <w:t>25</w:t>
        </w:r>
        <w:r>
          <w:rPr>
            <w:noProof/>
          </w:rPr>
          <w:fldChar w:fldCharType="end"/>
        </w:r>
      </w:p>
    </w:sdtContent>
  </w:sdt>
  <w:p w:rsidR="00845A58" w:rsidRDefault="00845A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0799"/>
    <w:multiLevelType w:val="hybridMultilevel"/>
    <w:tmpl w:val="4A94899A"/>
    <w:lvl w:ilvl="0" w:tplc="FE4AF5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CB1FCC"/>
    <w:multiLevelType w:val="hybridMultilevel"/>
    <w:tmpl w:val="37E0E060"/>
    <w:lvl w:ilvl="0" w:tplc="6A84BD64">
      <w:start w:val="1"/>
      <w:numFmt w:val="upperLetter"/>
      <w:lvlText w:val="%1-"/>
      <w:lvlJc w:val="left"/>
      <w:pPr>
        <w:ind w:left="1080" w:hanging="360"/>
      </w:pPr>
      <w:rPr>
        <w:rFonts w:ascii="Courier New" w:eastAsiaTheme="minorHAnsi" w:hAnsi="Courier New" w:cs="Courier New"/>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8A5D1F"/>
    <w:multiLevelType w:val="hybridMultilevel"/>
    <w:tmpl w:val="057488A8"/>
    <w:lvl w:ilvl="0" w:tplc="2D1CDF96">
      <w:start w:val="1"/>
      <w:numFmt w:val="bullet"/>
      <w:lvlText w:val="-"/>
      <w:lvlJc w:val="left"/>
      <w:pPr>
        <w:ind w:left="1440" w:hanging="360"/>
      </w:pPr>
      <w:rPr>
        <w:rFonts w:ascii="Courier New" w:eastAsiaTheme="minorHAnsi"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6736D6"/>
    <w:multiLevelType w:val="hybridMultilevel"/>
    <w:tmpl w:val="E2D80EF0"/>
    <w:lvl w:ilvl="0" w:tplc="45C04094">
      <w:start w:val="1"/>
      <w:numFmt w:val="bullet"/>
      <w:lvlText w:val="-"/>
      <w:lvlJc w:val="left"/>
      <w:pPr>
        <w:ind w:left="1080" w:hanging="360"/>
      </w:pPr>
      <w:rPr>
        <w:rFonts w:ascii="Courier New" w:eastAsiaTheme="minorHAnsi"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0563A0"/>
    <w:multiLevelType w:val="hybridMultilevel"/>
    <w:tmpl w:val="811C8722"/>
    <w:lvl w:ilvl="0" w:tplc="D0FABD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6D6462"/>
    <w:multiLevelType w:val="hybridMultilevel"/>
    <w:tmpl w:val="FF94628A"/>
    <w:lvl w:ilvl="0" w:tplc="916C47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00003E"/>
    <w:multiLevelType w:val="hybridMultilevel"/>
    <w:tmpl w:val="019042DC"/>
    <w:lvl w:ilvl="0" w:tplc="041F0001">
      <w:start w:val="1"/>
      <w:numFmt w:val="bullet"/>
      <w:lvlText w:val=""/>
      <w:lvlJc w:val="left"/>
      <w:pPr>
        <w:ind w:left="1575" w:hanging="360"/>
      </w:pPr>
      <w:rPr>
        <w:rFonts w:ascii="Symbol" w:hAnsi="Symbol" w:hint="default"/>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7" w15:restartNumberingAfterBreak="0">
    <w:nsid w:val="6E9645B1"/>
    <w:multiLevelType w:val="hybridMultilevel"/>
    <w:tmpl w:val="8A2C3DCC"/>
    <w:lvl w:ilvl="0" w:tplc="9E9A0E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FD4E16"/>
    <w:multiLevelType w:val="hybridMultilevel"/>
    <w:tmpl w:val="68CE247A"/>
    <w:lvl w:ilvl="0" w:tplc="2C089908">
      <w:start w:val="1"/>
      <w:numFmt w:val="decimal"/>
      <w:lvlText w:val="%1-"/>
      <w:lvlJc w:val="left"/>
      <w:pPr>
        <w:ind w:left="1143" w:hanging="4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C8001BF"/>
    <w:multiLevelType w:val="hybridMultilevel"/>
    <w:tmpl w:val="E1DC7AF8"/>
    <w:lvl w:ilvl="0" w:tplc="768EC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9"/>
  </w:num>
  <w:num w:numId="6">
    <w:abstractNumId w:val="0"/>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A9"/>
    <w:rsid w:val="00010BC4"/>
    <w:rsid w:val="00014150"/>
    <w:rsid w:val="00021846"/>
    <w:rsid w:val="00034617"/>
    <w:rsid w:val="00051CCA"/>
    <w:rsid w:val="000535D7"/>
    <w:rsid w:val="00061BA0"/>
    <w:rsid w:val="00077111"/>
    <w:rsid w:val="0008059F"/>
    <w:rsid w:val="00081D38"/>
    <w:rsid w:val="00094BED"/>
    <w:rsid w:val="00097943"/>
    <w:rsid w:val="000A301D"/>
    <w:rsid w:val="000A46B5"/>
    <w:rsid w:val="000A5D99"/>
    <w:rsid w:val="000D4937"/>
    <w:rsid w:val="000E43C8"/>
    <w:rsid w:val="000E5EEA"/>
    <w:rsid w:val="000F5E58"/>
    <w:rsid w:val="00111C7C"/>
    <w:rsid w:val="00112EBC"/>
    <w:rsid w:val="0011440A"/>
    <w:rsid w:val="001230F7"/>
    <w:rsid w:val="001377BD"/>
    <w:rsid w:val="00170CB5"/>
    <w:rsid w:val="00190AE9"/>
    <w:rsid w:val="001924AC"/>
    <w:rsid w:val="00194105"/>
    <w:rsid w:val="001954EB"/>
    <w:rsid w:val="001965DD"/>
    <w:rsid w:val="00197AA8"/>
    <w:rsid w:val="001A1D04"/>
    <w:rsid w:val="001A558C"/>
    <w:rsid w:val="001C1565"/>
    <w:rsid w:val="001C5B1A"/>
    <w:rsid w:val="001F272E"/>
    <w:rsid w:val="002027B5"/>
    <w:rsid w:val="0020741E"/>
    <w:rsid w:val="00212FB2"/>
    <w:rsid w:val="002160B7"/>
    <w:rsid w:val="00216FAB"/>
    <w:rsid w:val="0022220B"/>
    <w:rsid w:val="002422DD"/>
    <w:rsid w:val="0024488D"/>
    <w:rsid w:val="00244FCD"/>
    <w:rsid w:val="002922F2"/>
    <w:rsid w:val="002B1EA6"/>
    <w:rsid w:val="002B5947"/>
    <w:rsid w:val="002D73A1"/>
    <w:rsid w:val="002E6C60"/>
    <w:rsid w:val="00302CCC"/>
    <w:rsid w:val="00304E7E"/>
    <w:rsid w:val="00305C43"/>
    <w:rsid w:val="003101DB"/>
    <w:rsid w:val="00315E61"/>
    <w:rsid w:val="00316BF3"/>
    <w:rsid w:val="003179A4"/>
    <w:rsid w:val="00336F25"/>
    <w:rsid w:val="003377BB"/>
    <w:rsid w:val="003519DF"/>
    <w:rsid w:val="003753DD"/>
    <w:rsid w:val="003771A1"/>
    <w:rsid w:val="00377B49"/>
    <w:rsid w:val="003859E0"/>
    <w:rsid w:val="003872DD"/>
    <w:rsid w:val="003A5AE7"/>
    <w:rsid w:val="003B7121"/>
    <w:rsid w:val="003C3056"/>
    <w:rsid w:val="003C4260"/>
    <w:rsid w:val="003D0D27"/>
    <w:rsid w:val="003D139B"/>
    <w:rsid w:val="003E485B"/>
    <w:rsid w:val="003F156A"/>
    <w:rsid w:val="004052F2"/>
    <w:rsid w:val="00405E12"/>
    <w:rsid w:val="0040686A"/>
    <w:rsid w:val="00412D41"/>
    <w:rsid w:val="00416566"/>
    <w:rsid w:val="00444260"/>
    <w:rsid w:val="004456A2"/>
    <w:rsid w:val="00454FBD"/>
    <w:rsid w:val="00456907"/>
    <w:rsid w:val="004614C2"/>
    <w:rsid w:val="00461BFA"/>
    <w:rsid w:val="00462BC3"/>
    <w:rsid w:val="00466CDE"/>
    <w:rsid w:val="00466EC6"/>
    <w:rsid w:val="004747D2"/>
    <w:rsid w:val="00475092"/>
    <w:rsid w:val="00490C26"/>
    <w:rsid w:val="004B7BF5"/>
    <w:rsid w:val="004D127F"/>
    <w:rsid w:val="004E429E"/>
    <w:rsid w:val="004F458C"/>
    <w:rsid w:val="00510D77"/>
    <w:rsid w:val="005172F1"/>
    <w:rsid w:val="005311C4"/>
    <w:rsid w:val="00543672"/>
    <w:rsid w:val="00555224"/>
    <w:rsid w:val="00561391"/>
    <w:rsid w:val="00570E56"/>
    <w:rsid w:val="005842C7"/>
    <w:rsid w:val="00585857"/>
    <w:rsid w:val="005A168C"/>
    <w:rsid w:val="005A78D8"/>
    <w:rsid w:val="005C0E55"/>
    <w:rsid w:val="005C1DE3"/>
    <w:rsid w:val="005C55CD"/>
    <w:rsid w:val="005D3820"/>
    <w:rsid w:val="005D4502"/>
    <w:rsid w:val="005F07EA"/>
    <w:rsid w:val="00600123"/>
    <w:rsid w:val="00602E02"/>
    <w:rsid w:val="00626EF0"/>
    <w:rsid w:val="00630FA3"/>
    <w:rsid w:val="006317D0"/>
    <w:rsid w:val="00633A01"/>
    <w:rsid w:val="006379D7"/>
    <w:rsid w:val="006453F1"/>
    <w:rsid w:val="00647574"/>
    <w:rsid w:val="00655D14"/>
    <w:rsid w:val="00663533"/>
    <w:rsid w:val="00663B0B"/>
    <w:rsid w:val="006749F9"/>
    <w:rsid w:val="006770A9"/>
    <w:rsid w:val="00680BE8"/>
    <w:rsid w:val="006815A5"/>
    <w:rsid w:val="00682D83"/>
    <w:rsid w:val="0068699D"/>
    <w:rsid w:val="00686CEE"/>
    <w:rsid w:val="0069509E"/>
    <w:rsid w:val="006A5E87"/>
    <w:rsid w:val="006A7F8B"/>
    <w:rsid w:val="006B0FD9"/>
    <w:rsid w:val="006C452F"/>
    <w:rsid w:val="006D2F05"/>
    <w:rsid w:val="006D3132"/>
    <w:rsid w:val="006D31D1"/>
    <w:rsid w:val="006E185C"/>
    <w:rsid w:val="006E2693"/>
    <w:rsid w:val="006E5899"/>
    <w:rsid w:val="006F032B"/>
    <w:rsid w:val="006F188E"/>
    <w:rsid w:val="0070078D"/>
    <w:rsid w:val="00705CE6"/>
    <w:rsid w:val="007153DE"/>
    <w:rsid w:val="00715885"/>
    <w:rsid w:val="007233B4"/>
    <w:rsid w:val="00724768"/>
    <w:rsid w:val="00730953"/>
    <w:rsid w:val="00740A6E"/>
    <w:rsid w:val="007549D2"/>
    <w:rsid w:val="00760256"/>
    <w:rsid w:val="00760996"/>
    <w:rsid w:val="00766F77"/>
    <w:rsid w:val="00775826"/>
    <w:rsid w:val="00775E1E"/>
    <w:rsid w:val="007871D3"/>
    <w:rsid w:val="00787D24"/>
    <w:rsid w:val="007906A2"/>
    <w:rsid w:val="00790BA7"/>
    <w:rsid w:val="007972FE"/>
    <w:rsid w:val="007A170F"/>
    <w:rsid w:val="007A251B"/>
    <w:rsid w:val="007C16C9"/>
    <w:rsid w:val="007D3BE0"/>
    <w:rsid w:val="007D68CA"/>
    <w:rsid w:val="007E72DF"/>
    <w:rsid w:val="007E76A1"/>
    <w:rsid w:val="007F4014"/>
    <w:rsid w:val="00811220"/>
    <w:rsid w:val="00845A58"/>
    <w:rsid w:val="00846F2E"/>
    <w:rsid w:val="008546E6"/>
    <w:rsid w:val="00874C5B"/>
    <w:rsid w:val="00885A3A"/>
    <w:rsid w:val="00890338"/>
    <w:rsid w:val="008A292A"/>
    <w:rsid w:val="008C0037"/>
    <w:rsid w:val="008C04A0"/>
    <w:rsid w:val="008D2E30"/>
    <w:rsid w:val="008F7DE1"/>
    <w:rsid w:val="00904167"/>
    <w:rsid w:val="00912695"/>
    <w:rsid w:val="00916A53"/>
    <w:rsid w:val="00922B0F"/>
    <w:rsid w:val="00926193"/>
    <w:rsid w:val="00927ED8"/>
    <w:rsid w:val="00932262"/>
    <w:rsid w:val="00932B13"/>
    <w:rsid w:val="009537C9"/>
    <w:rsid w:val="00956D6B"/>
    <w:rsid w:val="009603FC"/>
    <w:rsid w:val="00962D06"/>
    <w:rsid w:val="0096489E"/>
    <w:rsid w:val="00967FB8"/>
    <w:rsid w:val="009703A3"/>
    <w:rsid w:val="00987CFC"/>
    <w:rsid w:val="00992FCC"/>
    <w:rsid w:val="009A4FD9"/>
    <w:rsid w:val="009B0594"/>
    <w:rsid w:val="009B5C9C"/>
    <w:rsid w:val="009B79AE"/>
    <w:rsid w:val="009C5FFB"/>
    <w:rsid w:val="009E2904"/>
    <w:rsid w:val="009E6D2A"/>
    <w:rsid w:val="009F0370"/>
    <w:rsid w:val="009F263B"/>
    <w:rsid w:val="00A00AE7"/>
    <w:rsid w:val="00A041A9"/>
    <w:rsid w:val="00A04E13"/>
    <w:rsid w:val="00A219AB"/>
    <w:rsid w:val="00A32D35"/>
    <w:rsid w:val="00A34E02"/>
    <w:rsid w:val="00A52612"/>
    <w:rsid w:val="00A61141"/>
    <w:rsid w:val="00A66EF3"/>
    <w:rsid w:val="00A97C92"/>
    <w:rsid w:val="00AA5BF9"/>
    <w:rsid w:val="00AB4EFC"/>
    <w:rsid w:val="00AD207D"/>
    <w:rsid w:val="00AD676D"/>
    <w:rsid w:val="00AE3688"/>
    <w:rsid w:val="00AE395C"/>
    <w:rsid w:val="00AE7DF4"/>
    <w:rsid w:val="00AF2A02"/>
    <w:rsid w:val="00B00979"/>
    <w:rsid w:val="00B12892"/>
    <w:rsid w:val="00B147CB"/>
    <w:rsid w:val="00B20E76"/>
    <w:rsid w:val="00B2591F"/>
    <w:rsid w:val="00B25FC1"/>
    <w:rsid w:val="00B321B8"/>
    <w:rsid w:val="00B464EC"/>
    <w:rsid w:val="00B5207D"/>
    <w:rsid w:val="00B52D7B"/>
    <w:rsid w:val="00B55CFF"/>
    <w:rsid w:val="00B619B4"/>
    <w:rsid w:val="00B6469C"/>
    <w:rsid w:val="00B74422"/>
    <w:rsid w:val="00B778A8"/>
    <w:rsid w:val="00B82BCA"/>
    <w:rsid w:val="00B8543C"/>
    <w:rsid w:val="00B861C0"/>
    <w:rsid w:val="00B9099E"/>
    <w:rsid w:val="00B9314F"/>
    <w:rsid w:val="00BA03F9"/>
    <w:rsid w:val="00BA4724"/>
    <w:rsid w:val="00BA4A8A"/>
    <w:rsid w:val="00BA7DE1"/>
    <w:rsid w:val="00BB24DC"/>
    <w:rsid w:val="00BB7D66"/>
    <w:rsid w:val="00BC5E73"/>
    <w:rsid w:val="00BD74CA"/>
    <w:rsid w:val="00BF2164"/>
    <w:rsid w:val="00C06139"/>
    <w:rsid w:val="00C1590A"/>
    <w:rsid w:val="00C15D8A"/>
    <w:rsid w:val="00C16F76"/>
    <w:rsid w:val="00C25D85"/>
    <w:rsid w:val="00C30347"/>
    <w:rsid w:val="00C3465E"/>
    <w:rsid w:val="00C36E44"/>
    <w:rsid w:val="00C52414"/>
    <w:rsid w:val="00C719F9"/>
    <w:rsid w:val="00C84CAE"/>
    <w:rsid w:val="00C852A1"/>
    <w:rsid w:val="00C96F75"/>
    <w:rsid w:val="00CC01BE"/>
    <w:rsid w:val="00CD705E"/>
    <w:rsid w:val="00D02A8C"/>
    <w:rsid w:val="00D057B2"/>
    <w:rsid w:val="00D11675"/>
    <w:rsid w:val="00D37579"/>
    <w:rsid w:val="00D437B5"/>
    <w:rsid w:val="00D51BCC"/>
    <w:rsid w:val="00D51E20"/>
    <w:rsid w:val="00D622D5"/>
    <w:rsid w:val="00D63B1D"/>
    <w:rsid w:val="00D75816"/>
    <w:rsid w:val="00D76EDF"/>
    <w:rsid w:val="00D816E3"/>
    <w:rsid w:val="00D91033"/>
    <w:rsid w:val="00D92685"/>
    <w:rsid w:val="00D93721"/>
    <w:rsid w:val="00DA17D0"/>
    <w:rsid w:val="00DA2E47"/>
    <w:rsid w:val="00DA60AC"/>
    <w:rsid w:val="00DC254B"/>
    <w:rsid w:val="00DD40B1"/>
    <w:rsid w:val="00DD62FB"/>
    <w:rsid w:val="00E101E2"/>
    <w:rsid w:val="00E126B7"/>
    <w:rsid w:val="00E13C62"/>
    <w:rsid w:val="00E15EC8"/>
    <w:rsid w:val="00E21F9E"/>
    <w:rsid w:val="00E2436F"/>
    <w:rsid w:val="00E36876"/>
    <w:rsid w:val="00E53A06"/>
    <w:rsid w:val="00E54215"/>
    <w:rsid w:val="00E569C5"/>
    <w:rsid w:val="00E6654A"/>
    <w:rsid w:val="00EA1004"/>
    <w:rsid w:val="00EA1728"/>
    <w:rsid w:val="00EA3F4A"/>
    <w:rsid w:val="00EC4595"/>
    <w:rsid w:val="00ED12FF"/>
    <w:rsid w:val="00ED4575"/>
    <w:rsid w:val="00EE548B"/>
    <w:rsid w:val="00EF0ED9"/>
    <w:rsid w:val="00F02440"/>
    <w:rsid w:val="00F1385A"/>
    <w:rsid w:val="00F14556"/>
    <w:rsid w:val="00F20F96"/>
    <w:rsid w:val="00F2648A"/>
    <w:rsid w:val="00F328CC"/>
    <w:rsid w:val="00F348F1"/>
    <w:rsid w:val="00F35425"/>
    <w:rsid w:val="00F42ED1"/>
    <w:rsid w:val="00F527C3"/>
    <w:rsid w:val="00F5535F"/>
    <w:rsid w:val="00F55570"/>
    <w:rsid w:val="00F640DA"/>
    <w:rsid w:val="00F669FA"/>
    <w:rsid w:val="00F67D65"/>
    <w:rsid w:val="00F73353"/>
    <w:rsid w:val="00F81EB9"/>
    <w:rsid w:val="00F96AF7"/>
    <w:rsid w:val="00FB17F4"/>
    <w:rsid w:val="00FB6B94"/>
    <w:rsid w:val="00FC0538"/>
    <w:rsid w:val="00FC233B"/>
    <w:rsid w:val="00FD58FA"/>
    <w:rsid w:val="00FE40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C9FAF-6C2F-46F4-A748-7C0D60D7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C5"/>
    <w:rPr>
      <w:lang w:val="tr-TR"/>
    </w:rPr>
  </w:style>
  <w:style w:type="paragraph" w:styleId="Balk3">
    <w:name w:val="heading 3"/>
    <w:basedOn w:val="Normal"/>
    <w:next w:val="NormalGirinti"/>
    <w:link w:val="Balk3Char"/>
    <w:qFormat/>
    <w:rsid w:val="00B9099E"/>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2D7B"/>
    <w:pPr>
      <w:ind w:left="720"/>
      <w:contextualSpacing/>
    </w:pPr>
  </w:style>
  <w:style w:type="paragraph" w:styleId="stbilgi">
    <w:name w:val="header"/>
    <w:basedOn w:val="Normal"/>
    <w:link w:val="stbilgiChar"/>
    <w:unhideWhenUsed/>
    <w:rsid w:val="0020741E"/>
    <w:pPr>
      <w:tabs>
        <w:tab w:val="center" w:pos="4513"/>
        <w:tab w:val="right" w:pos="9026"/>
      </w:tabs>
      <w:spacing w:after="0" w:line="240" w:lineRule="auto"/>
    </w:pPr>
  </w:style>
  <w:style w:type="character" w:customStyle="1" w:styleId="stbilgiChar">
    <w:name w:val="Üstbilgi Char"/>
    <w:basedOn w:val="VarsaylanParagrafYazTipi"/>
    <w:link w:val="stbilgi"/>
    <w:rsid w:val="0020741E"/>
    <w:rPr>
      <w:lang w:val="tr-TR"/>
    </w:rPr>
  </w:style>
  <w:style w:type="paragraph" w:styleId="Altbilgi">
    <w:name w:val="footer"/>
    <w:basedOn w:val="Normal"/>
    <w:link w:val="AltbilgiChar"/>
    <w:uiPriority w:val="99"/>
    <w:unhideWhenUsed/>
    <w:rsid w:val="0020741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20741E"/>
    <w:rPr>
      <w:lang w:val="tr-TR"/>
    </w:rPr>
  </w:style>
  <w:style w:type="paragraph" w:styleId="BalonMetni">
    <w:name w:val="Balloon Text"/>
    <w:basedOn w:val="Normal"/>
    <w:link w:val="BalonMetniChar"/>
    <w:uiPriority w:val="99"/>
    <w:semiHidden/>
    <w:unhideWhenUsed/>
    <w:rsid w:val="009A4F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4FD9"/>
    <w:rPr>
      <w:rFonts w:ascii="Segoe UI" w:hAnsi="Segoe UI" w:cs="Segoe UI"/>
      <w:sz w:val="18"/>
      <w:szCs w:val="18"/>
      <w:lang w:val="tr-TR"/>
    </w:rPr>
  </w:style>
  <w:style w:type="character" w:customStyle="1" w:styleId="Balk3Char">
    <w:name w:val="Başlık 3 Char"/>
    <w:basedOn w:val="VarsaylanParagrafYazTipi"/>
    <w:link w:val="Balk3"/>
    <w:rsid w:val="00B9099E"/>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B909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04487">
      <w:bodyDiv w:val="1"/>
      <w:marLeft w:val="0"/>
      <w:marRight w:val="0"/>
      <w:marTop w:val="0"/>
      <w:marBottom w:val="0"/>
      <w:divBdr>
        <w:top w:val="none" w:sz="0" w:space="0" w:color="auto"/>
        <w:left w:val="none" w:sz="0" w:space="0" w:color="auto"/>
        <w:bottom w:val="none" w:sz="0" w:space="0" w:color="auto"/>
        <w:right w:val="none" w:sz="0" w:space="0" w:color="auto"/>
      </w:divBdr>
    </w:div>
    <w:div w:id="1178077438">
      <w:bodyDiv w:val="1"/>
      <w:marLeft w:val="0"/>
      <w:marRight w:val="0"/>
      <w:marTop w:val="0"/>
      <w:marBottom w:val="0"/>
      <w:divBdr>
        <w:top w:val="none" w:sz="0" w:space="0" w:color="auto"/>
        <w:left w:val="none" w:sz="0" w:space="0" w:color="auto"/>
        <w:bottom w:val="none" w:sz="0" w:space="0" w:color="auto"/>
        <w:right w:val="none" w:sz="0" w:space="0" w:color="auto"/>
      </w:divBdr>
    </w:div>
    <w:div w:id="18816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89D0-C8D2-4E34-A9A0-9F6E18E1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5838</Words>
  <Characters>33277</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Burak Demirkaya</cp:lastModifiedBy>
  <cp:revision>46</cp:revision>
  <cp:lastPrinted>2022-02-22T13:24:00Z</cp:lastPrinted>
  <dcterms:created xsi:type="dcterms:W3CDTF">2022-06-08T12:01:00Z</dcterms:created>
  <dcterms:modified xsi:type="dcterms:W3CDTF">2022-07-01T07:14:00Z</dcterms:modified>
</cp:coreProperties>
</file>