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23" w:rsidRDefault="00182E23">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FC0F13" w:rsidRDefault="00FC521B" w:rsidP="00FC0F13">
      <w:pPr>
        <w:spacing w:line="240" w:lineRule="auto"/>
        <w:jc w:val="both"/>
        <w:rPr>
          <w:rFonts w:ascii="Courier New" w:hAnsi="Courier New" w:cs="Courier New"/>
          <w:sz w:val="24"/>
          <w:szCs w:val="24"/>
        </w:rPr>
      </w:pPr>
      <w:r>
        <w:rPr>
          <w:rFonts w:ascii="Courier New" w:hAnsi="Courier New" w:cs="Courier New"/>
          <w:sz w:val="24"/>
          <w:szCs w:val="24"/>
        </w:rPr>
        <w:t>D.6</w:t>
      </w:r>
      <w:r w:rsidR="00FC0F13" w:rsidRPr="00032BCC">
        <w:rPr>
          <w:rFonts w:ascii="Courier New" w:hAnsi="Courier New" w:cs="Courier New"/>
          <w:sz w:val="24"/>
          <w:szCs w:val="24"/>
        </w:rPr>
        <w:t>/20</w:t>
      </w:r>
      <w:r w:rsidR="00FC0F13">
        <w:rPr>
          <w:rFonts w:ascii="Courier New" w:hAnsi="Courier New" w:cs="Courier New"/>
          <w:sz w:val="24"/>
          <w:szCs w:val="24"/>
        </w:rPr>
        <w:t>21</w:t>
      </w:r>
      <w:r w:rsidR="00FC0F13" w:rsidRPr="00032BCC">
        <w:rPr>
          <w:rFonts w:ascii="Courier New" w:hAnsi="Courier New" w:cs="Courier New"/>
          <w:sz w:val="24"/>
          <w:szCs w:val="24"/>
        </w:rPr>
        <w:t xml:space="preserve">             </w:t>
      </w:r>
      <w:r w:rsidR="00FC0F13">
        <w:rPr>
          <w:rFonts w:ascii="Courier New" w:hAnsi="Courier New" w:cs="Courier New"/>
          <w:sz w:val="24"/>
          <w:szCs w:val="24"/>
        </w:rPr>
        <w:t xml:space="preserve">                         YİM:51/2019</w:t>
      </w:r>
    </w:p>
    <w:p w:rsidR="00FC0F13" w:rsidRDefault="00FC0F13" w:rsidP="00FC0F13">
      <w:pPr>
        <w:spacing w:line="240" w:lineRule="auto"/>
        <w:jc w:val="both"/>
        <w:rPr>
          <w:rFonts w:ascii="Courier New" w:hAnsi="Courier New" w:cs="Courier New"/>
          <w:sz w:val="24"/>
          <w:szCs w:val="24"/>
        </w:rPr>
      </w:pPr>
      <w:r w:rsidRPr="00032BCC">
        <w:rPr>
          <w:rFonts w:ascii="Courier New" w:hAnsi="Courier New" w:cs="Courier New"/>
          <w:sz w:val="24"/>
          <w:szCs w:val="24"/>
        </w:rPr>
        <w:t>Yüksek İdare Mahkemesinde.</w:t>
      </w:r>
    </w:p>
    <w:p w:rsidR="00FC0F13" w:rsidRDefault="00FC0F13" w:rsidP="00FC0F13">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FC0F13" w:rsidRDefault="00FC0F13" w:rsidP="00FC0F13">
      <w:pPr>
        <w:spacing w:line="240" w:lineRule="auto"/>
        <w:jc w:val="both"/>
        <w:rPr>
          <w:rFonts w:ascii="Courier New" w:hAnsi="Courier New" w:cs="Courier New"/>
          <w:sz w:val="24"/>
          <w:szCs w:val="24"/>
        </w:rPr>
      </w:pPr>
      <w:r>
        <w:rPr>
          <w:rFonts w:ascii="Courier New" w:hAnsi="Courier New" w:cs="Courier New"/>
          <w:sz w:val="24"/>
          <w:szCs w:val="24"/>
        </w:rPr>
        <w:t>Mahkeme Heyeti:Mehmet Türker, Tanju Öncül, Beril Çağdal.</w:t>
      </w:r>
    </w:p>
    <w:p w:rsidR="00FC0F13" w:rsidRDefault="00FC0F13" w:rsidP="00FC0F13">
      <w:pPr>
        <w:spacing w:line="240" w:lineRule="auto"/>
        <w:jc w:val="both"/>
        <w:rPr>
          <w:rFonts w:ascii="Courier New" w:hAnsi="Courier New" w:cs="Courier New"/>
          <w:sz w:val="24"/>
          <w:szCs w:val="24"/>
        </w:rPr>
      </w:pPr>
    </w:p>
    <w:p w:rsidR="00FC0F13" w:rsidRDefault="00FC0F13" w:rsidP="00FC0F13">
      <w:pPr>
        <w:spacing w:line="24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Hüseyin Tütüncü, Günaydın Sok.No.24-Yenikent</w:t>
      </w:r>
    </w:p>
    <w:p w:rsidR="00FC0F13" w:rsidRDefault="00FC0F13" w:rsidP="00FC0F1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C0F13" w:rsidRDefault="00FC0F13" w:rsidP="00FC0F13">
      <w:pPr>
        <w:spacing w:line="240" w:lineRule="auto"/>
        <w:rPr>
          <w:rFonts w:ascii="Courier New" w:hAnsi="Courier New" w:cs="Courier New"/>
          <w:sz w:val="24"/>
          <w:szCs w:val="24"/>
        </w:rPr>
      </w:pPr>
      <w:r>
        <w:rPr>
          <w:rFonts w:ascii="Courier New" w:hAnsi="Courier New" w:cs="Courier New"/>
          <w:sz w:val="24"/>
          <w:szCs w:val="24"/>
        </w:rPr>
        <w:t xml:space="preserve">Davalı:1)Kuzey Kıbrıs Türk Cumhuriyeti İçişleri Bakanlığı </w:t>
      </w:r>
    </w:p>
    <w:p w:rsidR="00FC0F13" w:rsidRDefault="00FC0F13" w:rsidP="00FC0F13">
      <w:pPr>
        <w:spacing w:line="240" w:lineRule="auto"/>
        <w:rPr>
          <w:rFonts w:ascii="Courier New" w:hAnsi="Courier New" w:cs="Courier New"/>
          <w:sz w:val="24"/>
          <w:szCs w:val="24"/>
        </w:rPr>
      </w:pPr>
      <w:r>
        <w:rPr>
          <w:rFonts w:ascii="Courier New" w:hAnsi="Courier New" w:cs="Courier New"/>
          <w:sz w:val="24"/>
          <w:szCs w:val="24"/>
        </w:rPr>
        <w:t xml:space="preserve">         vasıtasıyla KKTC, Lefkoşa</w:t>
      </w:r>
    </w:p>
    <w:p w:rsidR="00FC0F13" w:rsidRDefault="00FC0F13" w:rsidP="00FC0F13">
      <w:pPr>
        <w:spacing w:line="240" w:lineRule="auto"/>
        <w:rPr>
          <w:rFonts w:ascii="Courier New" w:hAnsi="Courier New" w:cs="Courier New"/>
          <w:sz w:val="24"/>
          <w:szCs w:val="24"/>
        </w:rPr>
      </w:pPr>
      <w:r>
        <w:rPr>
          <w:rFonts w:ascii="Courier New" w:hAnsi="Courier New" w:cs="Courier New"/>
          <w:sz w:val="24"/>
          <w:szCs w:val="24"/>
        </w:rPr>
        <w:tab/>
        <w:t xml:space="preserve">  2)Şehir Planlama Dairesi Müdürlüğü vasıtasıyla KKTC, </w:t>
      </w:r>
    </w:p>
    <w:p w:rsidR="00FC0F13" w:rsidRDefault="00FC0F13" w:rsidP="00FC0F13">
      <w:pPr>
        <w:spacing w:line="240" w:lineRule="auto"/>
        <w:rPr>
          <w:rFonts w:ascii="Courier New" w:hAnsi="Courier New" w:cs="Courier New"/>
          <w:sz w:val="24"/>
          <w:szCs w:val="24"/>
        </w:rPr>
      </w:pPr>
      <w:r>
        <w:rPr>
          <w:rFonts w:ascii="Courier New" w:hAnsi="Courier New" w:cs="Courier New"/>
          <w:sz w:val="24"/>
          <w:szCs w:val="24"/>
        </w:rPr>
        <w:t xml:space="preserve">         Lefkoşa</w:t>
      </w:r>
    </w:p>
    <w:p w:rsidR="00FC0F13" w:rsidRDefault="00FC0F13" w:rsidP="00FC0F13">
      <w:pPr>
        <w:spacing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FC0F13" w:rsidRPr="00032BCC" w:rsidRDefault="00FC0F13" w:rsidP="00FC0F13">
      <w:pPr>
        <w:spacing w:line="240" w:lineRule="auto"/>
        <w:jc w:val="both"/>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Tacan Tütüncü</w:t>
      </w:r>
    </w:p>
    <w:p w:rsidR="00FC0F13" w:rsidRPr="00032BCC" w:rsidRDefault="00FC0F13" w:rsidP="00FC0F13">
      <w:pPr>
        <w:spacing w:line="240" w:lineRule="auto"/>
        <w:jc w:val="both"/>
        <w:rPr>
          <w:rFonts w:ascii="Courier New" w:hAnsi="Courier New" w:cs="Courier New"/>
          <w:sz w:val="24"/>
          <w:szCs w:val="24"/>
        </w:rPr>
      </w:pPr>
      <w:r>
        <w:rPr>
          <w:rFonts w:ascii="Courier New" w:hAnsi="Courier New" w:cs="Courier New"/>
          <w:sz w:val="24"/>
          <w:szCs w:val="24"/>
        </w:rPr>
        <w:t>Davalı namına:Savcı Aysu Erginel.</w:t>
      </w:r>
    </w:p>
    <w:p w:rsidR="00FC0F13" w:rsidRPr="00541F0A" w:rsidRDefault="00FC0F13" w:rsidP="00FC0F13">
      <w:pPr>
        <w:spacing w:line="240" w:lineRule="auto"/>
        <w:jc w:val="center"/>
        <w:rPr>
          <w:rFonts w:ascii="Courier New" w:hAnsi="Courier New" w:cs="Courier New"/>
          <w:sz w:val="24"/>
          <w:szCs w:val="24"/>
        </w:rPr>
      </w:pPr>
      <w:r w:rsidRPr="00032BCC">
        <w:rPr>
          <w:rFonts w:ascii="Courier New" w:hAnsi="Courier New" w:cs="Courier New"/>
          <w:sz w:val="24"/>
          <w:szCs w:val="24"/>
        </w:rPr>
        <w:t>.............</w:t>
      </w:r>
    </w:p>
    <w:p w:rsidR="00FC0F13" w:rsidRDefault="00FC0F13" w:rsidP="00FC0F13">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FC0F13" w:rsidRDefault="00FC0F13" w:rsidP="00FC0F13">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Bu davada, Mahkeme</w:t>
      </w:r>
      <w:r w:rsidR="00FC521B">
        <w:rPr>
          <w:rFonts w:ascii="Courier New" w:hAnsi="Courier New" w:cs="Courier New"/>
          <w:sz w:val="24"/>
          <w:szCs w:val="24"/>
        </w:rPr>
        <w:t>nin</w:t>
      </w:r>
      <w:r>
        <w:rPr>
          <w:rFonts w:ascii="Courier New" w:hAnsi="Courier New" w:cs="Courier New"/>
          <w:sz w:val="24"/>
          <w:szCs w:val="24"/>
        </w:rPr>
        <w:t xml:space="preserve"> kararını, Sayın Yargıç Tanju Öncül okuyacaktır.</w:t>
      </w:r>
    </w:p>
    <w:p w:rsidR="00FC0F13" w:rsidRDefault="00FC0F13" w:rsidP="00FC0F13">
      <w:pPr>
        <w:spacing w:line="360" w:lineRule="auto"/>
        <w:rPr>
          <w:rFonts w:ascii="Courier New" w:hAnsi="Courier New" w:cs="Courier New"/>
          <w:sz w:val="24"/>
          <w:szCs w:val="24"/>
        </w:rPr>
      </w:pPr>
      <w:r w:rsidRPr="00A5437D">
        <w:rPr>
          <w:rFonts w:ascii="Courier New" w:hAnsi="Courier New" w:cs="Courier New"/>
          <w:sz w:val="24"/>
          <w:szCs w:val="24"/>
          <w:u w:val="single"/>
        </w:rPr>
        <w:t>Tanju Öncül:</w:t>
      </w:r>
      <w:r w:rsidRPr="00E934BB">
        <w:rPr>
          <w:rFonts w:ascii="Courier New" w:hAnsi="Courier New" w:cs="Courier New"/>
          <w:sz w:val="24"/>
          <w:szCs w:val="24"/>
        </w:rPr>
        <w:t>Davacı</w:t>
      </w:r>
      <w:r w:rsidR="00A16174">
        <w:rPr>
          <w:rFonts w:ascii="Courier New" w:hAnsi="Courier New" w:cs="Courier New"/>
          <w:sz w:val="24"/>
          <w:szCs w:val="24"/>
        </w:rPr>
        <w:t>nın</w:t>
      </w:r>
      <w:r w:rsidRPr="00E934BB">
        <w:rPr>
          <w:rFonts w:ascii="Courier New" w:hAnsi="Courier New" w:cs="Courier New"/>
          <w:sz w:val="24"/>
          <w:szCs w:val="24"/>
        </w:rPr>
        <w:t xml:space="preserve">, </w:t>
      </w:r>
    </w:p>
    <w:p w:rsidR="00FC0F13" w:rsidRDefault="00FC0F13" w:rsidP="00FC0F13">
      <w:pPr>
        <w:spacing w:after="0" w:line="240" w:lineRule="auto"/>
        <w:rPr>
          <w:rFonts w:ascii="Courier New" w:hAnsi="Courier New" w:cs="Courier New"/>
          <w:sz w:val="24"/>
          <w:szCs w:val="24"/>
        </w:rPr>
      </w:pPr>
      <w:r>
        <w:rPr>
          <w:rFonts w:ascii="Courier New" w:hAnsi="Courier New" w:cs="Courier New"/>
          <w:sz w:val="24"/>
          <w:szCs w:val="24"/>
        </w:rPr>
        <w:t xml:space="preserve">    ”A)Davacının adına kayıtlı bulunan Kayıt No.B 185, </w:t>
      </w:r>
    </w:p>
    <w:p w:rsidR="00FC0F13" w:rsidRDefault="00FC0F13" w:rsidP="00FC0F13">
      <w:pPr>
        <w:spacing w:after="0" w:line="240" w:lineRule="auto"/>
        <w:ind w:left="1008"/>
        <w:rPr>
          <w:rFonts w:ascii="Courier New" w:hAnsi="Courier New" w:cs="Courier New"/>
          <w:sz w:val="24"/>
          <w:szCs w:val="24"/>
        </w:rPr>
      </w:pPr>
      <w:r>
        <w:rPr>
          <w:rFonts w:ascii="Courier New" w:hAnsi="Courier New" w:cs="Courier New"/>
          <w:sz w:val="24"/>
          <w:szCs w:val="24"/>
        </w:rPr>
        <w:t>Pafta/Harita No.XXI/28.W.II, Parsel No.206’da kain gayrımenkulünün 2018 LŞA 1211 Onay numaralı olup 15/1/2019 tarihinde Davacının bilgisine getirilen Planlama Onayı Ön Onay Belgesi tahtında belirtilen ’Yol Çekiliş‘ koşullarının ve/veya karar ve/veya işlemlerinin ve/veya bu karara istinaden yapılan işlemlerin Anayasaya ve/veya İdare Hukuku Prensiplerine ve/veya yasalara ve/veya yürürlükteki mevzuata ve/veya ilgili mevzuatla tanınan haklara aykırı olduğu ve/veya yetki aşımı ve/veya yetkiyi kötüye kullanmak suretiyle alındığı hükümsüz ve etkisiz olduğuna ve herhangi bir sonuç doğurmayacağına dair bir mahkeme emri ve/veya hükmü;“</w:t>
      </w:r>
    </w:p>
    <w:p w:rsidR="00FC0F13" w:rsidRDefault="00FC0F13" w:rsidP="00FC0F13">
      <w:pPr>
        <w:spacing w:after="0" w:line="360" w:lineRule="auto"/>
        <w:ind w:left="1008"/>
        <w:rPr>
          <w:rFonts w:ascii="Courier New" w:hAnsi="Courier New" w:cs="Courier New"/>
          <w:sz w:val="24"/>
          <w:szCs w:val="24"/>
        </w:rPr>
      </w:pPr>
    </w:p>
    <w:p w:rsidR="00B3237C" w:rsidRDefault="00B52258" w:rsidP="00FC0F13">
      <w:pPr>
        <w:spacing w:line="360" w:lineRule="auto"/>
        <w:rPr>
          <w:rFonts w:ascii="Courier New" w:hAnsi="Courier New" w:cs="Courier New"/>
          <w:sz w:val="24"/>
          <w:szCs w:val="24"/>
        </w:rPr>
      </w:pPr>
      <w:r>
        <w:rPr>
          <w:rFonts w:ascii="Courier New" w:hAnsi="Courier New" w:cs="Courier New"/>
          <w:sz w:val="24"/>
          <w:szCs w:val="24"/>
        </w:rPr>
        <w:lastRenderedPageBreak/>
        <w:t>talebiyle başlat</w:t>
      </w:r>
      <w:r w:rsidR="000A1D77">
        <w:rPr>
          <w:rFonts w:ascii="Courier New" w:hAnsi="Courier New" w:cs="Courier New"/>
          <w:sz w:val="24"/>
          <w:szCs w:val="24"/>
        </w:rPr>
        <w:t>tığı davasına karşı dosyalanan M</w:t>
      </w:r>
      <w:r>
        <w:rPr>
          <w:rFonts w:ascii="Courier New" w:hAnsi="Courier New" w:cs="Courier New"/>
          <w:sz w:val="24"/>
          <w:szCs w:val="24"/>
        </w:rPr>
        <w:t xml:space="preserve">üdafaa </w:t>
      </w:r>
      <w:r w:rsidR="000A1D77">
        <w:rPr>
          <w:rFonts w:ascii="Courier New" w:hAnsi="Courier New" w:cs="Courier New"/>
          <w:sz w:val="24"/>
          <w:szCs w:val="24"/>
        </w:rPr>
        <w:t>T</w:t>
      </w:r>
      <w:r>
        <w:rPr>
          <w:rFonts w:ascii="Courier New" w:hAnsi="Courier New" w:cs="Courier New"/>
          <w:sz w:val="24"/>
          <w:szCs w:val="24"/>
        </w:rPr>
        <w:t>akririnde</w:t>
      </w:r>
      <w:r w:rsidR="00B3237C">
        <w:rPr>
          <w:rFonts w:ascii="Courier New" w:hAnsi="Courier New" w:cs="Courier New"/>
          <w:sz w:val="24"/>
          <w:szCs w:val="24"/>
        </w:rPr>
        <w:t>;</w:t>
      </w:r>
    </w:p>
    <w:p w:rsidR="00AC70EE" w:rsidRDefault="00B3237C" w:rsidP="00AC70EE">
      <w:pPr>
        <w:spacing w:after="0" w:line="240" w:lineRule="auto"/>
        <w:ind w:left="708" w:hanging="123"/>
        <w:rPr>
          <w:rFonts w:ascii="Courier New" w:hAnsi="Courier New" w:cs="Courier New"/>
          <w:sz w:val="24"/>
          <w:szCs w:val="24"/>
        </w:rPr>
      </w:pPr>
      <w:r>
        <w:rPr>
          <w:rFonts w:ascii="Courier New" w:hAnsi="Courier New" w:cs="Courier New"/>
          <w:sz w:val="24"/>
          <w:szCs w:val="24"/>
        </w:rPr>
        <w:t>”</w:t>
      </w:r>
      <w:r w:rsidR="00AC70EE">
        <w:rPr>
          <w:rFonts w:ascii="Courier New" w:hAnsi="Courier New" w:cs="Courier New"/>
          <w:sz w:val="24"/>
          <w:szCs w:val="24"/>
        </w:rPr>
        <w:t xml:space="preserve">   </w:t>
      </w:r>
      <w:r w:rsidR="00C751E2">
        <w:rPr>
          <w:rFonts w:ascii="Courier New" w:hAnsi="Courier New" w:cs="Courier New"/>
          <w:sz w:val="24"/>
          <w:szCs w:val="24"/>
        </w:rPr>
        <w:t xml:space="preserve"> </w:t>
      </w:r>
      <w:r>
        <w:rPr>
          <w:rFonts w:ascii="Courier New" w:hAnsi="Courier New" w:cs="Courier New"/>
          <w:sz w:val="24"/>
          <w:szCs w:val="24"/>
        </w:rPr>
        <w:t>Davacı işbu dava ile 2018 LŞA 1211 onay numaralı     Planlama Onayı Ön Onay Belgesini dava konusu yapmıştır ve işbu Ön Onay Belgesi tahtında belirtilen</w:t>
      </w:r>
      <w:r w:rsidR="00AC70EE">
        <w:rPr>
          <w:rFonts w:ascii="Courier New" w:hAnsi="Courier New" w:cs="Courier New"/>
          <w:sz w:val="24"/>
          <w:szCs w:val="24"/>
        </w:rPr>
        <w:t xml:space="preserve"> koşulları ve/veya kararları ve/veya işlemleri dava etmiştir. Davalılar, ön itiraz maksatları bakımından mezkur 2018 LŞA 1211 onay numaralı ön onay belgesinin kesin ve yürütülmesi gereken bir idari işlem ve/veya karar olmadığından icrai olmadığını ve Yüksek İdare Mahkemesi huzurunda iptal davasına konu edilemeyeceğini iddia eder ve davanın masraflarla birlikte iptidaen ret ve iptalini talep </w:t>
      </w:r>
    </w:p>
    <w:p w:rsidR="00AC70EE" w:rsidRDefault="00AC70EE" w:rsidP="00AC70EE">
      <w:pPr>
        <w:spacing w:after="0" w:line="240" w:lineRule="auto"/>
        <w:ind w:left="708" w:hanging="123"/>
        <w:rPr>
          <w:rFonts w:ascii="Courier New" w:hAnsi="Courier New" w:cs="Courier New"/>
          <w:sz w:val="24"/>
          <w:szCs w:val="24"/>
        </w:rPr>
      </w:pPr>
      <w:r>
        <w:rPr>
          <w:rFonts w:ascii="Courier New" w:hAnsi="Courier New" w:cs="Courier New"/>
          <w:sz w:val="24"/>
          <w:szCs w:val="24"/>
        </w:rPr>
        <w:t xml:space="preserve"> eder. “</w:t>
      </w:r>
    </w:p>
    <w:p w:rsidR="00AC70EE" w:rsidRDefault="00AC70EE" w:rsidP="00AC70EE">
      <w:pPr>
        <w:spacing w:after="0" w:line="240" w:lineRule="auto"/>
        <w:ind w:left="708" w:hanging="123"/>
        <w:rPr>
          <w:rFonts w:ascii="Courier New" w:hAnsi="Courier New" w:cs="Courier New"/>
          <w:sz w:val="24"/>
          <w:szCs w:val="24"/>
        </w:rPr>
      </w:pPr>
    </w:p>
    <w:p w:rsidR="00AC70EE" w:rsidRDefault="00B52258" w:rsidP="00AC70EE">
      <w:pPr>
        <w:spacing w:after="0" w:line="360" w:lineRule="auto"/>
        <w:rPr>
          <w:rFonts w:ascii="Courier New" w:hAnsi="Courier New" w:cs="Courier New"/>
          <w:sz w:val="24"/>
          <w:szCs w:val="24"/>
        </w:rPr>
      </w:pPr>
      <w:r>
        <w:rPr>
          <w:rFonts w:ascii="Courier New" w:hAnsi="Courier New" w:cs="Courier New"/>
          <w:sz w:val="24"/>
          <w:szCs w:val="24"/>
        </w:rPr>
        <w:t xml:space="preserve">şeklinde </w:t>
      </w:r>
      <w:r w:rsidR="000A1D77">
        <w:rPr>
          <w:rFonts w:ascii="Courier New" w:hAnsi="Courier New" w:cs="Courier New"/>
          <w:sz w:val="24"/>
          <w:szCs w:val="24"/>
        </w:rPr>
        <w:t>bir ön itirazda bulunulmuştur. Müdafaaya Cevap Takririnde</w:t>
      </w:r>
      <w:r w:rsidR="00A16174">
        <w:rPr>
          <w:rFonts w:ascii="Courier New" w:hAnsi="Courier New" w:cs="Courier New"/>
          <w:sz w:val="24"/>
          <w:szCs w:val="24"/>
        </w:rPr>
        <w:t xml:space="preserve"> ise,</w:t>
      </w:r>
      <w:r w:rsidR="00AC70EE">
        <w:rPr>
          <w:rFonts w:ascii="Courier New" w:hAnsi="Courier New" w:cs="Courier New"/>
          <w:sz w:val="24"/>
          <w:szCs w:val="24"/>
        </w:rPr>
        <w:t xml:space="preserve"> alıntılanan ön itiraza cevaben</w:t>
      </w:r>
      <w:r w:rsidR="00C751E2">
        <w:rPr>
          <w:rFonts w:ascii="Courier New" w:hAnsi="Courier New" w:cs="Courier New"/>
          <w:sz w:val="24"/>
          <w:szCs w:val="24"/>
        </w:rPr>
        <w:t>;</w:t>
      </w:r>
    </w:p>
    <w:p w:rsidR="00C751E2" w:rsidRDefault="00C751E2" w:rsidP="00FD5790">
      <w:pPr>
        <w:spacing w:after="0" w:line="240" w:lineRule="auto"/>
        <w:rPr>
          <w:rFonts w:ascii="Courier New" w:hAnsi="Courier New" w:cs="Courier New"/>
          <w:sz w:val="24"/>
          <w:szCs w:val="24"/>
        </w:rPr>
      </w:pPr>
      <w:r>
        <w:rPr>
          <w:rFonts w:ascii="Courier New" w:hAnsi="Courier New" w:cs="Courier New"/>
          <w:sz w:val="24"/>
          <w:szCs w:val="24"/>
        </w:rPr>
        <w:tab/>
        <w:t xml:space="preserve">”1)Davacı, Davalıların müdafaa takririnin ’Ön İtiraz‘ </w:t>
      </w:r>
    </w:p>
    <w:p w:rsidR="00FD5790" w:rsidRDefault="00C751E2" w:rsidP="00FD5790">
      <w:pPr>
        <w:spacing w:after="0" w:line="240" w:lineRule="auto"/>
        <w:rPr>
          <w:rFonts w:ascii="Courier New" w:hAnsi="Courier New" w:cs="Courier New"/>
          <w:sz w:val="24"/>
          <w:szCs w:val="24"/>
        </w:rPr>
      </w:pPr>
      <w:r>
        <w:rPr>
          <w:rFonts w:ascii="Courier New" w:hAnsi="Courier New" w:cs="Courier New"/>
          <w:sz w:val="24"/>
          <w:szCs w:val="24"/>
        </w:rPr>
        <w:t xml:space="preserve">        başlığı altında</w:t>
      </w:r>
      <w:r w:rsidR="00FD5790">
        <w:rPr>
          <w:rFonts w:ascii="Courier New" w:hAnsi="Courier New" w:cs="Courier New"/>
          <w:sz w:val="24"/>
          <w:szCs w:val="24"/>
        </w:rPr>
        <w:t xml:space="preserve"> ileri sürülen hususların yasal ve </w:t>
      </w:r>
    </w:p>
    <w:p w:rsidR="00FD5790" w:rsidRDefault="00FD5790" w:rsidP="00FD5790">
      <w:pPr>
        <w:spacing w:after="0" w:line="240" w:lineRule="auto"/>
        <w:rPr>
          <w:rFonts w:ascii="Courier New" w:hAnsi="Courier New" w:cs="Courier New"/>
          <w:sz w:val="24"/>
          <w:szCs w:val="24"/>
        </w:rPr>
      </w:pPr>
      <w:r>
        <w:rPr>
          <w:rFonts w:ascii="Courier New" w:hAnsi="Courier New" w:cs="Courier New"/>
          <w:sz w:val="24"/>
          <w:szCs w:val="24"/>
        </w:rPr>
        <w:t xml:space="preserve">        olgusal dayanağının bulunmadığı dava konusu 2018 LŞA </w:t>
      </w:r>
    </w:p>
    <w:p w:rsidR="00B96D29" w:rsidRDefault="00FD5790" w:rsidP="00FD5790">
      <w:pPr>
        <w:spacing w:after="0" w:line="240" w:lineRule="auto"/>
        <w:rPr>
          <w:rFonts w:ascii="Courier New" w:hAnsi="Courier New" w:cs="Courier New"/>
          <w:sz w:val="24"/>
          <w:szCs w:val="24"/>
        </w:rPr>
      </w:pPr>
      <w:r>
        <w:rPr>
          <w:rFonts w:ascii="Courier New" w:hAnsi="Courier New" w:cs="Courier New"/>
          <w:sz w:val="24"/>
          <w:szCs w:val="24"/>
        </w:rPr>
        <w:t xml:space="preserve">        1211 numaralı Planlama Onayı Ön Onay belgesinin kesin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E228EB">
        <w:rPr>
          <w:rFonts w:ascii="Courier New" w:hAnsi="Courier New" w:cs="Courier New"/>
          <w:sz w:val="24"/>
          <w:szCs w:val="24"/>
        </w:rPr>
        <w:t>ve yürütülebilir bir icra</w:t>
      </w:r>
      <w:r w:rsidR="00FD5790">
        <w:rPr>
          <w:rFonts w:ascii="Courier New" w:hAnsi="Courier New" w:cs="Courier New"/>
          <w:sz w:val="24"/>
          <w:szCs w:val="24"/>
        </w:rPr>
        <w:t xml:space="preserve">i idari işlem olduğu ve  iptal </w:t>
      </w:r>
      <w:r>
        <w:rPr>
          <w:rFonts w:ascii="Courier New" w:hAnsi="Courier New" w:cs="Courier New"/>
          <w:sz w:val="24"/>
          <w:szCs w:val="24"/>
        </w:rPr>
        <w:t xml:space="preserve">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davasına konu olabilecek yeterli ve gerekli nitelikleri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taşıdığını ileri sürer. Şöyle ki; İdarenin irade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açıklaması somuttur ve Davacının gayrımenkulünün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belirtilen kısmında gelişme yapması yasaklandığından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E228EB">
        <w:rPr>
          <w:rFonts w:ascii="Courier New" w:hAnsi="Courier New" w:cs="Courier New"/>
          <w:sz w:val="24"/>
          <w:szCs w:val="24"/>
        </w:rPr>
        <w:t>hukuk düzen</w:t>
      </w:r>
      <w:r w:rsidR="00FD5790">
        <w:rPr>
          <w:rFonts w:ascii="Courier New" w:hAnsi="Courier New" w:cs="Courier New"/>
          <w:sz w:val="24"/>
          <w:szCs w:val="24"/>
        </w:rPr>
        <w:t xml:space="preserve">ine katılmıştır. Keza, müdafaa tarkririnin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hukuki esaslar kısmında bahsedilen prosedürler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gelişmeye gidilmesi halinde takip edilmesi gereken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işlemler iken Davacının gelişme talebi yoktur. Dava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konusu mezkur ön onay başvurusu neticesindeki idari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işlem, ayrı ve bağımsız olarak hukuksal değer taşıyan,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yapıldığı anda Davacının mevcut hukuki durumunda </w:t>
      </w:r>
    </w:p>
    <w:p w:rsidR="00B96D29"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 xml:space="preserve">değişiklik yaratan ve  kendi içinde kesin nitelikli bir </w:t>
      </w:r>
    </w:p>
    <w:p w:rsidR="00C751E2" w:rsidRDefault="00B96D29" w:rsidP="00B96D29">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FD5790">
        <w:rPr>
          <w:rFonts w:ascii="Courier New" w:hAnsi="Courier New" w:cs="Courier New"/>
          <w:sz w:val="24"/>
          <w:szCs w:val="24"/>
        </w:rPr>
        <w:t>idari işlemdir.</w:t>
      </w:r>
      <w:r>
        <w:rPr>
          <w:rFonts w:ascii="Courier New" w:hAnsi="Courier New" w:cs="Courier New"/>
          <w:sz w:val="24"/>
          <w:szCs w:val="24"/>
        </w:rPr>
        <w:t>“</w:t>
      </w:r>
    </w:p>
    <w:p w:rsidR="00B52258" w:rsidRDefault="000A1D77" w:rsidP="00AC70EE">
      <w:pPr>
        <w:spacing w:after="0" w:line="360" w:lineRule="auto"/>
        <w:rPr>
          <w:rFonts w:ascii="Courier New" w:hAnsi="Courier New" w:cs="Courier New"/>
          <w:sz w:val="24"/>
          <w:szCs w:val="24"/>
        </w:rPr>
      </w:pPr>
      <w:r>
        <w:rPr>
          <w:rFonts w:ascii="Courier New" w:hAnsi="Courier New" w:cs="Courier New"/>
          <w:sz w:val="24"/>
          <w:szCs w:val="24"/>
        </w:rPr>
        <w:t>şeklindeki iddialara yer ver</w:t>
      </w:r>
      <w:r w:rsidR="00834D55">
        <w:rPr>
          <w:rFonts w:ascii="Courier New" w:hAnsi="Courier New" w:cs="Courier New"/>
          <w:sz w:val="24"/>
          <w:szCs w:val="24"/>
        </w:rPr>
        <w:t>il</w:t>
      </w:r>
      <w:r>
        <w:rPr>
          <w:rFonts w:ascii="Courier New" w:hAnsi="Courier New" w:cs="Courier New"/>
          <w:sz w:val="24"/>
          <w:szCs w:val="24"/>
        </w:rPr>
        <w:t>miştir.</w:t>
      </w:r>
    </w:p>
    <w:p w:rsidR="00480A7B" w:rsidRPr="00AC70EE" w:rsidRDefault="00480A7B" w:rsidP="00AC70EE">
      <w:pPr>
        <w:spacing w:after="0" w:line="360" w:lineRule="auto"/>
        <w:rPr>
          <w:rFonts w:ascii="Courier New" w:hAnsi="Courier New" w:cs="Courier New"/>
          <w:sz w:val="24"/>
          <w:szCs w:val="24"/>
        </w:rPr>
      </w:pPr>
    </w:p>
    <w:p w:rsidR="00A7283C" w:rsidRDefault="000A1D77" w:rsidP="00E228EB">
      <w:pPr>
        <w:spacing w:line="360" w:lineRule="auto"/>
        <w:rPr>
          <w:rFonts w:ascii="Courier New" w:hAnsi="Courier New" w:cs="Courier New"/>
          <w:sz w:val="24"/>
          <w:szCs w:val="24"/>
        </w:rPr>
      </w:pPr>
      <w:r>
        <w:rPr>
          <w:rFonts w:ascii="Courier New" w:hAnsi="Courier New" w:cs="Courier New"/>
          <w:sz w:val="24"/>
          <w:szCs w:val="24"/>
        </w:rPr>
        <w:tab/>
        <w:t>Ön itirazın öncelikle dinlen</w:t>
      </w:r>
      <w:r w:rsidR="00834D55">
        <w:rPr>
          <w:rFonts w:ascii="Courier New" w:hAnsi="Courier New" w:cs="Courier New"/>
          <w:sz w:val="24"/>
          <w:szCs w:val="24"/>
        </w:rPr>
        <w:t>mesine karar verilen bu meselenin</w:t>
      </w:r>
      <w:r>
        <w:rPr>
          <w:rFonts w:ascii="Courier New" w:hAnsi="Courier New" w:cs="Courier New"/>
          <w:sz w:val="24"/>
          <w:szCs w:val="24"/>
        </w:rPr>
        <w:t xml:space="preserve"> duruşma sürecinde</w:t>
      </w:r>
      <w:r w:rsidR="00834D55">
        <w:rPr>
          <w:rFonts w:ascii="Courier New" w:hAnsi="Courier New" w:cs="Courier New"/>
          <w:sz w:val="24"/>
          <w:szCs w:val="24"/>
        </w:rPr>
        <w:t>,</w:t>
      </w:r>
      <w:r w:rsidR="00E228EB">
        <w:rPr>
          <w:rFonts w:ascii="Courier New" w:hAnsi="Courier New" w:cs="Courier New"/>
          <w:sz w:val="24"/>
          <w:szCs w:val="24"/>
        </w:rPr>
        <w:t xml:space="preserve"> dosyada mevcu</w:t>
      </w:r>
      <w:r>
        <w:rPr>
          <w:rFonts w:ascii="Courier New" w:hAnsi="Courier New" w:cs="Courier New"/>
          <w:sz w:val="24"/>
          <w:szCs w:val="24"/>
        </w:rPr>
        <w:t>t 1’den 8’e kadar sıralanmış evrakların aynı sırayla Emare olarak kaydı yapılmış, bunl</w:t>
      </w:r>
      <w:r w:rsidR="00E228EB">
        <w:rPr>
          <w:rFonts w:ascii="Courier New" w:hAnsi="Courier New" w:cs="Courier New"/>
          <w:sz w:val="24"/>
          <w:szCs w:val="24"/>
        </w:rPr>
        <w:t>ar dışında Resmi Gazete’de yayım</w:t>
      </w:r>
      <w:r>
        <w:rPr>
          <w:rFonts w:ascii="Courier New" w:hAnsi="Courier New" w:cs="Courier New"/>
          <w:sz w:val="24"/>
          <w:szCs w:val="24"/>
        </w:rPr>
        <w:t>lanmış 2012 Başkent Lefkoşa İmar Planı Değişiklik(3)</w:t>
      </w:r>
      <w:r w:rsidR="00834D55">
        <w:rPr>
          <w:rFonts w:ascii="Courier New" w:hAnsi="Courier New" w:cs="Courier New"/>
          <w:sz w:val="24"/>
          <w:szCs w:val="24"/>
        </w:rPr>
        <w:t>,</w:t>
      </w:r>
      <w:r w:rsidR="00450191">
        <w:rPr>
          <w:rFonts w:ascii="Courier New" w:hAnsi="Courier New" w:cs="Courier New"/>
          <w:sz w:val="24"/>
          <w:szCs w:val="24"/>
        </w:rPr>
        <w:t xml:space="preserve"> Emare 9; İlgili planın 6.4 ulaşım dolaşım bölümü</w:t>
      </w:r>
      <w:r w:rsidR="00834D55">
        <w:rPr>
          <w:rFonts w:ascii="Courier New" w:hAnsi="Courier New" w:cs="Courier New"/>
          <w:sz w:val="24"/>
          <w:szCs w:val="24"/>
        </w:rPr>
        <w:t>,</w:t>
      </w:r>
      <w:r w:rsidR="00450191">
        <w:rPr>
          <w:rFonts w:ascii="Courier New" w:hAnsi="Courier New" w:cs="Courier New"/>
          <w:sz w:val="24"/>
          <w:szCs w:val="24"/>
        </w:rPr>
        <w:t xml:space="preserve"> Emare 10; 6.13 nüfus yoğunluğu yapı arsa oranları ve bina yü</w:t>
      </w:r>
      <w:r w:rsidR="009F7DDF">
        <w:rPr>
          <w:rFonts w:ascii="Courier New" w:hAnsi="Courier New" w:cs="Courier New"/>
          <w:sz w:val="24"/>
          <w:szCs w:val="24"/>
        </w:rPr>
        <w:t>kseklikleri bölümü</w:t>
      </w:r>
      <w:r w:rsidR="00834D55">
        <w:rPr>
          <w:rFonts w:ascii="Courier New" w:hAnsi="Courier New" w:cs="Courier New"/>
          <w:sz w:val="24"/>
          <w:szCs w:val="24"/>
        </w:rPr>
        <w:t>,</w:t>
      </w:r>
      <w:r w:rsidR="009F7DDF">
        <w:rPr>
          <w:rFonts w:ascii="Courier New" w:hAnsi="Courier New" w:cs="Courier New"/>
          <w:sz w:val="24"/>
          <w:szCs w:val="24"/>
        </w:rPr>
        <w:t xml:space="preserve"> </w:t>
      </w:r>
      <w:r w:rsidR="009F7DDF">
        <w:rPr>
          <w:rFonts w:ascii="Courier New" w:hAnsi="Courier New" w:cs="Courier New"/>
          <w:sz w:val="24"/>
          <w:szCs w:val="24"/>
        </w:rPr>
        <w:lastRenderedPageBreak/>
        <w:t>Emare 11 ve P</w:t>
      </w:r>
      <w:r w:rsidR="00450191">
        <w:rPr>
          <w:rFonts w:ascii="Courier New" w:hAnsi="Courier New" w:cs="Courier New"/>
          <w:sz w:val="24"/>
          <w:szCs w:val="24"/>
        </w:rPr>
        <w:t xml:space="preserve">lanlama </w:t>
      </w:r>
      <w:r w:rsidR="009F7DDF">
        <w:rPr>
          <w:rFonts w:ascii="Courier New" w:hAnsi="Courier New" w:cs="Courier New"/>
          <w:sz w:val="24"/>
          <w:szCs w:val="24"/>
        </w:rPr>
        <w:t>O</w:t>
      </w:r>
      <w:r w:rsidR="00450191">
        <w:rPr>
          <w:rFonts w:ascii="Courier New" w:hAnsi="Courier New" w:cs="Courier New"/>
          <w:sz w:val="24"/>
          <w:szCs w:val="24"/>
        </w:rPr>
        <w:t xml:space="preserve">nayı </w:t>
      </w:r>
      <w:r w:rsidR="009F7DDF">
        <w:rPr>
          <w:rFonts w:ascii="Courier New" w:hAnsi="Courier New" w:cs="Courier New"/>
          <w:sz w:val="24"/>
          <w:szCs w:val="24"/>
        </w:rPr>
        <w:t>T</w:t>
      </w:r>
      <w:r w:rsidR="00450191">
        <w:rPr>
          <w:rFonts w:ascii="Courier New" w:hAnsi="Courier New" w:cs="Courier New"/>
          <w:sz w:val="24"/>
          <w:szCs w:val="24"/>
        </w:rPr>
        <w:t>üzüğü</w:t>
      </w:r>
      <w:r w:rsidR="00552461">
        <w:rPr>
          <w:rFonts w:ascii="Courier New" w:hAnsi="Courier New" w:cs="Courier New"/>
          <w:sz w:val="24"/>
          <w:szCs w:val="24"/>
        </w:rPr>
        <w:t>,</w:t>
      </w:r>
      <w:r w:rsidR="00450191">
        <w:rPr>
          <w:rFonts w:ascii="Courier New" w:hAnsi="Courier New" w:cs="Courier New"/>
          <w:sz w:val="24"/>
          <w:szCs w:val="24"/>
        </w:rPr>
        <w:t xml:space="preserve"> Emare 12 olarak Ma</w:t>
      </w:r>
      <w:r w:rsidR="00552461">
        <w:rPr>
          <w:rFonts w:ascii="Courier New" w:hAnsi="Courier New" w:cs="Courier New"/>
          <w:sz w:val="24"/>
          <w:szCs w:val="24"/>
        </w:rPr>
        <w:t>hkemeye müştereken sunulmuştur. Bunların sonrasında taraflar,</w:t>
      </w:r>
    </w:p>
    <w:p w:rsidR="00A7283C" w:rsidRPr="00E228EB" w:rsidRDefault="00E228EB" w:rsidP="00E228EB">
      <w:pPr>
        <w:ind w:left="705" w:hanging="705"/>
        <w:rPr>
          <w:rFonts w:ascii="Courier New" w:hAnsi="Courier New" w:cs="Courier New"/>
          <w:sz w:val="24"/>
          <w:szCs w:val="24"/>
        </w:rPr>
      </w:pPr>
      <w:r w:rsidRPr="00E228EB">
        <w:rPr>
          <w:rFonts w:ascii="Courier New" w:hAnsi="Courier New" w:cs="Courier New"/>
          <w:sz w:val="24"/>
          <w:szCs w:val="24"/>
        </w:rPr>
        <w:t>” 1-</w:t>
      </w:r>
      <w:r>
        <w:rPr>
          <w:rFonts w:ascii="Courier New" w:hAnsi="Courier New" w:cs="Courier New"/>
          <w:sz w:val="24"/>
          <w:szCs w:val="24"/>
        </w:rPr>
        <w:tab/>
        <w:t>Davacı, K</w:t>
      </w:r>
      <w:r w:rsidR="00A7283C" w:rsidRPr="00E228EB">
        <w:rPr>
          <w:rFonts w:ascii="Courier New" w:hAnsi="Courier New" w:cs="Courier New"/>
          <w:sz w:val="24"/>
          <w:szCs w:val="24"/>
        </w:rPr>
        <w:t xml:space="preserve">ayıt </w:t>
      </w:r>
      <w:r>
        <w:rPr>
          <w:rFonts w:ascii="Courier New" w:hAnsi="Courier New" w:cs="Courier New"/>
          <w:sz w:val="24"/>
          <w:szCs w:val="24"/>
        </w:rPr>
        <w:t>N</w:t>
      </w:r>
      <w:r w:rsidR="00096B28">
        <w:rPr>
          <w:rFonts w:ascii="Courier New" w:hAnsi="Courier New" w:cs="Courier New"/>
          <w:sz w:val="24"/>
          <w:szCs w:val="24"/>
        </w:rPr>
        <w:t>o:B185’de kain gayri</w:t>
      </w:r>
      <w:r w:rsidR="00A7283C" w:rsidRPr="00E228EB">
        <w:rPr>
          <w:rFonts w:ascii="Courier New" w:hAnsi="Courier New" w:cs="Courier New"/>
          <w:sz w:val="24"/>
          <w:szCs w:val="24"/>
        </w:rPr>
        <w:t>menk</w:t>
      </w:r>
      <w:r w:rsidR="00096B28">
        <w:rPr>
          <w:rFonts w:ascii="Courier New" w:hAnsi="Courier New" w:cs="Courier New"/>
          <w:sz w:val="24"/>
          <w:szCs w:val="24"/>
        </w:rPr>
        <w:t>u</w:t>
      </w:r>
      <w:r w:rsidR="00A7283C" w:rsidRPr="00E228EB">
        <w:rPr>
          <w:rFonts w:ascii="Courier New" w:hAnsi="Courier New" w:cs="Courier New"/>
          <w:sz w:val="24"/>
          <w:szCs w:val="24"/>
        </w:rPr>
        <w:t>lün tümünün kayıtlı mal sahibidir,</w:t>
      </w:r>
    </w:p>
    <w:p w:rsidR="00A7283C" w:rsidRPr="00E228EB" w:rsidRDefault="00A7283C" w:rsidP="00E228EB">
      <w:pPr>
        <w:pStyle w:val="ListParagraph"/>
        <w:numPr>
          <w:ilvl w:val="0"/>
          <w:numId w:val="6"/>
        </w:numPr>
        <w:spacing w:line="360" w:lineRule="auto"/>
        <w:rPr>
          <w:rFonts w:ascii="Courier New" w:hAnsi="Courier New" w:cs="Courier New"/>
        </w:rPr>
      </w:pPr>
      <w:r w:rsidRPr="00E228EB">
        <w:rPr>
          <w:rFonts w:ascii="Courier New" w:hAnsi="Courier New" w:cs="Courier New"/>
        </w:rPr>
        <w:t>Gay</w:t>
      </w:r>
      <w:r w:rsidR="00096B28">
        <w:rPr>
          <w:rFonts w:ascii="Courier New" w:hAnsi="Courier New" w:cs="Courier New"/>
        </w:rPr>
        <w:t>rimenku</w:t>
      </w:r>
      <w:r w:rsidRPr="00E228EB">
        <w:rPr>
          <w:rFonts w:ascii="Courier New" w:hAnsi="Courier New" w:cs="Courier New"/>
        </w:rPr>
        <w:t>lün yüz ölçümü, 8 dönüm 1500 ayakkaredir,</w:t>
      </w:r>
    </w:p>
    <w:p w:rsidR="00A7283C" w:rsidRPr="00E228EB" w:rsidRDefault="00096B28" w:rsidP="00E228EB">
      <w:pPr>
        <w:pStyle w:val="ListParagraph"/>
        <w:numPr>
          <w:ilvl w:val="0"/>
          <w:numId w:val="6"/>
        </w:numPr>
        <w:spacing w:line="360" w:lineRule="auto"/>
        <w:rPr>
          <w:rFonts w:ascii="Courier New" w:hAnsi="Courier New" w:cs="Courier New"/>
        </w:rPr>
      </w:pPr>
      <w:r>
        <w:rPr>
          <w:rFonts w:ascii="Courier New" w:hAnsi="Courier New" w:cs="Courier New"/>
        </w:rPr>
        <w:t>Davacı, 2.11.2018 tarihinde Başvuru N</w:t>
      </w:r>
      <w:r w:rsidR="00A7283C" w:rsidRPr="00E228EB">
        <w:rPr>
          <w:rFonts w:ascii="Courier New" w:hAnsi="Courier New" w:cs="Courier New"/>
        </w:rPr>
        <w:t>o:2018.LŞA.1211 tahtında Davalı No.2’ye planlama onay başvuru formu ile ön onay başvurusunda bulunmuştur.</w:t>
      </w:r>
    </w:p>
    <w:p w:rsidR="00A7283C" w:rsidRDefault="00A7283C" w:rsidP="00E228EB">
      <w:pPr>
        <w:pStyle w:val="ListParagraph"/>
        <w:numPr>
          <w:ilvl w:val="0"/>
          <w:numId w:val="6"/>
        </w:numPr>
        <w:spacing w:line="360" w:lineRule="auto"/>
        <w:rPr>
          <w:rFonts w:ascii="Courier New" w:hAnsi="Courier New" w:cs="Courier New"/>
        </w:rPr>
      </w:pPr>
      <w:r>
        <w:rPr>
          <w:rFonts w:ascii="Courier New" w:hAnsi="Courier New" w:cs="Courier New"/>
        </w:rPr>
        <w:t xml:space="preserve">Davalı No.2, Davacıya, 14.12.2018 tarihinde koşullu ön onay vermiştir. Ön onay belgesi, ekli </w:t>
      </w:r>
      <w:r w:rsidR="001718E1">
        <w:rPr>
          <w:rFonts w:ascii="Courier New" w:hAnsi="Courier New" w:cs="Courier New"/>
        </w:rPr>
        <w:t>3</w:t>
      </w:r>
      <w:r>
        <w:rPr>
          <w:rFonts w:ascii="Courier New" w:hAnsi="Courier New" w:cs="Courier New"/>
        </w:rPr>
        <w:t xml:space="preserve"> yol çekiliş şeması, başvuru formu, harita örneği ve koçan suretini içeren evrakları, 15.1.2019 tarihinde Davacının bilgisine getirmiştir.</w:t>
      </w:r>
    </w:p>
    <w:p w:rsidR="00A7283C" w:rsidRDefault="00A7283C" w:rsidP="00E228EB">
      <w:pPr>
        <w:pStyle w:val="ListParagraph"/>
        <w:numPr>
          <w:ilvl w:val="0"/>
          <w:numId w:val="6"/>
        </w:numPr>
        <w:spacing w:line="360" w:lineRule="auto"/>
        <w:rPr>
          <w:rFonts w:ascii="Courier New" w:hAnsi="Courier New" w:cs="Courier New"/>
        </w:rPr>
      </w:pPr>
      <w:r>
        <w:rPr>
          <w:rFonts w:ascii="Courier New" w:hAnsi="Courier New" w:cs="Courier New"/>
        </w:rPr>
        <w:t>Davacı, 25.1.2019 tarihinde Davalı No.1’e yazılı itirazda bulunmuştur.</w:t>
      </w:r>
    </w:p>
    <w:p w:rsidR="00A7283C" w:rsidRDefault="00A7283C" w:rsidP="00E228EB">
      <w:pPr>
        <w:pStyle w:val="ListParagraph"/>
        <w:numPr>
          <w:ilvl w:val="0"/>
          <w:numId w:val="6"/>
        </w:numPr>
        <w:spacing w:line="360" w:lineRule="auto"/>
        <w:rPr>
          <w:rFonts w:ascii="Courier New" w:hAnsi="Courier New" w:cs="Courier New"/>
        </w:rPr>
      </w:pPr>
      <w:r w:rsidRPr="008A4D0B">
        <w:rPr>
          <w:rFonts w:ascii="Courier New" w:hAnsi="Courier New" w:cs="Courier New"/>
        </w:rPr>
        <w:t>Emare</w:t>
      </w:r>
      <w:r w:rsidR="00614D01">
        <w:rPr>
          <w:rFonts w:ascii="Courier New" w:hAnsi="Courier New" w:cs="Courier New"/>
        </w:rPr>
        <w:t xml:space="preserve"> 6’da da görüldüğü üzere</w:t>
      </w:r>
      <w:r w:rsidRPr="008A4D0B">
        <w:rPr>
          <w:rFonts w:ascii="Courier New" w:hAnsi="Courier New" w:cs="Courier New"/>
        </w:rPr>
        <w:t xml:space="preserve"> ve Emare 4’ün de Ek III’ünde belirtildiği şekil</w:t>
      </w:r>
      <w:r w:rsidR="001718E1">
        <w:rPr>
          <w:rFonts w:ascii="Courier New" w:hAnsi="Courier New" w:cs="Courier New"/>
        </w:rPr>
        <w:t>de gösterilen bahse konu yolun 3/4</w:t>
      </w:r>
      <w:r w:rsidRPr="008A4D0B">
        <w:rPr>
          <w:rFonts w:ascii="Courier New" w:hAnsi="Courier New" w:cs="Courier New"/>
        </w:rPr>
        <w:t>’ü diğer parsellerin mal sahipleri tarafınd</w:t>
      </w:r>
      <w:r>
        <w:rPr>
          <w:rFonts w:ascii="Courier New" w:hAnsi="Courier New" w:cs="Courier New"/>
        </w:rPr>
        <w:t>an tamamlanmıştır.“</w:t>
      </w:r>
    </w:p>
    <w:p w:rsidR="00450191" w:rsidRDefault="00450191" w:rsidP="00AC70EE">
      <w:pPr>
        <w:spacing w:line="360" w:lineRule="auto"/>
        <w:rPr>
          <w:rFonts w:ascii="Courier New" w:hAnsi="Courier New" w:cs="Courier New"/>
          <w:sz w:val="24"/>
          <w:szCs w:val="24"/>
        </w:rPr>
      </w:pPr>
      <w:r>
        <w:rPr>
          <w:rFonts w:ascii="Courier New" w:hAnsi="Courier New" w:cs="Courier New"/>
          <w:sz w:val="24"/>
          <w:szCs w:val="24"/>
        </w:rPr>
        <w:t>şeklindeki müşterek olgularını Mahkemeye beyan etmişler, sonrasında ise önce Savcılık, daha sonra Davacı Avukatı Mahkemeye hitaplarını yapmışlardır.</w:t>
      </w:r>
    </w:p>
    <w:p w:rsidR="0072387D" w:rsidRDefault="00450191" w:rsidP="00AC70EE">
      <w:pPr>
        <w:spacing w:line="360" w:lineRule="auto"/>
        <w:rPr>
          <w:rFonts w:ascii="Courier New" w:hAnsi="Courier New" w:cs="Courier New"/>
          <w:sz w:val="24"/>
          <w:szCs w:val="24"/>
        </w:rPr>
      </w:pPr>
      <w:r>
        <w:rPr>
          <w:rFonts w:ascii="Courier New" w:hAnsi="Courier New" w:cs="Courier New"/>
          <w:sz w:val="24"/>
          <w:szCs w:val="24"/>
        </w:rPr>
        <w:tab/>
        <w:t>Tarafların hitapları incelendiğinde Savcılığın iddiaları</w:t>
      </w:r>
      <w:r w:rsidR="007340B9">
        <w:rPr>
          <w:rFonts w:ascii="Courier New" w:hAnsi="Courier New" w:cs="Courier New"/>
          <w:sz w:val="24"/>
          <w:szCs w:val="24"/>
        </w:rPr>
        <w:t>nın</w:t>
      </w:r>
      <w:r w:rsidR="00A41F11">
        <w:rPr>
          <w:rFonts w:ascii="Courier New" w:hAnsi="Courier New" w:cs="Courier New"/>
          <w:sz w:val="24"/>
          <w:szCs w:val="24"/>
        </w:rPr>
        <w:t>,</w:t>
      </w:r>
      <w:r w:rsidR="007340B9">
        <w:rPr>
          <w:rFonts w:ascii="Courier New" w:hAnsi="Courier New" w:cs="Courier New"/>
          <w:sz w:val="24"/>
          <w:szCs w:val="24"/>
        </w:rPr>
        <w:t xml:space="preserve"> özetle</w:t>
      </w:r>
      <w:r w:rsidR="00A41F11">
        <w:rPr>
          <w:rFonts w:ascii="Courier New" w:hAnsi="Courier New" w:cs="Courier New"/>
          <w:sz w:val="24"/>
          <w:szCs w:val="24"/>
        </w:rPr>
        <w:t>,</w:t>
      </w:r>
      <w:r w:rsidR="007340B9">
        <w:rPr>
          <w:rFonts w:ascii="Courier New" w:hAnsi="Courier New" w:cs="Courier New"/>
          <w:sz w:val="24"/>
          <w:szCs w:val="24"/>
        </w:rPr>
        <w:t xml:space="preserve"> ön onayın</w:t>
      </w:r>
      <w:r w:rsidR="00E77FFD">
        <w:rPr>
          <w:rFonts w:ascii="Courier New" w:hAnsi="Courier New" w:cs="Courier New"/>
          <w:sz w:val="24"/>
          <w:szCs w:val="24"/>
        </w:rPr>
        <w:t xml:space="preserve"> kesin ve yürütülmesi gereken bir karar olmadığı, icrai niteliği bulunmadığı,</w:t>
      </w:r>
      <w:r w:rsidR="00EF19CE">
        <w:rPr>
          <w:rFonts w:ascii="Courier New" w:hAnsi="Courier New" w:cs="Courier New"/>
          <w:sz w:val="24"/>
          <w:szCs w:val="24"/>
        </w:rPr>
        <w:t xml:space="preserve"> başvuruyu yapan mal sahibinin Emare 4’</w:t>
      </w:r>
      <w:r w:rsidR="003E5E37">
        <w:rPr>
          <w:rFonts w:ascii="Courier New" w:hAnsi="Courier New" w:cs="Courier New"/>
          <w:sz w:val="24"/>
          <w:szCs w:val="24"/>
        </w:rPr>
        <w:t xml:space="preserve">ün </w:t>
      </w:r>
      <w:r w:rsidR="001718E1">
        <w:rPr>
          <w:rFonts w:ascii="Courier New" w:hAnsi="Courier New" w:cs="Courier New"/>
          <w:sz w:val="24"/>
          <w:szCs w:val="24"/>
        </w:rPr>
        <w:t>ekindeki B</w:t>
      </w:r>
      <w:r w:rsidR="003E5E37">
        <w:rPr>
          <w:rFonts w:ascii="Courier New" w:hAnsi="Courier New" w:cs="Courier New"/>
          <w:sz w:val="24"/>
          <w:szCs w:val="24"/>
        </w:rPr>
        <w:t>ölüm III</w:t>
      </w:r>
      <w:r w:rsidR="00EF19CE">
        <w:rPr>
          <w:rFonts w:ascii="Courier New" w:hAnsi="Courier New" w:cs="Courier New"/>
          <w:sz w:val="24"/>
          <w:szCs w:val="24"/>
        </w:rPr>
        <w:t>’de</w:t>
      </w:r>
      <w:r w:rsidR="00A41F11">
        <w:rPr>
          <w:rFonts w:ascii="Courier New" w:hAnsi="Courier New" w:cs="Courier New"/>
          <w:sz w:val="24"/>
          <w:szCs w:val="24"/>
        </w:rPr>
        <w:t xml:space="preserve"> yer alan </w:t>
      </w:r>
      <w:r w:rsidR="00EF19CE">
        <w:rPr>
          <w:rFonts w:ascii="Courier New" w:hAnsi="Courier New" w:cs="Courier New"/>
          <w:sz w:val="24"/>
          <w:szCs w:val="24"/>
        </w:rPr>
        <w:t xml:space="preserve">başvuruyu yaptığını belirttiği, </w:t>
      </w:r>
      <w:r w:rsidR="001718E1">
        <w:rPr>
          <w:rFonts w:ascii="Courier New" w:hAnsi="Courier New" w:cs="Courier New"/>
          <w:sz w:val="24"/>
          <w:szCs w:val="24"/>
        </w:rPr>
        <w:t xml:space="preserve">ortada </w:t>
      </w:r>
      <w:r w:rsidR="00EF19CE">
        <w:rPr>
          <w:rFonts w:ascii="Courier New" w:hAnsi="Courier New" w:cs="Courier New"/>
          <w:sz w:val="24"/>
          <w:szCs w:val="24"/>
        </w:rPr>
        <w:t>bilgi edinmek için yapılmış bir başvuru bulunduğu, başvuruya ekli proje sunulmadığı, idarenin  İmar Yasasındaki koşulları belirttiği ve bu koşulların hangisinin Davacıya uygulanacağını söylediği, tüm bu nedenlerle</w:t>
      </w:r>
      <w:r w:rsidR="00DB1323">
        <w:rPr>
          <w:rFonts w:ascii="Courier New" w:hAnsi="Courier New" w:cs="Courier New"/>
          <w:sz w:val="24"/>
          <w:szCs w:val="24"/>
        </w:rPr>
        <w:t>,</w:t>
      </w:r>
      <w:r w:rsidR="00EF19CE">
        <w:rPr>
          <w:rFonts w:ascii="Courier New" w:hAnsi="Courier New" w:cs="Courier New"/>
          <w:sz w:val="24"/>
          <w:szCs w:val="24"/>
        </w:rPr>
        <w:t xml:space="preserve"> icrai bir kararın söz konusu olmadığı</w:t>
      </w:r>
      <w:r w:rsidR="00C22559">
        <w:rPr>
          <w:rFonts w:ascii="Courier New" w:hAnsi="Courier New" w:cs="Courier New"/>
          <w:sz w:val="24"/>
          <w:szCs w:val="24"/>
        </w:rPr>
        <w:t xml:space="preserve"> şe</w:t>
      </w:r>
      <w:r w:rsidR="00FF2795">
        <w:rPr>
          <w:rFonts w:ascii="Courier New" w:hAnsi="Courier New" w:cs="Courier New"/>
          <w:sz w:val="24"/>
          <w:szCs w:val="24"/>
        </w:rPr>
        <w:t>klinde</w:t>
      </w:r>
      <w:r w:rsidR="000C6DCE">
        <w:rPr>
          <w:rFonts w:ascii="Courier New" w:hAnsi="Courier New" w:cs="Courier New"/>
          <w:sz w:val="24"/>
          <w:szCs w:val="24"/>
        </w:rPr>
        <w:t>;</w:t>
      </w:r>
      <w:r w:rsidR="00C22559">
        <w:rPr>
          <w:rFonts w:ascii="Courier New" w:hAnsi="Courier New" w:cs="Courier New"/>
          <w:sz w:val="24"/>
          <w:szCs w:val="24"/>
        </w:rPr>
        <w:t xml:space="preserve"> Dava</w:t>
      </w:r>
      <w:r w:rsidR="00CE0932">
        <w:rPr>
          <w:rFonts w:ascii="Courier New" w:hAnsi="Courier New" w:cs="Courier New"/>
          <w:sz w:val="24"/>
          <w:szCs w:val="24"/>
        </w:rPr>
        <w:t>cı tarafın iddiaları ise özetle,</w:t>
      </w:r>
      <w:r w:rsidR="00C22559">
        <w:rPr>
          <w:rFonts w:ascii="Courier New" w:hAnsi="Courier New" w:cs="Courier New"/>
          <w:sz w:val="24"/>
          <w:szCs w:val="24"/>
        </w:rPr>
        <w:t xml:space="preserve"> Davacının gelişmelerin hangi koşullarda yapılabileceğini öğrenmek için </w:t>
      </w:r>
      <w:r w:rsidR="00C22559">
        <w:rPr>
          <w:rFonts w:ascii="Courier New" w:hAnsi="Courier New" w:cs="Courier New"/>
          <w:sz w:val="24"/>
          <w:szCs w:val="24"/>
        </w:rPr>
        <w:lastRenderedPageBreak/>
        <w:t xml:space="preserve">ön onay başvurusu yaptığı, </w:t>
      </w:r>
      <w:r w:rsidR="00AE3A23">
        <w:rPr>
          <w:rFonts w:ascii="Courier New" w:hAnsi="Courier New" w:cs="Courier New"/>
          <w:sz w:val="24"/>
          <w:szCs w:val="24"/>
        </w:rPr>
        <w:t xml:space="preserve"> ancak yaptırım tehdidi taşıyan uyarıcı işlemlerle karşı karşıya kaldığı, Emare 4’de iki tane yaptırım olduğu,</w:t>
      </w:r>
      <w:r w:rsidR="002D6662">
        <w:rPr>
          <w:rFonts w:ascii="Courier New" w:hAnsi="Courier New" w:cs="Courier New"/>
          <w:sz w:val="24"/>
          <w:szCs w:val="24"/>
        </w:rPr>
        <w:t xml:space="preserve"> </w:t>
      </w:r>
      <w:r w:rsidR="00DB1323">
        <w:rPr>
          <w:rFonts w:ascii="Courier New" w:hAnsi="Courier New" w:cs="Courier New"/>
          <w:sz w:val="24"/>
          <w:szCs w:val="24"/>
        </w:rPr>
        <w:t xml:space="preserve">bu belgede </w:t>
      </w:r>
      <w:r w:rsidR="002D6662">
        <w:rPr>
          <w:rFonts w:ascii="Courier New" w:hAnsi="Courier New" w:cs="Courier New"/>
          <w:sz w:val="24"/>
          <w:szCs w:val="24"/>
        </w:rPr>
        <w:t>hem yolu yap, hem de yolu yaptıktan sonra kamuya bedelsiz devret dendiği, bu nedenle</w:t>
      </w:r>
      <w:r w:rsidR="00FF2795">
        <w:rPr>
          <w:rFonts w:ascii="Courier New" w:hAnsi="Courier New" w:cs="Courier New"/>
          <w:sz w:val="24"/>
          <w:szCs w:val="24"/>
        </w:rPr>
        <w:t>r</w:t>
      </w:r>
      <w:r w:rsidR="002D6662">
        <w:rPr>
          <w:rFonts w:ascii="Courier New" w:hAnsi="Courier New" w:cs="Courier New"/>
          <w:sz w:val="24"/>
          <w:szCs w:val="24"/>
        </w:rPr>
        <w:t xml:space="preserve">le ortada bir nevi yaptırım niteliği bulunan yükümlendirici </w:t>
      </w:r>
      <w:r w:rsidR="00DB1323">
        <w:rPr>
          <w:rFonts w:ascii="Courier New" w:hAnsi="Courier New" w:cs="Courier New"/>
          <w:sz w:val="24"/>
          <w:szCs w:val="24"/>
        </w:rPr>
        <w:t>bir işlem olduğu; Davacının gayri</w:t>
      </w:r>
      <w:r w:rsidR="002D6662">
        <w:rPr>
          <w:rFonts w:ascii="Courier New" w:hAnsi="Courier New" w:cs="Courier New"/>
          <w:sz w:val="24"/>
          <w:szCs w:val="24"/>
        </w:rPr>
        <w:t>menk</w:t>
      </w:r>
      <w:r w:rsidR="00DB1323">
        <w:rPr>
          <w:rFonts w:ascii="Courier New" w:hAnsi="Courier New" w:cs="Courier New"/>
          <w:sz w:val="24"/>
          <w:szCs w:val="24"/>
        </w:rPr>
        <w:t>u</w:t>
      </w:r>
      <w:r w:rsidR="002D6662">
        <w:rPr>
          <w:rFonts w:ascii="Courier New" w:hAnsi="Courier New" w:cs="Courier New"/>
          <w:sz w:val="24"/>
          <w:szCs w:val="24"/>
        </w:rPr>
        <w:t>lünde büyük oranda gelişmeye gidilmesinin ya</w:t>
      </w:r>
      <w:r w:rsidR="00DB1323">
        <w:rPr>
          <w:rFonts w:ascii="Courier New" w:hAnsi="Courier New" w:cs="Courier New"/>
          <w:sz w:val="24"/>
          <w:szCs w:val="24"/>
        </w:rPr>
        <w:t>saklandığı, Davacının gayrimenku</w:t>
      </w:r>
      <w:r w:rsidR="002D6662">
        <w:rPr>
          <w:rFonts w:ascii="Courier New" w:hAnsi="Courier New" w:cs="Courier New"/>
          <w:sz w:val="24"/>
          <w:szCs w:val="24"/>
        </w:rPr>
        <w:t>lünü bütün olarak kullanmasının azaltıldığı, yolun ¾’ünün bittiği gerçeği düşünüldüğünde güzergâhın değiştirilemeyeceği; idarenin</w:t>
      </w:r>
      <w:r w:rsidR="00FF2795">
        <w:rPr>
          <w:rFonts w:ascii="Courier New" w:hAnsi="Courier New" w:cs="Courier New"/>
          <w:sz w:val="24"/>
          <w:szCs w:val="24"/>
        </w:rPr>
        <w:t>,</w:t>
      </w:r>
      <w:r w:rsidR="002D6662">
        <w:rPr>
          <w:rFonts w:ascii="Courier New" w:hAnsi="Courier New" w:cs="Courier New"/>
          <w:sz w:val="24"/>
          <w:szCs w:val="24"/>
        </w:rPr>
        <w:t xml:space="preserve"> </w:t>
      </w:r>
      <w:r w:rsidR="00FF2795">
        <w:rPr>
          <w:rFonts w:ascii="Courier New" w:hAnsi="Courier New" w:cs="Courier New"/>
          <w:sz w:val="24"/>
          <w:szCs w:val="24"/>
        </w:rPr>
        <w:t>”</w:t>
      </w:r>
      <w:r w:rsidR="002D6662">
        <w:rPr>
          <w:rFonts w:ascii="Courier New" w:hAnsi="Courier New" w:cs="Courier New"/>
          <w:sz w:val="24"/>
          <w:szCs w:val="24"/>
        </w:rPr>
        <w:t>kesin onaya başvuracaksan bu koşullara uygun bir gelişme tasarısı hazırlayacaksın“ dediği, yani kesin onay için de ayni koşullarda bir gelişme tasarımı hazırlanıp, sunulması gerektiği, imar planı</w:t>
      </w:r>
      <w:r w:rsidR="00DB1323">
        <w:rPr>
          <w:rFonts w:ascii="Courier New" w:hAnsi="Courier New" w:cs="Courier New"/>
          <w:sz w:val="24"/>
          <w:szCs w:val="24"/>
        </w:rPr>
        <w:t xml:space="preserve"> gerekçe gösterilerek gayrimenku</w:t>
      </w:r>
      <w:r w:rsidR="002D6662">
        <w:rPr>
          <w:rFonts w:ascii="Courier New" w:hAnsi="Courier New" w:cs="Courier New"/>
          <w:sz w:val="24"/>
          <w:szCs w:val="24"/>
        </w:rPr>
        <w:t>lün niteliğinde bir değişiklik yapıldığı, tüm bu nedenlerle ortada etkili bi</w:t>
      </w:r>
      <w:r w:rsidR="00FF2795">
        <w:rPr>
          <w:rFonts w:ascii="Courier New" w:hAnsi="Courier New" w:cs="Courier New"/>
          <w:sz w:val="24"/>
          <w:szCs w:val="24"/>
        </w:rPr>
        <w:t>r işlemin bulunduğu şeklinde olduğu anlaşılmaktadır.</w:t>
      </w:r>
    </w:p>
    <w:p w:rsidR="00A95D81" w:rsidRDefault="002C0D36" w:rsidP="00AC70EE">
      <w:pPr>
        <w:spacing w:line="360" w:lineRule="auto"/>
        <w:rPr>
          <w:rFonts w:ascii="Courier New" w:hAnsi="Courier New" w:cs="Courier New"/>
          <w:sz w:val="24"/>
          <w:szCs w:val="24"/>
        </w:rPr>
      </w:pPr>
      <w:r>
        <w:rPr>
          <w:rFonts w:ascii="Courier New" w:hAnsi="Courier New" w:cs="Courier New"/>
          <w:sz w:val="24"/>
          <w:szCs w:val="24"/>
        </w:rPr>
        <w:tab/>
        <w:t>Emare 4 içerisinde yer alan Davacı tarafından yapılmış ”Planlama Onayı Başvuru Formu</w:t>
      </w:r>
      <w:r w:rsidR="007B5BFA">
        <w:rPr>
          <w:rFonts w:ascii="Courier New" w:hAnsi="Courier New" w:cs="Courier New"/>
          <w:sz w:val="24"/>
          <w:szCs w:val="24"/>
        </w:rPr>
        <w:t>“ – ”</w:t>
      </w:r>
      <w:r>
        <w:rPr>
          <w:rFonts w:ascii="Courier New" w:hAnsi="Courier New" w:cs="Courier New"/>
          <w:sz w:val="24"/>
          <w:szCs w:val="24"/>
        </w:rPr>
        <w:t xml:space="preserve">Ön Onay“ </w:t>
      </w:r>
      <w:r w:rsidR="003E5E37">
        <w:rPr>
          <w:rFonts w:ascii="Courier New" w:hAnsi="Courier New" w:cs="Courier New"/>
          <w:sz w:val="24"/>
          <w:szCs w:val="24"/>
        </w:rPr>
        <w:t>incelendiğinde</w:t>
      </w:r>
      <w:r w:rsidR="00DB1323">
        <w:rPr>
          <w:rFonts w:ascii="Courier New" w:hAnsi="Courier New" w:cs="Courier New"/>
          <w:sz w:val="24"/>
          <w:szCs w:val="24"/>
        </w:rPr>
        <w:t>, B</w:t>
      </w:r>
      <w:r w:rsidR="007B5BFA">
        <w:rPr>
          <w:rFonts w:ascii="Courier New" w:hAnsi="Courier New" w:cs="Courier New"/>
          <w:sz w:val="24"/>
          <w:szCs w:val="24"/>
        </w:rPr>
        <w:t>ölüm III’de yer alan</w:t>
      </w:r>
      <w:r w:rsidR="00A95D81">
        <w:rPr>
          <w:rFonts w:ascii="Courier New" w:hAnsi="Courier New" w:cs="Courier New"/>
          <w:sz w:val="24"/>
          <w:szCs w:val="24"/>
        </w:rPr>
        <w:t>;</w:t>
      </w:r>
    </w:p>
    <w:tbl>
      <w:tblPr>
        <w:tblStyle w:val="TableGrid"/>
        <w:tblW w:w="9747" w:type="dxa"/>
        <w:tblLook w:val="04A0" w:firstRow="1" w:lastRow="0" w:firstColumn="1" w:lastColumn="0" w:noHBand="0" w:noVBand="1"/>
      </w:tblPr>
      <w:tblGrid>
        <w:gridCol w:w="9747"/>
      </w:tblGrid>
      <w:tr w:rsidR="00A95D81" w:rsidRPr="00A95D81" w:rsidTr="00A95D81">
        <w:tc>
          <w:tcPr>
            <w:tcW w:w="9747" w:type="dxa"/>
          </w:tcPr>
          <w:p w:rsidR="00A95D81" w:rsidRDefault="00A95D81" w:rsidP="00AC70EE">
            <w:pPr>
              <w:spacing w:line="360" w:lineRule="auto"/>
              <w:rPr>
                <w:rFonts w:ascii="Courier New" w:hAnsi="Courier New" w:cs="Courier New"/>
              </w:rPr>
            </w:pPr>
            <w:r w:rsidRPr="00A95D81">
              <w:rPr>
                <w:rFonts w:ascii="Courier New" w:hAnsi="Courier New" w:cs="Courier New"/>
              </w:rPr>
              <w:t>”BAŞVURUNUN NE İÇİN YAPILDIĞI (UYGUN OLANI X İLE İŞARETLEYİNİZ.</w:t>
            </w:r>
            <w:r w:rsidR="00DB1323">
              <w:rPr>
                <w:rFonts w:ascii="Courier New" w:hAnsi="Courier New" w:cs="Courier New"/>
              </w:rPr>
              <w:t>)</w:t>
            </w:r>
          </w:p>
          <w:p w:rsidR="00A95D81" w:rsidRDefault="00A95D81" w:rsidP="00AC70EE">
            <w:pPr>
              <w:spacing w:line="360" w:lineRule="auto"/>
              <w:rPr>
                <w:rFonts w:ascii="Courier New" w:hAnsi="Courier New" w:cs="Courier New"/>
                <w:sz w:val="20"/>
                <w:szCs w:val="20"/>
              </w:rPr>
            </w:pPr>
            <w:r w:rsidRPr="00A95D81">
              <w:rPr>
                <w:rFonts w:ascii="Courier New" w:hAnsi="Courier New" w:cs="Courier New"/>
                <w:sz w:val="20"/>
                <w:szCs w:val="20"/>
              </w:rPr>
              <w:t>(A)</w:t>
            </w:r>
            <w:r>
              <w:rPr>
                <w:rFonts w:ascii="Courier New" w:hAnsi="Courier New" w:cs="Courier New"/>
                <w:sz w:val="20"/>
                <w:szCs w:val="20"/>
              </w:rPr>
              <w:t>Hangi tür gelişmelerin hangi tür koşullarda  □</w:t>
            </w:r>
          </w:p>
          <w:p w:rsidR="00A95D81" w:rsidRDefault="00A95D81" w:rsidP="00AC70EE">
            <w:pPr>
              <w:spacing w:line="360" w:lineRule="auto"/>
              <w:rPr>
                <w:rFonts w:ascii="Courier New" w:hAnsi="Courier New" w:cs="Courier New"/>
                <w:sz w:val="20"/>
                <w:szCs w:val="20"/>
              </w:rPr>
            </w:pPr>
            <w:r>
              <w:rPr>
                <w:rFonts w:ascii="Courier New" w:hAnsi="Courier New" w:cs="Courier New"/>
                <w:sz w:val="20"/>
                <w:szCs w:val="20"/>
              </w:rPr>
              <w:t xml:space="preserve">   Yapılacağını öğrenmek için</w:t>
            </w:r>
          </w:p>
          <w:p w:rsidR="00A95D81" w:rsidRDefault="00A95D81" w:rsidP="00AC70EE">
            <w:pPr>
              <w:spacing w:line="360" w:lineRule="auto"/>
              <w:rPr>
                <w:rFonts w:ascii="Times New Roman" w:hAnsi="Times New Roman" w:cs="Times New Roman"/>
                <w:sz w:val="16"/>
                <w:szCs w:val="16"/>
              </w:rPr>
            </w:pPr>
            <w:r>
              <w:rPr>
                <w:rFonts w:ascii="Courier New" w:hAnsi="Courier New" w:cs="Courier New"/>
                <w:sz w:val="20"/>
                <w:szCs w:val="20"/>
              </w:rPr>
              <w:t xml:space="preserve">(B)Yapmayı tasarladığım proje ve kullanımın Kesin □ </w:t>
            </w:r>
            <w:r w:rsidRPr="00A95D81">
              <w:rPr>
                <w:rFonts w:ascii="Times New Roman" w:hAnsi="Times New Roman" w:cs="Times New Roman"/>
                <w:sz w:val="16"/>
                <w:szCs w:val="16"/>
              </w:rPr>
              <w:t>(Yanıtınız bu ise</w:t>
            </w:r>
            <w:r w:rsidRPr="00A95D81">
              <w:rPr>
                <w:rFonts w:ascii="Times New Roman" w:hAnsi="Times New Roman" w:cs="Times New Roman"/>
                <w:sz w:val="20"/>
                <w:szCs w:val="20"/>
              </w:rPr>
              <w:t xml:space="preserve"> </w:t>
            </w:r>
            <w:r w:rsidRPr="00A95D81">
              <w:rPr>
                <w:rFonts w:ascii="Times New Roman" w:hAnsi="Times New Roman" w:cs="Times New Roman"/>
                <w:sz w:val="16"/>
                <w:szCs w:val="16"/>
              </w:rPr>
              <w:t>alttaki kısmı doldurunuz)</w:t>
            </w:r>
          </w:p>
          <w:p w:rsidR="00A95D81" w:rsidRPr="00A95D81" w:rsidRDefault="00A95D81" w:rsidP="00AC70EE">
            <w:pPr>
              <w:spacing w:line="360" w:lineRule="auto"/>
              <w:rPr>
                <w:rFonts w:ascii="Courier New" w:hAnsi="Courier New" w:cs="Courier New"/>
                <w:sz w:val="20"/>
                <w:szCs w:val="20"/>
              </w:rPr>
            </w:pPr>
            <w:r>
              <w:rPr>
                <w:rFonts w:ascii="Times New Roman" w:hAnsi="Times New Roman" w:cs="Times New Roman"/>
                <w:sz w:val="16"/>
                <w:szCs w:val="16"/>
              </w:rPr>
              <w:t xml:space="preserve">       </w:t>
            </w:r>
            <w:r>
              <w:rPr>
                <w:rFonts w:ascii="Courier New" w:hAnsi="Courier New" w:cs="Courier New"/>
                <w:sz w:val="20"/>
                <w:szCs w:val="20"/>
              </w:rPr>
              <w:t xml:space="preserve"> Onay alıp almayacağını öğrenmek için“</w:t>
            </w:r>
          </w:p>
        </w:tc>
      </w:tr>
    </w:tbl>
    <w:p w:rsidR="002C0D36" w:rsidRDefault="007B28EA" w:rsidP="00AC70EE">
      <w:pPr>
        <w:spacing w:line="360" w:lineRule="auto"/>
        <w:rPr>
          <w:rFonts w:ascii="Courier New" w:hAnsi="Courier New" w:cs="Courier New"/>
          <w:sz w:val="24"/>
          <w:szCs w:val="24"/>
        </w:rPr>
      </w:pPr>
      <w:r>
        <w:rPr>
          <w:rFonts w:ascii="Courier New" w:hAnsi="Courier New" w:cs="Courier New"/>
          <w:sz w:val="24"/>
          <w:szCs w:val="24"/>
        </w:rPr>
        <w:t>ş</w:t>
      </w:r>
      <w:r w:rsidR="007B5BFA">
        <w:rPr>
          <w:rFonts w:ascii="Courier New" w:hAnsi="Courier New" w:cs="Courier New"/>
          <w:sz w:val="24"/>
          <w:szCs w:val="24"/>
        </w:rPr>
        <w:t>eklindeki</w:t>
      </w:r>
      <w:r w:rsidR="00DB1323">
        <w:rPr>
          <w:rFonts w:ascii="Courier New" w:hAnsi="Courier New" w:cs="Courier New"/>
          <w:sz w:val="24"/>
          <w:szCs w:val="24"/>
        </w:rPr>
        <w:t>,</w:t>
      </w:r>
      <w:r w:rsidR="007B5BFA">
        <w:rPr>
          <w:rFonts w:ascii="Courier New" w:hAnsi="Courier New" w:cs="Courier New"/>
          <w:sz w:val="24"/>
          <w:szCs w:val="24"/>
        </w:rPr>
        <w:t xml:space="preserve"> ”</w:t>
      </w:r>
      <w:r w:rsidR="003E5E37">
        <w:rPr>
          <w:rFonts w:ascii="Courier New" w:hAnsi="Courier New" w:cs="Courier New"/>
          <w:sz w:val="24"/>
          <w:szCs w:val="24"/>
        </w:rPr>
        <w:t>başvurunun ne için yapıldığı</w:t>
      </w:r>
      <w:r w:rsidR="007B5BFA">
        <w:rPr>
          <w:rFonts w:ascii="Courier New" w:hAnsi="Courier New" w:cs="Courier New"/>
          <w:sz w:val="24"/>
          <w:szCs w:val="24"/>
        </w:rPr>
        <w:t>“ kısmının</w:t>
      </w:r>
      <w:r w:rsidR="00E91EFB">
        <w:rPr>
          <w:rFonts w:ascii="Courier New" w:hAnsi="Courier New" w:cs="Courier New"/>
          <w:sz w:val="24"/>
          <w:szCs w:val="24"/>
        </w:rPr>
        <w:t>,</w:t>
      </w:r>
      <w:r w:rsidR="007B5BFA">
        <w:rPr>
          <w:rFonts w:ascii="Courier New" w:hAnsi="Courier New" w:cs="Courier New"/>
          <w:sz w:val="24"/>
          <w:szCs w:val="24"/>
        </w:rPr>
        <w:t xml:space="preserve"> (A) ve (B) şıklarını içerecek şekilde</w:t>
      </w:r>
      <w:r w:rsidR="003E5E37">
        <w:rPr>
          <w:rFonts w:ascii="Courier New" w:hAnsi="Courier New" w:cs="Courier New"/>
          <w:sz w:val="24"/>
          <w:szCs w:val="24"/>
        </w:rPr>
        <w:t xml:space="preserve"> matbu olarak düzenlendiği, Davacının da</w:t>
      </w:r>
      <w:r w:rsidR="00002156">
        <w:rPr>
          <w:rFonts w:ascii="Courier New" w:hAnsi="Courier New" w:cs="Courier New"/>
          <w:sz w:val="24"/>
          <w:szCs w:val="24"/>
        </w:rPr>
        <w:t xml:space="preserve"> müracaatında,</w:t>
      </w:r>
      <w:r w:rsidR="003E5E37">
        <w:rPr>
          <w:rFonts w:ascii="Courier New" w:hAnsi="Courier New" w:cs="Courier New"/>
          <w:sz w:val="24"/>
          <w:szCs w:val="24"/>
        </w:rPr>
        <w:t xml:space="preserve"> bu matbu kısımlardaki şıklardan biri</w:t>
      </w:r>
      <w:r w:rsidR="00002156">
        <w:rPr>
          <w:rFonts w:ascii="Courier New" w:hAnsi="Courier New" w:cs="Courier New"/>
          <w:sz w:val="24"/>
          <w:szCs w:val="24"/>
        </w:rPr>
        <w:t>si</w:t>
      </w:r>
      <w:r w:rsidR="003E5E37">
        <w:rPr>
          <w:rFonts w:ascii="Courier New" w:hAnsi="Courier New" w:cs="Courier New"/>
          <w:sz w:val="24"/>
          <w:szCs w:val="24"/>
        </w:rPr>
        <w:t xml:space="preserve"> olan (A) şıkkını işaretlediği görülmektedir.</w:t>
      </w:r>
    </w:p>
    <w:p w:rsidR="00A95D81" w:rsidRDefault="003E5E37" w:rsidP="00A95D81">
      <w:pPr>
        <w:spacing w:line="360" w:lineRule="auto"/>
        <w:rPr>
          <w:rFonts w:ascii="Courier New" w:hAnsi="Courier New" w:cs="Courier New"/>
          <w:sz w:val="24"/>
          <w:szCs w:val="24"/>
        </w:rPr>
      </w:pPr>
      <w:r>
        <w:rPr>
          <w:rFonts w:ascii="Courier New" w:hAnsi="Courier New" w:cs="Courier New"/>
          <w:sz w:val="24"/>
          <w:szCs w:val="24"/>
        </w:rPr>
        <w:tab/>
        <w:t>Konu evraktan açıkça anlaşılacağı üzere</w:t>
      </w:r>
      <w:r w:rsidR="00DB7E14">
        <w:rPr>
          <w:rFonts w:ascii="Courier New" w:hAnsi="Courier New" w:cs="Courier New"/>
          <w:sz w:val="24"/>
          <w:szCs w:val="24"/>
        </w:rPr>
        <w:t>,</w:t>
      </w:r>
      <w:r>
        <w:rPr>
          <w:rFonts w:ascii="Courier New" w:hAnsi="Courier New" w:cs="Courier New"/>
          <w:sz w:val="24"/>
          <w:szCs w:val="24"/>
        </w:rPr>
        <w:t xml:space="preserve"> Davacının ilgili başvurusu, yapmayı tasarladığı bir proje ve kullanımın kesin onay alıp almayacağını öğrenmek için yapılmış değildir. Davacı konu başvurusu ile</w:t>
      </w:r>
      <w:r w:rsidR="00A95D81">
        <w:rPr>
          <w:rFonts w:ascii="Courier New" w:hAnsi="Courier New" w:cs="Courier New"/>
          <w:sz w:val="24"/>
          <w:szCs w:val="24"/>
        </w:rPr>
        <w:t>,</w:t>
      </w:r>
      <w:r>
        <w:rPr>
          <w:rFonts w:ascii="Courier New" w:hAnsi="Courier New" w:cs="Courier New"/>
          <w:sz w:val="24"/>
          <w:szCs w:val="24"/>
        </w:rPr>
        <w:t xml:space="preserve"> ilgili taşınmazda hangi tür gelişmelerin, hangi koşullarda yapılacağını öğrenmek istemiş, Davalı</w:t>
      </w:r>
      <w:r w:rsidR="00002156">
        <w:rPr>
          <w:rFonts w:ascii="Courier New" w:hAnsi="Courier New" w:cs="Courier New"/>
          <w:sz w:val="24"/>
          <w:szCs w:val="24"/>
        </w:rPr>
        <w:t xml:space="preserve"> No.2</w:t>
      </w:r>
      <w:r>
        <w:rPr>
          <w:rFonts w:ascii="Courier New" w:hAnsi="Courier New" w:cs="Courier New"/>
          <w:sz w:val="24"/>
          <w:szCs w:val="24"/>
        </w:rPr>
        <w:t xml:space="preserve"> </w:t>
      </w:r>
      <w:r w:rsidR="00BD72B5">
        <w:rPr>
          <w:rFonts w:ascii="Courier New" w:hAnsi="Courier New" w:cs="Courier New"/>
          <w:sz w:val="24"/>
          <w:szCs w:val="24"/>
        </w:rPr>
        <w:lastRenderedPageBreak/>
        <w:t>d</w:t>
      </w:r>
      <w:r w:rsidR="00DB7E14">
        <w:rPr>
          <w:rFonts w:ascii="Courier New" w:hAnsi="Courier New" w:cs="Courier New"/>
          <w:sz w:val="24"/>
          <w:szCs w:val="24"/>
        </w:rPr>
        <w:t>e</w:t>
      </w:r>
      <w:r w:rsidR="00002156">
        <w:rPr>
          <w:rFonts w:ascii="Courier New" w:hAnsi="Courier New" w:cs="Courier New"/>
          <w:sz w:val="24"/>
          <w:szCs w:val="24"/>
        </w:rPr>
        <w:t>,</w:t>
      </w:r>
      <w:r>
        <w:rPr>
          <w:rFonts w:ascii="Courier New" w:hAnsi="Courier New" w:cs="Courier New"/>
          <w:sz w:val="24"/>
          <w:szCs w:val="24"/>
        </w:rPr>
        <w:t xml:space="preserve"> bu başvuru üzerine Davacıya</w:t>
      </w:r>
      <w:r w:rsidR="00BD749D">
        <w:rPr>
          <w:rFonts w:ascii="Courier New" w:hAnsi="Courier New" w:cs="Courier New"/>
          <w:sz w:val="24"/>
          <w:szCs w:val="24"/>
        </w:rPr>
        <w:t>,</w:t>
      </w:r>
      <w:r>
        <w:rPr>
          <w:rFonts w:ascii="Courier New" w:hAnsi="Courier New" w:cs="Courier New"/>
          <w:sz w:val="24"/>
          <w:szCs w:val="24"/>
        </w:rPr>
        <w:t xml:space="preserve"> yine Emare 4 içerisinde yer alan</w:t>
      </w:r>
      <w:r w:rsidR="00A51035">
        <w:rPr>
          <w:rFonts w:ascii="Courier New" w:hAnsi="Courier New" w:cs="Courier New"/>
          <w:sz w:val="24"/>
          <w:szCs w:val="24"/>
        </w:rPr>
        <w:t>;</w:t>
      </w:r>
    </w:p>
    <w:p w:rsidR="00A95D81" w:rsidRDefault="00A95D81" w:rsidP="00A95D81">
      <w:pPr>
        <w:spacing w:after="0" w:line="240" w:lineRule="auto"/>
        <w:rPr>
          <w:rFonts w:ascii="Courier New" w:hAnsi="Courier New" w:cs="Courier New"/>
          <w:sz w:val="24"/>
          <w:szCs w:val="24"/>
        </w:rPr>
      </w:pPr>
      <w:r>
        <w:rPr>
          <w:rFonts w:ascii="Courier New" w:hAnsi="Courier New" w:cs="Courier New"/>
          <w:sz w:val="24"/>
          <w:szCs w:val="24"/>
        </w:rPr>
        <w:t>”</w:t>
      </w:r>
    </w:p>
    <w:tbl>
      <w:tblPr>
        <w:tblStyle w:val="TableGrid"/>
        <w:tblW w:w="9606" w:type="dxa"/>
        <w:tblLook w:val="04A0" w:firstRow="1" w:lastRow="0" w:firstColumn="1" w:lastColumn="0" w:noHBand="0" w:noVBand="1"/>
      </w:tblPr>
      <w:tblGrid>
        <w:gridCol w:w="3555"/>
        <w:gridCol w:w="6051"/>
      </w:tblGrid>
      <w:tr w:rsidR="00A1082D" w:rsidRPr="00A51035" w:rsidTr="00A1082D">
        <w:tc>
          <w:tcPr>
            <w:tcW w:w="3555" w:type="dxa"/>
          </w:tcPr>
          <w:p w:rsidR="00A1082D" w:rsidRDefault="00A1082D" w:rsidP="00A51035">
            <w:pPr>
              <w:rPr>
                <w:rFonts w:ascii="Courier New" w:hAnsi="Courier New" w:cs="Courier New"/>
                <w:b/>
                <w:sz w:val="24"/>
                <w:szCs w:val="24"/>
              </w:rPr>
            </w:pPr>
            <w:r w:rsidRPr="00A51035">
              <w:rPr>
                <w:rFonts w:ascii="Courier New" w:hAnsi="Courier New" w:cs="Courier New"/>
                <w:b/>
                <w:sz w:val="24"/>
                <w:szCs w:val="24"/>
              </w:rPr>
              <w:t>PLANLAMA ONAYI</w:t>
            </w:r>
          </w:p>
          <w:p w:rsidR="00A1082D" w:rsidRDefault="00A1082D" w:rsidP="00A51035">
            <w:pPr>
              <w:rPr>
                <w:rFonts w:ascii="Courier New" w:hAnsi="Courier New" w:cs="Courier New"/>
                <w:b/>
                <w:sz w:val="24"/>
                <w:szCs w:val="24"/>
              </w:rPr>
            </w:pPr>
            <w:r>
              <w:rPr>
                <w:rFonts w:ascii="Courier New" w:hAnsi="Courier New" w:cs="Courier New"/>
                <w:b/>
                <w:sz w:val="24"/>
                <w:szCs w:val="24"/>
              </w:rPr>
              <w:t xml:space="preserve"> </w:t>
            </w:r>
            <w:r w:rsidRPr="00A51035">
              <w:rPr>
                <w:rFonts w:ascii="Courier New" w:hAnsi="Courier New" w:cs="Courier New"/>
                <w:b/>
                <w:sz w:val="24"/>
                <w:szCs w:val="24"/>
              </w:rPr>
              <w:t>ÖN ONAY BELGESİ</w:t>
            </w:r>
          </w:p>
          <w:p w:rsidR="00A1082D" w:rsidRDefault="00A1082D" w:rsidP="00A51035">
            <w:pPr>
              <w:rPr>
                <w:rFonts w:ascii="Courier New" w:hAnsi="Courier New" w:cs="Courier New"/>
                <w:b/>
                <w:sz w:val="18"/>
                <w:szCs w:val="18"/>
              </w:rPr>
            </w:pPr>
            <w:r>
              <w:rPr>
                <w:rFonts w:ascii="Courier New" w:hAnsi="Courier New" w:cs="Courier New"/>
                <w:b/>
                <w:sz w:val="24"/>
                <w:szCs w:val="24"/>
              </w:rPr>
              <w:t xml:space="preserve"> </w:t>
            </w:r>
            <w:r w:rsidRPr="00F61B32">
              <w:rPr>
                <w:rFonts w:ascii="Courier New" w:hAnsi="Courier New" w:cs="Courier New"/>
                <w:b/>
                <w:sz w:val="18"/>
                <w:szCs w:val="18"/>
              </w:rPr>
              <w:t>55/1989, İmar Yasası</w:t>
            </w:r>
          </w:p>
          <w:p w:rsidR="00A1082D" w:rsidRDefault="00A1082D" w:rsidP="00A51035">
            <w:pPr>
              <w:rPr>
                <w:rFonts w:ascii="Courier New" w:hAnsi="Courier New" w:cs="Courier New"/>
                <w:b/>
                <w:sz w:val="18"/>
                <w:szCs w:val="18"/>
              </w:rPr>
            </w:pPr>
            <w:r>
              <w:rPr>
                <w:rFonts w:ascii="Courier New" w:hAnsi="Courier New" w:cs="Courier New"/>
                <w:b/>
                <w:sz w:val="24"/>
                <w:szCs w:val="24"/>
              </w:rPr>
              <w:t xml:space="preserve"> </w:t>
            </w:r>
            <w:r w:rsidRPr="00F61B32">
              <w:rPr>
                <w:rFonts w:ascii="Courier New" w:hAnsi="Courier New" w:cs="Courier New"/>
                <w:b/>
                <w:sz w:val="18"/>
                <w:szCs w:val="18"/>
              </w:rPr>
              <w:t>1990, Planlama Onayı Tüzüğü</w:t>
            </w:r>
          </w:p>
          <w:p w:rsidR="00A1082D" w:rsidRDefault="00A1082D" w:rsidP="00A51035">
            <w:pPr>
              <w:rPr>
                <w:rFonts w:ascii="Courier New" w:hAnsi="Courier New" w:cs="Courier New"/>
                <w:b/>
                <w:sz w:val="18"/>
                <w:szCs w:val="18"/>
              </w:rPr>
            </w:pPr>
          </w:p>
          <w:p w:rsidR="00A1082D" w:rsidRPr="00F61B32" w:rsidRDefault="00A1082D" w:rsidP="00F61B32">
            <w:pPr>
              <w:spacing w:after="200" w:line="276" w:lineRule="auto"/>
              <w:rPr>
                <w:rFonts w:ascii="Courier New" w:hAnsi="Courier New" w:cs="Courier New"/>
                <w:b/>
                <w:sz w:val="20"/>
                <w:szCs w:val="20"/>
              </w:rPr>
            </w:pPr>
          </w:p>
        </w:tc>
        <w:tc>
          <w:tcPr>
            <w:tcW w:w="6051" w:type="dxa"/>
            <w:tcBorders>
              <w:top w:val="nil"/>
              <w:bottom w:val="nil"/>
              <w:right w:val="nil"/>
            </w:tcBorders>
          </w:tcPr>
          <w:p w:rsidR="00A1082D" w:rsidRDefault="00A1082D" w:rsidP="00A1082D">
            <w:pPr>
              <w:ind w:left="530"/>
              <w:rPr>
                <w:rFonts w:ascii="Courier New" w:hAnsi="Courier New" w:cs="Courier New"/>
                <w:b/>
                <w:sz w:val="24"/>
                <w:szCs w:val="24"/>
              </w:rPr>
            </w:pPr>
            <w:r>
              <w:rPr>
                <w:rFonts w:ascii="Courier New" w:hAnsi="Courier New" w:cs="Courier New"/>
                <w:b/>
                <w:sz w:val="24"/>
                <w:szCs w:val="24"/>
              </w:rPr>
              <w:t>KUZEY KIBRIS TÜRK CUMHURİYETİ</w:t>
            </w:r>
          </w:p>
          <w:p w:rsidR="00A1082D" w:rsidRDefault="00A1082D" w:rsidP="00A1082D">
            <w:pPr>
              <w:ind w:left="530"/>
              <w:rPr>
                <w:rFonts w:ascii="Courier New" w:hAnsi="Courier New" w:cs="Courier New"/>
                <w:b/>
                <w:sz w:val="24"/>
                <w:szCs w:val="24"/>
              </w:rPr>
            </w:pPr>
            <w:r>
              <w:rPr>
                <w:rFonts w:ascii="Courier New" w:hAnsi="Courier New" w:cs="Courier New"/>
                <w:b/>
                <w:sz w:val="24"/>
                <w:szCs w:val="24"/>
              </w:rPr>
              <w:t>İçişleri Bakanlığı</w:t>
            </w:r>
          </w:p>
          <w:p w:rsidR="00A1082D" w:rsidRDefault="00A1082D" w:rsidP="00A1082D">
            <w:pPr>
              <w:ind w:left="530"/>
              <w:rPr>
                <w:rFonts w:ascii="Courier New" w:hAnsi="Courier New" w:cs="Courier New"/>
                <w:b/>
                <w:sz w:val="24"/>
                <w:szCs w:val="24"/>
              </w:rPr>
            </w:pPr>
            <w:r>
              <w:rPr>
                <w:rFonts w:ascii="Courier New" w:hAnsi="Courier New" w:cs="Courier New"/>
                <w:b/>
                <w:sz w:val="24"/>
                <w:szCs w:val="24"/>
              </w:rPr>
              <w:t>ŞEHİR PLANLAMA DAİRESİ</w:t>
            </w:r>
          </w:p>
          <w:p w:rsidR="00A1082D" w:rsidRPr="00F61B32" w:rsidRDefault="00A1082D" w:rsidP="00A1082D">
            <w:pPr>
              <w:ind w:left="605"/>
              <w:rPr>
                <w:rFonts w:ascii="Courier New" w:hAnsi="Courier New" w:cs="Courier New"/>
                <w:b/>
                <w:sz w:val="18"/>
                <w:szCs w:val="18"/>
              </w:rPr>
            </w:pPr>
            <w:r w:rsidRPr="00F61B32">
              <w:rPr>
                <w:rFonts w:ascii="Courier New" w:hAnsi="Courier New" w:cs="Courier New"/>
                <w:b/>
                <w:sz w:val="18"/>
                <w:szCs w:val="18"/>
              </w:rPr>
              <w:t xml:space="preserve">Şht.Mehmet H.Tuna Sokak, </w:t>
            </w:r>
          </w:p>
          <w:p w:rsidR="00A1082D" w:rsidRPr="00F61B32" w:rsidRDefault="00A1082D" w:rsidP="00A1082D">
            <w:pPr>
              <w:ind w:left="575"/>
              <w:rPr>
                <w:rFonts w:ascii="Courier New" w:hAnsi="Courier New" w:cs="Courier New"/>
                <w:b/>
                <w:sz w:val="18"/>
                <w:szCs w:val="18"/>
              </w:rPr>
            </w:pPr>
            <w:r w:rsidRPr="00F61B32">
              <w:rPr>
                <w:rFonts w:ascii="Courier New" w:hAnsi="Courier New" w:cs="Courier New"/>
                <w:b/>
                <w:sz w:val="18"/>
                <w:szCs w:val="18"/>
              </w:rPr>
              <w:t>Lefkoşa,KKTC-Tel: (90)(392)2285402</w:t>
            </w:r>
          </w:p>
          <w:p w:rsidR="00A1082D" w:rsidRPr="00F61B32" w:rsidRDefault="00A1082D" w:rsidP="00A1082D">
            <w:pPr>
              <w:spacing w:after="200" w:line="276" w:lineRule="auto"/>
              <w:ind w:left="575"/>
              <w:rPr>
                <w:rFonts w:ascii="Courier New" w:hAnsi="Courier New" w:cs="Courier New"/>
                <w:b/>
                <w:sz w:val="20"/>
                <w:szCs w:val="20"/>
              </w:rPr>
            </w:pPr>
            <w:r w:rsidRPr="00F61B32">
              <w:rPr>
                <w:rFonts w:ascii="Courier New" w:hAnsi="Courier New" w:cs="Courier New"/>
                <w:b/>
                <w:sz w:val="18"/>
                <w:szCs w:val="18"/>
              </w:rPr>
              <w:t>Tel/Faks: (90)(392)-2283034-E-Mail:spd</w:t>
            </w:r>
            <w:r>
              <w:rPr>
                <w:rFonts w:ascii="Courier New" w:hAnsi="Courier New" w:cs="Courier New"/>
                <w:b/>
                <w:sz w:val="18"/>
                <w:szCs w:val="18"/>
              </w:rPr>
              <w:t>@kktc.net</w:t>
            </w:r>
          </w:p>
        </w:tc>
      </w:tr>
      <w:tr w:rsidR="00163432" w:rsidRPr="00A51035" w:rsidTr="00A1082D">
        <w:tc>
          <w:tcPr>
            <w:tcW w:w="9606" w:type="dxa"/>
            <w:gridSpan w:val="2"/>
            <w:tcBorders>
              <w:top w:val="nil"/>
              <w:left w:val="nil"/>
              <w:right w:val="nil"/>
            </w:tcBorders>
          </w:tcPr>
          <w:p w:rsidR="00A1082D" w:rsidRDefault="00A1082D" w:rsidP="00A51035">
            <w:pPr>
              <w:rPr>
                <w:rFonts w:ascii="Courier New" w:hAnsi="Courier New" w:cs="Courier New"/>
                <w:sz w:val="24"/>
                <w:szCs w:val="24"/>
              </w:rPr>
            </w:pPr>
          </w:p>
          <w:p w:rsidR="00163432" w:rsidRPr="00163432" w:rsidRDefault="00163432" w:rsidP="000F0178">
            <w:pPr>
              <w:rPr>
                <w:rFonts w:ascii="Courier New" w:hAnsi="Courier New" w:cs="Courier New"/>
                <w:sz w:val="24"/>
                <w:szCs w:val="24"/>
              </w:rPr>
            </w:pPr>
            <w:r w:rsidRPr="00163432">
              <w:rPr>
                <w:rFonts w:ascii="Courier New" w:hAnsi="Courier New" w:cs="Courier New"/>
                <w:sz w:val="24"/>
                <w:szCs w:val="24"/>
              </w:rPr>
              <w:t>Sayın:Hüseyin Tütüncü</w:t>
            </w:r>
          </w:p>
          <w:p w:rsidR="00163432" w:rsidRDefault="00163432" w:rsidP="000F0178">
            <w:pPr>
              <w:rPr>
                <w:rFonts w:ascii="Courier New" w:hAnsi="Courier New" w:cs="Courier New"/>
                <w:sz w:val="24"/>
                <w:szCs w:val="24"/>
              </w:rPr>
            </w:pPr>
            <w:r w:rsidRPr="00163432">
              <w:rPr>
                <w:rFonts w:ascii="Courier New" w:hAnsi="Courier New" w:cs="Courier New"/>
                <w:sz w:val="24"/>
                <w:szCs w:val="24"/>
              </w:rPr>
              <w:t>Adres:Lefkoşa</w:t>
            </w:r>
          </w:p>
          <w:p w:rsidR="00163432" w:rsidRDefault="00163432" w:rsidP="000F0178">
            <w:pPr>
              <w:rPr>
                <w:rFonts w:ascii="Courier New" w:hAnsi="Courier New" w:cs="Courier New"/>
                <w:sz w:val="24"/>
                <w:szCs w:val="24"/>
              </w:rPr>
            </w:pPr>
          </w:p>
          <w:p w:rsidR="00163432" w:rsidRDefault="00163432" w:rsidP="000F0178">
            <w:pPr>
              <w:rPr>
                <w:rFonts w:ascii="Courier New" w:hAnsi="Courier New" w:cs="Courier New"/>
                <w:b/>
                <w:sz w:val="24"/>
                <w:szCs w:val="24"/>
              </w:rPr>
            </w:pPr>
            <w:r>
              <w:rPr>
                <w:rFonts w:ascii="Courier New" w:hAnsi="Courier New" w:cs="Courier New"/>
                <w:sz w:val="24"/>
                <w:szCs w:val="24"/>
              </w:rPr>
              <w:t>Planlama Makamı, yukarıdaki sözü edilen Yasa ve Tüzüğün kendisine verdiği yetkiyi kullanarak, aşağıda sözü edilen arazi ve/veya arsa üzerindeki gelişme ve/veya gelişmelere aşağıdaki koşullarda ÖN ONAY verir.</w:t>
            </w:r>
          </w:p>
        </w:tc>
      </w:tr>
      <w:tr w:rsidR="00163432" w:rsidRPr="00A51035" w:rsidTr="00163432">
        <w:tc>
          <w:tcPr>
            <w:tcW w:w="9606" w:type="dxa"/>
            <w:gridSpan w:val="2"/>
          </w:tcPr>
          <w:p w:rsidR="00163432" w:rsidRPr="00A1082D" w:rsidRDefault="00A1082D" w:rsidP="00A51035">
            <w:pPr>
              <w:rPr>
                <w:rFonts w:ascii="Courier New" w:hAnsi="Courier New" w:cs="Courier New"/>
                <w:b/>
                <w:sz w:val="24"/>
                <w:szCs w:val="24"/>
              </w:rPr>
            </w:pPr>
            <w:r w:rsidRPr="00A1082D">
              <w:rPr>
                <w:rFonts w:ascii="Courier New" w:hAnsi="Courier New" w:cs="Courier New"/>
                <w:b/>
                <w:sz w:val="24"/>
                <w:szCs w:val="24"/>
              </w:rPr>
              <w:t>ONAY NO:</w:t>
            </w:r>
            <w:r w:rsidRPr="00A1082D">
              <w:rPr>
                <w:rFonts w:ascii="Courier New" w:hAnsi="Courier New" w:cs="Courier New"/>
                <w:sz w:val="24"/>
                <w:szCs w:val="24"/>
              </w:rPr>
              <w:t>2018 LŞA 1211</w:t>
            </w:r>
          </w:p>
          <w:p w:rsidR="00A1082D" w:rsidRPr="00A1082D" w:rsidRDefault="00A1082D" w:rsidP="00A51035">
            <w:pPr>
              <w:rPr>
                <w:rFonts w:ascii="Courier New" w:hAnsi="Courier New" w:cs="Courier New"/>
                <w:b/>
                <w:sz w:val="24"/>
                <w:szCs w:val="24"/>
              </w:rPr>
            </w:pPr>
            <w:r w:rsidRPr="00A1082D">
              <w:rPr>
                <w:rFonts w:ascii="Courier New" w:hAnsi="Courier New" w:cs="Courier New"/>
                <w:b/>
                <w:sz w:val="24"/>
                <w:szCs w:val="24"/>
              </w:rPr>
              <w:t xml:space="preserve">                                 BİLGİ VERİLDİ</w:t>
            </w:r>
          </w:p>
          <w:p w:rsidR="00A1082D" w:rsidRPr="00A1082D" w:rsidRDefault="00A1082D" w:rsidP="00A95D81">
            <w:pPr>
              <w:rPr>
                <w:rFonts w:ascii="Courier New" w:hAnsi="Courier New" w:cs="Courier New"/>
                <w:b/>
                <w:sz w:val="24"/>
                <w:szCs w:val="24"/>
              </w:rPr>
            </w:pPr>
            <w:r w:rsidRPr="00A1082D">
              <w:rPr>
                <w:rFonts w:ascii="Courier New" w:hAnsi="Courier New" w:cs="Courier New"/>
                <w:b/>
                <w:sz w:val="24"/>
                <w:szCs w:val="24"/>
              </w:rPr>
              <w:t>ONAY TARİHİ:</w:t>
            </w:r>
            <w:r w:rsidRPr="00A1082D">
              <w:rPr>
                <w:rFonts w:ascii="Courier New" w:hAnsi="Courier New" w:cs="Courier New"/>
                <w:sz w:val="24"/>
                <w:szCs w:val="24"/>
              </w:rPr>
              <w:t>14/12/</w:t>
            </w:r>
            <w:r w:rsidR="00A95D81">
              <w:rPr>
                <w:rFonts w:ascii="Courier New" w:hAnsi="Courier New" w:cs="Courier New"/>
                <w:sz w:val="24"/>
                <w:szCs w:val="24"/>
              </w:rPr>
              <w:t>18</w:t>
            </w:r>
          </w:p>
        </w:tc>
      </w:tr>
      <w:tr w:rsidR="006C5BBF" w:rsidRPr="00A51035" w:rsidTr="00C6604D">
        <w:tc>
          <w:tcPr>
            <w:tcW w:w="9606" w:type="dxa"/>
            <w:gridSpan w:val="2"/>
            <w:tcBorders>
              <w:left w:val="nil"/>
              <w:right w:val="nil"/>
            </w:tcBorders>
          </w:tcPr>
          <w:p w:rsidR="006C5BBF" w:rsidRPr="00163432" w:rsidRDefault="006C5BBF" w:rsidP="00A51035">
            <w:pPr>
              <w:rPr>
                <w:rFonts w:ascii="Courier New" w:hAnsi="Courier New" w:cs="Courier New"/>
                <w:sz w:val="24"/>
                <w:szCs w:val="24"/>
              </w:rPr>
            </w:pPr>
          </w:p>
        </w:tc>
      </w:tr>
      <w:tr w:rsidR="00A1082D" w:rsidRPr="00A51035" w:rsidTr="00163432">
        <w:tc>
          <w:tcPr>
            <w:tcW w:w="9606" w:type="dxa"/>
            <w:gridSpan w:val="2"/>
          </w:tcPr>
          <w:p w:rsidR="00B755ED" w:rsidRDefault="00C6604D" w:rsidP="00C6604D">
            <w:pPr>
              <w:rPr>
                <w:rFonts w:ascii="Courier New" w:hAnsi="Courier New" w:cs="Courier New"/>
                <w:sz w:val="24"/>
                <w:szCs w:val="24"/>
              </w:rPr>
            </w:pPr>
            <w:r>
              <w:rPr>
                <w:rFonts w:ascii="Courier New" w:hAnsi="Courier New" w:cs="Courier New"/>
                <w:b/>
                <w:sz w:val="24"/>
                <w:szCs w:val="24"/>
              </w:rPr>
              <w:t xml:space="preserve">           KAZA:   </w:t>
            </w:r>
            <w:r w:rsidRPr="00C6604D">
              <w:rPr>
                <w:rFonts w:ascii="Courier New" w:hAnsi="Courier New" w:cs="Courier New"/>
                <w:sz w:val="24"/>
                <w:szCs w:val="24"/>
              </w:rPr>
              <w:t>Lefkoşa</w:t>
            </w:r>
            <w:r>
              <w:rPr>
                <w:rFonts w:ascii="Courier New" w:hAnsi="Courier New" w:cs="Courier New"/>
                <w:b/>
                <w:sz w:val="24"/>
                <w:szCs w:val="24"/>
              </w:rPr>
              <w:t xml:space="preserve">             PAFTA NO : </w:t>
            </w:r>
            <w:r w:rsidRPr="00C6604D">
              <w:rPr>
                <w:rFonts w:ascii="Courier New" w:hAnsi="Courier New" w:cs="Courier New"/>
                <w:sz w:val="24"/>
                <w:szCs w:val="24"/>
              </w:rPr>
              <w:t>XXI.</w:t>
            </w:r>
          </w:p>
          <w:p w:rsidR="00C6604D" w:rsidRDefault="00C6604D" w:rsidP="00C6604D">
            <w:pPr>
              <w:rPr>
                <w:rFonts w:ascii="Courier New" w:hAnsi="Courier New" w:cs="Courier New"/>
                <w:sz w:val="24"/>
                <w:szCs w:val="24"/>
              </w:rPr>
            </w:pPr>
            <w:r w:rsidRPr="00C6604D">
              <w:rPr>
                <w:rFonts w:ascii="Courier New" w:hAnsi="Courier New" w:cs="Courier New"/>
                <w:b/>
                <w:sz w:val="24"/>
                <w:szCs w:val="24"/>
              </w:rPr>
              <w:t>KASABA VEYA KÖY:</w:t>
            </w:r>
            <w:r>
              <w:rPr>
                <w:rFonts w:ascii="Courier New" w:hAnsi="Courier New" w:cs="Courier New"/>
                <w:sz w:val="24"/>
                <w:szCs w:val="24"/>
              </w:rPr>
              <w:t xml:space="preserve">   Gönyeli             </w:t>
            </w:r>
            <w:r>
              <w:rPr>
                <w:rFonts w:ascii="Courier New" w:hAnsi="Courier New" w:cs="Courier New"/>
                <w:b/>
                <w:sz w:val="24"/>
                <w:szCs w:val="24"/>
              </w:rPr>
              <w:t>HARİTA NO:</w:t>
            </w:r>
            <w:r w:rsidR="00B755ED">
              <w:rPr>
                <w:rFonts w:ascii="Courier New" w:hAnsi="Courier New" w:cs="Courier New"/>
                <w:b/>
                <w:sz w:val="24"/>
                <w:szCs w:val="24"/>
              </w:rPr>
              <w:t xml:space="preserve"> </w:t>
            </w:r>
            <w:r>
              <w:rPr>
                <w:rFonts w:ascii="Courier New" w:hAnsi="Courier New" w:cs="Courier New"/>
                <w:sz w:val="24"/>
                <w:szCs w:val="24"/>
              </w:rPr>
              <w:t>28.W.II</w:t>
            </w:r>
          </w:p>
          <w:p w:rsidR="00C6604D" w:rsidRDefault="00C6604D" w:rsidP="00C6604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sz w:val="24"/>
                <w:szCs w:val="24"/>
              </w:rPr>
              <w:t>MAHALLE:</w:t>
            </w:r>
            <w:r w:rsidR="00F95BB4">
              <w:rPr>
                <w:rFonts w:ascii="Courier New" w:hAnsi="Courier New" w:cs="Courier New"/>
                <w:b/>
                <w:sz w:val="24"/>
                <w:szCs w:val="24"/>
              </w:rPr>
              <w:t xml:space="preserve">   -                   PARSEL NO:</w:t>
            </w:r>
            <w:r w:rsidR="00B755ED">
              <w:rPr>
                <w:rFonts w:ascii="Courier New" w:hAnsi="Courier New" w:cs="Courier New"/>
                <w:b/>
                <w:sz w:val="24"/>
                <w:szCs w:val="24"/>
              </w:rPr>
              <w:t xml:space="preserve"> </w:t>
            </w:r>
            <w:r w:rsidR="00F95BB4">
              <w:rPr>
                <w:rFonts w:ascii="Courier New" w:hAnsi="Courier New" w:cs="Courier New"/>
                <w:sz w:val="24"/>
                <w:szCs w:val="24"/>
              </w:rPr>
              <w:t>206</w:t>
            </w:r>
          </w:p>
          <w:p w:rsidR="00F95BB4" w:rsidRDefault="00F95BB4" w:rsidP="00C6604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sz w:val="24"/>
                <w:szCs w:val="24"/>
              </w:rPr>
              <w:t xml:space="preserve">MEVKİ:   </w:t>
            </w:r>
            <w:r>
              <w:rPr>
                <w:rFonts w:ascii="Courier New" w:hAnsi="Courier New" w:cs="Courier New"/>
                <w:sz w:val="24"/>
                <w:szCs w:val="24"/>
              </w:rPr>
              <w:t xml:space="preserve">Dolmalı Yaka            </w:t>
            </w:r>
            <w:r>
              <w:rPr>
                <w:rFonts w:ascii="Courier New" w:hAnsi="Courier New" w:cs="Courier New"/>
                <w:b/>
                <w:sz w:val="24"/>
                <w:szCs w:val="24"/>
              </w:rPr>
              <w:t>ÖLÇEK:</w:t>
            </w:r>
            <w:r w:rsidR="00B755ED">
              <w:rPr>
                <w:rFonts w:ascii="Courier New" w:hAnsi="Courier New" w:cs="Courier New"/>
                <w:b/>
                <w:sz w:val="24"/>
                <w:szCs w:val="24"/>
              </w:rPr>
              <w:t xml:space="preserve"> </w:t>
            </w:r>
            <w:r w:rsidR="00B755ED" w:rsidRPr="00B755ED">
              <w:rPr>
                <w:rFonts w:ascii="Courier New" w:hAnsi="Courier New" w:cs="Courier New"/>
                <w:sz w:val="24"/>
                <w:szCs w:val="24"/>
              </w:rPr>
              <w:t>1/2500</w:t>
            </w:r>
          </w:p>
          <w:p w:rsidR="00B755ED" w:rsidRPr="00B755ED" w:rsidRDefault="00B755ED" w:rsidP="00C6604D">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sz w:val="24"/>
                <w:szCs w:val="24"/>
              </w:rPr>
              <w:t xml:space="preserve">BLOK:   </w:t>
            </w:r>
            <w:r>
              <w:rPr>
                <w:rFonts w:ascii="Courier New" w:hAnsi="Courier New" w:cs="Courier New"/>
                <w:sz w:val="24"/>
                <w:szCs w:val="24"/>
              </w:rPr>
              <w:t xml:space="preserve">B                    </w:t>
            </w:r>
            <w:r>
              <w:rPr>
                <w:rFonts w:ascii="Courier New" w:hAnsi="Courier New" w:cs="Courier New"/>
                <w:b/>
                <w:sz w:val="24"/>
                <w:szCs w:val="24"/>
              </w:rPr>
              <w:t xml:space="preserve">KOÇAN NO: </w:t>
            </w:r>
            <w:r>
              <w:rPr>
                <w:rFonts w:ascii="Courier New" w:hAnsi="Courier New" w:cs="Courier New"/>
                <w:sz w:val="24"/>
                <w:szCs w:val="24"/>
              </w:rPr>
              <w:t>B185</w:t>
            </w:r>
          </w:p>
        </w:tc>
      </w:tr>
    </w:tbl>
    <w:p w:rsidR="00A51035" w:rsidRDefault="00B755ED" w:rsidP="000F0178">
      <w:pPr>
        <w:spacing w:after="0" w:line="240" w:lineRule="auto"/>
        <w:rPr>
          <w:rFonts w:ascii="Courier New" w:hAnsi="Courier New" w:cs="Courier New"/>
          <w:sz w:val="24"/>
          <w:szCs w:val="24"/>
        </w:rPr>
      </w:pPr>
      <w:r>
        <w:rPr>
          <w:rFonts w:ascii="Courier New" w:hAnsi="Courier New" w:cs="Courier New"/>
          <w:sz w:val="24"/>
          <w:szCs w:val="24"/>
        </w:rPr>
        <w:t xml:space="preserve">Ön Onay almış bir gelişme </w:t>
      </w:r>
      <w:r w:rsidR="000639A9">
        <w:rPr>
          <w:rFonts w:ascii="Courier New" w:hAnsi="Courier New" w:cs="Courier New"/>
          <w:b/>
          <w:sz w:val="24"/>
          <w:szCs w:val="24"/>
        </w:rPr>
        <w:t>KESİN ONAY</w:t>
      </w:r>
      <w:r w:rsidR="000639A9">
        <w:rPr>
          <w:rFonts w:ascii="Courier New" w:hAnsi="Courier New" w:cs="Courier New"/>
          <w:sz w:val="24"/>
          <w:szCs w:val="24"/>
        </w:rPr>
        <w:t xml:space="preserve"> verilmedikçe,Planlama Onayı almış sayılmaz. Ön onay almış gelişmeye inşaat izni ve/veya yürürlükteki yasalar uyarınca, diğer başka herhangi bir izin verilemez ve bu gelişme başlatılamaz.</w:t>
      </w:r>
    </w:p>
    <w:p w:rsidR="000639A9" w:rsidRDefault="00DC283E" w:rsidP="000F0178">
      <w:pPr>
        <w:spacing w:after="0" w:line="240" w:lineRule="auto"/>
        <w:rPr>
          <w:rFonts w:ascii="Courier New" w:hAnsi="Courier New" w:cs="Courier New"/>
          <w:sz w:val="24"/>
          <w:szCs w:val="24"/>
        </w:rPr>
      </w:pPr>
      <w:r>
        <w:rPr>
          <w:rFonts w:ascii="Courier New" w:hAnsi="Courier New" w:cs="Courier New"/>
          <w:sz w:val="24"/>
          <w:szCs w:val="24"/>
        </w:rPr>
        <w:t>Ön O</w:t>
      </w:r>
      <w:r w:rsidR="000639A9">
        <w:rPr>
          <w:rFonts w:ascii="Courier New" w:hAnsi="Courier New" w:cs="Courier New"/>
          <w:sz w:val="24"/>
          <w:szCs w:val="24"/>
        </w:rPr>
        <w:t xml:space="preserve">nay almış bir gelişmeye </w:t>
      </w:r>
      <w:r w:rsidR="000639A9">
        <w:rPr>
          <w:rFonts w:ascii="Courier New" w:hAnsi="Courier New" w:cs="Courier New"/>
          <w:b/>
          <w:sz w:val="24"/>
          <w:szCs w:val="24"/>
        </w:rPr>
        <w:t>KESİN ONAY</w:t>
      </w:r>
      <w:r w:rsidR="000639A9">
        <w:rPr>
          <w:rFonts w:ascii="Courier New" w:hAnsi="Courier New" w:cs="Courier New"/>
          <w:sz w:val="24"/>
          <w:szCs w:val="24"/>
        </w:rPr>
        <w:t xml:space="preserve"> verilmedikçe, Ön Onay almış bir gelişme yürürlükteki mevzuatın değişmesi durumunda kazanılmış bir hak olmaz.</w:t>
      </w:r>
    </w:p>
    <w:p w:rsidR="00B01A39" w:rsidRDefault="00B01A39" w:rsidP="000F0178">
      <w:pPr>
        <w:spacing w:after="0" w:line="240" w:lineRule="auto"/>
        <w:rPr>
          <w:rFonts w:ascii="Courier New" w:hAnsi="Courier New" w:cs="Courier New"/>
          <w:b/>
          <w:sz w:val="24"/>
          <w:szCs w:val="24"/>
          <w:u w:val="single"/>
        </w:rPr>
      </w:pPr>
      <w:r w:rsidRPr="00B01A39">
        <w:rPr>
          <w:rFonts w:ascii="Courier New" w:hAnsi="Courier New" w:cs="Courier New"/>
          <w:b/>
          <w:sz w:val="24"/>
          <w:szCs w:val="24"/>
          <w:u w:val="single"/>
        </w:rPr>
        <w:t>GELİŞMENİN YERİ</w:t>
      </w:r>
    </w:p>
    <w:p w:rsidR="00B01A39" w:rsidRDefault="00B01A39" w:rsidP="000F0178">
      <w:pPr>
        <w:spacing w:after="0" w:line="240" w:lineRule="auto"/>
        <w:rPr>
          <w:rFonts w:ascii="Courier New" w:hAnsi="Courier New" w:cs="Courier New"/>
          <w:sz w:val="24"/>
          <w:szCs w:val="24"/>
        </w:rPr>
      </w:pPr>
      <w:r>
        <w:rPr>
          <w:rFonts w:ascii="Courier New" w:hAnsi="Courier New" w:cs="Courier New"/>
          <w:sz w:val="24"/>
          <w:szCs w:val="24"/>
        </w:rPr>
        <w:t xml:space="preserve">İlgili gelişme, Lefkoşa, pafta/harita no XXI.28.W.II, Blok B, 206 numaralı parsel üzerinde yer almakta olup 2005, 2009 ve 4 Haziran 2012 Değişiklikleri ile birlikte okunan ve 17 Nisan 2001 tarihinde RG EK:III, Sayı:207, AE:704 ile Resmi Gazetede yayınlanarak yürürlüğe giren ”Başkent Lefkoşa İmar Planı“ kapsamında </w:t>
      </w:r>
      <w:r>
        <w:rPr>
          <w:rFonts w:ascii="Courier New" w:hAnsi="Courier New" w:cs="Courier New"/>
          <w:b/>
          <w:sz w:val="24"/>
          <w:szCs w:val="24"/>
        </w:rPr>
        <w:t xml:space="preserve">206 numaralı parsel </w:t>
      </w:r>
      <w:r w:rsidR="005830F9">
        <w:rPr>
          <w:rFonts w:ascii="Courier New" w:hAnsi="Courier New" w:cs="Courier New"/>
          <w:b/>
          <w:sz w:val="24"/>
          <w:szCs w:val="24"/>
        </w:rPr>
        <w:t xml:space="preserve">’Yeni Gelişme Bölgesi‘ (GGA2), ’Kentsel Faaliyet Koridoru‘ </w:t>
      </w:r>
      <w:r w:rsidR="005830F9">
        <w:rPr>
          <w:rFonts w:ascii="Courier New" w:hAnsi="Courier New" w:cs="Courier New"/>
          <w:sz w:val="24"/>
          <w:szCs w:val="24"/>
        </w:rPr>
        <w:t>olarak isimlendirilen bölgede yer almaktadır.</w:t>
      </w:r>
    </w:p>
    <w:p w:rsidR="000C6023" w:rsidRDefault="000C6023" w:rsidP="000F0178">
      <w:pPr>
        <w:spacing w:after="0" w:line="240" w:lineRule="auto"/>
        <w:rPr>
          <w:rFonts w:ascii="Courier New" w:hAnsi="Courier New" w:cs="Courier New"/>
          <w:b/>
          <w:sz w:val="24"/>
          <w:szCs w:val="24"/>
          <w:u w:val="single"/>
        </w:rPr>
      </w:pPr>
      <w:r>
        <w:rPr>
          <w:rFonts w:ascii="Courier New" w:hAnsi="Courier New" w:cs="Courier New"/>
          <w:b/>
          <w:sz w:val="24"/>
          <w:szCs w:val="24"/>
          <w:u w:val="single"/>
        </w:rPr>
        <w:t>YAPILABİLECEK GELİŞME, KURAL VE KOŞULLARI</w:t>
      </w:r>
    </w:p>
    <w:p w:rsidR="000C6023" w:rsidRDefault="000C6023" w:rsidP="000F0178">
      <w:pPr>
        <w:spacing w:after="0" w:line="240" w:lineRule="auto"/>
        <w:rPr>
          <w:rFonts w:ascii="Courier New" w:hAnsi="Courier New" w:cs="Courier New"/>
          <w:sz w:val="24"/>
          <w:szCs w:val="24"/>
        </w:rPr>
      </w:pPr>
      <w:r>
        <w:rPr>
          <w:rFonts w:ascii="Courier New" w:hAnsi="Courier New" w:cs="Courier New"/>
          <w:sz w:val="24"/>
          <w:szCs w:val="24"/>
        </w:rPr>
        <w:t>Yapılabilecek gelişmede;</w:t>
      </w:r>
    </w:p>
    <w:p w:rsidR="000C6023" w:rsidRDefault="000C6023"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Arazi Kullanım</w:t>
      </w:r>
    </w:p>
    <w:p w:rsidR="000C6023" w:rsidRDefault="000C6023" w:rsidP="000F0178">
      <w:pPr>
        <w:spacing w:after="0" w:line="240" w:lineRule="auto"/>
        <w:rPr>
          <w:rFonts w:ascii="Courier New" w:hAnsi="Courier New" w:cs="Courier New"/>
          <w:sz w:val="24"/>
          <w:szCs w:val="24"/>
        </w:rPr>
      </w:pPr>
      <w:r w:rsidRPr="000C6023">
        <w:rPr>
          <w:rFonts w:ascii="Courier New" w:hAnsi="Courier New" w:cs="Courier New"/>
          <w:sz w:val="24"/>
          <w:szCs w:val="24"/>
        </w:rPr>
        <w:t xml:space="preserve">Söz konusu 206 numaralı parsel Yeni </w:t>
      </w:r>
      <w:r>
        <w:rPr>
          <w:rFonts w:ascii="Courier New" w:hAnsi="Courier New" w:cs="Courier New"/>
          <w:sz w:val="24"/>
          <w:szCs w:val="24"/>
        </w:rPr>
        <w:t>Gelişme Bölgesi (GGA2), Kentsel</w:t>
      </w:r>
      <w:r w:rsidR="00DC283E">
        <w:rPr>
          <w:rFonts w:ascii="Courier New" w:hAnsi="Courier New" w:cs="Courier New"/>
          <w:sz w:val="24"/>
          <w:szCs w:val="24"/>
        </w:rPr>
        <w:t xml:space="preserve"> içerisinde yer aldığından ana arazi kullanımı konut ve/veya yurt olmakla beraber söz konusu parsel Kentsel</w:t>
      </w:r>
      <w:r>
        <w:rPr>
          <w:rFonts w:ascii="Courier New" w:hAnsi="Courier New" w:cs="Courier New"/>
          <w:sz w:val="24"/>
          <w:szCs w:val="24"/>
        </w:rPr>
        <w:t xml:space="preserve"> </w:t>
      </w:r>
      <w:r>
        <w:rPr>
          <w:rFonts w:ascii="Courier New" w:hAnsi="Courier New" w:cs="Courier New"/>
          <w:sz w:val="24"/>
          <w:szCs w:val="24"/>
        </w:rPr>
        <w:lastRenderedPageBreak/>
        <w:t>Faaliyet Koridoru üzerinde yer aldığından ticari amaçlı gelişmeler de yapılabilmektedir.</w:t>
      </w:r>
    </w:p>
    <w:p w:rsidR="000C6023" w:rsidRDefault="000C6023"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Konut büyüklüğü</w:t>
      </w:r>
    </w:p>
    <w:p w:rsidR="000C6023" w:rsidRDefault="000C6023" w:rsidP="000F0178">
      <w:pPr>
        <w:spacing w:after="0" w:line="240" w:lineRule="auto"/>
        <w:rPr>
          <w:rFonts w:ascii="Courier New" w:hAnsi="Courier New" w:cs="Courier New"/>
          <w:sz w:val="24"/>
          <w:szCs w:val="24"/>
        </w:rPr>
      </w:pPr>
      <w:r>
        <w:rPr>
          <w:rFonts w:ascii="Courier New" w:hAnsi="Courier New" w:cs="Courier New"/>
          <w:sz w:val="24"/>
          <w:szCs w:val="24"/>
        </w:rPr>
        <w:t>Konut kullanımı amaçlı gelişmelerde en küçük hane büyüklüğü brüt 60 metrekare olarak belirlenmiştir.</w:t>
      </w:r>
    </w:p>
    <w:p w:rsidR="000C6023" w:rsidRDefault="000C6023"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Yapı-Arsa Oranı ve kat adeti</w:t>
      </w:r>
    </w:p>
    <w:p w:rsidR="000C6023" w:rsidRDefault="000C6023" w:rsidP="000F0178">
      <w:pPr>
        <w:spacing w:after="0" w:line="240" w:lineRule="auto"/>
        <w:rPr>
          <w:rFonts w:ascii="Courier New" w:hAnsi="Courier New" w:cs="Courier New"/>
          <w:sz w:val="24"/>
          <w:szCs w:val="24"/>
        </w:rPr>
      </w:pPr>
      <w:r>
        <w:rPr>
          <w:rFonts w:ascii="Courier New" w:hAnsi="Courier New" w:cs="Courier New"/>
          <w:sz w:val="24"/>
          <w:szCs w:val="24"/>
        </w:rPr>
        <w:t>206 numaralı parsel içerisine:</w:t>
      </w:r>
    </w:p>
    <w:p w:rsidR="000C6023" w:rsidRDefault="000C6023" w:rsidP="000F0178">
      <w:pPr>
        <w:spacing w:after="0" w:line="240" w:lineRule="auto"/>
        <w:rPr>
          <w:rFonts w:ascii="Courier New" w:hAnsi="Courier New" w:cs="Courier New"/>
          <w:sz w:val="24"/>
          <w:szCs w:val="24"/>
        </w:rPr>
      </w:pPr>
      <w:r>
        <w:rPr>
          <w:rFonts w:ascii="Courier New" w:hAnsi="Courier New" w:cs="Courier New"/>
          <w:b/>
          <w:sz w:val="24"/>
          <w:szCs w:val="24"/>
        </w:rPr>
        <w:t>Konut amaçlı gelişme</w:t>
      </w:r>
      <w:r>
        <w:rPr>
          <w:rFonts w:ascii="Courier New" w:hAnsi="Courier New" w:cs="Courier New"/>
          <w:sz w:val="24"/>
          <w:szCs w:val="24"/>
        </w:rPr>
        <w:t xml:space="preserve"> tasarlanması durumunda, taban alan oranı 0.40/1, toplam yapı arsa oranı 0.60/1, katsayısı 2,</w:t>
      </w:r>
    </w:p>
    <w:p w:rsidR="000C6023" w:rsidRDefault="000C6023" w:rsidP="000F0178">
      <w:pPr>
        <w:spacing w:after="0" w:line="240" w:lineRule="auto"/>
        <w:rPr>
          <w:rFonts w:ascii="Courier New" w:hAnsi="Courier New" w:cs="Courier New"/>
          <w:sz w:val="24"/>
          <w:szCs w:val="24"/>
        </w:rPr>
      </w:pPr>
      <w:r>
        <w:rPr>
          <w:rFonts w:ascii="Courier New" w:hAnsi="Courier New" w:cs="Courier New"/>
          <w:b/>
          <w:sz w:val="24"/>
          <w:szCs w:val="24"/>
        </w:rPr>
        <w:t>Konut dışı kullanım</w:t>
      </w:r>
      <w:r>
        <w:rPr>
          <w:rFonts w:ascii="Courier New" w:hAnsi="Courier New" w:cs="Courier New"/>
          <w:sz w:val="24"/>
          <w:szCs w:val="24"/>
        </w:rPr>
        <w:t xml:space="preserve"> (ticaret ve/veya ofis ve/veya eğlence)</w:t>
      </w:r>
      <w:r w:rsidR="00566968">
        <w:rPr>
          <w:rFonts w:ascii="Courier New" w:hAnsi="Courier New" w:cs="Courier New"/>
          <w:sz w:val="24"/>
          <w:szCs w:val="24"/>
        </w:rPr>
        <w:t xml:space="preserve"> amaçlı gelişme tasarlanması durumunda, taban alan oranı 0.40/</w:t>
      </w:r>
      <w:r w:rsidR="00DB7E14">
        <w:rPr>
          <w:rFonts w:ascii="Courier New" w:hAnsi="Courier New" w:cs="Courier New"/>
          <w:sz w:val="24"/>
          <w:szCs w:val="24"/>
        </w:rPr>
        <w:t>1</w:t>
      </w:r>
      <w:r w:rsidR="00566968">
        <w:rPr>
          <w:rFonts w:ascii="Courier New" w:hAnsi="Courier New" w:cs="Courier New"/>
          <w:sz w:val="24"/>
          <w:szCs w:val="24"/>
        </w:rPr>
        <w:t>, toplam yapı arsa oranı 0.60/1, katsayısı 2,</w:t>
      </w:r>
    </w:p>
    <w:p w:rsidR="00566968" w:rsidRDefault="00566968" w:rsidP="000F0178">
      <w:pPr>
        <w:spacing w:after="0" w:line="240" w:lineRule="auto"/>
        <w:rPr>
          <w:rFonts w:ascii="Courier New" w:hAnsi="Courier New" w:cs="Courier New"/>
          <w:sz w:val="24"/>
          <w:szCs w:val="24"/>
        </w:rPr>
      </w:pPr>
      <w:r>
        <w:rPr>
          <w:rFonts w:ascii="Courier New" w:hAnsi="Courier New" w:cs="Courier New"/>
          <w:b/>
          <w:sz w:val="24"/>
          <w:szCs w:val="24"/>
        </w:rPr>
        <w:t>Karışık Kullanım amaçlı gelişme</w:t>
      </w:r>
      <w:r>
        <w:rPr>
          <w:rFonts w:ascii="Courier New" w:hAnsi="Courier New" w:cs="Courier New"/>
          <w:sz w:val="24"/>
          <w:szCs w:val="24"/>
        </w:rPr>
        <w:t xml:space="preserve"> tasarlanması durumunda, taban alan oranı 0.40/1, toplam yapı arsa oranı 0.90/1, orta yükseklikteki binalar olarak uygulanır. Yapı arsa oranının üst limiti sadece parsel bazındaki toplam inşaat alanının en az %30’u en fazla </w:t>
      </w:r>
      <w:r w:rsidR="001F4A47">
        <w:rPr>
          <w:rFonts w:ascii="Courier New" w:hAnsi="Courier New" w:cs="Courier New"/>
          <w:sz w:val="24"/>
          <w:szCs w:val="24"/>
        </w:rPr>
        <w:t>%70’i konut dışı kullanım olması ve/veya Kent içi otel yapılması durumunda verilecektir.</w:t>
      </w:r>
    </w:p>
    <w:p w:rsidR="001F4A47" w:rsidRDefault="001F4A47"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Yol Çekilişi:</w:t>
      </w:r>
    </w:p>
    <w:p w:rsidR="001F4A47" w:rsidRDefault="001F4A47" w:rsidP="000F0178">
      <w:pPr>
        <w:spacing w:after="0" w:line="240" w:lineRule="auto"/>
        <w:rPr>
          <w:rFonts w:ascii="Courier New" w:hAnsi="Courier New" w:cs="Courier New"/>
          <w:sz w:val="24"/>
          <w:szCs w:val="24"/>
        </w:rPr>
      </w:pPr>
      <w:r>
        <w:rPr>
          <w:rFonts w:ascii="Courier New" w:hAnsi="Courier New" w:cs="Courier New"/>
          <w:sz w:val="24"/>
          <w:szCs w:val="24"/>
        </w:rPr>
        <w:t>Ek-3’de gösterilen yol çekilişlerinin alt yapısı tamamlanıp bedelsiz olarak kamuya devredilecektir. Yollar ve 10 ayak dere koruma bandı çıktıktan sonra kalan arsa alanı üzerinden m</w:t>
      </w:r>
      <w:r w:rsidR="00034ACF">
        <w:rPr>
          <w:rFonts w:ascii="Courier New" w:hAnsi="Courier New" w:cs="Courier New"/>
          <w:sz w:val="24"/>
          <w:szCs w:val="24"/>
          <w:vertAlign w:val="superscript"/>
        </w:rPr>
        <w:t>2</w:t>
      </w:r>
      <w:r w:rsidR="00034ACF">
        <w:rPr>
          <w:rFonts w:ascii="Courier New" w:hAnsi="Courier New" w:cs="Courier New"/>
          <w:sz w:val="24"/>
          <w:szCs w:val="24"/>
        </w:rPr>
        <w:t xml:space="preserve"> değerlendirilecektir.</w:t>
      </w:r>
    </w:p>
    <w:p w:rsidR="00C27F97" w:rsidRDefault="00C27F97"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Dere Çekilişi</w:t>
      </w:r>
    </w:p>
    <w:p w:rsidR="00C27F97" w:rsidRDefault="00C27F97" w:rsidP="000F0178">
      <w:pPr>
        <w:spacing w:after="0" w:line="240" w:lineRule="auto"/>
        <w:rPr>
          <w:rFonts w:ascii="Courier New" w:hAnsi="Courier New" w:cs="Courier New"/>
          <w:sz w:val="24"/>
          <w:szCs w:val="24"/>
        </w:rPr>
      </w:pPr>
      <w:r>
        <w:rPr>
          <w:rFonts w:ascii="Courier New" w:hAnsi="Courier New" w:cs="Courier New"/>
          <w:sz w:val="24"/>
          <w:szCs w:val="24"/>
        </w:rPr>
        <w:t>Dere yatağından cephe alan, tasvip olunmuş arsalarda, dere yatağının genişliğine bağlı olarak, dere yatağının taşma alanı, arsanın boyutu ve konumu dikkate alınarak, konu parselin dere yatağı yönünden 10 ayak arası yeşil alan kamuya devredilir. Sözkonusu devredilen alanın inşaat hakkı ile ilgili yatırımcının toplam inşaat alanına eklenir.</w:t>
      </w:r>
    </w:p>
    <w:p w:rsidR="00C27F97" w:rsidRDefault="00C27F97" w:rsidP="000F0178">
      <w:pPr>
        <w:spacing w:after="0" w:line="240" w:lineRule="auto"/>
        <w:rPr>
          <w:rFonts w:ascii="Courier New" w:hAnsi="Courier New" w:cs="Courier New"/>
          <w:sz w:val="24"/>
          <w:szCs w:val="24"/>
          <w:u w:val="single"/>
        </w:rPr>
      </w:pPr>
      <w:r>
        <w:rPr>
          <w:rFonts w:ascii="Courier New" w:hAnsi="Courier New" w:cs="Courier New"/>
          <w:sz w:val="24"/>
          <w:szCs w:val="24"/>
          <w:u w:val="single"/>
        </w:rPr>
        <w:t>Otopark İhtiyacı</w:t>
      </w:r>
    </w:p>
    <w:p w:rsidR="00C27F97" w:rsidRDefault="00C27F97" w:rsidP="000F0178">
      <w:pPr>
        <w:spacing w:after="0" w:line="240" w:lineRule="auto"/>
        <w:rPr>
          <w:rFonts w:ascii="Courier New" w:hAnsi="Courier New" w:cs="Courier New"/>
          <w:sz w:val="24"/>
          <w:szCs w:val="24"/>
        </w:rPr>
      </w:pPr>
      <w:r>
        <w:rPr>
          <w:rFonts w:ascii="Courier New" w:hAnsi="Courier New" w:cs="Courier New"/>
          <w:sz w:val="24"/>
          <w:szCs w:val="24"/>
        </w:rPr>
        <w:t xml:space="preserve">İlgili parselin </w:t>
      </w:r>
      <w:r>
        <w:rPr>
          <w:rFonts w:ascii="Courier New" w:hAnsi="Courier New" w:cs="Courier New"/>
          <w:b/>
          <w:sz w:val="24"/>
          <w:szCs w:val="24"/>
        </w:rPr>
        <w:t xml:space="preserve">otopark ihtiyacı </w:t>
      </w:r>
      <w:r>
        <w:rPr>
          <w:rFonts w:ascii="Courier New" w:hAnsi="Courier New" w:cs="Courier New"/>
          <w:sz w:val="24"/>
          <w:szCs w:val="24"/>
        </w:rPr>
        <w:t xml:space="preserve">Planlama Onayı aşamasında Lefkoşa İmar Planı kapsamında </w:t>
      </w:r>
      <w:r>
        <w:rPr>
          <w:rFonts w:ascii="Courier New" w:hAnsi="Courier New" w:cs="Courier New"/>
          <w:b/>
          <w:sz w:val="24"/>
          <w:szCs w:val="24"/>
        </w:rPr>
        <w:t>İlgili planın 6.4.</w:t>
      </w:r>
      <w:r w:rsidR="00DB7E14">
        <w:rPr>
          <w:rFonts w:ascii="Courier New" w:hAnsi="Courier New" w:cs="Courier New"/>
          <w:b/>
          <w:sz w:val="24"/>
          <w:szCs w:val="24"/>
        </w:rPr>
        <w:t>3.</w:t>
      </w:r>
      <w:r>
        <w:rPr>
          <w:rFonts w:ascii="Courier New" w:hAnsi="Courier New" w:cs="Courier New"/>
          <w:b/>
          <w:sz w:val="24"/>
          <w:szCs w:val="24"/>
        </w:rPr>
        <w:t>20. Tablo 18 Otopark Standartları</w:t>
      </w:r>
      <w:r>
        <w:rPr>
          <w:rFonts w:ascii="Courier New" w:hAnsi="Courier New" w:cs="Courier New"/>
          <w:sz w:val="24"/>
          <w:szCs w:val="24"/>
        </w:rPr>
        <w:t xml:space="preserve"> maddesi uyarınca;</w:t>
      </w:r>
    </w:p>
    <w:p w:rsidR="00E1701C" w:rsidRDefault="00A95D81" w:rsidP="000F0178">
      <w:pPr>
        <w:pStyle w:val="ListParagraph"/>
        <w:numPr>
          <w:ilvl w:val="0"/>
          <w:numId w:val="3"/>
        </w:numPr>
        <w:rPr>
          <w:rFonts w:ascii="Courier New" w:hAnsi="Courier New" w:cs="Courier New"/>
        </w:rPr>
      </w:pPr>
      <w:r>
        <w:rPr>
          <w:rFonts w:ascii="Courier New" w:hAnsi="Courier New" w:cs="Courier New"/>
        </w:rPr>
        <w:t>Ticari</w:t>
      </w:r>
      <w:r w:rsidR="00E1701C">
        <w:rPr>
          <w:rFonts w:ascii="Courier New" w:hAnsi="Courier New" w:cs="Courier New"/>
        </w:rPr>
        <w:t xml:space="preserve"> amaçlı gelişmelerde her 50 metrekareye 1 araçlık otopark,</w:t>
      </w:r>
    </w:p>
    <w:p w:rsidR="00E1701C" w:rsidRDefault="00E1701C" w:rsidP="000F0178">
      <w:pPr>
        <w:pStyle w:val="ListParagraph"/>
        <w:numPr>
          <w:ilvl w:val="0"/>
          <w:numId w:val="3"/>
        </w:numPr>
        <w:rPr>
          <w:rFonts w:ascii="Courier New" w:hAnsi="Courier New" w:cs="Courier New"/>
        </w:rPr>
      </w:pPr>
      <w:r>
        <w:rPr>
          <w:rFonts w:ascii="Courier New" w:hAnsi="Courier New" w:cs="Courier New"/>
        </w:rPr>
        <w:t>Apartman türü gelişmelerde her daire için 1 araçlık otopark,</w:t>
      </w:r>
    </w:p>
    <w:p w:rsidR="00E1701C" w:rsidRDefault="00A163B4" w:rsidP="000F0178">
      <w:pPr>
        <w:pStyle w:val="ListParagraph"/>
        <w:numPr>
          <w:ilvl w:val="0"/>
          <w:numId w:val="3"/>
        </w:numPr>
        <w:rPr>
          <w:rFonts w:ascii="Courier New" w:hAnsi="Courier New" w:cs="Courier New"/>
        </w:rPr>
      </w:pPr>
      <w:r>
        <w:rPr>
          <w:rFonts w:ascii="Courier New" w:hAnsi="Courier New" w:cs="Courier New"/>
        </w:rPr>
        <w:t>Apartman dışı diğer konut türlerinde;</w:t>
      </w:r>
    </w:p>
    <w:p w:rsidR="00A163B4" w:rsidRDefault="00A163B4" w:rsidP="000F0178">
      <w:pPr>
        <w:pStyle w:val="ListParagraph"/>
        <w:ind w:left="1080"/>
        <w:rPr>
          <w:rFonts w:ascii="Courier New" w:hAnsi="Courier New" w:cs="Courier New"/>
        </w:rPr>
      </w:pPr>
      <w:r w:rsidRPr="00A163B4">
        <w:rPr>
          <w:rFonts w:ascii="Courier New" w:hAnsi="Courier New" w:cs="Courier New"/>
          <w:b/>
        </w:rPr>
        <w:t>.</w:t>
      </w:r>
      <w:r>
        <w:rPr>
          <w:rFonts w:ascii="Courier New" w:hAnsi="Courier New" w:cs="Courier New"/>
        </w:rPr>
        <w:tab/>
        <w:t xml:space="preserve">140 metrekareye kadar olan her konut için 1 araçlık </w:t>
      </w:r>
    </w:p>
    <w:p w:rsidR="00A163B4" w:rsidRDefault="00A163B4" w:rsidP="000F0178">
      <w:pPr>
        <w:pStyle w:val="ListParagraph"/>
        <w:ind w:left="1080"/>
        <w:rPr>
          <w:rFonts w:ascii="Courier New" w:hAnsi="Courier New" w:cs="Courier New"/>
        </w:rPr>
      </w:pPr>
      <w:r>
        <w:rPr>
          <w:rFonts w:ascii="Courier New" w:hAnsi="Courier New" w:cs="Courier New"/>
        </w:rPr>
        <w:t xml:space="preserve">  otopark,</w:t>
      </w:r>
    </w:p>
    <w:p w:rsidR="00A163B4" w:rsidRDefault="00A163B4" w:rsidP="000F0178">
      <w:pPr>
        <w:pStyle w:val="ListParagraph"/>
        <w:ind w:left="1080"/>
        <w:rPr>
          <w:rFonts w:ascii="Courier New" w:hAnsi="Courier New" w:cs="Courier New"/>
        </w:rPr>
      </w:pPr>
      <w:r>
        <w:rPr>
          <w:rFonts w:ascii="Courier New" w:hAnsi="Courier New" w:cs="Courier New"/>
        </w:rPr>
        <w:t xml:space="preserve">. 280 metrekareye kadar olan her konut için 2 araçlık </w:t>
      </w:r>
    </w:p>
    <w:p w:rsidR="00A163B4" w:rsidRDefault="00A163B4" w:rsidP="000F0178">
      <w:pPr>
        <w:pStyle w:val="ListParagraph"/>
        <w:ind w:left="1080"/>
        <w:rPr>
          <w:rFonts w:ascii="Courier New" w:hAnsi="Courier New" w:cs="Courier New"/>
        </w:rPr>
      </w:pPr>
      <w:r>
        <w:rPr>
          <w:rFonts w:ascii="Courier New" w:hAnsi="Courier New" w:cs="Courier New"/>
        </w:rPr>
        <w:t xml:space="preserve">  otopark,</w:t>
      </w:r>
    </w:p>
    <w:p w:rsidR="00A163B4" w:rsidRDefault="00A163B4" w:rsidP="000F0178">
      <w:pPr>
        <w:pStyle w:val="ListParagraph"/>
        <w:ind w:left="1080"/>
        <w:rPr>
          <w:rFonts w:ascii="Courier New" w:hAnsi="Courier New" w:cs="Courier New"/>
        </w:rPr>
      </w:pPr>
      <w:r>
        <w:rPr>
          <w:rFonts w:ascii="Courier New" w:hAnsi="Courier New" w:cs="Courier New"/>
        </w:rPr>
        <w:t xml:space="preserve">. 280 metrekarenin üzerinde olan her konut için 3 </w:t>
      </w:r>
    </w:p>
    <w:p w:rsidR="00A163B4" w:rsidRDefault="00A163B4" w:rsidP="000F0178">
      <w:pPr>
        <w:pStyle w:val="ListParagraph"/>
        <w:ind w:left="1080"/>
        <w:rPr>
          <w:rFonts w:ascii="Courier New" w:hAnsi="Courier New" w:cs="Courier New"/>
        </w:rPr>
      </w:pPr>
      <w:r>
        <w:rPr>
          <w:rFonts w:ascii="Courier New" w:hAnsi="Courier New" w:cs="Courier New"/>
        </w:rPr>
        <w:t xml:space="preserve">  araçlık otopark,</w:t>
      </w:r>
    </w:p>
    <w:p w:rsidR="00A163B4" w:rsidRDefault="00A163B4" w:rsidP="000F0178">
      <w:pPr>
        <w:spacing w:after="0" w:line="240" w:lineRule="auto"/>
        <w:rPr>
          <w:rFonts w:ascii="Courier New" w:hAnsi="Courier New" w:cs="Courier New"/>
          <w:sz w:val="24"/>
          <w:szCs w:val="24"/>
        </w:rPr>
      </w:pPr>
      <w:r>
        <w:rPr>
          <w:rFonts w:ascii="Courier New" w:hAnsi="Courier New" w:cs="Courier New"/>
          <w:sz w:val="24"/>
          <w:szCs w:val="24"/>
        </w:rPr>
        <w:t xml:space="preserve">   iv</w:t>
      </w:r>
      <w:r w:rsidRPr="00A163B4">
        <w:rPr>
          <w:rFonts w:ascii="Courier New" w:hAnsi="Courier New" w:cs="Courier New"/>
          <w:sz w:val="24"/>
          <w:szCs w:val="24"/>
        </w:rPr>
        <w:t xml:space="preserve">.  Ticari amaçlı gelişmelerde en az %50’si kendi </w:t>
      </w:r>
      <w:r>
        <w:rPr>
          <w:rFonts w:ascii="Courier New" w:hAnsi="Courier New" w:cs="Courier New"/>
          <w:sz w:val="24"/>
          <w:szCs w:val="24"/>
        </w:rPr>
        <w:t xml:space="preserve">  </w:t>
      </w:r>
    </w:p>
    <w:p w:rsidR="00A163B4" w:rsidRDefault="00A163B4" w:rsidP="000F0178">
      <w:pPr>
        <w:spacing w:after="0" w:line="240" w:lineRule="auto"/>
        <w:rPr>
          <w:rFonts w:ascii="Courier New" w:hAnsi="Courier New" w:cs="Courier New"/>
          <w:sz w:val="24"/>
          <w:szCs w:val="24"/>
        </w:rPr>
      </w:pPr>
      <w:r>
        <w:rPr>
          <w:rFonts w:ascii="Courier New" w:hAnsi="Courier New" w:cs="Courier New"/>
          <w:sz w:val="24"/>
          <w:szCs w:val="24"/>
        </w:rPr>
        <w:t xml:space="preserve">        </w:t>
      </w:r>
      <w:r w:rsidRPr="00A163B4">
        <w:rPr>
          <w:rFonts w:ascii="Courier New" w:hAnsi="Courier New" w:cs="Courier New"/>
          <w:sz w:val="24"/>
          <w:szCs w:val="24"/>
        </w:rPr>
        <w:t xml:space="preserve">parselinde, konut amaçlı gelişmelerde tamamının parsel </w:t>
      </w:r>
      <w:r>
        <w:rPr>
          <w:rFonts w:ascii="Courier New" w:hAnsi="Courier New" w:cs="Courier New"/>
          <w:sz w:val="24"/>
          <w:szCs w:val="24"/>
        </w:rPr>
        <w:t xml:space="preserve">   </w:t>
      </w:r>
    </w:p>
    <w:p w:rsidR="00A163B4" w:rsidRPr="00A163B4" w:rsidRDefault="00A163B4" w:rsidP="000F0178">
      <w:pPr>
        <w:spacing w:after="0" w:line="240" w:lineRule="auto"/>
        <w:rPr>
          <w:rFonts w:ascii="Courier New" w:hAnsi="Courier New" w:cs="Courier New"/>
          <w:sz w:val="24"/>
          <w:szCs w:val="24"/>
        </w:rPr>
      </w:pPr>
      <w:r>
        <w:rPr>
          <w:rFonts w:ascii="Courier New" w:hAnsi="Courier New" w:cs="Courier New"/>
          <w:sz w:val="24"/>
          <w:szCs w:val="24"/>
        </w:rPr>
        <w:t xml:space="preserve">        </w:t>
      </w:r>
      <w:r w:rsidRPr="00A163B4">
        <w:rPr>
          <w:rFonts w:ascii="Courier New" w:hAnsi="Courier New" w:cs="Courier New"/>
          <w:sz w:val="24"/>
          <w:szCs w:val="24"/>
        </w:rPr>
        <w:t>içerisinde karşılanması koşulu ile uygulanacaktır.</w:t>
      </w:r>
    </w:p>
    <w:p w:rsidR="00A51035" w:rsidRPr="00A163B4" w:rsidRDefault="00A163B4" w:rsidP="000F0178">
      <w:pPr>
        <w:pStyle w:val="ListParagraph"/>
        <w:numPr>
          <w:ilvl w:val="0"/>
          <w:numId w:val="5"/>
        </w:numPr>
        <w:spacing w:line="360" w:lineRule="auto"/>
        <w:rPr>
          <w:rFonts w:ascii="Courier New" w:hAnsi="Courier New" w:cs="Courier New"/>
        </w:rPr>
      </w:pPr>
      <w:r w:rsidRPr="00A163B4">
        <w:rPr>
          <w:rFonts w:ascii="Courier New" w:hAnsi="Courier New" w:cs="Courier New"/>
        </w:rPr>
        <w:t>Öğrenci Yurtlarında;</w:t>
      </w:r>
    </w:p>
    <w:p w:rsidR="00A163B4" w:rsidRPr="00A163B4" w:rsidRDefault="00A163B4" w:rsidP="000F0178">
      <w:pPr>
        <w:pStyle w:val="ListParagraph"/>
        <w:ind w:left="1080"/>
        <w:rPr>
          <w:rFonts w:ascii="Courier New" w:hAnsi="Courier New" w:cs="Courier New"/>
        </w:rPr>
      </w:pPr>
      <w:r w:rsidRPr="00A163B4">
        <w:rPr>
          <w:rFonts w:ascii="Courier New" w:hAnsi="Courier New" w:cs="Courier New"/>
        </w:rPr>
        <w:t>a. Her 4 yatağa 1 adet otopark,</w:t>
      </w:r>
    </w:p>
    <w:p w:rsidR="00A163B4" w:rsidRPr="00A163B4" w:rsidRDefault="00A163B4" w:rsidP="000F0178">
      <w:pPr>
        <w:pStyle w:val="ListParagraph"/>
        <w:ind w:left="1080"/>
        <w:rPr>
          <w:rFonts w:ascii="Courier New" w:hAnsi="Courier New" w:cs="Courier New"/>
        </w:rPr>
      </w:pPr>
      <w:r w:rsidRPr="00A163B4">
        <w:rPr>
          <w:rFonts w:ascii="Courier New" w:hAnsi="Courier New" w:cs="Courier New"/>
        </w:rPr>
        <w:t>b. Her iki yatak odasına 1 adet otopark,</w:t>
      </w:r>
    </w:p>
    <w:p w:rsidR="00A163B4" w:rsidRPr="00A163B4" w:rsidRDefault="00A163B4" w:rsidP="000F0178">
      <w:pPr>
        <w:spacing w:after="0" w:line="240" w:lineRule="auto"/>
        <w:rPr>
          <w:rFonts w:ascii="Courier New" w:hAnsi="Courier New" w:cs="Courier New"/>
          <w:sz w:val="24"/>
          <w:szCs w:val="24"/>
        </w:rPr>
      </w:pPr>
      <w:r w:rsidRPr="00A163B4">
        <w:rPr>
          <w:rFonts w:ascii="Courier New" w:hAnsi="Courier New" w:cs="Courier New"/>
          <w:sz w:val="24"/>
          <w:szCs w:val="24"/>
        </w:rPr>
        <w:lastRenderedPageBreak/>
        <w:t xml:space="preserve">  En az %80’i kendi parselinde karşılanacaktır.</w:t>
      </w:r>
    </w:p>
    <w:p w:rsidR="00A163B4" w:rsidRPr="00A163B4" w:rsidRDefault="00A163B4" w:rsidP="000F0178">
      <w:pPr>
        <w:spacing w:after="0" w:line="360" w:lineRule="auto"/>
        <w:rPr>
          <w:rFonts w:ascii="Courier New" w:hAnsi="Courier New" w:cs="Courier New"/>
          <w:sz w:val="24"/>
          <w:szCs w:val="24"/>
          <w:u w:val="single"/>
        </w:rPr>
      </w:pPr>
      <w:r w:rsidRPr="00A163B4">
        <w:rPr>
          <w:rFonts w:ascii="Courier New" w:hAnsi="Courier New" w:cs="Courier New"/>
          <w:sz w:val="24"/>
          <w:szCs w:val="24"/>
          <w:u w:val="single"/>
        </w:rPr>
        <w:t>Otopark Kat</w:t>
      </w:r>
    </w:p>
    <w:p w:rsidR="00A163B4" w:rsidRDefault="00A163B4" w:rsidP="000F0178">
      <w:pPr>
        <w:spacing w:after="0" w:line="240" w:lineRule="auto"/>
        <w:rPr>
          <w:rFonts w:ascii="Courier New" w:hAnsi="Courier New" w:cs="Courier New"/>
          <w:sz w:val="24"/>
          <w:szCs w:val="24"/>
        </w:rPr>
      </w:pPr>
      <w:r w:rsidRPr="00A163B4">
        <w:rPr>
          <w:rFonts w:ascii="Courier New" w:hAnsi="Courier New" w:cs="Courier New"/>
          <w:sz w:val="24"/>
          <w:szCs w:val="24"/>
        </w:rPr>
        <w:t>GGA2 bölgelerinde yapılacak olan apartman türü, ticari ve konut amaçlı gelişmelerde binanın tümünün altına, sıfır kodundan yüksekliği 2.5 metreyi geçmeyen apartman altı kapalı otopark</w:t>
      </w:r>
      <w:r>
        <w:rPr>
          <w:rFonts w:ascii="Courier New" w:hAnsi="Courier New" w:cs="Courier New"/>
          <w:sz w:val="24"/>
          <w:szCs w:val="24"/>
        </w:rPr>
        <w:t xml:space="preserve"> yapılamaz. Ancak eyimli arazilerde, arazinin eğiminden dolayı çıkacak olan kot farkından dolayı bina altında oluşan ve 2.5 m’yi geçmeyen hacim otopark olarak düzenlenebilecektir.</w:t>
      </w:r>
    </w:p>
    <w:p w:rsidR="00F21479" w:rsidRDefault="00F21479" w:rsidP="000F0178">
      <w:pPr>
        <w:spacing w:after="0" w:line="360" w:lineRule="auto"/>
        <w:rPr>
          <w:rFonts w:ascii="Courier New" w:hAnsi="Courier New" w:cs="Courier New"/>
          <w:sz w:val="24"/>
          <w:szCs w:val="24"/>
          <w:u w:val="single"/>
        </w:rPr>
      </w:pPr>
      <w:r>
        <w:rPr>
          <w:rFonts w:ascii="Courier New" w:hAnsi="Courier New" w:cs="Courier New"/>
          <w:sz w:val="24"/>
          <w:szCs w:val="24"/>
          <w:u w:val="single"/>
        </w:rPr>
        <w:t>Çöp ve Su Depoları</w:t>
      </w: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Çöp toplama yeri parsel içerisinde çözümlenecektir. Çöp tolama yeri parsel içerisindeki gelişmenin ihtiyacını karşılayacak büyüklükte olacaktır.</w:t>
      </w:r>
    </w:p>
    <w:p w:rsidR="00F21479" w:rsidRDefault="00F21479" w:rsidP="000F0178">
      <w:pPr>
        <w:spacing w:after="0" w:line="360" w:lineRule="auto"/>
        <w:rPr>
          <w:rFonts w:ascii="Courier New" w:hAnsi="Courier New" w:cs="Courier New"/>
          <w:b/>
          <w:sz w:val="24"/>
          <w:szCs w:val="24"/>
          <w:u w:val="single"/>
        </w:rPr>
      </w:pPr>
      <w:r>
        <w:rPr>
          <w:rFonts w:ascii="Courier New" w:hAnsi="Courier New" w:cs="Courier New"/>
          <w:b/>
          <w:sz w:val="24"/>
          <w:szCs w:val="24"/>
          <w:u w:val="single"/>
        </w:rPr>
        <w:t>PLANLAMA ONAYI KESİN ONAY BAŞVURUSU</w:t>
      </w: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Yukarıda belirtilen kural ve koşullara uygun olarak yapmayı tasarladığınız gelişme için planlama onayı alınması gerekmektedir. Bunun için planlama onayı, kesin onay başvurusunda bulunmanız gerekmektedir.</w:t>
      </w:r>
    </w:p>
    <w:p w:rsidR="000F0178" w:rsidRDefault="000F0178" w:rsidP="000F0178">
      <w:pPr>
        <w:spacing w:after="0" w:line="240" w:lineRule="auto"/>
        <w:rPr>
          <w:rFonts w:ascii="Courier New" w:hAnsi="Courier New" w:cs="Courier New"/>
          <w:sz w:val="24"/>
          <w:szCs w:val="24"/>
        </w:rPr>
      </w:pP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Yurt amaçlı kesin onay başvurularında Milli Eğitim Bakanlığı </w:t>
      </w: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ve ilgili Dairelerin görüşleri alınacaktır.</w:t>
      </w:r>
    </w:p>
    <w:p w:rsidR="00F21479" w:rsidRDefault="00F21479" w:rsidP="000F0178">
      <w:pPr>
        <w:spacing w:after="0" w:line="240" w:lineRule="auto"/>
        <w:rPr>
          <w:rFonts w:ascii="Courier New" w:hAnsi="Courier New" w:cs="Courier New"/>
          <w:sz w:val="24"/>
          <w:szCs w:val="24"/>
        </w:rPr>
      </w:pP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Planlama Makamının Kesin Onay aşamasında yukarıdaki </w:t>
      </w: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koşullara ek ve/veya bunları tamamlayıcı koşul koyma hakkı </w:t>
      </w: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saklıdır.</w:t>
      </w:r>
    </w:p>
    <w:p w:rsidR="00F21479" w:rsidRDefault="00F21479" w:rsidP="000F0178">
      <w:pPr>
        <w:spacing w:after="0" w:line="240" w:lineRule="auto"/>
        <w:rPr>
          <w:rFonts w:ascii="Courier New" w:hAnsi="Courier New" w:cs="Courier New"/>
          <w:sz w:val="24"/>
          <w:szCs w:val="24"/>
        </w:rPr>
      </w:pP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Bilgilerinize saygı ile sunulur.</w:t>
      </w:r>
    </w:p>
    <w:p w:rsidR="00F21479" w:rsidRDefault="00F21479" w:rsidP="000F0178">
      <w:pPr>
        <w:spacing w:after="0" w:line="240" w:lineRule="auto"/>
        <w:rPr>
          <w:rFonts w:ascii="Courier New" w:hAnsi="Courier New" w:cs="Courier New"/>
          <w:sz w:val="24"/>
          <w:szCs w:val="24"/>
        </w:rPr>
      </w:pPr>
    </w:p>
    <w:p w:rsidR="00F21479" w:rsidRDefault="00F21479" w:rsidP="000F0178">
      <w:pPr>
        <w:spacing w:after="0" w:line="240" w:lineRule="auto"/>
        <w:rPr>
          <w:rFonts w:ascii="Courier New" w:hAnsi="Courier New" w:cs="Courier New"/>
          <w:sz w:val="24"/>
          <w:szCs w:val="24"/>
        </w:rPr>
      </w:pPr>
      <w:r>
        <w:rPr>
          <w:rFonts w:ascii="Courier New" w:hAnsi="Courier New" w:cs="Courier New"/>
          <w:sz w:val="24"/>
          <w:szCs w:val="24"/>
        </w:rPr>
        <w:t xml:space="preserve">  Emine Azimli</w:t>
      </w:r>
    </w:p>
    <w:p w:rsidR="00F21479" w:rsidRDefault="00D93884" w:rsidP="000F0178">
      <w:pPr>
        <w:spacing w:after="0" w:line="240" w:lineRule="auto"/>
        <w:rPr>
          <w:rFonts w:ascii="Courier New" w:hAnsi="Courier New" w:cs="Courier New"/>
          <w:sz w:val="24"/>
          <w:szCs w:val="24"/>
        </w:rPr>
      </w:pPr>
      <w:r>
        <w:rPr>
          <w:rFonts w:ascii="Courier New" w:hAnsi="Courier New" w:cs="Courier New"/>
          <w:sz w:val="24"/>
          <w:szCs w:val="24"/>
        </w:rPr>
        <w:t xml:space="preserve">  Lefkoşa Şube Amiri Müdür (a)</w:t>
      </w:r>
      <w:r w:rsidR="00F21479">
        <w:rPr>
          <w:rFonts w:ascii="Courier New" w:hAnsi="Courier New" w:cs="Courier New"/>
          <w:sz w:val="24"/>
          <w:szCs w:val="24"/>
        </w:rPr>
        <w:t>“</w:t>
      </w:r>
    </w:p>
    <w:p w:rsidR="00F21479" w:rsidRPr="00F21479" w:rsidRDefault="00F21479" w:rsidP="000F0178">
      <w:pPr>
        <w:spacing w:after="0" w:line="240" w:lineRule="auto"/>
        <w:rPr>
          <w:rFonts w:ascii="Courier New" w:hAnsi="Courier New" w:cs="Courier New"/>
          <w:sz w:val="24"/>
          <w:szCs w:val="24"/>
        </w:rPr>
      </w:pPr>
    </w:p>
    <w:p w:rsidR="005F56CA" w:rsidRDefault="003E5E37" w:rsidP="000F0178">
      <w:pPr>
        <w:spacing w:after="0" w:line="360" w:lineRule="auto"/>
        <w:rPr>
          <w:rFonts w:ascii="Courier New" w:hAnsi="Courier New" w:cs="Courier New"/>
          <w:sz w:val="24"/>
          <w:szCs w:val="24"/>
        </w:rPr>
      </w:pPr>
      <w:r>
        <w:rPr>
          <w:rFonts w:ascii="Courier New" w:hAnsi="Courier New" w:cs="Courier New"/>
          <w:sz w:val="24"/>
          <w:szCs w:val="24"/>
        </w:rPr>
        <w:t xml:space="preserve">şeklindeki </w:t>
      </w:r>
      <w:r w:rsidR="00AA4668">
        <w:rPr>
          <w:rFonts w:ascii="Courier New" w:hAnsi="Courier New" w:cs="Courier New"/>
          <w:sz w:val="24"/>
          <w:szCs w:val="24"/>
        </w:rPr>
        <w:t>yazılı bilgileri</w:t>
      </w:r>
      <w:r w:rsidR="00A95D81">
        <w:rPr>
          <w:rFonts w:ascii="Courier New" w:hAnsi="Courier New" w:cs="Courier New"/>
          <w:sz w:val="24"/>
          <w:szCs w:val="24"/>
        </w:rPr>
        <w:t>,</w:t>
      </w:r>
      <w:r w:rsidR="00AA4668">
        <w:rPr>
          <w:rFonts w:ascii="Courier New" w:hAnsi="Courier New" w:cs="Courier New"/>
          <w:sz w:val="24"/>
          <w:szCs w:val="24"/>
        </w:rPr>
        <w:t xml:space="preserve"> ekdeki bir harita ile birlikte bildirmiştir. </w:t>
      </w:r>
    </w:p>
    <w:p w:rsidR="003E5E37" w:rsidRDefault="00AA4668" w:rsidP="005F56CA">
      <w:pPr>
        <w:spacing w:after="0" w:line="360" w:lineRule="auto"/>
        <w:ind w:firstLine="708"/>
        <w:rPr>
          <w:rFonts w:ascii="Courier New" w:hAnsi="Courier New" w:cs="Courier New"/>
          <w:sz w:val="24"/>
          <w:szCs w:val="24"/>
        </w:rPr>
      </w:pPr>
      <w:r>
        <w:rPr>
          <w:rFonts w:ascii="Courier New" w:hAnsi="Courier New" w:cs="Courier New"/>
          <w:sz w:val="24"/>
          <w:szCs w:val="24"/>
        </w:rPr>
        <w:t>Davacıya göre alıntılanan yazılı bilgilerde ”yolu yap“ denildiği ve ayrıca ”yol yapıldıktan sonra da yolun kamuya bedelsiz devredilmesi gerektiği“ söylendiğinde</w:t>
      </w:r>
      <w:r w:rsidR="00A95D81">
        <w:rPr>
          <w:rFonts w:ascii="Courier New" w:hAnsi="Courier New" w:cs="Courier New"/>
          <w:sz w:val="24"/>
          <w:szCs w:val="24"/>
        </w:rPr>
        <w:t>n,</w:t>
      </w:r>
      <w:r>
        <w:rPr>
          <w:rFonts w:ascii="Courier New" w:hAnsi="Courier New" w:cs="Courier New"/>
          <w:sz w:val="24"/>
          <w:szCs w:val="24"/>
        </w:rPr>
        <w:t xml:space="preserve"> ortada yaptırım niteliğinde bulunan yükümlendirici bir işlem söz konusudur.</w:t>
      </w:r>
    </w:p>
    <w:p w:rsidR="008032E9" w:rsidRDefault="008032E9" w:rsidP="00AC70EE">
      <w:pPr>
        <w:spacing w:line="360" w:lineRule="auto"/>
        <w:rPr>
          <w:rFonts w:ascii="Courier New" w:hAnsi="Courier New" w:cs="Courier New"/>
          <w:sz w:val="24"/>
          <w:szCs w:val="24"/>
        </w:rPr>
      </w:pPr>
      <w:r>
        <w:rPr>
          <w:rFonts w:ascii="Courier New" w:hAnsi="Courier New" w:cs="Courier New"/>
          <w:sz w:val="24"/>
          <w:szCs w:val="24"/>
        </w:rPr>
        <w:tab/>
        <w:t>Kişinin hukuki statüsünü etkileyecek yeni bir işleme maruz kalacağını hatırlatmanın yaptırım tehdidi içeren uyarıcı bir işlem sayılabileceği</w:t>
      </w:r>
      <w:r w:rsidR="00A95D81">
        <w:rPr>
          <w:rFonts w:ascii="Courier New" w:hAnsi="Courier New" w:cs="Courier New"/>
          <w:sz w:val="24"/>
          <w:szCs w:val="24"/>
        </w:rPr>
        <w:t>,</w:t>
      </w:r>
      <w:r>
        <w:rPr>
          <w:rFonts w:ascii="Courier New" w:hAnsi="Courier New" w:cs="Courier New"/>
          <w:sz w:val="24"/>
          <w:szCs w:val="24"/>
        </w:rPr>
        <w:t xml:space="preserve"> Onur Karahanoğulları’nın</w:t>
      </w:r>
      <w:r w:rsidR="00223145">
        <w:rPr>
          <w:rFonts w:ascii="Courier New" w:hAnsi="Courier New" w:cs="Courier New"/>
          <w:sz w:val="24"/>
          <w:szCs w:val="24"/>
        </w:rPr>
        <w:t>, ”İdarenin Hukukla Kavranması: Yasallık ve İdari İşle</w:t>
      </w:r>
      <w:r w:rsidR="00DB7E14">
        <w:rPr>
          <w:rFonts w:ascii="Courier New" w:hAnsi="Courier New" w:cs="Courier New"/>
          <w:sz w:val="24"/>
          <w:szCs w:val="24"/>
        </w:rPr>
        <w:t>mler (Yargı Kararlarına Dayalı B</w:t>
      </w:r>
      <w:r w:rsidR="00223145">
        <w:rPr>
          <w:rFonts w:ascii="Courier New" w:hAnsi="Courier New" w:cs="Courier New"/>
          <w:sz w:val="24"/>
          <w:szCs w:val="24"/>
        </w:rPr>
        <w:t xml:space="preserve">ir İnceleme)2’nci bası, Ankara 2012“ adlı </w:t>
      </w:r>
      <w:r>
        <w:rPr>
          <w:rFonts w:ascii="Courier New" w:hAnsi="Courier New" w:cs="Courier New"/>
          <w:sz w:val="24"/>
          <w:szCs w:val="24"/>
        </w:rPr>
        <w:t xml:space="preserve">eserinde sayfa 291’de belirtilmiştir. </w:t>
      </w:r>
    </w:p>
    <w:p w:rsidR="009E22BC" w:rsidRDefault="008032E9" w:rsidP="00AC70EE">
      <w:pPr>
        <w:spacing w:line="360" w:lineRule="auto"/>
        <w:rPr>
          <w:rFonts w:ascii="Courier New" w:hAnsi="Courier New" w:cs="Courier New"/>
          <w:sz w:val="24"/>
          <w:szCs w:val="24"/>
        </w:rPr>
      </w:pPr>
      <w:r>
        <w:rPr>
          <w:rFonts w:ascii="Courier New" w:hAnsi="Courier New" w:cs="Courier New"/>
          <w:sz w:val="24"/>
          <w:szCs w:val="24"/>
        </w:rPr>
        <w:lastRenderedPageBreak/>
        <w:tab/>
        <w:t>Celal Erkut’un</w:t>
      </w:r>
      <w:r w:rsidR="00223145">
        <w:rPr>
          <w:rFonts w:ascii="Courier New" w:hAnsi="Courier New" w:cs="Courier New"/>
          <w:sz w:val="24"/>
          <w:szCs w:val="24"/>
        </w:rPr>
        <w:t xml:space="preserve"> ”İptal Davasının Konusunu Oluşturma Bakımından İdari İşlemin Kimliği (Doktora Tezi)İstanbul 1989“ </w:t>
      </w:r>
      <w:r>
        <w:rPr>
          <w:rFonts w:ascii="Courier New" w:hAnsi="Courier New" w:cs="Courier New"/>
          <w:sz w:val="24"/>
          <w:szCs w:val="24"/>
        </w:rPr>
        <w:t>adlı Doktora Tezinde</w:t>
      </w:r>
      <w:r w:rsidR="00A95D81">
        <w:rPr>
          <w:rFonts w:ascii="Courier New" w:hAnsi="Courier New" w:cs="Courier New"/>
          <w:sz w:val="24"/>
          <w:szCs w:val="24"/>
        </w:rPr>
        <w:t>n de</w:t>
      </w:r>
      <w:r w:rsidR="00DB7E14">
        <w:rPr>
          <w:rFonts w:ascii="Courier New" w:hAnsi="Courier New" w:cs="Courier New"/>
          <w:sz w:val="24"/>
          <w:szCs w:val="24"/>
        </w:rPr>
        <w:t>,</w:t>
      </w:r>
      <w:r>
        <w:rPr>
          <w:rFonts w:ascii="Courier New" w:hAnsi="Courier New" w:cs="Courier New"/>
          <w:sz w:val="24"/>
          <w:szCs w:val="24"/>
        </w:rPr>
        <w:t xml:space="preserve"> </w:t>
      </w:r>
      <w:r w:rsidR="00FE3A95">
        <w:rPr>
          <w:rFonts w:ascii="Courier New" w:hAnsi="Courier New" w:cs="Courier New"/>
          <w:sz w:val="24"/>
          <w:szCs w:val="24"/>
        </w:rPr>
        <w:t>”kişileri belirli bir yönde davranma konusunda yaptırım tehdidi ile uyaran zorlayıcı nitelikteki işlemlerin yaptırım tehdidi taşıyan uyarıcı</w:t>
      </w:r>
      <w:r w:rsidR="00A95D81">
        <w:rPr>
          <w:rFonts w:ascii="Courier New" w:hAnsi="Courier New" w:cs="Courier New"/>
          <w:sz w:val="24"/>
          <w:szCs w:val="24"/>
        </w:rPr>
        <w:t xml:space="preserve"> işlemler olduğu“ anlaşılmaktadır</w:t>
      </w:r>
      <w:r w:rsidR="00FE3A95">
        <w:rPr>
          <w:rFonts w:ascii="Courier New" w:hAnsi="Courier New" w:cs="Courier New"/>
          <w:sz w:val="24"/>
          <w:szCs w:val="24"/>
        </w:rPr>
        <w:t>.</w:t>
      </w:r>
      <w:r w:rsidR="009E22BC">
        <w:rPr>
          <w:rFonts w:ascii="Courier New" w:hAnsi="Courier New" w:cs="Courier New"/>
          <w:sz w:val="24"/>
          <w:szCs w:val="24"/>
        </w:rPr>
        <w:t xml:space="preserve"> </w:t>
      </w:r>
    </w:p>
    <w:p w:rsidR="008032E9" w:rsidRDefault="005F56CA" w:rsidP="009E22BC">
      <w:pPr>
        <w:spacing w:line="360" w:lineRule="auto"/>
        <w:ind w:firstLine="708"/>
        <w:rPr>
          <w:rFonts w:ascii="Courier New" w:hAnsi="Courier New" w:cs="Courier New"/>
          <w:sz w:val="24"/>
          <w:szCs w:val="24"/>
        </w:rPr>
      </w:pPr>
      <w:r>
        <w:rPr>
          <w:rFonts w:ascii="Courier New" w:hAnsi="Courier New" w:cs="Courier New"/>
          <w:sz w:val="24"/>
          <w:szCs w:val="24"/>
        </w:rPr>
        <w:t>Dolayısıyla</w:t>
      </w:r>
      <w:r w:rsidR="00DB7E14">
        <w:rPr>
          <w:rFonts w:ascii="Courier New" w:hAnsi="Courier New" w:cs="Courier New"/>
          <w:sz w:val="24"/>
          <w:szCs w:val="24"/>
        </w:rPr>
        <w:t>,</w:t>
      </w:r>
      <w:r>
        <w:rPr>
          <w:rFonts w:ascii="Courier New" w:hAnsi="Courier New" w:cs="Courier New"/>
          <w:sz w:val="24"/>
          <w:szCs w:val="24"/>
        </w:rPr>
        <w:t xml:space="preserve"> bu safhada karar verilmesi gereken ilk husus, y</w:t>
      </w:r>
      <w:r w:rsidR="009E22BC">
        <w:rPr>
          <w:rFonts w:ascii="Courier New" w:hAnsi="Courier New" w:cs="Courier New"/>
          <w:sz w:val="24"/>
          <w:szCs w:val="24"/>
        </w:rPr>
        <w:t>ukarıda alıntıladığım</w:t>
      </w:r>
      <w:r w:rsidR="00A95D81">
        <w:rPr>
          <w:rFonts w:ascii="Courier New" w:hAnsi="Courier New" w:cs="Courier New"/>
          <w:sz w:val="24"/>
          <w:szCs w:val="24"/>
        </w:rPr>
        <w:t>ız</w:t>
      </w:r>
      <w:r w:rsidR="009E22BC">
        <w:rPr>
          <w:rFonts w:ascii="Courier New" w:hAnsi="Courier New" w:cs="Courier New"/>
          <w:sz w:val="24"/>
          <w:szCs w:val="24"/>
        </w:rPr>
        <w:t xml:space="preserve"> Davalı</w:t>
      </w:r>
      <w:r>
        <w:rPr>
          <w:rFonts w:ascii="Courier New" w:hAnsi="Courier New" w:cs="Courier New"/>
          <w:sz w:val="24"/>
          <w:szCs w:val="24"/>
        </w:rPr>
        <w:t xml:space="preserve"> No.2’nin</w:t>
      </w:r>
      <w:r w:rsidR="009E22BC">
        <w:rPr>
          <w:rFonts w:ascii="Courier New" w:hAnsi="Courier New" w:cs="Courier New"/>
          <w:sz w:val="24"/>
          <w:szCs w:val="24"/>
        </w:rPr>
        <w:t xml:space="preserve"> yazısı</w:t>
      </w:r>
      <w:r w:rsidR="00E05BC2">
        <w:rPr>
          <w:rFonts w:ascii="Courier New" w:hAnsi="Courier New" w:cs="Courier New"/>
          <w:sz w:val="24"/>
          <w:szCs w:val="24"/>
        </w:rPr>
        <w:t>nda</w:t>
      </w:r>
      <w:r w:rsidR="009E22BC">
        <w:rPr>
          <w:rFonts w:ascii="Courier New" w:hAnsi="Courier New" w:cs="Courier New"/>
          <w:sz w:val="24"/>
          <w:szCs w:val="24"/>
        </w:rPr>
        <w:t xml:space="preserve"> yer alan</w:t>
      </w:r>
      <w:r w:rsidR="00A95D81">
        <w:rPr>
          <w:rFonts w:ascii="Courier New" w:hAnsi="Courier New" w:cs="Courier New"/>
          <w:sz w:val="24"/>
          <w:szCs w:val="24"/>
        </w:rPr>
        <w:t xml:space="preserve">, ”Ek 3’de gösterilen yol çekilişlerinin altyapısı tamamlanıp bedelsiz olarak kamuya devredilecektir“ </w:t>
      </w:r>
      <w:r w:rsidR="009E22BC">
        <w:rPr>
          <w:rFonts w:ascii="Courier New" w:hAnsi="Courier New" w:cs="Courier New"/>
          <w:sz w:val="24"/>
          <w:szCs w:val="24"/>
        </w:rPr>
        <w:t>ibareleri</w:t>
      </w:r>
      <w:r w:rsidR="00E05BC2">
        <w:rPr>
          <w:rFonts w:ascii="Courier New" w:hAnsi="Courier New" w:cs="Courier New"/>
          <w:sz w:val="24"/>
          <w:szCs w:val="24"/>
        </w:rPr>
        <w:t>nden ötürü</w:t>
      </w:r>
      <w:r w:rsidR="009E22BC">
        <w:rPr>
          <w:rFonts w:ascii="Courier New" w:hAnsi="Courier New" w:cs="Courier New"/>
          <w:sz w:val="24"/>
          <w:szCs w:val="24"/>
        </w:rPr>
        <w:t xml:space="preserve"> Davacının yaptırım tehdidi ile karşı k</w:t>
      </w:r>
      <w:r w:rsidR="00E05BC2">
        <w:rPr>
          <w:rFonts w:ascii="Courier New" w:hAnsi="Courier New" w:cs="Courier New"/>
          <w:sz w:val="24"/>
          <w:szCs w:val="24"/>
        </w:rPr>
        <w:t>arşıya bırakıldığından söz etmenin</w:t>
      </w:r>
      <w:r w:rsidR="00A95D81">
        <w:rPr>
          <w:rFonts w:ascii="Courier New" w:hAnsi="Courier New" w:cs="Courier New"/>
          <w:sz w:val="24"/>
          <w:szCs w:val="24"/>
        </w:rPr>
        <w:t xml:space="preserve"> </w:t>
      </w:r>
      <w:r w:rsidR="009E22BC">
        <w:rPr>
          <w:rFonts w:ascii="Courier New" w:hAnsi="Courier New" w:cs="Courier New"/>
          <w:sz w:val="24"/>
          <w:szCs w:val="24"/>
        </w:rPr>
        <w:t>mümkün</w:t>
      </w:r>
      <w:r w:rsidR="00E05BC2">
        <w:rPr>
          <w:rFonts w:ascii="Courier New" w:hAnsi="Courier New" w:cs="Courier New"/>
          <w:sz w:val="24"/>
          <w:szCs w:val="24"/>
        </w:rPr>
        <w:t xml:space="preserve"> olup olmadığıdır</w:t>
      </w:r>
      <w:r w:rsidR="00FF4BF0">
        <w:rPr>
          <w:rFonts w:ascii="Courier New" w:hAnsi="Courier New" w:cs="Courier New"/>
          <w:sz w:val="24"/>
          <w:szCs w:val="24"/>
        </w:rPr>
        <w:t>?</w:t>
      </w:r>
      <w:r w:rsidR="009E22BC">
        <w:rPr>
          <w:rFonts w:ascii="Courier New" w:hAnsi="Courier New" w:cs="Courier New"/>
          <w:sz w:val="24"/>
          <w:szCs w:val="24"/>
        </w:rPr>
        <w:t xml:space="preserve"> Davacıya ait </w:t>
      </w:r>
      <w:r w:rsidR="0007105C">
        <w:rPr>
          <w:rFonts w:ascii="Courier New" w:hAnsi="Courier New" w:cs="Courier New"/>
          <w:sz w:val="24"/>
          <w:szCs w:val="24"/>
        </w:rPr>
        <w:t>B 185  koçan no’lu mal,</w:t>
      </w:r>
      <w:r w:rsidR="00E05BC2">
        <w:rPr>
          <w:rFonts w:ascii="Courier New" w:hAnsi="Courier New" w:cs="Courier New"/>
          <w:sz w:val="24"/>
          <w:szCs w:val="24"/>
        </w:rPr>
        <w:t xml:space="preserve"> koçandan görüleceği üzere</w:t>
      </w:r>
      <w:r w:rsidR="00DB7E14">
        <w:rPr>
          <w:rFonts w:ascii="Courier New" w:hAnsi="Courier New" w:cs="Courier New"/>
          <w:sz w:val="24"/>
          <w:szCs w:val="24"/>
        </w:rPr>
        <w:t>,</w:t>
      </w:r>
      <w:r w:rsidR="0007105C">
        <w:rPr>
          <w:rFonts w:ascii="Courier New" w:hAnsi="Courier New" w:cs="Courier New"/>
          <w:sz w:val="24"/>
          <w:szCs w:val="24"/>
        </w:rPr>
        <w:t xml:space="preserve"> tarla </w:t>
      </w:r>
      <w:r w:rsidR="00DB7E14">
        <w:rPr>
          <w:rFonts w:ascii="Courier New" w:hAnsi="Courier New" w:cs="Courier New"/>
          <w:sz w:val="24"/>
          <w:szCs w:val="24"/>
        </w:rPr>
        <w:t>niteliklidir,</w:t>
      </w:r>
      <w:r w:rsidR="00FF4BF0">
        <w:rPr>
          <w:rFonts w:ascii="Courier New" w:hAnsi="Courier New" w:cs="Courier New"/>
          <w:sz w:val="24"/>
          <w:szCs w:val="24"/>
        </w:rPr>
        <w:t xml:space="preserve">  alıntılanan yazıya karşın konu mal tarla olarak</w:t>
      </w:r>
      <w:r w:rsidR="0007105C">
        <w:rPr>
          <w:rFonts w:ascii="Courier New" w:hAnsi="Courier New" w:cs="Courier New"/>
          <w:sz w:val="24"/>
          <w:szCs w:val="24"/>
        </w:rPr>
        <w:t xml:space="preserve"> varlığını korumaktadır</w:t>
      </w:r>
      <w:r w:rsidR="00FF4BF0">
        <w:rPr>
          <w:rFonts w:ascii="Courier New" w:hAnsi="Courier New" w:cs="Courier New"/>
          <w:sz w:val="24"/>
          <w:szCs w:val="24"/>
        </w:rPr>
        <w:t xml:space="preserve">. Yani niteliğinde hukuksal bir değişim olmamıştır. Bunun ötesinde, </w:t>
      </w:r>
      <w:r w:rsidR="0007105C">
        <w:rPr>
          <w:rFonts w:ascii="Courier New" w:hAnsi="Courier New" w:cs="Courier New"/>
          <w:sz w:val="24"/>
          <w:szCs w:val="24"/>
        </w:rPr>
        <w:t>Davacıya yolları yapmazsan tarlan veya sen şöyle veya böyle bir muameleye tabi tutulacaksın</w:t>
      </w:r>
      <w:r w:rsidR="00FF4BF0">
        <w:rPr>
          <w:rFonts w:ascii="Courier New" w:hAnsi="Courier New" w:cs="Courier New"/>
          <w:sz w:val="24"/>
          <w:szCs w:val="24"/>
        </w:rPr>
        <w:t xml:space="preserve"> şeklinde bir uyarının da anılan</w:t>
      </w:r>
      <w:r w:rsidR="0007105C">
        <w:rPr>
          <w:rFonts w:ascii="Courier New" w:hAnsi="Courier New" w:cs="Courier New"/>
          <w:sz w:val="24"/>
          <w:szCs w:val="24"/>
        </w:rPr>
        <w:t xml:space="preserve"> yazıda yer alma</w:t>
      </w:r>
      <w:r w:rsidR="00FF4BF0">
        <w:rPr>
          <w:rFonts w:ascii="Courier New" w:hAnsi="Courier New" w:cs="Courier New"/>
          <w:sz w:val="24"/>
          <w:szCs w:val="24"/>
        </w:rPr>
        <w:t xml:space="preserve">dığı görülmektedir. Kısacası Davacıya, </w:t>
      </w:r>
      <w:r w:rsidR="00DB7E14">
        <w:rPr>
          <w:rFonts w:ascii="Courier New" w:hAnsi="Courier New" w:cs="Courier New"/>
          <w:sz w:val="24"/>
          <w:szCs w:val="24"/>
        </w:rPr>
        <w:t>”</w:t>
      </w:r>
      <w:r w:rsidR="00FF4BF0">
        <w:rPr>
          <w:rFonts w:ascii="Courier New" w:hAnsi="Courier New" w:cs="Courier New"/>
          <w:sz w:val="24"/>
          <w:szCs w:val="24"/>
        </w:rPr>
        <w:t>yolları yapmazsan ve kamuya bedelsiz devretmezsen</w:t>
      </w:r>
      <w:r w:rsidR="00E05BC2">
        <w:rPr>
          <w:rFonts w:ascii="Courier New" w:hAnsi="Courier New" w:cs="Courier New"/>
          <w:sz w:val="24"/>
          <w:szCs w:val="24"/>
        </w:rPr>
        <w:t>,</w:t>
      </w:r>
      <w:r w:rsidR="00FF4BF0">
        <w:rPr>
          <w:rFonts w:ascii="Courier New" w:hAnsi="Courier New" w:cs="Courier New"/>
          <w:sz w:val="24"/>
          <w:szCs w:val="24"/>
        </w:rPr>
        <w:t xml:space="preserve"> </w:t>
      </w:r>
      <w:r w:rsidR="001B4FDB">
        <w:rPr>
          <w:rFonts w:ascii="Courier New" w:hAnsi="Courier New" w:cs="Courier New"/>
          <w:sz w:val="24"/>
          <w:szCs w:val="24"/>
        </w:rPr>
        <w:t>tarlan ve sen şunları şunları  z</w:t>
      </w:r>
      <w:r w:rsidR="00DB7E14">
        <w:rPr>
          <w:rFonts w:ascii="Courier New" w:hAnsi="Courier New" w:cs="Courier New"/>
          <w:sz w:val="24"/>
          <w:szCs w:val="24"/>
        </w:rPr>
        <w:t>orla yapmak durumunda kalacaksın“</w:t>
      </w:r>
      <w:r w:rsidR="001B4FDB">
        <w:rPr>
          <w:rFonts w:ascii="Courier New" w:hAnsi="Courier New" w:cs="Courier New"/>
          <w:sz w:val="24"/>
          <w:szCs w:val="24"/>
        </w:rPr>
        <w:t xml:space="preserve"> denilmiş değildir.</w:t>
      </w:r>
      <w:r w:rsidR="0007105C">
        <w:rPr>
          <w:rFonts w:ascii="Courier New" w:hAnsi="Courier New" w:cs="Courier New"/>
          <w:sz w:val="24"/>
          <w:szCs w:val="24"/>
        </w:rPr>
        <w:t xml:space="preserve"> Bu nedenle</w:t>
      </w:r>
      <w:r w:rsidR="001B4FDB">
        <w:rPr>
          <w:rFonts w:ascii="Courier New" w:hAnsi="Courier New" w:cs="Courier New"/>
          <w:sz w:val="24"/>
          <w:szCs w:val="24"/>
        </w:rPr>
        <w:t>rle</w:t>
      </w:r>
      <w:r w:rsidR="00DB7E14">
        <w:rPr>
          <w:rFonts w:ascii="Courier New" w:hAnsi="Courier New" w:cs="Courier New"/>
          <w:sz w:val="24"/>
          <w:szCs w:val="24"/>
        </w:rPr>
        <w:t>,</w:t>
      </w:r>
      <w:r w:rsidR="0007105C">
        <w:rPr>
          <w:rFonts w:ascii="Courier New" w:hAnsi="Courier New" w:cs="Courier New"/>
          <w:sz w:val="24"/>
          <w:szCs w:val="24"/>
        </w:rPr>
        <w:t xml:space="preserve"> Davacının</w:t>
      </w:r>
      <w:r w:rsidR="00E05BC2">
        <w:rPr>
          <w:rFonts w:ascii="Courier New" w:hAnsi="Courier New" w:cs="Courier New"/>
          <w:sz w:val="24"/>
          <w:szCs w:val="24"/>
        </w:rPr>
        <w:t xml:space="preserve"> yukarıda</w:t>
      </w:r>
      <w:r w:rsidR="0007105C">
        <w:rPr>
          <w:rFonts w:ascii="Courier New" w:hAnsi="Courier New" w:cs="Courier New"/>
          <w:sz w:val="24"/>
          <w:szCs w:val="24"/>
        </w:rPr>
        <w:t xml:space="preserve"> anılan özdeki iddiasının </w:t>
      </w:r>
      <w:r w:rsidR="001B4FDB">
        <w:rPr>
          <w:rFonts w:ascii="Courier New" w:hAnsi="Courier New" w:cs="Courier New"/>
          <w:sz w:val="24"/>
          <w:szCs w:val="24"/>
        </w:rPr>
        <w:t>kabulü mümkün değildir.</w:t>
      </w:r>
    </w:p>
    <w:p w:rsidR="0007105C" w:rsidRDefault="0007105C" w:rsidP="009E22BC">
      <w:pPr>
        <w:spacing w:line="360" w:lineRule="auto"/>
        <w:ind w:firstLine="708"/>
        <w:rPr>
          <w:rFonts w:ascii="Courier New" w:hAnsi="Courier New" w:cs="Courier New"/>
          <w:sz w:val="24"/>
          <w:szCs w:val="24"/>
        </w:rPr>
      </w:pPr>
      <w:r>
        <w:rPr>
          <w:rFonts w:ascii="Courier New" w:hAnsi="Courier New" w:cs="Courier New"/>
          <w:sz w:val="24"/>
          <w:szCs w:val="24"/>
        </w:rPr>
        <w:t>Davacının konu ile ilgili diğer iddiası, Davacını</w:t>
      </w:r>
      <w:r w:rsidR="00DB7E14">
        <w:rPr>
          <w:rFonts w:ascii="Courier New" w:hAnsi="Courier New" w:cs="Courier New"/>
          <w:sz w:val="24"/>
          <w:szCs w:val="24"/>
        </w:rPr>
        <w:t>n gayri menku</w:t>
      </w:r>
      <w:r>
        <w:rPr>
          <w:rFonts w:ascii="Courier New" w:hAnsi="Courier New" w:cs="Courier New"/>
          <w:sz w:val="24"/>
          <w:szCs w:val="24"/>
        </w:rPr>
        <w:t>lünde gelişmeye gidilmesinin konu yazı ile büyük</w:t>
      </w:r>
      <w:r w:rsidR="00DB7E14">
        <w:rPr>
          <w:rFonts w:ascii="Courier New" w:hAnsi="Courier New" w:cs="Courier New"/>
          <w:sz w:val="24"/>
          <w:szCs w:val="24"/>
        </w:rPr>
        <w:t xml:space="preserve"> oranda yasaklandığı, gayrimenku</w:t>
      </w:r>
      <w:r>
        <w:rPr>
          <w:rFonts w:ascii="Courier New" w:hAnsi="Courier New" w:cs="Courier New"/>
          <w:sz w:val="24"/>
          <w:szCs w:val="24"/>
        </w:rPr>
        <w:t>lün kullanılmasının azaltıldığı ve hukuki durumunda değişiklik yaratıldığı özlüdür.</w:t>
      </w:r>
    </w:p>
    <w:p w:rsidR="0007105C" w:rsidRDefault="0007105C" w:rsidP="009E22BC">
      <w:pPr>
        <w:spacing w:line="360" w:lineRule="auto"/>
        <w:ind w:firstLine="708"/>
        <w:rPr>
          <w:rFonts w:ascii="Courier New" w:hAnsi="Courier New" w:cs="Courier New"/>
          <w:sz w:val="24"/>
          <w:szCs w:val="24"/>
        </w:rPr>
      </w:pPr>
      <w:r>
        <w:rPr>
          <w:rFonts w:ascii="Courier New" w:hAnsi="Courier New" w:cs="Courier New"/>
          <w:sz w:val="24"/>
          <w:szCs w:val="24"/>
        </w:rPr>
        <w:t>Davalı idarenin yukarıda alıntılanmış ilgili yazısı bu açıdan incelendiğinde</w:t>
      </w:r>
      <w:r w:rsidR="00B509DB">
        <w:rPr>
          <w:rFonts w:ascii="Courier New" w:hAnsi="Courier New" w:cs="Courier New"/>
          <w:sz w:val="24"/>
          <w:szCs w:val="24"/>
        </w:rPr>
        <w:t>,</w:t>
      </w:r>
      <w:r w:rsidR="001B4FDB">
        <w:rPr>
          <w:rFonts w:ascii="Courier New" w:hAnsi="Courier New" w:cs="Courier New"/>
          <w:sz w:val="24"/>
          <w:szCs w:val="24"/>
        </w:rPr>
        <w:t xml:space="preserve"> yazının,</w:t>
      </w:r>
      <w:r>
        <w:rPr>
          <w:rFonts w:ascii="Courier New" w:hAnsi="Courier New" w:cs="Courier New"/>
          <w:sz w:val="24"/>
          <w:szCs w:val="24"/>
        </w:rPr>
        <w:t xml:space="preserve"> imar mevzuatı</w:t>
      </w:r>
      <w:r w:rsidR="001B4FDB">
        <w:rPr>
          <w:rFonts w:ascii="Courier New" w:hAnsi="Courier New" w:cs="Courier New"/>
          <w:sz w:val="24"/>
          <w:szCs w:val="24"/>
        </w:rPr>
        <w:t>nın konu yere uygulanma tarzına</w:t>
      </w:r>
      <w:r>
        <w:rPr>
          <w:rFonts w:ascii="Courier New" w:hAnsi="Courier New" w:cs="Courier New"/>
          <w:sz w:val="24"/>
          <w:szCs w:val="24"/>
        </w:rPr>
        <w:t xml:space="preserve"> ilişkin</w:t>
      </w:r>
      <w:r w:rsidR="001B4FDB">
        <w:rPr>
          <w:rFonts w:ascii="Courier New" w:hAnsi="Courier New" w:cs="Courier New"/>
          <w:sz w:val="24"/>
          <w:szCs w:val="24"/>
        </w:rPr>
        <w:t xml:space="preserve"> idarenin görüşlerini yansıtan</w:t>
      </w:r>
      <w:r w:rsidR="00B509DB">
        <w:rPr>
          <w:rFonts w:ascii="Courier New" w:hAnsi="Courier New" w:cs="Courier New"/>
          <w:sz w:val="24"/>
          <w:szCs w:val="24"/>
        </w:rPr>
        <w:t>,</w:t>
      </w:r>
      <w:r w:rsidR="001B4FDB">
        <w:rPr>
          <w:rFonts w:ascii="Courier New" w:hAnsi="Courier New" w:cs="Courier New"/>
          <w:sz w:val="24"/>
          <w:szCs w:val="24"/>
        </w:rPr>
        <w:t xml:space="preserve"> talep üzerine verilmiş</w:t>
      </w:r>
      <w:r w:rsidR="00B509DB">
        <w:rPr>
          <w:rFonts w:ascii="Courier New" w:hAnsi="Courier New" w:cs="Courier New"/>
          <w:sz w:val="24"/>
          <w:szCs w:val="24"/>
        </w:rPr>
        <w:t>,</w:t>
      </w:r>
      <w:r>
        <w:rPr>
          <w:rFonts w:ascii="Courier New" w:hAnsi="Courier New" w:cs="Courier New"/>
          <w:sz w:val="24"/>
          <w:szCs w:val="24"/>
        </w:rPr>
        <w:t xml:space="preserve"> bir görüş</w:t>
      </w:r>
      <w:r w:rsidR="00B509DB">
        <w:rPr>
          <w:rFonts w:ascii="Courier New" w:hAnsi="Courier New" w:cs="Courier New"/>
          <w:sz w:val="24"/>
          <w:szCs w:val="24"/>
        </w:rPr>
        <w:t xml:space="preserve"> yazısı</w:t>
      </w:r>
      <w:r>
        <w:rPr>
          <w:rFonts w:ascii="Courier New" w:hAnsi="Courier New" w:cs="Courier New"/>
          <w:sz w:val="24"/>
          <w:szCs w:val="24"/>
        </w:rPr>
        <w:t xml:space="preserve"> niteliğinde olduğu görülmektedir. (Bu konuda gör:Onur Karahanoğulları’nın yukarıda anılan eserinin 282’nci sayfası.)</w:t>
      </w:r>
    </w:p>
    <w:p w:rsidR="0007105C" w:rsidRDefault="0007105C" w:rsidP="009E22BC">
      <w:pPr>
        <w:spacing w:line="360" w:lineRule="auto"/>
        <w:ind w:firstLine="708"/>
        <w:rPr>
          <w:rFonts w:ascii="Courier New" w:hAnsi="Courier New" w:cs="Courier New"/>
          <w:sz w:val="24"/>
          <w:szCs w:val="24"/>
        </w:rPr>
      </w:pPr>
      <w:r>
        <w:rPr>
          <w:rFonts w:ascii="Courier New" w:hAnsi="Courier New" w:cs="Courier New"/>
          <w:sz w:val="24"/>
          <w:szCs w:val="24"/>
        </w:rPr>
        <w:lastRenderedPageBreak/>
        <w:t>Anılan yazının niteliği ön onay şeklinde olduğu için</w:t>
      </w:r>
      <w:r w:rsidR="00B509DB">
        <w:rPr>
          <w:rFonts w:ascii="Courier New" w:hAnsi="Courier New" w:cs="Courier New"/>
          <w:sz w:val="24"/>
          <w:szCs w:val="24"/>
        </w:rPr>
        <w:t>,</w:t>
      </w:r>
      <w:r>
        <w:rPr>
          <w:rFonts w:ascii="Courier New" w:hAnsi="Courier New" w:cs="Courier New"/>
          <w:sz w:val="24"/>
          <w:szCs w:val="24"/>
        </w:rPr>
        <w:t xml:space="preserve"> </w:t>
      </w:r>
      <w:r w:rsidR="00DA3F98">
        <w:rPr>
          <w:rFonts w:ascii="Courier New" w:hAnsi="Courier New" w:cs="Courier New"/>
          <w:sz w:val="24"/>
          <w:szCs w:val="24"/>
        </w:rPr>
        <w:t>kuralın olaya uygulanması da</w:t>
      </w:r>
      <w:r w:rsidR="00B509DB">
        <w:rPr>
          <w:rFonts w:ascii="Courier New" w:hAnsi="Courier New" w:cs="Courier New"/>
          <w:sz w:val="24"/>
          <w:szCs w:val="24"/>
        </w:rPr>
        <w:t>,</w:t>
      </w:r>
      <w:r w:rsidR="00DA3F98">
        <w:rPr>
          <w:rFonts w:ascii="Courier New" w:hAnsi="Courier New" w:cs="Courier New"/>
          <w:sz w:val="24"/>
          <w:szCs w:val="24"/>
        </w:rPr>
        <w:t xml:space="preserve"> ilgi yazı ile söz konusu olamamaktadır. Diğer bir deyişle</w:t>
      </w:r>
      <w:r w:rsidR="00DB7E14">
        <w:rPr>
          <w:rFonts w:ascii="Courier New" w:hAnsi="Courier New" w:cs="Courier New"/>
          <w:sz w:val="24"/>
          <w:szCs w:val="24"/>
        </w:rPr>
        <w:t>,</w:t>
      </w:r>
      <w:r w:rsidR="00DA3F98">
        <w:rPr>
          <w:rFonts w:ascii="Courier New" w:hAnsi="Courier New" w:cs="Courier New"/>
          <w:sz w:val="24"/>
          <w:szCs w:val="24"/>
        </w:rPr>
        <w:t xml:space="preserve"> tarla ile ilgili bir kısıtlama, kullanım azaltılması söz konusu değildir. Ancak</w:t>
      </w:r>
      <w:r w:rsidR="00DB7E14">
        <w:rPr>
          <w:rFonts w:ascii="Courier New" w:hAnsi="Courier New" w:cs="Courier New"/>
          <w:sz w:val="24"/>
          <w:szCs w:val="24"/>
        </w:rPr>
        <w:t>,</w:t>
      </w:r>
      <w:r w:rsidR="00DA3F98">
        <w:rPr>
          <w:rFonts w:ascii="Courier New" w:hAnsi="Courier New" w:cs="Courier New"/>
          <w:sz w:val="24"/>
          <w:szCs w:val="24"/>
        </w:rPr>
        <w:t xml:space="preserve"> gelişmeye gidilirse yasalar nedeniyle olabileceklerle ilgili tespitler yapılıp Davacıya bilgi verilmesi söz konusudur. Ön onay yazısında yer bulanların yasa veya kural koyucu işlemlerden farklı sonuçlar doğurduğu da söylenebilir halde değildir. Davalı No.2 </w:t>
      </w:r>
      <w:r w:rsidR="00DB7E14">
        <w:rPr>
          <w:rFonts w:ascii="Courier New" w:hAnsi="Courier New" w:cs="Courier New"/>
          <w:sz w:val="24"/>
          <w:szCs w:val="24"/>
        </w:rPr>
        <w:t>İ</w:t>
      </w:r>
      <w:r w:rsidR="00DA3F98">
        <w:rPr>
          <w:rFonts w:ascii="Courier New" w:hAnsi="Courier New" w:cs="Courier New"/>
          <w:sz w:val="24"/>
          <w:szCs w:val="24"/>
        </w:rPr>
        <w:t>dare</w:t>
      </w:r>
      <w:r w:rsidR="001B4FDB">
        <w:rPr>
          <w:rFonts w:ascii="Courier New" w:hAnsi="Courier New" w:cs="Courier New"/>
          <w:sz w:val="24"/>
          <w:szCs w:val="24"/>
        </w:rPr>
        <w:t>,</w:t>
      </w:r>
      <w:r w:rsidR="00DA3F98">
        <w:rPr>
          <w:rFonts w:ascii="Courier New" w:hAnsi="Courier New" w:cs="Courier New"/>
          <w:sz w:val="24"/>
          <w:szCs w:val="24"/>
        </w:rPr>
        <w:t xml:space="preserve"> anılan yazı (ön onay) ile</w:t>
      </w:r>
      <w:r w:rsidR="001B4FDB">
        <w:rPr>
          <w:rFonts w:ascii="Courier New" w:hAnsi="Courier New" w:cs="Courier New"/>
          <w:sz w:val="24"/>
          <w:szCs w:val="24"/>
        </w:rPr>
        <w:t>,</w:t>
      </w:r>
      <w:r w:rsidR="00DA3F98">
        <w:rPr>
          <w:rFonts w:ascii="Courier New" w:hAnsi="Courier New" w:cs="Courier New"/>
          <w:sz w:val="24"/>
          <w:szCs w:val="24"/>
        </w:rPr>
        <w:t xml:space="preserve"> konu tarlada veya üzerinde bir gelişmeye gidilecekse</w:t>
      </w:r>
      <w:r w:rsidR="001B4FDB">
        <w:rPr>
          <w:rFonts w:ascii="Courier New" w:hAnsi="Courier New" w:cs="Courier New"/>
          <w:sz w:val="24"/>
          <w:szCs w:val="24"/>
        </w:rPr>
        <w:t>,</w:t>
      </w:r>
      <w:r w:rsidR="00DA3F98">
        <w:rPr>
          <w:rFonts w:ascii="Courier New" w:hAnsi="Courier New" w:cs="Courier New"/>
          <w:sz w:val="24"/>
          <w:szCs w:val="24"/>
        </w:rPr>
        <w:t xml:space="preserve"> ilgili mevzuatın uygulanma tarzına ilişkin görüşlerini </w:t>
      </w:r>
      <w:r w:rsidR="00B509DB">
        <w:rPr>
          <w:rFonts w:ascii="Courier New" w:hAnsi="Courier New" w:cs="Courier New"/>
          <w:sz w:val="24"/>
          <w:szCs w:val="24"/>
        </w:rPr>
        <w:t>belirtmiş</w:t>
      </w:r>
      <w:r w:rsidR="00DA3F98">
        <w:rPr>
          <w:rFonts w:ascii="Courier New" w:hAnsi="Courier New" w:cs="Courier New"/>
          <w:sz w:val="24"/>
          <w:szCs w:val="24"/>
        </w:rPr>
        <w:t xml:space="preserve"> durumdadır. Kısacası</w:t>
      </w:r>
      <w:r w:rsidR="00DB7E14">
        <w:rPr>
          <w:rFonts w:ascii="Courier New" w:hAnsi="Courier New" w:cs="Courier New"/>
          <w:sz w:val="24"/>
          <w:szCs w:val="24"/>
        </w:rPr>
        <w:t>,</w:t>
      </w:r>
      <w:r w:rsidR="00DA3F98">
        <w:rPr>
          <w:rFonts w:ascii="Courier New" w:hAnsi="Courier New" w:cs="Courier New"/>
          <w:sz w:val="24"/>
          <w:szCs w:val="24"/>
        </w:rPr>
        <w:t xml:space="preserve"> yazı hukuki durumu tespit eder bir içerik taşımaktadır. Bu haliyle de anılan yazının icrai nitelikte olduğu söylenememektedir.</w:t>
      </w:r>
    </w:p>
    <w:p w:rsidR="000C385E" w:rsidRDefault="000C385E" w:rsidP="009E22BC">
      <w:pPr>
        <w:spacing w:line="360" w:lineRule="auto"/>
        <w:ind w:firstLine="708"/>
        <w:rPr>
          <w:rFonts w:ascii="Courier New" w:hAnsi="Courier New" w:cs="Courier New"/>
          <w:sz w:val="24"/>
          <w:szCs w:val="24"/>
        </w:rPr>
      </w:pPr>
      <w:r>
        <w:rPr>
          <w:rFonts w:ascii="Courier New" w:hAnsi="Courier New" w:cs="Courier New"/>
          <w:sz w:val="24"/>
          <w:szCs w:val="24"/>
        </w:rPr>
        <w:t>Davacı</w:t>
      </w:r>
      <w:r w:rsidR="00DB7E14">
        <w:rPr>
          <w:rFonts w:ascii="Courier New" w:hAnsi="Courier New" w:cs="Courier New"/>
          <w:sz w:val="24"/>
          <w:szCs w:val="24"/>
        </w:rPr>
        <w:t>,</w:t>
      </w:r>
      <w:r>
        <w:rPr>
          <w:rFonts w:ascii="Courier New" w:hAnsi="Courier New" w:cs="Courier New"/>
          <w:sz w:val="24"/>
          <w:szCs w:val="24"/>
        </w:rPr>
        <w:t xml:space="preserve"> konu ile ilgili olarak idarenin</w:t>
      </w:r>
      <w:r w:rsidR="00DB7E14">
        <w:rPr>
          <w:rFonts w:ascii="Courier New" w:hAnsi="Courier New" w:cs="Courier New"/>
          <w:sz w:val="24"/>
          <w:szCs w:val="24"/>
        </w:rPr>
        <w:t>,</w:t>
      </w:r>
      <w:r>
        <w:rPr>
          <w:rFonts w:ascii="Courier New" w:hAnsi="Courier New" w:cs="Courier New"/>
          <w:sz w:val="24"/>
          <w:szCs w:val="24"/>
        </w:rPr>
        <w:t xml:space="preserve"> </w:t>
      </w:r>
      <w:r w:rsidR="00DB7E14">
        <w:rPr>
          <w:rFonts w:ascii="Courier New" w:hAnsi="Courier New" w:cs="Courier New"/>
          <w:sz w:val="24"/>
          <w:szCs w:val="24"/>
        </w:rPr>
        <w:t>”</w:t>
      </w:r>
      <w:r>
        <w:rPr>
          <w:rFonts w:ascii="Courier New" w:hAnsi="Courier New" w:cs="Courier New"/>
          <w:sz w:val="24"/>
          <w:szCs w:val="24"/>
        </w:rPr>
        <w:t>kesin onaya başvurulacaksa şu koşullara uygun gelişme tasarısı hazırlayacaksın</w:t>
      </w:r>
      <w:r w:rsidR="00DB7E14">
        <w:rPr>
          <w:rFonts w:ascii="Courier New" w:hAnsi="Courier New" w:cs="Courier New"/>
          <w:sz w:val="24"/>
          <w:szCs w:val="24"/>
        </w:rPr>
        <w:t>“</w:t>
      </w:r>
      <w:r>
        <w:rPr>
          <w:rFonts w:ascii="Courier New" w:hAnsi="Courier New" w:cs="Courier New"/>
          <w:sz w:val="24"/>
          <w:szCs w:val="24"/>
        </w:rPr>
        <w:t xml:space="preserve"> dediğini, Davalının imar planını gerekçe göstererek gayrimenkûlün niteliğinde değişiklik yaptığını da ileri sürmüştür. Yukarıda belirtildiği üzere Davalı No.2’nin yaptığı</w:t>
      </w:r>
      <w:r w:rsidR="00DB7E14">
        <w:rPr>
          <w:rFonts w:ascii="Courier New" w:hAnsi="Courier New" w:cs="Courier New"/>
          <w:sz w:val="24"/>
          <w:szCs w:val="24"/>
        </w:rPr>
        <w:t>,</w:t>
      </w:r>
      <w:r>
        <w:rPr>
          <w:rFonts w:ascii="Courier New" w:hAnsi="Courier New" w:cs="Courier New"/>
          <w:sz w:val="24"/>
          <w:szCs w:val="24"/>
        </w:rPr>
        <w:t xml:space="preserve"> imar mevzuatı çerçevesinde Davacının olası gelişme taleplerinin </w:t>
      </w:r>
      <w:r w:rsidR="000B16CE">
        <w:rPr>
          <w:rFonts w:ascii="Courier New" w:hAnsi="Courier New" w:cs="Courier New"/>
          <w:sz w:val="24"/>
          <w:szCs w:val="24"/>
        </w:rPr>
        <w:t>hangi koşullarda olabileceğini veya konu yerde hangi tür gelişmelerin yapılabileceğini tespit edip Davacıya bildirmekten ibarettir.</w:t>
      </w:r>
      <w:r w:rsidR="001A30FC">
        <w:rPr>
          <w:rFonts w:ascii="Courier New" w:hAnsi="Courier New" w:cs="Courier New"/>
          <w:sz w:val="24"/>
          <w:szCs w:val="24"/>
        </w:rPr>
        <w:t xml:space="preserve"> Davalı No.2</w:t>
      </w:r>
      <w:r w:rsidR="001B4FDB">
        <w:rPr>
          <w:rFonts w:ascii="Courier New" w:hAnsi="Courier New" w:cs="Courier New"/>
          <w:sz w:val="24"/>
          <w:szCs w:val="24"/>
        </w:rPr>
        <w:t>,</w:t>
      </w:r>
      <w:r w:rsidR="001A30FC">
        <w:rPr>
          <w:rFonts w:ascii="Courier New" w:hAnsi="Courier New" w:cs="Courier New"/>
          <w:sz w:val="24"/>
          <w:szCs w:val="24"/>
        </w:rPr>
        <w:t xml:space="preserve"> Davacının istemi üzerine hukuki duruma ilişkin görüşlerini bildirmekten öteye geçmemiştir.</w:t>
      </w:r>
    </w:p>
    <w:p w:rsidR="001B4FDB" w:rsidRDefault="00B509DB" w:rsidP="009E22BC">
      <w:pPr>
        <w:spacing w:line="360" w:lineRule="auto"/>
        <w:ind w:firstLine="708"/>
        <w:rPr>
          <w:rFonts w:ascii="Courier New" w:hAnsi="Courier New" w:cs="Courier New"/>
          <w:sz w:val="24"/>
          <w:szCs w:val="24"/>
        </w:rPr>
      </w:pPr>
      <w:r>
        <w:rPr>
          <w:rFonts w:ascii="Courier New" w:hAnsi="Courier New" w:cs="Courier New"/>
          <w:sz w:val="24"/>
          <w:szCs w:val="24"/>
        </w:rPr>
        <w:t>Son olarak belirtmek gerekir ki, b</w:t>
      </w:r>
      <w:r w:rsidR="001B4FDB">
        <w:rPr>
          <w:rFonts w:ascii="Courier New" w:hAnsi="Courier New" w:cs="Courier New"/>
          <w:sz w:val="24"/>
          <w:szCs w:val="24"/>
        </w:rPr>
        <w:t>u meselede, kesin onay verilmesi için Davacıya sunulmuş, yapılması tasarlanan bir proje olmadığından, ilgili mevzuat kurallarının olaya uygulanmasından söz etmek</w:t>
      </w:r>
      <w:r>
        <w:rPr>
          <w:rFonts w:ascii="Courier New" w:hAnsi="Courier New" w:cs="Courier New"/>
          <w:sz w:val="24"/>
          <w:szCs w:val="24"/>
        </w:rPr>
        <w:t xml:space="preserve"> de</w:t>
      </w:r>
      <w:r w:rsidR="001B4FDB">
        <w:rPr>
          <w:rFonts w:ascii="Courier New" w:hAnsi="Courier New" w:cs="Courier New"/>
          <w:sz w:val="24"/>
          <w:szCs w:val="24"/>
        </w:rPr>
        <w:t xml:space="preserve"> mümkün olamamaktadır. Bu nedenle  Davalı No.2’nin, Emare 4 içerisinde yer alan yazısı ile </w:t>
      </w:r>
      <w:r>
        <w:rPr>
          <w:rFonts w:ascii="Courier New" w:hAnsi="Courier New" w:cs="Courier New"/>
          <w:sz w:val="24"/>
          <w:szCs w:val="24"/>
        </w:rPr>
        <w:t xml:space="preserve">Davacıya </w:t>
      </w:r>
      <w:r w:rsidR="001B4FDB">
        <w:rPr>
          <w:rFonts w:ascii="Courier New" w:hAnsi="Courier New" w:cs="Courier New"/>
          <w:sz w:val="24"/>
          <w:szCs w:val="24"/>
        </w:rPr>
        <w:t xml:space="preserve">yaptığı bildirimin veya açıklamanın, statü üzerinde herhangi bir etkisi olduğundan söz etmek mümkün değildir. Daha açık bir deyişle, Davacı tarafından kesin onay verilmesi için </w:t>
      </w:r>
      <w:r w:rsidR="001B4FDB">
        <w:rPr>
          <w:rFonts w:ascii="Courier New" w:hAnsi="Courier New" w:cs="Courier New"/>
          <w:sz w:val="24"/>
          <w:szCs w:val="24"/>
        </w:rPr>
        <w:lastRenderedPageBreak/>
        <w:t>Davalı No.2’ye sunulmuş bir proje ve bu projeye kesin onay verilmesi veya kesin onay talebinin reddedilmesi söz konusu  olmadığı için, ortada, statü etkisine sahip bir karar bulunduğu söylenememektedir.</w:t>
      </w:r>
    </w:p>
    <w:p w:rsidR="00996355" w:rsidRDefault="001A30FC" w:rsidP="001B4FDB">
      <w:pPr>
        <w:spacing w:line="360" w:lineRule="auto"/>
        <w:ind w:firstLine="708"/>
        <w:rPr>
          <w:rFonts w:ascii="Courier New" w:hAnsi="Courier New" w:cs="Courier New"/>
          <w:sz w:val="24"/>
          <w:szCs w:val="24"/>
        </w:rPr>
      </w:pPr>
      <w:r>
        <w:rPr>
          <w:rFonts w:ascii="Courier New" w:hAnsi="Courier New" w:cs="Courier New"/>
          <w:sz w:val="24"/>
          <w:szCs w:val="24"/>
        </w:rPr>
        <w:t>Tüm bu nedenlerle</w:t>
      </w:r>
      <w:r w:rsidR="00DB7E14">
        <w:rPr>
          <w:rFonts w:ascii="Courier New" w:hAnsi="Courier New" w:cs="Courier New"/>
          <w:sz w:val="24"/>
          <w:szCs w:val="24"/>
        </w:rPr>
        <w:t>,</w:t>
      </w:r>
      <w:r w:rsidR="00B509DB">
        <w:rPr>
          <w:rFonts w:ascii="Courier New" w:hAnsi="Courier New" w:cs="Courier New"/>
          <w:sz w:val="24"/>
          <w:szCs w:val="24"/>
        </w:rPr>
        <w:t xml:space="preserve"> ortada</w:t>
      </w:r>
      <w:r>
        <w:rPr>
          <w:rFonts w:ascii="Courier New" w:hAnsi="Courier New" w:cs="Courier New"/>
          <w:sz w:val="24"/>
          <w:szCs w:val="24"/>
        </w:rPr>
        <w:t xml:space="preserve"> icrai bir kararın</w:t>
      </w:r>
      <w:r w:rsidR="00B509DB">
        <w:rPr>
          <w:rFonts w:ascii="Courier New" w:hAnsi="Courier New" w:cs="Courier New"/>
          <w:sz w:val="24"/>
          <w:szCs w:val="24"/>
        </w:rPr>
        <w:t xml:space="preserve"> bulunduğundan</w:t>
      </w:r>
      <w:r>
        <w:rPr>
          <w:rFonts w:ascii="Courier New" w:hAnsi="Courier New" w:cs="Courier New"/>
          <w:sz w:val="24"/>
          <w:szCs w:val="24"/>
        </w:rPr>
        <w:t xml:space="preserve"> söz etmek mümkün olamamaktadır.</w:t>
      </w:r>
      <w:r w:rsidR="00996355">
        <w:rPr>
          <w:rFonts w:ascii="Courier New" w:hAnsi="Courier New" w:cs="Courier New"/>
          <w:sz w:val="24"/>
          <w:szCs w:val="24"/>
        </w:rPr>
        <w:t xml:space="preserve"> </w:t>
      </w:r>
    </w:p>
    <w:p w:rsidR="00996355" w:rsidRDefault="00996355" w:rsidP="00996355">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ön itiraz haklı görülür. Dava ret ve iptal edilir. </w:t>
      </w:r>
    </w:p>
    <w:p w:rsidR="001A30FC" w:rsidRDefault="00996355" w:rsidP="00996355">
      <w:pPr>
        <w:spacing w:line="360" w:lineRule="auto"/>
        <w:ind w:firstLine="708"/>
        <w:rPr>
          <w:rFonts w:ascii="Courier New" w:hAnsi="Courier New" w:cs="Courier New"/>
          <w:sz w:val="24"/>
          <w:szCs w:val="24"/>
        </w:rPr>
      </w:pPr>
      <w:r>
        <w:rPr>
          <w:rFonts w:ascii="Courier New" w:hAnsi="Courier New" w:cs="Courier New"/>
          <w:sz w:val="24"/>
          <w:szCs w:val="24"/>
        </w:rPr>
        <w:t>Dava masrafları</w:t>
      </w:r>
      <w:r w:rsidR="005F24E1">
        <w:rPr>
          <w:rFonts w:ascii="Courier New" w:hAnsi="Courier New" w:cs="Courier New"/>
          <w:sz w:val="24"/>
          <w:szCs w:val="24"/>
        </w:rPr>
        <w:t>na yönelik herhangi bir emir verilmez.</w:t>
      </w:r>
      <w:r>
        <w:rPr>
          <w:rFonts w:ascii="Courier New" w:hAnsi="Courier New" w:cs="Courier New"/>
          <w:sz w:val="24"/>
          <w:szCs w:val="24"/>
        </w:rPr>
        <w:t xml:space="preserve"> </w:t>
      </w:r>
    </w:p>
    <w:p w:rsidR="00996355" w:rsidRDefault="00996355" w:rsidP="00996355">
      <w:pPr>
        <w:spacing w:line="360" w:lineRule="auto"/>
        <w:rPr>
          <w:rFonts w:ascii="Courier New" w:hAnsi="Courier New" w:cs="Courier New"/>
          <w:sz w:val="24"/>
          <w:szCs w:val="24"/>
        </w:rPr>
      </w:pPr>
    </w:p>
    <w:p w:rsidR="00996355" w:rsidRDefault="00996355" w:rsidP="000F0178">
      <w:pPr>
        <w:spacing w:after="0" w:line="36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t xml:space="preserve"> Beril Çağdal</w:t>
      </w:r>
    </w:p>
    <w:p w:rsidR="00996355" w:rsidRDefault="00996355" w:rsidP="000F0178">
      <w:pPr>
        <w:spacing w:after="0" w:line="360" w:lineRule="auto"/>
        <w:rPr>
          <w:rFonts w:ascii="Courier New" w:hAnsi="Courier New" w:cs="Courier New"/>
          <w:sz w:val="24"/>
          <w:szCs w:val="24"/>
        </w:rPr>
      </w:pPr>
      <w:r>
        <w:rPr>
          <w:rFonts w:ascii="Courier New" w:hAnsi="Courier New" w:cs="Courier New"/>
          <w:sz w:val="24"/>
          <w:szCs w:val="24"/>
        </w:rPr>
        <w:t xml:space="preserve">       </w:t>
      </w:r>
      <w:r w:rsidR="00DB7E14">
        <w:rPr>
          <w:rFonts w:ascii="Courier New" w:hAnsi="Courier New" w:cs="Courier New"/>
          <w:sz w:val="24"/>
          <w:szCs w:val="24"/>
        </w:rPr>
        <w:t xml:space="preserve"> </w:t>
      </w:r>
      <w:bookmarkStart w:id="0" w:name="_GoBack"/>
      <w:bookmarkEnd w:id="0"/>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Yargıç</w:t>
      </w:r>
    </w:p>
    <w:p w:rsidR="009F0A25" w:rsidRDefault="009F0A25" w:rsidP="000F0178">
      <w:pPr>
        <w:spacing w:after="0" w:line="360" w:lineRule="auto"/>
        <w:rPr>
          <w:rFonts w:ascii="Courier New" w:hAnsi="Courier New" w:cs="Courier New"/>
          <w:sz w:val="24"/>
          <w:szCs w:val="24"/>
        </w:rPr>
      </w:pPr>
    </w:p>
    <w:p w:rsidR="00996355" w:rsidRDefault="00996355" w:rsidP="000F0178">
      <w:pPr>
        <w:spacing w:after="0" w:line="360" w:lineRule="auto"/>
        <w:rPr>
          <w:rFonts w:ascii="Courier New" w:hAnsi="Courier New" w:cs="Courier New"/>
          <w:sz w:val="24"/>
          <w:szCs w:val="24"/>
        </w:rPr>
      </w:pPr>
    </w:p>
    <w:p w:rsidR="00996355" w:rsidRPr="008525B7" w:rsidRDefault="00E00FB9" w:rsidP="00996355">
      <w:pPr>
        <w:spacing w:line="360" w:lineRule="auto"/>
        <w:rPr>
          <w:rFonts w:ascii="Courier New" w:hAnsi="Courier New" w:cs="Courier New"/>
          <w:sz w:val="24"/>
          <w:szCs w:val="24"/>
        </w:rPr>
      </w:pPr>
      <w:r>
        <w:rPr>
          <w:rFonts w:ascii="Courier New" w:hAnsi="Courier New" w:cs="Courier New"/>
          <w:sz w:val="24"/>
          <w:szCs w:val="24"/>
        </w:rPr>
        <w:t xml:space="preserve">21 Mayıs </w:t>
      </w:r>
      <w:r w:rsidR="00996355">
        <w:rPr>
          <w:rFonts w:ascii="Courier New" w:hAnsi="Courier New" w:cs="Courier New"/>
          <w:sz w:val="24"/>
          <w:szCs w:val="24"/>
        </w:rPr>
        <w:t>2021</w:t>
      </w:r>
    </w:p>
    <w:sectPr w:rsidR="00996355" w:rsidRPr="008525B7" w:rsidSect="00FF049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19" w:rsidRDefault="00351A19" w:rsidP="00FF0497">
      <w:pPr>
        <w:spacing w:after="0" w:line="240" w:lineRule="auto"/>
      </w:pPr>
      <w:r>
        <w:separator/>
      </w:r>
    </w:p>
  </w:endnote>
  <w:endnote w:type="continuationSeparator" w:id="0">
    <w:p w:rsidR="00351A19" w:rsidRDefault="00351A19" w:rsidP="00FF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19" w:rsidRDefault="00351A19" w:rsidP="00FF0497">
      <w:pPr>
        <w:spacing w:after="0" w:line="240" w:lineRule="auto"/>
      </w:pPr>
      <w:r>
        <w:separator/>
      </w:r>
    </w:p>
  </w:footnote>
  <w:footnote w:type="continuationSeparator" w:id="0">
    <w:p w:rsidR="00351A19" w:rsidRDefault="00351A19" w:rsidP="00FF0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23802"/>
      <w:docPartObj>
        <w:docPartGallery w:val="Page Numbers (Top of Page)"/>
        <w:docPartUnique/>
      </w:docPartObj>
    </w:sdtPr>
    <w:sdtEndPr>
      <w:rPr>
        <w:noProof/>
      </w:rPr>
    </w:sdtEndPr>
    <w:sdtContent>
      <w:p w:rsidR="00FF0497" w:rsidRDefault="00FF0497">
        <w:pPr>
          <w:pStyle w:val="Header"/>
          <w:jc w:val="center"/>
        </w:pPr>
        <w:r>
          <w:fldChar w:fldCharType="begin"/>
        </w:r>
        <w:r>
          <w:instrText xml:space="preserve"> PAGE   \* MERGEFORMAT </w:instrText>
        </w:r>
        <w:r>
          <w:fldChar w:fldCharType="separate"/>
        </w:r>
        <w:r w:rsidR="00DB7E14">
          <w:rPr>
            <w:noProof/>
          </w:rPr>
          <w:t>10</w:t>
        </w:r>
        <w:r>
          <w:rPr>
            <w:noProof/>
          </w:rPr>
          <w:fldChar w:fldCharType="end"/>
        </w:r>
      </w:p>
    </w:sdtContent>
  </w:sdt>
  <w:p w:rsidR="00FF0497" w:rsidRDefault="00FF0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CD8"/>
    <w:multiLevelType w:val="hybridMultilevel"/>
    <w:tmpl w:val="7D64ECF8"/>
    <w:lvl w:ilvl="0" w:tplc="CFEE5BD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1E0BE0"/>
    <w:multiLevelType w:val="hybridMultilevel"/>
    <w:tmpl w:val="77E885F4"/>
    <w:lvl w:ilvl="0" w:tplc="AA782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4B144E"/>
    <w:multiLevelType w:val="hybridMultilevel"/>
    <w:tmpl w:val="0B2E385C"/>
    <w:lvl w:ilvl="0" w:tplc="4380FF84">
      <w:start w:val="5"/>
      <w:numFmt w:val="lowerRoman"/>
      <w:lvlText w:val="%1."/>
      <w:lvlJc w:val="left"/>
      <w:pPr>
        <w:ind w:left="1350" w:hanging="72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3">
    <w:nsid w:val="27691908"/>
    <w:multiLevelType w:val="hybridMultilevel"/>
    <w:tmpl w:val="8C3EB56C"/>
    <w:lvl w:ilvl="0" w:tplc="F46A309E">
      <w:start w:val="5"/>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6C1B9F"/>
    <w:multiLevelType w:val="hybridMultilevel"/>
    <w:tmpl w:val="AA8C661E"/>
    <w:lvl w:ilvl="0" w:tplc="FA6CC2F6">
      <w:start w:val="1"/>
      <w:numFmt w:val="upperLetter"/>
      <w:lvlText w:val="(%1)"/>
      <w:lvlJc w:val="left"/>
      <w:pPr>
        <w:ind w:left="990" w:hanging="72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63852B24"/>
    <w:multiLevelType w:val="hybridMultilevel"/>
    <w:tmpl w:val="BBBC8A6C"/>
    <w:lvl w:ilvl="0" w:tplc="8D4064B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B7"/>
    <w:rsid w:val="00002156"/>
    <w:rsid w:val="00034085"/>
    <w:rsid w:val="00034ACF"/>
    <w:rsid w:val="000639A9"/>
    <w:rsid w:val="0007105C"/>
    <w:rsid w:val="00096B28"/>
    <w:rsid w:val="000A1D77"/>
    <w:rsid w:val="000B16CE"/>
    <w:rsid w:val="000C385E"/>
    <w:rsid w:val="000C6023"/>
    <w:rsid w:val="000C6DCE"/>
    <w:rsid w:val="000F0178"/>
    <w:rsid w:val="00163432"/>
    <w:rsid w:val="001718E1"/>
    <w:rsid w:val="00182E23"/>
    <w:rsid w:val="001A30FC"/>
    <w:rsid w:val="001B4FDB"/>
    <w:rsid w:val="001F4A47"/>
    <w:rsid w:val="00214A2C"/>
    <w:rsid w:val="00223145"/>
    <w:rsid w:val="00283016"/>
    <w:rsid w:val="002C0D36"/>
    <w:rsid w:val="002D6662"/>
    <w:rsid w:val="00351A19"/>
    <w:rsid w:val="003E5E37"/>
    <w:rsid w:val="00450191"/>
    <w:rsid w:val="00480A7B"/>
    <w:rsid w:val="00544A05"/>
    <w:rsid w:val="00552461"/>
    <w:rsid w:val="00566968"/>
    <w:rsid w:val="005830F9"/>
    <w:rsid w:val="005F24E1"/>
    <w:rsid w:val="005F56CA"/>
    <w:rsid w:val="00614D01"/>
    <w:rsid w:val="006212D0"/>
    <w:rsid w:val="006C5BBF"/>
    <w:rsid w:val="0072387D"/>
    <w:rsid w:val="007340B9"/>
    <w:rsid w:val="007A036B"/>
    <w:rsid w:val="007B28EA"/>
    <w:rsid w:val="007B5BFA"/>
    <w:rsid w:val="008032E9"/>
    <w:rsid w:val="00834D55"/>
    <w:rsid w:val="008525B7"/>
    <w:rsid w:val="00856E7A"/>
    <w:rsid w:val="00996355"/>
    <w:rsid w:val="009E22BC"/>
    <w:rsid w:val="009F0A25"/>
    <w:rsid w:val="009F7DDF"/>
    <w:rsid w:val="00A1082D"/>
    <w:rsid w:val="00A16174"/>
    <w:rsid w:val="00A163B4"/>
    <w:rsid w:val="00A41F11"/>
    <w:rsid w:val="00A51035"/>
    <w:rsid w:val="00A7283C"/>
    <w:rsid w:val="00A95D81"/>
    <w:rsid w:val="00AA4668"/>
    <w:rsid w:val="00AC70EE"/>
    <w:rsid w:val="00AE3A23"/>
    <w:rsid w:val="00AF4BE6"/>
    <w:rsid w:val="00B01A39"/>
    <w:rsid w:val="00B24CA5"/>
    <w:rsid w:val="00B3237C"/>
    <w:rsid w:val="00B509DB"/>
    <w:rsid w:val="00B52258"/>
    <w:rsid w:val="00B755ED"/>
    <w:rsid w:val="00B96D29"/>
    <w:rsid w:val="00BD72B5"/>
    <w:rsid w:val="00BD749D"/>
    <w:rsid w:val="00C22559"/>
    <w:rsid w:val="00C27F97"/>
    <w:rsid w:val="00C6604D"/>
    <w:rsid w:val="00C751E2"/>
    <w:rsid w:val="00CE0932"/>
    <w:rsid w:val="00D93884"/>
    <w:rsid w:val="00DA3F98"/>
    <w:rsid w:val="00DB1323"/>
    <w:rsid w:val="00DB7E14"/>
    <w:rsid w:val="00DC283E"/>
    <w:rsid w:val="00E00FB9"/>
    <w:rsid w:val="00E05BC2"/>
    <w:rsid w:val="00E1701C"/>
    <w:rsid w:val="00E228EB"/>
    <w:rsid w:val="00E77FFD"/>
    <w:rsid w:val="00E91EFB"/>
    <w:rsid w:val="00EF19CE"/>
    <w:rsid w:val="00F21479"/>
    <w:rsid w:val="00F61B32"/>
    <w:rsid w:val="00F95BB4"/>
    <w:rsid w:val="00FC0F13"/>
    <w:rsid w:val="00FC521B"/>
    <w:rsid w:val="00FD5790"/>
    <w:rsid w:val="00FE3A95"/>
    <w:rsid w:val="00FF0497"/>
    <w:rsid w:val="00FF2795"/>
    <w:rsid w:val="00FF4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3C"/>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FF0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497"/>
  </w:style>
  <w:style w:type="paragraph" w:styleId="Footer">
    <w:name w:val="footer"/>
    <w:basedOn w:val="Normal"/>
    <w:link w:val="FooterChar"/>
    <w:uiPriority w:val="99"/>
    <w:unhideWhenUsed/>
    <w:rsid w:val="00FF0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497"/>
  </w:style>
  <w:style w:type="table" w:styleId="TableGrid">
    <w:name w:val="Table Grid"/>
    <w:basedOn w:val="TableNormal"/>
    <w:uiPriority w:val="59"/>
    <w:rsid w:val="007A0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3C"/>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FF0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497"/>
  </w:style>
  <w:style w:type="paragraph" w:styleId="Footer">
    <w:name w:val="footer"/>
    <w:basedOn w:val="Normal"/>
    <w:link w:val="FooterChar"/>
    <w:uiPriority w:val="99"/>
    <w:unhideWhenUsed/>
    <w:rsid w:val="00FF0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497"/>
  </w:style>
  <w:style w:type="table" w:styleId="TableGrid">
    <w:name w:val="Table Grid"/>
    <w:basedOn w:val="TableNormal"/>
    <w:uiPriority w:val="59"/>
    <w:rsid w:val="007A0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A6A3-7F4D-4462-A32B-3C50CA44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87</cp:revision>
  <cp:lastPrinted>2021-03-31T08:10:00Z</cp:lastPrinted>
  <dcterms:created xsi:type="dcterms:W3CDTF">2021-03-05T12:46:00Z</dcterms:created>
  <dcterms:modified xsi:type="dcterms:W3CDTF">2021-05-27T11:23:00Z</dcterms:modified>
</cp:coreProperties>
</file>