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C8" w:rsidRDefault="002221C8" w:rsidP="002221C8">
      <w:pPr>
        <w:spacing w:after="0" w:line="240" w:lineRule="auto"/>
        <w:rPr>
          <w:rFonts w:ascii="Courier New" w:hAnsi="Courier New" w:cs="Courier New"/>
          <w:sz w:val="24"/>
          <w:szCs w:val="24"/>
        </w:rPr>
      </w:pPr>
      <w:r w:rsidRPr="00D42ED1">
        <w:rPr>
          <w:rFonts w:ascii="Courier New" w:hAnsi="Courier New" w:cs="Courier New"/>
          <w:sz w:val="24"/>
          <w:szCs w:val="24"/>
        </w:rPr>
        <w:t>D.</w:t>
      </w:r>
      <w:r w:rsidR="00DB61D7">
        <w:rPr>
          <w:rFonts w:ascii="Courier New" w:hAnsi="Courier New" w:cs="Courier New"/>
          <w:sz w:val="24"/>
          <w:szCs w:val="24"/>
        </w:rPr>
        <w:t>3</w:t>
      </w:r>
      <w:r w:rsidRPr="00D42ED1">
        <w:rPr>
          <w:rFonts w:ascii="Courier New" w:hAnsi="Courier New" w:cs="Courier New"/>
          <w:sz w:val="24"/>
          <w:szCs w:val="24"/>
        </w:rPr>
        <w:t>/20</w:t>
      </w:r>
      <w:r>
        <w:rPr>
          <w:rFonts w:ascii="Courier New" w:hAnsi="Courier New" w:cs="Courier New"/>
          <w:sz w:val="24"/>
          <w:szCs w:val="24"/>
        </w:rPr>
        <w:t>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YİM:7/2021</w:t>
      </w:r>
    </w:p>
    <w:p w:rsidR="002221C8" w:rsidRPr="00D42ED1" w:rsidRDefault="002221C8" w:rsidP="002221C8">
      <w:pPr>
        <w:spacing w:after="0" w:line="240" w:lineRule="auto"/>
        <w:rPr>
          <w:rFonts w:ascii="Courier New" w:hAnsi="Courier New" w:cs="Courier New"/>
          <w:sz w:val="24"/>
          <w:szCs w:val="24"/>
        </w:rPr>
      </w:pPr>
    </w:p>
    <w:p w:rsidR="002221C8" w:rsidRPr="00D42ED1" w:rsidRDefault="002221C8" w:rsidP="002221C8">
      <w:pPr>
        <w:spacing w:after="0" w:line="240" w:lineRule="auto"/>
        <w:rPr>
          <w:rFonts w:ascii="Courier New" w:hAnsi="Courier New" w:cs="Courier New"/>
          <w:sz w:val="24"/>
          <w:szCs w:val="24"/>
        </w:rPr>
      </w:pPr>
      <w:r w:rsidRPr="00D42ED1">
        <w:rPr>
          <w:rFonts w:ascii="Courier New" w:hAnsi="Courier New" w:cs="Courier New"/>
          <w:sz w:val="24"/>
          <w:szCs w:val="24"/>
        </w:rPr>
        <w:t>Yüksek İdare Mahkemesinde</w:t>
      </w:r>
    </w:p>
    <w:p w:rsidR="002221C8" w:rsidRDefault="002221C8" w:rsidP="002221C8">
      <w:pPr>
        <w:spacing w:after="0" w:line="240" w:lineRule="auto"/>
        <w:rPr>
          <w:rFonts w:ascii="Courier New" w:hAnsi="Courier New" w:cs="Courier New"/>
          <w:sz w:val="24"/>
          <w:szCs w:val="24"/>
        </w:rPr>
      </w:pPr>
      <w:r w:rsidRPr="00D42ED1">
        <w:rPr>
          <w:rFonts w:ascii="Courier New" w:hAnsi="Courier New" w:cs="Courier New"/>
          <w:sz w:val="24"/>
          <w:szCs w:val="24"/>
        </w:rPr>
        <w:t>Anayasa</w:t>
      </w:r>
      <w:r>
        <w:rPr>
          <w:rFonts w:ascii="Courier New" w:hAnsi="Courier New" w:cs="Courier New"/>
          <w:sz w:val="24"/>
          <w:szCs w:val="24"/>
        </w:rPr>
        <w:t>’</w:t>
      </w:r>
      <w:r w:rsidRPr="00D42ED1">
        <w:rPr>
          <w:rFonts w:ascii="Courier New" w:hAnsi="Courier New" w:cs="Courier New"/>
          <w:sz w:val="24"/>
          <w:szCs w:val="24"/>
        </w:rPr>
        <w:t>nın 152.Maddesi Hakkında</w:t>
      </w:r>
      <w:r w:rsidRPr="00D42ED1">
        <w:rPr>
          <w:rFonts w:ascii="Courier New" w:hAnsi="Courier New" w:cs="Courier New"/>
          <w:sz w:val="24"/>
          <w:szCs w:val="24"/>
        </w:rPr>
        <w:tab/>
      </w:r>
    </w:p>
    <w:p w:rsidR="002221C8" w:rsidRPr="00D42ED1" w:rsidRDefault="002221C8" w:rsidP="002221C8">
      <w:pPr>
        <w:spacing w:after="0" w:line="240" w:lineRule="auto"/>
        <w:rPr>
          <w:rFonts w:ascii="Courier New" w:hAnsi="Courier New" w:cs="Courier New"/>
          <w:sz w:val="24"/>
          <w:szCs w:val="24"/>
        </w:rPr>
      </w:pPr>
    </w:p>
    <w:p w:rsidR="002221C8" w:rsidRDefault="002221C8" w:rsidP="002221C8">
      <w:pPr>
        <w:spacing w:line="240" w:lineRule="auto"/>
        <w:rPr>
          <w:rFonts w:ascii="Courier New" w:hAnsi="Courier New" w:cs="Courier New"/>
          <w:sz w:val="24"/>
          <w:szCs w:val="24"/>
        </w:rPr>
      </w:pPr>
      <w:r w:rsidRPr="00D42ED1">
        <w:rPr>
          <w:rFonts w:ascii="Courier New" w:hAnsi="Courier New" w:cs="Courier New"/>
          <w:sz w:val="24"/>
          <w:szCs w:val="24"/>
        </w:rPr>
        <w:t>Yargıç Tanju Öncül huzurunda.</w:t>
      </w:r>
    </w:p>
    <w:p w:rsidR="002221C8" w:rsidRPr="00D42ED1" w:rsidRDefault="002221C8" w:rsidP="002221C8">
      <w:pPr>
        <w:spacing w:line="240" w:lineRule="auto"/>
        <w:rPr>
          <w:rFonts w:ascii="Courier New" w:hAnsi="Courier New" w:cs="Courier New"/>
          <w:sz w:val="24"/>
          <w:szCs w:val="24"/>
        </w:rPr>
      </w:pPr>
    </w:p>
    <w:p w:rsidR="002221C8" w:rsidRPr="00D42ED1" w:rsidRDefault="002221C8" w:rsidP="002221C8">
      <w:pPr>
        <w:spacing w:after="0" w:line="240" w:lineRule="auto"/>
        <w:rPr>
          <w:rFonts w:ascii="Courier New" w:hAnsi="Courier New" w:cs="Courier New"/>
          <w:sz w:val="24"/>
          <w:szCs w:val="24"/>
        </w:rPr>
      </w:pPr>
      <w:r w:rsidRPr="00D42ED1">
        <w:rPr>
          <w:rFonts w:ascii="Courier New" w:hAnsi="Courier New" w:cs="Courier New"/>
          <w:sz w:val="24"/>
          <w:szCs w:val="24"/>
        </w:rPr>
        <w:t>Davacı:</w:t>
      </w:r>
      <w:r>
        <w:rPr>
          <w:rFonts w:ascii="Courier New" w:hAnsi="Courier New" w:cs="Courier New"/>
          <w:sz w:val="24"/>
          <w:szCs w:val="24"/>
        </w:rPr>
        <w:t>Wendy Lorainne Hough, 7, Zafer Sokak, Lapta, Girne</w:t>
      </w:r>
    </w:p>
    <w:p w:rsidR="002221C8" w:rsidRPr="00D42ED1" w:rsidRDefault="002221C8" w:rsidP="00757A65">
      <w:pPr>
        <w:spacing w:after="0" w:line="240" w:lineRule="auto"/>
        <w:ind w:left="360"/>
        <w:rPr>
          <w:rFonts w:ascii="Courier New" w:hAnsi="Courier New" w:cs="Courier New"/>
          <w:sz w:val="24"/>
          <w:szCs w:val="24"/>
        </w:rPr>
      </w:pP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t>İle</w:t>
      </w:r>
    </w:p>
    <w:p w:rsidR="002221C8" w:rsidRDefault="002221C8" w:rsidP="002221C8">
      <w:pPr>
        <w:spacing w:after="0" w:line="240" w:lineRule="auto"/>
        <w:ind w:left="2124" w:hanging="2124"/>
        <w:rPr>
          <w:rFonts w:ascii="Courier New" w:hAnsi="Courier New" w:cs="Courier New"/>
          <w:sz w:val="24"/>
          <w:szCs w:val="24"/>
        </w:rPr>
      </w:pPr>
      <w:r w:rsidRPr="00D42ED1">
        <w:rPr>
          <w:rFonts w:ascii="Courier New" w:hAnsi="Courier New" w:cs="Courier New"/>
          <w:sz w:val="24"/>
          <w:szCs w:val="24"/>
        </w:rPr>
        <w:t>Davalı</w:t>
      </w:r>
      <w:r>
        <w:rPr>
          <w:rFonts w:ascii="Courier New" w:hAnsi="Courier New" w:cs="Courier New"/>
          <w:sz w:val="24"/>
          <w:szCs w:val="24"/>
        </w:rPr>
        <w:t>: No.(</w:t>
      </w:r>
      <w:r w:rsidRPr="00D42ED1">
        <w:rPr>
          <w:rFonts w:ascii="Courier New" w:hAnsi="Courier New" w:cs="Courier New"/>
          <w:sz w:val="24"/>
          <w:szCs w:val="24"/>
        </w:rPr>
        <w:t>1</w:t>
      </w:r>
      <w:r>
        <w:rPr>
          <w:rFonts w:ascii="Courier New" w:hAnsi="Courier New" w:cs="Courier New"/>
          <w:sz w:val="24"/>
          <w:szCs w:val="24"/>
        </w:rPr>
        <w:t>)</w:t>
      </w:r>
      <w:r>
        <w:rPr>
          <w:rFonts w:ascii="Courier New" w:hAnsi="Courier New" w:cs="Courier New"/>
          <w:sz w:val="24"/>
          <w:szCs w:val="24"/>
        </w:rPr>
        <w:tab/>
        <w:t>KKTC İçişleri Bakanlığı vasıtası ile KKTC Başsavcılığı, Lefkoşa</w:t>
      </w:r>
    </w:p>
    <w:p w:rsidR="002221C8" w:rsidRDefault="002221C8" w:rsidP="002221C8">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(2) KKTC Muhaceret Dairesi vasıtası ile KKTC Başsavcılığı, Lefkoşa</w:t>
      </w:r>
    </w:p>
    <w:p w:rsidR="002221C8" w:rsidRDefault="002221C8" w:rsidP="002221C8">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(3) Polis Genel Müdürlüğü vasıtasıyla KKTC   </w:t>
      </w:r>
    </w:p>
    <w:p w:rsidR="002221C8" w:rsidRDefault="002221C8" w:rsidP="002221C8">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Başsavcılığı, Lefkoşa</w:t>
      </w:r>
    </w:p>
    <w:p w:rsidR="002221C8" w:rsidRDefault="002221C8" w:rsidP="002221C8">
      <w:pPr>
        <w:spacing w:after="0" w:line="240" w:lineRule="auto"/>
        <w:ind w:left="2124" w:hanging="2124"/>
        <w:rPr>
          <w:rFonts w:ascii="Courier New" w:hAnsi="Courier New" w:cs="Courier New"/>
          <w:sz w:val="24"/>
          <w:szCs w:val="24"/>
        </w:rPr>
      </w:pPr>
    </w:p>
    <w:p w:rsidR="002221C8" w:rsidRDefault="002221C8" w:rsidP="002221C8">
      <w:pPr>
        <w:spacing w:line="240" w:lineRule="auto"/>
        <w:rPr>
          <w:rFonts w:ascii="Courier New" w:hAnsi="Courier New" w:cs="Courier New"/>
          <w:sz w:val="24"/>
          <w:szCs w:val="24"/>
        </w:rPr>
      </w:pP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r>
      <w:r w:rsidRPr="00D42ED1">
        <w:rPr>
          <w:rFonts w:ascii="Courier New" w:hAnsi="Courier New" w:cs="Courier New"/>
          <w:sz w:val="24"/>
          <w:szCs w:val="24"/>
        </w:rPr>
        <w:tab/>
        <w:t>A r a s ı n d a.</w:t>
      </w:r>
    </w:p>
    <w:p w:rsidR="002221C8" w:rsidRDefault="002221C8" w:rsidP="002221C8">
      <w:pPr>
        <w:spacing w:line="240" w:lineRule="auto"/>
        <w:rPr>
          <w:rFonts w:ascii="Courier New" w:hAnsi="Courier New" w:cs="Courier New"/>
          <w:sz w:val="24"/>
          <w:szCs w:val="24"/>
        </w:rPr>
      </w:pPr>
    </w:p>
    <w:p w:rsidR="002221C8" w:rsidRPr="00D42ED1" w:rsidRDefault="002221C8" w:rsidP="002221C8">
      <w:pPr>
        <w:spacing w:after="0" w:line="240" w:lineRule="auto"/>
        <w:ind w:right="-468"/>
        <w:rPr>
          <w:rFonts w:ascii="Courier New" w:hAnsi="Courier New" w:cs="Courier New"/>
          <w:sz w:val="24"/>
          <w:szCs w:val="24"/>
        </w:rPr>
      </w:pPr>
      <w:r>
        <w:rPr>
          <w:rFonts w:ascii="Courier New" w:hAnsi="Courier New" w:cs="Courier New"/>
          <w:sz w:val="24"/>
          <w:szCs w:val="24"/>
        </w:rPr>
        <w:t>Davacı/Müstedi</w:t>
      </w:r>
      <w:r w:rsidR="00BC745B">
        <w:rPr>
          <w:rFonts w:ascii="Courier New" w:hAnsi="Courier New" w:cs="Courier New"/>
          <w:sz w:val="24"/>
          <w:szCs w:val="24"/>
        </w:rPr>
        <w:t xml:space="preserve"> </w:t>
      </w:r>
      <w:r>
        <w:rPr>
          <w:rFonts w:ascii="Courier New" w:hAnsi="Courier New" w:cs="Courier New"/>
          <w:sz w:val="24"/>
          <w:szCs w:val="24"/>
        </w:rPr>
        <w:t xml:space="preserve">hazır değil tarafından Avukat Buğra Akter </w:t>
      </w:r>
      <w:r w:rsidR="00BC745B">
        <w:rPr>
          <w:rFonts w:ascii="Courier New" w:hAnsi="Courier New" w:cs="Courier New"/>
          <w:sz w:val="24"/>
          <w:szCs w:val="24"/>
        </w:rPr>
        <w:t>adına</w:t>
      </w:r>
      <w:r>
        <w:rPr>
          <w:rFonts w:ascii="Courier New" w:hAnsi="Courier New" w:cs="Courier New"/>
          <w:sz w:val="24"/>
          <w:szCs w:val="24"/>
        </w:rPr>
        <w:t xml:space="preserve"> </w:t>
      </w:r>
      <w:r w:rsidR="00DB61D7">
        <w:rPr>
          <w:rFonts w:ascii="Courier New" w:hAnsi="Courier New" w:cs="Courier New"/>
          <w:sz w:val="24"/>
          <w:szCs w:val="24"/>
        </w:rPr>
        <w:t xml:space="preserve">ve şahsen </w:t>
      </w:r>
      <w:r>
        <w:rPr>
          <w:rFonts w:ascii="Courier New" w:hAnsi="Courier New" w:cs="Courier New"/>
          <w:sz w:val="24"/>
          <w:szCs w:val="24"/>
        </w:rPr>
        <w:t>Avukat Öncel Polili</w:t>
      </w:r>
    </w:p>
    <w:p w:rsidR="002221C8" w:rsidRDefault="002221C8" w:rsidP="002221C8">
      <w:pPr>
        <w:spacing w:after="0" w:line="240" w:lineRule="auto"/>
        <w:rPr>
          <w:rFonts w:ascii="Courier New" w:hAnsi="Courier New" w:cs="Courier New"/>
          <w:sz w:val="24"/>
          <w:szCs w:val="24"/>
        </w:rPr>
      </w:pPr>
      <w:r>
        <w:rPr>
          <w:rFonts w:ascii="Courier New" w:hAnsi="Courier New" w:cs="Courier New"/>
          <w:sz w:val="24"/>
          <w:szCs w:val="24"/>
        </w:rPr>
        <w:t>Davalı/Müstedaaleyh No.(1),(2),(3)’ü temsilen Savcı Ayfer Şefik Tekinay.</w:t>
      </w:r>
    </w:p>
    <w:p w:rsidR="002221C8" w:rsidRDefault="002221C8" w:rsidP="002221C8">
      <w:pPr>
        <w:spacing w:after="0" w:line="240" w:lineRule="auto"/>
        <w:rPr>
          <w:rFonts w:ascii="Courier New" w:hAnsi="Courier New" w:cs="Courier New"/>
          <w:sz w:val="24"/>
          <w:szCs w:val="24"/>
        </w:rPr>
      </w:pPr>
    </w:p>
    <w:p w:rsidR="002221C8" w:rsidRPr="00D42ED1" w:rsidRDefault="002221C8" w:rsidP="002221C8">
      <w:pPr>
        <w:spacing w:after="0" w:line="240" w:lineRule="auto"/>
        <w:jc w:val="center"/>
        <w:rPr>
          <w:rFonts w:ascii="Courier New" w:hAnsi="Courier New" w:cs="Courier New"/>
          <w:sz w:val="24"/>
          <w:szCs w:val="24"/>
        </w:rPr>
      </w:pPr>
    </w:p>
    <w:p w:rsidR="002221C8" w:rsidRDefault="002221C8" w:rsidP="002221C8">
      <w:pPr>
        <w:spacing w:after="0" w:line="240" w:lineRule="auto"/>
        <w:ind w:left="708" w:firstLine="708"/>
        <w:rPr>
          <w:rFonts w:ascii="Courier New" w:hAnsi="Courier New" w:cs="Courier New"/>
          <w:sz w:val="24"/>
          <w:szCs w:val="24"/>
        </w:rPr>
      </w:pPr>
      <w:r w:rsidRPr="00D42ED1">
        <w:rPr>
          <w:rFonts w:ascii="Courier New" w:hAnsi="Courier New" w:cs="Courier New"/>
          <w:sz w:val="24"/>
          <w:szCs w:val="24"/>
        </w:rPr>
        <w:t xml:space="preserve">(Davacı/Müstedi Tarafından Yapılan </w:t>
      </w:r>
      <w:r>
        <w:rPr>
          <w:rFonts w:ascii="Courier New" w:hAnsi="Courier New" w:cs="Courier New"/>
          <w:sz w:val="24"/>
          <w:szCs w:val="24"/>
        </w:rPr>
        <w:t>18.1.2021</w:t>
      </w:r>
    </w:p>
    <w:p w:rsidR="002221C8" w:rsidRDefault="002221C8" w:rsidP="002221C8">
      <w:pPr>
        <w:spacing w:after="0" w:line="240" w:lineRule="auto"/>
        <w:ind w:left="708" w:firstLine="708"/>
        <w:rPr>
          <w:rFonts w:ascii="Courier New" w:hAnsi="Courier New" w:cs="Courier New"/>
          <w:sz w:val="24"/>
          <w:szCs w:val="24"/>
        </w:rPr>
      </w:pPr>
      <w:r w:rsidRPr="00D42ED1">
        <w:rPr>
          <w:rFonts w:ascii="Courier New" w:hAnsi="Courier New" w:cs="Courier New"/>
          <w:sz w:val="24"/>
          <w:szCs w:val="24"/>
        </w:rPr>
        <w:t>Tarihli Ara Emri İstidası Hakkında)</w:t>
      </w:r>
    </w:p>
    <w:p w:rsidR="00DB61D7" w:rsidRDefault="00DB61D7" w:rsidP="002221C8">
      <w:pPr>
        <w:spacing w:after="0" w:line="240" w:lineRule="auto"/>
        <w:ind w:left="708" w:firstLine="708"/>
        <w:rPr>
          <w:rFonts w:ascii="Courier New" w:hAnsi="Courier New" w:cs="Courier New"/>
          <w:sz w:val="24"/>
          <w:szCs w:val="24"/>
        </w:rPr>
      </w:pPr>
    </w:p>
    <w:p w:rsidR="00DB61D7" w:rsidRDefault="00DB61D7" w:rsidP="002221C8">
      <w:pPr>
        <w:spacing w:after="0" w:line="240" w:lineRule="auto"/>
        <w:ind w:left="708"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p>
    <w:p w:rsidR="002221C8" w:rsidRPr="00D42ED1" w:rsidRDefault="002221C8" w:rsidP="002221C8">
      <w:pPr>
        <w:spacing w:after="0" w:line="240" w:lineRule="auto"/>
        <w:jc w:val="center"/>
        <w:rPr>
          <w:rFonts w:ascii="Courier New" w:hAnsi="Courier New" w:cs="Courier New"/>
          <w:sz w:val="24"/>
          <w:szCs w:val="24"/>
        </w:rPr>
      </w:pPr>
    </w:p>
    <w:p w:rsidR="002221C8" w:rsidRDefault="002221C8" w:rsidP="00204ADB">
      <w:pPr>
        <w:pStyle w:val="Heading1"/>
        <w:rPr>
          <w:b/>
        </w:rPr>
      </w:pPr>
      <w:r w:rsidRPr="00D42ED1">
        <w:rPr>
          <w:b/>
        </w:rPr>
        <w:t>A R A  K A R A R</w:t>
      </w:r>
    </w:p>
    <w:p w:rsidR="00204ADB" w:rsidRPr="00204ADB" w:rsidRDefault="00204ADB" w:rsidP="00204ADB"/>
    <w:p w:rsidR="002221C8" w:rsidRDefault="00094E12">
      <w:pPr>
        <w:rPr>
          <w:rFonts w:ascii="Courier New" w:hAnsi="Courier New" w:cs="Courier New"/>
          <w:sz w:val="24"/>
          <w:szCs w:val="24"/>
        </w:rPr>
      </w:pPr>
      <w:r>
        <w:rPr>
          <w:rFonts w:ascii="Courier New" w:hAnsi="Courier New" w:cs="Courier New"/>
          <w:sz w:val="24"/>
          <w:szCs w:val="24"/>
        </w:rPr>
        <w:t>Davacı</w:t>
      </w:r>
      <w:r w:rsidR="002221C8">
        <w:rPr>
          <w:rFonts w:ascii="Courier New" w:hAnsi="Courier New" w:cs="Courier New"/>
          <w:sz w:val="24"/>
          <w:szCs w:val="24"/>
        </w:rPr>
        <w:t>:</w:t>
      </w:r>
    </w:p>
    <w:p w:rsidR="002221C8" w:rsidRDefault="002221C8" w:rsidP="002221C8">
      <w:pPr>
        <w:spacing w:after="0"/>
        <w:ind w:firstLine="708"/>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 xml:space="preserve">Davacının bilgisine 11/12/20 tarihinde gelen, Davalı </w:t>
      </w:r>
    </w:p>
    <w:p w:rsidR="002221C8" w:rsidRDefault="002221C8" w:rsidP="002221C8">
      <w:pPr>
        <w:spacing w:after="0"/>
        <w:ind w:left="1416" w:firstLine="27"/>
        <w:rPr>
          <w:rFonts w:ascii="Courier New" w:hAnsi="Courier New" w:cs="Courier New"/>
          <w:sz w:val="24"/>
          <w:szCs w:val="24"/>
        </w:rPr>
      </w:pPr>
      <w:r>
        <w:rPr>
          <w:rFonts w:ascii="Courier New" w:hAnsi="Courier New" w:cs="Courier New"/>
          <w:sz w:val="24"/>
          <w:szCs w:val="24"/>
        </w:rPr>
        <w:t>No.1 ve/veya Davalı No.2’nin aldığ</w:t>
      </w:r>
      <w:r w:rsidR="00C71523">
        <w:rPr>
          <w:rFonts w:ascii="Courier New" w:hAnsi="Courier New" w:cs="Courier New"/>
          <w:sz w:val="24"/>
          <w:szCs w:val="24"/>
        </w:rPr>
        <w:t xml:space="preserve">ı Davacının yasaklanan muhacir </w:t>
      </w:r>
      <w:r>
        <w:rPr>
          <w:rFonts w:ascii="Courier New" w:hAnsi="Courier New" w:cs="Courier New"/>
          <w:sz w:val="24"/>
          <w:szCs w:val="24"/>
        </w:rPr>
        <w:t>olduğu yönündeki kararının ve/veya işleminin ve/veya bu karar tahtında yapılan tüm işlemlerin hükümsüz ve etkisiz olduğuna ve herhangi bir sonuç doğurmayacağına dair Mahkeme emri ve/veya hükmü;</w:t>
      </w:r>
    </w:p>
    <w:p w:rsidR="002221C8" w:rsidRDefault="002221C8" w:rsidP="002221C8">
      <w:pPr>
        <w:spacing w:after="0"/>
        <w:rPr>
          <w:rFonts w:ascii="Courier New" w:hAnsi="Courier New" w:cs="Courier New"/>
          <w:sz w:val="24"/>
          <w:szCs w:val="24"/>
        </w:rPr>
      </w:pPr>
      <w:r>
        <w:rPr>
          <w:rFonts w:ascii="Courier New" w:hAnsi="Courier New" w:cs="Courier New"/>
          <w:sz w:val="24"/>
          <w:szCs w:val="24"/>
        </w:rPr>
        <w:tab/>
        <w:t xml:space="preserve">  B-</w:t>
      </w:r>
      <w:r>
        <w:rPr>
          <w:rFonts w:ascii="Courier New" w:hAnsi="Courier New" w:cs="Courier New"/>
          <w:sz w:val="24"/>
          <w:szCs w:val="24"/>
        </w:rPr>
        <w:tab/>
        <w:t xml:space="preserve">Davacının bilgisine 11/12/20 tarihinde gelen, Davalı </w:t>
      </w:r>
    </w:p>
    <w:p w:rsidR="002221C8" w:rsidRDefault="00C71523" w:rsidP="002221C8">
      <w:pPr>
        <w:spacing w:after="0"/>
        <w:ind w:left="1416"/>
        <w:rPr>
          <w:rFonts w:ascii="Courier New" w:hAnsi="Courier New" w:cs="Courier New"/>
          <w:sz w:val="24"/>
          <w:szCs w:val="24"/>
        </w:rPr>
      </w:pPr>
      <w:r>
        <w:rPr>
          <w:rFonts w:ascii="Courier New" w:hAnsi="Courier New" w:cs="Courier New"/>
          <w:sz w:val="24"/>
          <w:szCs w:val="24"/>
        </w:rPr>
        <w:t>No.1 ve/veya Davalı No</w:t>
      </w:r>
      <w:r w:rsidR="002221C8">
        <w:rPr>
          <w:rFonts w:ascii="Courier New" w:hAnsi="Courier New" w:cs="Courier New"/>
          <w:sz w:val="24"/>
          <w:szCs w:val="24"/>
        </w:rPr>
        <w:t xml:space="preserve">.2’nin aldığı Davacının KKTC’yi terk etmesi ve/veya sınır dışı edilmesi ve/veya bu yöndeki kararının ve/veya işleminin ve/veya bu karar tahtında yapılan tüm işlemlerin hükümsüz ve etkisiz </w:t>
      </w:r>
      <w:r w:rsidR="002221C8">
        <w:rPr>
          <w:rFonts w:ascii="Courier New" w:hAnsi="Courier New" w:cs="Courier New"/>
          <w:sz w:val="24"/>
          <w:szCs w:val="24"/>
        </w:rPr>
        <w:lastRenderedPageBreak/>
        <w:t>olduğuna ve herhangi bir sonuç doğurmayacağına dair Mahkeme emri ve/veya hükmü;</w:t>
      </w:r>
    </w:p>
    <w:p w:rsidR="002221C8" w:rsidRDefault="002221C8" w:rsidP="002221C8">
      <w:pPr>
        <w:spacing w:after="0"/>
        <w:rPr>
          <w:rFonts w:ascii="Courier New" w:hAnsi="Courier New" w:cs="Courier New"/>
          <w:sz w:val="24"/>
          <w:szCs w:val="24"/>
        </w:rPr>
      </w:pPr>
      <w:r>
        <w:rPr>
          <w:rFonts w:ascii="Courier New" w:hAnsi="Courier New" w:cs="Courier New"/>
          <w:sz w:val="24"/>
          <w:szCs w:val="24"/>
        </w:rPr>
        <w:tab/>
        <w:t xml:space="preserve"> C-</w:t>
      </w:r>
      <w:r>
        <w:rPr>
          <w:rFonts w:ascii="Courier New" w:hAnsi="Courier New" w:cs="Courier New"/>
          <w:sz w:val="24"/>
          <w:szCs w:val="24"/>
        </w:rPr>
        <w:tab/>
        <w:t xml:space="preserve">Davacının bilgisine 11/12/20 tarihinde gelen, Davalı </w:t>
      </w:r>
    </w:p>
    <w:p w:rsidR="00BB5148" w:rsidRDefault="002221C8" w:rsidP="00BB5148">
      <w:pPr>
        <w:spacing w:after="0"/>
        <w:ind w:left="1416"/>
        <w:rPr>
          <w:rFonts w:ascii="Courier New" w:hAnsi="Courier New" w:cs="Courier New"/>
          <w:sz w:val="24"/>
          <w:szCs w:val="24"/>
        </w:rPr>
      </w:pPr>
      <w:r>
        <w:rPr>
          <w:rFonts w:ascii="Courier New" w:hAnsi="Courier New" w:cs="Courier New"/>
          <w:sz w:val="24"/>
          <w:szCs w:val="24"/>
        </w:rPr>
        <w:t>No.3’ün, Davalı No.1 ve/veya Davalı No.2’nin aldığı Davacının KKTC’yi terk etmesi ve/veya sınır dışı edilmesi yönündeki kararını uygulaması yönündeki kararını ve/veya işleminin ve/veya bu karar tahtında yapılan tüm işlemlerin hükümsüz ve etkisiz olduğuna ve herhangi bir sonuç doğurmayacağına dair Mahkeme emri ve/veya hükmü;</w:t>
      </w:r>
    </w:p>
    <w:p w:rsidR="00204ADB" w:rsidRDefault="00204ADB" w:rsidP="00BB5148">
      <w:pPr>
        <w:spacing w:after="0"/>
        <w:ind w:left="1416"/>
        <w:rPr>
          <w:rFonts w:ascii="Courier New" w:hAnsi="Courier New" w:cs="Courier New"/>
          <w:sz w:val="24"/>
          <w:szCs w:val="24"/>
        </w:rPr>
      </w:pPr>
    </w:p>
    <w:p w:rsidR="00094E12" w:rsidRDefault="00094E12" w:rsidP="00BB5148">
      <w:pPr>
        <w:spacing w:line="360" w:lineRule="auto"/>
        <w:rPr>
          <w:rFonts w:ascii="Courier New" w:hAnsi="Courier New" w:cs="Courier New"/>
          <w:sz w:val="24"/>
          <w:szCs w:val="24"/>
        </w:rPr>
      </w:pPr>
      <w:r>
        <w:rPr>
          <w:rFonts w:ascii="Courier New" w:hAnsi="Courier New" w:cs="Courier New"/>
          <w:sz w:val="24"/>
          <w:szCs w:val="24"/>
        </w:rPr>
        <w:t>talepleriyle  başlattığı davası altında dosyaladığı 18.1.2021 tarihli istidası ile</w:t>
      </w:r>
      <w:r w:rsidR="00BB5148">
        <w:rPr>
          <w:rFonts w:ascii="Courier New" w:hAnsi="Courier New" w:cs="Courier New"/>
          <w:sz w:val="24"/>
          <w:szCs w:val="24"/>
        </w:rPr>
        <w:t>,</w:t>
      </w:r>
    </w:p>
    <w:p w:rsidR="00894102" w:rsidRDefault="00BB5148" w:rsidP="00894102">
      <w:pPr>
        <w:spacing w:after="0" w:line="240" w:lineRule="auto"/>
        <w:rPr>
          <w:rFonts w:ascii="Courier New" w:hAnsi="Courier New" w:cs="Courier New"/>
          <w:sz w:val="24"/>
          <w:szCs w:val="24"/>
        </w:rPr>
      </w:pPr>
      <w:r>
        <w:rPr>
          <w:rFonts w:ascii="Courier New" w:hAnsi="Courier New" w:cs="Courier New"/>
          <w:sz w:val="24"/>
          <w:szCs w:val="24"/>
        </w:rPr>
        <w:t xml:space="preserve"> ”</w:t>
      </w:r>
      <w:r w:rsidR="00894102">
        <w:rPr>
          <w:rFonts w:ascii="Courier New" w:hAnsi="Courier New" w:cs="Courier New"/>
          <w:sz w:val="24"/>
          <w:szCs w:val="24"/>
        </w:rPr>
        <w:tab/>
      </w:r>
      <w:r>
        <w:rPr>
          <w:rFonts w:ascii="Courier New" w:hAnsi="Courier New" w:cs="Courier New"/>
          <w:sz w:val="24"/>
          <w:szCs w:val="24"/>
        </w:rPr>
        <w:t xml:space="preserve"> A-</w:t>
      </w:r>
      <w:r>
        <w:rPr>
          <w:rFonts w:ascii="Courier New" w:hAnsi="Courier New" w:cs="Courier New"/>
          <w:sz w:val="24"/>
          <w:szCs w:val="24"/>
        </w:rPr>
        <w:tab/>
      </w:r>
      <w:r w:rsidR="00894102">
        <w:rPr>
          <w:rFonts w:ascii="Courier New" w:hAnsi="Courier New" w:cs="Courier New"/>
          <w:sz w:val="24"/>
          <w:szCs w:val="24"/>
        </w:rPr>
        <w:t xml:space="preserve">Davanın nihai bir karara bağlanmasına dek ve/veya </w:t>
      </w:r>
    </w:p>
    <w:p w:rsidR="00094E12" w:rsidRDefault="00894102" w:rsidP="00894102">
      <w:pPr>
        <w:spacing w:after="0" w:line="240" w:lineRule="auto"/>
        <w:ind w:left="1416"/>
        <w:rPr>
          <w:rFonts w:ascii="Courier New" w:hAnsi="Courier New" w:cs="Courier New"/>
          <w:sz w:val="24"/>
          <w:szCs w:val="24"/>
        </w:rPr>
      </w:pPr>
      <w:r>
        <w:rPr>
          <w:rFonts w:ascii="Courier New" w:hAnsi="Courier New" w:cs="Courier New"/>
          <w:sz w:val="24"/>
          <w:szCs w:val="24"/>
        </w:rPr>
        <w:t>Muhterem Mahkemenin uygun göreceği tarihe kadar Davacının bilgisine 11/12/20 tarihinde gelen, Davalı No.1 ve/veya Davalı No.2’nin aldığı Davacının yasaklanan muhacir olduğu yönündeki kararının ve/veya işleminin ve/veya bu karar tahtında yapılan tüm işlemlerin yürürlüğünün durmasına yönelik bir</w:t>
      </w:r>
      <w:r w:rsidR="003F7FE2">
        <w:rPr>
          <w:rFonts w:ascii="Courier New" w:hAnsi="Courier New" w:cs="Courier New"/>
          <w:sz w:val="24"/>
          <w:szCs w:val="24"/>
        </w:rPr>
        <w:t xml:space="preserve"> </w:t>
      </w:r>
      <w:r>
        <w:rPr>
          <w:rFonts w:ascii="Courier New" w:hAnsi="Courier New" w:cs="Courier New"/>
          <w:sz w:val="24"/>
          <w:szCs w:val="24"/>
        </w:rPr>
        <w:t>emir ve/veya ara emri;</w:t>
      </w:r>
      <w:r w:rsidR="008D10A5">
        <w:rPr>
          <w:rFonts w:ascii="Courier New" w:hAnsi="Courier New" w:cs="Courier New"/>
          <w:sz w:val="24"/>
          <w:szCs w:val="24"/>
        </w:rPr>
        <w:t xml:space="preserve"> “</w:t>
      </w:r>
    </w:p>
    <w:p w:rsidR="00204ADB" w:rsidRDefault="00204ADB" w:rsidP="00894102">
      <w:pPr>
        <w:spacing w:after="0" w:line="240" w:lineRule="auto"/>
        <w:ind w:left="1416"/>
        <w:rPr>
          <w:rFonts w:ascii="Courier New" w:hAnsi="Courier New" w:cs="Courier New"/>
          <w:sz w:val="24"/>
          <w:szCs w:val="24"/>
        </w:rPr>
      </w:pPr>
    </w:p>
    <w:p w:rsidR="00094E12" w:rsidRDefault="00094E12" w:rsidP="00BB5148">
      <w:pPr>
        <w:spacing w:line="360" w:lineRule="auto"/>
        <w:rPr>
          <w:rFonts w:ascii="Courier New" w:hAnsi="Courier New" w:cs="Courier New"/>
          <w:sz w:val="24"/>
          <w:szCs w:val="24"/>
        </w:rPr>
      </w:pPr>
      <w:r>
        <w:rPr>
          <w:rFonts w:ascii="Courier New" w:hAnsi="Courier New" w:cs="Courier New"/>
          <w:sz w:val="24"/>
          <w:szCs w:val="24"/>
        </w:rPr>
        <w:t>verilmesini istemiştir.</w:t>
      </w:r>
    </w:p>
    <w:p w:rsidR="00094E12" w:rsidRDefault="00094E12" w:rsidP="00BB5148">
      <w:pPr>
        <w:spacing w:line="360" w:lineRule="auto"/>
        <w:rPr>
          <w:rFonts w:ascii="Courier New" w:hAnsi="Courier New" w:cs="Courier New"/>
          <w:sz w:val="24"/>
          <w:szCs w:val="24"/>
        </w:rPr>
      </w:pPr>
      <w:r>
        <w:rPr>
          <w:rFonts w:ascii="Courier New" w:hAnsi="Courier New" w:cs="Courier New"/>
          <w:sz w:val="24"/>
          <w:szCs w:val="24"/>
        </w:rPr>
        <w:tab/>
        <w:t>Anılan istida</w:t>
      </w:r>
      <w:r w:rsidR="008D10A5">
        <w:rPr>
          <w:rFonts w:ascii="Courier New" w:hAnsi="Courier New" w:cs="Courier New"/>
          <w:sz w:val="24"/>
          <w:szCs w:val="24"/>
        </w:rPr>
        <w:t>,</w:t>
      </w:r>
      <w:r>
        <w:rPr>
          <w:rFonts w:ascii="Courier New" w:hAnsi="Courier New" w:cs="Courier New"/>
          <w:sz w:val="24"/>
          <w:szCs w:val="24"/>
        </w:rPr>
        <w:t xml:space="preserve"> Davacı Avukatlarından birisi olan Avukat Öncel Polili tarafından yapılan yemin varakası ile desteklenmiştir.</w:t>
      </w:r>
    </w:p>
    <w:p w:rsidR="00094E12" w:rsidRDefault="00094E12" w:rsidP="00BB5148">
      <w:pPr>
        <w:spacing w:line="360" w:lineRule="auto"/>
        <w:rPr>
          <w:rFonts w:ascii="Courier New" w:hAnsi="Courier New" w:cs="Courier New"/>
          <w:sz w:val="24"/>
          <w:szCs w:val="24"/>
        </w:rPr>
      </w:pPr>
      <w:r>
        <w:rPr>
          <w:rFonts w:ascii="Courier New" w:hAnsi="Courier New" w:cs="Courier New"/>
          <w:sz w:val="24"/>
          <w:szCs w:val="24"/>
        </w:rPr>
        <w:tab/>
        <w:t>Yemin varakasında özetle</w:t>
      </w:r>
      <w:r w:rsidR="003F7FE2">
        <w:rPr>
          <w:rFonts w:ascii="Courier New" w:hAnsi="Courier New" w:cs="Courier New"/>
          <w:sz w:val="24"/>
          <w:szCs w:val="24"/>
        </w:rPr>
        <w:t>,</w:t>
      </w:r>
      <w:r>
        <w:rPr>
          <w:rFonts w:ascii="Courier New" w:hAnsi="Courier New" w:cs="Courier New"/>
          <w:sz w:val="24"/>
          <w:szCs w:val="24"/>
        </w:rPr>
        <w:t xml:space="preserve"> Davacının KKTC’ye en son 3.2.202</w:t>
      </w:r>
      <w:r w:rsidR="008D10A5">
        <w:rPr>
          <w:rFonts w:ascii="Courier New" w:hAnsi="Courier New" w:cs="Courier New"/>
          <w:sz w:val="24"/>
          <w:szCs w:val="24"/>
        </w:rPr>
        <w:t>0’de girdiği, KKTC’de 90 gün ika</w:t>
      </w:r>
      <w:r>
        <w:rPr>
          <w:rFonts w:ascii="Courier New" w:hAnsi="Courier New" w:cs="Courier New"/>
          <w:sz w:val="24"/>
          <w:szCs w:val="24"/>
        </w:rPr>
        <w:t>met etme hakkı olduğu, Bakanlar Kurulunun almış olduğu 13.3.2020, 9.6.2020 ve 9.9.2020 tarihl</w:t>
      </w:r>
      <w:r w:rsidR="008D10A5">
        <w:rPr>
          <w:rFonts w:ascii="Courier New" w:hAnsi="Courier New" w:cs="Courier New"/>
          <w:sz w:val="24"/>
          <w:szCs w:val="24"/>
        </w:rPr>
        <w:t>i Resmi Gazetelerde yayım</w:t>
      </w:r>
      <w:r w:rsidR="00E610B9">
        <w:rPr>
          <w:rFonts w:ascii="Courier New" w:hAnsi="Courier New" w:cs="Courier New"/>
          <w:sz w:val="24"/>
          <w:szCs w:val="24"/>
        </w:rPr>
        <w:t>lanan ”İ</w:t>
      </w:r>
      <w:r w:rsidR="008D10A5">
        <w:rPr>
          <w:rFonts w:ascii="Courier New" w:hAnsi="Courier New" w:cs="Courier New"/>
          <w:sz w:val="24"/>
          <w:szCs w:val="24"/>
        </w:rPr>
        <w:t>ka</w:t>
      </w:r>
      <w:r>
        <w:rPr>
          <w:rFonts w:ascii="Courier New" w:hAnsi="Courier New" w:cs="Courier New"/>
          <w:sz w:val="24"/>
          <w:szCs w:val="24"/>
        </w:rPr>
        <w:t xml:space="preserve">met izinleri </w:t>
      </w:r>
      <w:r w:rsidR="00E610B9">
        <w:rPr>
          <w:rFonts w:ascii="Courier New" w:hAnsi="Courier New" w:cs="Courier New"/>
          <w:sz w:val="24"/>
          <w:szCs w:val="24"/>
        </w:rPr>
        <w:t>V</w:t>
      </w:r>
      <w:r>
        <w:rPr>
          <w:rFonts w:ascii="Courier New" w:hAnsi="Courier New" w:cs="Courier New"/>
          <w:sz w:val="24"/>
          <w:szCs w:val="24"/>
        </w:rPr>
        <w:t xml:space="preserve">e </w:t>
      </w:r>
      <w:r w:rsidR="00E610B9">
        <w:rPr>
          <w:rFonts w:ascii="Courier New" w:hAnsi="Courier New" w:cs="Courier New"/>
          <w:sz w:val="24"/>
          <w:szCs w:val="24"/>
        </w:rPr>
        <w:t>V</w:t>
      </w:r>
      <w:r>
        <w:rPr>
          <w:rFonts w:ascii="Courier New" w:hAnsi="Courier New" w:cs="Courier New"/>
          <w:sz w:val="24"/>
          <w:szCs w:val="24"/>
        </w:rPr>
        <w:t xml:space="preserve">izeler </w:t>
      </w:r>
      <w:r w:rsidR="00E610B9">
        <w:rPr>
          <w:rFonts w:ascii="Courier New" w:hAnsi="Courier New" w:cs="Courier New"/>
          <w:sz w:val="24"/>
          <w:szCs w:val="24"/>
        </w:rPr>
        <w:t>T</w:t>
      </w:r>
      <w:r>
        <w:rPr>
          <w:rFonts w:ascii="Courier New" w:hAnsi="Courier New" w:cs="Courier New"/>
          <w:sz w:val="24"/>
          <w:szCs w:val="24"/>
        </w:rPr>
        <w:t>üzüğü</w:t>
      </w:r>
      <w:r w:rsidR="00E610B9">
        <w:rPr>
          <w:rFonts w:ascii="Courier New" w:hAnsi="Courier New" w:cs="Courier New"/>
          <w:sz w:val="24"/>
          <w:szCs w:val="24"/>
        </w:rPr>
        <w:t>“‘</w:t>
      </w:r>
      <w:r>
        <w:rPr>
          <w:rFonts w:ascii="Courier New" w:hAnsi="Courier New" w:cs="Courier New"/>
          <w:sz w:val="24"/>
          <w:szCs w:val="24"/>
        </w:rPr>
        <w:t>nde yapılan değişiklikler u</w:t>
      </w:r>
      <w:r w:rsidR="008D10A5">
        <w:rPr>
          <w:rFonts w:ascii="Courier New" w:hAnsi="Courier New" w:cs="Courier New"/>
          <w:sz w:val="24"/>
          <w:szCs w:val="24"/>
        </w:rPr>
        <w:t>yarınca KKTC’de yasal olarak ika</w:t>
      </w:r>
      <w:r>
        <w:rPr>
          <w:rFonts w:ascii="Courier New" w:hAnsi="Courier New" w:cs="Courier New"/>
          <w:sz w:val="24"/>
          <w:szCs w:val="24"/>
        </w:rPr>
        <w:t>met ettiği,</w:t>
      </w:r>
      <w:r w:rsidR="008D10A5">
        <w:rPr>
          <w:rFonts w:ascii="Courier New" w:hAnsi="Courier New" w:cs="Courier New"/>
          <w:sz w:val="24"/>
          <w:szCs w:val="24"/>
        </w:rPr>
        <w:t xml:space="preserve"> Davacının çevrimiçi başvuru yoluyla</w:t>
      </w:r>
      <w:r>
        <w:rPr>
          <w:rFonts w:ascii="Courier New" w:hAnsi="Courier New" w:cs="Courier New"/>
          <w:sz w:val="24"/>
          <w:szCs w:val="24"/>
        </w:rPr>
        <w:t xml:space="preserve"> Davalı No.2’ye takriben 4.8.2020 tarihinde oturum izni için başvuru yaptığı ve bunun üzerine kendisine 18.1.2021 tarihinde oturum izni yenilenmesi için  Girne Polis Müdürlüğünde randevu verildiği, bunlara rağmen 11.12.2020 tarihinde </w:t>
      </w:r>
      <w:r w:rsidR="003F7FE2">
        <w:rPr>
          <w:rFonts w:ascii="Courier New" w:hAnsi="Courier New" w:cs="Courier New"/>
          <w:sz w:val="24"/>
          <w:szCs w:val="24"/>
        </w:rPr>
        <w:t>polisle</w:t>
      </w:r>
      <w:r w:rsidR="00066B3D">
        <w:rPr>
          <w:rFonts w:ascii="Courier New" w:hAnsi="Courier New" w:cs="Courier New"/>
          <w:sz w:val="24"/>
          <w:szCs w:val="24"/>
        </w:rPr>
        <w:t xml:space="preserve">r tarafından Lapta’daki evinden alınarak Kıbrıs Cumhuriyeti kontrolu altındaki bölgeye sınırdışı </w:t>
      </w:r>
      <w:r w:rsidR="00066B3D">
        <w:rPr>
          <w:rFonts w:ascii="Courier New" w:hAnsi="Courier New" w:cs="Courier New"/>
          <w:sz w:val="24"/>
          <w:szCs w:val="24"/>
        </w:rPr>
        <w:lastRenderedPageBreak/>
        <w:t>edildiği, o günden beri pans</w:t>
      </w:r>
      <w:r w:rsidR="00BF71CF">
        <w:rPr>
          <w:rFonts w:ascii="Courier New" w:hAnsi="Courier New" w:cs="Courier New"/>
          <w:sz w:val="24"/>
          <w:szCs w:val="24"/>
        </w:rPr>
        <w:t>iyon köşelerinde hayatını ida</w:t>
      </w:r>
      <w:r w:rsidR="003F7FE2">
        <w:rPr>
          <w:rFonts w:ascii="Courier New" w:hAnsi="Courier New" w:cs="Courier New"/>
          <w:sz w:val="24"/>
          <w:szCs w:val="24"/>
        </w:rPr>
        <w:t>me</w:t>
      </w:r>
      <w:r w:rsidR="00066B3D">
        <w:rPr>
          <w:rFonts w:ascii="Courier New" w:hAnsi="Courier New" w:cs="Courier New"/>
          <w:sz w:val="24"/>
          <w:szCs w:val="24"/>
        </w:rPr>
        <w:t xml:space="preserve"> et</w:t>
      </w:r>
      <w:r w:rsidR="003F7FE2">
        <w:rPr>
          <w:rFonts w:ascii="Courier New" w:hAnsi="Courier New" w:cs="Courier New"/>
          <w:sz w:val="24"/>
          <w:szCs w:val="24"/>
        </w:rPr>
        <w:t>tir</w:t>
      </w:r>
      <w:r w:rsidR="00066B3D">
        <w:rPr>
          <w:rFonts w:ascii="Courier New" w:hAnsi="Courier New" w:cs="Courier New"/>
          <w:sz w:val="24"/>
          <w:szCs w:val="24"/>
        </w:rPr>
        <w:t>meye çalıştığı, Davacının Lapta’daki evi dışında dünyanın hiçbir yerinde kalacağı başka bir yer olmadığı, Davalıların yetkisiz veya yetkilerini kötüye kullanarak dava k</w:t>
      </w:r>
      <w:r w:rsidR="00E610B9">
        <w:rPr>
          <w:rFonts w:ascii="Courier New" w:hAnsi="Courier New" w:cs="Courier New"/>
          <w:sz w:val="24"/>
          <w:szCs w:val="24"/>
        </w:rPr>
        <w:t>onusu kararı aldıkları, ayrıca B</w:t>
      </w:r>
      <w:r w:rsidR="00066B3D">
        <w:rPr>
          <w:rFonts w:ascii="Courier New" w:hAnsi="Courier New" w:cs="Courier New"/>
          <w:sz w:val="24"/>
          <w:szCs w:val="24"/>
        </w:rPr>
        <w:t>aş</w:t>
      </w:r>
      <w:r w:rsidR="00E610B9">
        <w:rPr>
          <w:rFonts w:ascii="Courier New" w:hAnsi="Courier New" w:cs="Courier New"/>
          <w:sz w:val="24"/>
          <w:szCs w:val="24"/>
        </w:rPr>
        <w:t xml:space="preserve"> Muhaceret M</w:t>
      </w:r>
      <w:r w:rsidR="00066B3D">
        <w:rPr>
          <w:rFonts w:ascii="Courier New" w:hAnsi="Courier New" w:cs="Courier New"/>
          <w:sz w:val="24"/>
          <w:szCs w:val="24"/>
        </w:rPr>
        <w:t>emuru olan Davalı No.1, Davalı No.2’ye herhangi bir vekâlet vermeden Davalı No.2’nin konu kararı aldığı, kararın gerekçesinin Davacıya sunulmadığı, kararın gerekçesiz olduğu, Davacıya ya</w:t>
      </w:r>
      <w:r w:rsidR="00D20CFE">
        <w:rPr>
          <w:rFonts w:ascii="Courier New" w:hAnsi="Courier New" w:cs="Courier New"/>
          <w:sz w:val="24"/>
          <w:szCs w:val="24"/>
        </w:rPr>
        <w:t>pılan tebliga</w:t>
      </w:r>
      <w:r w:rsidR="00066B3D">
        <w:rPr>
          <w:rFonts w:ascii="Courier New" w:hAnsi="Courier New" w:cs="Courier New"/>
          <w:sz w:val="24"/>
          <w:szCs w:val="24"/>
        </w:rPr>
        <w:t>tta hangi süreler içinde hangi hukuki yollara başvurulabileceğinin belirtilmediği, karar alınırken Davacıya savunma/dinlenilme hakkı verilmediği, yansızlık ilkesine uymadan yeterli araştırma yapılmadan karar alındığı, takdir yetkisinin</w:t>
      </w:r>
      <w:r w:rsidR="003F7FE2">
        <w:rPr>
          <w:rFonts w:ascii="Courier New" w:hAnsi="Courier New" w:cs="Courier New"/>
          <w:sz w:val="24"/>
          <w:szCs w:val="24"/>
        </w:rPr>
        <w:t>,</w:t>
      </w:r>
      <w:r w:rsidR="00066B3D">
        <w:rPr>
          <w:rFonts w:ascii="Courier New" w:hAnsi="Courier New" w:cs="Courier New"/>
          <w:sz w:val="24"/>
          <w:szCs w:val="24"/>
        </w:rPr>
        <w:t xml:space="preserve"> temel hak ve özgürlükleri kullanmasını engelleyecek şekilde k</w:t>
      </w:r>
      <w:r w:rsidR="00E610B9">
        <w:rPr>
          <w:rFonts w:ascii="Courier New" w:hAnsi="Courier New" w:cs="Courier New"/>
          <w:sz w:val="24"/>
          <w:szCs w:val="24"/>
        </w:rPr>
        <w:t>ullanıldığı, Davacıya göre</w:t>
      </w:r>
      <w:r w:rsidR="004B4781">
        <w:rPr>
          <w:rFonts w:ascii="Courier New" w:hAnsi="Courier New" w:cs="Courier New"/>
          <w:sz w:val="24"/>
          <w:szCs w:val="24"/>
        </w:rPr>
        <w:t>,</w:t>
      </w:r>
      <w:r w:rsidR="00E610B9">
        <w:rPr>
          <w:rFonts w:ascii="Courier New" w:hAnsi="Courier New" w:cs="Courier New"/>
          <w:sz w:val="24"/>
          <w:szCs w:val="24"/>
        </w:rPr>
        <w:t xml:space="preserve"> bir Papaz ve dinine bağlı bir H</w:t>
      </w:r>
      <w:r w:rsidR="00066B3D">
        <w:rPr>
          <w:rFonts w:ascii="Courier New" w:hAnsi="Courier New" w:cs="Courier New"/>
          <w:sz w:val="24"/>
          <w:szCs w:val="24"/>
        </w:rPr>
        <w:t>ristiyan olduğu için konu kararın alındığı ve Davacının ayrımcılığa uğradığı</w:t>
      </w:r>
      <w:r w:rsidR="00EC537E">
        <w:rPr>
          <w:rFonts w:ascii="Courier New" w:hAnsi="Courier New" w:cs="Courier New"/>
          <w:sz w:val="24"/>
          <w:szCs w:val="24"/>
        </w:rPr>
        <w:t>, aynı koşullardaki kişiler için yasaklı muhacir ve sınırdışı kararı alınmadığı, kararın ölçülülük ilkesini ihlal ettiği, yetki saptırması ile alındığı, emir verilmezse ne yapacağını bilmeyen, çaresizlik ve çök</w:t>
      </w:r>
      <w:r w:rsidR="00D20CFE">
        <w:rPr>
          <w:rFonts w:ascii="Courier New" w:hAnsi="Courier New" w:cs="Courier New"/>
          <w:sz w:val="24"/>
          <w:szCs w:val="24"/>
        </w:rPr>
        <w:t>üntü içerisindeki Davacının tela</w:t>
      </w:r>
      <w:r w:rsidR="00EC537E">
        <w:rPr>
          <w:rFonts w:ascii="Courier New" w:hAnsi="Courier New" w:cs="Courier New"/>
          <w:sz w:val="24"/>
          <w:szCs w:val="24"/>
        </w:rPr>
        <w:t>fisi imkânsız zarara uğrayacağı veya geriye dönüşü çok zor bir durumun ortaya çıkacağı, emrin verilmesi halinde Davalıların uğrayacağı zararın Davacıya göre düşük olduğu ileri sürülmüştür.</w:t>
      </w:r>
    </w:p>
    <w:p w:rsidR="00EC537E" w:rsidRDefault="00EC537E" w:rsidP="00BB5148">
      <w:pPr>
        <w:spacing w:line="360" w:lineRule="auto"/>
        <w:rPr>
          <w:rFonts w:ascii="Courier New" w:hAnsi="Courier New" w:cs="Courier New"/>
          <w:sz w:val="24"/>
          <w:szCs w:val="24"/>
        </w:rPr>
      </w:pPr>
      <w:r>
        <w:rPr>
          <w:rFonts w:ascii="Courier New" w:hAnsi="Courier New" w:cs="Courier New"/>
          <w:sz w:val="24"/>
          <w:szCs w:val="24"/>
        </w:rPr>
        <w:tab/>
      </w:r>
      <w:r w:rsidR="007E3727">
        <w:rPr>
          <w:rFonts w:ascii="Courier New" w:hAnsi="Courier New" w:cs="Courier New"/>
          <w:sz w:val="24"/>
          <w:szCs w:val="24"/>
        </w:rPr>
        <w:t>Tek taraflı olarak dosyalanan konu istida</w:t>
      </w:r>
      <w:r w:rsidR="004B4781">
        <w:rPr>
          <w:rFonts w:ascii="Courier New" w:hAnsi="Courier New" w:cs="Courier New"/>
          <w:sz w:val="24"/>
          <w:szCs w:val="24"/>
        </w:rPr>
        <w:t>,</w:t>
      </w:r>
      <w:r w:rsidR="007E3727">
        <w:rPr>
          <w:rFonts w:ascii="Courier New" w:hAnsi="Courier New" w:cs="Courier New"/>
          <w:sz w:val="24"/>
          <w:szCs w:val="24"/>
        </w:rPr>
        <w:t xml:space="preserve"> 21.1.2021 tarihinde tek taraflı olarak dinlenmiş ve tek taraflı emir verilmesi uygun görülmeyerek istidanın Davalılara tebliğine emir verilmiştir.</w:t>
      </w:r>
    </w:p>
    <w:p w:rsidR="008D0977" w:rsidRDefault="008D0977" w:rsidP="00BB5148">
      <w:pPr>
        <w:spacing w:line="360" w:lineRule="auto"/>
        <w:rPr>
          <w:rFonts w:ascii="Courier New" w:hAnsi="Courier New" w:cs="Courier New"/>
          <w:sz w:val="24"/>
          <w:szCs w:val="24"/>
        </w:rPr>
      </w:pPr>
      <w:r>
        <w:rPr>
          <w:rFonts w:ascii="Courier New" w:hAnsi="Courier New" w:cs="Courier New"/>
          <w:sz w:val="24"/>
          <w:szCs w:val="24"/>
        </w:rPr>
        <w:tab/>
      </w:r>
      <w:r w:rsidR="00886B4B">
        <w:rPr>
          <w:rFonts w:ascii="Courier New" w:hAnsi="Courier New" w:cs="Courier New"/>
          <w:sz w:val="24"/>
          <w:szCs w:val="24"/>
        </w:rPr>
        <w:t>İstidanın tebliği sonrası Davalılar tarafı</w:t>
      </w:r>
      <w:r w:rsidR="004B4781">
        <w:rPr>
          <w:rFonts w:ascii="Courier New" w:hAnsi="Courier New" w:cs="Courier New"/>
          <w:sz w:val="24"/>
          <w:szCs w:val="24"/>
        </w:rPr>
        <w:t>,</w:t>
      </w:r>
      <w:r w:rsidR="00886B4B">
        <w:rPr>
          <w:rFonts w:ascii="Courier New" w:hAnsi="Courier New" w:cs="Courier New"/>
          <w:sz w:val="24"/>
          <w:szCs w:val="24"/>
        </w:rPr>
        <w:t xml:space="preserve"> 10.3.2021 tarihinde konu istidaya karşı itiraz ihbarnamesi dosyalamıştır. İtiraznameye ekli yemin varakası, Muhaceret Memuru Ayşe Çakmak tarafından yapılmıştır ve yemin varakasında özetle</w:t>
      </w:r>
      <w:r w:rsidR="004B4781">
        <w:rPr>
          <w:rFonts w:ascii="Courier New" w:hAnsi="Courier New" w:cs="Courier New"/>
          <w:sz w:val="24"/>
          <w:szCs w:val="24"/>
        </w:rPr>
        <w:t>,</w:t>
      </w:r>
      <w:r w:rsidR="00886B4B">
        <w:rPr>
          <w:rFonts w:ascii="Courier New" w:hAnsi="Courier New" w:cs="Courier New"/>
          <w:sz w:val="24"/>
          <w:szCs w:val="24"/>
        </w:rPr>
        <w:t xml:space="preserve"> Davacının KKTC’ye en son giriş tarihinin 27.2.2020 olduğu</w:t>
      </w:r>
      <w:r w:rsidR="003369A9">
        <w:rPr>
          <w:rFonts w:ascii="Courier New" w:hAnsi="Courier New" w:cs="Courier New"/>
          <w:sz w:val="24"/>
          <w:szCs w:val="24"/>
        </w:rPr>
        <w:t xml:space="preserve"> ve 3 günlük vize ile giriş yaptığı,</w:t>
      </w:r>
      <w:r w:rsidR="00E610B9">
        <w:rPr>
          <w:rFonts w:ascii="Courier New" w:hAnsi="Courier New" w:cs="Courier New"/>
          <w:sz w:val="24"/>
          <w:szCs w:val="24"/>
        </w:rPr>
        <w:t xml:space="preserve"> C</w:t>
      </w:r>
      <w:r w:rsidR="003369A9">
        <w:rPr>
          <w:rFonts w:ascii="Courier New" w:hAnsi="Courier New" w:cs="Courier New"/>
          <w:sz w:val="24"/>
          <w:szCs w:val="24"/>
        </w:rPr>
        <w:t xml:space="preserve">ovid önlemleri </w:t>
      </w:r>
      <w:r w:rsidR="003369A9">
        <w:rPr>
          <w:rFonts w:ascii="Courier New" w:hAnsi="Courier New" w:cs="Courier New"/>
          <w:sz w:val="24"/>
          <w:szCs w:val="24"/>
        </w:rPr>
        <w:lastRenderedPageBreak/>
        <w:t xml:space="preserve">nedeniyle </w:t>
      </w:r>
      <w:r w:rsidR="00C269FD">
        <w:rPr>
          <w:rFonts w:ascii="Courier New" w:hAnsi="Courier New" w:cs="Courier New"/>
          <w:sz w:val="24"/>
          <w:szCs w:val="24"/>
        </w:rPr>
        <w:t>KKTC’ye giriş-çıkış sınırlandır</w:t>
      </w:r>
      <w:r w:rsidR="00D20CFE">
        <w:rPr>
          <w:rFonts w:ascii="Courier New" w:hAnsi="Courier New" w:cs="Courier New"/>
          <w:sz w:val="24"/>
          <w:szCs w:val="24"/>
        </w:rPr>
        <w:t>ıl</w:t>
      </w:r>
      <w:r w:rsidR="00C269FD">
        <w:rPr>
          <w:rFonts w:ascii="Courier New" w:hAnsi="Courier New" w:cs="Courier New"/>
          <w:sz w:val="24"/>
          <w:szCs w:val="24"/>
        </w:rPr>
        <w:t xml:space="preserve">ması başlamadan çok önce </w:t>
      </w:r>
      <w:r w:rsidR="00D20CFE">
        <w:rPr>
          <w:rFonts w:ascii="Courier New" w:hAnsi="Courier New" w:cs="Courier New"/>
          <w:sz w:val="24"/>
          <w:szCs w:val="24"/>
        </w:rPr>
        <w:t xml:space="preserve">KKTC’deki </w:t>
      </w:r>
      <w:r w:rsidR="00C269FD">
        <w:rPr>
          <w:rFonts w:ascii="Courier New" w:hAnsi="Courier New" w:cs="Courier New"/>
          <w:sz w:val="24"/>
          <w:szCs w:val="24"/>
        </w:rPr>
        <w:t>yasal statüsünün son bulduğu ve yasaklı konuma düştüğü, takrib</w:t>
      </w:r>
      <w:r w:rsidR="00E802A9">
        <w:rPr>
          <w:rFonts w:ascii="Courier New" w:hAnsi="Courier New" w:cs="Courier New"/>
          <w:sz w:val="24"/>
          <w:szCs w:val="24"/>
        </w:rPr>
        <w:t>en 2.3.2020’den beri izinsiz ika</w:t>
      </w:r>
      <w:r w:rsidR="00C269FD">
        <w:rPr>
          <w:rFonts w:ascii="Courier New" w:hAnsi="Courier New" w:cs="Courier New"/>
          <w:sz w:val="24"/>
          <w:szCs w:val="24"/>
        </w:rPr>
        <w:t>met etmekte olduğu, Davacının çevrimiçi başvuru yaptığı ve kendisine sistem tarafından otomatik olarak randevu verildiği, ancak her halükârd</w:t>
      </w:r>
      <w:r w:rsidR="00E802A9">
        <w:rPr>
          <w:rFonts w:ascii="Courier New" w:hAnsi="Courier New" w:cs="Courier New"/>
          <w:sz w:val="24"/>
          <w:szCs w:val="24"/>
        </w:rPr>
        <w:t>a başvurunun KKTC’de izinsiz ika</w:t>
      </w:r>
      <w:r w:rsidR="00C269FD">
        <w:rPr>
          <w:rFonts w:ascii="Courier New" w:hAnsi="Courier New" w:cs="Courier New"/>
          <w:sz w:val="24"/>
          <w:szCs w:val="24"/>
        </w:rPr>
        <w:t>met ettiği zamanda yapıldığı için başvurusuna olumlu yanıt almasının mümkün olmadığı, Polis Genel Müdürlüğünün</w:t>
      </w:r>
      <w:r w:rsidR="003337C0">
        <w:rPr>
          <w:rFonts w:ascii="Courier New" w:hAnsi="Courier New" w:cs="Courier New"/>
          <w:sz w:val="24"/>
          <w:szCs w:val="24"/>
        </w:rPr>
        <w:t>,</w:t>
      </w:r>
      <w:r w:rsidR="00C269FD">
        <w:rPr>
          <w:rFonts w:ascii="Courier New" w:hAnsi="Courier New" w:cs="Courier New"/>
          <w:sz w:val="24"/>
          <w:szCs w:val="24"/>
        </w:rPr>
        <w:t xml:space="preserve"> 30.9.2020 tarihli</w:t>
      </w:r>
      <w:r w:rsidR="003337C0">
        <w:rPr>
          <w:rFonts w:ascii="Courier New" w:hAnsi="Courier New" w:cs="Courier New"/>
          <w:sz w:val="24"/>
          <w:szCs w:val="24"/>
        </w:rPr>
        <w:t>,</w:t>
      </w:r>
      <w:r w:rsidR="00C269FD">
        <w:rPr>
          <w:rFonts w:ascii="Courier New" w:hAnsi="Courier New" w:cs="Courier New"/>
          <w:sz w:val="24"/>
          <w:szCs w:val="24"/>
        </w:rPr>
        <w:t xml:space="preserve"> Davacının 27.2.2020 tarihinde </w:t>
      </w:r>
      <w:r w:rsidR="00E93671">
        <w:rPr>
          <w:rFonts w:ascii="Courier New" w:hAnsi="Courier New" w:cs="Courier New"/>
          <w:sz w:val="24"/>
          <w:szCs w:val="24"/>
        </w:rPr>
        <w:t>3 gün vize süresi ile giriş yaptığı, süre sonunda çıkı</w:t>
      </w:r>
      <w:r w:rsidR="00E802A9">
        <w:rPr>
          <w:rFonts w:ascii="Courier New" w:hAnsi="Courier New" w:cs="Courier New"/>
          <w:sz w:val="24"/>
          <w:szCs w:val="24"/>
        </w:rPr>
        <w:t>ş yapmayarak KKTC’de izinsiz ika</w:t>
      </w:r>
      <w:r w:rsidR="00E93671">
        <w:rPr>
          <w:rFonts w:ascii="Courier New" w:hAnsi="Courier New" w:cs="Courier New"/>
          <w:sz w:val="24"/>
          <w:szCs w:val="24"/>
        </w:rPr>
        <w:t>met ettiği içerikli yazısı üzerine</w:t>
      </w:r>
      <w:r w:rsidR="003337C0">
        <w:rPr>
          <w:rFonts w:ascii="Courier New" w:hAnsi="Courier New" w:cs="Courier New"/>
          <w:sz w:val="24"/>
          <w:szCs w:val="24"/>
        </w:rPr>
        <w:t>,</w:t>
      </w:r>
      <w:r w:rsidR="00E93671">
        <w:rPr>
          <w:rFonts w:ascii="Courier New" w:hAnsi="Courier New" w:cs="Courier New"/>
          <w:sz w:val="24"/>
          <w:szCs w:val="24"/>
        </w:rPr>
        <w:t xml:space="preserve"> Muhaceret Dairesi Müdürünün</w:t>
      </w:r>
      <w:r w:rsidR="003337C0">
        <w:rPr>
          <w:rFonts w:ascii="Courier New" w:hAnsi="Courier New" w:cs="Courier New"/>
          <w:sz w:val="24"/>
          <w:szCs w:val="24"/>
        </w:rPr>
        <w:t>,</w:t>
      </w:r>
      <w:r w:rsidR="00E93671">
        <w:rPr>
          <w:rFonts w:ascii="Courier New" w:hAnsi="Courier New" w:cs="Courier New"/>
          <w:sz w:val="24"/>
          <w:szCs w:val="24"/>
        </w:rPr>
        <w:t xml:space="preserve"> gerekli araştırmaları yaptığı ve 5.10.2020’de tutuklama ihraç emri ile Davacının 27.2.2020 tarihinde 3 gün vize süresi ile giriş yaptıktan sonra süre sonunda çıkı</w:t>
      </w:r>
      <w:r w:rsidR="00E802A9">
        <w:rPr>
          <w:rFonts w:ascii="Courier New" w:hAnsi="Courier New" w:cs="Courier New"/>
          <w:sz w:val="24"/>
          <w:szCs w:val="24"/>
        </w:rPr>
        <w:t>ş yapmayarak KKTC’de izinsiz ika</w:t>
      </w:r>
      <w:r w:rsidR="00E93671">
        <w:rPr>
          <w:rFonts w:ascii="Courier New" w:hAnsi="Courier New" w:cs="Courier New"/>
          <w:sz w:val="24"/>
          <w:szCs w:val="24"/>
        </w:rPr>
        <w:t>m</w:t>
      </w:r>
      <w:r w:rsidR="00E802A9">
        <w:rPr>
          <w:rFonts w:ascii="Courier New" w:hAnsi="Courier New" w:cs="Courier New"/>
          <w:sz w:val="24"/>
          <w:szCs w:val="24"/>
        </w:rPr>
        <w:t>et ettiği, Davacının KKTC’de ika</w:t>
      </w:r>
      <w:r w:rsidR="00E93671">
        <w:rPr>
          <w:rFonts w:ascii="Courier New" w:hAnsi="Courier New" w:cs="Courier New"/>
          <w:sz w:val="24"/>
          <w:szCs w:val="24"/>
        </w:rPr>
        <w:t>metinin sakıncalı görüldüğü belirtilerek</w:t>
      </w:r>
      <w:r w:rsidR="003337C0">
        <w:rPr>
          <w:rFonts w:ascii="Courier New" w:hAnsi="Courier New" w:cs="Courier New"/>
          <w:sz w:val="24"/>
          <w:szCs w:val="24"/>
        </w:rPr>
        <w:t>,</w:t>
      </w:r>
      <w:r w:rsidR="00E93671">
        <w:rPr>
          <w:rFonts w:ascii="Courier New" w:hAnsi="Courier New" w:cs="Courier New"/>
          <w:sz w:val="24"/>
          <w:szCs w:val="24"/>
        </w:rPr>
        <w:t xml:space="preserve"> Fasıl 105 </w:t>
      </w:r>
      <w:r w:rsidR="00E802A9">
        <w:rPr>
          <w:rFonts w:ascii="Courier New" w:hAnsi="Courier New" w:cs="Courier New"/>
          <w:sz w:val="24"/>
          <w:szCs w:val="24"/>
        </w:rPr>
        <w:t xml:space="preserve">Yabancılar ve Muhaceret Yasası </w:t>
      </w:r>
      <w:r w:rsidR="00E93671">
        <w:rPr>
          <w:rFonts w:ascii="Courier New" w:hAnsi="Courier New" w:cs="Courier New"/>
          <w:sz w:val="24"/>
          <w:szCs w:val="24"/>
        </w:rPr>
        <w:t xml:space="preserve">Madde 14(1) uyarınca tutuklanıp adadan </w:t>
      </w:r>
      <w:r w:rsidR="00F3039D">
        <w:rPr>
          <w:rFonts w:ascii="Courier New" w:hAnsi="Courier New" w:cs="Courier New"/>
          <w:sz w:val="24"/>
          <w:szCs w:val="24"/>
        </w:rPr>
        <w:t xml:space="preserve">derhal </w:t>
      </w:r>
      <w:r w:rsidR="00E93671">
        <w:rPr>
          <w:rFonts w:ascii="Courier New" w:hAnsi="Courier New" w:cs="Courier New"/>
          <w:sz w:val="24"/>
          <w:szCs w:val="24"/>
        </w:rPr>
        <w:t xml:space="preserve">ihraç edilmesine </w:t>
      </w:r>
      <w:r w:rsidR="006D3A78">
        <w:rPr>
          <w:rFonts w:ascii="Courier New" w:hAnsi="Courier New" w:cs="Courier New"/>
          <w:sz w:val="24"/>
          <w:szCs w:val="24"/>
        </w:rPr>
        <w:t>ve isminin belgelenmiş şahıslar listesinde muhafaza edilerek tekrar KKTC’ye girişine izin verilmemesine emir verildiği, Davalı No.2’nin konu kararı vermeye yetkili olduğu, Davalı No.1 tarafından Dava</w:t>
      </w:r>
      <w:r w:rsidR="00691CD5">
        <w:rPr>
          <w:rFonts w:ascii="Courier New" w:hAnsi="Courier New" w:cs="Courier New"/>
          <w:sz w:val="24"/>
          <w:szCs w:val="24"/>
        </w:rPr>
        <w:t>lı No.2’ye yetki devri veya veka</w:t>
      </w:r>
      <w:r w:rsidR="006D3A78">
        <w:rPr>
          <w:rFonts w:ascii="Courier New" w:hAnsi="Courier New" w:cs="Courier New"/>
          <w:sz w:val="24"/>
          <w:szCs w:val="24"/>
        </w:rPr>
        <w:t>let temin edildiği, kararın gerekçeli olduğu, Davacıya söz veya savunma hakkı verildiği, yeterli araştırma yapılarak kararın üretildiği, takdir hakkının yerinde kullanıldığı, kararın anayasal hak ve özgürlüklere</w:t>
      </w:r>
      <w:r w:rsidR="003337C0">
        <w:rPr>
          <w:rFonts w:ascii="Courier New" w:hAnsi="Courier New" w:cs="Courier New"/>
          <w:sz w:val="24"/>
          <w:szCs w:val="24"/>
        </w:rPr>
        <w:t>,</w:t>
      </w:r>
      <w:r w:rsidR="006D3A78">
        <w:rPr>
          <w:rFonts w:ascii="Courier New" w:hAnsi="Courier New" w:cs="Courier New"/>
          <w:sz w:val="24"/>
          <w:szCs w:val="24"/>
        </w:rPr>
        <w:t xml:space="preserve"> ölçülülük ilkesine aykırı olmadığı, kararın alındığı dönemde Davacının yasal herhangi bir izni o</w:t>
      </w:r>
      <w:r w:rsidR="00691CD5">
        <w:rPr>
          <w:rFonts w:ascii="Courier New" w:hAnsi="Courier New" w:cs="Courier New"/>
          <w:sz w:val="24"/>
          <w:szCs w:val="24"/>
        </w:rPr>
        <w:t>lmadığı, buna rağmen KKTC’de ika</w:t>
      </w:r>
      <w:r w:rsidR="006D3A78">
        <w:rPr>
          <w:rFonts w:ascii="Courier New" w:hAnsi="Courier New" w:cs="Courier New"/>
          <w:sz w:val="24"/>
          <w:szCs w:val="24"/>
        </w:rPr>
        <w:t>met etmekte olduğu, konu kararın kamu düzeninin bir gereği olup kamu yararı gereği alındığı, emir verilme</w:t>
      </w:r>
      <w:r w:rsidR="00023F64">
        <w:rPr>
          <w:rFonts w:ascii="Courier New" w:hAnsi="Courier New" w:cs="Courier New"/>
          <w:sz w:val="24"/>
          <w:szCs w:val="24"/>
        </w:rPr>
        <w:t>me</w:t>
      </w:r>
      <w:r w:rsidR="00691CD5">
        <w:rPr>
          <w:rFonts w:ascii="Courier New" w:hAnsi="Courier New" w:cs="Courier New"/>
          <w:sz w:val="24"/>
          <w:szCs w:val="24"/>
        </w:rPr>
        <w:t>si halinde Davacının tela</w:t>
      </w:r>
      <w:r w:rsidR="006D3A78">
        <w:rPr>
          <w:rFonts w:ascii="Courier New" w:hAnsi="Courier New" w:cs="Courier New"/>
          <w:sz w:val="24"/>
          <w:szCs w:val="24"/>
        </w:rPr>
        <w:t xml:space="preserve">fisi imkânsız zarara </w:t>
      </w:r>
      <w:r w:rsidR="00023F64">
        <w:rPr>
          <w:rFonts w:ascii="Courier New" w:hAnsi="Courier New" w:cs="Courier New"/>
          <w:sz w:val="24"/>
          <w:szCs w:val="24"/>
        </w:rPr>
        <w:t>veya geriy</w:t>
      </w:r>
      <w:r w:rsidR="003337C0">
        <w:rPr>
          <w:rFonts w:ascii="Courier New" w:hAnsi="Courier New" w:cs="Courier New"/>
          <w:sz w:val="24"/>
          <w:szCs w:val="24"/>
        </w:rPr>
        <w:t>e dönüşü çok zor bir duruma düç</w:t>
      </w:r>
      <w:r w:rsidR="00023F64">
        <w:rPr>
          <w:rFonts w:ascii="Courier New" w:hAnsi="Courier New" w:cs="Courier New"/>
          <w:sz w:val="24"/>
          <w:szCs w:val="24"/>
        </w:rPr>
        <w:t xml:space="preserve">ar kalmayacağı ileri sürülmüştür. </w:t>
      </w:r>
    </w:p>
    <w:p w:rsidR="00567D68" w:rsidRDefault="00023F64" w:rsidP="003337C0">
      <w:pPr>
        <w:spacing w:line="360" w:lineRule="auto"/>
        <w:rPr>
          <w:rFonts w:ascii="Courier New" w:hAnsi="Courier New" w:cs="Courier New"/>
          <w:sz w:val="24"/>
          <w:szCs w:val="24"/>
        </w:rPr>
      </w:pPr>
      <w:r>
        <w:rPr>
          <w:rFonts w:ascii="Courier New" w:hAnsi="Courier New" w:cs="Courier New"/>
          <w:sz w:val="24"/>
          <w:szCs w:val="24"/>
        </w:rPr>
        <w:tab/>
        <w:t>İstidanın dinlenilmesine başla</w:t>
      </w:r>
      <w:r w:rsidR="00691CD5">
        <w:rPr>
          <w:rFonts w:ascii="Courier New" w:hAnsi="Courier New" w:cs="Courier New"/>
          <w:sz w:val="24"/>
          <w:szCs w:val="24"/>
        </w:rPr>
        <w:t>n</w:t>
      </w:r>
      <w:r>
        <w:rPr>
          <w:rFonts w:ascii="Courier New" w:hAnsi="Courier New" w:cs="Courier New"/>
          <w:sz w:val="24"/>
          <w:szCs w:val="24"/>
        </w:rPr>
        <w:t>madan önce taraflar yaptıkları uzlaşı çerçevesinde</w:t>
      </w:r>
      <w:r w:rsidR="00362FF2">
        <w:rPr>
          <w:rFonts w:ascii="Courier New" w:hAnsi="Courier New" w:cs="Courier New"/>
          <w:sz w:val="24"/>
          <w:szCs w:val="24"/>
        </w:rPr>
        <w:t>:</w:t>
      </w:r>
    </w:p>
    <w:p w:rsidR="00757A65" w:rsidRPr="00567D68" w:rsidRDefault="00757A65" w:rsidP="003337C0">
      <w:pPr>
        <w:spacing w:line="360" w:lineRule="auto"/>
        <w:rPr>
          <w:rFonts w:ascii="Courier New" w:hAnsi="Courier New" w:cs="Courier New"/>
          <w:sz w:val="24"/>
          <w:szCs w:val="24"/>
        </w:rPr>
      </w:pPr>
    </w:p>
    <w:p w:rsidR="00567D68" w:rsidRDefault="00567D68" w:rsidP="00567D68">
      <w:pPr>
        <w:pStyle w:val="ListParagraph"/>
        <w:numPr>
          <w:ilvl w:val="0"/>
          <w:numId w:val="1"/>
        </w:numPr>
        <w:rPr>
          <w:rFonts w:ascii="Courier New" w:hAnsi="Courier New" w:cs="Courier New"/>
        </w:rPr>
      </w:pPr>
      <w:r>
        <w:rPr>
          <w:rFonts w:ascii="Courier New" w:hAnsi="Courier New" w:cs="Courier New"/>
        </w:rPr>
        <w:t xml:space="preserve">Davacı/Müstedinin 2014 yılından itibaren 2019 yılına kadar 90 günlük vizelerle KKTC’ye çeşitli kapılardan giriş yaptığı, </w:t>
      </w:r>
    </w:p>
    <w:p w:rsidR="00567D68" w:rsidRDefault="00567D68" w:rsidP="00567D68">
      <w:pPr>
        <w:pStyle w:val="ListParagraph"/>
        <w:numPr>
          <w:ilvl w:val="0"/>
          <w:numId w:val="1"/>
        </w:numPr>
        <w:rPr>
          <w:rFonts w:ascii="Courier New" w:hAnsi="Courier New" w:cs="Courier New"/>
        </w:rPr>
      </w:pPr>
      <w:r>
        <w:rPr>
          <w:rFonts w:ascii="Courier New" w:hAnsi="Courier New" w:cs="Courier New"/>
        </w:rPr>
        <w:t xml:space="preserve">24.10.2019 tarihinden sonra 30 günlük vizelerle KKTC’ye giriş yapmaya devam ettiği, </w:t>
      </w:r>
    </w:p>
    <w:p w:rsidR="00567D68" w:rsidRDefault="00567D68" w:rsidP="00567D68">
      <w:pPr>
        <w:pStyle w:val="ListParagraph"/>
        <w:numPr>
          <w:ilvl w:val="0"/>
          <w:numId w:val="1"/>
        </w:numPr>
        <w:rPr>
          <w:rFonts w:ascii="Courier New" w:hAnsi="Courier New" w:cs="Courier New"/>
        </w:rPr>
      </w:pPr>
      <w:r>
        <w:rPr>
          <w:rFonts w:ascii="Courier New" w:hAnsi="Courier New" w:cs="Courier New"/>
        </w:rPr>
        <w:t xml:space="preserve">Davacının en son girişinin 27.2.2020 tarihinde olduğu, Davacı/Müstedinin 31.1.2020 tarihli sözleşme tahtında Lapta’da bir ev satın aldığı, </w:t>
      </w:r>
    </w:p>
    <w:p w:rsidR="00567D68" w:rsidRDefault="00567D68" w:rsidP="00567D68">
      <w:pPr>
        <w:pStyle w:val="ListParagraph"/>
        <w:numPr>
          <w:ilvl w:val="0"/>
          <w:numId w:val="1"/>
        </w:numPr>
        <w:rPr>
          <w:rFonts w:ascii="Courier New" w:hAnsi="Courier New" w:cs="Courier New"/>
        </w:rPr>
      </w:pPr>
      <w:r>
        <w:rPr>
          <w:rFonts w:ascii="Courier New" w:hAnsi="Courier New" w:cs="Courier New"/>
        </w:rPr>
        <w:t>Davacıya 10.3.2020 tarihinde Lapta muhtarlığı tarafından ik</w:t>
      </w:r>
      <w:r w:rsidR="00691CD5">
        <w:rPr>
          <w:rFonts w:ascii="Courier New" w:hAnsi="Courier New" w:cs="Courier New"/>
        </w:rPr>
        <w:t>ametgâ</w:t>
      </w:r>
      <w:r>
        <w:rPr>
          <w:rFonts w:ascii="Courier New" w:hAnsi="Courier New" w:cs="Courier New"/>
        </w:rPr>
        <w:t>h belgesi verildiği, KKTC Bakanlar Kurulunun 13.3.2020 tarihinde Covid 19 virüsü ile mücadele için önlemler almaya başladığı ve Bakanlar Kurulu tarafından sokağa çıkılmaması tavsiyesi yapıldığı ve polis, itfaiye, sağlık v.s alanda çal</w:t>
      </w:r>
      <w:r w:rsidR="0029083E">
        <w:rPr>
          <w:rFonts w:ascii="Courier New" w:hAnsi="Courier New" w:cs="Courier New"/>
        </w:rPr>
        <w:t>ışanlar hariç kamu görevlilerinin</w:t>
      </w:r>
      <w:r>
        <w:rPr>
          <w:rFonts w:ascii="Courier New" w:hAnsi="Courier New" w:cs="Courier New"/>
        </w:rPr>
        <w:t xml:space="preserve"> 27.3.2020 tarihine kadar idari izinli sayıldığı, </w:t>
      </w:r>
    </w:p>
    <w:p w:rsidR="00567D68" w:rsidRDefault="00567D68" w:rsidP="00567D68">
      <w:pPr>
        <w:pStyle w:val="ListParagraph"/>
        <w:numPr>
          <w:ilvl w:val="0"/>
          <w:numId w:val="1"/>
        </w:numPr>
        <w:rPr>
          <w:rFonts w:ascii="Courier New" w:hAnsi="Courier New" w:cs="Courier New"/>
        </w:rPr>
      </w:pPr>
      <w:r>
        <w:rPr>
          <w:rFonts w:ascii="Courier New" w:hAnsi="Courier New" w:cs="Courier New"/>
        </w:rPr>
        <w:t>Yine Bakanlar Kurulunun 19.3.2020 tarihinde korona virüsü hakkında alınan tedbirlere ek tedbir amaçlı 19.3.2020 saat.14’den itibaren tüm kara, deniz ve hava giriş kapılarının KKTC vatandaşları ve KKTC vatandaşlarının vatandaş olmasa da eş ve çocukları hariç tüm diğer ülke vatandaşlarının girişine 1.4.2020 tarihine kadar kapatılmasına karar verdiği ve daha sonra bu sürenin Bakanlar Kurulunun 29.3.2020 tarihindeki kararı ile 11.4.2020 tarihine, 9.4.2020 tarihli kararı ile 30.4.2020 tarihine kadar ve 30.4.2020 tarihli kararı ile de 15.5.2020 tarihine kadar 11.5.2020 tarihli kararı ile de 1.6.2</w:t>
      </w:r>
      <w:r w:rsidR="001F4578">
        <w:rPr>
          <w:rFonts w:ascii="Courier New" w:hAnsi="Courier New" w:cs="Courier New"/>
        </w:rPr>
        <w:t>020 tarihinde kadar uzatıldığı,</w:t>
      </w:r>
      <w:r>
        <w:rPr>
          <w:rFonts w:ascii="Courier New" w:hAnsi="Courier New" w:cs="Courier New"/>
        </w:rPr>
        <w:t xml:space="preserve"> </w:t>
      </w:r>
    </w:p>
    <w:p w:rsidR="00567D68" w:rsidRDefault="00567D68" w:rsidP="00567D68">
      <w:pPr>
        <w:pStyle w:val="ListParagraph"/>
        <w:numPr>
          <w:ilvl w:val="0"/>
          <w:numId w:val="1"/>
        </w:numPr>
        <w:rPr>
          <w:rFonts w:ascii="Courier New" w:hAnsi="Courier New" w:cs="Courier New"/>
        </w:rPr>
      </w:pPr>
      <w:r>
        <w:rPr>
          <w:rFonts w:ascii="Courier New" w:hAnsi="Courier New" w:cs="Courier New"/>
        </w:rPr>
        <w:t>Bakanlar Kurulunun almış olduğu ve 13.3.20</w:t>
      </w:r>
      <w:r w:rsidR="001F4578">
        <w:rPr>
          <w:rFonts w:ascii="Courier New" w:hAnsi="Courier New" w:cs="Courier New"/>
        </w:rPr>
        <w:t>20 tarihli Resmi Gazete’de yayım</w:t>
      </w:r>
      <w:r>
        <w:rPr>
          <w:rFonts w:ascii="Courier New" w:hAnsi="Courier New" w:cs="Courier New"/>
        </w:rPr>
        <w:t xml:space="preserve">lanan </w:t>
      </w:r>
      <w:r w:rsidR="001F4578">
        <w:rPr>
          <w:rFonts w:ascii="Courier New" w:hAnsi="Courier New" w:cs="Courier New"/>
        </w:rPr>
        <w:t>İ</w:t>
      </w:r>
      <w:r>
        <w:rPr>
          <w:rFonts w:ascii="Courier New" w:hAnsi="Courier New" w:cs="Courier New"/>
        </w:rPr>
        <w:t xml:space="preserve">kâmet </w:t>
      </w:r>
      <w:r w:rsidR="001F4578">
        <w:rPr>
          <w:rFonts w:ascii="Courier New" w:hAnsi="Courier New" w:cs="Courier New"/>
        </w:rPr>
        <w:t>İ</w:t>
      </w:r>
      <w:r>
        <w:rPr>
          <w:rFonts w:ascii="Courier New" w:hAnsi="Courier New" w:cs="Courier New"/>
        </w:rPr>
        <w:t xml:space="preserve">zinleri ve </w:t>
      </w:r>
      <w:r w:rsidR="001F4578">
        <w:rPr>
          <w:rFonts w:ascii="Courier New" w:hAnsi="Courier New" w:cs="Courier New"/>
        </w:rPr>
        <w:t>V</w:t>
      </w:r>
      <w:r>
        <w:rPr>
          <w:rFonts w:ascii="Courier New" w:hAnsi="Courier New" w:cs="Courier New"/>
        </w:rPr>
        <w:t xml:space="preserve">izeler </w:t>
      </w:r>
      <w:r w:rsidR="001F4578">
        <w:rPr>
          <w:rFonts w:ascii="Courier New" w:hAnsi="Courier New" w:cs="Courier New"/>
        </w:rPr>
        <w:t>T</w:t>
      </w:r>
      <w:r>
        <w:rPr>
          <w:rFonts w:ascii="Courier New" w:hAnsi="Courier New" w:cs="Courier New"/>
        </w:rPr>
        <w:t>üzüğüne göre çevrimiçi başvu</w:t>
      </w:r>
      <w:r w:rsidR="001F4578">
        <w:rPr>
          <w:rFonts w:ascii="Courier New" w:hAnsi="Courier New" w:cs="Courier New"/>
        </w:rPr>
        <w:t>ru dışında ika</w:t>
      </w:r>
      <w:r>
        <w:rPr>
          <w:rFonts w:ascii="Courier New" w:hAnsi="Courier New" w:cs="Courier New"/>
        </w:rPr>
        <w:t>met izni başvurularının durdurulduğu, ayrıca Kuzey Kıbrıs Türk Cumhuriyetine girişte verilen vize süresi içinde ülkede bulunmakta olup, bulaşıcı hastalık ve ondan kaynaklı ol</w:t>
      </w:r>
      <w:r w:rsidR="0029083E">
        <w:rPr>
          <w:rFonts w:ascii="Courier New" w:hAnsi="Courier New" w:cs="Courier New"/>
        </w:rPr>
        <w:t>arak ulaşımın aksaması nedeniyle</w:t>
      </w:r>
      <w:r>
        <w:rPr>
          <w:rFonts w:ascii="Courier New" w:hAnsi="Courier New" w:cs="Courier New"/>
        </w:rPr>
        <w:t xml:space="preserve"> vize süresi içerisinde ülkesine dönüş yapamayan yabancılar</w:t>
      </w:r>
      <w:r w:rsidR="001F4578">
        <w:rPr>
          <w:rFonts w:ascii="Courier New" w:hAnsi="Courier New" w:cs="Courier New"/>
        </w:rPr>
        <w:t>ın</w:t>
      </w:r>
      <w:r>
        <w:rPr>
          <w:rFonts w:ascii="Courier New" w:hAnsi="Courier New" w:cs="Courier New"/>
        </w:rPr>
        <w:t xml:space="preserve"> gerekli süre içerisinde ülkede yetkili makamlardan izinli olarak bulunmuş kabul edilecekleri ve bu süre için haklarında herhangi bir para cezası uygulanmayacağı şeklinde bir karar alınmış olduğu, </w:t>
      </w:r>
    </w:p>
    <w:p w:rsidR="00567D68" w:rsidRDefault="001F4578" w:rsidP="00567D68">
      <w:pPr>
        <w:pStyle w:val="ListParagraph"/>
        <w:numPr>
          <w:ilvl w:val="0"/>
          <w:numId w:val="1"/>
        </w:numPr>
        <w:rPr>
          <w:rFonts w:ascii="Courier New" w:hAnsi="Courier New" w:cs="Courier New"/>
        </w:rPr>
      </w:pPr>
      <w:r>
        <w:rPr>
          <w:rFonts w:ascii="Courier New" w:hAnsi="Courier New" w:cs="Courier New"/>
        </w:rPr>
        <w:t>Davalı/M/aleyh N</w:t>
      </w:r>
      <w:r w:rsidR="00567D68">
        <w:rPr>
          <w:rFonts w:ascii="Courier New" w:hAnsi="Courier New" w:cs="Courier New"/>
        </w:rPr>
        <w:t>o.1’in çevrimiçi izin başvurularını geliştirmesi üzerine Davacının Davalılara takriben 4.8.2020 tarihinde oturum izni için başvuru yaptığı, bunun üzerine Davacıya 18.1.2021 tarihine oturum izninin yenilenmesinin görüşülmesi için randevu verildiği,</w:t>
      </w:r>
    </w:p>
    <w:p w:rsidR="00567D68" w:rsidRDefault="00567D68" w:rsidP="00567D68">
      <w:pPr>
        <w:pStyle w:val="ListParagraph"/>
        <w:numPr>
          <w:ilvl w:val="0"/>
          <w:numId w:val="1"/>
        </w:numPr>
        <w:rPr>
          <w:rFonts w:ascii="Courier New" w:hAnsi="Courier New" w:cs="Courier New"/>
        </w:rPr>
      </w:pPr>
      <w:r>
        <w:rPr>
          <w:rFonts w:ascii="Courier New" w:hAnsi="Courier New" w:cs="Courier New"/>
        </w:rPr>
        <w:t>Davacı/Müstedi’nin  2020 yılının Mart ayında avukatı aracılığıyle satın almış olduğu evin kendi adına kaydedilmesi için gerekli izni</w:t>
      </w:r>
      <w:r w:rsidR="0029083E">
        <w:rPr>
          <w:rFonts w:ascii="Courier New" w:hAnsi="Courier New" w:cs="Courier New"/>
        </w:rPr>
        <w:t>n verilmesi maksadıyla Davalı No</w:t>
      </w:r>
      <w:r>
        <w:rPr>
          <w:rFonts w:ascii="Courier New" w:hAnsi="Courier New" w:cs="Courier New"/>
        </w:rPr>
        <w:t xml:space="preserve">.1’e başvuru yaptığı, daha sonra söz konusu evin </w:t>
      </w:r>
      <w:r>
        <w:rPr>
          <w:rFonts w:ascii="Courier New" w:hAnsi="Courier New" w:cs="Courier New"/>
        </w:rPr>
        <w:lastRenderedPageBreak/>
        <w:t>½ hissesinin kızı adına işletilmesi için başvuruda bulunduğu ve son olarak,</w:t>
      </w:r>
    </w:p>
    <w:p w:rsidR="00C16774" w:rsidRDefault="00567D68" w:rsidP="00C16774">
      <w:pPr>
        <w:pStyle w:val="ListParagraph"/>
        <w:numPr>
          <w:ilvl w:val="0"/>
          <w:numId w:val="1"/>
        </w:numPr>
        <w:rPr>
          <w:rFonts w:ascii="Courier New" w:hAnsi="Courier New" w:cs="Courier New"/>
        </w:rPr>
      </w:pPr>
      <w:r w:rsidRPr="00C16774">
        <w:rPr>
          <w:rFonts w:ascii="Courier New" w:hAnsi="Courier New" w:cs="Courier New"/>
        </w:rPr>
        <w:t>11.12.2020 tarihinde Davacı/M</w:t>
      </w:r>
      <w:r w:rsidR="002360B4">
        <w:rPr>
          <w:rFonts w:ascii="Courier New" w:hAnsi="Courier New" w:cs="Courier New"/>
        </w:rPr>
        <w:t>üstedinin polisler tarafından ev</w:t>
      </w:r>
      <w:r w:rsidRPr="00C16774">
        <w:rPr>
          <w:rFonts w:ascii="Courier New" w:hAnsi="Courier New" w:cs="Courier New"/>
        </w:rPr>
        <w:t>inden alınarak Kıbrıs Cumhuriyeti kontrolü altındaki bölgeye sınırdışı edildiği</w:t>
      </w:r>
      <w:r w:rsidR="00185651">
        <w:rPr>
          <w:rFonts w:ascii="Courier New" w:hAnsi="Courier New" w:cs="Courier New"/>
        </w:rPr>
        <w:t>,</w:t>
      </w:r>
    </w:p>
    <w:p w:rsidR="00186026" w:rsidRDefault="00186026" w:rsidP="00C16774">
      <w:pPr>
        <w:pStyle w:val="ListParagraph"/>
        <w:rPr>
          <w:rFonts w:ascii="Courier New" w:hAnsi="Courier New" w:cs="Courier New"/>
        </w:rPr>
      </w:pPr>
    </w:p>
    <w:p w:rsidR="00023F64" w:rsidRDefault="00023F64" w:rsidP="00BB5148">
      <w:pPr>
        <w:spacing w:line="360" w:lineRule="auto"/>
        <w:rPr>
          <w:rFonts w:ascii="Courier New" w:hAnsi="Courier New" w:cs="Courier New"/>
          <w:sz w:val="24"/>
          <w:szCs w:val="24"/>
        </w:rPr>
      </w:pPr>
      <w:r>
        <w:rPr>
          <w:rFonts w:ascii="Courier New" w:hAnsi="Courier New" w:cs="Courier New"/>
          <w:sz w:val="24"/>
          <w:szCs w:val="24"/>
        </w:rPr>
        <w:t>şeklindeki hususların müşterek olgu olduğunu Mahkemeye beyan etmişler, ayrıca 10 adet belgeyi de müştereken mahkemeye emare olarak sunmuşlardır.</w:t>
      </w:r>
    </w:p>
    <w:p w:rsidR="00023F64" w:rsidRDefault="00023F64" w:rsidP="00BB5148">
      <w:pPr>
        <w:spacing w:line="360" w:lineRule="auto"/>
        <w:rPr>
          <w:rFonts w:ascii="Courier New" w:hAnsi="Courier New" w:cs="Courier New"/>
          <w:sz w:val="24"/>
          <w:szCs w:val="24"/>
        </w:rPr>
      </w:pPr>
      <w:r>
        <w:rPr>
          <w:rFonts w:ascii="Courier New" w:hAnsi="Courier New" w:cs="Courier New"/>
          <w:sz w:val="24"/>
          <w:szCs w:val="24"/>
        </w:rPr>
        <w:tab/>
        <w:t xml:space="preserve">Bunların sonrasında Müstedi/Davacı </w:t>
      </w:r>
      <w:r w:rsidR="00657150">
        <w:rPr>
          <w:rFonts w:ascii="Courier New" w:hAnsi="Courier New" w:cs="Courier New"/>
          <w:sz w:val="24"/>
          <w:szCs w:val="24"/>
        </w:rPr>
        <w:t>istidasını kanıtlamak amacıyla üç</w:t>
      </w:r>
      <w:r>
        <w:rPr>
          <w:rFonts w:ascii="Courier New" w:hAnsi="Courier New" w:cs="Courier New"/>
          <w:sz w:val="24"/>
          <w:szCs w:val="24"/>
        </w:rPr>
        <w:t xml:space="preserve"> tanık dinletmiş, bu arada da Emare 11 belge Mahkemeye sunulmuştur.</w:t>
      </w:r>
    </w:p>
    <w:p w:rsidR="00023F64" w:rsidRDefault="00023F64" w:rsidP="00BB5148">
      <w:pPr>
        <w:spacing w:line="360" w:lineRule="auto"/>
        <w:rPr>
          <w:rFonts w:ascii="Courier New" w:hAnsi="Courier New" w:cs="Courier New"/>
          <w:sz w:val="24"/>
          <w:szCs w:val="24"/>
        </w:rPr>
      </w:pPr>
      <w:r>
        <w:rPr>
          <w:rFonts w:ascii="Courier New" w:hAnsi="Courier New" w:cs="Courier New"/>
          <w:sz w:val="24"/>
          <w:szCs w:val="24"/>
        </w:rPr>
        <w:tab/>
        <w:t>Davalı taraf tanık dinletmemiş, sonrasında ise taraflar Mahkemeye hitaplarını yapmışlardır.</w:t>
      </w:r>
    </w:p>
    <w:p w:rsidR="00023F64" w:rsidRDefault="00023F64" w:rsidP="00BB5148">
      <w:pPr>
        <w:spacing w:line="360" w:lineRule="auto"/>
        <w:rPr>
          <w:rFonts w:ascii="Courier New" w:hAnsi="Courier New" w:cs="Courier New"/>
          <w:sz w:val="24"/>
          <w:szCs w:val="24"/>
        </w:rPr>
      </w:pPr>
      <w:r>
        <w:rPr>
          <w:rFonts w:ascii="Courier New" w:hAnsi="Courier New" w:cs="Courier New"/>
          <w:sz w:val="24"/>
          <w:szCs w:val="24"/>
        </w:rPr>
        <w:tab/>
        <w:t>Hitaplar incelendiğinde, Da</w:t>
      </w:r>
      <w:r w:rsidR="00185651">
        <w:rPr>
          <w:rFonts w:ascii="Courier New" w:hAnsi="Courier New" w:cs="Courier New"/>
          <w:sz w:val="24"/>
          <w:szCs w:val="24"/>
        </w:rPr>
        <w:t>vacı tarafının hitab</w:t>
      </w:r>
      <w:r w:rsidR="002A2081">
        <w:rPr>
          <w:rFonts w:ascii="Courier New" w:hAnsi="Courier New" w:cs="Courier New"/>
          <w:sz w:val="24"/>
          <w:szCs w:val="24"/>
        </w:rPr>
        <w:t>ının;</w:t>
      </w:r>
    </w:p>
    <w:p w:rsidR="0082729F" w:rsidRDefault="00EE5768" w:rsidP="00BB5148">
      <w:pPr>
        <w:spacing w:line="360" w:lineRule="auto"/>
        <w:rPr>
          <w:rFonts w:ascii="Courier New" w:hAnsi="Courier New" w:cs="Courier New"/>
          <w:sz w:val="24"/>
          <w:szCs w:val="24"/>
        </w:rPr>
      </w:pPr>
      <w:r>
        <w:rPr>
          <w:rFonts w:ascii="Courier New" w:hAnsi="Courier New" w:cs="Courier New"/>
          <w:sz w:val="24"/>
          <w:szCs w:val="24"/>
        </w:rPr>
        <w:tab/>
        <w:t>İdarenin</w:t>
      </w:r>
      <w:r w:rsidR="00185651">
        <w:rPr>
          <w:rFonts w:ascii="Courier New" w:hAnsi="Courier New" w:cs="Courier New"/>
          <w:sz w:val="24"/>
          <w:szCs w:val="24"/>
        </w:rPr>
        <w:t>,</w:t>
      </w:r>
      <w:r>
        <w:rPr>
          <w:rFonts w:ascii="Courier New" w:hAnsi="Courier New" w:cs="Courier New"/>
          <w:sz w:val="24"/>
          <w:szCs w:val="24"/>
        </w:rPr>
        <w:t xml:space="preserve"> davranışları ile Davacının gayriyasal bir durumda olmadığını gösterdiği</w:t>
      </w:r>
      <w:r w:rsidR="000D23D8">
        <w:rPr>
          <w:rFonts w:ascii="Courier New" w:hAnsi="Courier New" w:cs="Courier New"/>
          <w:sz w:val="24"/>
          <w:szCs w:val="24"/>
        </w:rPr>
        <w:t>, Davalıların</w:t>
      </w:r>
      <w:r w:rsidR="00185651">
        <w:rPr>
          <w:rFonts w:ascii="Courier New" w:hAnsi="Courier New" w:cs="Courier New"/>
          <w:sz w:val="24"/>
          <w:szCs w:val="24"/>
        </w:rPr>
        <w:t>,</w:t>
      </w:r>
      <w:r w:rsidR="000D23D8">
        <w:rPr>
          <w:rFonts w:ascii="Courier New" w:hAnsi="Courier New" w:cs="Courier New"/>
          <w:sz w:val="24"/>
          <w:szCs w:val="24"/>
        </w:rPr>
        <w:t xml:space="preserve"> Davacının KKTC’de yaşama arzusunu ve kişisel durumunu göz önünde bulundurm</w:t>
      </w:r>
      <w:r w:rsidR="00185651">
        <w:rPr>
          <w:rFonts w:ascii="Courier New" w:hAnsi="Courier New" w:cs="Courier New"/>
          <w:sz w:val="24"/>
          <w:szCs w:val="24"/>
        </w:rPr>
        <w:t>adan konu ihraç kararını aldığı; dava konusunun ciddi olduğu;</w:t>
      </w:r>
      <w:r w:rsidR="000D23D8">
        <w:rPr>
          <w:rFonts w:ascii="Courier New" w:hAnsi="Courier New" w:cs="Courier New"/>
          <w:sz w:val="24"/>
          <w:szCs w:val="24"/>
        </w:rPr>
        <w:t xml:space="preserve"> </w:t>
      </w:r>
      <w:r w:rsidR="002332D0">
        <w:rPr>
          <w:rFonts w:ascii="Courier New" w:hAnsi="Courier New" w:cs="Courier New"/>
          <w:sz w:val="24"/>
          <w:szCs w:val="24"/>
        </w:rPr>
        <w:t xml:space="preserve">ortada </w:t>
      </w:r>
      <w:r w:rsidR="000D23D8">
        <w:rPr>
          <w:rFonts w:ascii="Courier New" w:hAnsi="Courier New" w:cs="Courier New"/>
          <w:sz w:val="24"/>
          <w:szCs w:val="24"/>
        </w:rPr>
        <w:t xml:space="preserve">Davacının güncel menfaatini doğrudan doğruya olumsuz yönde etkileyen </w:t>
      </w:r>
      <w:r w:rsidR="00185651">
        <w:rPr>
          <w:rFonts w:ascii="Courier New" w:hAnsi="Courier New" w:cs="Courier New"/>
          <w:sz w:val="24"/>
          <w:szCs w:val="24"/>
        </w:rPr>
        <w:t>idari icrai bir karar bulunduğu;</w:t>
      </w:r>
      <w:r w:rsidR="000D23D8">
        <w:rPr>
          <w:rFonts w:ascii="Courier New" w:hAnsi="Courier New" w:cs="Courier New"/>
          <w:sz w:val="24"/>
          <w:szCs w:val="24"/>
        </w:rPr>
        <w:t xml:space="preserve"> vize süresinin sona ermesi üzerine sınır dışı kararının sıkı sıkıya uygulanmasını g</w:t>
      </w:r>
      <w:r w:rsidR="00185651">
        <w:rPr>
          <w:rFonts w:ascii="Courier New" w:hAnsi="Courier New" w:cs="Courier New"/>
          <w:sz w:val="24"/>
          <w:szCs w:val="24"/>
        </w:rPr>
        <w:t>erektiren bir durum bulunmadığı;</w:t>
      </w:r>
      <w:r w:rsidR="000D23D8">
        <w:rPr>
          <w:rFonts w:ascii="Courier New" w:hAnsi="Courier New" w:cs="Courier New"/>
          <w:sz w:val="24"/>
          <w:szCs w:val="24"/>
        </w:rPr>
        <w:t xml:space="preserve"> Davacıya yapılan uygulamanın diğer yabancılar için yapılmadığı</w:t>
      </w:r>
      <w:r w:rsidR="000C25C8">
        <w:rPr>
          <w:rFonts w:ascii="Courier New" w:hAnsi="Courier New" w:cs="Courier New"/>
          <w:sz w:val="24"/>
          <w:szCs w:val="24"/>
        </w:rPr>
        <w:t>, cezanın ödenmesi halinde sınır dışı işleminin gerçekleştirilmediği</w:t>
      </w:r>
      <w:r w:rsidR="00185651">
        <w:rPr>
          <w:rFonts w:ascii="Courier New" w:hAnsi="Courier New" w:cs="Courier New"/>
          <w:sz w:val="24"/>
          <w:szCs w:val="24"/>
        </w:rPr>
        <w:t>;</w:t>
      </w:r>
      <w:r w:rsidR="000C25C8">
        <w:rPr>
          <w:rFonts w:ascii="Courier New" w:hAnsi="Courier New" w:cs="Courier New"/>
          <w:sz w:val="24"/>
          <w:szCs w:val="24"/>
        </w:rPr>
        <w:t xml:space="preserve"> Davacının KKTC’den çıkış yapması</w:t>
      </w:r>
      <w:r w:rsidR="002332D0">
        <w:rPr>
          <w:rFonts w:ascii="Courier New" w:hAnsi="Courier New" w:cs="Courier New"/>
          <w:sz w:val="24"/>
          <w:szCs w:val="24"/>
        </w:rPr>
        <w:t xml:space="preserve"> gereken süreden 7 gün sonra ikametgâ</w:t>
      </w:r>
      <w:r w:rsidR="000C25C8">
        <w:rPr>
          <w:rFonts w:ascii="Courier New" w:hAnsi="Courier New" w:cs="Courier New"/>
          <w:sz w:val="24"/>
          <w:szCs w:val="24"/>
        </w:rPr>
        <w:t xml:space="preserve">h belgesi almış, oturma izni başvurusu için gerekli yerlere başvuru yapmış, randevu almış, </w:t>
      </w:r>
      <w:r w:rsidR="002332D0">
        <w:rPr>
          <w:rFonts w:ascii="Courier New" w:hAnsi="Courier New" w:cs="Courier New"/>
          <w:sz w:val="24"/>
          <w:szCs w:val="24"/>
        </w:rPr>
        <w:t>bu süreç zarfında KKTC’de gayrimenkûl alıp, daimi ika</w:t>
      </w:r>
      <w:r w:rsidR="000C25C8">
        <w:rPr>
          <w:rFonts w:ascii="Courier New" w:hAnsi="Courier New" w:cs="Courier New"/>
          <w:sz w:val="24"/>
          <w:szCs w:val="24"/>
        </w:rPr>
        <w:t>met etmek amacıyla niyetini ortaya koymuş bir kişi olduğ</w:t>
      </w:r>
      <w:r w:rsidR="00185651">
        <w:rPr>
          <w:rFonts w:ascii="Courier New" w:hAnsi="Courier New" w:cs="Courier New"/>
          <w:sz w:val="24"/>
          <w:szCs w:val="24"/>
        </w:rPr>
        <w:t>u;</w:t>
      </w:r>
      <w:r w:rsidR="000C25C8">
        <w:rPr>
          <w:rFonts w:ascii="Courier New" w:hAnsi="Courier New" w:cs="Courier New"/>
          <w:sz w:val="24"/>
          <w:szCs w:val="24"/>
        </w:rPr>
        <w:t xml:space="preserve"> bu koşullar altında sınırdışı kararının orantısız bir uygulama olduğu, Davacıya savunma</w:t>
      </w:r>
      <w:r w:rsidR="00185651">
        <w:rPr>
          <w:rFonts w:ascii="Courier New" w:hAnsi="Courier New" w:cs="Courier New"/>
          <w:sz w:val="24"/>
          <w:szCs w:val="24"/>
        </w:rPr>
        <w:t>-dinlenilme hakkı verilmediği;</w:t>
      </w:r>
      <w:r w:rsidR="000C25C8">
        <w:rPr>
          <w:rFonts w:ascii="Courier New" w:hAnsi="Courier New" w:cs="Courier New"/>
          <w:sz w:val="24"/>
          <w:szCs w:val="24"/>
        </w:rPr>
        <w:t xml:space="preserve"> </w:t>
      </w:r>
      <w:r w:rsidR="002332D0">
        <w:rPr>
          <w:rFonts w:ascii="Courier New" w:hAnsi="Courier New" w:cs="Courier New"/>
          <w:sz w:val="24"/>
          <w:szCs w:val="24"/>
        </w:rPr>
        <w:t xml:space="preserve">dava konusu karar alınırken </w:t>
      </w:r>
      <w:r w:rsidR="000C25C8">
        <w:rPr>
          <w:rFonts w:ascii="Courier New" w:hAnsi="Courier New" w:cs="Courier New"/>
          <w:sz w:val="24"/>
          <w:szCs w:val="24"/>
        </w:rPr>
        <w:t>gözönünde bulundurulması gereken hususların dikkate alınmadığı</w:t>
      </w:r>
      <w:r w:rsidR="00185651">
        <w:rPr>
          <w:rFonts w:ascii="Courier New" w:hAnsi="Courier New" w:cs="Courier New"/>
          <w:sz w:val="24"/>
          <w:szCs w:val="24"/>
        </w:rPr>
        <w:t>;</w:t>
      </w:r>
      <w:r w:rsidR="000C25C8">
        <w:rPr>
          <w:rFonts w:ascii="Courier New" w:hAnsi="Courier New" w:cs="Courier New"/>
          <w:sz w:val="24"/>
          <w:szCs w:val="24"/>
        </w:rPr>
        <w:t xml:space="preserve"> kararın gerekçesinin Davacıya sunulmadığı</w:t>
      </w:r>
      <w:r w:rsidR="00185651">
        <w:rPr>
          <w:rFonts w:ascii="Courier New" w:hAnsi="Courier New" w:cs="Courier New"/>
          <w:sz w:val="24"/>
          <w:szCs w:val="24"/>
        </w:rPr>
        <w:t>;</w:t>
      </w:r>
      <w:r w:rsidR="000C25C8">
        <w:rPr>
          <w:rFonts w:ascii="Courier New" w:hAnsi="Courier New" w:cs="Courier New"/>
          <w:sz w:val="24"/>
          <w:szCs w:val="24"/>
        </w:rPr>
        <w:t xml:space="preserve"> hangi </w:t>
      </w:r>
      <w:r w:rsidR="000C25C8">
        <w:rPr>
          <w:rFonts w:ascii="Courier New" w:hAnsi="Courier New" w:cs="Courier New"/>
          <w:sz w:val="24"/>
          <w:szCs w:val="24"/>
        </w:rPr>
        <w:lastRenderedPageBreak/>
        <w:t>süreler içerisinde hangi hukuki yollara başvurabileceğinin belirtilmediği</w:t>
      </w:r>
      <w:r w:rsidR="00185651">
        <w:rPr>
          <w:rFonts w:ascii="Courier New" w:hAnsi="Courier New" w:cs="Courier New"/>
          <w:sz w:val="24"/>
          <w:szCs w:val="24"/>
        </w:rPr>
        <w:t>;</w:t>
      </w:r>
      <w:r w:rsidR="000C25C8">
        <w:rPr>
          <w:rFonts w:ascii="Courier New" w:hAnsi="Courier New" w:cs="Courier New"/>
          <w:sz w:val="24"/>
          <w:szCs w:val="24"/>
        </w:rPr>
        <w:t xml:space="preserve"> hukuki müracaat </w:t>
      </w:r>
      <w:r w:rsidR="00185651">
        <w:rPr>
          <w:rFonts w:ascii="Courier New" w:hAnsi="Courier New" w:cs="Courier New"/>
          <w:sz w:val="24"/>
          <w:szCs w:val="24"/>
        </w:rPr>
        <w:t>yapabileceği bir imkân tanınmada</w:t>
      </w:r>
      <w:r w:rsidR="000C25C8">
        <w:rPr>
          <w:rFonts w:ascii="Courier New" w:hAnsi="Courier New" w:cs="Courier New"/>
          <w:sz w:val="24"/>
          <w:szCs w:val="24"/>
        </w:rPr>
        <w:t>n</w:t>
      </w:r>
      <w:r w:rsidR="00D02F4A">
        <w:rPr>
          <w:rFonts w:ascii="Courier New" w:hAnsi="Courier New" w:cs="Courier New"/>
          <w:sz w:val="24"/>
          <w:szCs w:val="24"/>
        </w:rPr>
        <w:t xml:space="preserve"> sınırdışı</w:t>
      </w:r>
      <w:r w:rsidR="000C25C8">
        <w:rPr>
          <w:rFonts w:ascii="Courier New" w:hAnsi="Courier New" w:cs="Courier New"/>
          <w:sz w:val="24"/>
          <w:szCs w:val="24"/>
        </w:rPr>
        <w:t xml:space="preserve"> </w:t>
      </w:r>
      <w:r w:rsidR="00D02F4A">
        <w:rPr>
          <w:rFonts w:ascii="Courier New" w:hAnsi="Courier New" w:cs="Courier New"/>
          <w:sz w:val="24"/>
          <w:szCs w:val="24"/>
        </w:rPr>
        <w:t>(</w:t>
      </w:r>
      <w:r w:rsidR="000C25C8">
        <w:rPr>
          <w:rFonts w:ascii="Courier New" w:hAnsi="Courier New" w:cs="Courier New"/>
          <w:sz w:val="24"/>
          <w:szCs w:val="24"/>
        </w:rPr>
        <w:t>deport</w:t>
      </w:r>
      <w:r w:rsidR="00D02F4A">
        <w:rPr>
          <w:rFonts w:ascii="Courier New" w:hAnsi="Courier New" w:cs="Courier New"/>
          <w:sz w:val="24"/>
          <w:szCs w:val="24"/>
        </w:rPr>
        <w:t>)</w:t>
      </w:r>
      <w:r w:rsidR="000C25C8">
        <w:rPr>
          <w:rFonts w:ascii="Courier New" w:hAnsi="Courier New" w:cs="Courier New"/>
          <w:sz w:val="24"/>
          <w:szCs w:val="24"/>
        </w:rPr>
        <w:t xml:space="preserve"> edildiği</w:t>
      </w:r>
      <w:r w:rsidR="00185651">
        <w:rPr>
          <w:rFonts w:ascii="Courier New" w:hAnsi="Courier New" w:cs="Courier New"/>
          <w:sz w:val="24"/>
          <w:szCs w:val="24"/>
        </w:rPr>
        <w:t>;</w:t>
      </w:r>
      <w:r w:rsidR="000C25C8">
        <w:rPr>
          <w:rFonts w:ascii="Courier New" w:hAnsi="Courier New" w:cs="Courier New"/>
          <w:sz w:val="24"/>
          <w:szCs w:val="24"/>
        </w:rPr>
        <w:t xml:space="preserve"> Davacının özel hayatının korunması hakkına müdahale edildiği</w:t>
      </w:r>
      <w:r w:rsidR="00185651">
        <w:rPr>
          <w:rFonts w:ascii="Courier New" w:hAnsi="Courier New" w:cs="Courier New"/>
          <w:sz w:val="24"/>
          <w:szCs w:val="24"/>
        </w:rPr>
        <w:t>;</w:t>
      </w:r>
      <w:r w:rsidR="000C25C8">
        <w:rPr>
          <w:rFonts w:ascii="Courier New" w:hAnsi="Courier New" w:cs="Courier New"/>
          <w:sz w:val="24"/>
          <w:szCs w:val="24"/>
        </w:rPr>
        <w:t xml:space="preserve"> </w:t>
      </w:r>
      <w:r w:rsidR="00C92355">
        <w:rPr>
          <w:rFonts w:ascii="Courier New" w:hAnsi="Courier New" w:cs="Courier New"/>
          <w:sz w:val="24"/>
          <w:szCs w:val="24"/>
        </w:rPr>
        <w:t>Davacının ba</w:t>
      </w:r>
      <w:r w:rsidR="00185651">
        <w:rPr>
          <w:rFonts w:ascii="Courier New" w:hAnsi="Courier New" w:cs="Courier New"/>
          <w:sz w:val="24"/>
          <w:szCs w:val="24"/>
        </w:rPr>
        <w:t>şka bir yerde mülkü bulunmadığı;</w:t>
      </w:r>
      <w:r w:rsidR="00C92355">
        <w:rPr>
          <w:rFonts w:ascii="Courier New" w:hAnsi="Courier New" w:cs="Courier New"/>
          <w:sz w:val="24"/>
          <w:szCs w:val="24"/>
        </w:rPr>
        <w:t xml:space="preserve"> emir verilmezse KKTC’deki mülkünden mahrum kalacağı</w:t>
      </w:r>
      <w:r w:rsidR="0082729F">
        <w:rPr>
          <w:rFonts w:ascii="Courier New" w:hAnsi="Courier New" w:cs="Courier New"/>
          <w:sz w:val="24"/>
          <w:szCs w:val="24"/>
        </w:rPr>
        <w:t>;</w:t>
      </w:r>
      <w:r w:rsidR="00C92355">
        <w:rPr>
          <w:rFonts w:ascii="Courier New" w:hAnsi="Courier New" w:cs="Courier New"/>
          <w:sz w:val="24"/>
          <w:szCs w:val="24"/>
        </w:rPr>
        <w:t xml:space="preserve"> Davacının evinden, sosyal hayatından, hayvanlarından ayrı geçirece</w:t>
      </w:r>
      <w:r w:rsidR="00F04821">
        <w:rPr>
          <w:rFonts w:ascii="Courier New" w:hAnsi="Courier New" w:cs="Courier New"/>
          <w:sz w:val="24"/>
          <w:szCs w:val="24"/>
        </w:rPr>
        <w:t>ği zamanın geriye dönüşü ve tela</w:t>
      </w:r>
      <w:r w:rsidR="00C92355">
        <w:rPr>
          <w:rFonts w:ascii="Courier New" w:hAnsi="Courier New" w:cs="Courier New"/>
          <w:sz w:val="24"/>
          <w:szCs w:val="24"/>
        </w:rPr>
        <w:t>fisi olmayacağı</w:t>
      </w:r>
      <w:r w:rsidR="0082729F">
        <w:rPr>
          <w:rFonts w:ascii="Courier New" w:hAnsi="Courier New" w:cs="Courier New"/>
          <w:sz w:val="24"/>
          <w:szCs w:val="24"/>
        </w:rPr>
        <w:t>;</w:t>
      </w:r>
      <w:r w:rsidR="00C92355">
        <w:rPr>
          <w:rFonts w:ascii="Courier New" w:hAnsi="Courier New" w:cs="Courier New"/>
          <w:sz w:val="24"/>
          <w:szCs w:val="24"/>
        </w:rPr>
        <w:t xml:space="preserve"> ara emri verilmesi için tek koşulun</w:t>
      </w:r>
      <w:r w:rsidR="0082729F">
        <w:rPr>
          <w:rFonts w:ascii="Courier New" w:hAnsi="Courier New" w:cs="Courier New"/>
          <w:sz w:val="24"/>
          <w:szCs w:val="24"/>
        </w:rPr>
        <w:t>,</w:t>
      </w:r>
      <w:r w:rsidR="00F04821">
        <w:rPr>
          <w:rFonts w:ascii="Courier New" w:hAnsi="Courier New" w:cs="Courier New"/>
          <w:sz w:val="24"/>
          <w:szCs w:val="24"/>
        </w:rPr>
        <w:t xml:space="preserve"> davanın adila</w:t>
      </w:r>
      <w:r w:rsidR="00C92355">
        <w:rPr>
          <w:rFonts w:ascii="Courier New" w:hAnsi="Courier New" w:cs="Courier New"/>
          <w:sz w:val="24"/>
          <w:szCs w:val="24"/>
        </w:rPr>
        <w:t>ne bir şekilde kararlaştırılabilmesi için böyle bir emir verilmesine ihtiyaç duyul</w:t>
      </w:r>
      <w:r w:rsidR="0082729F">
        <w:rPr>
          <w:rFonts w:ascii="Courier New" w:hAnsi="Courier New" w:cs="Courier New"/>
          <w:sz w:val="24"/>
          <w:szCs w:val="24"/>
        </w:rPr>
        <w:t>duğuna</w:t>
      </w:r>
      <w:r w:rsidR="00C92355">
        <w:rPr>
          <w:rFonts w:ascii="Courier New" w:hAnsi="Courier New" w:cs="Courier New"/>
          <w:sz w:val="24"/>
          <w:szCs w:val="24"/>
        </w:rPr>
        <w:t xml:space="preserve"> Mahkemenin kanaat getirmesi</w:t>
      </w:r>
      <w:r w:rsidR="0082729F">
        <w:rPr>
          <w:rFonts w:ascii="Courier New" w:hAnsi="Courier New" w:cs="Courier New"/>
          <w:sz w:val="24"/>
          <w:szCs w:val="24"/>
        </w:rPr>
        <w:t xml:space="preserve"> olduğu,</w:t>
      </w:r>
      <w:r w:rsidR="00C92355">
        <w:rPr>
          <w:rFonts w:ascii="Courier New" w:hAnsi="Courier New" w:cs="Courier New"/>
          <w:sz w:val="24"/>
          <w:szCs w:val="24"/>
        </w:rPr>
        <w:t xml:space="preserve"> şeklinde</w:t>
      </w:r>
      <w:r w:rsidR="0082729F">
        <w:rPr>
          <w:rFonts w:ascii="Courier New" w:hAnsi="Courier New" w:cs="Courier New"/>
          <w:sz w:val="24"/>
          <w:szCs w:val="24"/>
        </w:rPr>
        <w:t>;</w:t>
      </w:r>
      <w:r w:rsidR="002A2081">
        <w:rPr>
          <w:rFonts w:ascii="Courier New" w:hAnsi="Courier New" w:cs="Courier New"/>
          <w:sz w:val="24"/>
          <w:szCs w:val="24"/>
        </w:rPr>
        <w:t xml:space="preserve"> </w:t>
      </w:r>
    </w:p>
    <w:p w:rsidR="00E139AA" w:rsidRDefault="002A2081" w:rsidP="0082729F">
      <w:pPr>
        <w:spacing w:line="360" w:lineRule="auto"/>
        <w:ind w:firstLine="708"/>
        <w:rPr>
          <w:rFonts w:ascii="Courier New" w:hAnsi="Courier New" w:cs="Courier New"/>
          <w:sz w:val="24"/>
          <w:szCs w:val="24"/>
        </w:rPr>
      </w:pPr>
      <w:r>
        <w:rPr>
          <w:rFonts w:ascii="Courier New" w:hAnsi="Courier New" w:cs="Courier New"/>
          <w:sz w:val="24"/>
          <w:szCs w:val="24"/>
        </w:rPr>
        <w:t>Davalı tarafın hitabının ise</w:t>
      </w:r>
      <w:r w:rsidR="004917B8">
        <w:rPr>
          <w:rFonts w:ascii="Courier New" w:hAnsi="Courier New" w:cs="Courier New"/>
          <w:sz w:val="24"/>
          <w:szCs w:val="24"/>
        </w:rPr>
        <w:t>,</w:t>
      </w:r>
      <w:r>
        <w:rPr>
          <w:rFonts w:ascii="Courier New" w:hAnsi="Courier New" w:cs="Courier New"/>
          <w:sz w:val="24"/>
          <w:szCs w:val="24"/>
        </w:rPr>
        <w:t xml:space="preserve"> </w:t>
      </w:r>
      <w:r w:rsidR="00245AC8">
        <w:rPr>
          <w:rFonts w:ascii="Courier New" w:hAnsi="Courier New" w:cs="Courier New"/>
          <w:sz w:val="24"/>
          <w:szCs w:val="24"/>
        </w:rPr>
        <w:t>kararın unsurları açısından aksaklık ol</w:t>
      </w:r>
      <w:r w:rsidR="004917B8">
        <w:rPr>
          <w:rFonts w:ascii="Courier New" w:hAnsi="Courier New" w:cs="Courier New"/>
          <w:sz w:val="24"/>
          <w:szCs w:val="24"/>
        </w:rPr>
        <w:t>duğuna dair şahadet verilmediği;</w:t>
      </w:r>
      <w:r w:rsidR="00245AC8">
        <w:rPr>
          <w:rFonts w:ascii="Courier New" w:hAnsi="Courier New" w:cs="Courier New"/>
          <w:sz w:val="24"/>
          <w:szCs w:val="24"/>
        </w:rPr>
        <w:t xml:space="preserve"> müşterek olgularda da karara meydan okumayı gerektirecek bir durum bulunmadığı</w:t>
      </w:r>
      <w:r w:rsidR="004917B8">
        <w:rPr>
          <w:rFonts w:ascii="Courier New" w:hAnsi="Courier New" w:cs="Courier New"/>
          <w:sz w:val="24"/>
          <w:szCs w:val="24"/>
        </w:rPr>
        <w:t>;</w:t>
      </w:r>
      <w:r w:rsidR="00245AC8">
        <w:rPr>
          <w:rFonts w:ascii="Courier New" w:hAnsi="Courier New" w:cs="Courier New"/>
          <w:sz w:val="24"/>
          <w:szCs w:val="24"/>
        </w:rPr>
        <w:t xml:space="preserve"> ara emri safhasında meselenin tümünü çözecek nitelikte</w:t>
      </w:r>
      <w:r w:rsidR="004917B8">
        <w:rPr>
          <w:rFonts w:ascii="Courier New" w:hAnsi="Courier New" w:cs="Courier New"/>
          <w:sz w:val="24"/>
          <w:szCs w:val="24"/>
        </w:rPr>
        <w:t xml:space="preserve"> bulgular yapılmaması gerektiği;</w:t>
      </w:r>
      <w:r w:rsidR="00245AC8">
        <w:rPr>
          <w:rFonts w:ascii="Courier New" w:hAnsi="Courier New" w:cs="Courier New"/>
          <w:sz w:val="24"/>
          <w:szCs w:val="24"/>
        </w:rPr>
        <w:t xml:space="preserve"> emir verilip verilmeyeceği incelenirken Mahkemeler Yasası Madde 41’dek</w:t>
      </w:r>
      <w:r w:rsidR="004917B8">
        <w:rPr>
          <w:rFonts w:ascii="Courier New" w:hAnsi="Courier New" w:cs="Courier New"/>
          <w:sz w:val="24"/>
          <w:szCs w:val="24"/>
        </w:rPr>
        <w:t>i unsurların aranması gerektiği;</w:t>
      </w:r>
      <w:r w:rsidR="00245AC8">
        <w:rPr>
          <w:rFonts w:ascii="Courier New" w:hAnsi="Courier New" w:cs="Courier New"/>
          <w:sz w:val="24"/>
          <w:szCs w:val="24"/>
        </w:rPr>
        <w:t xml:space="preserve"> Davacının meşru menfaatinin etkilendiği, bu yönüyle yargılanan konunun ciddi olduğu unsurunun </w:t>
      </w:r>
      <w:r w:rsidR="008142E3">
        <w:rPr>
          <w:rFonts w:ascii="Courier New" w:hAnsi="Courier New" w:cs="Courier New"/>
          <w:sz w:val="24"/>
          <w:szCs w:val="24"/>
        </w:rPr>
        <w:t>karşılandığının söylenebileceği;  Davacının vize süresini aş</w:t>
      </w:r>
      <w:r w:rsidR="00F04821">
        <w:rPr>
          <w:rFonts w:ascii="Courier New" w:hAnsi="Courier New" w:cs="Courier New"/>
          <w:sz w:val="24"/>
          <w:szCs w:val="24"/>
        </w:rPr>
        <w:t>mış olduğunun ihtila</w:t>
      </w:r>
      <w:r w:rsidR="00245AC8">
        <w:rPr>
          <w:rFonts w:ascii="Courier New" w:hAnsi="Courier New" w:cs="Courier New"/>
          <w:sz w:val="24"/>
          <w:szCs w:val="24"/>
        </w:rPr>
        <w:t>flı olmadığı</w:t>
      </w:r>
      <w:r w:rsidR="008142E3">
        <w:rPr>
          <w:rFonts w:ascii="Courier New" w:hAnsi="Courier New" w:cs="Courier New"/>
          <w:sz w:val="24"/>
          <w:szCs w:val="24"/>
        </w:rPr>
        <w:t>;</w:t>
      </w:r>
      <w:r w:rsidR="00245AC8">
        <w:rPr>
          <w:rFonts w:ascii="Courier New" w:hAnsi="Courier New" w:cs="Courier New"/>
          <w:sz w:val="24"/>
          <w:szCs w:val="24"/>
        </w:rPr>
        <w:t xml:space="preserve"> Sn.Emre H</w:t>
      </w:r>
      <w:r w:rsidR="00F04821">
        <w:rPr>
          <w:rFonts w:ascii="Courier New" w:hAnsi="Courier New" w:cs="Courier New"/>
          <w:sz w:val="24"/>
          <w:szCs w:val="24"/>
        </w:rPr>
        <w:t>acı</w:t>
      </w:r>
      <w:r w:rsidR="00245AC8">
        <w:rPr>
          <w:rFonts w:ascii="Courier New" w:hAnsi="Courier New" w:cs="Courier New"/>
          <w:sz w:val="24"/>
          <w:szCs w:val="24"/>
        </w:rPr>
        <w:t>’nın Fasıl 105 Yabancılar ve Muhaceret Yasası tahtında ihraç konularında yetkilendirildiği</w:t>
      </w:r>
      <w:r w:rsidR="008142E3">
        <w:rPr>
          <w:rFonts w:ascii="Courier New" w:hAnsi="Courier New" w:cs="Courier New"/>
          <w:sz w:val="24"/>
          <w:szCs w:val="24"/>
        </w:rPr>
        <w:t>;</w:t>
      </w:r>
      <w:r w:rsidR="00245AC8">
        <w:rPr>
          <w:rFonts w:ascii="Courier New" w:hAnsi="Courier New" w:cs="Courier New"/>
          <w:sz w:val="24"/>
          <w:szCs w:val="24"/>
        </w:rPr>
        <w:t xml:space="preserve"> yetkili makamın yetkisi dahilinde ve olgusal olarak da doğru bir karar verdiği</w:t>
      </w:r>
      <w:r w:rsidR="008142E3">
        <w:rPr>
          <w:rFonts w:ascii="Courier New" w:hAnsi="Courier New" w:cs="Courier New"/>
          <w:sz w:val="24"/>
          <w:szCs w:val="24"/>
        </w:rPr>
        <w:t>;</w:t>
      </w:r>
      <w:r w:rsidR="00245AC8">
        <w:rPr>
          <w:rFonts w:ascii="Courier New" w:hAnsi="Courier New" w:cs="Courier New"/>
          <w:sz w:val="24"/>
          <w:szCs w:val="24"/>
        </w:rPr>
        <w:t xml:space="preserve"> vize süresi dolanlarla ilgili</w:t>
      </w:r>
      <w:r w:rsidR="008142E3">
        <w:rPr>
          <w:rFonts w:ascii="Courier New" w:hAnsi="Courier New" w:cs="Courier New"/>
          <w:sz w:val="24"/>
          <w:szCs w:val="24"/>
        </w:rPr>
        <w:t>,</w:t>
      </w:r>
      <w:r w:rsidR="009E37BF">
        <w:rPr>
          <w:rFonts w:ascii="Courier New" w:hAnsi="Courier New" w:cs="Courier New"/>
          <w:sz w:val="24"/>
          <w:szCs w:val="24"/>
        </w:rPr>
        <w:t xml:space="preserve"> Y</w:t>
      </w:r>
      <w:r w:rsidR="00245AC8">
        <w:rPr>
          <w:rFonts w:ascii="Courier New" w:hAnsi="Courier New" w:cs="Courier New"/>
          <w:sz w:val="24"/>
          <w:szCs w:val="24"/>
        </w:rPr>
        <w:t>asa</w:t>
      </w:r>
      <w:r w:rsidR="009E37BF">
        <w:rPr>
          <w:rFonts w:ascii="Courier New" w:hAnsi="Courier New" w:cs="Courier New"/>
          <w:sz w:val="24"/>
          <w:szCs w:val="24"/>
        </w:rPr>
        <w:t>’</w:t>
      </w:r>
      <w:r w:rsidR="00245AC8">
        <w:rPr>
          <w:rFonts w:ascii="Courier New" w:hAnsi="Courier New" w:cs="Courier New"/>
          <w:sz w:val="24"/>
          <w:szCs w:val="24"/>
        </w:rPr>
        <w:t>nın 14’üncü maddesinin karar alma yetkisi verdiği</w:t>
      </w:r>
      <w:r w:rsidR="008142E3">
        <w:rPr>
          <w:rFonts w:ascii="Courier New" w:hAnsi="Courier New" w:cs="Courier New"/>
          <w:sz w:val="24"/>
          <w:szCs w:val="24"/>
        </w:rPr>
        <w:t>;</w:t>
      </w:r>
      <w:r w:rsidR="00245AC8">
        <w:rPr>
          <w:rFonts w:ascii="Courier New" w:hAnsi="Courier New" w:cs="Courier New"/>
          <w:sz w:val="24"/>
          <w:szCs w:val="24"/>
        </w:rPr>
        <w:t xml:space="preserve"> </w:t>
      </w:r>
      <w:r w:rsidR="009C083B">
        <w:rPr>
          <w:rFonts w:ascii="Courier New" w:hAnsi="Courier New" w:cs="Courier New"/>
          <w:sz w:val="24"/>
          <w:szCs w:val="24"/>
        </w:rPr>
        <w:t>Davacının üç günlük vizeyi bilmediği iddiasının dikkate alınmaması gerektiği</w:t>
      </w:r>
      <w:r w:rsidR="008142E3">
        <w:rPr>
          <w:rFonts w:ascii="Courier New" w:hAnsi="Courier New" w:cs="Courier New"/>
          <w:sz w:val="24"/>
          <w:szCs w:val="24"/>
        </w:rPr>
        <w:t>;</w:t>
      </w:r>
      <w:r w:rsidR="009C083B">
        <w:rPr>
          <w:rFonts w:ascii="Courier New" w:hAnsi="Courier New" w:cs="Courier New"/>
          <w:sz w:val="24"/>
          <w:szCs w:val="24"/>
        </w:rPr>
        <w:t xml:space="preserve"> Davalının bazı hareketleriyle Davacının durumunu meşrulaştırdığı konusunda hitapta yapılanlarla ilgili olarak yemin varakasında iddia bulunmadığı</w:t>
      </w:r>
      <w:r w:rsidR="008142E3">
        <w:rPr>
          <w:rFonts w:ascii="Courier New" w:hAnsi="Courier New" w:cs="Courier New"/>
          <w:sz w:val="24"/>
          <w:szCs w:val="24"/>
        </w:rPr>
        <w:t>;</w:t>
      </w:r>
      <w:r w:rsidR="001F279B">
        <w:rPr>
          <w:rFonts w:ascii="Courier New" w:hAnsi="Courier New" w:cs="Courier New"/>
          <w:sz w:val="24"/>
          <w:szCs w:val="24"/>
        </w:rPr>
        <w:t xml:space="preserve"> Davacının KKTC’de kalma arzusunu ortaya koyabilecek tek kişinin Davacı olduğu, onun da şahadet vermediği, diğer tanıklardan veya müşterek olgulardan yola çıkarak bu noktada bir çıkarım yapılamayacağı</w:t>
      </w:r>
      <w:r w:rsidR="008142E3">
        <w:rPr>
          <w:rFonts w:ascii="Courier New" w:hAnsi="Courier New" w:cs="Courier New"/>
          <w:sz w:val="24"/>
          <w:szCs w:val="24"/>
        </w:rPr>
        <w:t>;</w:t>
      </w:r>
      <w:r w:rsidR="007B28C8">
        <w:rPr>
          <w:rFonts w:ascii="Courier New" w:hAnsi="Courier New" w:cs="Courier New"/>
          <w:sz w:val="24"/>
          <w:szCs w:val="24"/>
        </w:rPr>
        <w:t xml:space="preserve"> Davacının gayri</w:t>
      </w:r>
      <w:r w:rsidR="001F279B">
        <w:rPr>
          <w:rFonts w:ascii="Courier New" w:hAnsi="Courier New" w:cs="Courier New"/>
          <w:sz w:val="24"/>
          <w:szCs w:val="24"/>
        </w:rPr>
        <w:t xml:space="preserve">menkûlü için başvurusu olmakla birlikte başvurusunun </w:t>
      </w:r>
      <w:r w:rsidR="001F279B">
        <w:rPr>
          <w:rFonts w:ascii="Courier New" w:hAnsi="Courier New" w:cs="Courier New"/>
          <w:sz w:val="24"/>
          <w:szCs w:val="24"/>
        </w:rPr>
        <w:lastRenderedPageBreak/>
        <w:t>henüz ne</w:t>
      </w:r>
      <w:r w:rsidR="007B28C8">
        <w:rPr>
          <w:rFonts w:ascii="Courier New" w:hAnsi="Courier New" w:cs="Courier New"/>
          <w:sz w:val="24"/>
          <w:szCs w:val="24"/>
        </w:rPr>
        <w:t>ticelenmediği, bu nedenle gayri</w:t>
      </w:r>
      <w:r w:rsidR="001F279B">
        <w:rPr>
          <w:rFonts w:ascii="Courier New" w:hAnsi="Courier New" w:cs="Courier New"/>
          <w:sz w:val="24"/>
          <w:szCs w:val="24"/>
        </w:rPr>
        <w:t>menkûlü var denilemeyeceği</w:t>
      </w:r>
      <w:r w:rsidR="008142E3">
        <w:rPr>
          <w:rFonts w:ascii="Courier New" w:hAnsi="Courier New" w:cs="Courier New"/>
          <w:sz w:val="24"/>
          <w:szCs w:val="24"/>
        </w:rPr>
        <w:t>;</w:t>
      </w:r>
      <w:r w:rsidR="001F279B">
        <w:rPr>
          <w:rFonts w:ascii="Courier New" w:hAnsi="Courier New" w:cs="Courier New"/>
          <w:sz w:val="24"/>
          <w:szCs w:val="24"/>
        </w:rPr>
        <w:t xml:space="preserve"> oturma izni başvurusu ve buna yönelik cevabın herhangi birinin takdiri olmaksızın sistem tarafından otomatik yapıldığı, ihraç tarihinden sonraki bir tarih için Davacıya randevu verilmiş olmasının bir gösterge oluşturmadığı</w:t>
      </w:r>
      <w:r w:rsidR="00973DFA">
        <w:rPr>
          <w:rFonts w:ascii="Courier New" w:hAnsi="Courier New" w:cs="Courier New"/>
          <w:sz w:val="24"/>
          <w:szCs w:val="24"/>
        </w:rPr>
        <w:t>;</w:t>
      </w:r>
      <w:r w:rsidR="001F279B">
        <w:rPr>
          <w:rFonts w:ascii="Courier New" w:hAnsi="Courier New" w:cs="Courier New"/>
          <w:sz w:val="24"/>
          <w:szCs w:val="24"/>
        </w:rPr>
        <w:t xml:space="preserve"> Davacının 2014’den beri KKTC’ye turist vizesi ile giriş-çıkış yaptığı</w:t>
      </w:r>
      <w:r w:rsidR="00973DFA">
        <w:rPr>
          <w:rFonts w:ascii="Courier New" w:hAnsi="Courier New" w:cs="Courier New"/>
          <w:sz w:val="24"/>
          <w:szCs w:val="24"/>
        </w:rPr>
        <w:t>;</w:t>
      </w:r>
      <w:r w:rsidR="001F279B">
        <w:rPr>
          <w:rFonts w:ascii="Courier New" w:hAnsi="Courier New" w:cs="Courier New"/>
          <w:sz w:val="24"/>
          <w:szCs w:val="24"/>
        </w:rPr>
        <w:t xml:space="preserve"> öğrencilerin vize koşullarının diğerlerinden farklı olduğu, Dolayısıyla YİM kararından yola çıkarak Davacının arzuladığı sonuca ulaşılamayacağı</w:t>
      </w:r>
      <w:r w:rsidR="00973DFA">
        <w:rPr>
          <w:rFonts w:ascii="Courier New" w:hAnsi="Courier New" w:cs="Courier New"/>
          <w:sz w:val="24"/>
          <w:szCs w:val="24"/>
        </w:rPr>
        <w:t>;</w:t>
      </w:r>
      <w:r w:rsidR="00B25D3C">
        <w:rPr>
          <w:rFonts w:ascii="Courier New" w:hAnsi="Courier New" w:cs="Courier New"/>
          <w:sz w:val="24"/>
          <w:szCs w:val="24"/>
        </w:rPr>
        <w:t xml:space="preserve"> </w:t>
      </w:r>
      <w:r w:rsidR="007B28C8">
        <w:rPr>
          <w:rFonts w:ascii="Courier New" w:hAnsi="Courier New" w:cs="Courier New"/>
          <w:sz w:val="24"/>
          <w:szCs w:val="24"/>
        </w:rPr>
        <w:t xml:space="preserve">ortada </w:t>
      </w:r>
      <w:r w:rsidR="00B25D3C">
        <w:rPr>
          <w:rFonts w:ascii="Courier New" w:hAnsi="Courier New" w:cs="Courier New"/>
          <w:sz w:val="24"/>
          <w:szCs w:val="24"/>
        </w:rPr>
        <w:t>tel</w:t>
      </w:r>
      <w:r w:rsidR="007B28C8">
        <w:rPr>
          <w:rFonts w:ascii="Courier New" w:hAnsi="Courier New" w:cs="Courier New"/>
          <w:sz w:val="24"/>
          <w:szCs w:val="24"/>
        </w:rPr>
        <w:t>a</w:t>
      </w:r>
      <w:r w:rsidR="00B25D3C">
        <w:rPr>
          <w:rFonts w:ascii="Courier New" w:hAnsi="Courier New" w:cs="Courier New"/>
          <w:sz w:val="24"/>
          <w:szCs w:val="24"/>
        </w:rPr>
        <w:t>fisi imkânsız zarar veya geriye dönüşü çok zor bir durum bulunmadığı</w:t>
      </w:r>
      <w:r w:rsidR="00973DFA">
        <w:rPr>
          <w:rFonts w:ascii="Courier New" w:hAnsi="Courier New" w:cs="Courier New"/>
          <w:sz w:val="24"/>
          <w:szCs w:val="24"/>
        </w:rPr>
        <w:t>;</w:t>
      </w:r>
      <w:r w:rsidR="00B25D3C">
        <w:rPr>
          <w:rFonts w:ascii="Courier New" w:hAnsi="Courier New" w:cs="Courier New"/>
          <w:sz w:val="24"/>
          <w:szCs w:val="24"/>
        </w:rPr>
        <w:t xml:space="preserve"> kararın yürütmesi durdurulursa karardan önceki durumda da izni bitmiş bir kişinin KKTC’de bulunmasının sağlanacağı, bunun ise teknik olarak mümkün </w:t>
      </w:r>
      <w:r w:rsidR="007B28C8">
        <w:rPr>
          <w:rFonts w:ascii="Courier New" w:hAnsi="Courier New" w:cs="Courier New"/>
          <w:sz w:val="24"/>
          <w:szCs w:val="24"/>
        </w:rPr>
        <w:t>ol</w:t>
      </w:r>
      <w:r w:rsidR="00B25D3C">
        <w:rPr>
          <w:rFonts w:ascii="Courier New" w:hAnsi="Courier New" w:cs="Courier New"/>
          <w:sz w:val="24"/>
          <w:szCs w:val="24"/>
        </w:rPr>
        <w:t>madığı, bu yapılsa bile Davacının geri gelemeyeceği</w:t>
      </w:r>
      <w:r w:rsidR="00973DFA">
        <w:rPr>
          <w:rFonts w:ascii="Courier New" w:hAnsi="Courier New" w:cs="Courier New"/>
          <w:sz w:val="24"/>
          <w:szCs w:val="24"/>
        </w:rPr>
        <w:t xml:space="preserve"> şeklinde özetlenebileceği</w:t>
      </w:r>
      <w:r w:rsidR="00B25D3C">
        <w:rPr>
          <w:rFonts w:ascii="Courier New" w:hAnsi="Courier New" w:cs="Courier New"/>
          <w:sz w:val="24"/>
          <w:szCs w:val="24"/>
        </w:rPr>
        <w:t xml:space="preserve"> görülmektedir.</w:t>
      </w:r>
    </w:p>
    <w:p w:rsidR="00E139AA" w:rsidRDefault="00E139AA" w:rsidP="00BB5148">
      <w:pPr>
        <w:spacing w:line="360" w:lineRule="auto"/>
        <w:rPr>
          <w:rFonts w:ascii="Courier New" w:hAnsi="Courier New" w:cs="Courier New"/>
          <w:sz w:val="24"/>
          <w:szCs w:val="24"/>
        </w:rPr>
      </w:pPr>
      <w:r>
        <w:rPr>
          <w:rFonts w:ascii="Courier New" w:hAnsi="Courier New" w:cs="Courier New"/>
          <w:sz w:val="24"/>
          <w:szCs w:val="24"/>
        </w:rPr>
        <w:tab/>
        <w:t>Ara e</w:t>
      </w:r>
      <w:r w:rsidR="007B28C8">
        <w:rPr>
          <w:rFonts w:ascii="Courier New" w:hAnsi="Courier New" w:cs="Courier New"/>
          <w:sz w:val="24"/>
          <w:szCs w:val="24"/>
        </w:rPr>
        <w:t>mri verilmesi ile ilgili prensip</w:t>
      </w:r>
      <w:r>
        <w:rPr>
          <w:rFonts w:ascii="Courier New" w:hAnsi="Courier New" w:cs="Courier New"/>
          <w:sz w:val="24"/>
          <w:szCs w:val="24"/>
        </w:rPr>
        <w:t>ler</w:t>
      </w:r>
      <w:r w:rsidR="007F696E">
        <w:rPr>
          <w:rFonts w:ascii="Courier New" w:hAnsi="Courier New" w:cs="Courier New"/>
          <w:sz w:val="24"/>
          <w:szCs w:val="24"/>
        </w:rPr>
        <w:t xml:space="preserve"> birçok Y</w:t>
      </w:r>
      <w:r w:rsidR="00802238">
        <w:rPr>
          <w:rFonts w:ascii="Courier New" w:hAnsi="Courier New" w:cs="Courier New"/>
          <w:sz w:val="24"/>
          <w:szCs w:val="24"/>
        </w:rPr>
        <w:t xml:space="preserve">üksek </w:t>
      </w:r>
      <w:r w:rsidR="007F696E">
        <w:rPr>
          <w:rFonts w:ascii="Courier New" w:hAnsi="Courier New" w:cs="Courier New"/>
          <w:sz w:val="24"/>
          <w:szCs w:val="24"/>
        </w:rPr>
        <w:t>İ</w:t>
      </w:r>
      <w:r w:rsidR="00802238">
        <w:rPr>
          <w:rFonts w:ascii="Courier New" w:hAnsi="Courier New" w:cs="Courier New"/>
          <w:sz w:val="24"/>
          <w:szCs w:val="24"/>
        </w:rPr>
        <w:t xml:space="preserve">dare </w:t>
      </w:r>
      <w:r w:rsidR="007F696E">
        <w:rPr>
          <w:rFonts w:ascii="Courier New" w:hAnsi="Courier New" w:cs="Courier New"/>
          <w:sz w:val="24"/>
          <w:szCs w:val="24"/>
        </w:rPr>
        <w:t>M</w:t>
      </w:r>
      <w:r w:rsidR="00802238">
        <w:rPr>
          <w:rFonts w:ascii="Courier New" w:hAnsi="Courier New" w:cs="Courier New"/>
          <w:sz w:val="24"/>
          <w:szCs w:val="24"/>
        </w:rPr>
        <w:t>ahkemesi</w:t>
      </w:r>
      <w:r w:rsidR="007F696E">
        <w:rPr>
          <w:rFonts w:ascii="Courier New" w:hAnsi="Courier New" w:cs="Courier New"/>
          <w:sz w:val="24"/>
          <w:szCs w:val="24"/>
        </w:rPr>
        <w:t xml:space="preserve"> kararında vurgulanmış, son olarak da YİM/</w:t>
      </w:r>
      <w:r w:rsidR="0008035F">
        <w:rPr>
          <w:rFonts w:ascii="Courier New" w:hAnsi="Courier New" w:cs="Courier New"/>
          <w:sz w:val="24"/>
          <w:szCs w:val="24"/>
        </w:rPr>
        <w:t>İstinaf 6/2020 Dağıtım 1/2021, sayfa 14,15 ve 16’da</w:t>
      </w:r>
      <w:r w:rsidR="00973DFA">
        <w:rPr>
          <w:rFonts w:ascii="Courier New" w:hAnsi="Courier New" w:cs="Courier New"/>
          <w:sz w:val="24"/>
          <w:szCs w:val="24"/>
        </w:rPr>
        <w:t xml:space="preserve"> konuyla ilgili olarak,</w:t>
      </w:r>
    </w:p>
    <w:p w:rsidR="0008035F" w:rsidRPr="00EB6B74" w:rsidRDefault="0008035F" w:rsidP="0008035F">
      <w:pPr>
        <w:spacing w:after="0" w:line="240" w:lineRule="auto"/>
        <w:ind w:left="708" w:hanging="273"/>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YİM davalarında ara emri verilmesi ile ilgili düzenleme1997 Yüksek İdare Mahkemesi Tüzüğü’nün 11. maddesinde yer almaktadır. Bu madde aynen şöyledir:</w:t>
      </w:r>
    </w:p>
    <w:tbl>
      <w:tblPr>
        <w:tblW w:w="0" w:type="auto"/>
        <w:tblInd w:w="534" w:type="dxa"/>
        <w:tblLayout w:type="fixed"/>
        <w:tblLook w:val="01E0" w:firstRow="1" w:lastRow="1" w:firstColumn="1" w:lastColumn="1" w:noHBand="0" w:noVBand="0"/>
      </w:tblPr>
      <w:tblGrid>
        <w:gridCol w:w="683"/>
        <w:gridCol w:w="958"/>
        <w:gridCol w:w="5431"/>
      </w:tblGrid>
      <w:tr w:rsidR="0008035F" w:rsidRPr="0025663C" w:rsidTr="0008035F">
        <w:trPr>
          <w:trHeight w:val="2755"/>
        </w:trPr>
        <w:tc>
          <w:tcPr>
            <w:tcW w:w="683" w:type="dxa"/>
            <w:shd w:val="clear" w:color="auto" w:fill="auto"/>
            <w:hideMark/>
          </w:tcPr>
          <w:p w:rsidR="0008035F" w:rsidRPr="0025663C" w:rsidRDefault="0008035F" w:rsidP="0008035F">
            <w:pPr>
              <w:spacing w:after="0"/>
              <w:rPr>
                <w:rFonts w:ascii="Courier New" w:eastAsia="Times New Roman" w:hAnsi="Courier New" w:cs="Courier New"/>
                <w:sz w:val="24"/>
                <w:szCs w:val="24"/>
              </w:rPr>
            </w:pPr>
            <w:r>
              <w:rPr>
                <w:rFonts w:ascii="Courier New" w:eastAsia="Times New Roman" w:hAnsi="Courier New" w:cs="Courier New"/>
                <w:sz w:val="24"/>
                <w:szCs w:val="24"/>
              </w:rPr>
              <w:t>’</w:t>
            </w:r>
            <w:r w:rsidRPr="0025663C">
              <w:rPr>
                <w:rFonts w:ascii="Courier New" w:eastAsia="Times New Roman" w:hAnsi="Courier New" w:cs="Courier New"/>
                <w:sz w:val="24"/>
                <w:szCs w:val="24"/>
              </w:rPr>
              <w:t>11</w:t>
            </w:r>
          </w:p>
        </w:tc>
        <w:tc>
          <w:tcPr>
            <w:tcW w:w="958" w:type="dxa"/>
            <w:shd w:val="clear" w:color="auto" w:fill="auto"/>
            <w:hideMark/>
          </w:tcPr>
          <w:p w:rsidR="0008035F" w:rsidRPr="0025663C" w:rsidRDefault="0008035F" w:rsidP="0008035F">
            <w:pPr>
              <w:spacing w:after="0"/>
              <w:rPr>
                <w:rFonts w:ascii="Courier New" w:eastAsia="Times New Roman" w:hAnsi="Courier New" w:cs="Courier New"/>
                <w:sz w:val="24"/>
                <w:szCs w:val="24"/>
              </w:rPr>
            </w:pPr>
            <w:r w:rsidRPr="0025663C">
              <w:rPr>
                <w:rFonts w:ascii="Courier New" w:eastAsia="Times New Roman" w:hAnsi="Courier New" w:cs="Courier New"/>
                <w:sz w:val="24"/>
                <w:szCs w:val="24"/>
              </w:rPr>
              <w:t xml:space="preserve"> (1)  </w:t>
            </w:r>
          </w:p>
          <w:p w:rsidR="0008035F" w:rsidRPr="0025663C" w:rsidRDefault="0008035F" w:rsidP="0008035F">
            <w:pPr>
              <w:spacing w:after="0"/>
              <w:rPr>
                <w:rFonts w:ascii="Courier New" w:eastAsia="Times New Roman" w:hAnsi="Courier New" w:cs="Courier New"/>
                <w:sz w:val="24"/>
                <w:szCs w:val="24"/>
              </w:rPr>
            </w:pPr>
          </w:p>
        </w:tc>
        <w:tc>
          <w:tcPr>
            <w:tcW w:w="5431" w:type="dxa"/>
            <w:shd w:val="clear" w:color="auto" w:fill="auto"/>
            <w:hideMark/>
          </w:tcPr>
          <w:p w:rsidR="0008035F" w:rsidRPr="0025663C" w:rsidRDefault="0008035F" w:rsidP="0008035F">
            <w:pPr>
              <w:spacing w:after="0"/>
              <w:rPr>
                <w:rFonts w:ascii="Courier New" w:eastAsia="Times New Roman" w:hAnsi="Courier New" w:cs="Courier New"/>
                <w:sz w:val="24"/>
                <w:szCs w:val="24"/>
              </w:rPr>
            </w:pPr>
            <w:r w:rsidRPr="0025663C">
              <w:rPr>
                <w:rFonts w:ascii="Courier New" w:eastAsia="Times New Roman" w:hAnsi="Courier New" w:cs="Courier New"/>
                <w:sz w:val="24"/>
                <w:szCs w:val="24"/>
              </w:rPr>
              <w:t>Mahkeme, Anayasanın 152’nci Maddesi gereğince yapılan İşlemlerde Mahkeme veya bir Yargıç, işlemin herhangi bir safhasında, kendiliğinden veya herhangi bir tarafın istemi üzerine, davanın adilane bir şekilde kararlaştırılması icap ettirirse, davayı esasında sonuçlandırmayan geçici bir emir verebilir.</w:t>
            </w:r>
          </w:p>
        </w:tc>
      </w:tr>
      <w:tr w:rsidR="0008035F" w:rsidRPr="0025663C" w:rsidTr="0008035F">
        <w:trPr>
          <w:trHeight w:val="309"/>
        </w:trPr>
        <w:tc>
          <w:tcPr>
            <w:tcW w:w="683" w:type="dxa"/>
            <w:shd w:val="clear" w:color="auto" w:fill="auto"/>
          </w:tcPr>
          <w:p w:rsidR="0008035F" w:rsidRPr="0025663C" w:rsidRDefault="0008035F" w:rsidP="0008035F">
            <w:pPr>
              <w:spacing w:after="0"/>
              <w:rPr>
                <w:rFonts w:ascii="Courier New" w:eastAsia="Times New Roman" w:hAnsi="Courier New" w:cs="Courier New"/>
                <w:sz w:val="24"/>
                <w:szCs w:val="24"/>
              </w:rPr>
            </w:pPr>
          </w:p>
        </w:tc>
        <w:tc>
          <w:tcPr>
            <w:tcW w:w="958" w:type="dxa"/>
            <w:shd w:val="clear" w:color="auto" w:fill="auto"/>
          </w:tcPr>
          <w:p w:rsidR="0008035F" w:rsidRPr="0025663C" w:rsidRDefault="0008035F" w:rsidP="0008035F">
            <w:pPr>
              <w:spacing w:after="0"/>
              <w:rPr>
                <w:rFonts w:ascii="Courier New" w:eastAsia="Times New Roman" w:hAnsi="Courier New" w:cs="Courier New"/>
                <w:sz w:val="24"/>
                <w:szCs w:val="24"/>
              </w:rPr>
            </w:pPr>
          </w:p>
        </w:tc>
        <w:tc>
          <w:tcPr>
            <w:tcW w:w="5431" w:type="dxa"/>
            <w:shd w:val="clear" w:color="auto" w:fill="auto"/>
          </w:tcPr>
          <w:p w:rsidR="0008035F" w:rsidRPr="0025663C" w:rsidRDefault="0008035F" w:rsidP="0008035F">
            <w:pPr>
              <w:spacing w:after="0"/>
              <w:rPr>
                <w:rFonts w:ascii="Courier New" w:eastAsia="Times New Roman" w:hAnsi="Courier New" w:cs="Courier New"/>
                <w:sz w:val="24"/>
                <w:szCs w:val="24"/>
              </w:rPr>
            </w:pPr>
          </w:p>
        </w:tc>
      </w:tr>
      <w:tr w:rsidR="0008035F" w:rsidRPr="0025663C" w:rsidTr="0008035F">
        <w:trPr>
          <w:trHeight w:val="1842"/>
        </w:trPr>
        <w:tc>
          <w:tcPr>
            <w:tcW w:w="683" w:type="dxa"/>
            <w:shd w:val="clear" w:color="auto" w:fill="auto"/>
          </w:tcPr>
          <w:p w:rsidR="0008035F" w:rsidRPr="0025663C" w:rsidRDefault="0008035F" w:rsidP="0008035F">
            <w:pPr>
              <w:spacing w:after="0"/>
              <w:rPr>
                <w:rFonts w:ascii="Courier New" w:eastAsia="Times New Roman" w:hAnsi="Courier New" w:cs="Courier New"/>
                <w:sz w:val="24"/>
                <w:szCs w:val="24"/>
              </w:rPr>
            </w:pPr>
          </w:p>
        </w:tc>
        <w:tc>
          <w:tcPr>
            <w:tcW w:w="958" w:type="dxa"/>
            <w:shd w:val="clear" w:color="auto" w:fill="auto"/>
            <w:hideMark/>
          </w:tcPr>
          <w:p w:rsidR="0008035F" w:rsidRPr="0025663C" w:rsidRDefault="0008035F" w:rsidP="0008035F">
            <w:pPr>
              <w:spacing w:after="0"/>
              <w:rPr>
                <w:rFonts w:ascii="Courier New" w:eastAsia="Times New Roman" w:hAnsi="Courier New" w:cs="Courier New"/>
                <w:sz w:val="24"/>
                <w:szCs w:val="24"/>
              </w:rPr>
            </w:pPr>
            <w:r w:rsidRPr="0025663C">
              <w:rPr>
                <w:rFonts w:ascii="Courier New" w:eastAsia="Times New Roman" w:hAnsi="Courier New" w:cs="Courier New"/>
                <w:sz w:val="24"/>
                <w:szCs w:val="24"/>
              </w:rPr>
              <w:t xml:space="preserve"> (2)</w:t>
            </w:r>
          </w:p>
        </w:tc>
        <w:tc>
          <w:tcPr>
            <w:tcW w:w="5431" w:type="dxa"/>
            <w:shd w:val="clear" w:color="auto" w:fill="auto"/>
            <w:hideMark/>
          </w:tcPr>
          <w:p w:rsidR="0008035F" w:rsidRPr="0025663C" w:rsidRDefault="0008035F" w:rsidP="0008035F">
            <w:pPr>
              <w:spacing w:after="0"/>
              <w:rPr>
                <w:rFonts w:ascii="Courier New" w:eastAsia="Times New Roman" w:hAnsi="Courier New" w:cs="Courier New"/>
                <w:sz w:val="24"/>
                <w:szCs w:val="24"/>
              </w:rPr>
            </w:pPr>
            <w:r w:rsidRPr="0025663C">
              <w:rPr>
                <w:rFonts w:ascii="Courier New" w:eastAsia="Times New Roman" w:hAnsi="Courier New" w:cs="Courier New"/>
                <w:sz w:val="24"/>
                <w:szCs w:val="24"/>
              </w:rPr>
              <w:t xml:space="preserve">Bu madde altında verilen geçici bir emir, acil olması veya diğer özel koşullar dolayısıyla karşı tarafa ihbarname verilmeksizin ve duruma göre uygun görülecek koşullara tabi olmak üzere verilebilir. </w:t>
            </w:r>
          </w:p>
          <w:p w:rsidR="0008035F" w:rsidRPr="0025663C" w:rsidRDefault="0008035F" w:rsidP="0008035F">
            <w:pPr>
              <w:spacing w:after="0"/>
              <w:ind w:left="-66"/>
              <w:rPr>
                <w:rFonts w:ascii="Courier New" w:eastAsia="Times New Roman" w:hAnsi="Courier New" w:cs="Courier New"/>
                <w:sz w:val="24"/>
                <w:szCs w:val="24"/>
              </w:rPr>
            </w:pPr>
            <w:r w:rsidRPr="0025663C">
              <w:rPr>
                <w:rFonts w:ascii="Courier New" w:eastAsia="Times New Roman" w:hAnsi="Courier New" w:cs="Courier New"/>
                <w:sz w:val="24"/>
                <w:szCs w:val="24"/>
              </w:rPr>
              <w:t xml:space="preserve">    Ancak, bu fıkra altında verilen </w:t>
            </w:r>
            <w:r w:rsidRPr="0025663C">
              <w:rPr>
                <w:rFonts w:ascii="Courier New" w:eastAsia="Times New Roman" w:hAnsi="Courier New" w:cs="Courier New"/>
                <w:sz w:val="24"/>
                <w:szCs w:val="24"/>
              </w:rPr>
              <w:lastRenderedPageBreak/>
              <w:t>bir emirden etkilenen tüm taraflara bu emre itiraz edebilmelerini mümkün kılmak için geçici emir istemine ilişkin tüm evrak ve emir derhal tebliğ olunur ve itiraz yapıldığında Mahkeme veya bir Yargıç ilgili taraflar namına veya onlar tarafından ileri sürülen iddia ve müdafaayı dinledikten sonra, söz konusu emri, uygun göreceği koşullara tabi olmak üzere, iptal edebilir veya değ</w:t>
            </w:r>
            <w:r>
              <w:rPr>
                <w:rFonts w:ascii="Courier New" w:eastAsia="Times New Roman" w:hAnsi="Courier New" w:cs="Courier New"/>
                <w:sz w:val="24"/>
                <w:szCs w:val="24"/>
              </w:rPr>
              <w:t>iştirebilir veya onaylayabilir.‘</w:t>
            </w:r>
          </w:p>
        </w:tc>
      </w:tr>
    </w:tbl>
    <w:p w:rsidR="0008035F" w:rsidRDefault="0008035F" w:rsidP="0008035F">
      <w:pPr>
        <w:spacing w:line="360" w:lineRule="auto"/>
        <w:ind w:left="708" w:firstLine="705"/>
        <w:rPr>
          <w:rFonts w:ascii="Courier New" w:hAnsi="Courier New" w:cs="Courier New"/>
          <w:sz w:val="24"/>
          <w:szCs w:val="24"/>
        </w:rPr>
      </w:pPr>
      <w:r>
        <w:rPr>
          <w:rFonts w:ascii="Courier New" w:hAnsi="Courier New" w:cs="Courier New"/>
          <w:sz w:val="24"/>
          <w:szCs w:val="24"/>
        </w:rPr>
        <w:lastRenderedPageBreak/>
        <w:t>Tüzüğün bu maddesine göre, davanın adil bir şekilde karara bağlanabilmesi için gerek görüldüğü takdirde davayı esastan sonuçlandırmayan ara emri veya geçici emir verilebilir. Davanın adilane bir şekilde karara bağlanması için ara emri ve/veya geçici emir verilmesinin gerekip gerekmediğini saptarken 9/1976 sayılı Mahkemeler Yasası’nın 41. maddesindeki kriterlerin de göz önünde bulundurulması ve ilk nazarda bu kriterlerin var olduğunun ortaya konması gerekmektedir. Bu husustaki kriterler, 9/1976 Mahkemeler Yasası madde 41’de şöyle belirlenmiştir:</w:t>
      </w:r>
    </w:p>
    <w:p w:rsidR="0008035F" w:rsidRDefault="0008035F" w:rsidP="0008035F">
      <w:pPr>
        <w:spacing w:after="0" w:line="360" w:lineRule="auto"/>
        <w:rPr>
          <w:rFonts w:ascii="Courier New" w:hAnsi="Courier New" w:cs="Courier New"/>
          <w:sz w:val="24"/>
          <w:szCs w:val="24"/>
        </w:rPr>
      </w:pPr>
      <w:r>
        <w:rPr>
          <w:rFonts w:ascii="Courier New" w:hAnsi="Courier New" w:cs="Courier New"/>
          <w:sz w:val="24"/>
          <w:szCs w:val="24"/>
        </w:rPr>
        <w:tab/>
        <w:t>1. Karara bağlanması gereken konunun ciddi olması,</w:t>
      </w:r>
    </w:p>
    <w:p w:rsidR="0008035F" w:rsidRDefault="0008035F" w:rsidP="0008035F">
      <w:pPr>
        <w:spacing w:after="0" w:line="360" w:lineRule="auto"/>
        <w:rPr>
          <w:rFonts w:ascii="Courier New" w:hAnsi="Courier New" w:cs="Courier New"/>
          <w:sz w:val="24"/>
          <w:szCs w:val="24"/>
        </w:rPr>
      </w:pPr>
      <w:r>
        <w:rPr>
          <w:rFonts w:ascii="Courier New" w:hAnsi="Courier New" w:cs="Courier New"/>
          <w:sz w:val="24"/>
          <w:szCs w:val="24"/>
        </w:rPr>
        <w:tab/>
        <w:t xml:space="preserve">2. Davacının iddiasında haklı olduğuna dair </w:t>
      </w:r>
    </w:p>
    <w:p w:rsidR="0008035F" w:rsidRDefault="00C26EC6" w:rsidP="0008035F">
      <w:pPr>
        <w:spacing w:after="0" w:line="360" w:lineRule="auto"/>
        <w:rPr>
          <w:rFonts w:ascii="Courier New" w:hAnsi="Courier New" w:cs="Courier New"/>
          <w:sz w:val="24"/>
          <w:szCs w:val="24"/>
        </w:rPr>
      </w:pPr>
      <w:r>
        <w:rPr>
          <w:rFonts w:ascii="Courier New" w:hAnsi="Courier New" w:cs="Courier New"/>
          <w:sz w:val="24"/>
          <w:szCs w:val="24"/>
        </w:rPr>
        <w:t xml:space="preserve">        </w:t>
      </w:r>
      <w:r w:rsidR="0008035F">
        <w:rPr>
          <w:rFonts w:ascii="Courier New" w:hAnsi="Courier New" w:cs="Courier New"/>
          <w:sz w:val="24"/>
          <w:szCs w:val="24"/>
        </w:rPr>
        <w:t>belirtiler bulunması,</w:t>
      </w:r>
    </w:p>
    <w:p w:rsidR="0008035F" w:rsidRDefault="00C26EC6" w:rsidP="00C26EC6">
      <w:pPr>
        <w:spacing w:after="0" w:line="360" w:lineRule="auto"/>
        <w:rPr>
          <w:rFonts w:ascii="Courier New" w:hAnsi="Courier New" w:cs="Courier New"/>
          <w:sz w:val="24"/>
          <w:szCs w:val="24"/>
        </w:rPr>
      </w:pPr>
      <w:r>
        <w:rPr>
          <w:rFonts w:ascii="Courier New" w:hAnsi="Courier New" w:cs="Courier New"/>
          <w:sz w:val="24"/>
          <w:szCs w:val="24"/>
        </w:rPr>
        <w:t xml:space="preserve">     </w:t>
      </w:r>
      <w:r w:rsidR="0008035F">
        <w:rPr>
          <w:rFonts w:ascii="Courier New" w:hAnsi="Courier New" w:cs="Courier New"/>
          <w:sz w:val="24"/>
          <w:szCs w:val="24"/>
        </w:rPr>
        <w:t xml:space="preserve">3. Geçici ara emri verilmezse ileride telafisi mümkün </w:t>
      </w:r>
    </w:p>
    <w:p w:rsidR="0008035F" w:rsidRDefault="00C26EC6" w:rsidP="00C26EC6">
      <w:pPr>
        <w:spacing w:after="0" w:line="360" w:lineRule="auto"/>
        <w:rPr>
          <w:rFonts w:ascii="Courier New" w:hAnsi="Courier New" w:cs="Courier New"/>
          <w:sz w:val="24"/>
          <w:szCs w:val="24"/>
        </w:rPr>
      </w:pPr>
      <w:r>
        <w:rPr>
          <w:rFonts w:ascii="Courier New" w:hAnsi="Courier New" w:cs="Courier New"/>
          <w:sz w:val="24"/>
          <w:szCs w:val="24"/>
        </w:rPr>
        <w:t xml:space="preserve">        </w:t>
      </w:r>
      <w:r w:rsidR="0008035F">
        <w:rPr>
          <w:rFonts w:ascii="Courier New" w:hAnsi="Courier New" w:cs="Courier New"/>
          <w:sz w:val="24"/>
          <w:szCs w:val="24"/>
        </w:rPr>
        <w:t xml:space="preserve">olmayacak bir zarar doğacağı veya eski duruma </w:t>
      </w:r>
    </w:p>
    <w:p w:rsidR="0008035F" w:rsidRDefault="00C26EC6" w:rsidP="00C26EC6">
      <w:pPr>
        <w:spacing w:after="0" w:line="360" w:lineRule="auto"/>
        <w:rPr>
          <w:rFonts w:ascii="Courier New" w:hAnsi="Courier New" w:cs="Courier New"/>
          <w:sz w:val="24"/>
          <w:szCs w:val="24"/>
        </w:rPr>
      </w:pPr>
      <w:r>
        <w:rPr>
          <w:rFonts w:ascii="Courier New" w:hAnsi="Courier New" w:cs="Courier New"/>
          <w:sz w:val="24"/>
          <w:szCs w:val="24"/>
        </w:rPr>
        <w:t xml:space="preserve">        </w:t>
      </w:r>
      <w:r w:rsidR="0008035F">
        <w:rPr>
          <w:rFonts w:ascii="Courier New" w:hAnsi="Courier New" w:cs="Courier New"/>
          <w:sz w:val="24"/>
          <w:szCs w:val="24"/>
        </w:rPr>
        <w:t>dönüşün çok zorlaşacağı, hususlarıdır.</w:t>
      </w:r>
    </w:p>
    <w:p w:rsidR="00757A65" w:rsidRDefault="0008035F" w:rsidP="008B4A6E">
      <w:pPr>
        <w:spacing w:line="360" w:lineRule="auto"/>
        <w:ind w:left="708"/>
        <w:rPr>
          <w:rFonts w:ascii="Courier New" w:hAnsi="Courier New" w:cs="Courier New"/>
          <w:sz w:val="24"/>
          <w:szCs w:val="24"/>
        </w:rPr>
      </w:pPr>
      <w:r>
        <w:rPr>
          <w:rFonts w:ascii="Courier New" w:hAnsi="Courier New" w:cs="Courier New"/>
          <w:sz w:val="24"/>
          <w:szCs w:val="24"/>
        </w:rPr>
        <w:t xml:space="preserve">     YİM İstinaf ve Yüksek İdare Mahkemesinin kararlarında vurgulandığı gibi, bir davanın “adilane” bir şekilde kararlaştırılmasına yarayacak unsurlar arasında, İdare Hukuku ilkeleri ile uyumlu olacak şekilde talep edilen ara emrinin verilebilmesi için, 9/1976 sayılı Mahkemeler Yasası madde41’de belirtilen 3 esas unsurun var olduğunun ortaya konması gerekir. “ </w:t>
      </w:r>
      <w:r w:rsidR="00C26EC6">
        <w:rPr>
          <w:rFonts w:ascii="Courier New" w:hAnsi="Courier New" w:cs="Courier New"/>
          <w:sz w:val="24"/>
          <w:szCs w:val="24"/>
        </w:rPr>
        <w:t>denilmiştir.</w:t>
      </w:r>
    </w:p>
    <w:p w:rsidR="007F696E" w:rsidRDefault="007F696E" w:rsidP="00BB5148">
      <w:pPr>
        <w:spacing w:line="360" w:lineRule="auto"/>
        <w:rPr>
          <w:rFonts w:ascii="Courier New" w:hAnsi="Courier New" w:cs="Courier New"/>
          <w:sz w:val="24"/>
          <w:szCs w:val="24"/>
        </w:rPr>
      </w:pPr>
      <w:r>
        <w:rPr>
          <w:rFonts w:ascii="Courier New" w:hAnsi="Courier New" w:cs="Courier New"/>
          <w:sz w:val="24"/>
          <w:szCs w:val="24"/>
        </w:rPr>
        <w:lastRenderedPageBreak/>
        <w:tab/>
        <w:t>Bu nedenle</w:t>
      </w:r>
      <w:r w:rsidR="007B28C8">
        <w:rPr>
          <w:rFonts w:ascii="Courier New" w:hAnsi="Courier New" w:cs="Courier New"/>
          <w:sz w:val="24"/>
          <w:szCs w:val="24"/>
        </w:rPr>
        <w:t>,</w:t>
      </w:r>
      <w:r>
        <w:rPr>
          <w:rFonts w:ascii="Courier New" w:hAnsi="Courier New" w:cs="Courier New"/>
          <w:sz w:val="24"/>
          <w:szCs w:val="24"/>
        </w:rPr>
        <w:t xml:space="preserve"> inceleme yapılırken </w:t>
      </w:r>
      <w:r w:rsidR="00DA742E">
        <w:rPr>
          <w:rFonts w:ascii="Courier New" w:hAnsi="Courier New" w:cs="Courier New"/>
          <w:sz w:val="24"/>
          <w:szCs w:val="24"/>
        </w:rPr>
        <w:t>Davacı Avukatının iddia ettiği gibi yalnızca tüzükte yer bulan</w:t>
      </w:r>
      <w:r w:rsidR="007B28C8">
        <w:rPr>
          <w:rFonts w:ascii="Courier New" w:hAnsi="Courier New" w:cs="Courier New"/>
          <w:sz w:val="24"/>
          <w:szCs w:val="24"/>
        </w:rPr>
        <w:t>, ”davanın adila</w:t>
      </w:r>
      <w:r w:rsidR="00DA742E">
        <w:rPr>
          <w:rFonts w:ascii="Courier New" w:hAnsi="Courier New" w:cs="Courier New"/>
          <w:sz w:val="24"/>
          <w:szCs w:val="24"/>
        </w:rPr>
        <w:t>ne bir şekilde kararlaştırılması icap ettirirse“ özlü inceleme ile yetinilmemesi ve Mahkemeler Yasası Madde 41’de belirtilen kriterler çerçevesinde de konunun incelenmesi gerekmektedir.</w:t>
      </w:r>
    </w:p>
    <w:p w:rsidR="00DA742E" w:rsidRDefault="00DA742E" w:rsidP="00BB5148">
      <w:pPr>
        <w:spacing w:line="360" w:lineRule="auto"/>
        <w:rPr>
          <w:rFonts w:ascii="Courier New" w:hAnsi="Courier New" w:cs="Courier New"/>
          <w:sz w:val="24"/>
          <w:szCs w:val="24"/>
        </w:rPr>
      </w:pPr>
      <w:r>
        <w:rPr>
          <w:rFonts w:ascii="Courier New" w:hAnsi="Courier New" w:cs="Courier New"/>
          <w:sz w:val="24"/>
          <w:szCs w:val="24"/>
        </w:rPr>
        <w:tab/>
        <w:t>Bu yaklaşımla karara bağlanması gereken konunun ciddi olup olmadığı hususu ele alındığında görülenler şöyle sıralana</w:t>
      </w:r>
      <w:r w:rsidR="003A2049">
        <w:rPr>
          <w:rFonts w:ascii="Courier New" w:hAnsi="Courier New" w:cs="Courier New"/>
          <w:sz w:val="24"/>
          <w:szCs w:val="24"/>
        </w:rPr>
        <w:t>-</w:t>
      </w:r>
      <w:r>
        <w:rPr>
          <w:rFonts w:ascii="Courier New" w:hAnsi="Courier New" w:cs="Courier New"/>
          <w:sz w:val="24"/>
          <w:szCs w:val="24"/>
        </w:rPr>
        <w:t>bilmektedir:</w:t>
      </w:r>
    </w:p>
    <w:p w:rsidR="00256D04" w:rsidRDefault="00DA742E" w:rsidP="00BB5148">
      <w:pPr>
        <w:spacing w:line="360" w:lineRule="auto"/>
        <w:rPr>
          <w:rFonts w:ascii="Courier New" w:hAnsi="Courier New" w:cs="Courier New"/>
          <w:sz w:val="24"/>
          <w:szCs w:val="24"/>
        </w:rPr>
      </w:pPr>
      <w:r>
        <w:rPr>
          <w:rFonts w:ascii="Courier New" w:hAnsi="Courier New" w:cs="Courier New"/>
          <w:sz w:val="24"/>
          <w:szCs w:val="24"/>
        </w:rPr>
        <w:tab/>
        <w:t>Emare 2</w:t>
      </w:r>
      <w:r w:rsidR="003A2049">
        <w:rPr>
          <w:rFonts w:ascii="Courier New" w:hAnsi="Courier New" w:cs="Courier New"/>
          <w:sz w:val="24"/>
          <w:szCs w:val="24"/>
        </w:rPr>
        <w:t xml:space="preserve"> tutuklama-ihraç emri 5.10.2020 tarihin</w:t>
      </w:r>
      <w:r>
        <w:rPr>
          <w:rFonts w:ascii="Courier New" w:hAnsi="Courier New" w:cs="Courier New"/>
          <w:sz w:val="24"/>
          <w:szCs w:val="24"/>
        </w:rPr>
        <w:t>de alınmış, 11.12.2020 tarihinde de Emare 4 belge ile Davacıya te</w:t>
      </w:r>
      <w:r w:rsidR="003A2049">
        <w:rPr>
          <w:rFonts w:ascii="Courier New" w:hAnsi="Courier New" w:cs="Courier New"/>
          <w:sz w:val="24"/>
          <w:szCs w:val="24"/>
        </w:rPr>
        <w:t>bliğ edilmiştir. Dava 18.1.2021 tarihin</w:t>
      </w:r>
      <w:r>
        <w:rPr>
          <w:rFonts w:ascii="Courier New" w:hAnsi="Courier New" w:cs="Courier New"/>
          <w:sz w:val="24"/>
          <w:szCs w:val="24"/>
        </w:rPr>
        <w:t xml:space="preserve">de açılmıştır ki, bu haliyle davanın 75 günlük süre içerisinde açıldığı söylenebilir haldedir. Emare 2 </w:t>
      </w:r>
      <w:r w:rsidR="00E610B9">
        <w:rPr>
          <w:rFonts w:ascii="Courier New" w:hAnsi="Courier New" w:cs="Courier New"/>
          <w:sz w:val="24"/>
          <w:szCs w:val="24"/>
        </w:rPr>
        <w:t>Tutuklama-İ</w:t>
      </w:r>
      <w:r>
        <w:rPr>
          <w:rFonts w:ascii="Courier New" w:hAnsi="Courier New" w:cs="Courier New"/>
          <w:sz w:val="24"/>
          <w:szCs w:val="24"/>
        </w:rPr>
        <w:t xml:space="preserve">hraç </w:t>
      </w:r>
      <w:r w:rsidR="00E610B9">
        <w:rPr>
          <w:rFonts w:ascii="Courier New" w:hAnsi="Courier New" w:cs="Courier New"/>
          <w:sz w:val="24"/>
          <w:szCs w:val="24"/>
        </w:rPr>
        <w:t>E</w:t>
      </w:r>
      <w:r>
        <w:rPr>
          <w:rFonts w:ascii="Courier New" w:hAnsi="Courier New" w:cs="Courier New"/>
          <w:sz w:val="24"/>
          <w:szCs w:val="24"/>
        </w:rPr>
        <w:t>mrinin niteliği incelendiğinde</w:t>
      </w:r>
      <w:r w:rsidR="00456456">
        <w:rPr>
          <w:rFonts w:ascii="Courier New" w:hAnsi="Courier New" w:cs="Courier New"/>
          <w:sz w:val="24"/>
          <w:szCs w:val="24"/>
        </w:rPr>
        <w:t>,</w:t>
      </w:r>
      <w:r>
        <w:rPr>
          <w:rFonts w:ascii="Courier New" w:hAnsi="Courier New" w:cs="Courier New"/>
          <w:sz w:val="24"/>
          <w:szCs w:val="24"/>
        </w:rPr>
        <w:t xml:space="preserve"> kararın</w:t>
      </w:r>
      <w:r w:rsidR="00456456">
        <w:rPr>
          <w:rFonts w:ascii="Courier New" w:hAnsi="Courier New" w:cs="Courier New"/>
          <w:sz w:val="24"/>
          <w:szCs w:val="24"/>
        </w:rPr>
        <w:t>,</w:t>
      </w:r>
      <w:r>
        <w:rPr>
          <w:rFonts w:ascii="Courier New" w:hAnsi="Courier New" w:cs="Courier New"/>
          <w:sz w:val="24"/>
          <w:szCs w:val="24"/>
        </w:rPr>
        <w:t xml:space="preserve"> idari-icrai bir karar niteliğinde olduğu ve bu karardan Davacının meşru bir menfaatinin doğrudan doğruya ve olumsuz yönde etkilendiği de ilk nazarda anlaşılmaktadır. Tüm bunlar</w:t>
      </w:r>
      <w:r w:rsidR="00456456">
        <w:rPr>
          <w:rFonts w:ascii="Courier New" w:hAnsi="Courier New" w:cs="Courier New"/>
          <w:sz w:val="24"/>
          <w:szCs w:val="24"/>
        </w:rPr>
        <w:t>,</w:t>
      </w:r>
      <w:r>
        <w:rPr>
          <w:rFonts w:ascii="Courier New" w:hAnsi="Courier New" w:cs="Courier New"/>
          <w:sz w:val="24"/>
          <w:szCs w:val="24"/>
        </w:rPr>
        <w:t xml:space="preserve"> Davacının iş</w:t>
      </w:r>
      <w:r w:rsidR="007B28C8">
        <w:rPr>
          <w:rFonts w:ascii="Courier New" w:hAnsi="Courier New" w:cs="Courier New"/>
          <w:sz w:val="24"/>
          <w:szCs w:val="24"/>
        </w:rPr>
        <w:t xml:space="preserve">itilmeye değer (bu konuda gör: </w:t>
      </w:r>
      <w:r w:rsidR="00256D04">
        <w:rPr>
          <w:rFonts w:ascii="Courier New" w:hAnsi="Courier New" w:cs="Courier New"/>
          <w:sz w:val="24"/>
          <w:szCs w:val="24"/>
        </w:rPr>
        <w:t xml:space="preserve">Tufan Erhürman, Kuzey Kıbrıs Türk Cumhuriyeti, </w:t>
      </w:r>
      <w:r>
        <w:rPr>
          <w:rFonts w:ascii="Courier New" w:hAnsi="Courier New" w:cs="Courier New"/>
          <w:sz w:val="24"/>
          <w:szCs w:val="24"/>
        </w:rPr>
        <w:t>İdari Yargılama Hukuku,</w:t>
      </w:r>
      <w:r w:rsidR="00256D04">
        <w:rPr>
          <w:rFonts w:ascii="Courier New" w:hAnsi="Courier New" w:cs="Courier New"/>
          <w:sz w:val="24"/>
          <w:szCs w:val="24"/>
        </w:rPr>
        <w:t xml:space="preserve"> ”Türk ve İngiliz Hukuk Sistemleriyle Karşılaştırmalı Bir İnceleme,</w:t>
      </w:r>
      <w:r>
        <w:rPr>
          <w:rFonts w:ascii="Courier New" w:hAnsi="Courier New" w:cs="Courier New"/>
          <w:sz w:val="24"/>
          <w:szCs w:val="24"/>
        </w:rPr>
        <w:t xml:space="preserve"> sayfa 232) bir davası olduğunu düşündürmekle birlikte</w:t>
      </w:r>
      <w:r w:rsidR="00456456">
        <w:rPr>
          <w:rFonts w:ascii="Courier New" w:hAnsi="Courier New" w:cs="Courier New"/>
          <w:sz w:val="24"/>
          <w:szCs w:val="24"/>
        </w:rPr>
        <w:t>,</w:t>
      </w:r>
      <w:r>
        <w:rPr>
          <w:rFonts w:ascii="Courier New" w:hAnsi="Courier New" w:cs="Courier New"/>
          <w:sz w:val="24"/>
          <w:szCs w:val="24"/>
        </w:rPr>
        <w:t xml:space="preserve"> yukarıda anılan aynı eserin </w:t>
      </w:r>
      <w:r w:rsidR="00256D04">
        <w:rPr>
          <w:rFonts w:ascii="Courier New" w:hAnsi="Courier New" w:cs="Courier New"/>
          <w:sz w:val="24"/>
          <w:szCs w:val="24"/>
        </w:rPr>
        <w:t xml:space="preserve">233 ve </w:t>
      </w:r>
      <w:r w:rsidR="007B28C8">
        <w:rPr>
          <w:rFonts w:ascii="Courier New" w:hAnsi="Courier New" w:cs="Courier New"/>
          <w:sz w:val="24"/>
          <w:szCs w:val="24"/>
        </w:rPr>
        <w:t>234’üncü sayfalar</w:t>
      </w:r>
      <w:r>
        <w:rPr>
          <w:rFonts w:ascii="Courier New" w:hAnsi="Courier New" w:cs="Courier New"/>
          <w:sz w:val="24"/>
          <w:szCs w:val="24"/>
        </w:rPr>
        <w:t>ında dile getirilen</w:t>
      </w:r>
      <w:r w:rsidR="00EC27C8">
        <w:rPr>
          <w:rFonts w:ascii="Courier New" w:hAnsi="Courier New" w:cs="Courier New"/>
          <w:sz w:val="24"/>
          <w:szCs w:val="24"/>
        </w:rPr>
        <w:t>:</w:t>
      </w:r>
    </w:p>
    <w:p w:rsidR="00757A65" w:rsidRDefault="003A2049" w:rsidP="008B4A6E">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1996’da yazmış olduğu bir makalede, Fransız doktrininde yürütmenin durdurulmasının şartlarından biri olarak davanın ciddi sebeplere dayanmasının arandığını söyleyen Güneş’in bu konudaki görüşleri ufuk açıcıdır. Yazara göre, davanın ciddi olmasının ölçütü, davanın, dava sonunda nihai olarak davacı tarafından kazanılması olasılığının görülmesi, davanın kazanılabilir olması, diğer bir deyişle, iptal ihtimalinin ufukta görülmesidir. Davanın davacı tarafından kazanılması imkânsızsa, davanın ciddi bir dava olarak kabul edilmemesi, dolayısıyla yürütmeyi durdurma kararı verilmemesi gerekir.</w:t>
      </w:r>
    </w:p>
    <w:p w:rsidR="003A2049" w:rsidRDefault="003A2049" w:rsidP="003A2049">
      <w:pPr>
        <w:spacing w:line="240" w:lineRule="auto"/>
        <w:ind w:left="708" w:hanging="4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Yukarıda tartışılan içtihat bu görüş çerçevesinde incelendiğinde, YİM’in de, özellikle süresinde açılmadığı ya da meşru menfaatinin bulunmadığı ilk bakışta açıkça görülebilecek, yani davanın davacı tarafından </w:t>
      </w:r>
      <w:r>
        <w:rPr>
          <w:rFonts w:ascii="Courier New" w:hAnsi="Courier New" w:cs="Courier New"/>
          <w:sz w:val="24"/>
          <w:szCs w:val="24"/>
        </w:rPr>
        <w:lastRenderedPageBreak/>
        <w:t>kazanılmasının imkânsız olduğu durumlarda, davanın ciddi olmadığı gerekçesiyle ara emri taleplerini reddettiği görülmektedir. Bu nedenle, Güneş’in bu görüşünün YİM içtihadında bir istikrar sağlamak açısından önemli olduğunu vurgulamak gerekir.“</w:t>
      </w:r>
    </w:p>
    <w:p w:rsidR="00DA742E" w:rsidRDefault="00DA742E" w:rsidP="00BB5148">
      <w:pPr>
        <w:spacing w:line="360" w:lineRule="auto"/>
        <w:rPr>
          <w:rFonts w:ascii="Courier New" w:hAnsi="Courier New" w:cs="Courier New"/>
          <w:sz w:val="24"/>
          <w:szCs w:val="24"/>
        </w:rPr>
      </w:pPr>
      <w:r>
        <w:rPr>
          <w:rFonts w:ascii="Courier New" w:hAnsi="Courier New" w:cs="Courier New"/>
          <w:sz w:val="24"/>
          <w:szCs w:val="24"/>
        </w:rPr>
        <w:t>şeklindeki hususlar</w:t>
      </w:r>
      <w:r w:rsidR="00456456">
        <w:rPr>
          <w:rFonts w:ascii="Courier New" w:hAnsi="Courier New" w:cs="Courier New"/>
          <w:sz w:val="24"/>
          <w:szCs w:val="24"/>
        </w:rPr>
        <w:t>ı</w:t>
      </w:r>
      <w:r w:rsidR="004B2983">
        <w:rPr>
          <w:rFonts w:ascii="Courier New" w:hAnsi="Courier New" w:cs="Courier New"/>
          <w:sz w:val="24"/>
          <w:szCs w:val="24"/>
        </w:rPr>
        <w:t xml:space="preserve"> ve YİM 242/2015 Dağıtım 4/2016</w:t>
      </w:r>
      <w:r w:rsidR="009230EA">
        <w:rPr>
          <w:rFonts w:ascii="Courier New" w:hAnsi="Courier New" w:cs="Courier New"/>
          <w:sz w:val="24"/>
          <w:szCs w:val="24"/>
        </w:rPr>
        <w:t>’da dile getirdiklerimi de göz önünde bulundur</w:t>
      </w:r>
      <w:r w:rsidR="00456456">
        <w:rPr>
          <w:rFonts w:ascii="Courier New" w:hAnsi="Courier New" w:cs="Courier New"/>
          <w:sz w:val="24"/>
          <w:szCs w:val="24"/>
        </w:rPr>
        <w:t>duğumda,</w:t>
      </w:r>
      <w:r w:rsidR="009230EA">
        <w:rPr>
          <w:rFonts w:ascii="Courier New" w:hAnsi="Courier New" w:cs="Courier New"/>
          <w:sz w:val="24"/>
          <w:szCs w:val="24"/>
        </w:rPr>
        <w:t xml:space="preserve"> karara bağlanması gereken konunun ciddi olup olmadığı özlü kanaate ulaşmayı, Davacının iddiasında haklı olduğunu gösteren belirtiler bulunup bulunmadığı</w:t>
      </w:r>
      <w:r w:rsidR="00DA32D9">
        <w:rPr>
          <w:rFonts w:ascii="Courier New" w:hAnsi="Courier New" w:cs="Courier New"/>
          <w:sz w:val="24"/>
          <w:szCs w:val="24"/>
        </w:rPr>
        <w:t xml:space="preserve"> unsuruyla ilgili</w:t>
      </w:r>
      <w:r w:rsidR="009230EA">
        <w:rPr>
          <w:rFonts w:ascii="Courier New" w:hAnsi="Courier New" w:cs="Courier New"/>
          <w:sz w:val="24"/>
          <w:szCs w:val="24"/>
        </w:rPr>
        <w:t xml:space="preserve"> incelemenin sonucuna bırakmak da daha doğru</w:t>
      </w:r>
      <w:r w:rsidR="00DA32D9">
        <w:rPr>
          <w:rFonts w:ascii="Courier New" w:hAnsi="Courier New" w:cs="Courier New"/>
          <w:sz w:val="24"/>
          <w:szCs w:val="24"/>
        </w:rPr>
        <w:t xml:space="preserve"> ve adil</w:t>
      </w:r>
      <w:r w:rsidR="009230EA">
        <w:rPr>
          <w:rFonts w:ascii="Courier New" w:hAnsi="Courier New" w:cs="Courier New"/>
          <w:sz w:val="24"/>
          <w:szCs w:val="24"/>
        </w:rPr>
        <w:t xml:space="preserve"> görü</w:t>
      </w:r>
      <w:r w:rsidR="00DA32D9">
        <w:rPr>
          <w:rFonts w:ascii="Courier New" w:hAnsi="Courier New" w:cs="Courier New"/>
          <w:sz w:val="24"/>
          <w:szCs w:val="24"/>
        </w:rPr>
        <w:t>n</w:t>
      </w:r>
      <w:r w:rsidR="009230EA">
        <w:rPr>
          <w:rFonts w:ascii="Courier New" w:hAnsi="Courier New" w:cs="Courier New"/>
          <w:sz w:val="24"/>
          <w:szCs w:val="24"/>
        </w:rPr>
        <w:t xml:space="preserve">mektedir. </w:t>
      </w:r>
    </w:p>
    <w:p w:rsidR="00757A65" w:rsidRDefault="00A3202E" w:rsidP="00BB5148">
      <w:pPr>
        <w:spacing w:line="360" w:lineRule="auto"/>
        <w:rPr>
          <w:rFonts w:ascii="Courier New" w:hAnsi="Courier New" w:cs="Courier New"/>
          <w:sz w:val="24"/>
          <w:szCs w:val="24"/>
        </w:rPr>
      </w:pPr>
      <w:r>
        <w:rPr>
          <w:rFonts w:ascii="Courier New" w:hAnsi="Courier New" w:cs="Courier New"/>
          <w:sz w:val="24"/>
          <w:szCs w:val="24"/>
        </w:rPr>
        <w:tab/>
        <w:t>Davacı taraf istidaya ekli yemin varakasında yukarıda özetlenen hukuka aykırılıkları ileri sürmüş, hitap aşamasında ise yine hitapta özetlenen hususlar üzerinde durmuştur.</w:t>
      </w:r>
      <w:r w:rsidR="00DA32D9">
        <w:rPr>
          <w:rFonts w:ascii="Courier New" w:hAnsi="Courier New" w:cs="Courier New"/>
          <w:sz w:val="24"/>
          <w:szCs w:val="24"/>
        </w:rPr>
        <w:t xml:space="preserve"> </w:t>
      </w:r>
      <w:r w:rsidR="007D099A">
        <w:rPr>
          <w:rFonts w:ascii="Courier New" w:hAnsi="Courier New" w:cs="Courier New"/>
          <w:sz w:val="24"/>
          <w:szCs w:val="24"/>
        </w:rPr>
        <w:t>Bu noktada</w:t>
      </w:r>
      <w:r w:rsidR="00DA32D9">
        <w:rPr>
          <w:rFonts w:ascii="Courier New" w:hAnsi="Courier New" w:cs="Courier New"/>
          <w:sz w:val="24"/>
          <w:szCs w:val="24"/>
        </w:rPr>
        <w:t>,</w:t>
      </w:r>
      <w:r w:rsidR="007D099A">
        <w:rPr>
          <w:rFonts w:ascii="Courier New" w:hAnsi="Courier New" w:cs="Courier New"/>
          <w:sz w:val="24"/>
          <w:szCs w:val="24"/>
        </w:rPr>
        <w:t xml:space="preserve"> Davacının ileri sürdüğü</w:t>
      </w:r>
      <w:r w:rsidR="00DA32D9">
        <w:rPr>
          <w:rFonts w:ascii="Courier New" w:hAnsi="Courier New" w:cs="Courier New"/>
          <w:sz w:val="24"/>
          <w:szCs w:val="24"/>
        </w:rPr>
        <w:t xml:space="preserve"> anılan</w:t>
      </w:r>
      <w:r w:rsidR="007D099A">
        <w:rPr>
          <w:rFonts w:ascii="Courier New" w:hAnsi="Courier New" w:cs="Courier New"/>
          <w:sz w:val="24"/>
          <w:szCs w:val="24"/>
        </w:rPr>
        <w:t xml:space="preserve"> hususların</w:t>
      </w:r>
      <w:r w:rsidR="00DA32D9">
        <w:rPr>
          <w:rFonts w:ascii="Courier New" w:hAnsi="Courier New" w:cs="Courier New"/>
          <w:sz w:val="24"/>
          <w:szCs w:val="24"/>
        </w:rPr>
        <w:t>,</w:t>
      </w:r>
      <w:r w:rsidR="007D099A">
        <w:rPr>
          <w:rFonts w:ascii="Courier New" w:hAnsi="Courier New" w:cs="Courier New"/>
          <w:sz w:val="24"/>
          <w:szCs w:val="24"/>
        </w:rPr>
        <w:t xml:space="preserve"> dava konusu kararın hukuka aykırı olduğu yönünde belirtiler </w:t>
      </w:r>
      <w:r w:rsidR="00DA32D9">
        <w:rPr>
          <w:rFonts w:ascii="Courier New" w:hAnsi="Courier New" w:cs="Courier New"/>
          <w:sz w:val="24"/>
          <w:szCs w:val="24"/>
        </w:rPr>
        <w:t xml:space="preserve">yaratıp yaratmadığını </w:t>
      </w:r>
      <w:r w:rsidR="007D099A">
        <w:rPr>
          <w:rFonts w:ascii="Courier New" w:hAnsi="Courier New" w:cs="Courier New"/>
          <w:sz w:val="24"/>
          <w:szCs w:val="24"/>
        </w:rPr>
        <w:t xml:space="preserve">incelemek gerekeceği açıktır. Birçok YİM </w:t>
      </w:r>
      <w:r w:rsidR="007B28C8">
        <w:rPr>
          <w:rFonts w:ascii="Courier New" w:hAnsi="Courier New" w:cs="Courier New"/>
          <w:sz w:val="24"/>
          <w:szCs w:val="24"/>
        </w:rPr>
        <w:t>kararında ve YİM/İstinaf 6/2020 Dağıtım 1/2021’</w:t>
      </w:r>
      <w:r w:rsidR="007D099A">
        <w:rPr>
          <w:rFonts w:ascii="Courier New" w:hAnsi="Courier New" w:cs="Courier New"/>
          <w:sz w:val="24"/>
          <w:szCs w:val="24"/>
        </w:rPr>
        <w:t xml:space="preserve">de de </w:t>
      </w:r>
      <w:r w:rsidR="00DA32D9">
        <w:rPr>
          <w:rFonts w:ascii="Courier New" w:hAnsi="Courier New" w:cs="Courier New"/>
          <w:sz w:val="24"/>
          <w:szCs w:val="24"/>
        </w:rPr>
        <w:t>v</w:t>
      </w:r>
      <w:r w:rsidR="007D099A">
        <w:rPr>
          <w:rFonts w:ascii="Courier New" w:hAnsi="Courier New" w:cs="Courier New"/>
          <w:sz w:val="24"/>
          <w:szCs w:val="24"/>
        </w:rPr>
        <w:t>u</w:t>
      </w:r>
      <w:r w:rsidR="00DA32D9">
        <w:rPr>
          <w:rFonts w:ascii="Courier New" w:hAnsi="Courier New" w:cs="Courier New"/>
          <w:sz w:val="24"/>
          <w:szCs w:val="24"/>
        </w:rPr>
        <w:t>r</w:t>
      </w:r>
      <w:r w:rsidR="007D099A">
        <w:rPr>
          <w:rFonts w:ascii="Courier New" w:hAnsi="Courier New" w:cs="Courier New"/>
          <w:sz w:val="24"/>
          <w:szCs w:val="24"/>
        </w:rPr>
        <w:t>gulandığı üzere</w:t>
      </w:r>
      <w:r w:rsidR="00DA32D9">
        <w:rPr>
          <w:rFonts w:ascii="Courier New" w:hAnsi="Courier New" w:cs="Courier New"/>
          <w:sz w:val="24"/>
          <w:szCs w:val="24"/>
        </w:rPr>
        <w:t>,</w:t>
      </w:r>
      <w:r w:rsidR="007D099A">
        <w:rPr>
          <w:rFonts w:ascii="Courier New" w:hAnsi="Courier New" w:cs="Courier New"/>
          <w:sz w:val="24"/>
          <w:szCs w:val="24"/>
        </w:rPr>
        <w:t xml:space="preserve"> ara emri verilip, verilmeyeceği hususu incelenirken zorunlu olmadıkça davanın esasının incelenip, karara bağlanmaması gerekeceği açıktır. Bu nedenle</w:t>
      </w:r>
      <w:r w:rsidR="0038382B">
        <w:rPr>
          <w:rFonts w:ascii="Courier New" w:hAnsi="Courier New" w:cs="Courier New"/>
          <w:sz w:val="24"/>
          <w:szCs w:val="24"/>
        </w:rPr>
        <w:t>,</w:t>
      </w:r>
      <w:r w:rsidR="007D099A">
        <w:rPr>
          <w:rFonts w:ascii="Courier New" w:hAnsi="Courier New" w:cs="Courier New"/>
          <w:sz w:val="24"/>
          <w:szCs w:val="24"/>
        </w:rPr>
        <w:t xml:space="preserve"> bu aşamada hukuka aykırılık noktasında belirti olup olmadığı incelenirken zorunlu kalınmadıkça konunun esasının karara bağlanmaması</w:t>
      </w:r>
      <w:r w:rsidR="004225F9">
        <w:rPr>
          <w:rFonts w:ascii="Courier New" w:hAnsi="Courier New" w:cs="Courier New"/>
          <w:sz w:val="24"/>
          <w:szCs w:val="24"/>
        </w:rPr>
        <w:t>, yalnızca ilk nazardaki değerlendirmelerle yetinilmesi yönüne gidilecektir.</w:t>
      </w:r>
    </w:p>
    <w:p w:rsidR="00A759C8" w:rsidRDefault="004225F9" w:rsidP="00B91FAF">
      <w:pPr>
        <w:spacing w:after="0" w:line="360" w:lineRule="auto"/>
        <w:rPr>
          <w:rFonts w:ascii="Courier New" w:hAnsi="Courier New" w:cs="Courier New"/>
          <w:sz w:val="24"/>
          <w:szCs w:val="24"/>
        </w:rPr>
      </w:pPr>
      <w:r>
        <w:rPr>
          <w:rFonts w:ascii="Courier New" w:hAnsi="Courier New" w:cs="Courier New"/>
          <w:sz w:val="24"/>
          <w:szCs w:val="24"/>
        </w:rPr>
        <w:tab/>
        <w:t>Bu yaklaşımla</w:t>
      </w:r>
      <w:r w:rsidR="00A759C8">
        <w:rPr>
          <w:rFonts w:ascii="Courier New" w:hAnsi="Courier New" w:cs="Courier New"/>
          <w:sz w:val="24"/>
          <w:szCs w:val="24"/>
        </w:rPr>
        <w:t>;</w:t>
      </w:r>
    </w:p>
    <w:p w:rsidR="00A759C8" w:rsidRPr="002C15C2" w:rsidRDefault="00A759C8" w:rsidP="00A759C8">
      <w:pPr>
        <w:spacing w:after="0" w:line="240" w:lineRule="auto"/>
        <w:rPr>
          <w:rFonts w:ascii="Courier New" w:hAnsi="Courier New" w:cs="Courier New"/>
          <w:sz w:val="20"/>
          <w:szCs w:val="20"/>
        </w:rPr>
      </w:pPr>
      <w:r w:rsidRPr="002C15C2">
        <w:rPr>
          <w:rFonts w:ascii="Courier New" w:hAnsi="Courier New" w:cs="Courier New"/>
          <w:sz w:val="20"/>
          <w:szCs w:val="20"/>
        </w:rPr>
        <w:t>”</w:t>
      </w:r>
      <w:r w:rsidRPr="002C15C2">
        <w:rPr>
          <w:rFonts w:ascii="Courier New" w:hAnsi="Courier New" w:cs="Courier New"/>
          <w:sz w:val="20"/>
          <w:szCs w:val="20"/>
        </w:rPr>
        <w:tab/>
      </w:r>
      <w:r w:rsidRPr="002C15C2">
        <w:rPr>
          <w:rFonts w:ascii="Courier New" w:hAnsi="Courier New" w:cs="Courier New"/>
          <w:sz w:val="20"/>
          <w:szCs w:val="20"/>
        </w:rPr>
        <w:tab/>
      </w:r>
      <w:r w:rsidRPr="002C15C2">
        <w:rPr>
          <w:rFonts w:ascii="Courier New" w:hAnsi="Courier New" w:cs="Courier New"/>
          <w:sz w:val="20"/>
          <w:szCs w:val="20"/>
        </w:rPr>
        <w:tab/>
        <w:t>KUZEY KIBRIS TÜRK CUMHURİYETİ</w:t>
      </w:r>
    </w:p>
    <w:p w:rsidR="00A759C8" w:rsidRPr="002C15C2" w:rsidRDefault="00A759C8" w:rsidP="00A759C8">
      <w:pPr>
        <w:spacing w:after="0" w:line="240" w:lineRule="auto"/>
        <w:rPr>
          <w:rFonts w:ascii="Courier New" w:hAnsi="Courier New" w:cs="Courier New"/>
          <w:sz w:val="20"/>
          <w:szCs w:val="20"/>
        </w:rPr>
      </w:pPr>
      <w:r w:rsidRPr="002C15C2">
        <w:rPr>
          <w:rFonts w:ascii="Courier New" w:hAnsi="Courier New" w:cs="Courier New"/>
          <w:sz w:val="20"/>
          <w:szCs w:val="20"/>
        </w:rPr>
        <w:tab/>
      </w:r>
      <w:r w:rsidRPr="002C15C2">
        <w:rPr>
          <w:rFonts w:ascii="Courier New" w:hAnsi="Courier New" w:cs="Courier New"/>
          <w:sz w:val="20"/>
          <w:szCs w:val="20"/>
        </w:rPr>
        <w:tab/>
      </w:r>
      <w:r w:rsidRPr="002C15C2">
        <w:rPr>
          <w:rFonts w:ascii="Courier New" w:hAnsi="Courier New" w:cs="Courier New"/>
          <w:sz w:val="20"/>
          <w:szCs w:val="20"/>
        </w:rPr>
        <w:tab/>
      </w:r>
      <w:r w:rsidRPr="002C15C2">
        <w:rPr>
          <w:rFonts w:ascii="Courier New" w:hAnsi="Courier New" w:cs="Courier New"/>
          <w:sz w:val="20"/>
          <w:szCs w:val="20"/>
        </w:rPr>
        <w:tab/>
        <w:t>İÇİŞLERİ BAKANLIĞI</w:t>
      </w:r>
    </w:p>
    <w:p w:rsidR="00A759C8" w:rsidRPr="002C15C2" w:rsidRDefault="00A759C8" w:rsidP="00A759C8">
      <w:pPr>
        <w:spacing w:after="0" w:line="240" w:lineRule="auto"/>
        <w:rPr>
          <w:rFonts w:ascii="Courier New" w:hAnsi="Courier New" w:cs="Courier New"/>
          <w:sz w:val="20"/>
          <w:szCs w:val="20"/>
        </w:rPr>
      </w:pPr>
      <w:r w:rsidRPr="002C15C2">
        <w:rPr>
          <w:rFonts w:ascii="Courier New" w:hAnsi="Courier New" w:cs="Courier New"/>
          <w:sz w:val="20"/>
          <w:szCs w:val="20"/>
        </w:rPr>
        <w:tab/>
      </w:r>
      <w:r w:rsidRPr="002C15C2">
        <w:rPr>
          <w:rFonts w:ascii="Courier New" w:hAnsi="Courier New" w:cs="Courier New"/>
          <w:sz w:val="20"/>
          <w:szCs w:val="20"/>
        </w:rPr>
        <w:tab/>
      </w:r>
      <w:r w:rsidRPr="002C15C2">
        <w:rPr>
          <w:rFonts w:ascii="Courier New" w:hAnsi="Courier New" w:cs="Courier New"/>
          <w:sz w:val="20"/>
          <w:szCs w:val="20"/>
        </w:rPr>
        <w:tab/>
        <w:t xml:space="preserve"> MUHACERET DAİRESİ MÜDÜRLÜĞÜ</w:t>
      </w:r>
    </w:p>
    <w:p w:rsidR="00A759C8" w:rsidRPr="002C15C2" w:rsidRDefault="00A759C8" w:rsidP="00A759C8">
      <w:pPr>
        <w:spacing w:after="0" w:line="240" w:lineRule="auto"/>
        <w:rPr>
          <w:rFonts w:ascii="Courier New" w:hAnsi="Courier New" w:cs="Courier New"/>
          <w:sz w:val="20"/>
          <w:szCs w:val="20"/>
        </w:rPr>
      </w:pPr>
    </w:p>
    <w:p w:rsidR="00A759C8" w:rsidRPr="002C15C2" w:rsidRDefault="00A759C8" w:rsidP="002C15C2">
      <w:pPr>
        <w:spacing w:after="0" w:line="240" w:lineRule="auto"/>
        <w:rPr>
          <w:rFonts w:ascii="Courier New" w:hAnsi="Courier New" w:cs="Courier New"/>
          <w:sz w:val="20"/>
          <w:szCs w:val="20"/>
        </w:rPr>
      </w:pPr>
      <w:r w:rsidRPr="002C15C2">
        <w:rPr>
          <w:rFonts w:ascii="Courier New" w:hAnsi="Courier New" w:cs="Courier New"/>
          <w:sz w:val="20"/>
          <w:szCs w:val="20"/>
        </w:rPr>
        <w:t xml:space="preserve"> Sayı:MHD.0.00-359/99-20/E.3752</w:t>
      </w:r>
    </w:p>
    <w:p w:rsidR="00A759C8" w:rsidRPr="002C15C2" w:rsidRDefault="00A759C8" w:rsidP="002C15C2">
      <w:pPr>
        <w:spacing w:after="0" w:line="240" w:lineRule="auto"/>
        <w:rPr>
          <w:rFonts w:ascii="Courier New" w:hAnsi="Courier New" w:cs="Courier New"/>
          <w:sz w:val="20"/>
          <w:szCs w:val="20"/>
        </w:rPr>
      </w:pPr>
      <w:r w:rsidRPr="002C15C2">
        <w:rPr>
          <w:rFonts w:ascii="Courier New" w:hAnsi="Courier New" w:cs="Courier New"/>
          <w:sz w:val="20"/>
          <w:szCs w:val="20"/>
        </w:rPr>
        <w:t xml:space="preserve"> Konu:Wendy Lorraine Hough Hk.</w:t>
      </w:r>
    </w:p>
    <w:p w:rsidR="00A759C8" w:rsidRPr="002C15C2" w:rsidRDefault="00A759C8" w:rsidP="002C15C2">
      <w:pPr>
        <w:spacing w:after="0" w:line="240" w:lineRule="auto"/>
        <w:rPr>
          <w:rFonts w:ascii="Courier New" w:hAnsi="Courier New" w:cs="Courier New"/>
          <w:sz w:val="20"/>
          <w:szCs w:val="20"/>
        </w:rPr>
      </w:pPr>
      <w:r w:rsidRPr="002C15C2">
        <w:rPr>
          <w:rFonts w:ascii="Courier New" w:hAnsi="Courier New" w:cs="Courier New"/>
          <w:sz w:val="20"/>
          <w:szCs w:val="20"/>
        </w:rPr>
        <w:t xml:space="preserve">      (419107/20)</w:t>
      </w:r>
    </w:p>
    <w:p w:rsidR="00A759C8" w:rsidRPr="002C15C2" w:rsidRDefault="00A759C8" w:rsidP="002C15C2">
      <w:pPr>
        <w:spacing w:after="0" w:line="240" w:lineRule="auto"/>
        <w:rPr>
          <w:rFonts w:ascii="Courier New" w:hAnsi="Courier New" w:cs="Courier New"/>
          <w:sz w:val="20"/>
          <w:szCs w:val="20"/>
        </w:rPr>
      </w:pPr>
    </w:p>
    <w:p w:rsidR="00A759C8" w:rsidRPr="002C15C2" w:rsidRDefault="00A759C8" w:rsidP="002C15C2">
      <w:pPr>
        <w:spacing w:after="0" w:line="240" w:lineRule="auto"/>
        <w:rPr>
          <w:rFonts w:ascii="Courier New" w:hAnsi="Courier New" w:cs="Courier New"/>
          <w:sz w:val="20"/>
          <w:szCs w:val="20"/>
        </w:rPr>
      </w:pPr>
      <w:r w:rsidRPr="002C15C2">
        <w:rPr>
          <w:rFonts w:ascii="Courier New" w:hAnsi="Courier New" w:cs="Courier New"/>
          <w:sz w:val="20"/>
          <w:szCs w:val="20"/>
        </w:rPr>
        <w:t xml:space="preserve"> Polis Genel Müdürlüğü</w:t>
      </w:r>
    </w:p>
    <w:p w:rsidR="00A759C8" w:rsidRPr="002C15C2" w:rsidRDefault="00A759C8" w:rsidP="002C15C2">
      <w:pPr>
        <w:spacing w:after="0" w:line="240" w:lineRule="auto"/>
        <w:rPr>
          <w:rFonts w:ascii="Courier New" w:hAnsi="Courier New" w:cs="Courier New"/>
          <w:sz w:val="20"/>
          <w:szCs w:val="20"/>
        </w:rPr>
      </w:pPr>
    </w:p>
    <w:p w:rsidR="00A759C8" w:rsidRDefault="00A759C8" w:rsidP="002C15C2">
      <w:pPr>
        <w:spacing w:after="0" w:line="240" w:lineRule="auto"/>
        <w:rPr>
          <w:rFonts w:ascii="Courier New" w:hAnsi="Courier New" w:cs="Courier New"/>
          <w:sz w:val="20"/>
          <w:szCs w:val="20"/>
        </w:rPr>
      </w:pPr>
      <w:r w:rsidRPr="002C15C2">
        <w:rPr>
          <w:rFonts w:ascii="Courier New" w:hAnsi="Courier New" w:cs="Courier New"/>
          <w:sz w:val="20"/>
          <w:szCs w:val="20"/>
        </w:rPr>
        <w:t xml:space="preserve"> İlgi:30 Eylül 2020 tarihli ve PGM.</w:t>
      </w:r>
      <w:r w:rsidR="0038382B">
        <w:rPr>
          <w:rFonts w:ascii="Courier New" w:hAnsi="Courier New" w:cs="Courier New"/>
          <w:sz w:val="20"/>
          <w:szCs w:val="20"/>
        </w:rPr>
        <w:t>0</w:t>
      </w:r>
      <w:r w:rsidRPr="002C15C2">
        <w:rPr>
          <w:rFonts w:ascii="Courier New" w:hAnsi="Courier New" w:cs="Courier New"/>
          <w:sz w:val="20"/>
          <w:szCs w:val="20"/>
        </w:rPr>
        <w:t>00-02/1-13-20-143 sayılı yazınız</w:t>
      </w:r>
      <w:r w:rsidR="002C15C2">
        <w:rPr>
          <w:rFonts w:ascii="Courier New" w:hAnsi="Courier New" w:cs="Courier New"/>
          <w:sz w:val="20"/>
          <w:szCs w:val="20"/>
        </w:rPr>
        <w:t>.</w:t>
      </w:r>
    </w:p>
    <w:p w:rsidR="002C15C2" w:rsidRDefault="002C15C2" w:rsidP="002C15C2">
      <w:pPr>
        <w:spacing w:after="0" w:line="240" w:lineRule="auto"/>
        <w:rPr>
          <w:rFonts w:ascii="Courier New" w:hAnsi="Courier New" w:cs="Courier New"/>
          <w:sz w:val="20"/>
          <w:szCs w:val="20"/>
        </w:rPr>
      </w:pPr>
    </w:p>
    <w:p w:rsidR="002C15C2" w:rsidRDefault="002C15C2" w:rsidP="002C15C2">
      <w:pPr>
        <w:spacing w:after="0" w:line="240" w:lineRule="auto"/>
        <w:jc w:val="center"/>
        <w:rPr>
          <w:rFonts w:ascii="Courier New" w:hAnsi="Courier New" w:cs="Courier New"/>
          <w:sz w:val="20"/>
          <w:szCs w:val="20"/>
          <w:u w:val="single"/>
        </w:rPr>
      </w:pPr>
      <w:r>
        <w:rPr>
          <w:rFonts w:ascii="Courier New" w:hAnsi="Courier New" w:cs="Courier New"/>
          <w:sz w:val="20"/>
          <w:szCs w:val="20"/>
          <w:u w:val="single"/>
        </w:rPr>
        <w:t>TUTUKLAMA – İHRAÇ EMRİ</w:t>
      </w:r>
    </w:p>
    <w:p w:rsidR="00EA7B5E" w:rsidRDefault="00EA7B5E" w:rsidP="002C15C2">
      <w:pPr>
        <w:spacing w:after="0" w:line="240" w:lineRule="auto"/>
        <w:jc w:val="center"/>
        <w:rPr>
          <w:rFonts w:ascii="Courier New" w:hAnsi="Courier New" w:cs="Courier New"/>
          <w:sz w:val="20"/>
          <w:szCs w:val="20"/>
          <w:u w:val="single"/>
        </w:rPr>
      </w:pPr>
    </w:p>
    <w:p w:rsidR="002C15C2" w:rsidRDefault="002C15C2" w:rsidP="002C15C2">
      <w:pPr>
        <w:spacing w:after="0" w:line="240" w:lineRule="auto"/>
        <w:rPr>
          <w:rFonts w:ascii="Courier New" w:hAnsi="Courier New" w:cs="Courier New"/>
          <w:sz w:val="20"/>
          <w:szCs w:val="20"/>
        </w:rPr>
      </w:pPr>
      <w:r>
        <w:rPr>
          <w:rFonts w:ascii="Courier New" w:hAnsi="Courier New" w:cs="Courier New"/>
          <w:sz w:val="20"/>
          <w:szCs w:val="20"/>
        </w:rPr>
        <w:t xml:space="preserve"> İlgi yazınızda, 16.04.1963-Walsall doğumlu Wendy Lorraine Hough’un </w:t>
      </w:r>
    </w:p>
    <w:p w:rsidR="002C15C2" w:rsidRDefault="002C15C2" w:rsidP="002C15C2">
      <w:pPr>
        <w:spacing w:after="0" w:line="240" w:lineRule="auto"/>
        <w:rPr>
          <w:rFonts w:ascii="Courier New" w:hAnsi="Courier New" w:cs="Courier New"/>
          <w:sz w:val="20"/>
          <w:szCs w:val="20"/>
        </w:rPr>
      </w:pPr>
      <w:r>
        <w:rPr>
          <w:rFonts w:ascii="Courier New" w:hAnsi="Courier New" w:cs="Courier New"/>
          <w:sz w:val="20"/>
          <w:szCs w:val="20"/>
        </w:rPr>
        <w:lastRenderedPageBreak/>
        <w:t xml:space="preserve"> 27.02.2020 tarihinde 3 gün vize süresi ile giriş yaptığı, süre sonunda </w:t>
      </w:r>
    </w:p>
    <w:p w:rsidR="002C15C2" w:rsidRDefault="0038382B" w:rsidP="002C15C2">
      <w:pPr>
        <w:spacing w:after="0" w:line="240" w:lineRule="auto"/>
        <w:rPr>
          <w:rFonts w:ascii="Courier New" w:hAnsi="Courier New" w:cs="Courier New"/>
          <w:sz w:val="20"/>
          <w:szCs w:val="20"/>
        </w:rPr>
      </w:pPr>
      <w:r>
        <w:rPr>
          <w:rFonts w:ascii="Courier New" w:hAnsi="Courier New" w:cs="Courier New"/>
          <w:sz w:val="20"/>
          <w:szCs w:val="20"/>
        </w:rPr>
        <w:t xml:space="preserve"> çıkış</w:t>
      </w:r>
      <w:r w:rsidR="002C15C2">
        <w:rPr>
          <w:rFonts w:ascii="Courier New" w:hAnsi="Courier New" w:cs="Courier New"/>
          <w:sz w:val="20"/>
          <w:szCs w:val="20"/>
        </w:rPr>
        <w:t xml:space="preserve"> yapmayarak KKTC’nde izinsiz ikamet ettiği bildirilmektedir.</w:t>
      </w:r>
    </w:p>
    <w:p w:rsidR="002C15C2" w:rsidRDefault="002C15C2" w:rsidP="002C15C2">
      <w:pPr>
        <w:spacing w:after="0" w:line="240" w:lineRule="auto"/>
        <w:rPr>
          <w:rFonts w:ascii="Courier New" w:hAnsi="Courier New" w:cs="Courier New"/>
          <w:sz w:val="20"/>
          <w:szCs w:val="20"/>
        </w:rPr>
      </w:pPr>
    </w:p>
    <w:p w:rsidR="00EA7B5E" w:rsidRDefault="002C15C2" w:rsidP="002C15C2">
      <w:pPr>
        <w:spacing w:after="0" w:line="240" w:lineRule="auto"/>
        <w:rPr>
          <w:rFonts w:ascii="Courier New" w:hAnsi="Courier New" w:cs="Courier New"/>
          <w:sz w:val="20"/>
          <w:szCs w:val="20"/>
        </w:rPr>
      </w:pPr>
      <w:r>
        <w:rPr>
          <w:rFonts w:ascii="Courier New" w:hAnsi="Courier New" w:cs="Courier New"/>
          <w:sz w:val="20"/>
          <w:szCs w:val="20"/>
        </w:rPr>
        <w:t xml:space="preserve"> Adı geçenin K.K.T.C bölgesinde ikâmeti sakıncalı görülmüş olup Fasıl 105 </w:t>
      </w:r>
      <w:r w:rsidR="00EA7B5E">
        <w:rPr>
          <w:rFonts w:ascii="Courier New" w:hAnsi="Courier New" w:cs="Courier New"/>
          <w:sz w:val="20"/>
          <w:szCs w:val="20"/>
        </w:rPr>
        <w:t xml:space="preserve"> </w:t>
      </w:r>
    </w:p>
    <w:p w:rsidR="00EA7B5E" w:rsidRDefault="00EA7B5E" w:rsidP="002C15C2">
      <w:pPr>
        <w:spacing w:after="0" w:line="240" w:lineRule="auto"/>
        <w:rPr>
          <w:rFonts w:ascii="Courier New" w:hAnsi="Courier New" w:cs="Courier New"/>
          <w:sz w:val="20"/>
          <w:szCs w:val="20"/>
        </w:rPr>
      </w:pPr>
      <w:r>
        <w:rPr>
          <w:rFonts w:ascii="Courier New" w:hAnsi="Courier New" w:cs="Courier New"/>
          <w:sz w:val="20"/>
          <w:szCs w:val="20"/>
        </w:rPr>
        <w:t xml:space="preserve"> </w:t>
      </w:r>
      <w:r w:rsidR="002C15C2">
        <w:rPr>
          <w:rFonts w:ascii="Courier New" w:hAnsi="Courier New" w:cs="Courier New"/>
          <w:sz w:val="20"/>
          <w:szCs w:val="20"/>
        </w:rPr>
        <w:t xml:space="preserve">Yabancılar ve Muhaceret Yasası Madde 14(1)’in bana verdiği yetkiye </w:t>
      </w:r>
      <w:r>
        <w:rPr>
          <w:rFonts w:ascii="Courier New" w:hAnsi="Courier New" w:cs="Courier New"/>
          <w:sz w:val="20"/>
          <w:szCs w:val="20"/>
        </w:rPr>
        <w:t xml:space="preserve"> </w:t>
      </w:r>
    </w:p>
    <w:p w:rsidR="00EA7B5E" w:rsidRDefault="00EA7B5E" w:rsidP="002C15C2">
      <w:pPr>
        <w:spacing w:after="0" w:line="240" w:lineRule="auto"/>
        <w:rPr>
          <w:rFonts w:ascii="Courier New" w:hAnsi="Courier New" w:cs="Courier New"/>
          <w:sz w:val="20"/>
          <w:szCs w:val="20"/>
        </w:rPr>
      </w:pPr>
      <w:r>
        <w:rPr>
          <w:rFonts w:ascii="Courier New" w:hAnsi="Courier New" w:cs="Courier New"/>
          <w:sz w:val="20"/>
          <w:szCs w:val="20"/>
        </w:rPr>
        <w:t xml:space="preserve"> </w:t>
      </w:r>
      <w:r w:rsidR="002C15C2">
        <w:rPr>
          <w:rFonts w:ascii="Courier New" w:hAnsi="Courier New" w:cs="Courier New"/>
          <w:sz w:val="20"/>
          <w:szCs w:val="20"/>
        </w:rPr>
        <w:t xml:space="preserve">dayanarak tutuklanıp derhal adadan ihraç edilmesini ve isminin belgelenmiş </w:t>
      </w:r>
    </w:p>
    <w:p w:rsidR="00EA7B5E" w:rsidRDefault="00EA7B5E" w:rsidP="002C15C2">
      <w:pPr>
        <w:spacing w:after="0" w:line="240" w:lineRule="auto"/>
        <w:rPr>
          <w:rFonts w:ascii="Courier New" w:hAnsi="Courier New" w:cs="Courier New"/>
          <w:sz w:val="20"/>
          <w:szCs w:val="20"/>
        </w:rPr>
      </w:pPr>
      <w:r>
        <w:rPr>
          <w:rFonts w:ascii="Courier New" w:hAnsi="Courier New" w:cs="Courier New"/>
          <w:sz w:val="20"/>
          <w:szCs w:val="20"/>
        </w:rPr>
        <w:t xml:space="preserve"> </w:t>
      </w:r>
      <w:r w:rsidR="002C15C2">
        <w:rPr>
          <w:rFonts w:ascii="Courier New" w:hAnsi="Courier New" w:cs="Courier New"/>
          <w:sz w:val="20"/>
          <w:szCs w:val="20"/>
        </w:rPr>
        <w:t xml:space="preserve">şahıslar listesinde muhafaza edilerek tekrar K.K.T.C’ne girişine izin </w:t>
      </w:r>
    </w:p>
    <w:p w:rsidR="002C15C2" w:rsidRDefault="00EA7B5E" w:rsidP="002C15C2">
      <w:pPr>
        <w:spacing w:after="0" w:line="240" w:lineRule="auto"/>
        <w:rPr>
          <w:rFonts w:ascii="Courier New" w:hAnsi="Courier New" w:cs="Courier New"/>
          <w:sz w:val="20"/>
          <w:szCs w:val="20"/>
        </w:rPr>
      </w:pPr>
      <w:r>
        <w:rPr>
          <w:rFonts w:ascii="Courier New" w:hAnsi="Courier New" w:cs="Courier New"/>
          <w:sz w:val="20"/>
          <w:szCs w:val="20"/>
        </w:rPr>
        <w:t xml:space="preserve"> </w:t>
      </w:r>
      <w:r w:rsidR="002C15C2">
        <w:rPr>
          <w:rFonts w:ascii="Courier New" w:hAnsi="Courier New" w:cs="Courier New"/>
          <w:sz w:val="20"/>
          <w:szCs w:val="20"/>
        </w:rPr>
        <w:t>verilmemesi işbu emirname ile emrolunur.</w:t>
      </w:r>
    </w:p>
    <w:p w:rsidR="00EA7B5E" w:rsidRDefault="00EA7B5E" w:rsidP="002C15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Emre HACI</w:t>
      </w:r>
    </w:p>
    <w:p w:rsidR="00EA7B5E" w:rsidRPr="002C15C2" w:rsidRDefault="00EA7B5E" w:rsidP="002C15C2">
      <w:pPr>
        <w:spacing w:after="0" w:line="240" w:lineRule="auto"/>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Muhaceret Dairesi Müdürü“</w:t>
      </w:r>
    </w:p>
    <w:p w:rsidR="002C15C2" w:rsidRPr="002C15C2" w:rsidRDefault="002C15C2" w:rsidP="002C15C2">
      <w:pPr>
        <w:spacing w:after="0" w:line="240" w:lineRule="auto"/>
        <w:rPr>
          <w:rFonts w:ascii="Courier New" w:hAnsi="Courier New" w:cs="Courier New"/>
          <w:sz w:val="20"/>
          <w:szCs w:val="20"/>
        </w:rPr>
      </w:pPr>
    </w:p>
    <w:p w:rsidR="00204ADB" w:rsidRDefault="00DA32D9" w:rsidP="00B91FAF">
      <w:pPr>
        <w:spacing w:after="0" w:line="360" w:lineRule="auto"/>
        <w:rPr>
          <w:rFonts w:ascii="Courier New" w:hAnsi="Courier New" w:cs="Courier New"/>
          <w:sz w:val="24"/>
          <w:szCs w:val="24"/>
        </w:rPr>
      </w:pPr>
      <w:r>
        <w:rPr>
          <w:rFonts w:ascii="Courier New" w:hAnsi="Courier New" w:cs="Courier New"/>
          <w:sz w:val="24"/>
          <w:szCs w:val="24"/>
        </w:rPr>
        <w:t>şeklindeki</w:t>
      </w:r>
      <w:r w:rsidR="004225F9">
        <w:rPr>
          <w:rFonts w:ascii="Courier New" w:hAnsi="Courier New" w:cs="Courier New"/>
          <w:sz w:val="24"/>
          <w:szCs w:val="24"/>
        </w:rPr>
        <w:t xml:space="preserve"> Emare 2 karar ve</w:t>
      </w:r>
      <w:r w:rsidR="00173527">
        <w:rPr>
          <w:rFonts w:ascii="Courier New" w:hAnsi="Courier New" w:cs="Courier New"/>
          <w:sz w:val="24"/>
          <w:szCs w:val="24"/>
        </w:rPr>
        <w:t>;</w:t>
      </w:r>
    </w:p>
    <w:p w:rsidR="00173527" w:rsidRPr="00F35D25" w:rsidRDefault="00173527" w:rsidP="00B91FAF">
      <w:pPr>
        <w:spacing w:after="0" w:line="240" w:lineRule="auto"/>
        <w:rPr>
          <w:rFonts w:ascii="Courier New" w:hAnsi="Courier New" w:cs="Courier New"/>
          <w:sz w:val="20"/>
          <w:szCs w:val="20"/>
        </w:rPr>
      </w:pPr>
      <w:r w:rsidRPr="00F35D25">
        <w:rPr>
          <w:rFonts w:ascii="Courier New" w:hAnsi="Courier New" w:cs="Courier New"/>
          <w:sz w:val="20"/>
          <w:szCs w:val="20"/>
        </w:rPr>
        <w:t>”</w:t>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t xml:space="preserve">     KKTC</w:t>
      </w:r>
    </w:p>
    <w:p w:rsidR="00173527" w:rsidRPr="00F35D25" w:rsidRDefault="00173527" w:rsidP="00B91FAF">
      <w:pPr>
        <w:spacing w:after="0" w:line="240" w:lineRule="auto"/>
        <w:jc w:val="center"/>
        <w:rPr>
          <w:rFonts w:ascii="Courier New" w:hAnsi="Courier New" w:cs="Courier New"/>
          <w:sz w:val="20"/>
          <w:szCs w:val="20"/>
        </w:rPr>
      </w:pPr>
      <w:r w:rsidRPr="00F35D25">
        <w:rPr>
          <w:rFonts w:ascii="Courier New" w:hAnsi="Courier New" w:cs="Courier New"/>
          <w:sz w:val="20"/>
          <w:szCs w:val="20"/>
        </w:rPr>
        <w:t>POLİS GENEL MÜDÜRLÜĞÜ</w:t>
      </w:r>
    </w:p>
    <w:p w:rsidR="00173527" w:rsidRPr="00F35D25" w:rsidRDefault="00173527" w:rsidP="00B91FAF">
      <w:pPr>
        <w:spacing w:after="0" w:line="240" w:lineRule="auto"/>
        <w:jc w:val="center"/>
        <w:rPr>
          <w:rFonts w:ascii="Courier New" w:hAnsi="Courier New" w:cs="Courier New"/>
          <w:sz w:val="20"/>
          <w:szCs w:val="20"/>
        </w:rPr>
      </w:pPr>
      <w:r w:rsidRPr="00F35D25">
        <w:rPr>
          <w:rFonts w:ascii="Courier New" w:hAnsi="Courier New" w:cs="Courier New"/>
          <w:sz w:val="20"/>
          <w:szCs w:val="20"/>
        </w:rPr>
        <w:t>MUHACERET MÜDÜRLÜĞÜ</w:t>
      </w:r>
    </w:p>
    <w:p w:rsidR="00173527" w:rsidRPr="00F35D25" w:rsidRDefault="00173527" w:rsidP="00B91FAF">
      <w:pPr>
        <w:spacing w:after="0" w:line="240" w:lineRule="auto"/>
        <w:jc w:val="center"/>
        <w:rPr>
          <w:rFonts w:ascii="Courier New" w:hAnsi="Courier New" w:cs="Courier New"/>
          <w:sz w:val="20"/>
          <w:szCs w:val="20"/>
          <w:u w:val="single"/>
        </w:rPr>
      </w:pPr>
      <w:r w:rsidRPr="00F35D25">
        <w:rPr>
          <w:rFonts w:ascii="Courier New" w:hAnsi="Courier New" w:cs="Courier New"/>
          <w:sz w:val="20"/>
          <w:szCs w:val="20"/>
          <w:u w:val="single"/>
        </w:rPr>
        <w:t>LEFKOŞA</w:t>
      </w:r>
    </w:p>
    <w:p w:rsidR="00173527" w:rsidRPr="00F35D25" w:rsidRDefault="00173527" w:rsidP="00B91FAF">
      <w:pPr>
        <w:spacing w:after="0" w:line="240" w:lineRule="auto"/>
        <w:rPr>
          <w:rFonts w:ascii="Courier New" w:hAnsi="Courier New" w:cs="Courier New"/>
          <w:sz w:val="20"/>
          <w:szCs w:val="20"/>
        </w:rPr>
      </w:pPr>
      <w:r w:rsidRPr="00F35D25">
        <w:rPr>
          <w:rFonts w:ascii="Courier New" w:hAnsi="Courier New" w:cs="Courier New"/>
          <w:sz w:val="20"/>
          <w:szCs w:val="20"/>
        </w:rPr>
        <w:t>SAYI:02/1-13-20-143</w:t>
      </w:r>
    </w:p>
    <w:p w:rsidR="00173527" w:rsidRPr="00F35D25" w:rsidRDefault="00173527" w:rsidP="00B91FAF">
      <w:pPr>
        <w:spacing w:after="0" w:line="240" w:lineRule="auto"/>
        <w:rPr>
          <w:rFonts w:ascii="Courier New" w:hAnsi="Courier New" w:cs="Courier New"/>
          <w:sz w:val="20"/>
          <w:szCs w:val="20"/>
        </w:rPr>
      </w:pPr>
      <w:r w:rsidRPr="00F35D25">
        <w:rPr>
          <w:rFonts w:ascii="Courier New" w:hAnsi="Courier New" w:cs="Courier New"/>
          <w:sz w:val="20"/>
          <w:szCs w:val="20"/>
        </w:rPr>
        <w:t>KONU:İstenmeyen Yabancılar</w:t>
      </w:r>
    </w:p>
    <w:p w:rsidR="00173527" w:rsidRPr="00F35D25" w:rsidRDefault="00173527" w:rsidP="00B91FAF">
      <w:pPr>
        <w:spacing w:after="0" w:line="240" w:lineRule="auto"/>
        <w:rPr>
          <w:rFonts w:ascii="Courier New" w:hAnsi="Courier New" w:cs="Courier New"/>
          <w:sz w:val="20"/>
          <w:szCs w:val="20"/>
        </w:rPr>
      </w:pPr>
    </w:p>
    <w:p w:rsidR="00173527" w:rsidRPr="00F35D25" w:rsidRDefault="00173527" w:rsidP="00B91FAF">
      <w:pPr>
        <w:spacing w:after="0" w:line="240" w:lineRule="auto"/>
        <w:rPr>
          <w:rFonts w:ascii="Courier New" w:hAnsi="Courier New" w:cs="Courier New"/>
          <w:sz w:val="20"/>
          <w:szCs w:val="20"/>
        </w:rPr>
      </w:pP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t>MUHACERET DAİRESİ MÜDÜRLÜĞÜ</w:t>
      </w:r>
    </w:p>
    <w:p w:rsidR="00173527" w:rsidRPr="00F35D25" w:rsidRDefault="00173527" w:rsidP="00B91FAF">
      <w:pPr>
        <w:spacing w:after="0" w:line="240" w:lineRule="auto"/>
        <w:rPr>
          <w:rFonts w:ascii="Courier New" w:hAnsi="Courier New" w:cs="Courier New"/>
          <w:sz w:val="20"/>
          <w:szCs w:val="20"/>
          <w:u w:val="single"/>
        </w:rPr>
      </w:pP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rPr>
        <w:tab/>
      </w:r>
      <w:r w:rsidRPr="00F35D25">
        <w:rPr>
          <w:rFonts w:ascii="Courier New" w:hAnsi="Courier New" w:cs="Courier New"/>
          <w:sz w:val="20"/>
          <w:szCs w:val="20"/>
          <w:u w:val="single"/>
        </w:rPr>
        <w:t>LEFKOŞA</w:t>
      </w:r>
    </w:p>
    <w:p w:rsidR="00173527" w:rsidRPr="00F35D25" w:rsidRDefault="00173527" w:rsidP="00B91FAF">
      <w:pPr>
        <w:spacing w:after="0" w:line="240" w:lineRule="auto"/>
        <w:rPr>
          <w:rFonts w:ascii="Courier New" w:hAnsi="Courier New" w:cs="Courier New"/>
          <w:sz w:val="20"/>
          <w:szCs w:val="20"/>
          <w:u w:val="single"/>
        </w:rPr>
      </w:pPr>
    </w:p>
    <w:p w:rsidR="00173527" w:rsidRPr="00B91FAF" w:rsidRDefault="00173527" w:rsidP="00B91FAF">
      <w:pPr>
        <w:pStyle w:val="ListParagraph"/>
        <w:numPr>
          <w:ilvl w:val="0"/>
          <w:numId w:val="2"/>
        </w:numPr>
        <w:rPr>
          <w:rFonts w:ascii="Courier New" w:hAnsi="Courier New" w:cs="Courier New"/>
          <w:sz w:val="22"/>
          <w:szCs w:val="22"/>
        </w:rPr>
      </w:pPr>
      <w:r w:rsidRPr="00B91FAF">
        <w:rPr>
          <w:rFonts w:ascii="Courier New" w:hAnsi="Courier New" w:cs="Courier New"/>
          <w:sz w:val="22"/>
          <w:szCs w:val="22"/>
        </w:rPr>
        <w:t>Aşağıda kim</w:t>
      </w:r>
      <w:r w:rsidR="0038382B">
        <w:rPr>
          <w:rFonts w:ascii="Courier New" w:hAnsi="Courier New" w:cs="Courier New"/>
          <w:sz w:val="22"/>
          <w:szCs w:val="22"/>
        </w:rPr>
        <w:t>lik bilgileri verilen UK uyruklu</w:t>
      </w:r>
      <w:r w:rsidR="00FD3B48">
        <w:rPr>
          <w:rFonts w:ascii="Courier New" w:hAnsi="Courier New" w:cs="Courier New"/>
          <w:sz w:val="22"/>
          <w:szCs w:val="22"/>
        </w:rPr>
        <w:t xml:space="preserve"> Wendy Lorainne HOUGH</w:t>
      </w:r>
      <w:r w:rsidRPr="00B91FAF">
        <w:rPr>
          <w:rFonts w:ascii="Courier New" w:hAnsi="Courier New" w:cs="Courier New"/>
          <w:sz w:val="22"/>
          <w:szCs w:val="22"/>
        </w:rPr>
        <w:t xml:space="preserve">’ın KKTC’ne en son 27.02.2020 tarihinde Metehan </w:t>
      </w:r>
      <w:r w:rsidR="00FD3B48">
        <w:rPr>
          <w:rFonts w:ascii="Courier New" w:hAnsi="Courier New" w:cs="Courier New"/>
          <w:sz w:val="22"/>
          <w:szCs w:val="22"/>
        </w:rPr>
        <w:t xml:space="preserve">Kara </w:t>
      </w:r>
      <w:r w:rsidRPr="00B91FAF">
        <w:rPr>
          <w:rFonts w:ascii="Courier New" w:hAnsi="Courier New" w:cs="Courier New"/>
          <w:sz w:val="22"/>
          <w:szCs w:val="22"/>
        </w:rPr>
        <w:t>Giriş Kapısından 3 gün vize süresi ile giriş yaptığı ve kendisine verilen sürenin sonunda ülkeden çıkış yapmayarak KKTC’nde izinsiz ikâmet ettiği tespit edilmiştir.</w:t>
      </w:r>
    </w:p>
    <w:p w:rsidR="00173527" w:rsidRPr="00B91FAF" w:rsidRDefault="00173527" w:rsidP="00B91FAF">
      <w:pPr>
        <w:pStyle w:val="ListParagraph"/>
        <w:numPr>
          <w:ilvl w:val="0"/>
          <w:numId w:val="2"/>
        </w:numPr>
        <w:rPr>
          <w:rFonts w:ascii="Courier New" w:hAnsi="Courier New" w:cs="Courier New"/>
          <w:sz w:val="22"/>
          <w:szCs w:val="22"/>
        </w:rPr>
      </w:pPr>
      <w:r w:rsidRPr="00B91FAF">
        <w:rPr>
          <w:rFonts w:ascii="Courier New" w:hAnsi="Courier New" w:cs="Courier New"/>
          <w:sz w:val="22"/>
          <w:szCs w:val="22"/>
        </w:rPr>
        <w:t>KKTC’nde izinsiz ikamet etmekte olan UK uyruklu Wendy Lorraine HOUGU</w:t>
      </w:r>
      <w:r w:rsidR="00FD3B48">
        <w:rPr>
          <w:rFonts w:ascii="Courier New" w:hAnsi="Courier New" w:cs="Courier New"/>
          <w:sz w:val="22"/>
          <w:szCs w:val="22"/>
        </w:rPr>
        <w:t>H</w:t>
      </w:r>
      <w:r w:rsidRPr="00B91FAF">
        <w:rPr>
          <w:rFonts w:ascii="Courier New" w:hAnsi="Courier New" w:cs="Courier New"/>
          <w:sz w:val="22"/>
          <w:szCs w:val="22"/>
        </w:rPr>
        <w:t xml:space="preserve"> hakkında Tutuklama-İhraç Emri çıkartılması ve KKTC’den sınır dışı edilerek tekrar adaya girişinin yasaklanmasının uygun olacağı değerlendirilmektedir.</w:t>
      </w:r>
    </w:p>
    <w:p w:rsidR="00173527" w:rsidRPr="00B91FAF" w:rsidRDefault="00173527" w:rsidP="00B91FAF">
      <w:pPr>
        <w:pStyle w:val="ListParagraph"/>
        <w:numPr>
          <w:ilvl w:val="0"/>
          <w:numId w:val="2"/>
        </w:numPr>
        <w:rPr>
          <w:rFonts w:ascii="Courier New" w:hAnsi="Courier New" w:cs="Courier New"/>
          <w:sz w:val="22"/>
          <w:szCs w:val="22"/>
        </w:rPr>
      </w:pPr>
      <w:r w:rsidRPr="00B91FAF">
        <w:rPr>
          <w:rFonts w:ascii="Courier New" w:hAnsi="Courier New" w:cs="Courier New"/>
          <w:sz w:val="22"/>
          <w:szCs w:val="22"/>
        </w:rPr>
        <w:t>Bilgilerinize arz ederim.</w:t>
      </w:r>
    </w:p>
    <w:p w:rsidR="00B91FAF" w:rsidRPr="00B91FAF" w:rsidRDefault="00173527" w:rsidP="00B91FAF">
      <w:pPr>
        <w:pStyle w:val="ListParagraph"/>
        <w:rPr>
          <w:rFonts w:ascii="Courier New" w:hAnsi="Courier New" w:cs="Courier New"/>
          <w:sz w:val="22"/>
          <w:szCs w:val="22"/>
        </w:rPr>
      </w:pPr>
      <w:r w:rsidRPr="00B91FAF">
        <w:rPr>
          <w:rFonts w:ascii="Courier New" w:hAnsi="Courier New" w:cs="Courier New"/>
          <w:sz w:val="22"/>
          <w:szCs w:val="22"/>
        </w:rPr>
        <w:t>POLİS GENEL MÜDÜRLÜĞÜ NAMINA</w:t>
      </w:r>
    </w:p>
    <w:p w:rsidR="00B91FAF" w:rsidRPr="00B91FAF" w:rsidRDefault="00B91FAF" w:rsidP="00B91FAF">
      <w:pPr>
        <w:pStyle w:val="ListParagraph"/>
        <w:rPr>
          <w:rFonts w:ascii="Courier New" w:hAnsi="Courier New" w:cs="Courier New"/>
          <w:sz w:val="22"/>
          <w:szCs w:val="22"/>
        </w:rPr>
      </w:pP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t>Fevzi ÖZTÜMEN</w:t>
      </w:r>
    </w:p>
    <w:p w:rsidR="00B91FAF" w:rsidRPr="00B91FAF" w:rsidRDefault="00B91FAF" w:rsidP="00B91FAF">
      <w:pPr>
        <w:pStyle w:val="ListParagraph"/>
        <w:rPr>
          <w:rFonts w:ascii="Courier New" w:hAnsi="Courier New" w:cs="Courier New"/>
          <w:sz w:val="22"/>
          <w:szCs w:val="22"/>
        </w:rPr>
      </w:pP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t>Başmüfettiş</w:t>
      </w:r>
    </w:p>
    <w:p w:rsidR="00B91FAF" w:rsidRPr="00B91FAF" w:rsidRDefault="00B91FAF" w:rsidP="00B91FAF">
      <w:pPr>
        <w:pStyle w:val="ListParagraph"/>
        <w:rPr>
          <w:rFonts w:ascii="Courier New" w:hAnsi="Courier New" w:cs="Courier New"/>
          <w:sz w:val="22"/>
          <w:szCs w:val="22"/>
        </w:rPr>
      </w:pP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r>
      <w:r w:rsidRPr="00B91FAF">
        <w:rPr>
          <w:rFonts w:ascii="Courier New" w:hAnsi="Courier New" w:cs="Courier New"/>
          <w:sz w:val="22"/>
          <w:szCs w:val="22"/>
        </w:rPr>
        <w:tab/>
        <w:t>PGM-Muhaceret Müdür Vekili</w:t>
      </w:r>
    </w:p>
    <w:p w:rsidR="00B91FAF" w:rsidRPr="00F35D25" w:rsidRDefault="00B91FAF" w:rsidP="00B91FAF">
      <w:pPr>
        <w:pStyle w:val="ListParagraph"/>
        <w:rPr>
          <w:rFonts w:ascii="Courier New" w:hAnsi="Courier New" w:cs="Courier New"/>
          <w:sz w:val="20"/>
          <w:szCs w:val="20"/>
          <w:u w:val="single"/>
        </w:rPr>
      </w:pPr>
      <w:r w:rsidRPr="00F35D25">
        <w:rPr>
          <w:rFonts w:ascii="Courier New" w:hAnsi="Courier New" w:cs="Courier New"/>
          <w:sz w:val="20"/>
          <w:szCs w:val="20"/>
          <w:u w:val="single"/>
        </w:rPr>
        <w:t>KİMLİK BİLGİLERİ,</w:t>
      </w:r>
    </w:p>
    <w:p w:rsidR="00B91FAF" w:rsidRPr="00F35D25" w:rsidRDefault="00B91FAF" w:rsidP="00B91FAF">
      <w:pPr>
        <w:pStyle w:val="ListParagraph"/>
        <w:rPr>
          <w:rFonts w:ascii="Courier New" w:hAnsi="Courier New" w:cs="Courier New"/>
          <w:sz w:val="20"/>
          <w:szCs w:val="20"/>
        </w:rPr>
      </w:pPr>
      <w:r w:rsidRPr="00F35D25">
        <w:rPr>
          <w:rFonts w:ascii="Courier New" w:hAnsi="Courier New" w:cs="Courier New"/>
          <w:sz w:val="20"/>
          <w:szCs w:val="20"/>
        </w:rPr>
        <w:t>Adı soyadı          :Wendy Lorraine HOUGU</w:t>
      </w:r>
      <w:r w:rsidR="00FD3B48">
        <w:rPr>
          <w:rFonts w:ascii="Courier New" w:hAnsi="Courier New" w:cs="Courier New"/>
          <w:sz w:val="20"/>
          <w:szCs w:val="20"/>
        </w:rPr>
        <w:t>H</w:t>
      </w:r>
    </w:p>
    <w:p w:rsidR="00B91FAF" w:rsidRPr="00F35D25" w:rsidRDefault="00B91FAF" w:rsidP="00B91FAF">
      <w:pPr>
        <w:pStyle w:val="ListParagraph"/>
        <w:rPr>
          <w:rFonts w:ascii="Courier New" w:hAnsi="Courier New" w:cs="Courier New"/>
          <w:sz w:val="20"/>
          <w:szCs w:val="20"/>
        </w:rPr>
      </w:pPr>
      <w:r w:rsidRPr="00F35D25">
        <w:rPr>
          <w:rFonts w:ascii="Courier New" w:hAnsi="Courier New" w:cs="Courier New"/>
          <w:sz w:val="20"/>
          <w:szCs w:val="20"/>
        </w:rPr>
        <w:t>Doğum Yeri ve Tarihi:Walsal-İngiltere-16.04.1963“</w:t>
      </w:r>
    </w:p>
    <w:p w:rsidR="00B91FAF" w:rsidRPr="00173527" w:rsidRDefault="00B91FAF" w:rsidP="00173527">
      <w:pPr>
        <w:pStyle w:val="ListParagraph"/>
        <w:rPr>
          <w:rFonts w:ascii="Courier New" w:hAnsi="Courier New" w:cs="Courier New"/>
        </w:rPr>
      </w:pPr>
    </w:p>
    <w:p w:rsidR="004225F9" w:rsidRDefault="004225F9" w:rsidP="00BB5148">
      <w:pPr>
        <w:spacing w:line="360" w:lineRule="auto"/>
        <w:rPr>
          <w:rFonts w:ascii="Courier New" w:hAnsi="Courier New" w:cs="Courier New"/>
          <w:sz w:val="24"/>
          <w:szCs w:val="24"/>
        </w:rPr>
      </w:pPr>
      <w:r>
        <w:rPr>
          <w:rFonts w:ascii="Courier New" w:hAnsi="Courier New" w:cs="Courier New"/>
          <w:sz w:val="24"/>
          <w:szCs w:val="24"/>
        </w:rPr>
        <w:t xml:space="preserve">şeklindeki Emare 1 Polis Genel Müdürlüğünün yazısı incelendiğinde, 27.2.2020 tarihinde 3 gün vize süresi ile giriş yaptığı ve süre sonunda çıkış yapmadığı </w:t>
      </w:r>
      <w:r w:rsidR="003B3C3A">
        <w:rPr>
          <w:rFonts w:ascii="Courier New" w:hAnsi="Courier New" w:cs="Courier New"/>
          <w:sz w:val="24"/>
          <w:szCs w:val="24"/>
        </w:rPr>
        <w:t xml:space="preserve">belirtilen </w:t>
      </w:r>
      <w:r>
        <w:rPr>
          <w:rFonts w:ascii="Courier New" w:hAnsi="Courier New" w:cs="Courier New"/>
          <w:sz w:val="24"/>
          <w:szCs w:val="24"/>
        </w:rPr>
        <w:t>Davacının sınırdışı edilmesi</w:t>
      </w:r>
      <w:r w:rsidR="003B3C3A">
        <w:rPr>
          <w:rFonts w:ascii="Courier New" w:hAnsi="Courier New" w:cs="Courier New"/>
          <w:sz w:val="24"/>
          <w:szCs w:val="24"/>
        </w:rPr>
        <w:t xml:space="preserve"> yönüne gidildiği</w:t>
      </w:r>
      <w:r>
        <w:rPr>
          <w:rFonts w:ascii="Courier New" w:hAnsi="Courier New" w:cs="Courier New"/>
          <w:sz w:val="24"/>
          <w:szCs w:val="24"/>
        </w:rPr>
        <w:t xml:space="preserve"> anlaşılmaktadır ki, bu husus</w:t>
      </w:r>
      <w:r w:rsidR="003B3C3A">
        <w:rPr>
          <w:rFonts w:ascii="Courier New" w:hAnsi="Courier New" w:cs="Courier New"/>
          <w:sz w:val="24"/>
          <w:szCs w:val="24"/>
        </w:rPr>
        <w:t>,</w:t>
      </w:r>
      <w:r>
        <w:rPr>
          <w:rFonts w:ascii="Courier New" w:hAnsi="Courier New" w:cs="Courier New"/>
          <w:sz w:val="24"/>
          <w:szCs w:val="24"/>
        </w:rPr>
        <w:t xml:space="preserve"> ilk nazarda Davalıların bir gerekçesinin olduğunu ve bu gerekçenin</w:t>
      </w:r>
      <w:r w:rsidR="003B3C3A">
        <w:rPr>
          <w:rFonts w:ascii="Courier New" w:hAnsi="Courier New" w:cs="Courier New"/>
          <w:sz w:val="24"/>
          <w:szCs w:val="24"/>
        </w:rPr>
        <w:t xml:space="preserve"> de</w:t>
      </w:r>
      <w:r>
        <w:rPr>
          <w:rFonts w:ascii="Courier New" w:hAnsi="Courier New" w:cs="Courier New"/>
          <w:sz w:val="24"/>
          <w:szCs w:val="24"/>
        </w:rPr>
        <w:t xml:space="preserve"> belirtildiğini düşündürür niteliktedir.</w:t>
      </w:r>
    </w:p>
    <w:p w:rsidR="00863C83" w:rsidRDefault="00E044FF" w:rsidP="00BB5148">
      <w:pPr>
        <w:spacing w:line="360" w:lineRule="auto"/>
        <w:rPr>
          <w:rFonts w:ascii="Courier New" w:hAnsi="Courier New" w:cs="Courier New"/>
          <w:sz w:val="24"/>
          <w:szCs w:val="24"/>
        </w:rPr>
      </w:pPr>
      <w:r>
        <w:rPr>
          <w:rFonts w:ascii="Courier New" w:hAnsi="Courier New" w:cs="Courier New"/>
          <w:sz w:val="24"/>
          <w:szCs w:val="24"/>
        </w:rPr>
        <w:tab/>
        <w:t>Davacının</w:t>
      </w:r>
      <w:r w:rsidR="003B3C3A">
        <w:rPr>
          <w:rFonts w:ascii="Courier New" w:hAnsi="Courier New" w:cs="Courier New"/>
          <w:sz w:val="24"/>
          <w:szCs w:val="24"/>
        </w:rPr>
        <w:t xml:space="preserve"> KKTC’ye</w:t>
      </w:r>
      <w:r>
        <w:rPr>
          <w:rFonts w:ascii="Courier New" w:hAnsi="Courier New" w:cs="Courier New"/>
          <w:sz w:val="24"/>
          <w:szCs w:val="24"/>
        </w:rPr>
        <w:t xml:space="preserve"> en son girişinin 27.2.2020’de olduğu, müşterek olgularda taraflarca kabul edilmiş bir husus olarak ortada durmaktadır.</w:t>
      </w:r>
      <w:r w:rsidR="00863C83">
        <w:rPr>
          <w:rFonts w:ascii="Courier New" w:hAnsi="Courier New" w:cs="Courier New"/>
          <w:sz w:val="24"/>
          <w:szCs w:val="24"/>
        </w:rPr>
        <w:t xml:space="preserve"> Emare 9 belge incelendiğinde, Davacının </w:t>
      </w:r>
      <w:r w:rsidR="00863C83">
        <w:rPr>
          <w:rFonts w:ascii="Courier New" w:hAnsi="Courier New" w:cs="Courier New"/>
          <w:sz w:val="24"/>
          <w:szCs w:val="24"/>
        </w:rPr>
        <w:lastRenderedPageBreak/>
        <w:t xml:space="preserve">KKTC’ye kara kapılarından en son 27.2.2020’de 3 günlük vize ile girdiği ve 11.12.2020’de de </w:t>
      </w:r>
      <w:r w:rsidR="00936162">
        <w:rPr>
          <w:rFonts w:ascii="Courier New" w:hAnsi="Courier New" w:cs="Courier New"/>
          <w:sz w:val="24"/>
          <w:szCs w:val="24"/>
        </w:rPr>
        <w:t>kara kapılarından çıktığı görülmektedir. Ayni Emarede 16.2.2020’deki girişte 30 günlük vize ile giriş yapıldığı gerçeği</w:t>
      </w:r>
      <w:r w:rsidR="003B3C3A">
        <w:rPr>
          <w:rFonts w:ascii="Courier New" w:hAnsi="Courier New" w:cs="Courier New"/>
          <w:sz w:val="24"/>
          <w:szCs w:val="24"/>
        </w:rPr>
        <w:t xml:space="preserve"> de</w:t>
      </w:r>
      <w:r w:rsidR="00936162">
        <w:rPr>
          <w:rFonts w:ascii="Courier New" w:hAnsi="Courier New" w:cs="Courier New"/>
          <w:sz w:val="24"/>
          <w:szCs w:val="24"/>
        </w:rPr>
        <w:t xml:space="preserve"> yer almaktadır.</w:t>
      </w:r>
    </w:p>
    <w:p w:rsidR="00936162" w:rsidRDefault="00936162" w:rsidP="00BB5148">
      <w:pPr>
        <w:spacing w:line="360" w:lineRule="auto"/>
        <w:rPr>
          <w:rFonts w:ascii="Courier New" w:hAnsi="Courier New" w:cs="Courier New"/>
          <w:sz w:val="24"/>
          <w:szCs w:val="24"/>
        </w:rPr>
      </w:pPr>
      <w:r>
        <w:rPr>
          <w:rFonts w:ascii="Courier New" w:hAnsi="Courier New" w:cs="Courier New"/>
          <w:sz w:val="24"/>
          <w:szCs w:val="24"/>
        </w:rPr>
        <w:tab/>
        <w:t xml:space="preserve">Davacının </w:t>
      </w:r>
      <w:r w:rsidR="003B3C3A">
        <w:rPr>
          <w:rFonts w:ascii="Courier New" w:hAnsi="Courier New" w:cs="Courier New"/>
          <w:sz w:val="24"/>
          <w:szCs w:val="24"/>
        </w:rPr>
        <w:t xml:space="preserve">KKTC’ye </w:t>
      </w:r>
      <w:r>
        <w:rPr>
          <w:rFonts w:ascii="Courier New" w:hAnsi="Courier New" w:cs="Courier New"/>
          <w:sz w:val="24"/>
          <w:szCs w:val="24"/>
        </w:rPr>
        <w:t>en son giriş tarihi ve 3 günlük vize ile giriş yaptığı</w:t>
      </w:r>
      <w:r w:rsidR="00FD3B48">
        <w:rPr>
          <w:rFonts w:ascii="Courier New" w:hAnsi="Courier New" w:cs="Courier New"/>
          <w:sz w:val="24"/>
          <w:szCs w:val="24"/>
        </w:rPr>
        <w:t xml:space="preserve"> hususu göz önüne alındığında, 2</w:t>
      </w:r>
      <w:r>
        <w:rPr>
          <w:rFonts w:ascii="Courier New" w:hAnsi="Courier New" w:cs="Courier New"/>
          <w:sz w:val="24"/>
          <w:szCs w:val="24"/>
        </w:rPr>
        <w:t>.3.2020 tarihinden itibaren KKTC’de vizesiz olarak kalmaya başladığı söylenebilir hale gelmektedir. Bu husus Davacının KKTC’de anılan tarihten itibaren</w:t>
      </w:r>
      <w:r w:rsidR="00FD3B48">
        <w:rPr>
          <w:rFonts w:ascii="Courier New" w:hAnsi="Courier New" w:cs="Courier New"/>
          <w:sz w:val="24"/>
          <w:szCs w:val="24"/>
        </w:rPr>
        <w:t xml:space="preserve"> yasal statüsü bulunmaksızın ika</w:t>
      </w:r>
      <w:r>
        <w:rPr>
          <w:rFonts w:ascii="Courier New" w:hAnsi="Courier New" w:cs="Courier New"/>
          <w:sz w:val="24"/>
          <w:szCs w:val="24"/>
        </w:rPr>
        <w:t xml:space="preserve">met ettiğini ve ihraç gerekçesinin </w:t>
      </w:r>
      <w:r w:rsidR="003B3C3A">
        <w:rPr>
          <w:rFonts w:ascii="Courier New" w:hAnsi="Courier New" w:cs="Courier New"/>
          <w:sz w:val="24"/>
          <w:szCs w:val="24"/>
        </w:rPr>
        <w:t xml:space="preserve">olgusal boyutta </w:t>
      </w:r>
      <w:r>
        <w:rPr>
          <w:rFonts w:ascii="Courier New" w:hAnsi="Courier New" w:cs="Courier New"/>
          <w:sz w:val="24"/>
          <w:szCs w:val="24"/>
        </w:rPr>
        <w:t xml:space="preserve">doğruluğunu </w:t>
      </w:r>
      <w:r w:rsidR="003B3C3A">
        <w:rPr>
          <w:rFonts w:ascii="Courier New" w:hAnsi="Courier New" w:cs="Courier New"/>
          <w:sz w:val="24"/>
          <w:szCs w:val="24"/>
        </w:rPr>
        <w:t xml:space="preserve">ilk nazarda </w:t>
      </w:r>
      <w:r>
        <w:rPr>
          <w:rFonts w:ascii="Courier New" w:hAnsi="Courier New" w:cs="Courier New"/>
          <w:sz w:val="24"/>
          <w:szCs w:val="24"/>
        </w:rPr>
        <w:t xml:space="preserve">ortaya koyar niteliktedir. </w:t>
      </w:r>
    </w:p>
    <w:p w:rsidR="00861BDC" w:rsidRDefault="00861BDC" w:rsidP="00861BDC">
      <w:pPr>
        <w:spacing w:after="0" w:line="240" w:lineRule="auto"/>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KUZEY KIBRIS TÜRK CUMHURİYETİ</w:t>
      </w:r>
    </w:p>
    <w:p w:rsidR="00861BDC" w:rsidRDefault="00861BDC" w:rsidP="00861BDC">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İÇİŞLERİ BAKANLIĞI</w:t>
      </w:r>
    </w:p>
    <w:p w:rsidR="00861BDC" w:rsidRDefault="00861BDC" w:rsidP="00861BDC">
      <w:pPr>
        <w:spacing w:after="0" w:line="240" w:lineRule="auto"/>
        <w:rPr>
          <w:rFonts w:ascii="Courier New" w:hAnsi="Courier New" w:cs="Courier New"/>
          <w:sz w:val="24"/>
          <w:szCs w:val="24"/>
        </w:rPr>
      </w:pPr>
    </w:p>
    <w:p w:rsidR="00861BDC" w:rsidRDefault="00861BDC" w:rsidP="00861BDC">
      <w:pPr>
        <w:spacing w:after="0" w:line="240" w:lineRule="auto"/>
        <w:rPr>
          <w:rFonts w:ascii="Courier New" w:hAnsi="Courier New" w:cs="Courier New"/>
          <w:sz w:val="24"/>
          <w:szCs w:val="24"/>
        </w:rPr>
      </w:pPr>
      <w:r>
        <w:rPr>
          <w:rFonts w:ascii="Courier New" w:hAnsi="Courier New" w:cs="Courier New"/>
          <w:sz w:val="24"/>
          <w:szCs w:val="24"/>
        </w:rPr>
        <w:tab/>
        <w:t>Sayı:İBK.0.00-013.02-18-E.3312</w:t>
      </w:r>
    </w:p>
    <w:p w:rsidR="00861BDC" w:rsidRDefault="00861BDC" w:rsidP="00861BDC">
      <w:pPr>
        <w:spacing w:after="0" w:line="240" w:lineRule="auto"/>
        <w:rPr>
          <w:rFonts w:ascii="Courier New" w:hAnsi="Courier New" w:cs="Courier New"/>
          <w:sz w:val="24"/>
          <w:szCs w:val="24"/>
        </w:rPr>
      </w:pPr>
      <w:r>
        <w:rPr>
          <w:rFonts w:ascii="Courier New" w:hAnsi="Courier New" w:cs="Courier New"/>
          <w:sz w:val="24"/>
          <w:szCs w:val="24"/>
        </w:rPr>
        <w:tab/>
        <w:t>Konu:Yetkilendirme Hk.</w:t>
      </w:r>
    </w:p>
    <w:p w:rsidR="00861BDC" w:rsidRDefault="00861BDC" w:rsidP="00861BDC">
      <w:pPr>
        <w:spacing w:after="0" w:line="240" w:lineRule="auto"/>
        <w:rPr>
          <w:rFonts w:ascii="Courier New" w:hAnsi="Courier New" w:cs="Courier New"/>
          <w:sz w:val="24"/>
          <w:szCs w:val="24"/>
        </w:rPr>
      </w:pPr>
      <w:r>
        <w:rPr>
          <w:rFonts w:ascii="Courier New" w:hAnsi="Courier New" w:cs="Courier New"/>
          <w:sz w:val="24"/>
          <w:szCs w:val="24"/>
        </w:rPr>
        <w:tab/>
        <w:t>Sayın Emre HACI</w:t>
      </w:r>
    </w:p>
    <w:p w:rsidR="00757A65" w:rsidRDefault="00757A65" w:rsidP="00861BDC">
      <w:pPr>
        <w:spacing w:after="0" w:line="240" w:lineRule="auto"/>
        <w:rPr>
          <w:rFonts w:ascii="Courier New" w:hAnsi="Courier New" w:cs="Courier New"/>
          <w:sz w:val="24"/>
          <w:szCs w:val="24"/>
        </w:rPr>
      </w:pPr>
    </w:p>
    <w:p w:rsidR="00861BDC" w:rsidRDefault="00861BDC" w:rsidP="00861BDC">
      <w:pPr>
        <w:spacing w:after="0" w:line="240" w:lineRule="auto"/>
        <w:ind w:left="708" w:firstLine="708"/>
        <w:rPr>
          <w:rFonts w:ascii="Courier New" w:hAnsi="Courier New" w:cs="Courier New"/>
          <w:sz w:val="24"/>
          <w:szCs w:val="24"/>
        </w:rPr>
      </w:pPr>
      <w:r>
        <w:rPr>
          <w:rFonts w:ascii="Courier New" w:hAnsi="Courier New" w:cs="Courier New"/>
          <w:sz w:val="24"/>
          <w:szCs w:val="24"/>
        </w:rPr>
        <w:t>Bakanlığımız tarafından yapılan değerlendirme neticesinde, Fasıl 105 Yabancılar ve Muhaceret (Değişiklik) Yasası’nın 4(1) maddesi kapsamında ihraçlar konusunda yetkilendirilmeniz uygun bulunmuştur.</w:t>
      </w:r>
    </w:p>
    <w:p w:rsidR="00861BDC" w:rsidRDefault="00861BDC" w:rsidP="00861BDC">
      <w:pPr>
        <w:spacing w:after="0" w:line="240" w:lineRule="auto"/>
        <w:ind w:left="708" w:firstLine="708"/>
        <w:rPr>
          <w:rFonts w:ascii="Courier New" w:hAnsi="Courier New" w:cs="Courier New"/>
          <w:sz w:val="24"/>
          <w:szCs w:val="24"/>
        </w:rPr>
      </w:pPr>
    </w:p>
    <w:p w:rsidR="00861BDC" w:rsidRDefault="00861BDC" w:rsidP="00757A65">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Bilgilerinizi saygılarımla rica ederim.</w:t>
      </w:r>
    </w:p>
    <w:p w:rsidR="00757A65" w:rsidRDefault="00757A65" w:rsidP="00757A65">
      <w:pPr>
        <w:spacing w:after="0" w:line="240" w:lineRule="auto"/>
        <w:rPr>
          <w:rFonts w:ascii="Courier New" w:hAnsi="Courier New" w:cs="Courier New"/>
          <w:sz w:val="24"/>
          <w:szCs w:val="24"/>
        </w:rPr>
      </w:pPr>
    </w:p>
    <w:p w:rsidR="00861BDC" w:rsidRDefault="00861BDC" w:rsidP="00861BDC">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Ayşegül BAYBARS</w:t>
      </w:r>
    </w:p>
    <w:p w:rsidR="00861BDC" w:rsidRDefault="00861BDC" w:rsidP="00861BDC">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Bakan “</w:t>
      </w:r>
    </w:p>
    <w:p w:rsidR="009E13D2" w:rsidRDefault="009E13D2" w:rsidP="00BB5148">
      <w:pPr>
        <w:spacing w:line="360" w:lineRule="auto"/>
        <w:rPr>
          <w:rFonts w:ascii="Courier New" w:hAnsi="Courier New" w:cs="Courier New"/>
          <w:sz w:val="24"/>
          <w:szCs w:val="24"/>
        </w:rPr>
      </w:pPr>
      <w:r>
        <w:rPr>
          <w:rFonts w:ascii="Courier New" w:hAnsi="Courier New" w:cs="Courier New"/>
          <w:sz w:val="24"/>
          <w:szCs w:val="24"/>
        </w:rPr>
        <w:t>şeklindeki Emare 3 incelendiğinde</w:t>
      </w:r>
      <w:r w:rsidR="00061A57">
        <w:rPr>
          <w:rFonts w:ascii="Courier New" w:hAnsi="Courier New" w:cs="Courier New"/>
          <w:sz w:val="24"/>
          <w:szCs w:val="24"/>
        </w:rPr>
        <w:t>,</w:t>
      </w:r>
      <w:r>
        <w:rPr>
          <w:rFonts w:ascii="Courier New" w:hAnsi="Courier New" w:cs="Courier New"/>
          <w:sz w:val="24"/>
          <w:szCs w:val="24"/>
        </w:rPr>
        <w:t xml:space="preserve"> Sn.Emre Hacı’nın ihraçlar konusunda yetkilendirildiği anlaşılmaktadır. Yukarıda alıntılanmış bulunan Emare 2</w:t>
      </w:r>
      <w:r w:rsidR="00061A57">
        <w:rPr>
          <w:rFonts w:ascii="Courier New" w:hAnsi="Courier New" w:cs="Courier New"/>
          <w:sz w:val="24"/>
          <w:szCs w:val="24"/>
        </w:rPr>
        <w:t>’den</w:t>
      </w:r>
      <w:r>
        <w:rPr>
          <w:rFonts w:ascii="Courier New" w:hAnsi="Courier New" w:cs="Courier New"/>
          <w:sz w:val="24"/>
          <w:szCs w:val="24"/>
        </w:rPr>
        <w:t xml:space="preserve"> </w:t>
      </w:r>
      <w:r w:rsidR="00FD3B48">
        <w:rPr>
          <w:rFonts w:ascii="Courier New" w:hAnsi="Courier New" w:cs="Courier New"/>
          <w:sz w:val="24"/>
          <w:szCs w:val="24"/>
        </w:rPr>
        <w:t>de KKTC’de izinsiz ika</w:t>
      </w:r>
      <w:r>
        <w:rPr>
          <w:rFonts w:ascii="Courier New" w:hAnsi="Courier New" w:cs="Courier New"/>
          <w:sz w:val="24"/>
          <w:szCs w:val="24"/>
        </w:rPr>
        <w:t>met ettiği için Davacının ihraç edilmesine karar verildiği görülmektedir.</w:t>
      </w:r>
    </w:p>
    <w:p w:rsidR="00B232A6" w:rsidRDefault="009E13D2" w:rsidP="009E13D2">
      <w:pPr>
        <w:spacing w:line="360" w:lineRule="auto"/>
        <w:rPr>
          <w:rFonts w:ascii="Courier New" w:hAnsi="Courier New" w:cs="Courier New"/>
          <w:sz w:val="24"/>
          <w:szCs w:val="24"/>
        </w:rPr>
      </w:pPr>
      <w:r>
        <w:rPr>
          <w:rFonts w:ascii="Courier New" w:hAnsi="Courier New" w:cs="Courier New"/>
          <w:sz w:val="24"/>
          <w:szCs w:val="24"/>
        </w:rPr>
        <w:tab/>
        <w:t>Fasıl 105 Yabancılar ve Muhaceret Yasası</w:t>
      </w:r>
      <w:r w:rsidR="00B232A6">
        <w:rPr>
          <w:rFonts w:ascii="Courier New" w:hAnsi="Courier New" w:cs="Courier New"/>
          <w:sz w:val="24"/>
          <w:szCs w:val="24"/>
        </w:rPr>
        <w:t>’</w:t>
      </w:r>
      <w:r>
        <w:rPr>
          <w:rFonts w:ascii="Courier New" w:hAnsi="Courier New" w:cs="Courier New"/>
          <w:sz w:val="24"/>
          <w:szCs w:val="24"/>
        </w:rPr>
        <w:t>nın</w:t>
      </w:r>
      <w:r w:rsidR="00B232A6">
        <w:rPr>
          <w:rFonts w:ascii="Courier New" w:hAnsi="Courier New" w:cs="Courier New"/>
          <w:sz w:val="24"/>
          <w:szCs w:val="24"/>
        </w:rPr>
        <w:t>;</w:t>
      </w:r>
    </w:p>
    <w:tbl>
      <w:tblPr>
        <w:tblW w:w="9240" w:type="dxa"/>
        <w:tblInd w:w="-459" w:type="dxa"/>
        <w:tblLayout w:type="fixed"/>
        <w:tblLook w:val="04A0" w:firstRow="1" w:lastRow="0" w:firstColumn="1" w:lastColumn="0" w:noHBand="0" w:noVBand="1"/>
      </w:tblPr>
      <w:tblGrid>
        <w:gridCol w:w="788"/>
        <w:gridCol w:w="150"/>
        <w:gridCol w:w="737"/>
        <w:gridCol w:w="683"/>
        <w:gridCol w:w="6485"/>
        <w:gridCol w:w="397"/>
      </w:tblGrid>
      <w:tr w:rsidR="00FA3380" w:rsidTr="00FA3380">
        <w:trPr>
          <w:trHeight w:val="73"/>
        </w:trPr>
        <w:tc>
          <w:tcPr>
            <w:tcW w:w="762" w:type="dxa"/>
            <w:gridSpan w:val="2"/>
            <w:hideMark/>
          </w:tcPr>
          <w:p w:rsidR="00FA3380" w:rsidRDefault="00FA3380" w:rsidP="00FA3380">
            <w:pPr>
              <w:spacing w:line="240" w:lineRule="auto"/>
              <w:rPr>
                <w:noProof/>
                <w:sz w:val="24"/>
                <w:szCs w:val="24"/>
              </w:rPr>
            </w:pPr>
            <w:r>
              <w:rPr>
                <w:noProof/>
              </w:rPr>
              <w:t>“14.</w:t>
            </w:r>
          </w:p>
        </w:tc>
        <w:tc>
          <w:tcPr>
            <w:tcW w:w="599" w:type="dxa"/>
            <w:hideMark/>
          </w:tcPr>
          <w:p w:rsidR="00FA3380" w:rsidRDefault="00FA3380" w:rsidP="00FA3380">
            <w:pPr>
              <w:spacing w:line="240" w:lineRule="auto"/>
              <w:rPr>
                <w:noProof/>
                <w:sz w:val="24"/>
                <w:szCs w:val="24"/>
              </w:rPr>
            </w:pPr>
            <w:r>
              <w:rPr>
                <w:noProof/>
              </w:rPr>
              <w:t>(1)</w:t>
            </w:r>
          </w:p>
        </w:tc>
        <w:tc>
          <w:tcPr>
            <w:tcW w:w="5935" w:type="dxa"/>
            <w:gridSpan w:val="3"/>
            <w:hideMark/>
          </w:tcPr>
          <w:p w:rsidR="00FA3380" w:rsidRDefault="00FA3380" w:rsidP="00FA3380">
            <w:pPr>
              <w:spacing w:line="240" w:lineRule="auto"/>
              <w:ind w:hanging="47"/>
              <w:jc w:val="both"/>
              <w:rPr>
                <w:noProof/>
                <w:sz w:val="24"/>
                <w:szCs w:val="24"/>
              </w:rPr>
            </w:pPr>
            <w:r>
              <w:rPr>
                <w:noProof/>
              </w:rPr>
              <w:t xml:space="preserve">Bu Yasa kurallarına ve bu Yasa veya bu Yasa uyarınca çıkarılan herhangi bir Tüzük gereğince verilen herhangi bir ruhsat veya izindeki kayıtlara bağlı kalınması koşuluyla, Baş Muhaceret Memuru, yasaklı göçmen olan herhangi bir yabancının veya Kuzey Kıbrıs Türk Cumhuriyetine sınırlı bir süre kalmak üzere izinli olarak giren, ancak o süre bittikten sonra Kuzey Kıbrıs Türk Cumhuriyetinde kalmaya devam eden herhangi bir kişinin veya 6’ncı maddenin (1)’inci fıkrasının (i) </w:t>
            </w:r>
            <w:r>
              <w:rPr>
                <w:noProof/>
              </w:rPr>
              <w:lastRenderedPageBreak/>
              <w:t>bendinde gösterilen kategoriye giren herhangi bir kişinin,  Kuzey Kıbrıs Türk Cumhuriyetinden sınır dışı edilmesini ve bu arada, sınır dışı edilinceye kadar muhafaza altında alıkonmasını emredebilir.</w:t>
            </w:r>
          </w:p>
        </w:tc>
      </w:tr>
      <w:tr w:rsidR="00FA3380" w:rsidTr="00FA3380">
        <w:trPr>
          <w:trHeight w:val="73"/>
        </w:trPr>
        <w:tc>
          <w:tcPr>
            <w:tcW w:w="762" w:type="dxa"/>
            <w:gridSpan w:val="2"/>
          </w:tcPr>
          <w:p w:rsidR="00FA3380" w:rsidRDefault="00FA3380" w:rsidP="00FA3380">
            <w:pPr>
              <w:spacing w:line="240" w:lineRule="auto"/>
              <w:rPr>
                <w:noProof/>
                <w:sz w:val="24"/>
                <w:szCs w:val="24"/>
              </w:rPr>
            </w:pPr>
          </w:p>
        </w:tc>
        <w:tc>
          <w:tcPr>
            <w:tcW w:w="599" w:type="dxa"/>
            <w:hideMark/>
          </w:tcPr>
          <w:p w:rsidR="00FA3380" w:rsidRDefault="00FA3380" w:rsidP="00FA3380">
            <w:pPr>
              <w:spacing w:line="240" w:lineRule="auto"/>
              <w:rPr>
                <w:noProof/>
                <w:sz w:val="24"/>
                <w:szCs w:val="24"/>
              </w:rPr>
            </w:pPr>
            <w:r>
              <w:rPr>
                <w:noProof/>
              </w:rPr>
              <w:t>(2)</w:t>
            </w:r>
          </w:p>
        </w:tc>
        <w:tc>
          <w:tcPr>
            <w:tcW w:w="5935" w:type="dxa"/>
            <w:gridSpan w:val="3"/>
            <w:hideMark/>
          </w:tcPr>
          <w:p w:rsidR="00FA3380" w:rsidRDefault="00FA3380" w:rsidP="00FA3380">
            <w:pPr>
              <w:spacing w:line="240" w:lineRule="auto"/>
              <w:ind w:hanging="47"/>
              <w:jc w:val="both"/>
              <w:rPr>
                <w:noProof/>
                <w:sz w:val="24"/>
                <w:szCs w:val="24"/>
              </w:rPr>
            </w:pPr>
            <w:r>
              <w:rPr>
                <w:noProof/>
              </w:rPr>
              <w:t>Sınır dışı edilmesi emred</w:t>
            </w:r>
            <w:r w:rsidR="00FD3B48">
              <w:rPr>
                <w:noProof/>
              </w:rPr>
              <w:t>ilen bir yabancı, aşağıdaki yerl</w:t>
            </w:r>
            <w:r>
              <w:rPr>
                <w:noProof/>
              </w:rPr>
              <w:t>ere gönderilebilir.</w:t>
            </w:r>
          </w:p>
        </w:tc>
      </w:tr>
      <w:tr w:rsidR="00FA3380" w:rsidTr="00FA3380">
        <w:trPr>
          <w:trHeight w:val="73"/>
        </w:trPr>
        <w:tc>
          <w:tcPr>
            <w:tcW w:w="762" w:type="dxa"/>
            <w:gridSpan w:val="2"/>
          </w:tcPr>
          <w:p w:rsidR="00FA3380" w:rsidRDefault="00FA3380" w:rsidP="00FA3380">
            <w:pPr>
              <w:spacing w:line="240" w:lineRule="auto"/>
              <w:rPr>
                <w:noProof/>
                <w:sz w:val="24"/>
                <w:szCs w:val="24"/>
              </w:rPr>
            </w:pPr>
          </w:p>
        </w:tc>
        <w:tc>
          <w:tcPr>
            <w:tcW w:w="599" w:type="dxa"/>
          </w:tcPr>
          <w:p w:rsidR="00FA3380" w:rsidRDefault="00FA3380" w:rsidP="00FA3380">
            <w:pPr>
              <w:spacing w:line="240" w:lineRule="auto"/>
              <w:rPr>
                <w:noProof/>
                <w:sz w:val="24"/>
                <w:szCs w:val="24"/>
              </w:rPr>
            </w:pPr>
          </w:p>
        </w:tc>
        <w:tc>
          <w:tcPr>
            <w:tcW w:w="555" w:type="dxa"/>
            <w:hideMark/>
          </w:tcPr>
          <w:p w:rsidR="00FA3380" w:rsidRDefault="00FA3380" w:rsidP="00FA3380">
            <w:pPr>
              <w:spacing w:line="240" w:lineRule="auto"/>
              <w:rPr>
                <w:noProof/>
                <w:sz w:val="24"/>
                <w:szCs w:val="24"/>
              </w:rPr>
            </w:pPr>
            <w:r>
              <w:rPr>
                <w:noProof/>
              </w:rPr>
              <w:t>(a)</w:t>
            </w:r>
          </w:p>
        </w:tc>
        <w:tc>
          <w:tcPr>
            <w:tcW w:w="5380" w:type="dxa"/>
            <w:gridSpan w:val="2"/>
            <w:hideMark/>
          </w:tcPr>
          <w:p w:rsidR="00FA3380" w:rsidRDefault="00FA3380" w:rsidP="00FA3380">
            <w:pPr>
              <w:spacing w:line="240" w:lineRule="auto"/>
              <w:ind w:hanging="15"/>
              <w:jc w:val="both"/>
              <w:rPr>
                <w:noProof/>
                <w:sz w:val="24"/>
                <w:szCs w:val="24"/>
              </w:rPr>
            </w:pPr>
            <w:r>
              <w:rPr>
                <w:noProof/>
              </w:rPr>
              <w:t>Ait olduğu  ülkedeki bir yere ; veya</w:t>
            </w:r>
          </w:p>
        </w:tc>
      </w:tr>
      <w:tr w:rsidR="00FA3380" w:rsidTr="00FA3380">
        <w:trPr>
          <w:gridAfter w:val="1"/>
          <w:wAfter w:w="323" w:type="dxa"/>
          <w:trHeight w:val="73"/>
        </w:trPr>
        <w:tc>
          <w:tcPr>
            <w:tcW w:w="762" w:type="dxa"/>
            <w:gridSpan w:val="2"/>
          </w:tcPr>
          <w:p w:rsidR="00FA3380" w:rsidRDefault="00FA3380" w:rsidP="00FA3380">
            <w:pPr>
              <w:spacing w:line="240" w:lineRule="auto"/>
              <w:rPr>
                <w:noProof/>
                <w:sz w:val="24"/>
                <w:szCs w:val="24"/>
              </w:rPr>
            </w:pPr>
          </w:p>
        </w:tc>
        <w:tc>
          <w:tcPr>
            <w:tcW w:w="599" w:type="dxa"/>
          </w:tcPr>
          <w:p w:rsidR="00FA3380" w:rsidRDefault="00FA3380" w:rsidP="00FA3380">
            <w:pPr>
              <w:spacing w:line="240" w:lineRule="auto"/>
              <w:rPr>
                <w:noProof/>
                <w:sz w:val="24"/>
                <w:szCs w:val="24"/>
              </w:rPr>
            </w:pPr>
          </w:p>
        </w:tc>
        <w:tc>
          <w:tcPr>
            <w:tcW w:w="555" w:type="dxa"/>
            <w:hideMark/>
          </w:tcPr>
          <w:p w:rsidR="00FA3380" w:rsidRDefault="00FA3380" w:rsidP="00FA3380">
            <w:pPr>
              <w:spacing w:line="240" w:lineRule="auto"/>
              <w:rPr>
                <w:noProof/>
                <w:sz w:val="24"/>
                <w:szCs w:val="24"/>
              </w:rPr>
            </w:pPr>
            <w:r>
              <w:rPr>
                <w:noProof/>
              </w:rPr>
              <w:t>(b)</w:t>
            </w:r>
          </w:p>
        </w:tc>
        <w:tc>
          <w:tcPr>
            <w:tcW w:w="5271" w:type="dxa"/>
            <w:hideMark/>
          </w:tcPr>
          <w:p w:rsidR="00FA3380" w:rsidRDefault="00FA3380" w:rsidP="00FA3380">
            <w:pPr>
              <w:spacing w:line="240" w:lineRule="auto"/>
              <w:ind w:hanging="15"/>
              <w:jc w:val="both"/>
              <w:rPr>
                <w:noProof/>
                <w:sz w:val="24"/>
                <w:szCs w:val="24"/>
              </w:rPr>
            </w:pPr>
            <w:r>
              <w:rPr>
                <w:noProof/>
              </w:rPr>
              <w:t>Bakanlar Kurulunun onayı ile, Kuzey Kıbrıs Türk Cumhuriyetine, kendi ülkesi dışında bir ülkeden gelmişse, geldiği ülkeye veya gönderilmeye rıza göstereceği herhangi bir yere. Ancak her iki durumda da, gönderileceği yerin Hükümetinin ilgili kişiyi almayı kabul etmesi gerekir.</w:t>
            </w:r>
          </w:p>
        </w:tc>
      </w:tr>
      <w:tr w:rsidR="00FA3380" w:rsidTr="00FA3380">
        <w:trPr>
          <w:trHeight w:val="73"/>
        </w:trPr>
        <w:tc>
          <w:tcPr>
            <w:tcW w:w="762" w:type="dxa"/>
            <w:gridSpan w:val="2"/>
          </w:tcPr>
          <w:p w:rsidR="00FA3380" w:rsidRDefault="00FA3380" w:rsidP="00FA3380">
            <w:pPr>
              <w:spacing w:line="240" w:lineRule="auto"/>
              <w:rPr>
                <w:noProof/>
                <w:sz w:val="24"/>
                <w:szCs w:val="24"/>
              </w:rPr>
            </w:pPr>
          </w:p>
        </w:tc>
        <w:tc>
          <w:tcPr>
            <w:tcW w:w="599" w:type="dxa"/>
            <w:hideMark/>
          </w:tcPr>
          <w:p w:rsidR="00FA3380" w:rsidRDefault="00FA3380" w:rsidP="00FA3380">
            <w:pPr>
              <w:spacing w:line="240" w:lineRule="auto"/>
              <w:rPr>
                <w:noProof/>
                <w:sz w:val="24"/>
                <w:szCs w:val="24"/>
              </w:rPr>
            </w:pPr>
            <w:r>
              <w:rPr>
                <w:noProof/>
              </w:rPr>
              <w:t>(3)</w:t>
            </w:r>
          </w:p>
        </w:tc>
        <w:tc>
          <w:tcPr>
            <w:tcW w:w="5935" w:type="dxa"/>
            <w:gridSpan w:val="3"/>
            <w:hideMark/>
          </w:tcPr>
          <w:p w:rsidR="00FA3380" w:rsidRDefault="00FA3380" w:rsidP="00FA3380">
            <w:pPr>
              <w:spacing w:line="240" w:lineRule="auto"/>
              <w:ind w:hanging="15"/>
              <w:jc w:val="both"/>
              <w:rPr>
                <w:noProof/>
                <w:sz w:val="24"/>
                <w:szCs w:val="24"/>
              </w:rPr>
            </w:pPr>
            <w:r>
              <w:rPr>
                <w:noProof/>
              </w:rPr>
              <w:t>6’ncı maddenin (1)’inci fıkrasının (i) bendinde göste</w:t>
            </w:r>
            <w:r>
              <w:rPr>
                <w:noProof/>
              </w:rPr>
              <w:softHyphen/>
              <w:t>rilen kategoriye giren ve sınır dışı edilmesi emredilen bir yabancı, Bakanlar Kurulunun onayı ile, han</w:t>
            </w:r>
            <w:r>
              <w:rPr>
                <w:noProof/>
              </w:rPr>
              <w:softHyphen/>
              <w:t>gi ülkeden gelmişse o ülkeye veya gönderilmeye rıza göstereceği herhangi bir yere gönderilebilir; ancak her iki durumda da, gönderileceği ülke Hükümetinin ilgili kişiyi almayı kabul etmesi gerekir.</w:t>
            </w:r>
          </w:p>
        </w:tc>
      </w:tr>
      <w:tr w:rsidR="00FA3380" w:rsidTr="00FA3380">
        <w:trPr>
          <w:trHeight w:val="73"/>
        </w:trPr>
        <w:tc>
          <w:tcPr>
            <w:tcW w:w="762" w:type="dxa"/>
            <w:gridSpan w:val="2"/>
          </w:tcPr>
          <w:p w:rsidR="00FA3380" w:rsidRDefault="00FA3380" w:rsidP="00FA3380">
            <w:pPr>
              <w:spacing w:line="240" w:lineRule="auto"/>
              <w:rPr>
                <w:noProof/>
                <w:sz w:val="24"/>
                <w:szCs w:val="24"/>
              </w:rPr>
            </w:pPr>
          </w:p>
        </w:tc>
        <w:tc>
          <w:tcPr>
            <w:tcW w:w="599" w:type="dxa"/>
            <w:hideMark/>
          </w:tcPr>
          <w:p w:rsidR="00FA3380" w:rsidRDefault="00FA3380" w:rsidP="00FA3380">
            <w:pPr>
              <w:spacing w:line="240" w:lineRule="auto"/>
              <w:rPr>
                <w:noProof/>
                <w:sz w:val="24"/>
                <w:szCs w:val="24"/>
              </w:rPr>
            </w:pPr>
            <w:r>
              <w:rPr>
                <w:noProof/>
              </w:rPr>
              <w:t>(4)</w:t>
            </w:r>
          </w:p>
        </w:tc>
        <w:tc>
          <w:tcPr>
            <w:tcW w:w="5935" w:type="dxa"/>
            <w:gridSpan w:val="3"/>
            <w:hideMark/>
          </w:tcPr>
          <w:p w:rsidR="00FA3380" w:rsidRDefault="00FD3B48" w:rsidP="00FA3380">
            <w:pPr>
              <w:spacing w:line="240" w:lineRule="auto"/>
              <w:ind w:hanging="15"/>
              <w:jc w:val="both"/>
              <w:rPr>
                <w:noProof/>
                <w:sz w:val="24"/>
                <w:szCs w:val="24"/>
              </w:rPr>
            </w:pPr>
            <w:r>
              <w:rPr>
                <w:noProof/>
              </w:rPr>
              <w:t>Bu Yasada öngörül</w:t>
            </w:r>
            <w:r w:rsidR="00FA3380">
              <w:rPr>
                <w:noProof/>
              </w:rPr>
              <w:t>en herhangi bir kurala bırakılmaksızın, Baş Muhaceret Memuru, kendi takdirine göre, Kuzey Kıbrıs Türk Cumhuriyetine deniz yoluyla gelen herhangi bir yasaklı göçmene, gideceği yeri belirtmeksizin, geldiği gemi ile Kuzey Kıbrıs Türk Cumhuriyetinden ayrılmasını emredebilir.</w:t>
            </w:r>
          </w:p>
        </w:tc>
      </w:tr>
      <w:tr w:rsidR="00FA3380" w:rsidTr="00FA3380">
        <w:trPr>
          <w:trHeight w:val="1519"/>
        </w:trPr>
        <w:tc>
          <w:tcPr>
            <w:tcW w:w="762" w:type="dxa"/>
            <w:gridSpan w:val="2"/>
          </w:tcPr>
          <w:p w:rsidR="00FA3380" w:rsidRDefault="00FA3380" w:rsidP="00FA3380">
            <w:pPr>
              <w:spacing w:line="240" w:lineRule="auto"/>
              <w:rPr>
                <w:noProof/>
                <w:sz w:val="24"/>
                <w:szCs w:val="24"/>
              </w:rPr>
            </w:pPr>
          </w:p>
        </w:tc>
        <w:tc>
          <w:tcPr>
            <w:tcW w:w="599" w:type="dxa"/>
            <w:hideMark/>
          </w:tcPr>
          <w:p w:rsidR="00FA3380" w:rsidRDefault="00FA3380" w:rsidP="00FA3380">
            <w:pPr>
              <w:spacing w:line="240" w:lineRule="auto"/>
              <w:rPr>
                <w:noProof/>
                <w:sz w:val="24"/>
                <w:szCs w:val="24"/>
              </w:rPr>
            </w:pPr>
            <w:r>
              <w:rPr>
                <w:noProof/>
              </w:rPr>
              <w:t>(5)</w:t>
            </w:r>
          </w:p>
        </w:tc>
        <w:tc>
          <w:tcPr>
            <w:tcW w:w="555" w:type="dxa"/>
            <w:hideMark/>
          </w:tcPr>
          <w:p w:rsidR="00FA3380" w:rsidRDefault="00FA3380" w:rsidP="00FA3380">
            <w:pPr>
              <w:spacing w:line="240" w:lineRule="auto"/>
              <w:rPr>
                <w:noProof/>
                <w:sz w:val="24"/>
                <w:szCs w:val="24"/>
              </w:rPr>
            </w:pPr>
            <w:r>
              <w:rPr>
                <w:noProof/>
              </w:rPr>
              <w:t>(a)</w:t>
            </w:r>
          </w:p>
        </w:tc>
        <w:tc>
          <w:tcPr>
            <w:tcW w:w="5380" w:type="dxa"/>
            <w:gridSpan w:val="2"/>
            <w:hideMark/>
          </w:tcPr>
          <w:p w:rsidR="00FA3380" w:rsidRDefault="00FA3380" w:rsidP="00FA3380">
            <w:pPr>
              <w:spacing w:line="240" w:lineRule="auto"/>
              <w:rPr>
                <w:noProof/>
                <w:sz w:val="24"/>
                <w:szCs w:val="24"/>
              </w:rPr>
            </w:pPr>
            <w:r>
              <w:rPr>
                <w:noProof/>
              </w:rPr>
              <w:t xml:space="preserve">Bu madde ile verilen sınır dışı etme yetkisi, bu Yasada öngörülen herhangi bir kurala bakılmaksızın, 6’ncı maddenin (1)’inci fıkrasının (f), (g) ve (h) bendlerinde gösterilen kategorilere giren herhangi bir kişinin sınır dışı edilmesinde de kullanılır. </w:t>
            </w:r>
          </w:p>
        </w:tc>
      </w:tr>
      <w:tr w:rsidR="00FA3380" w:rsidTr="00FA3380">
        <w:trPr>
          <w:trHeight w:val="73"/>
        </w:trPr>
        <w:tc>
          <w:tcPr>
            <w:tcW w:w="762" w:type="dxa"/>
            <w:gridSpan w:val="2"/>
          </w:tcPr>
          <w:p w:rsidR="00FA3380" w:rsidRDefault="00FA3380" w:rsidP="00FA3380">
            <w:pPr>
              <w:spacing w:line="240" w:lineRule="auto"/>
              <w:rPr>
                <w:noProof/>
                <w:sz w:val="24"/>
                <w:szCs w:val="24"/>
              </w:rPr>
            </w:pPr>
          </w:p>
        </w:tc>
        <w:tc>
          <w:tcPr>
            <w:tcW w:w="599" w:type="dxa"/>
          </w:tcPr>
          <w:p w:rsidR="00FA3380" w:rsidRDefault="00FA3380" w:rsidP="00FA3380">
            <w:pPr>
              <w:spacing w:line="240" w:lineRule="auto"/>
              <w:rPr>
                <w:noProof/>
                <w:sz w:val="24"/>
                <w:szCs w:val="24"/>
              </w:rPr>
            </w:pPr>
          </w:p>
        </w:tc>
        <w:tc>
          <w:tcPr>
            <w:tcW w:w="555" w:type="dxa"/>
          </w:tcPr>
          <w:p w:rsidR="00FA3380" w:rsidRDefault="00FA3380" w:rsidP="00FA3380">
            <w:pPr>
              <w:spacing w:line="240" w:lineRule="auto"/>
              <w:rPr>
                <w:noProof/>
                <w:sz w:val="24"/>
                <w:szCs w:val="24"/>
              </w:rPr>
            </w:pPr>
          </w:p>
          <w:p w:rsidR="00FA3380" w:rsidRDefault="00FA3380" w:rsidP="00FA3380">
            <w:pPr>
              <w:spacing w:line="240" w:lineRule="auto"/>
              <w:rPr>
                <w:noProof/>
              </w:rPr>
            </w:pPr>
          </w:p>
          <w:p w:rsidR="00FA3380" w:rsidRDefault="00FA3380" w:rsidP="00FA3380">
            <w:pPr>
              <w:spacing w:line="240" w:lineRule="auto"/>
              <w:rPr>
                <w:noProof/>
                <w:sz w:val="24"/>
                <w:szCs w:val="24"/>
              </w:rPr>
            </w:pPr>
            <w:r>
              <w:rPr>
                <w:noProof/>
              </w:rPr>
              <w:t>(b)</w:t>
            </w:r>
          </w:p>
        </w:tc>
        <w:tc>
          <w:tcPr>
            <w:tcW w:w="5380" w:type="dxa"/>
            <w:gridSpan w:val="2"/>
            <w:hideMark/>
          </w:tcPr>
          <w:p w:rsidR="00FA3380" w:rsidRDefault="00FA3380" w:rsidP="00FA3380">
            <w:pPr>
              <w:spacing w:line="240" w:lineRule="auto"/>
              <w:rPr>
                <w:noProof/>
                <w:sz w:val="24"/>
                <w:szCs w:val="24"/>
              </w:rPr>
            </w:pPr>
            <w:r>
              <w:rPr>
                <w:noProof/>
              </w:rPr>
              <w:t xml:space="preserve">    Ancak, sınır dışı edilecek kişinin, sınır dışı edilme emrinin verildiği anda., yabancı bir Devlet yurttaşı olması gerekir.</w:t>
            </w:r>
          </w:p>
          <w:p w:rsidR="00FA3380" w:rsidRDefault="00FA3380" w:rsidP="00FA3380">
            <w:pPr>
              <w:spacing w:line="240" w:lineRule="auto"/>
              <w:rPr>
                <w:noProof/>
                <w:sz w:val="24"/>
                <w:szCs w:val="24"/>
              </w:rPr>
            </w:pPr>
            <w:r>
              <w:rPr>
                <w:noProof/>
              </w:rPr>
              <w:t>Bu fıkra uyarınca sınır dışı edilmesi emrolunan bir kişi, yurttaşı olduğu ülkeye veya Bakanlar Kurulunun direktif vereceği  başka herhangi herhangi bir ülkeye gönderilebilir; ancak bu gibi başka ülkenin ilgili kişiyi almayı kabul etmesi gerekir.</w:t>
            </w:r>
          </w:p>
        </w:tc>
      </w:tr>
      <w:tr w:rsidR="00FA3380" w:rsidTr="00FA3380">
        <w:trPr>
          <w:trHeight w:val="73"/>
        </w:trPr>
        <w:tc>
          <w:tcPr>
            <w:tcW w:w="762" w:type="dxa"/>
            <w:gridSpan w:val="2"/>
          </w:tcPr>
          <w:p w:rsidR="00FA3380" w:rsidRDefault="00FA3380" w:rsidP="00FA3380">
            <w:pPr>
              <w:spacing w:line="240" w:lineRule="auto"/>
              <w:rPr>
                <w:noProof/>
                <w:sz w:val="24"/>
                <w:szCs w:val="24"/>
              </w:rPr>
            </w:pPr>
          </w:p>
        </w:tc>
        <w:tc>
          <w:tcPr>
            <w:tcW w:w="599" w:type="dxa"/>
          </w:tcPr>
          <w:p w:rsidR="00FA3380" w:rsidRDefault="00FA3380" w:rsidP="00FA3380">
            <w:pPr>
              <w:spacing w:line="240" w:lineRule="auto"/>
              <w:rPr>
                <w:noProof/>
                <w:sz w:val="24"/>
                <w:szCs w:val="24"/>
              </w:rPr>
            </w:pPr>
          </w:p>
        </w:tc>
        <w:tc>
          <w:tcPr>
            <w:tcW w:w="555" w:type="dxa"/>
            <w:hideMark/>
          </w:tcPr>
          <w:p w:rsidR="00FA3380" w:rsidRDefault="00FA3380" w:rsidP="00FA3380">
            <w:pPr>
              <w:spacing w:line="240" w:lineRule="auto"/>
              <w:rPr>
                <w:noProof/>
                <w:sz w:val="24"/>
                <w:szCs w:val="24"/>
              </w:rPr>
            </w:pPr>
            <w:r>
              <w:rPr>
                <w:noProof/>
              </w:rPr>
              <w:t>(c)</w:t>
            </w:r>
          </w:p>
        </w:tc>
        <w:tc>
          <w:tcPr>
            <w:tcW w:w="5380" w:type="dxa"/>
            <w:gridSpan w:val="2"/>
          </w:tcPr>
          <w:p w:rsidR="00FA3380" w:rsidRDefault="00FA3380" w:rsidP="00FA3380">
            <w:pPr>
              <w:spacing w:line="240" w:lineRule="auto"/>
              <w:rPr>
                <w:noProof/>
                <w:sz w:val="24"/>
                <w:szCs w:val="24"/>
              </w:rPr>
            </w:pPr>
            <w:r>
              <w:rPr>
                <w:noProof/>
              </w:rPr>
              <w:t>Bu fıkra uyarınca aleyhine bir sınırdışı edilme emri çıkarılan ve bu emir uyarınca sınır dışı edilen herhangi bir kişi, Kuzey Kıbrıs Türk Cumhuriye-tindeki  taşınır ve taşınmaz malları için bir temsilci atayıncaya kadar veya söz konusu mallarla ilgili olarak başka bir düzenleme yapılıncaya kadar, Bakanlar Kurulu, isdar edeceği bir yetki belgesiyle, sınırdışı edilen kişinin malları için bir yediemin atayabilir ve sözkonusu malların yediemince yönetilmesi için veya genellikle bu bend amaçlarının daha iyi biçimde yerine getirilmesi için tüzükler yapabilir.</w:t>
            </w:r>
          </w:p>
        </w:tc>
      </w:tr>
      <w:tr w:rsidR="00FA3380" w:rsidTr="00FA3380">
        <w:trPr>
          <w:trHeight w:val="73"/>
        </w:trPr>
        <w:tc>
          <w:tcPr>
            <w:tcW w:w="640" w:type="dxa"/>
          </w:tcPr>
          <w:p w:rsidR="00FA3380" w:rsidRDefault="00FA3380" w:rsidP="00FA3380">
            <w:pPr>
              <w:spacing w:line="240" w:lineRule="auto"/>
              <w:rPr>
                <w:noProof/>
                <w:sz w:val="24"/>
                <w:szCs w:val="24"/>
              </w:rPr>
            </w:pPr>
          </w:p>
        </w:tc>
        <w:tc>
          <w:tcPr>
            <w:tcW w:w="721" w:type="dxa"/>
            <w:gridSpan w:val="2"/>
            <w:hideMark/>
          </w:tcPr>
          <w:p w:rsidR="00FA3380" w:rsidRDefault="00FA3380" w:rsidP="00FA3380">
            <w:pPr>
              <w:spacing w:line="240" w:lineRule="auto"/>
              <w:rPr>
                <w:noProof/>
                <w:sz w:val="24"/>
                <w:szCs w:val="24"/>
              </w:rPr>
            </w:pPr>
            <w:r>
              <w:rPr>
                <w:noProof/>
              </w:rPr>
              <w:t>(6)</w:t>
            </w:r>
          </w:p>
        </w:tc>
        <w:tc>
          <w:tcPr>
            <w:tcW w:w="5935" w:type="dxa"/>
            <w:gridSpan w:val="3"/>
          </w:tcPr>
          <w:p w:rsidR="00FA3380" w:rsidRDefault="00FA3380" w:rsidP="00FA3380">
            <w:pPr>
              <w:spacing w:line="240" w:lineRule="auto"/>
              <w:rPr>
                <w:noProof/>
                <w:sz w:val="24"/>
                <w:szCs w:val="24"/>
              </w:rPr>
            </w:pPr>
            <w:r>
              <w:rPr>
                <w:noProof/>
              </w:rPr>
              <w:t>Baş Muhaceret Memuru, aleyhine sınırdışı edilme emri çıkarılan ve bu emir uyarınca sınırdışı edilen yabancı kişiler hakkında yurttaşı oldukları ülkenin elçilik, konsolosluk veya temsilciliklerine bilgi verir.</w:t>
            </w:r>
          </w:p>
        </w:tc>
      </w:tr>
    </w:tbl>
    <w:p w:rsidR="009E13D2" w:rsidRDefault="009E13D2" w:rsidP="009E13D2">
      <w:pPr>
        <w:spacing w:line="360" w:lineRule="auto"/>
        <w:rPr>
          <w:rFonts w:ascii="Courier New" w:hAnsi="Courier New" w:cs="Courier New"/>
          <w:sz w:val="24"/>
          <w:szCs w:val="24"/>
        </w:rPr>
      </w:pPr>
      <w:r>
        <w:rPr>
          <w:rFonts w:ascii="Courier New" w:hAnsi="Courier New" w:cs="Courier New"/>
          <w:sz w:val="24"/>
          <w:szCs w:val="24"/>
        </w:rPr>
        <w:t>şeklindeki 14’üncü maddesi</w:t>
      </w:r>
      <w:r w:rsidR="00061A57">
        <w:rPr>
          <w:rFonts w:ascii="Courier New" w:hAnsi="Courier New" w:cs="Courier New"/>
          <w:sz w:val="24"/>
          <w:szCs w:val="24"/>
        </w:rPr>
        <w:t>nin (1)’inci fıkrası da dahil tüm belirtilenler</w:t>
      </w:r>
      <w:r>
        <w:rPr>
          <w:rFonts w:ascii="Courier New" w:hAnsi="Courier New" w:cs="Courier New"/>
          <w:sz w:val="24"/>
          <w:szCs w:val="24"/>
        </w:rPr>
        <w:t xml:space="preserve"> göz önüne alındığında</w:t>
      </w:r>
      <w:r w:rsidR="00FA3380">
        <w:rPr>
          <w:rFonts w:ascii="Courier New" w:hAnsi="Courier New" w:cs="Courier New"/>
          <w:sz w:val="24"/>
          <w:szCs w:val="24"/>
        </w:rPr>
        <w:t>,</w:t>
      </w:r>
      <w:r>
        <w:rPr>
          <w:rFonts w:ascii="Courier New" w:hAnsi="Courier New" w:cs="Courier New"/>
          <w:sz w:val="24"/>
          <w:szCs w:val="24"/>
        </w:rPr>
        <w:t xml:space="preserve"> anılan kararın</w:t>
      </w:r>
      <w:r w:rsidR="0002120E">
        <w:rPr>
          <w:rFonts w:ascii="Courier New" w:hAnsi="Courier New" w:cs="Courier New"/>
          <w:sz w:val="24"/>
          <w:szCs w:val="24"/>
        </w:rPr>
        <w:t xml:space="preserve"> yetkili </w:t>
      </w:r>
      <w:r w:rsidR="0002120E">
        <w:rPr>
          <w:rFonts w:ascii="Courier New" w:hAnsi="Courier New" w:cs="Courier New"/>
          <w:sz w:val="24"/>
          <w:szCs w:val="24"/>
        </w:rPr>
        <w:lastRenderedPageBreak/>
        <w:t>bir kişi tarafından ve gerekçesi yasaya ve gerçeğe uygun olarak alındığı ilk nazarda söylenebilir haldedir. Bu nedenle</w:t>
      </w:r>
      <w:r w:rsidR="00FD3B48">
        <w:rPr>
          <w:rFonts w:ascii="Courier New" w:hAnsi="Courier New" w:cs="Courier New"/>
          <w:sz w:val="24"/>
          <w:szCs w:val="24"/>
        </w:rPr>
        <w:t>,</w:t>
      </w:r>
      <w:r w:rsidR="0002120E">
        <w:rPr>
          <w:rFonts w:ascii="Courier New" w:hAnsi="Courier New" w:cs="Courier New"/>
          <w:sz w:val="24"/>
          <w:szCs w:val="24"/>
        </w:rPr>
        <w:t xml:space="preserve"> </w:t>
      </w:r>
      <w:r w:rsidR="00061A57">
        <w:rPr>
          <w:rFonts w:ascii="Courier New" w:hAnsi="Courier New" w:cs="Courier New"/>
          <w:sz w:val="24"/>
          <w:szCs w:val="24"/>
        </w:rPr>
        <w:t xml:space="preserve">belirtilen </w:t>
      </w:r>
      <w:r w:rsidR="0002120E">
        <w:rPr>
          <w:rFonts w:ascii="Courier New" w:hAnsi="Courier New" w:cs="Courier New"/>
          <w:sz w:val="24"/>
          <w:szCs w:val="24"/>
        </w:rPr>
        <w:t>bu</w:t>
      </w:r>
      <w:r w:rsidR="00061A57">
        <w:rPr>
          <w:rFonts w:ascii="Courier New" w:hAnsi="Courier New" w:cs="Courier New"/>
          <w:sz w:val="24"/>
          <w:szCs w:val="24"/>
        </w:rPr>
        <w:t xml:space="preserve"> hususlarla ilgili olarak</w:t>
      </w:r>
      <w:r w:rsidR="0002120E">
        <w:rPr>
          <w:rFonts w:ascii="Courier New" w:hAnsi="Courier New" w:cs="Courier New"/>
          <w:sz w:val="24"/>
          <w:szCs w:val="24"/>
        </w:rPr>
        <w:t xml:space="preserve"> bir hukuka aykırılık olduğu noktasında belirti bulunduğunu dile getirmek </w:t>
      </w:r>
      <w:r w:rsidR="00061A57">
        <w:rPr>
          <w:rFonts w:ascii="Courier New" w:hAnsi="Courier New" w:cs="Courier New"/>
          <w:sz w:val="24"/>
          <w:szCs w:val="24"/>
        </w:rPr>
        <w:t xml:space="preserve">ilk nazarda </w:t>
      </w:r>
      <w:r w:rsidR="0002120E">
        <w:rPr>
          <w:rFonts w:ascii="Courier New" w:hAnsi="Courier New" w:cs="Courier New"/>
          <w:sz w:val="24"/>
          <w:szCs w:val="24"/>
        </w:rPr>
        <w:t>mümkün olamamaktadır.</w:t>
      </w:r>
    </w:p>
    <w:p w:rsidR="00861BDC" w:rsidRDefault="0002120E" w:rsidP="009E13D2">
      <w:pPr>
        <w:spacing w:line="360" w:lineRule="auto"/>
        <w:rPr>
          <w:rFonts w:ascii="Courier New" w:hAnsi="Courier New" w:cs="Courier New"/>
          <w:sz w:val="24"/>
          <w:szCs w:val="24"/>
        </w:rPr>
      </w:pPr>
      <w:r>
        <w:rPr>
          <w:rFonts w:ascii="Courier New" w:hAnsi="Courier New" w:cs="Courier New"/>
          <w:sz w:val="24"/>
          <w:szCs w:val="24"/>
        </w:rPr>
        <w:tab/>
        <w:t>Yukarıda dile getirilenler göz önüne alındığında</w:t>
      </w:r>
      <w:r w:rsidR="00795DE2">
        <w:rPr>
          <w:rFonts w:ascii="Courier New" w:hAnsi="Courier New" w:cs="Courier New"/>
          <w:sz w:val="24"/>
          <w:szCs w:val="24"/>
        </w:rPr>
        <w:t>,</w:t>
      </w:r>
      <w:r>
        <w:rPr>
          <w:rFonts w:ascii="Courier New" w:hAnsi="Courier New" w:cs="Courier New"/>
          <w:sz w:val="24"/>
          <w:szCs w:val="24"/>
        </w:rPr>
        <w:t xml:space="preserve"> idarenin</w:t>
      </w:r>
      <w:r w:rsidR="00795DE2">
        <w:rPr>
          <w:rFonts w:ascii="Courier New" w:hAnsi="Courier New" w:cs="Courier New"/>
          <w:sz w:val="24"/>
          <w:szCs w:val="24"/>
        </w:rPr>
        <w:t>,</w:t>
      </w:r>
      <w:r>
        <w:rPr>
          <w:rFonts w:ascii="Courier New" w:hAnsi="Courier New" w:cs="Courier New"/>
          <w:sz w:val="24"/>
          <w:szCs w:val="24"/>
        </w:rPr>
        <w:t xml:space="preserve"> davranışları ile</w:t>
      </w:r>
      <w:r w:rsidR="00AA4FFC">
        <w:rPr>
          <w:rFonts w:ascii="Courier New" w:hAnsi="Courier New" w:cs="Courier New"/>
          <w:sz w:val="24"/>
          <w:szCs w:val="24"/>
        </w:rPr>
        <w:t>,</w:t>
      </w:r>
      <w:r w:rsidR="00FD3B48">
        <w:rPr>
          <w:rFonts w:ascii="Courier New" w:hAnsi="Courier New" w:cs="Courier New"/>
          <w:sz w:val="24"/>
          <w:szCs w:val="24"/>
        </w:rPr>
        <w:t xml:space="preserve"> Davacının gayri</w:t>
      </w:r>
      <w:r>
        <w:rPr>
          <w:rFonts w:ascii="Courier New" w:hAnsi="Courier New" w:cs="Courier New"/>
          <w:sz w:val="24"/>
          <w:szCs w:val="24"/>
        </w:rPr>
        <w:t>yasal bir durumda olmadığı</w:t>
      </w:r>
      <w:r w:rsidR="00A410D8">
        <w:rPr>
          <w:rFonts w:ascii="Courier New" w:hAnsi="Courier New" w:cs="Courier New"/>
          <w:sz w:val="24"/>
          <w:szCs w:val="24"/>
        </w:rPr>
        <w:t>nı gösterdiği argümanına değer vermek de olanaksız</w:t>
      </w:r>
      <w:r w:rsidR="00AA4FFC">
        <w:rPr>
          <w:rFonts w:ascii="Courier New" w:hAnsi="Courier New" w:cs="Courier New"/>
          <w:sz w:val="24"/>
          <w:szCs w:val="24"/>
        </w:rPr>
        <w:t>-</w:t>
      </w:r>
      <w:r w:rsidR="00A410D8">
        <w:rPr>
          <w:rFonts w:ascii="Courier New" w:hAnsi="Courier New" w:cs="Courier New"/>
          <w:sz w:val="24"/>
          <w:szCs w:val="24"/>
        </w:rPr>
        <w:t>laşmaktadır.</w:t>
      </w:r>
      <w:r w:rsidR="00AA4FFC">
        <w:rPr>
          <w:rFonts w:ascii="Courier New" w:hAnsi="Courier New" w:cs="Courier New"/>
          <w:sz w:val="24"/>
          <w:szCs w:val="24"/>
        </w:rPr>
        <w:t xml:space="preserve"> Özellikle m</w:t>
      </w:r>
      <w:r w:rsidR="00FD3B48">
        <w:rPr>
          <w:rFonts w:ascii="Courier New" w:hAnsi="Courier New" w:cs="Courier New"/>
          <w:sz w:val="24"/>
          <w:szCs w:val="24"/>
        </w:rPr>
        <w:t>uhtar tarafından verilen bir ika</w:t>
      </w:r>
      <w:r w:rsidR="00AA4FFC">
        <w:rPr>
          <w:rFonts w:ascii="Courier New" w:hAnsi="Courier New" w:cs="Courier New"/>
          <w:sz w:val="24"/>
          <w:szCs w:val="24"/>
        </w:rPr>
        <w:t>met belgesinin ve</w:t>
      </w:r>
      <w:r w:rsidR="00FD3B48">
        <w:rPr>
          <w:rFonts w:ascii="Courier New" w:hAnsi="Courier New" w:cs="Courier New"/>
          <w:sz w:val="24"/>
          <w:szCs w:val="24"/>
        </w:rPr>
        <w:t>ya Davacının sözleşme ile gayrı</w:t>
      </w:r>
      <w:r w:rsidR="00AA4FFC">
        <w:rPr>
          <w:rFonts w:ascii="Courier New" w:hAnsi="Courier New" w:cs="Courier New"/>
          <w:sz w:val="24"/>
          <w:szCs w:val="24"/>
        </w:rPr>
        <w:t>menkûl almış olmasının da doğrudan idareye bağlanması ilk</w:t>
      </w:r>
      <w:r w:rsidR="006070ED">
        <w:rPr>
          <w:rFonts w:ascii="Courier New" w:hAnsi="Courier New" w:cs="Courier New"/>
          <w:sz w:val="24"/>
          <w:szCs w:val="24"/>
        </w:rPr>
        <w:t xml:space="preserve"> nazarda olanaksız olduğundan bu</w:t>
      </w:r>
      <w:r w:rsidR="00AA4FFC">
        <w:rPr>
          <w:rFonts w:ascii="Courier New" w:hAnsi="Courier New" w:cs="Courier New"/>
          <w:sz w:val="24"/>
          <w:szCs w:val="24"/>
        </w:rPr>
        <w:t xml:space="preserve"> düşüncenin aksi bir yaklaşımı benimsemek doğru görünmemektedir.</w:t>
      </w:r>
    </w:p>
    <w:p w:rsidR="008A70DE" w:rsidRDefault="000A77A1" w:rsidP="009E13D2">
      <w:pPr>
        <w:spacing w:line="360" w:lineRule="auto"/>
        <w:rPr>
          <w:rFonts w:ascii="Courier New" w:hAnsi="Courier New" w:cs="Courier New"/>
          <w:sz w:val="24"/>
          <w:szCs w:val="24"/>
        </w:rPr>
      </w:pPr>
      <w:r>
        <w:rPr>
          <w:rFonts w:ascii="Courier New" w:hAnsi="Courier New" w:cs="Courier New"/>
          <w:sz w:val="24"/>
          <w:szCs w:val="24"/>
        </w:rPr>
        <w:tab/>
        <w:t>Bu noktada belirtmek gerekir ki</w:t>
      </w:r>
      <w:r w:rsidR="006070ED">
        <w:rPr>
          <w:rFonts w:ascii="Courier New" w:hAnsi="Courier New" w:cs="Courier New"/>
          <w:sz w:val="24"/>
          <w:szCs w:val="24"/>
        </w:rPr>
        <w:t>,</w:t>
      </w:r>
      <w:r>
        <w:rPr>
          <w:rFonts w:ascii="Courier New" w:hAnsi="Courier New" w:cs="Courier New"/>
          <w:sz w:val="24"/>
          <w:szCs w:val="24"/>
        </w:rPr>
        <w:t xml:space="preserve"> vize süresi sona ermiş bir yabancıyı ihraç edip etmemenin takdire bırakıldığı doğrudur. Takdir yetkisinin doğru kullanılıp kullanılmadığı hususu önemli bir husus olmakla birlikte</w:t>
      </w:r>
      <w:r w:rsidR="008A70DE">
        <w:rPr>
          <w:rFonts w:ascii="Courier New" w:hAnsi="Courier New" w:cs="Courier New"/>
          <w:sz w:val="24"/>
          <w:szCs w:val="24"/>
        </w:rPr>
        <w:t>,</w:t>
      </w:r>
      <w:r>
        <w:rPr>
          <w:rFonts w:ascii="Courier New" w:hAnsi="Courier New" w:cs="Courier New"/>
          <w:sz w:val="24"/>
          <w:szCs w:val="24"/>
        </w:rPr>
        <w:t xml:space="preserve"> yukarıda dile getirilenler ve özellikle de olgusal durumla gerekçenin örtüştüğü özlü ilk nazardaki değerlendirme göz önüne alındığında</w:t>
      </w:r>
      <w:r w:rsidR="008A70DE">
        <w:rPr>
          <w:rFonts w:ascii="Courier New" w:hAnsi="Courier New" w:cs="Courier New"/>
          <w:sz w:val="24"/>
          <w:szCs w:val="24"/>
        </w:rPr>
        <w:t>,</w:t>
      </w:r>
      <w:r>
        <w:rPr>
          <w:rFonts w:ascii="Courier New" w:hAnsi="Courier New" w:cs="Courier New"/>
          <w:sz w:val="24"/>
          <w:szCs w:val="24"/>
        </w:rPr>
        <w:t xml:space="preserve"> bu meselede takdir yetkisinin hatalı kullanıldığını söylemek de ilk nazarda mümkün olamamaktadır.</w:t>
      </w:r>
      <w:r w:rsidR="007F0547">
        <w:rPr>
          <w:rFonts w:ascii="Courier New" w:hAnsi="Courier New" w:cs="Courier New"/>
          <w:sz w:val="24"/>
          <w:szCs w:val="24"/>
        </w:rPr>
        <w:t xml:space="preserve"> Takdir yetkisinin ihraçtan yana kullanıldığı ve KKTC’de ilk nazarda izinsiz kaldığı anlaşılan Davacı açısından verilebilecek kararın</w:t>
      </w:r>
      <w:r w:rsidR="008A70DE">
        <w:rPr>
          <w:rFonts w:ascii="Courier New" w:hAnsi="Courier New" w:cs="Courier New"/>
          <w:sz w:val="24"/>
          <w:szCs w:val="24"/>
        </w:rPr>
        <w:t>,</w:t>
      </w:r>
      <w:r w:rsidR="007F0547">
        <w:rPr>
          <w:rFonts w:ascii="Courier New" w:hAnsi="Courier New" w:cs="Courier New"/>
          <w:sz w:val="24"/>
          <w:szCs w:val="24"/>
        </w:rPr>
        <w:t xml:space="preserve"> ihraç etme veya ihraç etmemeden birisi olabileceği gerçeği ışığında</w:t>
      </w:r>
      <w:r w:rsidR="008A70DE">
        <w:rPr>
          <w:rFonts w:ascii="Courier New" w:hAnsi="Courier New" w:cs="Courier New"/>
          <w:sz w:val="24"/>
          <w:szCs w:val="24"/>
        </w:rPr>
        <w:t>,</w:t>
      </w:r>
      <w:r w:rsidR="007F0547">
        <w:rPr>
          <w:rFonts w:ascii="Courier New" w:hAnsi="Courier New" w:cs="Courier New"/>
          <w:sz w:val="24"/>
          <w:szCs w:val="24"/>
        </w:rPr>
        <w:t xml:space="preserve"> kararın orantısız olduğu da söylenebilir halde gözükmemektedir.</w:t>
      </w:r>
      <w:r w:rsidR="008A70DE">
        <w:rPr>
          <w:rFonts w:ascii="Courier New" w:hAnsi="Courier New" w:cs="Courier New"/>
          <w:sz w:val="24"/>
          <w:szCs w:val="24"/>
        </w:rPr>
        <w:t xml:space="preserve"> Diğer yabancıların durumlarıyla kıyaslamalı bir yorum yaparak sonuca ulaşmaya çalışmak ise, davanın esasında değerlendirilebilecek bir husus olarak algılandığından, bu aşamada incelenmesi uygun görülmez.</w:t>
      </w:r>
    </w:p>
    <w:p w:rsidR="007F0547" w:rsidRDefault="007F0547" w:rsidP="009E13D2">
      <w:pPr>
        <w:spacing w:line="360" w:lineRule="auto"/>
        <w:rPr>
          <w:rFonts w:ascii="Courier New" w:hAnsi="Courier New" w:cs="Courier New"/>
          <w:sz w:val="24"/>
          <w:szCs w:val="24"/>
        </w:rPr>
      </w:pPr>
      <w:r>
        <w:rPr>
          <w:rFonts w:ascii="Courier New" w:hAnsi="Courier New" w:cs="Courier New"/>
          <w:sz w:val="24"/>
          <w:szCs w:val="24"/>
        </w:rPr>
        <w:tab/>
      </w:r>
      <w:r w:rsidR="00EA34ED">
        <w:rPr>
          <w:rFonts w:ascii="Courier New" w:hAnsi="Courier New" w:cs="Courier New"/>
          <w:sz w:val="24"/>
          <w:szCs w:val="24"/>
        </w:rPr>
        <w:t>Davacıya savunma, dinlenilme hakkı verilip verilmediği hususu</w:t>
      </w:r>
      <w:r w:rsidR="00AB6B8C">
        <w:rPr>
          <w:rFonts w:ascii="Courier New" w:hAnsi="Courier New" w:cs="Courier New"/>
          <w:sz w:val="24"/>
          <w:szCs w:val="24"/>
        </w:rPr>
        <w:t xml:space="preserve"> açısından olay ele alındığında ise bu konuda huzurumda</w:t>
      </w:r>
      <w:r w:rsidR="00EA34ED">
        <w:rPr>
          <w:rFonts w:ascii="Courier New" w:hAnsi="Courier New" w:cs="Courier New"/>
          <w:sz w:val="24"/>
          <w:szCs w:val="24"/>
        </w:rPr>
        <w:t xml:space="preserve">  net bir olgusal durum</w:t>
      </w:r>
      <w:r w:rsidR="00AB6B8C">
        <w:rPr>
          <w:rFonts w:ascii="Courier New" w:hAnsi="Courier New" w:cs="Courier New"/>
          <w:sz w:val="24"/>
          <w:szCs w:val="24"/>
        </w:rPr>
        <w:t>un</w:t>
      </w:r>
      <w:r w:rsidR="00EA34ED">
        <w:rPr>
          <w:rFonts w:ascii="Courier New" w:hAnsi="Courier New" w:cs="Courier New"/>
          <w:sz w:val="24"/>
          <w:szCs w:val="24"/>
        </w:rPr>
        <w:t xml:space="preserve"> bulunma</w:t>
      </w:r>
      <w:r w:rsidR="00AB6B8C">
        <w:rPr>
          <w:rFonts w:ascii="Courier New" w:hAnsi="Courier New" w:cs="Courier New"/>
          <w:sz w:val="24"/>
          <w:szCs w:val="24"/>
        </w:rPr>
        <w:t>dığı görülmektedir</w:t>
      </w:r>
      <w:r w:rsidR="00EA34ED">
        <w:rPr>
          <w:rFonts w:ascii="Courier New" w:hAnsi="Courier New" w:cs="Courier New"/>
          <w:sz w:val="24"/>
          <w:szCs w:val="24"/>
        </w:rPr>
        <w:t>.</w:t>
      </w:r>
      <w:r w:rsidR="00AB6B8C">
        <w:rPr>
          <w:rFonts w:ascii="Courier New" w:hAnsi="Courier New" w:cs="Courier New"/>
          <w:sz w:val="24"/>
          <w:szCs w:val="24"/>
        </w:rPr>
        <w:t xml:space="preserve"> Bu nedenle</w:t>
      </w:r>
      <w:r w:rsidR="00FD3B48">
        <w:rPr>
          <w:rFonts w:ascii="Courier New" w:hAnsi="Courier New" w:cs="Courier New"/>
          <w:sz w:val="24"/>
          <w:szCs w:val="24"/>
        </w:rPr>
        <w:t>,</w:t>
      </w:r>
      <w:r w:rsidR="00AB6B8C">
        <w:rPr>
          <w:rFonts w:ascii="Courier New" w:hAnsi="Courier New" w:cs="Courier New"/>
          <w:sz w:val="24"/>
          <w:szCs w:val="24"/>
        </w:rPr>
        <w:t xml:space="preserve"> bu konuda kesin bir sonuca varmak bu aşamada hem doğru hem de </w:t>
      </w:r>
      <w:r w:rsidR="00AB6B8C">
        <w:rPr>
          <w:rFonts w:ascii="Courier New" w:hAnsi="Courier New" w:cs="Courier New"/>
          <w:sz w:val="24"/>
          <w:szCs w:val="24"/>
        </w:rPr>
        <w:lastRenderedPageBreak/>
        <w:t>uygun olmayacaktır.</w:t>
      </w:r>
      <w:r w:rsidR="00EA34ED">
        <w:rPr>
          <w:rFonts w:ascii="Courier New" w:hAnsi="Courier New" w:cs="Courier New"/>
          <w:sz w:val="24"/>
          <w:szCs w:val="24"/>
        </w:rPr>
        <w:t xml:space="preserve"> Ancak Davacının ihra</w:t>
      </w:r>
      <w:r w:rsidR="00AB6B8C">
        <w:rPr>
          <w:rFonts w:ascii="Courier New" w:hAnsi="Courier New" w:cs="Courier New"/>
          <w:sz w:val="24"/>
          <w:szCs w:val="24"/>
        </w:rPr>
        <w:t>cından</w:t>
      </w:r>
      <w:r w:rsidR="00EA34ED">
        <w:rPr>
          <w:rFonts w:ascii="Courier New" w:hAnsi="Courier New" w:cs="Courier New"/>
          <w:sz w:val="24"/>
          <w:szCs w:val="24"/>
        </w:rPr>
        <w:t xml:space="preserve"> önce KKTC’de yasal olarak bulunmadığı özlü değerlendirmelerim ışığında</w:t>
      </w:r>
      <w:r w:rsidR="00AB6B8C">
        <w:rPr>
          <w:rFonts w:ascii="Courier New" w:hAnsi="Courier New" w:cs="Courier New"/>
          <w:sz w:val="24"/>
          <w:szCs w:val="24"/>
        </w:rPr>
        <w:t>,</w:t>
      </w:r>
      <w:r w:rsidR="00EA34ED">
        <w:rPr>
          <w:rFonts w:ascii="Courier New" w:hAnsi="Courier New" w:cs="Courier New"/>
          <w:sz w:val="24"/>
          <w:szCs w:val="24"/>
        </w:rPr>
        <w:t xml:space="preserve"> bu hususu</w:t>
      </w:r>
      <w:r w:rsidR="00AB6B8C">
        <w:rPr>
          <w:rFonts w:ascii="Courier New" w:hAnsi="Courier New" w:cs="Courier New"/>
          <w:sz w:val="24"/>
          <w:szCs w:val="24"/>
        </w:rPr>
        <w:t>n</w:t>
      </w:r>
      <w:r w:rsidR="00EA34ED">
        <w:rPr>
          <w:rFonts w:ascii="Courier New" w:hAnsi="Courier New" w:cs="Courier New"/>
          <w:sz w:val="24"/>
          <w:szCs w:val="24"/>
        </w:rPr>
        <w:t xml:space="preserve"> da</w:t>
      </w:r>
      <w:r w:rsidR="002360B4">
        <w:rPr>
          <w:rFonts w:ascii="Courier New" w:hAnsi="Courier New" w:cs="Courier New"/>
          <w:sz w:val="24"/>
          <w:szCs w:val="24"/>
        </w:rPr>
        <w:t>,</w:t>
      </w:r>
      <w:r w:rsidR="00EA34ED">
        <w:rPr>
          <w:rFonts w:ascii="Courier New" w:hAnsi="Courier New" w:cs="Courier New"/>
          <w:sz w:val="24"/>
          <w:szCs w:val="24"/>
        </w:rPr>
        <w:t xml:space="preserve"> Davacının davasında haklı olduğuna dair belirti olarak değerlendir</w:t>
      </w:r>
      <w:r w:rsidR="00AB6B8C">
        <w:rPr>
          <w:rFonts w:ascii="Courier New" w:hAnsi="Courier New" w:cs="Courier New"/>
          <w:sz w:val="24"/>
          <w:szCs w:val="24"/>
        </w:rPr>
        <w:t>il</w:t>
      </w:r>
      <w:r w:rsidR="00EA34ED">
        <w:rPr>
          <w:rFonts w:ascii="Courier New" w:hAnsi="Courier New" w:cs="Courier New"/>
          <w:sz w:val="24"/>
          <w:szCs w:val="24"/>
        </w:rPr>
        <w:t>me</w:t>
      </w:r>
      <w:r w:rsidR="00AB6B8C">
        <w:rPr>
          <w:rFonts w:ascii="Courier New" w:hAnsi="Courier New" w:cs="Courier New"/>
          <w:sz w:val="24"/>
          <w:szCs w:val="24"/>
        </w:rPr>
        <w:t>sinin ilk nazarda olanaklı olmadığı söylenebilir haldedir</w:t>
      </w:r>
      <w:r w:rsidR="00EA34ED">
        <w:rPr>
          <w:rFonts w:ascii="Courier New" w:hAnsi="Courier New" w:cs="Courier New"/>
          <w:sz w:val="24"/>
          <w:szCs w:val="24"/>
        </w:rPr>
        <w:t>.</w:t>
      </w:r>
    </w:p>
    <w:p w:rsidR="00EA34ED" w:rsidRDefault="00EA34ED" w:rsidP="009E13D2">
      <w:pPr>
        <w:spacing w:line="360" w:lineRule="auto"/>
        <w:rPr>
          <w:rFonts w:ascii="Courier New" w:hAnsi="Courier New" w:cs="Courier New"/>
          <w:sz w:val="24"/>
          <w:szCs w:val="24"/>
        </w:rPr>
      </w:pPr>
      <w:r>
        <w:rPr>
          <w:rFonts w:ascii="Courier New" w:hAnsi="Courier New" w:cs="Courier New"/>
          <w:sz w:val="24"/>
          <w:szCs w:val="24"/>
        </w:rPr>
        <w:tab/>
        <w:t>Dava konusu karara karşı Davacının süresi içinde bu davayı açtığı ve istidasını dinletebildiği düşünüldüğünde, idari kararda hangi sürede hangi hukuki yollara başvurulabileceğinin belirtilmemiş olması da</w:t>
      </w:r>
      <w:r w:rsidR="00AB6B8C">
        <w:rPr>
          <w:rFonts w:ascii="Courier New" w:hAnsi="Courier New" w:cs="Courier New"/>
          <w:sz w:val="24"/>
          <w:szCs w:val="24"/>
        </w:rPr>
        <w:t>,</w:t>
      </w:r>
      <w:r>
        <w:rPr>
          <w:rFonts w:ascii="Courier New" w:hAnsi="Courier New" w:cs="Courier New"/>
          <w:sz w:val="24"/>
          <w:szCs w:val="24"/>
        </w:rPr>
        <w:t xml:space="preserve"> Davacının iddialarında haklı olduğuna dair belirti var denmesi</w:t>
      </w:r>
      <w:r w:rsidR="00AB6B8C">
        <w:rPr>
          <w:rFonts w:ascii="Courier New" w:hAnsi="Courier New" w:cs="Courier New"/>
          <w:sz w:val="24"/>
          <w:szCs w:val="24"/>
        </w:rPr>
        <w:t xml:space="preserve"> için ilk nazarda yeterli olamamak-tadır</w:t>
      </w:r>
      <w:r>
        <w:rPr>
          <w:rFonts w:ascii="Courier New" w:hAnsi="Courier New" w:cs="Courier New"/>
          <w:sz w:val="24"/>
          <w:szCs w:val="24"/>
        </w:rPr>
        <w:t>.</w:t>
      </w:r>
    </w:p>
    <w:p w:rsidR="00757A65" w:rsidRDefault="00EA34ED" w:rsidP="009E13D2">
      <w:pPr>
        <w:spacing w:line="360" w:lineRule="auto"/>
        <w:rPr>
          <w:rFonts w:ascii="Courier New" w:hAnsi="Courier New" w:cs="Courier New"/>
          <w:sz w:val="24"/>
          <w:szCs w:val="24"/>
        </w:rPr>
      </w:pPr>
      <w:r>
        <w:rPr>
          <w:rFonts w:ascii="Courier New" w:hAnsi="Courier New" w:cs="Courier New"/>
          <w:sz w:val="24"/>
          <w:szCs w:val="24"/>
        </w:rPr>
        <w:tab/>
        <w:t>KKTC’de yasal iz</w:t>
      </w:r>
      <w:r w:rsidR="00AB6B8C">
        <w:rPr>
          <w:rFonts w:ascii="Courier New" w:hAnsi="Courier New" w:cs="Courier New"/>
          <w:sz w:val="24"/>
          <w:szCs w:val="24"/>
        </w:rPr>
        <w:t xml:space="preserve">ni sona erdiği halde kalmaya devam eden </w:t>
      </w:r>
      <w:r>
        <w:rPr>
          <w:rFonts w:ascii="Courier New" w:hAnsi="Courier New" w:cs="Courier New"/>
          <w:sz w:val="24"/>
          <w:szCs w:val="24"/>
        </w:rPr>
        <w:t xml:space="preserve">Davacının, </w:t>
      </w:r>
      <w:r w:rsidR="003B46CB">
        <w:rPr>
          <w:rFonts w:ascii="Courier New" w:hAnsi="Courier New" w:cs="Courier New"/>
          <w:sz w:val="24"/>
          <w:szCs w:val="24"/>
        </w:rPr>
        <w:t xml:space="preserve"> özel hayatının korunması hakkına müdahale olduğu tezi de</w:t>
      </w:r>
      <w:r w:rsidR="00AB6B8C">
        <w:rPr>
          <w:rFonts w:ascii="Courier New" w:hAnsi="Courier New" w:cs="Courier New"/>
          <w:sz w:val="24"/>
          <w:szCs w:val="24"/>
        </w:rPr>
        <w:t>,</w:t>
      </w:r>
      <w:r w:rsidR="003B46CB">
        <w:rPr>
          <w:rFonts w:ascii="Courier New" w:hAnsi="Courier New" w:cs="Courier New"/>
          <w:sz w:val="24"/>
          <w:szCs w:val="24"/>
        </w:rPr>
        <w:t xml:space="preserve"> ilk nazarda Davacının davasında haklı olduğuna dair belirti bulunduğunu söylemeye yetmemektedir. Aksi halde</w:t>
      </w:r>
      <w:r w:rsidR="00FD3B48">
        <w:rPr>
          <w:rFonts w:ascii="Courier New" w:hAnsi="Courier New" w:cs="Courier New"/>
          <w:sz w:val="24"/>
          <w:szCs w:val="24"/>
        </w:rPr>
        <w:t>,</w:t>
      </w:r>
      <w:r w:rsidR="003B46CB">
        <w:rPr>
          <w:rFonts w:ascii="Courier New" w:hAnsi="Courier New" w:cs="Courier New"/>
          <w:sz w:val="24"/>
          <w:szCs w:val="24"/>
        </w:rPr>
        <w:t xml:space="preserve"> gayriyasal bir şekilde KKTC’de kalan yabancılar için genellemeye gitmek ve kimsenin sınırdışı edilemeyeceği sonucuna ulaşmak gibi uç bir noktaya varılacaktır.</w:t>
      </w:r>
    </w:p>
    <w:p w:rsidR="003B46CB" w:rsidRDefault="003B46CB" w:rsidP="009E13D2">
      <w:pPr>
        <w:spacing w:line="360" w:lineRule="auto"/>
        <w:rPr>
          <w:rFonts w:ascii="Courier New" w:hAnsi="Courier New" w:cs="Courier New"/>
          <w:sz w:val="24"/>
          <w:szCs w:val="24"/>
        </w:rPr>
      </w:pPr>
      <w:r>
        <w:rPr>
          <w:rFonts w:ascii="Courier New" w:hAnsi="Courier New" w:cs="Courier New"/>
          <w:sz w:val="24"/>
          <w:szCs w:val="24"/>
        </w:rPr>
        <w:tab/>
        <w:t>Davacının KKTC’den gayrimenkûl almak için sözleşme yapmış olması da</w:t>
      </w:r>
      <w:r w:rsidR="00AB6B8C">
        <w:rPr>
          <w:rFonts w:ascii="Courier New" w:hAnsi="Courier New" w:cs="Courier New"/>
          <w:sz w:val="24"/>
          <w:szCs w:val="24"/>
        </w:rPr>
        <w:t xml:space="preserve"> yukarıda da vurgulandığı üzere </w:t>
      </w:r>
      <w:r>
        <w:rPr>
          <w:rFonts w:ascii="Courier New" w:hAnsi="Courier New" w:cs="Courier New"/>
          <w:sz w:val="24"/>
          <w:szCs w:val="24"/>
        </w:rPr>
        <w:t xml:space="preserve"> belirtilen yasal durumda bir değişiklik yapabilecek halde değildir. </w:t>
      </w:r>
    </w:p>
    <w:p w:rsidR="003B46CB" w:rsidRDefault="003B46CB" w:rsidP="009E13D2">
      <w:pPr>
        <w:spacing w:line="360" w:lineRule="auto"/>
        <w:rPr>
          <w:rFonts w:ascii="Courier New" w:hAnsi="Courier New" w:cs="Courier New"/>
          <w:sz w:val="24"/>
          <w:szCs w:val="24"/>
        </w:rPr>
      </w:pPr>
      <w:r>
        <w:rPr>
          <w:rFonts w:ascii="Courier New" w:hAnsi="Courier New" w:cs="Courier New"/>
          <w:sz w:val="24"/>
          <w:szCs w:val="24"/>
        </w:rPr>
        <w:tab/>
        <w:t>Tüm bu nedenlerle</w:t>
      </w:r>
      <w:r w:rsidR="00FD3B48">
        <w:rPr>
          <w:rFonts w:ascii="Courier New" w:hAnsi="Courier New" w:cs="Courier New"/>
          <w:sz w:val="24"/>
          <w:szCs w:val="24"/>
        </w:rPr>
        <w:t>,</w:t>
      </w:r>
      <w:r>
        <w:rPr>
          <w:rFonts w:ascii="Courier New" w:hAnsi="Courier New" w:cs="Courier New"/>
          <w:sz w:val="24"/>
          <w:szCs w:val="24"/>
        </w:rPr>
        <w:t xml:space="preserve"> Davacının iddilarında haklı olduğuna dair belirtiler bulunduğu söylenememektedir. Varılan bu kanaat ışığında Davacının ciddi bir davası olduğu kanaatine ulaşmak da olanaklı olamamaktadır.</w:t>
      </w:r>
    </w:p>
    <w:p w:rsidR="003B46CB" w:rsidRDefault="003B46CB" w:rsidP="009E13D2">
      <w:pPr>
        <w:spacing w:line="360" w:lineRule="auto"/>
        <w:rPr>
          <w:rFonts w:ascii="Courier New" w:hAnsi="Courier New" w:cs="Courier New"/>
          <w:sz w:val="24"/>
          <w:szCs w:val="24"/>
        </w:rPr>
      </w:pPr>
      <w:r>
        <w:rPr>
          <w:rFonts w:ascii="Courier New" w:hAnsi="Courier New" w:cs="Courier New"/>
          <w:sz w:val="24"/>
          <w:szCs w:val="24"/>
        </w:rPr>
        <w:tab/>
        <w:t>Belirtilenler nedeniyle üçüncü unsurun incelenmesine yönelinmeksizin istidanın reddi gerekmekle birlikte</w:t>
      </w:r>
      <w:r w:rsidR="00AB6B8C">
        <w:rPr>
          <w:rFonts w:ascii="Courier New" w:hAnsi="Courier New" w:cs="Courier New"/>
          <w:sz w:val="24"/>
          <w:szCs w:val="24"/>
        </w:rPr>
        <w:t>,</w:t>
      </w:r>
      <w:r>
        <w:rPr>
          <w:rFonts w:ascii="Courier New" w:hAnsi="Courier New" w:cs="Courier New"/>
          <w:sz w:val="24"/>
          <w:szCs w:val="24"/>
        </w:rPr>
        <w:t xml:space="preserve"> olası bir istinafı düşünerek üçüncü unsuru incelemekte</w:t>
      </w:r>
      <w:r w:rsidR="00AB6B8C">
        <w:rPr>
          <w:rFonts w:ascii="Courier New" w:hAnsi="Courier New" w:cs="Courier New"/>
          <w:sz w:val="24"/>
          <w:szCs w:val="24"/>
        </w:rPr>
        <w:t xml:space="preserve"> de</w:t>
      </w:r>
      <w:r>
        <w:rPr>
          <w:rFonts w:ascii="Courier New" w:hAnsi="Courier New" w:cs="Courier New"/>
          <w:sz w:val="24"/>
          <w:szCs w:val="24"/>
        </w:rPr>
        <w:t xml:space="preserve"> yarar ve gereklilik olduğu</w:t>
      </w:r>
      <w:r w:rsidR="00AB6B8C">
        <w:rPr>
          <w:rFonts w:ascii="Courier New" w:hAnsi="Courier New" w:cs="Courier New"/>
          <w:sz w:val="24"/>
          <w:szCs w:val="24"/>
        </w:rPr>
        <w:t xml:space="preserve"> açıktır</w:t>
      </w:r>
      <w:r>
        <w:rPr>
          <w:rFonts w:ascii="Courier New" w:hAnsi="Courier New" w:cs="Courier New"/>
          <w:sz w:val="24"/>
          <w:szCs w:val="24"/>
        </w:rPr>
        <w:t>.</w:t>
      </w:r>
    </w:p>
    <w:p w:rsidR="00CC0644" w:rsidRDefault="003B46CB" w:rsidP="009E13D2">
      <w:pPr>
        <w:spacing w:line="360" w:lineRule="auto"/>
        <w:rPr>
          <w:rFonts w:ascii="Courier New" w:hAnsi="Courier New" w:cs="Courier New"/>
          <w:sz w:val="24"/>
          <w:szCs w:val="24"/>
        </w:rPr>
      </w:pPr>
      <w:r>
        <w:rPr>
          <w:rFonts w:ascii="Courier New" w:hAnsi="Courier New" w:cs="Courier New"/>
          <w:sz w:val="24"/>
          <w:szCs w:val="24"/>
        </w:rPr>
        <w:tab/>
        <w:t xml:space="preserve">Davacı Avukatına göre başka bir yerde mülkü olmayan, emir verilmezse evinden, sosyal hayatından, hayvanlarından ayrı </w:t>
      </w:r>
      <w:r>
        <w:rPr>
          <w:rFonts w:ascii="Courier New" w:hAnsi="Courier New" w:cs="Courier New"/>
          <w:sz w:val="24"/>
          <w:szCs w:val="24"/>
        </w:rPr>
        <w:lastRenderedPageBreak/>
        <w:t xml:space="preserve">kalacak olan </w:t>
      </w:r>
      <w:r w:rsidR="00FD3B48">
        <w:rPr>
          <w:rFonts w:ascii="Courier New" w:hAnsi="Courier New" w:cs="Courier New"/>
          <w:sz w:val="24"/>
          <w:szCs w:val="24"/>
        </w:rPr>
        <w:t>Davacı açısından tela</w:t>
      </w:r>
      <w:r>
        <w:rPr>
          <w:rFonts w:ascii="Courier New" w:hAnsi="Courier New" w:cs="Courier New"/>
          <w:sz w:val="24"/>
          <w:szCs w:val="24"/>
        </w:rPr>
        <w:t>fisi mümkün olmayacak bir zarar doğacak veya Davacı açısından eski duruma dönüş çok zorlaşacaktır.</w:t>
      </w:r>
      <w:r w:rsidR="00CC0644">
        <w:rPr>
          <w:rFonts w:ascii="Courier New" w:hAnsi="Courier New" w:cs="Courier New"/>
          <w:sz w:val="24"/>
          <w:szCs w:val="24"/>
        </w:rPr>
        <w:t xml:space="preserve"> </w:t>
      </w:r>
    </w:p>
    <w:p w:rsidR="00757A65" w:rsidRDefault="00CC0644" w:rsidP="00F72011">
      <w:pPr>
        <w:spacing w:line="360" w:lineRule="auto"/>
        <w:ind w:firstLine="708"/>
        <w:rPr>
          <w:rFonts w:ascii="Courier New" w:hAnsi="Courier New" w:cs="Courier New"/>
          <w:sz w:val="24"/>
          <w:szCs w:val="24"/>
        </w:rPr>
      </w:pPr>
      <w:r>
        <w:rPr>
          <w:rFonts w:ascii="Courier New" w:hAnsi="Courier New" w:cs="Courier New"/>
          <w:sz w:val="24"/>
          <w:szCs w:val="24"/>
        </w:rPr>
        <w:t xml:space="preserve">Şahadetten </w:t>
      </w:r>
      <w:r w:rsidR="00AB6B8C">
        <w:rPr>
          <w:rFonts w:ascii="Courier New" w:hAnsi="Courier New" w:cs="Courier New"/>
          <w:sz w:val="24"/>
          <w:szCs w:val="24"/>
        </w:rPr>
        <w:t>anlaşılan,</w:t>
      </w:r>
      <w:r>
        <w:rPr>
          <w:rFonts w:ascii="Courier New" w:hAnsi="Courier New" w:cs="Courier New"/>
          <w:sz w:val="24"/>
          <w:szCs w:val="24"/>
        </w:rPr>
        <w:t xml:space="preserve"> Davacının hayvanlarına KKTC’de görevlendirdiği kişilerce bakılmakta</w:t>
      </w:r>
      <w:r w:rsidR="00AB6B8C">
        <w:rPr>
          <w:rFonts w:ascii="Courier New" w:hAnsi="Courier New" w:cs="Courier New"/>
          <w:sz w:val="24"/>
          <w:szCs w:val="24"/>
        </w:rPr>
        <w:t xml:space="preserve"> olduğudur</w:t>
      </w:r>
      <w:r>
        <w:rPr>
          <w:rFonts w:ascii="Courier New" w:hAnsi="Courier New" w:cs="Courier New"/>
          <w:sz w:val="24"/>
          <w:szCs w:val="24"/>
        </w:rPr>
        <w:t>. Hatta bu kişi veya kişiler</w:t>
      </w:r>
      <w:r w:rsidR="00AB6B8C">
        <w:rPr>
          <w:rFonts w:ascii="Courier New" w:hAnsi="Courier New" w:cs="Courier New"/>
          <w:sz w:val="24"/>
          <w:szCs w:val="24"/>
        </w:rPr>
        <w:t>in</w:t>
      </w:r>
      <w:r w:rsidR="002E5F7D">
        <w:rPr>
          <w:rFonts w:ascii="Courier New" w:hAnsi="Courier New" w:cs="Courier New"/>
          <w:sz w:val="24"/>
          <w:szCs w:val="24"/>
        </w:rPr>
        <w:t xml:space="preserve"> Davacının evinde kaldığı görülmektedir</w:t>
      </w:r>
      <w:r>
        <w:rPr>
          <w:rFonts w:ascii="Courier New" w:hAnsi="Courier New" w:cs="Courier New"/>
          <w:sz w:val="24"/>
          <w:szCs w:val="24"/>
        </w:rPr>
        <w:t>. Kısacası</w:t>
      </w:r>
      <w:r w:rsidR="00FD3B48">
        <w:rPr>
          <w:rFonts w:ascii="Courier New" w:hAnsi="Courier New" w:cs="Courier New"/>
          <w:sz w:val="24"/>
          <w:szCs w:val="24"/>
        </w:rPr>
        <w:t>,</w:t>
      </w:r>
      <w:r>
        <w:rPr>
          <w:rFonts w:ascii="Courier New" w:hAnsi="Courier New" w:cs="Courier New"/>
          <w:sz w:val="24"/>
          <w:szCs w:val="24"/>
        </w:rPr>
        <w:t xml:space="preserve"> Davacının evine de bakılmaktadır. Davacının bu işlemler için gerekli kaynağı sağladığı da </w:t>
      </w:r>
      <w:r w:rsidR="002E5F7D">
        <w:rPr>
          <w:rFonts w:ascii="Courier New" w:hAnsi="Courier New" w:cs="Courier New"/>
          <w:sz w:val="24"/>
          <w:szCs w:val="24"/>
        </w:rPr>
        <w:t xml:space="preserve">yine </w:t>
      </w:r>
      <w:r>
        <w:rPr>
          <w:rFonts w:ascii="Courier New" w:hAnsi="Courier New" w:cs="Courier New"/>
          <w:sz w:val="24"/>
          <w:szCs w:val="24"/>
        </w:rPr>
        <w:t>şahadetten anlaşılmaktadır. Emare 5 içerisinde yer alan yabancılara ait taşınmaz mal satın alma bilgi formunda Davacının parasal durumu ”çok iyi“ olarak belirtilmiştir. Tüm bunlar göz önüne alındığında evine ve hayvanlarına bakılan,  mali durumu çok iyi Davacının</w:t>
      </w:r>
      <w:r w:rsidR="002E5F7D">
        <w:rPr>
          <w:rFonts w:ascii="Courier New" w:hAnsi="Courier New" w:cs="Courier New"/>
          <w:sz w:val="24"/>
          <w:szCs w:val="24"/>
        </w:rPr>
        <w:t>,</w:t>
      </w:r>
      <w:r>
        <w:rPr>
          <w:rFonts w:ascii="Courier New" w:hAnsi="Courier New" w:cs="Courier New"/>
          <w:sz w:val="24"/>
          <w:szCs w:val="24"/>
        </w:rPr>
        <w:t xml:space="preserve"> Güney Kıbrıs’ta yaşamını devam ettirirken</w:t>
      </w:r>
      <w:r w:rsidR="002E5F7D">
        <w:rPr>
          <w:rFonts w:ascii="Courier New" w:hAnsi="Courier New" w:cs="Courier New"/>
          <w:sz w:val="24"/>
          <w:szCs w:val="24"/>
        </w:rPr>
        <w:t>,</w:t>
      </w:r>
      <w:r w:rsidR="00FD3B48">
        <w:rPr>
          <w:rFonts w:ascii="Courier New" w:hAnsi="Courier New" w:cs="Courier New"/>
          <w:sz w:val="24"/>
          <w:szCs w:val="24"/>
        </w:rPr>
        <w:t xml:space="preserve"> tela</w:t>
      </w:r>
      <w:r>
        <w:rPr>
          <w:rFonts w:ascii="Courier New" w:hAnsi="Courier New" w:cs="Courier New"/>
          <w:sz w:val="24"/>
          <w:szCs w:val="24"/>
        </w:rPr>
        <w:t>fisi mümkün olmayacak</w:t>
      </w:r>
      <w:r w:rsidR="002E5F7D">
        <w:rPr>
          <w:rFonts w:ascii="Courier New" w:hAnsi="Courier New" w:cs="Courier New"/>
          <w:sz w:val="24"/>
          <w:szCs w:val="24"/>
        </w:rPr>
        <w:t xml:space="preserve"> bir</w:t>
      </w:r>
      <w:r>
        <w:rPr>
          <w:rFonts w:ascii="Courier New" w:hAnsi="Courier New" w:cs="Courier New"/>
          <w:sz w:val="24"/>
          <w:szCs w:val="24"/>
        </w:rPr>
        <w:t xml:space="preserve"> zararının doğacağına veya eski duruma dönüşü çok zorlaşaca</w:t>
      </w:r>
      <w:r w:rsidR="002E5F7D">
        <w:rPr>
          <w:rFonts w:ascii="Courier New" w:hAnsi="Courier New" w:cs="Courier New"/>
          <w:sz w:val="24"/>
          <w:szCs w:val="24"/>
        </w:rPr>
        <w:t>k</w:t>
      </w:r>
      <w:r>
        <w:rPr>
          <w:rFonts w:ascii="Courier New" w:hAnsi="Courier New" w:cs="Courier New"/>
          <w:sz w:val="24"/>
          <w:szCs w:val="24"/>
        </w:rPr>
        <w:t xml:space="preserve"> bir durumunun ortaya çıkacağına kanaat getirmek mümkün olamamaktadır.</w:t>
      </w:r>
    </w:p>
    <w:p w:rsidR="00861BDC" w:rsidRDefault="00CB30B9" w:rsidP="00CC0644">
      <w:pPr>
        <w:spacing w:line="360" w:lineRule="auto"/>
        <w:ind w:firstLine="708"/>
        <w:rPr>
          <w:rFonts w:ascii="Courier New" w:hAnsi="Courier New" w:cs="Courier New"/>
          <w:sz w:val="24"/>
          <w:szCs w:val="24"/>
        </w:rPr>
      </w:pPr>
      <w:r>
        <w:rPr>
          <w:rFonts w:ascii="Courier New" w:hAnsi="Courier New" w:cs="Courier New"/>
          <w:sz w:val="24"/>
          <w:szCs w:val="24"/>
        </w:rPr>
        <w:t>Sonuç olarak</w:t>
      </w:r>
      <w:r w:rsidR="00861BDC">
        <w:rPr>
          <w:rFonts w:ascii="Courier New" w:hAnsi="Courier New" w:cs="Courier New"/>
          <w:sz w:val="24"/>
          <w:szCs w:val="24"/>
        </w:rPr>
        <w:t>;</w:t>
      </w:r>
    </w:p>
    <w:p w:rsidR="00861BDC" w:rsidRDefault="00CB30B9" w:rsidP="00CC0644">
      <w:pPr>
        <w:spacing w:line="360" w:lineRule="auto"/>
        <w:ind w:firstLine="708"/>
        <w:rPr>
          <w:rFonts w:ascii="Courier New" w:hAnsi="Courier New" w:cs="Courier New"/>
          <w:sz w:val="24"/>
          <w:szCs w:val="24"/>
        </w:rPr>
      </w:pPr>
      <w:r>
        <w:rPr>
          <w:rFonts w:ascii="Courier New" w:hAnsi="Courier New" w:cs="Courier New"/>
          <w:sz w:val="24"/>
          <w:szCs w:val="24"/>
        </w:rPr>
        <w:t xml:space="preserve">Davacı/Müstedi ara emri verilmesi için gerekli unsurların varlığı noktasında kanaate ulaşmamı sağlayamadığından ve belirtilenler dolayısıyla istida uyarınca emir verilmesi de adil görülmediğinden istida ret ve iptal edilir. </w:t>
      </w:r>
    </w:p>
    <w:p w:rsidR="00396F02" w:rsidRDefault="00CB30B9" w:rsidP="00204ADB">
      <w:pPr>
        <w:spacing w:line="360" w:lineRule="auto"/>
        <w:ind w:firstLine="708"/>
        <w:rPr>
          <w:rFonts w:ascii="Courier New" w:hAnsi="Courier New" w:cs="Courier New"/>
          <w:sz w:val="24"/>
          <w:szCs w:val="24"/>
        </w:rPr>
      </w:pPr>
      <w:r>
        <w:rPr>
          <w:rFonts w:ascii="Courier New" w:hAnsi="Courier New" w:cs="Courier New"/>
          <w:sz w:val="24"/>
          <w:szCs w:val="24"/>
        </w:rPr>
        <w:t>İstida masrafları Davacı tarafından Davalılara ödenecektir.</w:t>
      </w:r>
    </w:p>
    <w:p w:rsidR="00BE17B7" w:rsidRDefault="00BE17B7" w:rsidP="00204ADB">
      <w:pPr>
        <w:spacing w:line="360" w:lineRule="auto"/>
        <w:ind w:firstLine="708"/>
        <w:rPr>
          <w:rFonts w:ascii="Courier New" w:hAnsi="Courier New" w:cs="Courier New"/>
          <w:sz w:val="24"/>
          <w:szCs w:val="24"/>
        </w:rPr>
      </w:pPr>
    </w:p>
    <w:p w:rsidR="00861BDC" w:rsidRDefault="00861BDC" w:rsidP="00396F02">
      <w:pPr>
        <w:spacing w:after="0"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861BDC" w:rsidRDefault="00861BDC" w:rsidP="00396F02">
      <w:pPr>
        <w:spacing w:after="0"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396F02" w:rsidRDefault="00396F02" w:rsidP="00396F02">
      <w:pPr>
        <w:spacing w:after="0" w:line="360" w:lineRule="auto"/>
        <w:rPr>
          <w:rFonts w:ascii="Courier New" w:hAnsi="Courier New" w:cs="Courier New"/>
          <w:sz w:val="24"/>
          <w:szCs w:val="24"/>
        </w:rPr>
      </w:pPr>
      <w:bookmarkStart w:id="0" w:name="_GoBack"/>
      <w:bookmarkEnd w:id="0"/>
    </w:p>
    <w:p w:rsidR="00BE17B7" w:rsidRDefault="00BE17B7" w:rsidP="00396F02">
      <w:pPr>
        <w:spacing w:after="0" w:line="360" w:lineRule="auto"/>
        <w:rPr>
          <w:rFonts w:ascii="Courier New" w:hAnsi="Courier New" w:cs="Courier New"/>
          <w:sz w:val="24"/>
          <w:szCs w:val="24"/>
        </w:rPr>
      </w:pPr>
    </w:p>
    <w:p w:rsidR="00396F02" w:rsidRDefault="00F86E3F" w:rsidP="00396F02">
      <w:pPr>
        <w:spacing w:after="0" w:line="360" w:lineRule="auto"/>
        <w:rPr>
          <w:rFonts w:ascii="Courier New" w:hAnsi="Courier New" w:cs="Courier New"/>
          <w:sz w:val="24"/>
          <w:szCs w:val="24"/>
        </w:rPr>
      </w:pPr>
      <w:r>
        <w:rPr>
          <w:rFonts w:ascii="Courier New" w:hAnsi="Courier New" w:cs="Courier New"/>
          <w:sz w:val="24"/>
          <w:szCs w:val="24"/>
        </w:rPr>
        <w:t xml:space="preserve">14 Nisan, </w:t>
      </w:r>
      <w:r w:rsidR="00396F02">
        <w:rPr>
          <w:rFonts w:ascii="Courier New" w:hAnsi="Courier New" w:cs="Courier New"/>
          <w:sz w:val="24"/>
          <w:szCs w:val="24"/>
        </w:rPr>
        <w:t>2021</w:t>
      </w:r>
    </w:p>
    <w:p w:rsidR="00861BDC" w:rsidRDefault="00861BDC" w:rsidP="00861BDC">
      <w:pPr>
        <w:spacing w:line="360" w:lineRule="auto"/>
        <w:rPr>
          <w:rFonts w:ascii="Courier New" w:hAnsi="Courier New" w:cs="Courier New"/>
          <w:sz w:val="24"/>
          <w:szCs w:val="24"/>
        </w:rPr>
      </w:pPr>
    </w:p>
    <w:p w:rsidR="00861BDC" w:rsidRPr="00B541D3" w:rsidRDefault="00861BDC" w:rsidP="00861BDC">
      <w:pPr>
        <w:spacing w:line="360" w:lineRule="auto"/>
        <w:rPr>
          <w:rFonts w:ascii="Courier New" w:hAnsi="Courier New" w:cs="Courier New"/>
          <w:sz w:val="24"/>
          <w:szCs w:val="24"/>
        </w:rPr>
      </w:pPr>
    </w:p>
    <w:sectPr w:rsidR="00861BDC" w:rsidRPr="00B541D3" w:rsidSect="00F35D25">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C2" w:rsidRDefault="001B69C2" w:rsidP="00F35D25">
      <w:pPr>
        <w:spacing w:after="0" w:line="240" w:lineRule="auto"/>
      </w:pPr>
      <w:r>
        <w:separator/>
      </w:r>
    </w:p>
  </w:endnote>
  <w:endnote w:type="continuationSeparator" w:id="0">
    <w:p w:rsidR="001B69C2" w:rsidRDefault="001B69C2" w:rsidP="00F3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C2" w:rsidRDefault="001B69C2" w:rsidP="00F35D25">
      <w:pPr>
        <w:spacing w:after="0" w:line="240" w:lineRule="auto"/>
      </w:pPr>
      <w:r>
        <w:separator/>
      </w:r>
    </w:p>
  </w:footnote>
  <w:footnote w:type="continuationSeparator" w:id="0">
    <w:p w:rsidR="001B69C2" w:rsidRDefault="001B69C2" w:rsidP="00F3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381564"/>
      <w:docPartObj>
        <w:docPartGallery w:val="Page Numbers (Top of Page)"/>
        <w:docPartUnique/>
      </w:docPartObj>
    </w:sdtPr>
    <w:sdtEndPr>
      <w:rPr>
        <w:noProof/>
      </w:rPr>
    </w:sdtEndPr>
    <w:sdtContent>
      <w:p w:rsidR="00CC0644" w:rsidRDefault="00FC7F0C">
        <w:pPr>
          <w:pStyle w:val="Header"/>
          <w:jc w:val="center"/>
        </w:pPr>
        <w:r>
          <w:fldChar w:fldCharType="begin"/>
        </w:r>
        <w:r>
          <w:instrText xml:space="preserve"> PAGE   \* MERGEFORMAT </w:instrText>
        </w:r>
        <w:r>
          <w:fldChar w:fldCharType="separate"/>
        </w:r>
        <w:r w:rsidR="00F72011">
          <w:rPr>
            <w:noProof/>
          </w:rPr>
          <w:t>17</w:t>
        </w:r>
        <w:r>
          <w:rPr>
            <w:noProof/>
          </w:rPr>
          <w:fldChar w:fldCharType="end"/>
        </w:r>
      </w:p>
    </w:sdtContent>
  </w:sdt>
  <w:p w:rsidR="00CC0644" w:rsidRDefault="00CC0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29CD"/>
    <w:multiLevelType w:val="hybridMultilevel"/>
    <w:tmpl w:val="A260B58C"/>
    <w:lvl w:ilvl="0" w:tplc="0820F5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1F1A50"/>
    <w:multiLevelType w:val="hybridMultilevel"/>
    <w:tmpl w:val="B374E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41D3"/>
    <w:rsid w:val="00016BEE"/>
    <w:rsid w:val="00020EB0"/>
    <w:rsid w:val="0002120E"/>
    <w:rsid w:val="00023F64"/>
    <w:rsid w:val="00046FF3"/>
    <w:rsid w:val="00061A57"/>
    <w:rsid w:val="00066B3D"/>
    <w:rsid w:val="0008035F"/>
    <w:rsid w:val="00094E12"/>
    <w:rsid w:val="000A77A1"/>
    <w:rsid w:val="000C25C8"/>
    <w:rsid w:val="000D23D8"/>
    <w:rsid w:val="00173527"/>
    <w:rsid w:val="00185651"/>
    <w:rsid w:val="00186026"/>
    <w:rsid w:val="001B69C2"/>
    <w:rsid w:val="001E49F4"/>
    <w:rsid w:val="001F279B"/>
    <w:rsid w:val="001F4578"/>
    <w:rsid w:val="00204ADB"/>
    <w:rsid w:val="002221C8"/>
    <w:rsid w:val="002332D0"/>
    <w:rsid w:val="002360B4"/>
    <w:rsid w:val="002439E8"/>
    <w:rsid w:val="00245AC8"/>
    <w:rsid w:val="00256D04"/>
    <w:rsid w:val="00270677"/>
    <w:rsid w:val="0029083E"/>
    <w:rsid w:val="002A2081"/>
    <w:rsid w:val="002C15C2"/>
    <w:rsid w:val="002E5F7D"/>
    <w:rsid w:val="00327D9C"/>
    <w:rsid w:val="003337C0"/>
    <w:rsid w:val="003369A9"/>
    <w:rsid w:val="00362FF2"/>
    <w:rsid w:val="00366934"/>
    <w:rsid w:val="0038382B"/>
    <w:rsid w:val="00396F02"/>
    <w:rsid w:val="003A2049"/>
    <w:rsid w:val="003B06AF"/>
    <w:rsid w:val="003B3C3A"/>
    <w:rsid w:val="003B46CB"/>
    <w:rsid w:val="003F7FE2"/>
    <w:rsid w:val="004225F9"/>
    <w:rsid w:val="00456456"/>
    <w:rsid w:val="004917B8"/>
    <w:rsid w:val="004B2983"/>
    <w:rsid w:val="004B4781"/>
    <w:rsid w:val="00567D68"/>
    <w:rsid w:val="005A27BE"/>
    <w:rsid w:val="005C4F12"/>
    <w:rsid w:val="006070ED"/>
    <w:rsid w:val="00657150"/>
    <w:rsid w:val="00685EB3"/>
    <w:rsid w:val="00691CD5"/>
    <w:rsid w:val="006D3A78"/>
    <w:rsid w:val="0074667D"/>
    <w:rsid w:val="00757A65"/>
    <w:rsid w:val="00795DE2"/>
    <w:rsid w:val="007B28C8"/>
    <w:rsid w:val="007D099A"/>
    <w:rsid w:val="007D212B"/>
    <w:rsid w:val="007E3727"/>
    <w:rsid w:val="007F0547"/>
    <w:rsid w:val="007F696E"/>
    <w:rsid w:val="00802238"/>
    <w:rsid w:val="008142E3"/>
    <w:rsid w:val="0082729F"/>
    <w:rsid w:val="008537F7"/>
    <w:rsid w:val="00861BDC"/>
    <w:rsid w:val="00863C83"/>
    <w:rsid w:val="008851B7"/>
    <w:rsid w:val="00886B4B"/>
    <w:rsid w:val="00894102"/>
    <w:rsid w:val="008A70DE"/>
    <w:rsid w:val="008B4A6E"/>
    <w:rsid w:val="008D0977"/>
    <w:rsid w:val="008D10A5"/>
    <w:rsid w:val="009230EA"/>
    <w:rsid w:val="00932984"/>
    <w:rsid w:val="00936162"/>
    <w:rsid w:val="00973DFA"/>
    <w:rsid w:val="00995CA2"/>
    <w:rsid w:val="009C083B"/>
    <w:rsid w:val="009E13D2"/>
    <w:rsid w:val="009E37BF"/>
    <w:rsid w:val="00A3202E"/>
    <w:rsid w:val="00A410D8"/>
    <w:rsid w:val="00A759C8"/>
    <w:rsid w:val="00AA4FFC"/>
    <w:rsid w:val="00AB6B8C"/>
    <w:rsid w:val="00AF0C68"/>
    <w:rsid w:val="00B232A6"/>
    <w:rsid w:val="00B25D3C"/>
    <w:rsid w:val="00B541D3"/>
    <w:rsid w:val="00B56643"/>
    <w:rsid w:val="00B81719"/>
    <w:rsid w:val="00B91FAF"/>
    <w:rsid w:val="00BB5148"/>
    <w:rsid w:val="00BC745B"/>
    <w:rsid w:val="00BE17B7"/>
    <w:rsid w:val="00BF71CF"/>
    <w:rsid w:val="00BF7D21"/>
    <w:rsid w:val="00C16774"/>
    <w:rsid w:val="00C269FD"/>
    <w:rsid w:val="00C26E4D"/>
    <w:rsid w:val="00C26EC6"/>
    <w:rsid w:val="00C33613"/>
    <w:rsid w:val="00C345B5"/>
    <w:rsid w:val="00C71523"/>
    <w:rsid w:val="00C92355"/>
    <w:rsid w:val="00CB30B9"/>
    <w:rsid w:val="00CC0644"/>
    <w:rsid w:val="00D02F4A"/>
    <w:rsid w:val="00D20CFE"/>
    <w:rsid w:val="00DA32D9"/>
    <w:rsid w:val="00DA742E"/>
    <w:rsid w:val="00DB61D7"/>
    <w:rsid w:val="00E044FF"/>
    <w:rsid w:val="00E06380"/>
    <w:rsid w:val="00E139AA"/>
    <w:rsid w:val="00E610B9"/>
    <w:rsid w:val="00E802A9"/>
    <w:rsid w:val="00E93671"/>
    <w:rsid w:val="00EA34ED"/>
    <w:rsid w:val="00EA7B5E"/>
    <w:rsid w:val="00EC27C8"/>
    <w:rsid w:val="00EC537E"/>
    <w:rsid w:val="00EE5768"/>
    <w:rsid w:val="00F04821"/>
    <w:rsid w:val="00F3039D"/>
    <w:rsid w:val="00F35D25"/>
    <w:rsid w:val="00F72011"/>
    <w:rsid w:val="00F86E3F"/>
    <w:rsid w:val="00FA3380"/>
    <w:rsid w:val="00FC7F0C"/>
    <w:rsid w:val="00FD3B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80"/>
  </w:style>
  <w:style w:type="paragraph" w:styleId="Heading1">
    <w:name w:val="heading 1"/>
    <w:basedOn w:val="Normal"/>
    <w:next w:val="Normal"/>
    <w:link w:val="Heading1Char"/>
    <w:qFormat/>
    <w:rsid w:val="002221C8"/>
    <w:pPr>
      <w:keepNext/>
      <w:spacing w:after="0" w:line="240" w:lineRule="auto"/>
      <w:jc w:val="center"/>
      <w:outlineLvl w:val="0"/>
    </w:pPr>
    <w:rPr>
      <w:rFonts w:ascii="Courier New" w:eastAsia="Times New Roman" w:hAnsi="Courier New" w:cs="Courier New"/>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C8"/>
    <w:rPr>
      <w:rFonts w:ascii="Courier New" w:eastAsia="Times New Roman" w:hAnsi="Courier New" w:cs="Courier New"/>
      <w:sz w:val="24"/>
      <w:szCs w:val="24"/>
      <w:u w:val="single"/>
    </w:rPr>
  </w:style>
  <w:style w:type="paragraph" w:styleId="ListParagraph">
    <w:name w:val="List Paragraph"/>
    <w:basedOn w:val="Normal"/>
    <w:uiPriority w:val="34"/>
    <w:qFormat/>
    <w:rsid w:val="00567D68"/>
    <w:pPr>
      <w:spacing w:after="0" w:line="240" w:lineRule="auto"/>
      <w:ind w:left="720"/>
      <w:contextualSpacing/>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F35D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D25"/>
  </w:style>
  <w:style w:type="paragraph" w:styleId="Footer">
    <w:name w:val="footer"/>
    <w:basedOn w:val="Normal"/>
    <w:link w:val="FooterChar"/>
    <w:uiPriority w:val="99"/>
    <w:unhideWhenUsed/>
    <w:rsid w:val="00F35D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69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A45C8-BE4B-4BCF-956B-7B5E5938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4715</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117</cp:revision>
  <dcterms:created xsi:type="dcterms:W3CDTF">2021-04-09T07:26:00Z</dcterms:created>
  <dcterms:modified xsi:type="dcterms:W3CDTF">2021-04-15T12:18:00Z</dcterms:modified>
</cp:coreProperties>
</file>