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236" w:rsidRDefault="00494A2A" w:rsidP="00ED3236">
      <w:pPr>
        <w:rPr>
          <w:rFonts w:ascii="Courier New" w:hAnsi="Courier New" w:cs="Courier New"/>
          <w:sz w:val="24"/>
          <w:szCs w:val="24"/>
        </w:rPr>
      </w:pPr>
      <w:bookmarkStart w:id="0" w:name="_GoBack"/>
      <w:bookmarkEnd w:id="0"/>
      <w:r>
        <w:rPr>
          <w:rFonts w:ascii="Courier New" w:hAnsi="Courier New" w:cs="Courier New"/>
          <w:sz w:val="24"/>
          <w:szCs w:val="24"/>
        </w:rPr>
        <w:t>D.4/2021</w:t>
      </w:r>
      <w:r w:rsidR="00ED3236">
        <w:rPr>
          <w:rFonts w:ascii="Courier New" w:hAnsi="Courier New" w:cs="Courier New"/>
          <w:sz w:val="24"/>
          <w:szCs w:val="24"/>
        </w:rPr>
        <w:tab/>
      </w:r>
      <w:r w:rsidR="00ED3236">
        <w:rPr>
          <w:rFonts w:ascii="Courier New" w:hAnsi="Courier New" w:cs="Courier New"/>
          <w:sz w:val="24"/>
          <w:szCs w:val="24"/>
        </w:rPr>
        <w:tab/>
      </w:r>
      <w:r w:rsidR="00ED3236">
        <w:rPr>
          <w:rFonts w:ascii="Courier New" w:hAnsi="Courier New" w:cs="Courier New"/>
          <w:sz w:val="24"/>
          <w:szCs w:val="24"/>
        </w:rPr>
        <w:tab/>
        <w:t xml:space="preserve">      </w:t>
      </w:r>
      <w:r w:rsidR="00ED3236">
        <w:rPr>
          <w:rFonts w:ascii="Courier New" w:hAnsi="Courier New" w:cs="Courier New"/>
          <w:sz w:val="24"/>
          <w:szCs w:val="24"/>
        </w:rPr>
        <w:tab/>
        <w:t xml:space="preserve">    Yargıtay/Ceza No: 82/2019</w:t>
      </w:r>
    </w:p>
    <w:p w:rsidR="00ED3236" w:rsidRDefault="00ED3236" w:rsidP="00ED3236">
      <w:pPr>
        <w:rPr>
          <w:rFonts w:ascii="Courier New" w:hAnsi="Courier New" w:cs="Courier New"/>
          <w:sz w:val="24"/>
          <w:szCs w:val="24"/>
        </w:rPr>
      </w:pPr>
      <w:r>
        <w:rPr>
          <w:rFonts w:ascii="Courier New" w:hAnsi="Courier New" w:cs="Courier New"/>
          <w:sz w:val="24"/>
          <w:szCs w:val="24"/>
        </w:rPr>
        <w:t xml:space="preserve">                           (Lefkoşa Ceza Dava No</w:t>
      </w:r>
      <w:proofErr w:type="gramStart"/>
      <w:r>
        <w:rPr>
          <w:rFonts w:ascii="Courier New" w:hAnsi="Courier New" w:cs="Courier New"/>
          <w:sz w:val="24"/>
          <w:szCs w:val="24"/>
        </w:rPr>
        <w:t>:13575</w:t>
      </w:r>
      <w:proofErr w:type="gramEnd"/>
      <w:r>
        <w:rPr>
          <w:rFonts w:ascii="Courier New" w:hAnsi="Courier New" w:cs="Courier New"/>
          <w:sz w:val="24"/>
          <w:szCs w:val="24"/>
        </w:rPr>
        <w:t>/2019)</w:t>
      </w:r>
    </w:p>
    <w:p w:rsidR="00ED3236" w:rsidRDefault="00ED3236" w:rsidP="00ED3236">
      <w:pPr>
        <w:spacing w:line="360" w:lineRule="auto"/>
        <w:rPr>
          <w:rFonts w:ascii="Courier New" w:hAnsi="Courier New" w:cs="Courier New"/>
          <w:sz w:val="24"/>
          <w:szCs w:val="24"/>
        </w:rPr>
      </w:pPr>
    </w:p>
    <w:p w:rsidR="00ED3236" w:rsidRDefault="00ED3236" w:rsidP="00ED3236">
      <w:pPr>
        <w:spacing w:line="360" w:lineRule="auto"/>
        <w:rPr>
          <w:rFonts w:ascii="Courier New" w:hAnsi="Courier New" w:cs="Courier New"/>
          <w:sz w:val="24"/>
          <w:szCs w:val="24"/>
        </w:rPr>
      </w:pPr>
      <w:r>
        <w:rPr>
          <w:rFonts w:ascii="Courier New" w:hAnsi="Courier New" w:cs="Courier New"/>
          <w:sz w:val="24"/>
          <w:szCs w:val="24"/>
        </w:rPr>
        <w:t>YÜKSEK MAHKEME HUZURUNDA.</w:t>
      </w:r>
    </w:p>
    <w:p w:rsidR="00ED3236" w:rsidRDefault="00ED3236" w:rsidP="00ED3236">
      <w:pPr>
        <w:spacing w:line="360" w:lineRule="auto"/>
        <w:rPr>
          <w:rFonts w:ascii="Courier New" w:hAnsi="Courier New" w:cs="Courier New"/>
          <w:sz w:val="24"/>
          <w:szCs w:val="24"/>
        </w:rPr>
      </w:pPr>
    </w:p>
    <w:p w:rsidR="00ED3236" w:rsidRDefault="00ED3236" w:rsidP="00ED3236">
      <w:pPr>
        <w:spacing w:line="360" w:lineRule="auto"/>
        <w:rPr>
          <w:rFonts w:ascii="Courier New" w:hAnsi="Courier New" w:cs="Courier New"/>
          <w:sz w:val="24"/>
          <w:szCs w:val="24"/>
        </w:rPr>
      </w:pPr>
      <w:r>
        <w:rPr>
          <w:rFonts w:ascii="Courier New" w:hAnsi="Courier New" w:cs="Courier New"/>
          <w:sz w:val="24"/>
          <w:szCs w:val="24"/>
        </w:rPr>
        <w:t xml:space="preserve">Mahkeme Heyeti: Bertan Özerdağ, Beril Çağdal, Peri Hakkı. </w:t>
      </w:r>
    </w:p>
    <w:p w:rsidR="00ED3236" w:rsidRDefault="00ED3236" w:rsidP="00ED3236">
      <w:pPr>
        <w:spacing w:line="360" w:lineRule="auto"/>
        <w:rPr>
          <w:rFonts w:ascii="Courier New" w:hAnsi="Courier New" w:cs="Courier New"/>
          <w:sz w:val="24"/>
          <w:szCs w:val="24"/>
        </w:rPr>
      </w:pPr>
      <w:r>
        <w:rPr>
          <w:rFonts w:ascii="Courier New" w:hAnsi="Courier New" w:cs="Courier New"/>
          <w:sz w:val="24"/>
          <w:szCs w:val="24"/>
        </w:rPr>
        <w:t xml:space="preserve"> </w:t>
      </w:r>
    </w:p>
    <w:p w:rsidR="00ED3236" w:rsidRDefault="00ED3236" w:rsidP="00ED3236">
      <w:pPr>
        <w:rPr>
          <w:rFonts w:ascii="Courier New" w:hAnsi="Courier New" w:cs="Courier New"/>
          <w:sz w:val="24"/>
          <w:szCs w:val="24"/>
        </w:rPr>
      </w:pPr>
      <w:r>
        <w:rPr>
          <w:rFonts w:ascii="Courier New" w:hAnsi="Courier New" w:cs="Courier New"/>
          <w:sz w:val="24"/>
          <w:szCs w:val="24"/>
        </w:rPr>
        <w:t xml:space="preserve">İstinaf </w:t>
      </w:r>
      <w:proofErr w:type="gramStart"/>
      <w:r>
        <w:rPr>
          <w:rFonts w:ascii="Courier New" w:hAnsi="Courier New" w:cs="Courier New"/>
          <w:sz w:val="24"/>
          <w:szCs w:val="24"/>
        </w:rPr>
        <w:t>eden</w:t>
      </w:r>
      <w:proofErr w:type="gramEnd"/>
      <w:r>
        <w:rPr>
          <w:rFonts w:ascii="Courier New" w:hAnsi="Courier New" w:cs="Courier New"/>
          <w:sz w:val="24"/>
          <w:szCs w:val="24"/>
        </w:rPr>
        <w:t>: Soner Aydaş, Merkezi Cezaevi, Lefkoşa.</w:t>
      </w:r>
    </w:p>
    <w:p w:rsidR="00ED3236" w:rsidRDefault="00ED3236" w:rsidP="00ED3236">
      <w:pPr>
        <w:rPr>
          <w:rFonts w:ascii="Courier New" w:hAnsi="Courier New" w:cs="Courier New"/>
          <w:sz w:val="24"/>
          <w:szCs w:val="24"/>
        </w:rPr>
      </w:pPr>
      <w:r>
        <w:rPr>
          <w:rFonts w:ascii="Courier New" w:hAnsi="Courier New" w:cs="Courier New"/>
          <w:sz w:val="24"/>
          <w:szCs w:val="24"/>
        </w:rPr>
        <w:t xml:space="preserve">   </w:t>
      </w:r>
    </w:p>
    <w:p w:rsidR="00ED3236" w:rsidRDefault="00ED3236" w:rsidP="00ED3236">
      <w:pPr>
        <w:rPr>
          <w:rFonts w:ascii="Courier New" w:hAnsi="Courier New" w:cs="Courier New"/>
          <w:sz w:val="24"/>
          <w:szCs w:val="24"/>
        </w:rPr>
      </w:pPr>
      <w:r>
        <w:rPr>
          <w:rFonts w:ascii="Courier New" w:hAnsi="Courier New" w:cs="Courier New"/>
          <w:sz w:val="24"/>
          <w:szCs w:val="24"/>
        </w:rPr>
        <w:t xml:space="preserve">                                                 (Sanık)</w:t>
      </w:r>
    </w:p>
    <w:p w:rsidR="00ED3236" w:rsidRDefault="00ED3236" w:rsidP="00ED3236">
      <w:pPr>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ile</w:t>
      </w:r>
      <w:proofErr w:type="gramEnd"/>
    </w:p>
    <w:p w:rsidR="00ED3236" w:rsidRDefault="00ED3236" w:rsidP="00ED3236">
      <w:pPr>
        <w:rPr>
          <w:rFonts w:ascii="Courier New" w:hAnsi="Courier New" w:cs="Courier New"/>
          <w:sz w:val="24"/>
          <w:szCs w:val="24"/>
        </w:rPr>
      </w:pPr>
    </w:p>
    <w:p w:rsidR="00ED3236" w:rsidRDefault="00ED3236" w:rsidP="00ED3236">
      <w:pPr>
        <w:rPr>
          <w:rFonts w:ascii="Courier New" w:hAnsi="Courier New" w:cs="Courier New"/>
          <w:sz w:val="24"/>
          <w:szCs w:val="24"/>
        </w:rPr>
      </w:pPr>
    </w:p>
    <w:p w:rsidR="00ED3236" w:rsidRDefault="00ED3236" w:rsidP="00ED3236">
      <w:pPr>
        <w:rPr>
          <w:rFonts w:ascii="Courier New" w:hAnsi="Courier New" w:cs="Courier New"/>
          <w:sz w:val="24"/>
          <w:szCs w:val="24"/>
        </w:rPr>
      </w:pPr>
      <w:r>
        <w:rPr>
          <w:rFonts w:ascii="Courier New" w:hAnsi="Courier New" w:cs="Courier New"/>
          <w:sz w:val="24"/>
          <w:szCs w:val="24"/>
        </w:rPr>
        <w:t>Aleyhine istinaf edilen: KKTC Başsavcısı, Lefkoşa</w:t>
      </w:r>
    </w:p>
    <w:p w:rsidR="00ED3236" w:rsidRDefault="00ED3236" w:rsidP="00ED3236">
      <w:pPr>
        <w:rPr>
          <w:rFonts w:ascii="Courier New" w:hAnsi="Courier New" w:cs="Courier New"/>
          <w:sz w:val="24"/>
          <w:szCs w:val="24"/>
        </w:rPr>
      </w:pPr>
    </w:p>
    <w:p w:rsidR="00ED3236" w:rsidRDefault="00ED3236" w:rsidP="00ED3236">
      <w:pPr>
        <w:rPr>
          <w:rFonts w:ascii="Courier New" w:hAnsi="Courier New" w:cs="Courier New"/>
          <w:sz w:val="24"/>
          <w:szCs w:val="24"/>
        </w:rPr>
      </w:pPr>
      <w:r>
        <w:rPr>
          <w:rFonts w:ascii="Courier New" w:hAnsi="Courier New" w:cs="Courier New"/>
          <w:sz w:val="24"/>
          <w:szCs w:val="24"/>
        </w:rPr>
        <w:t xml:space="preserve">                                         (Davayı İkame Eden)          </w:t>
      </w:r>
    </w:p>
    <w:p w:rsidR="00ED3236" w:rsidRDefault="00ED3236" w:rsidP="00ED3236">
      <w:pPr>
        <w:rPr>
          <w:rFonts w:ascii="Courier New" w:hAnsi="Courier New" w:cs="Courier New"/>
          <w:sz w:val="24"/>
          <w:szCs w:val="24"/>
        </w:rPr>
      </w:pPr>
    </w:p>
    <w:p w:rsidR="00ED3236" w:rsidRDefault="00ED3236" w:rsidP="00ED3236">
      <w:pPr>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A</w:t>
      </w:r>
      <w:proofErr w:type="gramEnd"/>
      <w:r>
        <w:rPr>
          <w:rFonts w:ascii="Courier New" w:hAnsi="Courier New" w:cs="Courier New"/>
          <w:sz w:val="24"/>
          <w:szCs w:val="24"/>
        </w:rPr>
        <w:t xml:space="preserve"> r a s ı n d a. </w:t>
      </w:r>
    </w:p>
    <w:p w:rsidR="00ED3236" w:rsidRDefault="00ED3236" w:rsidP="00ED3236">
      <w:pPr>
        <w:rPr>
          <w:rFonts w:ascii="Courier New" w:hAnsi="Courier New" w:cs="Courier New"/>
          <w:sz w:val="24"/>
          <w:szCs w:val="24"/>
        </w:rPr>
      </w:pPr>
    </w:p>
    <w:p w:rsidR="00ED3236" w:rsidRDefault="00ED3236" w:rsidP="00ED3236">
      <w:pPr>
        <w:spacing w:line="360" w:lineRule="auto"/>
        <w:rPr>
          <w:rFonts w:ascii="Courier New" w:hAnsi="Courier New" w:cs="Courier New"/>
          <w:sz w:val="24"/>
          <w:szCs w:val="24"/>
        </w:rPr>
      </w:pPr>
      <w:r>
        <w:rPr>
          <w:rFonts w:ascii="Courier New" w:hAnsi="Courier New" w:cs="Courier New"/>
          <w:sz w:val="24"/>
          <w:szCs w:val="24"/>
        </w:rPr>
        <w:t xml:space="preserve">İstinaf </w:t>
      </w:r>
      <w:proofErr w:type="gramStart"/>
      <w:r>
        <w:rPr>
          <w:rFonts w:ascii="Courier New" w:hAnsi="Courier New" w:cs="Courier New"/>
          <w:sz w:val="24"/>
          <w:szCs w:val="24"/>
        </w:rPr>
        <w:t>eden</w:t>
      </w:r>
      <w:proofErr w:type="gramEnd"/>
      <w:r>
        <w:rPr>
          <w:rFonts w:ascii="Courier New" w:hAnsi="Courier New" w:cs="Courier New"/>
          <w:sz w:val="24"/>
          <w:szCs w:val="24"/>
        </w:rPr>
        <w:t xml:space="preserve"> namına: Avukat Ramadan Sanıvar</w:t>
      </w:r>
    </w:p>
    <w:p w:rsidR="00ED3236" w:rsidRDefault="00ED3236" w:rsidP="00ED3236">
      <w:pPr>
        <w:spacing w:line="360" w:lineRule="auto"/>
        <w:rPr>
          <w:rFonts w:ascii="Courier New" w:hAnsi="Courier New" w:cs="Courier New"/>
          <w:sz w:val="24"/>
          <w:szCs w:val="24"/>
        </w:rPr>
      </w:pPr>
      <w:r>
        <w:rPr>
          <w:rFonts w:ascii="Courier New" w:hAnsi="Courier New" w:cs="Courier New"/>
          <w:sz w:val="24"/>
          <w:szCs w:val="24"/>
        </w:rPr>
        <w:t>Aleyhine istinaf edilen namına: Savcı İbrahim Ruso</w:t>
      </w:r>
    </w:p>
    <w:p w:rsidR="00DF67D5" w:rsidRDefault="00DF67D5" w:rsidP="00ED3236">
      <w:pPr>
        <w:spacing w:line="360" w:lineRule="auto"/>
        <w:rPr>
          <w:rFonts w:ascii="Courier New" w:hAnsi="Courier New" w:cs="Courier New"/>
          <w:sz w:val="24"/>
          <w:szCs w:val="24"/>
        </w:rPr>
      </w:pPr>
    </w:p>
    <w:p w:rsidR="00DF67D5" w:rsidRDefault="00DF67D5" w:rsidP="00DF67D5">
      <w:pPr>
        <w:spacing w:line="360" w:lineRule="auto"/>
        <w:rPr>
          <w:rFonts w:ascii="Courier New" w:hAnsi="Courier New" w:cs="Courier New"/>
          <w:sz w:val="24"/>
          <w:szCs w:val="24"/>
        </w:rPr>
      </w:pPr>
      <w:proofErr w:type="gramStart"/>
      <w:r>
        <w:rPr>
          <w:rFonts w:ascii="Courier New" w:hAnsi="Courier New" w:cs="Courier New"/>
          <w:sz w:val="24"/>
          <w:szCs w:val="24"/>
        </w:rPr>
        <w:t>Lefkoşa Kaza Mahkemesi Ceza Yargıcı Temay Sağer’in, 13575/2019 sayılı davada, 22.10.2019 tarihinde verdiği karara karşı, Sanık tarafından yapılan istinaftır.</w:t>
      </w:r>
      <w:proofErr w:type="gramEnd"/>
    </w:p>
    <w:p w:rsidR="00DF67D5" w:rsidRDefault="00DF67D5" w:rsidP="00DF67D5">
      <w:pPr>
        <w:rPr>
          <w:rFonts w:ascii="Courier New" w:hAnsi="Courier New" w:cs="Courier New"/>
          <w:sz w:val="24"/>
          <w:szCs w:val="24"/>
        </w:rPr>
      </w:pPr>
    </w:p>
    <w:p w:rsidR="00DF67D5" w:rsidRDefault="00DF67D5" w:rsidP="00DF67D5">
      <w:pPr>
        <w:jc w:val="center"/>
        <w:rPr>
          <w:rFonts w:ascii="Courier New" w:hAnsi="Courier New" w:cs="Courier New"/>
          <w:sz w:val="24"/>
          <w:szCs w:val="24"/>
        </w:rPr>
      </w:pPr>
      <w:r>
        <w:rPr>
          <w:rFonts w:ascii="Courier New" w:hAnsi="Courier New" w:cs="Courier New"/>
          <w:sz w:val="24"/>
          <w:szCs w:val="24"/>
        </w:rPr>
        <w:t xml:space="preserve">------------  </w:t>
      </w:r>
    </w:p>
    <w:p w:rsidR="00DF67D5" w:rsidRDefault="00DF67D5" w:rsidP="00DF67D5">
      <w:pPr>
        <w:jc w:val="center"/>
        <w:rPr>
          <w:rFonts w:ascii="Courier New" w:hAnsi="Courier New" w:cs="Courier New"/>
          <w:sz w:val="24"/>
          <w:szCs w:val="24"/>
        </w:rPr>
      </w:pPr>
    </w:p>
    <w:p w:rsidR="00DF67D5" w:rsidRDefault="00DF67D5" w:rsidP="00DF67D5">
      <w:pPr>
        <w:jc w:val="center"/>
        <w:rPr>
          <w:rFonts w:ascii="Courier New" w:hAnsi="Courier New" w:cs="Courier New"/>
          <w:sz w:val="24"/>
          <w:szCs w:val="24"/>
        </w:rPr>
      </w:pPr>
    </w:p>
    <w:p w:rsidR="00DF67D5" w:rsidRDefault="00DF67D5" w:rsidP="00DF67D5">
      <w:pPr>
        <w:jc w:val="center"/>
        <w:rPr>
          <w:rFonts w:ascii="Courier New" w:hAnsi="Courier New" w:cs="Courier New"/>
          <w:b/>
          <w:sz w:val="24"/>
          <w:szCs w:val="24"/>
          <w:u w:val="single"/>
        </w:rPr>
      </w:pPr>
      <w:r>
        <w:rPr>
          <w:rFonts w:ascii="Courier New" w:hAnsi="Courier New" w:cs="Courier New"/>
          <w:b/>
          <w:sz w:val="24"/>
          <w:szCs w:val="24"/>
          <w:u w:val="single"/>
        </w:rPr>
        <w:t>K A R A R</w:t>
      </w:r>
    </w:p>
    <w:p w:rsidR="00DF67D5" w:rsidRDefault="00DF67D5" w:rsidP="00ED3236">
      <w:pPr>
        <w:spacing w:line="360" w:lineRule="auto"/>
        <w:rPr>
          <w:rFonts w:ascii="Courier New" w:hAnsi="Courier New" w:cs="Courier New"/>
          <w:sz w:val="24"/>
          <w:szCs w:val="24"/>
        </w:rPr>
      </w:pPr>
    </w:p>
    <w:p w:rsidR="00DF67D5" w:rsidRDefault="00DF67D5" w:rsidP="00DF67D5">
      <w:pPr>
        <w:spacing w:line="360" w:lineRule="auto"/>
        <w:jc w:val="both"/>
        <w:rPr>
          <w:rFonts w:ascii="Courier New" w:hAnsi="Courier New" w:cs="Courier New"/>
        </w:rPr>
      </w:pPr>
      <w:r>
        <w:rPr>
          <w:rFonts w:ascii="Courier New" w:hAnsi="Courier New" w:cs="Courier New"/>
          <w:sz w:val="24"/>
          <w:szCs w:val="24"/>
          <w:u w:val="single"/>
        </w:rPr>
        <w:t>Bertan Özerdağ</w:t>
      </w:r>
      <w:r>
        <w:rPr>
          <w:rFonts w:ascii="Courier New" w:hAnsi="Courier New" w:cs="Courier New"/>
          <w:sz w:val="24"/>
          <w:szCs w:val="24"/>
        </w:rPr>
        <w:t>: Bu istinafta, Mahkemenin hükmünü, Sayın Yargıç Beril Çağdal okuyacaktır</w:t>
      </w:r>
      <w:r>
        <w:rPr>
          <w:rFonts w:ascii="Courier New" w:hAnsi="Courier New" w:cs="Courier New"/>
        </w:rPr>
        <w:t>.</w:t>
      </w:r>
    </w:p>
    <w:p w:rsidR="00DF67D5" w:rsidRDefault="00DF67D5" w:rsidP="00DF67D5">
      <w:pPr>
        <w:spacing w:line="360" w:lineRule="auto"/>
        <w:jc w:val="both"/>
        <w:rPr>
          <w:rFonts w:ascii="Courier New" w:hAnsi="Courier New" w:cs="Courier New"/>
        </w:rPr>
      </w:pPr>
    </w:p>
    <w:p w:rsidR="00DF67D5" w:rsidRDefault="00DF67D5" w:rsidP="00DF67D5">
      <w:pPr>
        <w:spacing w:line="360" w:lineRule="auto"/>
        <w:jc w:val="both"/>
        <w:rPr>
          <w:rFonts w:ascii="Courier New" w:hAnsi="Courier New" w:cs="Courier New"/>
          <w:sz w:val="24"/>
          <w:szCs w:val="24"/>
        </w:rPr>
      </w:pPr>
      <w:r>
        <w:rPr>
          <w:rFonts w:ascii="Courier New" w:hAnsi="Courier New" w:cs="Courier New"/>
          <w:sz w:val="24"/>
          <w:szCs w:val="24"/>
          <w:u w:val="single"/>
        </w:rPr>
        <w:t>Beril Çağdal</w:t>
      </w:r>
      <w:r>
        <w:rPr>
          <w:rFonts w:ascii="Courier New" w:hAnsi="Courier New" w:cs="Courier New"/>
          <w:sz w:val="24"/>
          <w:szCs w:val="24"/>
        </w:rPr>
        <w:t xml:space="preserve">: Lefkoşa Kaza Mahkemesi huzurunda </w:t>
      </w:r>
      <w:r w:rsidR="00267975">
        <w:rPr>
          <w:rFonts w:ascii="Courier New" w:hAnsi="Courier New" w:cs="Courier New"/>
          <w:sz w:val="24"/>
          <w:szCs w:val="24"/>
        </w:rPr>
        <w:t>istinaf eden/s</w:t>
      </w:r>
      <w:r>
        <w:rPr>
          <w:rFonts w:ascii="Courier New" w:hAnsi="Courier New" w:cs="Courier New"/>
          <w:sz w:val="24"/>
          <w:szCs w:val="24"/>
        </w:rPr>
        <w:t xml:space="preserve">anık </w:t>
      </w:r>
      <w:r w:rsidR="00267975">
        <w:rPr>
          <w:rFonts w:ascii="Courier New" w:hAnsi="Courier New" w:cs="Courier New"/>
          <w:sz w:val="24"/>
          <w:szCs w:val="24"/>
        </w:rPr>
        <w:t xml:space="preserve">(bundan böyle sadece Sanık olarak anılacaktır) </w:t>
      </w:r>
      <w:r>
        <w:rPr>
          <w:rFonts w:ascii="Courier New" w:hAnsi="Courier New" w:cs="Courier New"/>
          <w:sz w:val="24"/>
          <w:szCs w:val="24"/>
        </w:rPr>
        <w:t>aleyhine Başsavcılık tarafından aşağıda tafsilatı gösterilen davalar getirilmiştir:</w:t>
      </w:r>
    </w:p>
    <w:p w:rsidR="006411A9" w:rsidRDefault="006411A9" w:rsidP="00DF67D5">
      <w:pPr>
        <w:spacing w:line="360" w:lineRule="auto"/>
        <w:jc w:val="both"/>
        <w:rPr>
          <w:rFonts w:ascii="Courier New" w:hAnsi="Courier New" w:cs="Courier New"/>
          <w:sz w:val="24"/>
          <w:szCs w:val="24"/>
        </w:rPr>
      </w:pPr>
    </w:p>
    <w:p w:rsidR="00FC7AEC" w:rsidRDefault="00FC7AEC" w:rsidP="00FC7AEC">
      <w:pPr>
        <w:pStyle w:val="ListeParagraf"/>
        <w:numPr>
          <w:ilvl w:val="0"/>
          <w:numId w:val="1"/>
        </w:numPr>
        <w:jc w:val="both"/>
        <w:rPr>
          <w:rFonts w:ascii="Courier New" w:hAnsi="Courier New" w:cs="Courier New"/>
          <w:sz w:val="24"/>
          <w:szCs w:val="24"/>
        </w:rPr>
      </w:pPr>
      <w:r>
        <w:rPr>
          <w:rFonts w:ascii="Courier New" w:hAnsi="Courier New" w:cs="Courier New"/>
          <w:sz w:val="24"/>
          <w:szCs w:val="24"/>
        </w:rPr>
        <w:t>d</w:t>
      </w:r>
      <w:r w:rsidR="00DF67D5">
        <w:rPr>
          <w:rFonts w:ascii="Courier New" w:hAnsi="Courier New" w:cs="Courier New"/>
          <w:sz w:val="24"/>
          <w:szCs w:val="24"/>
        </w:rPr>
        <w:t>ava :</w:t>
      </w:r>
      <w:r>
        <w:rPr>
          <w:rFonts w:ascii="Courier New" w:hAnsi="Courier New" w:cs="Courier New"/>
          <w:sz w:val="24"/>
          <w:szCs w:val="24"/>
        </w:rPr>
        <w:t xml:space="preserve"> Fasıl 154 Ceza Yasası’nın 35 ve 128(b) maddelerine </w:t>
      </w:r>
    </w:p>
    <w:p w:rsidR="00FC7AEC" w:rsidRDefault="00FC7AEC" w:rsidP="00FC7AEC">
      <w:pPr>
        <w:pStyle w:val="ListeParagraf"/>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aykırı</w:t>
      </w:r>
      <w:proofErr w:type="gramEnd"/>
      <w:r>
        <w:rPr>
          <w:rFonts w:ascii="Courier New" w:hAnsi="Courier New" w:cs="Courier New"/>
          <w:sz w:val="24"/>
          <w:szCs w:val="24"/>
        </w:rPr>
        <w:t xml:space="preserve">, 26.11.2018 tarihinde, Lefkoşa’da, sirkat </w:t>
      </w:r>
    </w:p>
    <w:p w:rsidR="00FC7AEC" w:rsidRDefault="00FC7AEC" w:rsidP="00FC7AEC">
      <w:pPr>
        <w:pStyle w:val="ListeParagraf"/>
        <w:jc w:val="both"/>
        <w:rPr>
          <w:rFonts w:ascii="Courier New" w:hAnsi="Courier New" w:cs="Courier New"/>
          <w:sz w:val="24"/>
          <w:szCs w:val="24"/>
        </w:rPr>
      </w:pPr>
      <w:r>
        <w:rPr>
          <w:rFonts w:ascii="Courier New" w:hAnsi="Courier New" w:cs="Courier New"/>
          <w:sz w:val="24"/>
          <w:szCs w:val="24"/>
        </w:rPr>
        <w:lastRenderedPageBreak/>
        <w:t xml:space="preserve">       </w:t>
      </w:r>
      <w:proofErr w:type="gramStart"/>
      <w:r>
        <w:rPr>
          <w:rFonts w:ascii="Courier New" w:hAnsi="Courier New" w:cs="Courier New"/>
          <w:sz w:val="24"/>
          <w:szCs w:val="24"/>
        </w:rPr>
        <w:t>suçlarından</w:t>
      </w:r>
      <w:proofErr w:type="gramEnd"/>
      <w:r>
        <w:rPr>
          <w:rFonts w:ascii="Courier New" w:hAnsi="Courier New" w:cs="Courier New"/>
          <w:sz w:val="24"/>
          <w:szCs w:val="24"/>
        </w:rPr>
        <w:t xml:space="preserve"> dolayı Merkezi Cezaevinde hükümsüz </w:t>
      </w:r>
    </w:p>
    <w:p w:rsidR="00FC7AEC" w:rsidRDefault="00FC7AEC" w:rsidP="00FC7AEC">
      <w:pPr>
        <w:pStyle w:val="ListeParagraf"/>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tutuklu</w:t>
      </w:r>
      <w:proofErr w:type="gramEnd"/>
      <w:r>
        <w:rPr>
          <w:rFonts w:ascii="Courier New" w:hAnsi="Courier New" w:cs="Courier New"/>
          <w:sz w:val="24"/>
          <w:szCs w:val="24"/>
        </w:rPr>
        <w:t xml:space="preserve"> olup Dr.Burhan Nalbantoğlu Sinir ve Ruh </w:t>
      </w:r>
    </w:p>
    <w:p w:rsidR="00FC7AEC" w:rsidRDefault="00FC7AEC" w:rsidP="00FC7AEC">
      <w:pPr>
        <w:pStyle w:val="ListeParagraf"/>
        <w:jc w:val="both"/>
        <w:rPr>
          <w:rFonts w:ascii="Courier New" w:hAnsi="Courier New" w:cs="Courier New"/>
          <w:sz w:val="24"/>
          <w:szCs w:val="24"/>
        </w:rPr>
      </w:pPr>
      <w:r>
        <w:rPr>
          <w:rFonts w:ascii="Courier New" w:hAnsi="Courier New" w:cs="Courier New"/>
          <w:sz w:val="24"/>
          <w:szCs w:val="24"/>
        </w:rPr>
        <w:t xml:space="preserve">       Hastanesinde tedavi gördüğü bir esnada, hastanenin </w:t>
      </w:r>
    </w:p>
    <w:p w:rsidR="00FC7AEC" w:rsidRDefault="00FC7AEC" w:rsidP="00FC7AEC">
      <w:pPr>
        <w:pStyle w:val="ListeParagraf"/>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yemekhanesinde</w:t>
      </w:r>
      <w:proofErr w:type="gramEnd"/>
      <w:r>
        <w:rPr>
          <w:rFonts w:ascii="Courier New" w:hAnsi="Courier New" w:cs="Courier New"/>
          <w:sz w:val="24"/>
          <w:szCs w:val="24"/>
        </w:rPr>
        <w:t xml:space="preserve"> bulunan 55.5 x 117.5 cm</w:t>
      </w:r>
      <w:r w:rsidR="006411A9">
        <w:rPr>
          <w:rFonts w:ascii="Courier New" w:hAnsi="Courier New" w:cs="Courier New"/>
          <w:sz w:val="24"/>
          <w:szCs w:val="24"/>
        </w:rPr>
        <w:t xml:space="preserve"> ebatların-</w:t>
      </w:r>
      <w:r>
        <w:rPr>
          <w:rFonts w:ascii="Courier New" w:hAnsi="Courier New" w:cs="Courier New"/>
          <w:sz w:val="24"/>
          <w:szCs w:val="24"/>
        </w:rPr>
        <w:t xml:space="preserve"> </w:t>
      </w:r>
    </w:p>
    <w:p w:rsidR="006411A9" w:rsidRDefault="00FC7AEC" w:rsidP="006411A9">
      <w:pPr>
        <w:pStyle w:val="ListeParagraf"/>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daki</w:t>
      </w:r>
      <w:proofErr w:type="gramEnd"/>
      <w:r>
        <w:rPr>
          <w:rFonts w:ascii="Courier New" w:hAnsi="Courier New" w:cs="Courier New"/>
          <w:sz w:val="24"/>
          <w:szCs w:val="24"/>
        </w:rPr>
        <w:t xml:space="preserve"> penceresini kırıp kaçmak suretiyle </w:t>
      </w:r>
      <w:r w:rsidRPr="006411A9">
        <w:rPr>
          <w:rFonts w:ascii="Courier New" w:hAnsi="Courier New" w:cs="Courier New"/>
          <w:sz w:val="24"/>
          <w:szCs w:val="24"/>
        </w:rPr>
        <w:t xml:space="preserve">yasal </w:t>
      </w:r>
    </w:p>
    <w:p w:rsidR="00DF67D5" w:rsidRPr="006411A9" w:rsidRDefault="006411A9" w:rsidP="006411A9">
      <w:pPr>
        <w:pStyle w:val="ListeParagraf"/>
        <w:jc w:val="both"/>
        <w:rPr>
          <w:rFonts w:ascii="Courier New" w:hAnsi="Courier New" w:cs="Courier New"/>
          <w:sz w:val="24"/>
          <w:szCs w:val="24"/>
        </w:rPr>
      </w:pPr>
      <w:r>
        <w:rPr>
          <w:rFonts w:ascii="Courier New" w:hAnsi="Courier New" w:cs="Courier New"/>
          <w:sz w:val="24"/>
          <w:szCs w:val="24"/>
        </w:rPr>
        <w:t xml:space="preserve">       </w:t>
      </w:r>
      <w:proofErr w:type="gramStart"/>
      <w:r w:rsidR="00FC7AEC" w:rsidRPr="006411A9">
        <w:rPr>
          <w:rFonts w:ascii="Courier New" w:hAnsi="Courier New" w:cs="Courier New"/>
          <w:sz w:val="24"/>
          <w:szCs w:val="24"/>
        </w:rPr>
        <w:t>tutukluluktan</w:t>
      </w:r>
      <w:proofErr w:type="gramEnd"/>
      <w:r w:rsidR="00FC7AEC" w:rsidRPr="006411A9">
        <w:rPr>
          <w:rFonts w:ascii="Courier New" w:hAnsi="Courier New" w:cs="Courier New"/>
          <w:sz w:val="24"/>
          <w:szCs w:val="24"/>
        </w:rPr>
        <w:t xml:space="preserve"> firar etmek.</w:t>
      </w:r>
    </w:p>
    <w:p w:rsidR="00FC7AEC" w:rsidRDefault="00FC7AEC" w:rsidP="00FC7AEC">
      <w:pPr>
        <w:pStyle w:val="ListeParagraf"/>
        <w:jc w:val="both"/>
        <w:rPr>
          <w:rFonts w:ascii="Courier New" w:hAnsi="Courier New" w:cs="Courier New"/>
          <w:sz w:val="24"/>
          <w:szCs w:val="24"/>
        </w:rPr>
      </w:pPr>
    </w:p>
    <w:p w:rsidR="00FC7AEC" w:rsidRDefault="00FC7AEC" w:rsidP="006411A9">
      <w:pPr>
        <w:pStyle w:val="ListeParagraf"/>
        <w:numPr>
          <w:ilvl w:val="0"/>
          <w:numId w:val="1"/>
        </w:numPr>
        <w:jc w:val="both"/>
        <w:rPr>
          <w:rFonts w:ascii="Courier New" w:hAnsi="Courier New" w:cs="Courier New"/>
          <w:sz w:val="24"/>
          <w:szCs w:val="24"/>
        </w:rPr>
      </w:pPr>
      <w:r>
        <w:rPr>
          <w:rFonts w:ascii="Courier New" w:hAnsi="Courier New" w:cs="Courier New"/>
          <w:sz w:val="24"/>
          <w:szCs w:val="24"/>
        </w:rPr>
        <w:t>d</w:t>
      </w:r>
      <w:r w:rsidR="00DF67D5">
        <w:rPr>
          <w:rFonts w:ascii="Courier New" w:hAnsi="Courier New" w:cs="Courier New"/>
          <w:sz w:val="24"/>
          <w:szCs w:val="24"/>
        </w:rPr>
        <w:t>ava :</w:t>
      </w:r>
      <w:r>
        <w:rPr>
          <w:rFonts w:ascii="Courier New" w:hAnsi="Courier New" w:cs="Courier New"/>
          <w:sz w:val="24"/>
          <w:szCs w:val="24"/>
        </w:rPr>
        <w:t xml:space="preserve"> Fasıl 154 Ceza Yasası’nın 4 ve 324(1) maddelerine </w:t>
      </w:r>
    </w:p>
    <w:p w:rsidR="00FC7AEC" w:rsidRDefault="00FC7AEC" w:rsidP="006411A9">
      <w:pPr>
        <w:pStyle w:val="ListeParagraf"/>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aykırı</w:t>
      </w:r>
      <w:proofErr w:type="gramEnd"/>
      <w:r>
        <w:rPr>
          <w:rFonts w:ascii="Courier New" w:hAnsi="Courier New" w:cs="Courier New"/>
          <w:sz w:val="24"/>
          <w:szCs w:val="24"/>
        </w:rPr>
        <w:t xml:space="preserve">, birinci davada belirtilen aynı tarih ve </w:t>
      </w:r>
    </w:p>
    <w:p w:rsidR="00FC7AEC" w:rsidRDefault="00FC7AEC" w:rsidP="006411A9">
      <w:pPr>
        <w:pStyle w:val="ListeParagraf"/>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mahalde</w:t>
      </w:r>
      <w:proofErr w:type="gramEnd"/>
      <w:r>
        <w:rPr>
          <w:rFonts w:ascii="Courier New" w:hAnsi="Courier New" w:cs="Courier New"/>
          <w:sz w:val="24"/>
          <w:szCs w:val="24"/>
        </w:rPr>
        <w:t xml:space="preserve">, Lefkoşa’da, kasten ve kanuna aykırı </w:t>
      </w:r>
    </w:p>
    <w:p w:rsidR="00FC7AEC" w:rsidRDefault="00FC7AEC" w:rsidP="006411A9">
      <w:pPr>
        <w:pStyle w:val="ListeParagraf"/>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olarak</w:t>
      </w:r>
      <w:proofErr w:type="gramEnd"/>
      <w:r>
        <w:rPr>
          <w:rFonts w:ascii="Courier New" w:hAnsi="Courier New" w:cs="Courier New"/>
          <w:sz w:val="24"/>
          <w:szCs w:val="24"/>
        </w:rPr>
        <w:t xml:space="preserve"> yani, Dr.Burhan Nalbantoğlu Sinir ve Ruh </w:t>
      </w:r>
    </w:p>
    <w:p w:rsidR="00FC7AEC" w:rsidRDefault="00FC7AEC" w:rsidP="006411A9">
      <w:pPr>
        <w:pStyle w:val="ListeParagraf"/>
        <w:jc w:val="both"/>
        <w:rPr>
          <w:rFonts w:ascii="Courier New" w:hAnsi="Courier New" w:cs="Courier New"/>
          <w:sz w:val="24"/>
          <w:szCs w:val="24"/>
        </w:rPr>
      </w:pPr>
      <w:r>
        <w:rPr>
          <w:rFonts w:ascii="Courier New" w:hAnsi="Courier New" w:cs="Courier New"/>
          <w:sz w:val="24"/>
          <w:szCs w:val="24"/>
        </w:rPr>
        <w:t xml:space="preserve">       Hastanesinde tedavi gördüğü bir esnada, hastanenin </w:t>
      </w:r>
    </w:p>
    <w:p w:rsidR="006411A9" w:rsidRDefault="00FC7AEC" w:rsidP="006411A9">
      <w:pPr>
        <w:pStyle w:val="ListeParagraf"/>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yemekhanesinde</w:t>
      </w:r>
      <w:proofErr w:type="gramEnd"/>
      <w:r>
        <w:rPr>
          <w:rFonts w:ascii="Courier New" w:hAnsi="Courier New" w:cs="Courier New"/>
          <w:sz w:val="24"/>
          <w:szCs w:val="24"/>
        </w:rPr>
        <w:t xml:space="preserve"> bulunan 55.5 x 117.5 cm ebatların</w:t>
      </w:r>
      <w:r w:rsidR="006411A9">
        <w:rPr>
          <w:rFonts w:ascii="Courier New" w:hAnsi="Courier New" w:cs="Courier New"/>
          <w:sz w:val="24"/>
          <w:szCs w:val="24"/>
        </w:rPr>
        <w:t>-</w:t>
      </w:r>
    </w:p>
    <w:p w:rsidR="006411A9" w:rsidRDefault="006411A9" w:rsidP="006411A9">
      <w:pPr>
        <w:pStyle w:val="ListeParagraf"/>
        <w:jc w:val="both"/>
        <w:rPr>
          <w:rFonts w:ascii="Courier New" w:hAnsi="Courier New" w:cs="Courier New"/>
          <w:sz w:val="24"/>
          <w:szCs w:val="24"/>
        </w:rPr>
      </w:pPr>
      <w:r>
        <w:rPr>
          <w:rFonts w:ascii="Courier New" w:hAnsi="Courier New" w:cs="Courier New"/>
          <w:sz w:val="24"/>
          <w:szCs w:val="24"/>
        </w:rPr>
        <w:t xml:space="preserve">       </w:t>
      </w:r>
      <w:proofErr w:type="gramStart"/>
      <w:r w:rsidR="00FC7AEC">
        <w:rPr>
          <w:rFonts w:ascii="Courier New" w:hAnsi="Courier New" w:cs="Courier New"/>
          <w:sz w:val="24"/>
          <w:szCs w:val="24"/>
        </w:rPr>
        <w:t>daki</w:t>
      </w:r>
      <w:proofErr w:type="gramEnd"/>
      <w:r w:rsidR="00FC7AEC">
        <w:rPr>
          <w:rFonts w:ascii="Courier New" w:hAnsi="Courier New" w:cs="Courier New"/>
          <w:sz w:val="24"/>
          <w:szCs w:val="24"/>
        </w:rPr>
        <w:t xml:space="preserve"> penceresini kırmak suretiyle 30 TL’lik hasar </w:t>
      </w:r>
    </w:p>
    <w:p w:rsidR="00DF67D5" w:rsidRDefault="006411A9" w:rsidP="006411A9">
      <w:pPr>
        <w:pStyle w:val="ListeParagraf"/>
        <w:jc w:val="both"/>
        <w:rPr>
          <w:rFonts w:ascii="Courier New" w:hAnsi="Courier New" w:cs="Courier New"/>
          <w:sz w:val="24"/>
          <w:szCs w:val="24"/>
        </w:rPr>
      </w:pPr>
      <w:r>
        <w:rPr>
          <w:rFonts w:ascii="Courier New" w:hAnsi="Courier New" w:cs="Courier New"/>
          <w:sz w:val="24"/>
          <w:szCs w:val="24"/>
        </w:rPr>
        <w:t xml:space="preserve">       </w:t>
      </w:r>
      <w:proofErr w:type="gramStart"/>
      <w:r w:rsidR="00FC7AEC">
        <w:rPr>
          <w:rFonts w:ascii="Courier New" w:hAnsi="Courier New" w:cs="Courier New"/>
          <w:sz w:val="24"/>
          <w:szCs w:val="24"/>
        </w:rPr>
        <w:t>yapmak</w:t>
      </w:r>
      <w:proofErr w:type="gramEnd"/>
      <w:r w:rsidR="00FC7AEC">
        <w:rPr>
          <w:rFonts w:ascii="Courier New" w:hAnsi="Courier New" w:cs="Courier New"/>
          <w:sz w:val="24"/>
          <w:szCs w:val="24"/>
        </w:rPr>
        <w:t>.</w:t>
      </w:r>
    </w:p>
    <w:p w:rsidR="00FC7AEC" w:rsidRPr="00FC7AEC" w:rsidRDefault="00FC7AEC" w:rsidP="00FC7AEC">
      <w:pPr>
        <w:spacing w:line="360" w:lineRule="auto"/>
        <w:jc w:val="both"/>
        <w:rPr>
          <w:rFonts w:ascii="Courier New" w:hAnsi="Courier New" w:cs="Courier New"/>
          <w:sz w:val="24"/>
          <w:szCs w:val="24"/>
        </w:rPr>
      </w:pPr>
    </w:p>
    <w:p w:rsidR="00DF67D5" w:rsidRDefault="00DF67D5" w:rsidP="00DF67D5">
      <w:pPr>
        <w:spacing w:line="360" w:lineRule="auto"/>
        <w:jc w:val="both"/>
        <w:rPr>
          <w:rFonts w:ascii="Courier New" w:hAnsi="Courier New" w:cs="Courier New"/>
          <w:sz w:val="24"/>
          <w:szCs w:val="24"/>
        </w:rPr>
      </w:pPr>
      <w:r>
        <w:rPr>
          <w:rFonts w:ascii="Courier New" w:hAnsi="Courier New" w:cs="Courier New"/>
          <w:sz w:val="24"/>
          <w:szCs w:val="24"/>
        </w:rPr>
        <w:t xml:space="preserve">     Sanık Lefkoşa Kaza Mahkemesi huzurunda itham edildiğinde</w:t>
      </w:r>
    </w:p>
    <w:p w:rsidR="00E43A3C" w:rsidRDefault="00DF67D5" w:rsidP="00DF67D5">
      <w:pPr>
        <w:spacing w:line="360" w:lineRule="auto"/>
        <w:jc w:val="both"/>
        <w:rPr>
          <w:rFonts w:ascii="Courier New" w:hAnsi="Courier New" w:cs="Courier New"/>
          <w:sz w:val="24"/>
          <w:szCs w:val="24"/>
        </w:rPr>
      </w:pPr>
      <w:proofErr w:type="gramStart"/>
      <w:r>
        <w:rPr>
          <w:rFonts w:ascii="Courier New" w:hAnsi="Courier New" w:cs="Courier New"/>
          <w:sz w:val="24"/>
          <w:szCs w:val="24"/>
        </w:rPr>
        <w:t>aleyhine</w:t>
      </w:r>
      <w:proofErr w:type="gramEnd"/>
      <w:r>
        <w:rPr>
          <w:rFonts w:ascii="Courier New" w:hAnsi="Courier New" w:cs="Courier New"/>
          <w:sz w:val="24"/>
          <w:szCs w:val="24"/>
        </w:rPr>
        <w:t xml:space="preserve"> getirilen her iki davayı da kabul etti. </w:t>
      </w:r>
      <w:proofErr w:type="gramStart"/>
      <w:r>
        <w:rPr>
          <w:rFonts w:ascii="Courier New" w:hAnsi="Courier New" w:cs="Courier New"/>
          <w:sz w:val="24"/>
          <w:szCs w:val="24"/>
        </w:rPr>
        <w:t>İddia Makamının</w:t>
      </w:r>
      <w:r w:rsidRPr="00DF67D5">
        <w:rPr>
          <w:rFonts w:ascii="Courier New" w:hAnsi="Courier New" w:cs="Courier New"/>
          <w:sz w:val="24"/>
          <w:szCs w:val="24"/>
        </w:rPr>
        <w:t xml:space="preserve"> </w:t>
      </w:r>
      <w:r>
        <w:rPr>
          <w:rFonts w:ascii="Courier New" w:hAnsi="Courier New" w:cs="Courier New"/>
          <w:sz w:val="24"/>
          <w:szCs w:val="24"/>
        </w:rPr>
        <w:t>Sanık aleyhindeki davalarla ilgili olguları, Sanık Avukatının da Sanıkla ilgili hafifletici sebepl</w:t>
      </w:r>
      <w:r w:rsidR="00160084">
        <w:rPr>
          <w:rFonts w:ascii="Courier New" w:hAnsi="Courier New" w:cs="Courier New"/>
          <w:sz w:val="24"/>
          <w:szCs w:val="24"/>
        </w:rPr>
        <w:t>e</w:t>
      </w:r>
      <w:r>
        <w:rPr>
          <w:rFonts w:ascii="Courier New" w:hAnsi="Courier New" w:cs="Courier New"/>
          <w:sz w:val="24"/>
          <w:szCs w:val="24"/>
        </w:rPr>
        <w:t xml:space="preserve">ri Mahkemeye aktarması sonrasında </w:t>
      </w:r>
      <w:r w:rsidR="00160084">
        <w:rPr>
          <w:rFonts w:ascii="Courier New" w:hAnsi="Courier New" w:cs="Courier New"/>
          <w:sz w:val="24"/>
          <w:szCs w:val="24"/>
        </w:rPr>
        <w:t>Lefkoşa Kaza Mahkemesi Sanığı her iki davadan suçlu bularak mahkûm</w:t>
      </w:r>
      <w:r w:rsidR="001102E9">
        <w:rPr>
          <w:rFonts w:ascii="Courier New" w:hAnsi="Courier New" w:cs="Courier New"/>
          <w:sz w:val="24"/>
          <w:szCs w:val="24"/>
        </w:rPr>
        <w:t xml:space="preserve"> etti</w:t>
      </w:r>
      <w:r w:rsidR="00160084">
        <w:rPr>
          <w:rFonts w:ascii="Courier New" w:hAnsi="Courier New" w:cs="Courier New"/>
          <w:sz w:val="24"/>
          <w:szCs w:val="24"/>
        </w:rPr>
        <w:t xml:space="preserve"> ve 1.davadan 3 ay hapis ceza</w:t>
      </w:r>
      <w:r w:rsidR="001102E9">
        <w:rPr>
          <w:rFonts w:ascii="Courier New" w:hAnsi="Courier New" w:cs="Courier New"/>
          <w:sz w:val="24"/>
          <w:szCs w:val="24"/>
        </w:rPr>
        <w:t>sına çarptırdı</w:t>
      </w:r>
      <w:r w:rsidR="00267975">
        <w:rPr>
          <w:rFonts w:ascii="Courier New" w:hAnsi="Courier New" w:cs="Courier New"/>
          <w:sz w:val="24"/>
          <w:szCs w:val="24"/>
        </w:rPr>
        <w:t>,</w:t>
      </w:r>
      <w:r w:rsidR="001102E9">
        <w:rPr>
          <w:rFonts w:ascii="Courier New" w:hAnsi="Courier New" w:cs="Courier New"/>
          <w:sz w:val="24"/>
          <w:szCs w:val="24"/>
        </w:rPr>
        <w:t xml:space="preserve"> </w:t>
      </w:r>
      <w:r w:rsidR="00E43A3C">
        <w:rPr>
          <w:rFonts w:ascii="Courier New" w:hAnsi="Courier New" w:cs="Courier New"/>
          <w:sz w:val="24"/>
          <w:szCs w:val="24"/>
        </w:rPr>
        <w:t>2.davadan ise mahkûmiyet ka</w:t>
      </w:r>
      <w:r w:rsidR="001102E9">
        <w:rPr>
          <w:rFonts w:ascii="Courier New" w:hAnsi="Courier New" w:cs="Courier New"/>
          <w:sz w:val="24"/>
          <w:szCs w:val="24"/>
        </w:rPr>
        <w:t>ydederek ayrıca ceza vermedi</w:t>
      </w:r>
      <w:r w:rsidR="00E43A3C">
        <w:rPr>
          <w:rFonts w:ascii="Courier New" w:hAnsi="Courier New" w:cs="Courier New"/>
          <w:sz w:val="24"/>
          <w:szCs w:val="24"/>
        </w:rPr>
        <w:t>.</w:t>
      </w:r>
      <w:proofErr w:type="gramEnd"/>
      <w:r w:rsidR="001102E9">
        <w:rPr>
          <w:rFonts w:ascii="Courier New" w:hAnsi="Courier New" w:cs="Courier New"/>
          <w:sz w:val="24"/>
          <w:szCs w:val="24"/>
        </w:rPr>
        <w:t xml:space="preserve"> Alt Mahkeme, Sanığa takdir ettiği </w:t>
      </w:r>
      <w:r w:rsidR="00267975">
        <w:rPr>
          <w:rFonts w:ascii="Courier New" w:hAnsi="Courier New" w:cs="Courier New"/>
          <w:sz w:val="24"/>
          <w:szCs w:val="24"/>
        </w:rPr>
        <w:t>3 aylık hapislik cezasının hükümlü tutuklu bulunduğu</w:t>
      </w:r>
      <w:r w:rsidR="001102E9">
        <w:rPr>
          <w:rFonts w:ascii="Courier New" w:hAnsi="Courier New" w:cs="Courier New"/>
          <w:sz w:val="24"/>
          <w:szCs w:val="24"/>
        </w:rPr>
        <w:t xml:space="preserve"> hapis</w:t>
      </w:r>
      <w:r w:rsidR="00267975">
        <w:rPr>
          <w:rFonts w:ascii="Courier New" w:hAnsi="Courier New" w:cs="Courier New"/>
          <w:sz w:val="24"/>
          <w:szCs w:val="24"/>
        </w:rPr>
        <w:t xml:space="preserve"> ceza</w:t>
      </w:r>
      <w:r w:rsidR="001102E9">
        <w:rPr>
          <w:rFonts w:ascii="Courier New" w:hAnsi="Courier New" w:cs="Courier New"/>
          <w:sz w:val="24"/>
          <w:szCs w:val="24"/>
        </w:rPr>
        <w:t>sı</w:t>
      </w:r>
      <w:r w:rsidR="00267975">
        <w:rPr>
          <w:rFonts w:ascii="Courier New" w:hAnsi="Courier New" w:cs="Courier New"/>
          <w:sz w:val="24"/>
          <w:szCs w:val="24"/>
        </w:rPr>
        <w:t xml:space="preserve">nın bitiminden sonra başlamasına emir </w:t>
      </w:r>
      <w:proofErr w:type="gramStart"/>
      <w:r w:rsidR="00267975">
        <w:rPr>
          <w:rFonts w:ascii="Courier New" w:hAnsi="Courier New" w:cs="Courier New"/>
          <w:sz w:val="24"/>
          <w:szCs w:val="24"/>
        </w:rPr>
        <w:t>verdi</w:t>
      </w:r>
      <w:proofErr w:type="gramEnd"/>
      <w:r w:rsidR="00267975">
        <w:rPr>
          <w:rFonts w:ascii="Courier New" w:hAnsi="Courier New" w:cs="Courier New"/>
          <w:sz w:val="24"/>
          <w:szCs w:val="24"/>
        </w:rPr>
        <w:t>.</w:t>
      </w:r>
    </w:p>
    <w:p w:rsidR="00E43A3C" w:rsidRDefault="00E43A3C" w:rsidP="00DF67D5">
      <w:pPr>
        <w:spacing w:line="360" w:lineRule="auto"/>
        <w:jc w:val="both"/>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Huzurumuzdaki istinaf Sanık tarafından</w:t>
      </w:r>
      <w:r w:rsidR="00494A2A">
        <w:rPr>
          <w:rFonts w:ascii="Courier New" w:hAnsi="Courier New" w:cs="Courier New"/>
          <w:sz w:val="24"/>
          <w:szCs w:val="24"/>
        </w:rPr>
        <w:t>,</w:t>
      </w:r>
      <w:r>
        <w:rPr>
          <w:rFonts w:ascii="Courier New" w:hAnsi="Courier New" w:cs="Courier New"/>
          <w:sz w:val="24"/>
          <w:szCs w:val="24"/>
        </w:rPr>
        <w:t xml:space="preserve"> Alt Mahkemenin 3 ay hapis cezasının mahkûmiyet tarihinden itibaren çekilmesi yönünde emir vermemesi üzerine dosyalanmıştır.</w:t>
      </w:r>
      <w:proofErr w:type="gramEnd"/>
    </w:p>
    <w:p w:rsidR="00E43A3C" w:rsidRDefault="00E43A3C" w:rsidP="00DF67D5">
      <w:pPr>
        <w:spacing w:line="360" w:lineRule="auto"/>
        <w:jc w:val="both"/>
        <w:rPr>
          <w:rFonts w:ascii="Courier New" w:hAnsi="Courier New" w:cs="Courier New"/>
          <w:sz w:val="24"/>
          <w:szCs w:val="24"/>
        </w:rPr>
      </w:pPr>
    </w:p>
    <w:p w:rsidR="00E43A3C" w:rsidRDefault="00E43A3C" w:rsidP="00DF67D5">
      <w:pPr>
        <w:spacing w:line="360" w:lineRule="auto"/>
        <w:jc w:val="both"/>
        <w:rPr>
          <w:rFonts w:ascii="Courier New" w:hAnsi="Courier New" w:cs="Courier New"/>
          <w:b/>
          <w:sz w:val="24"/>
          <w:szCs w:val="24"/>
          <w:u w:val="single"/>
        </w:rPr>
      </w:pPr>
      <w:r w:rsidRPr="00CC377D">
        <w:rPr>
          <w:rFonts w:ascii="Courier New" w:hAnsi="Courier New" w:cs="Courier New"/>
          <w:b/>
          <w:sz w:val="24"/>
          <w:szCs w:val="24"/>
          <w:u w:val="single"/>
        </w:rPr>
        <w:t>OLGULAR:</w:t>
      </w:r>
    </w:p>
    <w:p w:rsidR="00AC59FB" w:rsidRPr="00CC377D" w:rsidRDefault="00AC59FB" w:rsidP="00DF67D5">
      <w:pPr>
        <w:spacing w:line="360" w:lineRule="auto"/>
        <w:jc w:val="both"/>
        <w:rPr>
          <w:rFonts w:ascii="Courier New" w:hAnsi="Courier New" w:cs="Courier New"/>
          <w:b/>
          <w:sz w:val="24"/>
          <w:szCs w:val="24"/>
          <w:u w:val="single"/>
        </w:rPr>
      </w:pPr>
    </w:p>
    <w:p w:rsidR="00CC377D" w:rsidRDefault="00CC377D" w:rsidP="00DF67D5">
      <w:pPr>
        <w:spacing w:line="360" w:lineRule="auto"/>
        <w:jc w:val="both"/>
        <w:rPr>
          <w:rFonts w:ascii="Courier New" w:hAnsi="Courier New" w:cs="Courier New"/>
          <w:sz w:val="24"/>
          <w:szCs w:val="24"/>
        </w:rPr>
      </w:pPr>
      <w:r>
        <w:rPr>
          <w:rFonts w:ascii="Courier New" w:hAnsi="Courier New" w:cs="Courier New"/>
          <w:sz w:val="24"/>
          <w:szCs w:val="24"/>
        </w:rPr>
        <w:tab/>
        <w:t>Meseleye ilişkin olguların aşağıda gösterildiği şekilde özetlenmesi mümkündür:</w:t>
      </w:r>
    </w:p>
    <w:p w:rsidR="00AC59FB" w:rsidRDefault="00CC377D" w:rsidP="00DF67D5">
      <w:pPr>
        <w:spacing w:line="360" w:lineRule="auto"/>
        <w:jc w:val="both"/>
        <w:rPr>
          <w:rFonts w:ascii="Courier New" w:hAnsi="Courier New" w:cs="Courier New"/>
          <w:sz w:val="24"/>
          <w:szCs w:val="24"/>
        </w:rPr>
      </w:pPr>
      <w:r>
        <w:rPr>
          <w:rFonts w:ascii="Courier New" w:hAnsi="Courier New" w:cs="Courier New"/>
          <w:sz w:val="24"/>
          <w:szCs w:val="24"/>
        </w:rPr>
        <w:tab/>
        <w:t xml:space="preserve">Sanık, aleyhine getirilmiş olan </w:t>
      </w:r>
      <w:proofErr w:type="gramStart"/>
      <w:r>
        <w:rPr>
          <w:rFonts w:ascii="Courier New" w:hAnsi="Courier New" w:cs="Courier New"/>
          <w:sz w:val="24"/>
          <w:szCs w:val="24"/>
        </w:rPr>
        <w:t>ev</w:t>
      </w:r>
      <w:proofErr w:type="gramEnd"/>
      <w:r>
        <w:rPr>
          <w:rFonts w:ascii="Courier New" w:hAnsi="Courier New" w:cs="Courier New"/>
          <w:sz w:val="24"/>
          <w:szCs w:val="24"/>
        </w:rPr>
        <w:t xml:space="preserve"> açma ve ikâmetgâhtan sirkat suçlarına ilişkin davayla ilgili olarak hükümsüz tutuklu bulunduğu dönemde, Girne Kaza Mahkemesi</w:t>
      </w:r>
      <w:r w:rsidR="00B80F29">
        <w:rPr>
          <w:rFonts w:ascii="Courier New" w:hAnsi="Courier New" w:cs="Courier New"/>
          <w:sz w:val="24"/>
          <w:szCs w:val="24"/>
        </w:rPr>
        <w:t>’</w:t>
      </w:r>
      <w:r>
        <w:rPr>
          <w:rFonts w:ascii="Courier New" w:hAnsi="Courier New" w:cs="Courier New"/>
          <w:sz w:val="24"/>
          <w:szCs w:val="24"/>
        </w:rPr>
        <w:t>nin emri ile psikolojik sorunları nedeniyle tedavi maksatlı olarak Lefkoşa</w:t>
      </w:r>
    </w:p>
    <w:p w:rsidR="00CC377D" w:rsidRDefault="00CC377D" w:rsidP="00DF67D5">
      <w:pPr>
        <w:spacing w:line="360" w:lineRule="auto"/>
        <w:jc w:val="both"/>
        <w:rPr>
          <w:rFonts w:ascii="Courier New" w:hAnsi="Courier New" w:cs="Courier New"/>
          <w:sz w:val="24"/>
          <w:szCs w:val="24"/>
        </w:rPr>
      </w:pPr>
      <w:proofErr w:type="gramStart"/>
      <w:r>
        <w:rPr>
          <w:rFonts w:ascii="Courier New" w:hAnsi="Courier New" w:cs="Courier New"/>
          <w:sz w:val="24"/>
          <w:szCs w:val="24"/>
        </w:rPr>
        <w:lastRenderedPageBreak/>
        <w:t>Barış Sinir ve Ruh Hastanesi</w:t>
      </w:r>
      <w:r w:rsidR="00B80F29">
        <w:rPr>
          <w:rFonts w:ascii="Courier New" w:hAnsi="Courier New" w:cs="Courier New"/>
          <w:sz w:val="24"/>
          <w:szCs w:val="24"/>
        </w:rPr>
        <w:t>’</w:t>
      </w:r>
      <w:r>
        <w:rPr>
          <w:rFonts w:ascii="Courier New" w:hAnsi="Courier New" w:cs="Courier New"/>
          <w:sz w:val="24"/>
          <w:szCs w:val="24"/>
        </w:rPr>
        <w:t>ne gönderilmiştir.</w:t>
      </w:r>
      <w:proofErr w:type="gramEnd"/>
      <w:r>
        <w:rPr>
          <w:rFonts w:ascii="Courier New" w:hAnsi="Courier New" w:cs="Courier New"/>
          <w:sz w:val="24"/>
          <w:szCs w:val="24"/>
        </w:rPr>
        <w:t xml:space="preserve"> Sanık, 26.11.2018 tarihinde tedavi maksatlı Barış Sinir ve Ruh Hastanesi</w:t>
      </w:r>
      <w:r w:rsidR="00B80F29">
        <w:rPr>
          <w:rFonts w:ascii="Courier New" w:hAnsi="Courier New" w:cs="Courier New"/>
          <w:sz w:val="24"/>
          <w:szCs w:val="24"/>
        </w:rPr>
        <w:t>’</w:t>
      </w:r>
      <w:r>
        <w:rPr>
          <w:rFonts w:ascii="Courier New" w:hAnsi="Courier New" w:cs="Courier New"/>
          <w:sz w:val="24"/>
          <w:szCs w:val="24"/>
        </w:rPr>
        <w:t>nde bulunduğu esnada ilgili hastanenin yemekha</w:t>
      </w:r>
      <w:r w:rsidR="001102E9">
        <w:rPr>
          <w:rFonts w:ascii="Courier New" w:hAnsi="Courier New" w:cs="Courier New"/>
          <w:sz w:val="24"/>
          <w:szCs w:val="24"/>
        </w:rPr>
        <w:t>-</w:t>
      </w:r>
      <w:r>
        <w:rPr>
          <w:rFonts w:ascii="Courier New" w:hAnsi="Courier New" w:cs="Courier New"/>
          <w:sz w:val="24"/>
          <w:szCs w:val="24"/>
        </w:rPr>
        <w:t>nesinde bulunan 55.5 x 117.5 cm ebatlarındaki pencereyi kıra</w:t>
      </w:r>
      <w:r w:rsidR="001102E9">
        <w:rPr>
          <w:rFonts w:ascii="Courier New" w:hAnsi="Courier New" w:cs="Courier New"/>
          <w:sz w:val="24"/>
          <w:szCs w:val="24"/>
        </w:rPr>
        <w:t>-</w:t>
      </w:r>
      <w:r>
        <w:rPr>
          <w:rFonts w:ascii="Courier New" w:hAnsi="Courier New" w:cs="Courier New"/>
          <w:sz w:val="24"/>
          <w:szCs w:val="24"/>
        </w:rPr>
        <w:t>rak yasal tutukluluktan firar ve kasti hasar suçlarını işlemiştir.</w:t>
      </w:r>
    </w:p>
    <w:p w:rsidR="00B7309E" w:rsidRDefault="00CC377D" w:rsidP="00DF67D5">
      <w:pPr>
        <w:spacing w:line="360" w:lineRule="auto"/>
        <w:jc w:val="both"/>
        <w:rPr>
          <w:rFonts w:ascii="Courier New" w:hAnsi="Courier New" w:cs="Courier New"/>
          <w:sz w:val="24"/>
          <w:szCs w:val="24"/>
        </w:rPr>
      </w:pPr>
      <w:r>
        <w:rPr>
          <w:rFonts w:ascii="Courier New" w:hAnsi="Courier New" w:cs="Courier New"/>
          <w:sz w:val="24"/>
          <w:szCs w:val="24"/>
        </w:rPr>
        <w:tab/>
        <w:t>Ayni gün Sanık Girne’de tespit edilerek, L</w:t>
      </w:r>
      <w:r w:rsidR="00FD0418">
        <w:rPr>
          <w:rFonts w:ascii="Courier New" w:hAnsi="Courier New" w:cs="Courier New"/>
          <w:sz w:val="24"/>
          <w:szCs w:val="24"/>
        </w:rPr>
        <w:t>efkoşa Adli Şubeye götürüldü</w:t>
      </w:r>
      <w:r>
        <w:rPr>
          <w:rFonts w:ascii="Courier New" w:hAnsi="Courier New" w:cs="Courier New"/>
          <w:sz w:val="24"/>
          <w:szCs w:val="24"/>
        </w:rPr>
        <w:t xml:space="preserve"> ve orada gönüllü </w:t>
      </w:r>
      <w:r w:rsidR="00FA3A46">
        <w:rPr>
          <w:rFonts w:ascii="Courier New" w:hAnsi="Courier New" w:cs="Courier New"/>
          <w:sz w:val="24"/>
          <w:szCs w:val="24"/>
        </w:rPr>
        <w:t xml:space="preserve">bir ifade </w:t>
      </w:r>
      <w:proofErr w:type="gramStart"/>
      <w:r w:rsidR="00FA3A46">
        <w:rPr>
          <w:rFonts w:ascii="Courier New" w:hAnsi="Courier New" w:cs="Courier New"/>
          <w:sz w:val="24"/>
          <w:szCs w:val="24"/>
        </w:rPr>
        <w:t>verdi</w:t>
      </w:r>
      <w:proofErr w:type="gramEnd"/>
      <w:r w:rsidR="00B80F29">
        <w:rPr>
          <w:rFonts w:ascii="Courier New" w:hAnsi="Courier New" w:cs="Courier New"/>
          <w:sz w:val="24"/>
          <w:szCs w:val="24"/>
        </w:rPr>
        <w:t>. Sanık bu istinafa konu tutukluluktan firar ve kasti hasar suçlarını işledikten sonra 31.1.2019 tarihinde Girne Ağır Ceza M</w:t>
      </w:r>
      <w:r w:rsidR="00FA3A46">
        <w:rPr>
          <w:rFonts w:ascii="Courier New" w:hAnsi="Courier New" w:cs="Courier New"/>
          <w:sz w:val="24"/>
          <w:szCs w:val="24"/>
        </w:rPr>
        <w:t>ahkeme</w:t>
      </w:r>
      <w:r w:rsidR="00B80F29">
        <w:rPr>
          <w:rFonts w:ascii="Courier New" w:hAnsi="Courier New" w:cs="Courier New"/>
          <w:sz w:val="24"/>
          <w:szCs w:val="24"/>
        </w:rPr>
        <w:t>si’nde ev açma, sirkat ve kasti hasar suç</w:t>
      </w:r>
      <w:r w:rsidR="00FA3A46">
        <w:rPr>
          <w:rFonts w:ascii="Courier New" w:hAnsi="Courier New" w:cs="Courier New"/>
          <w:sz w:val="24"/>
          <w:szCs w:val="24"/>
        </w:rPr>
        <w:t>larından yargılanıp mahkûm oldu</w:t>
      </w:r>
      <w:r w:rsidR="00B80F29">
        <w:rPr>
          <w:rFonts w:ascii="Courier New" w:hAnsi="Courier New" w:cs="Courier New"/>
          <w:sz w:val="24"/>
          <w:szCs w:val="24"/>
        </w:rPr>
        <w:t xml:space="preserve"> ve 3.5 yı</w:t>
      </w:r>
      <w:r w:rsidR="00FA3A46">
        <w:rPr>
          <w:rFonts w:ascii="Courier New" w:hAnsi="Courier New" w:cs="Courier New"/>
          <w:sz w:val="24"/>
          <w:szCs w:val="24"/>
        </w:rPr>
        <w:t>l hapis cezasına çarptırıldı</w:t>
      </w:r>
      <w:r w:rsidR="00B80F29">
        <w:rPr>
          <w:rFonts w:ascii="Courier New" w:hAnsi="Courier New" w:cs="Courier New"/>
          <w:sz w:val="24"/>
          <w:szCs w:val="24"/>
        </w:rPr>
        <w:t>.</w:t>
      </w:r>
    </w:p>
    <w:p w:rsidR="0058220D" w:rsidRDefault="00B7309E" w:rsidP="00DF67D5">
      <w:pPr>
        <w:spacing w:line="360" w:lineRule="auto"/>
        <w:jc w:val="both"/>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 xml:space="preserve">İstinafa konu “yasal tutukluluktan firar ve kasti hasar” suçlarına ilişkin dava ise </w:t>
      </w:r>
      <w:r w:rsidR="00FA3A46">
        <w:rPr>
          <w:rFonts w:ascii="Courier New" w:hAnsi="Courier New" w:cs="Courier New"/>
          <w:sz w:val="24"/>
          <w:szCs w:val="24"/>
        </w:rPr>
        <w:t>14.10.2019 tarihinde dosya</w:t>
      </w:r>
      <w:r w:rsidR="004D208B">
        <w:rPr>
          <w:rFonts w:ascii="Courier New" w:hAnsi="Courier New" w:cs="Courier New"/>
          <w:sz w:val="24"/>
          <w:szCs w:val="24"/>
        </w:rPr>
        <w:t>landı.</w:t>
      </w:r>
      <w:proofErr w:type="gramEnd"/>
      <w:r w:rsidR="004D208B">
        <w:rPr>
          <w:rFonts w:ascii="Courier New" w:hAnsi="Courier New" w:cs="Courier New"/>
          <w:sz w:val="24"/>
          <w:szCs w:val="24"/>
        </w:rPr>
        <w:t xml:space="preserve"> Davanın ilk </w:t>
      </w:r>
      <w:r w:rsidR="00692FC9">
        <w:rPr>
          <w:rFonts w:ascii="Courier New" w:hAnsi="Courier New" w:cs="Courier New"/>
          <w:sz w:val="24"/>
          <w:szCs w:val="24"/>
        </w:rPr>
        <w:t>tayin olduğu, 22.10.2019 tarihinde Sanık aleyhin</w:t>
      </w:r>
      <w:r w:rsidR="004D208B">
        <w:rPr>
          <w:rFonts w:ascii="Courier New" w:hAnsi="Courier New" w:cs="Courier New"/>
          <w:sz w:val="24"/>
          <w:szCs w:val="24"/>
        </w:rPr>
        <w:t>-</w:t>
      </w:r>
      <w:r w:rsidR="00692FC9">
        <w:rPr>
          <w:rFonts w:ascii="Courier New" w:hAnsi="Courier New" w:cs="Courier New"/>
          <w:sz w:val="24"/>
          <w:szCs w:val="24"/>
        </w:rPr>
        <w:t xml:space="preserve">deki ithamı </w:t>
      </w:r>
      <w:proofErr w:type="gramStart"/>
      <w:r w:rsidR="00692FC9">
        <w:rPr>
          <w:rFonts w:ascii="Courier New" w:hAnsi="Courier New" w:cs="Courier New"/>
          <w:sz w:val="24"/>
          <w:szCs w:val="24"/>
        </w:rPr>
        <w:t>kabul</w:t>
      </w:r>
      <w:proofErr w:type="gramEnd"/>
      <w:r w:rsidR="00692FC9">
        <w:rPr>
          <w:rFonts w:ascii="Courier New" w:hAnsi="Courier New" w:cs="Courier New"/>
          <w:sz w:val="24"/>
          <w:szCs w:val="24"/>
        </w:rPr>
        <w:t xml:space="preserve"> ederek mahkûm oldu.</w:t>
      </w:r>
      <w:r w:rsidR="00FA3A46">
        <w:rPr>
          <w:rFonts w:ascii="Courier New" w:hAnsi="Courier New" w:cs="Courier New"/>
          <w:sz w:val="24"/>
          <w:szCs w:val="24"/>
        </w:rPr>
        <w:t xml:space="preserve"> </w:t>
      </w:r>
      <w:r>
        <w:rPr>
          <w:rFonts w:ascii="Courier New" w:hAnsi="Courier New" w:cs="Courier New"/>
          <w:sz w:val="24"/>
          <w:szCs w:val="24"/>
        </w:rPr>
        <w:t>Sanık yasal tutukluluk</w:t>
      </w:r>
      <w:r w:rsidR="004D208B">
        <w:rPr>
          <w:rFonts w:ascii="Courier New" w:hAnsi="Courier New" w:cs="Courier New"/>
          <w:sz w:val="24"/>
          <w:szCs w:val="24"/>
        </w:rPr>
        <w:t>-</w:t>
      </w:r>
      <w:r>
        <w:rPr>
          <w:rFonts w:ascii="Courier New" w:hAnsi="Courier New" w:cs="Courier New"/>
          <w:sz w:val="24"/>
          <w:szCs w:val="24"/>
        </w:rPr>
        <w:t xml:space="preserve">tan firar ve kasti hasar suçlarından mahkûm olduğu zaman </w:t>
      </w:r>
      <w:proofErr w:type="gramStart"/>
      <w:r>
        <w:rPr>
          <w:rFonts w:ascii="Courier New" w:hAnsi="Courier New" w:cs="Courier New"/>
          <w:sz w:val="24"/>
          <w:szCs w:val="24"/>
        </w:rPr>
        <w:t>ev</w:t>
      </w:r>
      <w:proofErr w:type="gramEnd"/>
      <w:r>
        <w:rPr>
          <w:rFonts w:ascii="Courier New" w:hAnsi="Courier New" w:cs="Courier New"/>
          <w:sz w:val="24"/>
          <w:szCs w:val="24"/>
        </w:rPr>
        <w:t xml:space="preserve"> açma</w:t>
      </w:r>
      <w:r w:rsidR="0058220D">
        <w:rPr>
          <w:rFonts w:ascii="Courier New" w:hAnsi="Courier New" w:cs="Courier New"/>
          <w:sz w:val="24"/>
          <w:szCs w:val="24"/>
        </w:rPr>
        <w:t xml:space="preserve">, sirkat ve kasti hasar suçundan </w:t>
      </w:r>
      <w:r w:rsidR="00FA3A46">
        <w:rPr>
          <w:rFonts w:ascii="Courier New" w:hAnsi="Courier New" w:cs="Courier New"/>
          <w:sz w:val="24"/>
          <w:szCs w:val="24"/>
        </w:rPr>
        <w:t xml:space="preserve">halihazırda </w:t>
      </w:r>
      <w:r w:rsidR="0058220D">
        <w:rPr>
          <w:rFonts w:ascii="Courier New" w:hAnsi="Courier New" w:cs="Courier New"/>
          <w:sz w:val="24"/>
          <w:szCs w:val="24"/>
        </w:rPr>
        <w:t>mahkûm olmuş haldeydi ve Girne Ağır Ceza Mahkemesi tarafından verilen hapislik cezasını çekmekte idi. Sanık,</w:t>
      </w:r>
      <w:r w:rsidR="00267975">
        <w:rPr>
          <w:rFonts w:ascii="Courier New" w:hAnsi="Courier New" w:cs="Courier New"/>
          <w:sz w:val="24"/>
          <w:szCs w:val="24"/>
        </w:rPr>
        <w:t xml:space="preserve"> Lefkoşa Kaza Mahkemesi huzurunda görüşülen “yasal tutukluluktan firar ve</w:t>
      </w:r>
      <w:r w:rsidR="00897FC2">
        <w:rPr>
          <w:rFonts w:ascii="Courier New" w:hAnsi="Courier New" w:cs="Courier New"/>
          <w:sz w:val="24"/>
          <w:szCs w:val="24"/>
        </w:rPr>
        <w:t xml:space="preserve"> kasti hasar” suçuna ilişkin yargılanması esnasında</w:t>
      </w:r>
      <w:r w:rsidR="0058220D">
        <w:rPr>
          <w:rFonts w:ascii="Courier New" w:hAnsi="Courier New" w:cs="Courier New"/>
          <w:sz w:val="24"/>
          <w:szCs w:val="24"/>
        </w:rPr>
        <w:t xml:space="preserve"> Avukatı vasıtasıyla 8 a</w:t>
      </w:r>
      <w:r w:rsidR="00267975">
        <w:rPr>
          <w:rFonts w:ascii="Courier New" w:hAnsi="Courier New" w:cs="Courier New"/>
          <w:sz w:val="24"/>
          <w:szCs w:val="24"/>
        </w:rPr>
        <w:t>y sonra şartlı tahliyeye başvur</w:t>
      </w:r>
      <w:r w:rsidR="0058220D">
        <w:rPr>
          <w:rFonts w:ascii="Courier New" w:hAnsi="Courier New" w:cs="Courier New"/>
          <w:sz w:val="24"/>
          <w:szCs w:val="24"/>
        </w:rPr>
        <w:t xml:space="preserve">ma hakkı olduğunu </w:t>
      </w:r>
      <w:r w:rsidR="00897FC2">
        <w:rPr>
          <w:rFonts w:ascii="Courier New" w:hAnsi="Courier New" w:cs="Courier New"/>
          <w:sz w:val="24"/>
          <w:szCs w:val="24"/>
        </w:rPr>
        <w:t>Mahkemeye aktararak;</w:t>
      </w:r>
      <w:r w:rsidR="0058220D">
        <w:rPr>
          <w:rFonts w:ascii="Courier New" w:hAnsi="Courier New" w:cs="Courier New"/>
          <w:sz w:val="24"/>
          <w:szCs w:val="24"/>
        </w:rPr>
        <w:t xml:space="preserve"> alması muhtemel bir hapislik cezasını</w:t>
      </w:r>
      <w:r w:rsidR="00897FC2">
        <w:rPr>
          <w:rFonts w:ascii="Courier New" w:hAnsi="Courier New" w:cs="Courier New"/>
          <w:sz w:val="24"/>
          <w:szCs w:val="24"/>
        </w:rPr>
        <w:t>n mahkûmiyet tarihinden çekilme</w:t>
      </w:r>
      <w:r w:rsidR="0058220D">
        <w:rPr>
          <w:rFonts w:ascii="Courier New" w:hAnsi="Courier New" w:cs="Courier New"/>
          <w:sz w:val="24"/>
          <w:szCs w:val="24"/>
        </w:rPr>
        <w:t>si yönü</w:t>
      </w:r>
      <w:r w:rsidR="00FA3A46">
        <w:rPr>
          <w:rFonts w:ascii="Courier New" w:hAnsi="Courier New" w:cs="Courier New"/>
          <w:sz w:val="24"/>
          <w:szCs w:val="24"/>
        </w:rPr>
        <w:t>nde emir verilmesini talep etti</w:t>
      </w:r>
      <w:r w:rsidR="0058220D">
        <w:rPr>
          <w:rFonts w:ascii="Courier New" w:hAnsi="Courier New" w:cs="Courier New"/>
          <w:sz w:val="24"/>
          <w:szCs w:val="24"/>
        </w:rPr>
        <w:t>.</w:t>
      </w:r>
    </w:p>
    <w:p w:rsidR="00F47785" w:rsidRDefault="0058220D" w:rsidP="00DF67D5">
      <w:pPr>
        <w:spacing w:line="360" w:lineRule="auto"/>
        <w:jc w:val="both"/>
        <w:rPr>
          <w:rFonts w:ascii="Courier New" w:hAnsi="Courier New" w:cs="Courier New"/>
          <w:sz w:val="24"/>
          <w:szCs w:val="24"/>
        </w:rPr>
      </w:pPr>
      <w:r>
        <w:rPr>
          <w:rFonts w:ascii="Courier New" w:hAnsi="Courier New" w:cs="Courier New"/>
          <w:sz w:val="24"/>
          <w:szCs w:val="24"/>
        </w:rPr>
        <w:tab/>
      </w:r>
      <w:proofErr w:type="gramStart"/>
      <w:r w:rsidR="00494A2A">
        <w:rPr>
          <w:rFonts w:ascii="Courier New" w:hAnsi="Courier New" w:cs="Courier New"/>
          <w:sz w:val="24"/>
          <w:szCs w:val="24"/>
        </w:rPr>
        <w:t>Lefkoşa Kaza Mahkemesi Sanık lehine olan hususları le</w:t>
      </w:r>
      <w:r>
        <w:rPr>
          <w:rFonts w:ascii="Courier New" w:hAnsi="Courier New" w:cs="Courier New"/>
          <w:sz w:val="24"/>
          <w:szCs w:val="24"/>
        </w:rPr>
        <w:t xml:space="preserve">hine aldıktan sonra, istinafa konu </w:t>
      </w:r>
      <w:r w:rsidR="00494A2A">
        <w:rPr>
          <w:rFonts w:ascii="Courier New" w:hAnsi="Courier New" w:cs="Courier New"/>
          <w:sz w:val="24"/>
          <w:szCs w:val="24"/>
        </w:rPr>
        <w:t xml:space="preserve">tutukluluktan firar </w:t>
      </w:r>
      <w:r>
        <w:rPr>
          <w:rFonts w:ascii="Courier New" w:hAnsi="Courier New" w:cs="Courier New"/>
          <w:sz w:val="24"/>
          <w:szCs w:val="24"/>
        </w:rPr>
        <w:t>suçun</w:t>
      </w:r>
      <w:r w:rsidR="00494A2A">
        <w:rPr>
          <w:rFonts w:ascii="Courier New" w:hAnsi="Courier New" w:cs="Courier New"/>
          <w:sz w:val="24"/>
          <w:szCs w:val="24"/>
        </w:rPr>
        <w:t>un</w:t>
      </w:r>
      <w:r>
        <w:rPr>
          <w:rFonts w:ascii="Courier New" w:hAnsi="Courier New" w:cs="Courier New"/>
          <w:sz w:val="24"/>
          <w:szCs w:val="24"/>
        </w:rPr>
        <w:t xml:space="preserve"> devlet idaresi aleyhine işlene</w:t>
      </w:r>
      <w:r w:rsidR="00494A2A">
        <w:rPr>
          <w:rFonts w:ascii="Courier New" w:hAnsi="Courier New" w:cs="Courier New"/>
          <w:sz w:val="24"/>
          <w:szCs w:val="24"/>
        </w:rPr>
        <w:t>n suçlar arasında sayıldığını,</w:t>
      </w:r>
      <w:r>
        <w:rPr>
          <w:rFonts w:ascii="Courier New" w:hAnsi="Courier New" w:cs="Courier New"/>
          <w:sz w:val="24"/>
          <w:szCs w:val="24"/>
        </w:rPr>
        <w:t xml:space="preserve"> nevi itibarıyla </w:t>
      </w:r>
      <w:r w:rsidR="00E05DA6">
        <w:rPr>
          <w:rFonts w:ascii="Courier New" w:hAnsi="Courier New" w:cs="Courier New"/>
          <w:sz w:val="24"/>
          <w:szCs w:val="24"/>
        </w:rPr>
        <w:t>başlı</w:t>
      </w:r>
      <w:r>
        <w:rPr>
          <w:rFonts w:ascii="Courier New" w:hAnsi="Courier New" w:cs="Courier New"/>
          <w:sz w:val="24"/>
          <w:szCs w:val="24"/>
        </w:rPr>
        <w:t xml:space="preserve"> başına ciddi bir suç </w:t>
      </w:r>
      <w:r w:rsidR="004D208B">
        <w:rPr>
          <w:rFonts w:ascii="Courier New" w:hAnsi="Courier New" w:cs="Courier New"/>
          <w:sz w:val="24"/>
          <w:szCs w:val="24"/>
        </w:rPr>
        <w:t>olduğunu değerlen</w:t>
      </w:r>
      <w:r w:rsidR="00494A2A">
        <w:rPr>
          <w:rFonts w:ascii="Courier New" w:hAnsi="Courier New" w:cs="Courier New"/>
          <w:sz w:val="24"/>
          <w:szCs w:val="24"/>
        </w:rPr>
        <w:t>-</w:t>
      </w:r>
      <w:r w:rsidR="004D208B">
        <w:rPr>
          <w:rFonts w:ascii="Courier New" w:hAnsi="Courier New" w:cs="Courier New"/>
          <w:sz w:val="24"/>
          <w:szCs w:val="24"/>
        </w:rPr>
        <w:t>dirdi ve</w:t>
      </w:r>
      <w:r>
        <w:rPr>
          <w:rFonts w:ascii="Courier New" w:hAnsi="Courier New" w:cs="Courier New"/>
          <w:sz w:val="24"/>
          <w:szCs w:val="24"/>
        </w:rPr>
        <w:t xml:space="preserve"> Sanığa hapis ceza</w:t>
      </w:r>
      <w:r w:rsidR="00FA3A46">
        <w:rPr>
          <w:rFonts w:ascii="Courier New" w:hAnsi="Courier New" w:cs="Courier New"/>
          <w:sz w:val="24"/>
          <w:szCs w:val="24"/>
        </w:rPr>
        <w:t>sı takdir etmeyi uygun buldu.</w:t>
      </w:r>
      <w:proofErr w:type="gramEnd"/>
      <w:r w:rsidR="00FA3A46">
        <w:rPr>
          <w:rFonts w:ascii="Courier New" w:hAnsi="Courier New" w:cs="Courier New"/>
          <w:sz w:val="24"/>
          <w:szCs w:val="24"/>
        </w:rPr>
        <w:t xml:space="preserve"> Sanığın alacağı hapislik cezas</w:t>
      </w:r>
      <w:r w:rsidR="006411A9">
        <w:rPr>
          <w:rFonts w:ascii="Courier New" w:hAnsi="Courier New" w:cs="Courier New"/>
          <w:sz w:val="24"/>
          <w:szCs w:val="24"/>
        </w:rPr>
        <w:t xml:space="preserve">ının mahkûmiyet tarihinden </w:t>
      </w:r>
      <w:r w:rsidR="009F1155">
        <w:rPr>
          <w:rFonts w:ascii="Courier New" w:hAnsi="Courier New" w:cs="Courier New"/>
          <w:sz w:val="24"/>
          <w:szCs w:val="24"/>
        </w:rPr>
        <w:t xml:space="preserve">itibaren çekilmesi yönlü Sanık Avukatının talebini de inceleyen Alt Mahkeme bu talebi uygun bulmayarak Sanığı mahkûm olduğu 1.davadan hükümlü tutuklu olarak bulunduğu cezasının </w:t>
      </w:r>
      <w:r w:rsidR="009F1155">
        <w:rPr>
          <w:rFonts w:ascii="Courier New" w:hAnsi="Courier New" w:cs="Courier New"/>
          <w:sz w:val="24"/>
          <w:szCs w:val="24"/>
        </w:rPr>
        <w:lastRenderedPageBreak/>
        <w:t xml:space="preserve">bitiminden itibaren başlayacak şekilde 3 ay hapis cezasına </w:t>
      </w:r>
      <w:r w:rsidR="004D208B">
        <w:rPr>
          <w:rFonts w:ascii="Courier New" w:hAnsi="Courier New" w:cs="Courier New"/>
          <w:sz w:val="24"/>
          <w:szCs w:val="24"/>
        </w:rPr>
        <w:t>ç</w:t>
      </w:r>
      <w:r w:rsidR="00692FC9">
        <w:rPr>
          <w:rFonts w:ascii="Courier New" w:hAnsi="Courier New" w:cs="Courier New"/>
          <w:sz w:val="24"/>
          <w:szCs w:val="24"/>
        </w:rPr>
        <w:t>arp</w:t>
      </w:r>
      <w:r w:rsidR="004D208B">
        <w:rPr>
          <w:rFonts w:ascii="Courier New" w:hAnsi="Courier New" w:cs="Courier New"/>
          <w:sz w:val="24"/>
          <w:szCs w:val="24"/>
        </w:rPr>
        <w:t>tırdı</w:t>
      </w:r>
      <w:r w:rsidR="009F1155">
        <w:rPr>
          <w:rFonts w:ascii="Courier New" w:hAnsi="Courier New" w:cs="Courier New"/>
          <w:sz w:val="24"/>
          <w:szCs w:val="24"/>
        </w:rPr>
        <w:t>, 2.</w:t>
      </w:r>
      <w:r w:rsidR="00E05DA6">
        <w:rPr>
          <w:rFonts w:ascii="Courier New" w:hAnsi="Courier New" w:cs="Courier New"/>
          <w:sz w:val="24"/>
          <w:szCs w:val="24"/>
        </w:rPr>
        <w:t xml:space="preserve"> </w:t>
      </w:r>
      <w:proofErr w:type="gramStart"/>
      <w:r w:rsidR="009F1155">
        <w:rPr>
          <w:rFonts w:ascii="Courier New" w:hAnsi="Courier New" w:cs="Courier New"/>
          <w:sz w:val="24"/>
          <w:szCs w:val="24"/>
        </w:rPr>
        <w:t>davadan</w:t>
      </w:r>
      <w:proofErr w:type="gramEnd"/>
      <w:r w:rsidR="009F1155">
        <w:rPr>
          <w:rFonts w:ascii="Courier New" w:hAnsi="Courier New" w:cs="Courier New"/>
          <w:sz w:val="24"/>
          <w:szCs w:val="24"/>
        </w:rPr>
        <w:t xml:space="preserve"> ise mahkûmiyet </w:t>
      </w:r>
      <w:r w:rsidR="00F47785">
        <w:rPr>
          <w:rFonts w:ascii="Courier New" w:hAnsi="Courier New" w:cs="Courier New"/>
          <w:sz w:val="24"/>
          <w:szCs w:val="24"/>
        </w:rPr>
        <w:t>ka</w:t>
      </w:r>
      <w:r w:rsidR="004D208B">
        <w:rPr>
          <w:rFonts w:ascii="Courier New" w:hAnsi="Courier New" w:cs="Courier New"/>
          <w:sz w:val="24"/>
          <w:szCs w:val="24"/>
        </w:rPr>
        <w:t>ydederek ayrıca ceza vermedi</w:t>
      </w:r>
      <w:r w:rsidR="00F47785">
        <w:rPr>
          <w:rFonts w:ascii="Courier New" w:hAnsi="Courier New" w:cs="Courier New"/>
          <w:sz w:val="24"/>
          <w:szCs w:val="24"/>
        </w:rPr>
        <w:t>.</w:t>
      </w:r>
    </w:p>
    <w:p w:rsidR="00F47785" w:rsidRDefault="00F47785" w:rsidP="00DF67D5">
      <w:pPr>
        <w:spacing w:line="360" w:lineRule="auto"/>
        <w:jc w:val="both"/>
        <w:rPr>
          <w:rFonts w:ascii="Courier New" w:hAnsi="Courier New" w:cs="Courier New"/>
          <w:sz w:val="24"/>
          <w:szCs w:val="24"/>
        </w:rPr>
      </w:pPr>
    </w:p>
    <w:p w:rsidR="00F47785" w:rsidRDefault="00F47785" w:rsidP="00DF67D5">
      <w:pPr>
        <w:spacing w:line="360" w:lineRule="auto"/>
        <w:jc w:val="both"/>
        <w:rPr>
          <w:rFonts w:ascii="Courier New" w:hAnsi="Courier New" w:cs="Courier New"/>
          <w:sz w:val="24"/>
          <w:szCs w:val="24"/>
        </w:rPr>
      </w:pPr>
      <w:r w:rsidRPr="00F47785">
        <w:rPr>
          <w:rFonts w:ascii="Courier New" w:hAnsi="Courier New" w:cs="Courier New"/>
          <w:b/>
          <w:sz w:val="24"/>
          <w:szCs w:val="24"/>
          <w:u w:val="single"/>
        </w:rPr>
        <w:t>İSTİNAF SEBEPLERİ</w:t>
      </w:r>
      <w:r>
        <w:rPr>
          <w:rFonts w:ascii="Courier New" w:hAnsi="Courier New" w:cs="Courier New"/>
          <w:sz w:val="24"/>
          <w:szCs w:val="24"/>
        </w:rPr>
        <w:t>:</w:t>
      </w:r>
    </w:p>
    <w:p w:rsidR="00AC59FB" w:rsidRDefault="00AC59FB" w:rsidP="00DF67D5">
      <w:pPr>
        <w:spacing w:line="360" w:lineRule="auto"/>
        <w:jc w:val="both"/>
        <w:rPr>
          <w:rFonts w:ascii="Courier New" w:hAnsi="Courier New" w:cs="Courier New"/>
          <w:sz w:val="24"/>
          <w:szCs w:val="24"/>
        </w:rPr>
      </w:pPr>
    </w:p>
    <w:p w:rsidR="00DC6B61" w:rsidRDefault="00E05DA6" w:rsidP="00DF67D5">
      <w:pPr>
        <w:spacing w:line="360" w:lineRule="auto"/>
        <w:jc w:val="both"/>
        <w:rPr>
          <w:rFonts w:ascii="Courier New" w:hAnsi="Courier New" w:cs="Courier New"/>
          <w:sz w:val="24"/>
          <w:szCs w:val="24"/>
        </w:rPr>
      </w:pPr>
      <w:r>
        <w:rPr>
          <w:rFonts w:ascii="Courier New" w:hAnsi="Courier New" w:cs="Courier New"/>
          <w:sz w:val="24"/>
          <w:szCs w:val="24"/>
        </w:rPr>
        <w:tab/>
      </w:r>
      <w:proofErr w:type="gramStart"/>
      <w:r w:rsidR="00F47785">
        <w:rPr>
          <w:rFonts w:ascii="Courier New" w:hAnsi="Courier New" w:cs="Courier New"/>
          <w:sz w:val="24"/>
          <w:szCs w:val="24"/>
        </w:rPr>
        <w:t>Sanık tarafından dosyalanan istinaf ihbarnamesinde</w:t>
      </w:r>
      <w:r w:rsidR="00692FC9">
        <w:rPr>
          <w:rFonts w:ascii="Courier New" w:hAnsi="Courier New" w:cs="Courier New"/>
          <w:sz w:val="24"/>
          <w:szCs w:val="24"/>
        </w:rPr>
        <w:t xml:space="preserve"> 5 istinaf sebebi yer almaktadır ancak Sanık Avukatı istinaftaki hitabını tek başlık altında toplamıştır.</w:t>
      </w:r>
      <w:proofErr w:type="gramEnd"/>
      <w:r w:rsidR="00692FC9">
        <w:rPr>
          <w:rFonts w:ascii="Courier New" w:hAnsi="Courier New" w:cs="Courier New"/>
          <w:sz w:val="24"/>
          <w:szCs w:val="24"/>
        </w:rPr>
        <w:t xml:space="preserve"> Şöyle ki: </w:t>
      </w:r>
    </w:p>
    <w:p w:rsidR="00F47785" w:rsidRPr="00494A2A" w:rsidRDefault="00DC6B61" w:rsidP="00DC6B61">
      <w:pPr>
        <w:spacing w:line="360" w:lineRule="auto"/>
        <w:ind w:firstLine="708"/>
        <w:jc w:val="both"/>
        <w:rPr>
          <w:rFonts w:ascii="Courier New" w:hAnsi="Courier New" w:cs="Courier New"/>
          <w:b/>
          <w:sz w:val="24"/>
          <w:szCs w:val="24"/>
        </w:rPr>
      </w:pPr>
      <w:r w:rsidRPr="00494A2A">
        <w:rPr>
          <w:rFonts w:ascii="Courier New" w:hAnsi="Courier New" w:cs="Courier New"/>
          <w:b/>
          <w:sz w:val="24"/>
          <w:szCs w:val="24"/>
        </w:rPr>
        <w:t>“</w:t>
      </w:r>
      <w:r w:rsidR="00692FC9" w:rsidRPr="00494A2A">
        <w:rPr>
          <w:rFonts w:ascii="Courier New" w:hAnsi="Courier New" w:cs="Courier New"/>
          <w:b/>
          <w:sz w:val="24"/>
          <w:szCs w:val="24"/>
        </w:rPr>
        <w:t>Lefkoşa Kaza Mahkemesi Sanığı</w:t>
      </w:r>
      <w:r w:rsidR="00E20973" w:rsidRPr="00494A2A">
        <w:rPr>
          <w:rFonts w:ascii="Courier New" w:hAnsi="Courier New" w:cs="Courier New"/>
          <w:b/>
          <w:sz w:val="24"/>
          <w:szCs w:val="24"/>
        </w:rPr>
        <w:t>,</w:t>
      </w:r>
      <w:r w:rsidRPr="00494A2A">
        <w:rPr>
          <w:rFonts w:ascii="Courier New" w:hAnsi="Courier New" w:cs="Courier New"/>
          <w:b/>
          <w:sz w:val="24"/>
          <w:szCs w:val="24"/>
        </w:rPr>
        <w:t xml:space="preserve"> aleyhine getirilen ‘</w:t>
      </w:r>
      <w:r w:rsidR="00692FC9" w:rsidRPr="00494A2A">
        <w:rPr>
          <w:rFonts w:ascii="Courier New" w:hAnsi="Courier New" w:cs="Courier New"/>
          <w:b/>
          <w:sz w:val="24"/>
          <w:szCs w:val="24"/>
        </w:rPr>
        <w:t>yasal tut</w:t>
      </w:r>
      <w:r w:rsidRPr="00494A2A">
        <w:rPr>
          <w:rFonts w:ascii="Courier New" w:hAnsi="Courier New" w:cs="Courier New"/>
          <w:b/>
          <w:sz w:val="24"/>
          <w:szCs w:val="24"/>
        </w:rPr>
        <w:t>ukluluktan firar ve kasti hasar’</w:t>
      </w:r>
      <w:r w:rsidR="00692FC9" w:rsidRPr="00494A2A">
        <w:rPr>
          <w:rFonts w:ascii="Courier New" w:hAnsi="Courier New" w:cs="Courier New"/>
          <w:b/>
          <w:sz w:val="24"/>
          <w:szCs w:val="24"/>
        </w:rPr>
        <w:t xml:space="preserve"> ithamlarından mahkûm ettikten sonra Sanığa takdir ettiği 3 aylık hapis cezasının</w:t>
      </w:r>
      <w:r w:rsidR="00F06DE6" w:rsidRPr="00494A2A">
        <w:rPr>
          <w:rFonts w:ascii="Courier New" w:hAnsi="Courier New" w:cs="Courier New"/>
          <w:b/>
          <w:sz w:val="24"/>
          <w:szCs w:val="24"/>
        </w:rPr>
        <w:t xml:space="preserve"> mahkûmiyet tarihinden itibaren çekilmesi yönünde emir verme</w:t>
      </w:r>
      <w:r w:rsidR="004D208B" w:rsidRPr="00494A2A">
        <w:rPr>
          <w:rFonts w:ascii="Courier New" w:hAnsi="Courier New" w:cs="Courier New"/>
          <w:b/>
          <w:sz w:val="24"/>
          <w:szCs w:val="24"/>
        </w:rPr>
        <w:t>yerek hatalı hareket etmiştir.</w:t>
      </w:r>
      <w:r w:rsidRPr="00494A2A">
        <w:rPr>
          <w:rFonts w:ascii="Courier New" w:hAnsi="Courier New" w:cs="Courier New"/>
          <w:b/>
          <w:sz w:val="24"/>
          <w:szCs w:val="24"/>
        </w:rPr>
        <w:t>”</w:t>
      </w:r>
      <w:r w:rsidR="004D208B" w:rsidRPr="00494A2A">
        <w:rPr>
          <w:rFonts w:ascii="Courier New" w:hAnsi="Courier New" w:cs="Courier New"/>
          <w:b/>
          <w:sz w:val="24"/>
          <w:szCs w:val="24"/>
        </w:rPr>
        <w:t xml:space="preserve"> </w:t>
      </w:r>
      <w:r w:rsidR="0058220D" w:rsidRPr="00494A2A">
        <w:rPr>
          <w:rFonts w:ascii="Courier New" w:hAnsi="Courier New" w:cs="Courier New"/>
          <w:b/>
          <w:sz w:val="24"/>
          <w:szCs w:val="24"/>
        </w:rPr>
        <w:t xml:space="preserve">  </w:t>
      </w:r>
    </w:p>
    <w:p w:rsidR="005453E5" w:rsidRDefault="005453E5" w:rsidP="00DF67D5">
      <w:pPr>
        <w:spacing w:line="360" w:lineRule="auto"/>
        <w:jc w:val="both"/>
        <w:rPr>
          <w:rFonts w:ascii="Courier New" w:hAnsi="Courier New" w:cs="Courier New"/>
          <w:sz w:val="24"/>
          <w:szCs w:val="24"/>
        </w:rPr>
      </w:pPr>
    </w:p>
    <w:p w:rsidR="005453E5" w:rsidRDefault="005453E5" w:rsidP="00DF67D5">
      <w:pPr>
        <w:spacing w:line="360" w:lineRule="auto"/>
        <w:jc w:val="both"/>
        <w:rPr>
          <w:rFonts w:ascii="Courier New" w:hAnsi="Courier New" w:cs="Courier New"/>
          <w:sz w:val="24"/>
          <w:szCs w:val="24"/>
        </w:rPr>
      </w:pPr>
      <w:r w:rsidRPr="005453E5">
        <w:rPr>
          <w:rFonts w:ascii="Courier New" w:hAnsi="Courier New" w:cs="Courier New"/>
          <w:b/>
          <w:sz w:val="24"/>
          <w:szCs w:val="24"/>
          <w:u w:val="single"/>
        </w:rPr>
        <w:t>TARAFLARIN İDDİA VE ARGÜMANLARI</w:t>
      </w:r>
      <w:r>
        <w:rPr>
          <w:rFonts w:ascii="Courier New" w:hAnsi="Courier New" w:cs="Courier New"/>
          <w:sz w:val="24"/>
          <w:szCs w:val="24"/>
        </w:rPr>
        <w:t>:</w:t>
      </w:r>
    </w:p>
    <w:p w:rsidR="00AC59FB" w:rsidRDefault="00AC59FB" w:rsidP="00DF67D5">
      <w:pPr>
        <w:spacing w:line="360" w:lineRule="auto"/>
        <w:jc w:val="both"/>
        <w:rPr>
          <w:rFonts w:ascii="Courier New" w:hAnsi="Courier New" w:cs="Courier New"/>
          <w:sz w:val="24"/>
          <w:szCs w:val="24"/>
        </w:rPr>
      </w:pPr>
    </w:p>
    <w:p w:rsidR="002A7A94" w:rsidRDefault="005453E5" w:rsidP="002A7A94">
      <w:pPr>
        <w:spacing w:line="360" w:lineRule="auto"/>
        <w:jc w:val="both"/>
        <w:rPr>
          <w:rFonts w:ascii="Courier New" w:hAnsi="Courier New" w:cs="Courier New"/>
          <w:sz w:val="24"/>
          <w:szCs w:val="24"/>
        </w:rPr>
      </w:pPr>
      <w:r>
        <w:rPr>
          <w:rFonts w:ascii="Courier New" w:hAnsi="Courier New" w:cs="Courier New"/>
          <w:sz w:val="24"/>
          <w:szCs w:val="24"/>
        </w:rPr>
        <w:tab/>
        <w:t>Sanık Avukatı</w:t>
      </w:r>
      <w:r w:rsidR="002A7A94">
        <w:rPr>
          <w:rFonts w:ascii="Courier New" w:hAnsi="Courier New" w:cs="Courier New"/>
          <w:sz w:val="24"/>
          <w:szCs w:val="24"/>
        </w:rPr>
        <w:t>nın istinafın hitabı</w:t>
      </w:r>
      <w:r w:rsidR="004D208B">
        <w:rPr>
          <w:rFonts w:ascii="Courier New" w:hAnsi="Courier New" w:cs="Courier New"/>
          <w:sz w:val="24"/>
          <w:szCs w:val="24"/>
        </w:rPr>
        <w:t>nda ileri sürdüğü temel argüman</w:t>
      </w:r>
      <w:r w:rsidR="006041D2">
        <w:rPr>
          <w:rFonts w:ascii="Courier New" w:hAnsi="Courier New" w:cs="Courier New"/>
          <w:sz w:val="24"/>
          <w:szCs w:val="24"/>
        </w:rPr>
        <w:t>,</w:t>
      </w:r>
      <w:r w:rsidR="002A7A94">
        <w:rPr>
          <w:rFonts w:ascii="Courier New" w:hAnsi="Courier New" w:cs="Courier New"/>
          <w:sz w:val="24"/>
          <w:szCs w:val="24"/>
        </w:rPr>
        <w:t xml:space="preserve"> Alt Mahkeme tarafından takdi</w:t>
      </w:r>
      <w:r w:rsidR="004D208B">
        <w:rPr>
          <w:rFonts w:ascii="Courier New" w:hAnsi="Courier New" w:cs="Courier New"/>
          <w:sz w:val="24"/>
          <w:szCs w:val="24"/>
        </w:rPr>
        <w:t xml:space="preserve">r edilen istinafa konu hapislik </w:t>
      </w:r>
      <w:r w:rsidR="002A7A94">
        <w:rPr>
          <w:rFonts w:ascii="Courier New" w:hAnsi="Courier New" w:cs="Courier New"/>
          <w:sz w:val="24"/>
          <w:szCs w:val="24"/>
        </w:rPr>
        <w:t>cezasının, Şartlı Tahliye Tüzüğü kuralları kapsamın</w:t>
      </w:r>
      <w:r w:rsidR="004D208B">
        <w:rPr>
          <w:rFonts w:ascii="Courier New" w:hAnsi="Courier New" w:cs="Courier New"/>
          <w:sz w:val="24"/>
          <w:szCs w:val="24"/>
        </w:rPr>
        <w:t xml:space="preserve">-da, </w:t>
      </w:r>
      <w:r w:rsidR="002A7A94">
        <w:rPr>
          <w:rFonts w:ascii="Courier New" w:hAnsi="Courier New" w:cs="Courier New"/>
          <w:sz w:val="24"/>
          <w:szCs w:val="24"/>
        </w:rPr>
        <w:t xml:space="preserve">Sanığın halihazırda çekmekte olduğu 3.5 yıl hapis cezasının tamamını cezaevinde geçirmek </w:t>
      </w:r>
      <w:r w:rsidR="004D208B">
        <w:rPr>
          <w:rFonts w:ascii="Courier New" w:hAnsi="Courier New" w:cs="Courier New"/>
          <w:sz w:val="24"/>
          <w:szCs w:val="24"/>
        </w:rPr>
        <w:t>zorunda olduğu anlamına geldiği ve bu doğr</w:t>
      </w:r>
      <w:r w:rsidR="00B2299C">
        <w:rPr>
          <w:rFonts w:ascii="Courier New" w:hAnsi="Courier New" w:cs="Courier New"/>
          <w:sz w:val="24"/>
          <w:szCs w:val="24"/>
        </w:rPr>
        <w:t>ultuda şartlı tahliye hakkının e</w:t>
      </w:r>
      <w:r w:rsidR="004D208B">
        <w:rPr>
          <w:rFonts w:ascii="Courier New" w:hAnsi="Courier New" w:cs="Courier New"/>
          <w:sz w:val="24"/>
          <w:szCs w:val="24"/>
        </w:rPr>
        <w:t>linden alınmış olduğu</w:t>
      </w:r>
      <w:r w:rsidR="002A7A94">
        <w:rPr>
          <w:rFonts w:ascii="Courier New" w:hAnsi="Courier New" w:cs="Courier New"/>
          <w:sz w:val="24"/>
          <w:szCs w:val="24"/>
        </w:rPr>
        <w:t xml:space="preserve"> </w:t>
      </w:r>
      <w:r w:rsidR="00B2299C">
        <w:rPr>
          <w:rFonts w:ascii="Courier New" w:hAnsi="Courier New" w:cs="Courier New"/>
          <w:sz w:val="24"/>
          <w:szCs w:val="24"/>
        </w:rPr>
        <w:t xml:space="preserve">sonucunun yaratıldığı; </w:t>
      </w:r>
      <w:r w:rsidR="003E0CDD">
        <w:rPr>
          <w:rFonts w:ascii="Courier New" w:hAnsi="Courier New" w:cs="Courier New"/>
          <w:sz w:val="24"/>
          <w:szCs w:val="24"/>
        </w:rPr>
        <w:t>Alt Mahkeme</w:t>
      </w:r>
      <w:r w:rsidR="002A7A94">
        <w:rPr>
          <w:rFonts w:ascii="Courier New" w:hAnsi="Courier New" w:cs="Courier New"/>
          <w:sz w:val="24"/>
          <w:szCs w:val="24"/>
        </w:rPr>
        <w:t xml:space="preserve"> hapislik cezasının mahkûmiyet ta</w:t>
      </w:r>
      <w:r w:rsidR="004D208B">
        <w:rPr>
          <w:rFonts w:ascii="Courier New" w:hAnsi="Courier New" w:cs="Courier New"/>
          <w:sz w:val="24"/>
          <w:szCs w:val="24"/>
        </w:rPr>
        <w:t>rihinden itibaren çekilmesi yönü</w:t>
      </w:r>
      <w:r w:rsidR="002A7A94">
        <w:rPr>
          <w:rFonts w:ascii="Courier New" w:hAnsi="Courier New" w:cs="Courier New"/>
          <w:sz w:val="24"/>
          <w:szCs w:val="24"/>
        </w:rPr>
        <w:t xml:space="preserve">nde bir karar vermiş olsa idi, Sanığın 3.5 yıllık hapislik cezasının 21 aylık başvurma kısmını tamamladığında şartlı tahliye  hakkını </w:t>
      </w:r>
      <w:r w:rsidR="006E51A1">
        <w:rPr>
          <w:rFonts w:ascii="Courier New" w:hAnsi="Courier New" w:cs="Courier New"/>
          <w:sz w:val="24"/>
          <w:szCs w:val="24"/>
        </w:rPr>
        <w:t xml:space="preserve">kazanabileceği, Mahkemenin ceza takdir ederken </w:t>
      </w:r>
      <w:r w:rsidR="006041D2">
        <w:rPr>
          <w:rFonts w:ascii="Courier New" w:hAnsi="Courier New" w:cs="Courier New"/>
          <w:sz w:val="24"/>
          <w:szCs w:val="24"/>
        </w:rPr>
        <w:t>Fasıl 155 madde 11</w:t>
      </w:r>
      <w:r w:rsidR="002A7A94">
        <w:rPr>
          <w:rFonts w:ascii="Courier New" w:hAnsi="Courier New" w:cs="Courier New"/>
          <w:sz w:val="24"/>
          <w:szCs w:val="24"/>
        </w:rPr>
        <w:t>7(2)’de yer alan düzenlemenin esa</w:t>
      </w:r>
      <w:r w:rsidR="006041D2">
        <w:rPr>
          <w:rFonts w:ascii="Courier New" w:hAnsi="Courier New" w:cs="Courier New"/>
          <w:sz w:val="24"/>
          <w:szCs w:val="24"/>
        </w:rPr>
        <w:t>s gayesi olan</w:t>
      </w:r>
      <w:r w:rsidR="00B2299C">
        <w:rPr>
          <w:rFonts w:ascii="Courier New" w:hAnsi="Courier New" w:cs="Courier New"/>
          <w:sz w:val="24"/>
          <w:szCs w:val="24"/>
        </w:rPr>
        <w:t xml:space="preserve"> ceza infaz sisteminin</w:t>
      </w:r>
      <w:r w:rsidR="002A7A94">
        <w:rPr>
          <w:rFonts w:ascii="Courier New" w:hAnsi="Courier New" w:cs="Courier New"/>
          <w:sz w:val="24"/>
          <w:szCs w:val="24"/>
        </w:rPr>
        <w:t xml:space="preserve"> veya şar</w:t>
      </w:r>
      <w:r w:rsidR="001065E9">
        <w:rPr>
          <w:rFonts w:ascii="Courier New" w:hAnsi="Courier New" w:cs="Courier New"/>
          <w:sz w:val="24"/>
          <w:szCs w:val="24"/>
        </w:rPr>
        <w:t xml:space="preserve">tlı tahliyenin </w:t>
      </w:r>
      <w:r w:rsidR="002A7A94">
        <w:rPr>
          <w:rFonts w:ascii="Courier New" w:hAnsi="Courier New" w:cs="Courier New"/>
          <w:sz w:val="24"/>
          <w:szCs w:val="24"/>
        </w:rPr>
        <w:t>hükümlülerin yeniden topluma ka</w:t>
      </w:r>
      <w:r w:rsidR="00B2299C">
        <w:rPr>
          <w:rFonts w:ascii="Courier New" w:hAnsi="Courier New" w:cs="Courier New"/>
          <w:sz w:val="24"/>
          <w:szCs w:val="24"/>
        </w:rPr>
        <w:t>zandırılması</w:t>
      </w:r>
      <w:r w:rsidR="006041D2">
        <w:rPr>
          <w:rFonts w:ascii="Courier New" w:hAnsi="Courier New" w:cs="Courier New"/>
          <w:sz w:val="24"/>
          <w:szCs w:val="24"/>
        </w:rPr>
        <w:t xml:space="preserve">na </w:t>
      </w:r>
      <w:r w:rsidR="00B2299C">
        <w:rPr>
          <w:rFonts w:ascii="Courier New" w:hAnsi="Courier New" w:cs="Courier New"/>
          <w:sz w:val="24"/>
          <w:szCs w:val="24"/>
        </w:rPr>
        <w:t>ters düşmemesi gerektiği</w:t>
      </w:r>
      <w:r w:rsidR="002A7A94">
        <w:rPr>
          <w:rFonts w:ascii="Courier New" w:hAnsi="Courier New" w:cs="Courier New"/>
          <w:sz w:val="24"/>
          <w:szCs w:val="24"/>
        </w:rPr>
        <w:t xml:space="preserve"> şeklinde özetlenebilir.</w:t>
      </w:r>
    </w:p>
    <w:p w:rsidR="008F1331" w:rsidRDefault="002A7A94" w:rsidP="002A7A94">
      <w:pPr>
        <w:spacing w:line="360" w:lineRule="auto"/>
        <w:jc w:val="both"/>
        <w:rPr>
          <w:rFonts w:ascii="Courier New" w:hAnsi="Courier New" w:cs="Courier New"/>
          <w:sz w:val="24"/>
          <w:szCs w:val="24"/>
        </w:rPr>
      </w:pPr>
      <w:r>
        <w:rPr>
          <w:rFonts w:ascii="Courier New" w:hAnsi="Courier New" w:cs="Courier New"/>
          <w:sz w:val="24"/>
          <w:szCs w:val="24"/>
        </w:rPr>
        <w:tab/>
        <w:t>Sanık Avukatı, hitabında ayrıca</w:t>
      </w:r>
      <w:r w:rsidR="001065E9">
        <w:rPr>
          <w:rFonts w:ascii="Courier New" w:hAnsi="Courier New" w:cs="Courier New"/>
          <w:sz w:val="24"/>
          <w:szCs w:val="24"/>
        </w:rPr>
        <w:t>,</w:t>
      </w:r>
      <w:r>
        <w:rPr>
          <w:rFonts w:ascii="Courier New" w:hAnsi="Courier New" w:cs="Courier New"/>
          <w:sz w:val="24"/>
          <w:szCs w:val="24"/>
        </w:rPr>
        <w:t xml:space="preserve"> Alt Mahkemenin</w:t>
      </w:r>
      <w:r w:rsidR="00C53F82">
        <w:rPr>
          <w:rFonts w:ascii="Courier New" w:hAnsi="Courier New" w:cs="Courier New"/>
          <w:sz w:val="24"/>
          <w:szCs w:val="24"/>
        </w:rPr>
        <w:t xml:space="preserve"> İddia Makamının istinafa konu davayı dosyalamakta geciktiği veya </w:t>
      </w:r>
      <w:r w:rsidR="006041D2">
        <w:rPr>
          <w:rFonts w:ascii="Courier New" w:hAnsi="Courier New" w:cs="Courier New"/>
          <w:sz w:val="24"/>
          <w:szCs w:val="24"/>
        </w:rPr>
        <w:lastRenderedPageBreak/>
        <w:t>Sanık</w:t>
      </w:r>
      <w:r w:rsidR="00C53F82">
        <w:rPr>
          <w:rFonts w:ascii="Courier New" w:hAnsi="Courier New" w:cs="Courier New"/>
          <w:sz w:val="24"/>
          <w:szCs w:val="24"/>
        </w:rPr>
        <w:t xml:space="preserve"> Girne Ağır Ceza Mahkemesi huzurunda “ev açma ve ikâmetgâhtan sirkat” suçlarından yargılanırken istinafa konu davayı getirmemekle, Sanık aleyhindeki davaların birlikte değerlendirilmesine veya nazara alınmasına fırsat verilmediği hususlarını göz önünde bulundurmayarak bu hususları Sanık lehine hafifletici sebep olarak telakki etmeyerek hata ettiğini iddia etmiştir.</w:t>
      </w:r>
    </w:p>
    <w:p w:rsidR="00C30A9E" w:rsidRDefault="008F1331" w:rsidP="00DF67D5">
      <w:pPr>
        <w:spacing w:line="360" w:lineRule="auto"/>
        <w:jc w:val="both"/>
        <w:rPr>
          <w:rFonts w:ascii="Courier New" w:hAnsi="Courier New" w:cs="Courier New"/>
          <w:sz w:val="24"/>
          <w:szCs w:val="24"/>
        </w:rPr>
      </w:pPr>
      <w:r>
        <w:rPr>
          <w:rFonts w:ascii="Courier New" w:hAnsi="Courier New" w:cs="Courier New"/>
          <w:sz w:val="24"/>
          <w:szCs w:val="24"/>
        </w:rPr>
        <w:tab/>
        <w:t>İddia Makamı adına bulunan Savcı ise hitabında özetle, Sanığın Alt Mahkeme huzurunda Avukatı bulunduğu</w:t>
      </w:r>
      <w:r w:rsidR="006041D2">
        <w:rPr>
          <w:rFonts w:ascii="Courier New" w:hAnsi="Courier New" w:cs="Courier New"/>
          <w:sz w:val="24"/>
          <w:szCs w:val="24"/>
        </w:rPr>
        <w:t>nu</w:t>
      </w:r>
      <w:r>
        <w:rPr>
          <w:rFonts w:ascii="Courier New" w:hAnsi="Courier New" w:cs="Courier New"/>
          <w:sz w:val="24"/>
          <w:szCs w:val="24"/>
        </w:rPr>
        <w:t xml:space="preserve"> ve o süreçte davanın geç getirildiğine ilişkin bir beyanda bulunulmadığı</w:t>
      </w:r>
      <w:r w:rsidR="006041D2">
        <w:rPr>
          <w:rFonts w:ascii="Courier New" w:hAnsi="Courier New" w:cs="Courier New"/>
          <w:sz w:val="24"/>
          <w:szCs w:val="24"/>
        </w:rPr>
        <w:t>nı</w:t>
      </w:r>
      <w:r>
        <w:rPr>
          <w:rFonts w:ascii="Courier New" w:hAnsi="Courier New" w:cs="Courier New"/>
          <w:sz w:val="24"/>
          <w:szCs w:val="24"/>
        </w:rPr>
        <w:t>; İstinafa konu suçların</w:t>
      </w:r>
      <w:r w:rsidR="006041D2">
        <w:rPr>
          <w:rFonts w:ascii="Courier New" w:hAnsi="Courier New" w:cs="Courier New"/>
          <w:sz w:val="24"/>
          <w:szCs w:val="24"/>
        </w:rPr>
        <w:t>,</w:t>
      </w:r>
      <w:r>
        <w:rPr>
          <w:rFonts w:ascii="Courier New" w:hAnsi="Courier New" w:cs="Courier New"/>
          <w:sz w:val="24"/>
          <w:szCs w:val="24"/>
        </w:rPr>
        <w:t xml:space="preserve"> Sanık aleyhine Girne Ağır Ceza Mahkemesi huzurunda bulunan suçlardan tamamen farklı olgular-dan </w:t>
      </w:r>
      <w:r w:rsidR="006041D2">
        <w:rPr>
          <w:rFonts w:ascii="Courier New" w:hAnsi="Courier New" w:cs="Courier New"/>
          <w:sz w:val="24"/>
          <w:szCs w:val="24"/>
        </w:rPr>
        <w:t>neşet ettiğini,</w:t>
      </w:r>
      <w:r w:rsidR="00C53F82">
        <w:rPr>
          <w:rFonts w:ascii="Courier New" w:hAnsi="Courier New" w:cs="Courier New"/>
          <w:sz w:val="24"/>
          <w:szCs w:val="24"/>
        </w:rPr>
        <w:t xml:space="preserve"> Yargıtay/Ceza</w:t>
      </w:r>
      <w:r w:rsidR="00B2299C">
        <w:rPr>
          <w:rFonts w:ascii="Courier New" w:hAnsi="Courier New" w:cs="Courier New"/>
          <w:sz w:val="24"/>
          <w:szCs w:val="24"/>
        </w:rPr>
        <w:t xml:space="preserve"> 31/2018 </w:t>
      </w:r>
      <w:r w:rsidR="00C53F82">
        <w:rPr>
          <w:rFonts w:ascii="Courier New" w:hAnsi="Courier New" w:cs="Courier New"/>
          <w:sz w:val="24"/>
          <w:szCs w:val="24"/>
        </w:rPr>
        <w:t>D.10/2019</w:t>
      </w:r>
      <w:r w:rsidR="00B2299C">
        <w:rPr>
          <w:rFonts w:ascii="Courier New" w:hAnsi="Courier New" w:cs="Courier New"/>
          <w:sz w:val="24"/>
          <w:szCs w:val="24"/>
        </w:rPr>
        <w:t xml:space="preserve"> ve Yargıtay/Ceza 10/2019 D.15/2019</w:t>
      </w:r>
      <w:r w:rsidR="00C53F82">
        <w:rPr>
          <w:rFonts w:ascii="Courier New" w:hAnsi="Courier New" w:cs="Courier New"/>
          <w:sz w:val="24"/>
          <w:szCs w:val="24"/>
        </w:rPr>
        <w:t xml:space="preserve"> sayılı içtihat karar</w:t>
      </w:r>
      <w:r w:rsidR="00D1281F">
        <w:rPr>
          <w:rFonts w:ascii="Courier New" w:hAnsi="Courier New" w:cs="Courier New"/>
          <w:sz w:val="24"/>
          <w:szCs w:val="24"/>
        </w:rPr>
        <w:t>larında belirtilen kriterler kapsamında olmadığı</w:t>
      </w:r>
      <w:r w:rsidR="006041D2">
        <w:rPr>
          <w:rFonts w:ascii="Courier New" w:hAnsi="Courier New" w:cs="Courier New"/>
          <w:sz w:val="24"/>
          <w:szCs w:val="24"/>
        </w:rPr>
        <w:t>nı</w:t>
      </w:r>
      <w:r w:rsidR="00D1281F">
        <w:rPr>
          <w:rFonts w:ascii="Courier New" w:hAnsi="Courier New" w:cs="Courier New"/>
          <w:sz w:val="24"/>
          <w:szCs w:val="24"/>
        </w:rPr>
        <w:t xml:space="preserve"> </w:t>
      </w:r>
      <w:r>
        <w:rPr>
          <w:rFonts w:ascii="Courier New" w:hAnsi="Courier New" w:cs="Courier New"/>
          <w:sz w:val="24"/>
          <w:szCs w:val="24"/>
        </w:rPr>
        <w:t>ve Yargıtay/Ceza 29/1996 D.7/</w:t>
      </w:r>
      <w:r w:rsidR="00C30A9E">
        <w:rPr>
          <w:rFonts w:ascii="Courier New" w:hAnsi="Courier New" w:cs="Courier New"/>
          <w:sz w:val="24"/>
          <w:szCs w:val="24"/>
        </w:rPr>
        <w:t>19</w:t>
      </w:r>
      <w:r>
        <w:rPr>
          <w:rFonts w:ascii="Courier New" w:hAnsi="Courier New" w:cs="Courier New"/>
          <w:sz w:val="24"/>
          <w:szCs w:val="24"/>
        </w:rPr>
        <w:t>96’da vurgulananlar ışığında Alt Mahkemenin</w:t>
      </w:r>
      <w:r w:rsidR="00C30A9E">
        <w:rPr>
          <w:rFonts w:ascii="Courier New" w:hAnsi="Courier New" w:cs="Courier New"/>
          <w:sz w:val="24"/>
          <w:szCs w:val="24"/>
        </w:rPr>
        <w:t xml:space="preserve"> kararının doğru olduğunu ifade etmiştir.</w:t>
      </w:r>
    </w:p>
    <w:p w:rsidR="00C30A9E" w:rsidRDefault="00C30A9E" w:rsidP="00DF67D5">
      <w:pPr>
        <w:spacing w:line="360" w:lineRule="auto"/>
        <w:jc w:val="both"/>
        <w:rPr>
          <w:rFonts w:ascii="Courier New" w:hAnsi="Courier New" w:cs="Courier New"/>
          <w:sz w:val="24"/>
          <w:szCs w:val="24"/>
        </w:rPr>
      </w:pPr>
    </w:p>
    <w:p w:rsidR="00C30A9E" w:rsidRDefault="00C30A9E" w:rsidP="00DF67D5">
      <w:pPr>
        <w:spacing w:line="360" w:lineRule="auto"/>
        <w:jc w:val="both"/>
        <w:rPr>
          <w:rFonts w:ascii="Courier New" w:hAnsi="Courier New" w:cs="Courier New"/>
          <w:b/>
          <w:sz w:val="24"/>
          <w:szCs w:val="24"/>
          <w:u w:val="single"/>
        </w:rPr>
      </w:pPr>
      <w:r w:rsidRPr="00C30A9E">
        <w:rPr>
          <w:rFonts w:ascii="Courier New" w:hAnsi="Courier New" w:cs="Courier New"/>
          <w:b/>
          <w:sz w:val="24"/>
          <w:szCs w:val="24"/>
          <w:u w:val="single"/>
        </w:rPr>
        <w:t>İNCELEME:</w:t>
      </w:r>
    </w:p>
    <w:p w:rsidR="00AC59FB" w:rsidRPr="00C30A9E" w:rsidRDefault="00AC59FB" w:rsidP="00DF67D5">
      <w:pPr>
        <w:spacing w:line="360" w:lineRule="auto"/>
        <w:jc w:val="both"/>
        <w:rPr>
          <w:rFonts w:ascii="Courier New" w:hAnsi="Courier New" w:cs="Courier New"/>
          <w:b/>
          <w:sz w:val="24"/>
          <w:szCs w:val="24"/>
          <w:u w:val="single"/>
        </w:rPr>
      </w:pPr>
    </w:p>
    <w:p w:rsidR="00B10A05" w:rsidRDefault="00C30A9E" w:rsidP="00DF67D5">
      <w:pPr>
        <w:spacing w:line="360" w:lineRule="auto"/>
        <w:jc w:val="both"/>
        <w:rPr>
          <w:rFonts w:ascii="Courier New" w:hAnsi="Courier New" w:cs="Courier New"/>
          <w:sz w:val="24"/>
          <w:szCs w:val="24"/>
        </w:rPr>
      </w:pPr>
      <w:r>
        <w:rPr>
          <w:rFonts w:ascii="Courier New" w:hAnsi="Courier New" w:cs="Courier New"/>
          <w:sz w:val="24"/>
          <w:szCs w:val="24"/>
        </w:rPr>
        <w:tab/>
        <w:t>İstinaf eden Avukatı</w:t>
      </w:r>
      <w:r w:rsidR="002E21B0">
        <w:rPr>
          <w:rFonts w:ascii="Courier New" w:hAnsi="Courier New" w:cs="Courier New"/>
          <w:sz w:val="24"/>
          <w:szCs w:val="24"/>
        </w:rPr>
        <w:t>nın</w:t>
      </w:r>
      <w:r w:rsidR="001B08DD">
        <w:rPr>
          <w:rFonts w:ascii="Courier New" w:hAnsi="Courier New" w:cs="Courier New"/>
          <w:sz w:val="24"/>
          <w:szCs w:val="24"/>
        </w:rPr>
        <w:t>;</w:t>
      </w:r>
      <w:r w:rsidR="002E21B0">
        <w:rPr>
          <w:rFonts w:ascii="Courier New" w:hAnsi="Courier New" w:cs="Courier New"/>
          <w:sz w:val="24"/>
          <w:szCs w:val="24"/>
        </w:rPr>
        <w:t xml:space="preserve"> Alt Mahkemenin Sanığa takdir</w:t>
      </w:r>
      <w:r>
        <w:rPr>
          <w:rFonts w:ascii="Courier New" w:hAnsi="Courier New" w:cs="Courier New"/>
          <w:sz w:val="24"/>
          <w:szCs w:val="24"/>
        </w:rPr>
        <w:t xml:space="preserve"> ettiği 3 aylık hapis cezasının kararın açık</w:t>
      </w:r>
      <w:r w:rsidR="006041D2">
        <w:rPr>
          <w:rFonts w:ascii="Courier New" w:hAnsi="Courier New" w:cs="Courier New"/>
          <w:sz w:val="24"/>
          <w:szCs w:val="24"/>
        </w:rPr>
        <w:t xml:space="preserve">landığı günden çekilmesine </w:t>
      </w:r>
      <w:r>
        <w:rPr>
          <w:rFonts w:ascii="Courier New" w:hAnsi="Courier New" w:cs="Courier New"/>
          <w:sz w:val="24"/>
          <w:szCs w:val="24"/>
        </w:rPr>
        <w:t>emir vermeyerek hatalı davrandığı şekl</w:t>
      </w:r>
      <w:r w:rsidR="00C53F82">
        <w:rPr>
          <w:rFonts w:ascii="Courier New" w:hAnsi="Courier New" w:cs="Courier New"/>
          <w:sz w:val="24"/>
          <w:szCs w:val="24"/>
        </w:rPr>
        <w:t xml:space="preserve">indeki istinaf sebebine ilişkin </w:t>
      </w:r>
      <w:r w:rsidR="001B08DD">
        <w:rPr>
          <w:rFonts w:ascii="Courier New" w:hAnsi="Courier New" w:cs="Courier New"/>
          <w:sz w:val="24"/>
          <w:szCs w:val="24"/>
        </w:rPr>
        <w:t>ileri sürdüğü,</w:t>
      </w:r>
      <w:r w:rsidR="00B10A05">
        <w:rPr>
          <w:rFonts w:ascii="Courier New" w:hAnsi="Courier New" w:cs="Courier New"/>
          <w:sz w:val="24"/>
          <w:szCs w:val="24"/>
        </w:rPr>
        <w:t xml:space="preserve"> Sanığın şartlı tahliye hakkının elinden alındığı ve bu bağlamda ceza infaz sistemi ile şartlı tahliye müessesesinin temel gayesi olan hükümlülerin topluma kazandırılması amacına ters düşüldüğü hususundaki argümanı incele</w:t>
      </w:r>
      <w:r w:rsidR="00DA75BF">
        <w:rPr>
          <w:rFonts w:ascii="Courier New" w:hAnsi="Courier New" w:cs="Courier New"/>
          <w:sz w:val="24"/>
          <w:szCs w:val="24"/>
        </w:rPr>
        <w:t>nirken öncelikle yasal düzenlemenin ne şekilde olduğuna bakılmalıdır.</w:t>
      </w:r>
    </w:p>
    <w:p w:rsidR="00B10A05" w:rsidRDefault="00B10A05" w:rsidP="00DF67D5">
      <w:pPr>
        <w:spacing w:line="360" w:lineRule="auto"/>
        <w:jc w:val="both"/>
        <w:rPr>
          <w:rFonts w:ascii="Courier New" w:hAnsi="Courier New" w:cs="Courier New"/>
          <w:sz w:val="24"/>
          <w:szCs w:val="24"/>
        </w:rPr>
      </w:pPr>
      <w:r>
        <w:rPr>
          <w:rFonts w:ascii="Courier New" w:hAnsi="Courier New" w:cs="Courier New"/>
          <w:sz w:val="24"/>
          <w:szCs w:val="24"/>
        </w:rPr>
        <w:tab/>
        <w:t xml:space="preserve">Hapis cezasının başlamasına ilişkin yasal düzenleme Fasıl </w:t>
      </w:r>
      <w:r w:rsidR="001B08DD">
        <w:rPr>
          <w:rFonts w:ascii="Courier New" w:hAnsi="Courier New" w:cs="Courier New"/>
          <w:sz w:val="24"/>
          <w:szCs w:val="24"/>
        </w:rPr>
        <w:t>155 madde 117</w:t>
      </w:r>
      <w:r>
        <w:rPr>
          <w:rFonts w:ascii="Courier New" w:hAnsi="Courier New" w:cs="Courier New"/>
          <w:sz w:val="24"/>
          <w:szCs w:val="24"/>
        </w:rPr>
        <w:t>’de şu şekilde düzenlenmiştir:</w:t>
      </w:r>
    </w:p>
    <w:p w:rsidR="00AC59FB" w:rsidRDefault="00AC59FB" w:rsidP="00AC59FB">
      <w:pPr>
        <w:jc w:val="both"/>
        <w:rPr>
          <w:rFonts w:ascii="Courier New" w:hAnsi="Courier New" w:cs="Courier New"/>
          <w:sz w:val="24"/>
          <w:szCs w:val="24"/>
        </w:rPr>
      </w:pPr>
    </w:p>
    <w:p w:rsidR="002A2FE2" w:rsidRDefault="00AC59FB" w:rsidP="00AC59FB">
      <w:pPr>
        <w:jc w:val="both"/>
        <w:rPr>
          <w:rFonts w:ascii="Courier New" w:hAnsi="Courier New" w:cs="Courier New"/>
          <w:sz w:val="24"/>
          <w:szCs w:val="24"/>
        </w:rPr>
      </w:pPr>
      <w:r>
        <w:rPr>
          <w:rFonts w:ascii="Courier New" w:hAnsi="Courier New" w:cs="Courier New"/>
          <w:sz w:val="24"/>
          <w:szCs w:val="24"/>
        </w:rPr>
        <w:t xml:space="preserve">     “117</w:t>
      </w:r>
      <w:proofErr w:type="gramStart"/>
      <w:r>
        <w:rPr>
          <w:rFonts w:ascii="Courier New" w:hAnsi="Courier New" w:cs="Courier New"/>
          <w:sz w:val="24"/>
          <w:szCs w:val="24"/>
        </w:rPr>
        <w:t>.(</w:t>
      </w:r>
      <w:proofErr w:type="gramEnd"/>
      <w:r>
        <w:rPr>
          <w:rFonts w:ascii="Courier New" w:hAnsi="Courier New" w:cs="Courier New"/>
          <w:sz w:val="24"/>
          <w:szCs w:val="24"/>
        </w:rPr>
        <w:t xml:space="preserve">1) </w:t>
      </w:r>
      <w:r w:rsidR="002A2FE2">
        <w:rPr>
          <w:rFonts w:ascii="Courier New" w:hAnsi="Courier New" w:cs="Courier New"/>
          <w:sz w:val="24"/>
          <w:szCs w:val="24"/>
        </w:rPr>
        <w:t xml:space="preserve">Subject to the provisions of subsection (2) of </w:t>
      </w:r>
    </w:p>
    <w:p w:rsidR="002A2FE2" w:rsidRDefault="002A2FE2" w:rsidP="00AC59FB">
      <w:pPr>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this</w:t>
      </w:r>
      <w:proofErr w:type="gramEnd"/>
      <w:r>
        <w:rPr>
          <w:rFonts w:ascii="Courier New" w:hAnsi="Courier New" w:cs="Courier New"/>
          <w:sz w:val="24"/>
          <w:szCs w:val="24"/>
        </w:rPr>
        <w:t xml:space="preserve"> section a sentence of imprisonment shall </w:t>
      </w:r>
    </w:p>
    <w:p w:rsidR="002A2FE2" w:rsidRDefault="002A2FE2" w:rsidP="00AC59FB">
      <w:pPr>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take</w:t>
      </w:r>
      <w:proofErr w:type="gramEnd"/>
      <w:r>
        <w:rPr>
          <w:rFonts w:ascii="Courier New" w:hAnsi="Courier New" w:cs="Courier New"/>
          <w:sz w:val="24"/>
          <w:szCs w:val="24"/>
        </w:rPr>
        <w:t xml:space="preserve"> effect from and shall include the whole of </w:t>
      </w:r>
    </w:p>
    <w:p w:rsidR="002A2FE2" w:rsidRDefault="002A2FE2" w:rsidP="00AC59FB">
      <w:pPr>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the</w:t>
      </w:r>
      <w:proofErr w:type="gramEnd"/>
      <w:r>
        <w:rPr>
          <w:rFonts w:ascii="Courier New" w:hAnsi="Courier New" w:cs="Courier New"/>
          <w:sz w:val="24"/>
          <w:szCs w:val="24"/>
        </w:rPr>
        <w:t xml:space="preserve"> day on which it was pronounced.</w:t>
      </w:r>
    </w:p>
    <w:p w:rsidR="00D1281F" w:rsidRDefault="00D1281F" w:rsidP="00AC59FB">
      <w:pPr>
        <w:jc w:val="both"/>
        <w:rPr>
          <w:rFonts w:ascii="Courier New" w:hAnsi="Courier New" w:cs="Courier New"/>
          <w:sz w:val="24"/>
          <w:szCs w:val="24"/>
        </w:rPr>
      </w:pPr>
    </w:p>
    <w:p w:rsidR="00F05C7A" w:rsidRDefault="00AC59FB" w:rsidP="00AC59FB">
      <w:pPr>
        <w:jc w:val="both"/>
        <w:rPr>
          <w:rFonts w:ascii="Courier New" w:hAnsi="Courier New" w:cs="Courier New"/>
          <w:sz w:val="24"/>
          <w:szCs w:val="24"/>
        </w:rPr>
      </w:pPr>
      <w:r>
        <w:rPr>
          <w:rFonts w:ascii="Courier New" w:hAnsi="Courier New" w:cs="Courier New"/>
          <w:sz w:val="24"/>
          <w:szCs w:val="24"/>
        </w:rPr>
        <w:t xml:space="preserve">          (2) A sentence of imprisonment</w:t>
      </w:r>
      <w:r w:rsidR="00F05C7A">
        <w:rPr>
          <w:rFonts w:ascii="Courier New" w:hAnsi="Courier New" w:cs="Courier New"/>
          <w:sz w:val="24"/>
          <w:szCs w:val="24"/>
        </w:rPr>
        <w:t xml:space="preserve"> passed on a person </w:t>
      </w:r>
    </w:p>
    <w:p w:rsidR="00F05C7A" w:rsidRDefault="00F05C7A" w:rsidP="00AC59FB">
      <w:pPr>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already</w:t>
      </w:r>
      <w:proofErr w:type="gramEnd"/>
      <w:r>
        <w:rPr>
          <w:rFonts w:ascii="Courier New" w:hAnsi="Courier New" w:cs="Courier New"/>
          <w:sz w:val="24"/>
          <w:szCs w:val="24"/>
        </w:rPr>
        <w:t xml:space="preserve"> sentenced to a term of imprisonment </w:t>
      </w:r>
    </w:p>
    <w:p w:rsidR="00F05C7A" w:rsidRDefault="00F05C7A" w:rsidP="00AC59FB">
      <w:pPr>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shall</w:t>
      </w:r>
      <w:proofErr w:type="gramEnd"/>
      <w:r>
        <w:rPr>
          <w:rFonts w:ascii="Courier New" w:hAnsi="Courier New" w:cs="Courier New"/>
          <w:sz w:val="24"/>
          <w:szCs w:val="24"/>
        </w:rPr>
        <w:t xml:space="preserve">, unless the Court otherwise directs, </w:t>
      </w:r>
    </w:p>
    <w:p w:rsidR="00F05C7A" w:rsidRDefault="00F05C7A" w:rsidP="00AC59FB">
      <w:pPr>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commence</w:t>
      </w:r>
      <w:proofErr w:type="gramEnd"/>
      <w:r>
        <w:rPr>
          <w:rFonts w:ascii="Courier New" w:hAnsi="Courier New" w:cs="Courier New"/>
          <w:sz w:val="24"/>
          <w:szCs w:val="24"/>
        </w:rPr>
        <w:t xml:space="preserve"> at the expiration of the former </w:t>
      </w:r>
    </w:p>
    <w:p w:rsidR="00AC59FB" w:rsidRDefault="00F05C7A" w:rsidP="00AC59FB">
      <w:pPr>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sentence</w:t>
      </w:r>
      <w:proofErr w:type="gramEnd"/>
      <w:r>
        <w:rPr>
          <w:rFonts w:ascii="Courier New" w:hAnsi="Courier New" w:cs="Courier New"/>
          <w:sz w:val="24"/>
          <w:szCs w:val="24"/>
        </w:rPr>
        <w:t>.”</w:t>
      </w:r>
    </w:p>
    <w:p w:rsidR="00AC59FB" w:rsidRDefault="00F05C7A" w:rsidP="00AC59FB">
      <w:pPr>
        <w:jc w:val="both"/>
        <w:rPr>
          <w:rFonts w:ascii="Courier New" w:hAnsi="Courier New" w:cs="Courier New"/>
          <w:sz w:val="24"/>
          <w:szCs w:val="24"/>
        </w:rPr>
      </w:pPr>
      <w:r>
        <w:rPr>
          <w:rFonts w:ascii="Courier New" w:hAnsi="Courier New" w:cs="Courier New"/>
          <w:sz w:val="24"/>
          <w:szCs w:val="24"/>
        </w:rPr>
        <w:t xml:space="preserve">   </w:t>
      </w:r>
    </w:p>
    <w:p w:rsidR="00F57953" w:rsidRDefault="00F05C7A" w:rsidP="00AC59FB">
      <w:pPr>
        <w:jc w:val="both"/>
        <w:rPr>
          <w:rFonts w:ascii="Courier New" w:hAnsi="Courier New" w:cs="Courier New"/>
          <w:sz w:val="24"/>
          <w:szCs w:val="24"/>
        </w:rPr>
      </w:pPr>
      <w:r>
        <w:rPr>
          <w:rFonts w:ascii="Courier New" w:hAnsi="Courier New" w:cs="Courier New"/>
          <w:sz w:val="24"/>
          <w:szCs w:val="24"/>
        </w:rPr>
        <w:t xml:space="preserve">  </w:t>
      </w:r>
      <w:r w:rsidR="001176C4">
        <w:rPr>
          <w:rFonts w:ascii="Courier New" w:hAnsi="Courier New" w:cs="Courier New"/>
          <w:sz w:val="24"/>
          <w:szCs w:val="24"/>
        </w:rPr>
        <w:t xml:space="preserve">   “117</w:t>
      </w:r>
      <w:proofErr w:type="gramStart"/>
      <w:r w:rsidR="001176C4">
        <w:rPr>
          <w:rFonts w:ascii="Courier New" w:hAnsi="Courier New" w:cs="Courier New"/>
          <w:sz w:val="24"/>
          <w:szCs w:val="24"/>
        </w:rPr>
        <w:t>.(</w:t>
      </w:r>
      <w:proofErr w:type="gramEnd"/>
      <w:r w:rsidR="001176C4">
        <w:rPr>
          <w:rFonts w:ascii="Courier New" w:hAnsi="Courier New" w:cs="Courier New"/>
          <w:sz w:val="24"/>
          <w:szCs w:val="24"/>
        </w:rPr>
        <w:t xml:space="preserve">1) Bu maddenin (2)’nci fıkrası kurallarına bağlı </w:t>
      </w:r>
    </w:p>
    <w:p w:rsidR="00F57953" w:rsidRDefault="00F57953" w:rsidP="00AC59FB">
      <w:pPr>
        <w:jc w:val="both"/>
        <w:rPr>
          <w:rFonts w:ascii="Courier New" w:hAnsi="Courier New" w:cs="Courier New"/>
          <w:sz w:val="24"/>
          <w:szCs w:val="24"/>
        </w:rPr>
      </w:pPr>
      <w:r>
        <w:rPr>
          <w:rFonts w:ascii="Courier New" w:hAnsi="Courier New" w:cs="Courier New"/>
          <w:sz w:val="24"/>
          <w:szCs w:val="24"/>
        </w:rPr>
        <w:t xml:space="preserve">              </w:t>
      </w:r>
      <w:proofErr w:type="gramStart"/>
      <w:r w:rsidR="001176C4">
        <w:rPr>
          <w:rFonts w:ascii="Courier New" w:hAnsi="Courier New" w:cs="Courier New"/>
          <w:sz w:val="24"/>
          <w:szCs w:val="24"/>
        </w:rPr>
        <w:t>kalmak</w:t>
      </w:r>
      <w:proofErr w:type="gramEnd"/>
      <w:r w:rsidR="001176C4">
        <w:rPr>
          <w:rFonts w:ascii="Courier New" w:hAnsi="Courier New" w:cs="Courier New"/>
          <w:sz w:val="24"/>
          <w:szCs w:val="24"/>
        </w:rPr>
        <w:t xml:space="preserve"> koşuluyla hapis cezası, açıklandığı gün </w:t>
      </w:r>
    </w:p>
    <w:p w:rsidR="001176C4" w:rsidRDefault="00F57953" w:rsidP="00AC59FB">
      <w:pPr>
        <w:jc w:val="both"/>
        <w:rPr>
          <w:rFonts w:ascii="Courier New" w:hAnsi="Courier New" w:cs="Courier New"/>
          <w:sz w:val="24"/>
          <w:szCs w:val="24"/>
        </w:rPr>
      </w:pPr>
      <w:r>
        <w:rPr>
          <w:rFonts w:ascii="Courier New" w:hAnsi="Courier New" w:cs="Courier New"/>
          <w:sz w:val="24"/>
          <w:szCs w:val="24"/>
        </w:rPr>
        <w:t xml:space="preserve">              </w:t>
      </w:r>
      <w:proofErr w:type="gramStart"/>
      <w:r w:rsidR="001176C4">
        <w:rPr>
          <w:rFonts w:ascii="Courier New" w:hAnsi="Courier New" w:cs="Courier New"/>
          <w:sz w:val="24"/>
          <w:szCs w:val="24"/>
        </w:rPr>
        <w:t>başlar</w:t>
      </w:r>
      <w:proofErr w:type="gramEnd"/>
      <w:r w:rsidR="001176C4">
        <w:rPr>
          <w:rFonts w:ascii="Courier New" w:hAnsi="Courier New" w:cs="Courier New"/>
          <w:sz w:val="24"/>
          <w:szCs w:val="24"/>
        </w:rPr>
        <w:t xml:space="preserve"> ve açıklandığı günün tümünü de içerir.</w:t>
      </w:r>
    </w:p>
    <w:p w:rsidR="001B08DD" w:rsidRDefault="00F57953" w:rsidP="00AC59FB">
      <w:pPr>
        <w:jc w:val="both"/>
        <w:rPr>
          <w:rFonts w:ascii="Courier New" w:hAnsi="Courier New" w:cs="Courier New"/>
          <w:sz w:val="24"/>
          <w:szCs w:val="24"/>
        </w:rPr>
      </w:pPr>
      <w:r>
        <w:rPr>
          <w:rFonts w:ascii="Courier New" w:hAnsi="Courier New" w:cs="Courier New"/>
          <w:sz w:val="24"/>
          <w:szCs w:val="24"/>
        </w:rPr>
        <w:t xml:space="preserve">               </w:t>
      </w:r>
      <w:r w:rsidR="001B08DD">
        <w:rPr>
          <w:rFonts w:ascii="Courier New" w:hAnsi="Courier New" w:cs="Courier New"/>
          <w:sz w:val="24"/>
          <w:szCs w:val="24"/>
        </w:rPr>
        <w:t xml:space="preserve">     Ancak </w:t>
      </w:r>
      <w:r>
        <w:rPr>
          <w:rFonts w:ascii="Courier New" w:hAnsi="Courier New" w:cs="Courier New"/>
          <w:sz w:val="24"/>
          <w:szCs w:val="24"/>
        </w:rPr>
        <w:t xml:space="preserve">cezaevinde tutuklu olarak geçirilen </w:t>
      </w:r>
    </w:p>
    <w:p w:rsidR="001B08DD" w:rsidRDefault="001B08DD" w:rsidP="00AC59FB">
      <w:pPr>
        <w:jc w:val="both"/>
        <w:rPr>
          <w:rFonts w:ascii="Courier New" w:hAnsi="Courier New" w:cs="Courier New"/>
          <w:sz w:val="24"/>
          <w:szCs w:val="24"/>
        </w:rPr>
      </w:pPr>
      <w:r>
        <w:rPr>
          <w:rFonts w:ascii="Courier New" w:hAnsi="Courier New" w:cs="Courier New"/>
          <w:sz w:val="24"/>
          <w:szCs w:val="24"/>
        </w:rPr>
        <w:t xml:space="preserve">              </w:t>
      </w:r>
      <w:proofErr w:type="gramStart"/>
      <w:r w:rsidR="00F57953">
        <w:rPr>
          <w:rFonts w:ascii="Courier New" w:hAnsi="Courier New" w:cs="Courier New"/>
          <w:sz w:val="24"/>
          <w:szCs w:val="24"/>
        </w:rPr>
        <w:t>süreler</w:t>
      </w:r>
      <w:proofErr w:type="gramEnd"/>
      <w:r w:rsidR="00F57953">
        <w:rPr>
          <w:rFonts w:ascii="Courier New" w:hAnsi="Courier New" w:cs="Courier New"/>
          <w:sz w:val="24"/>
          <w:szCs w:val="24"/>
        </w:rPr>
        <w:t xml:space="preserve">, Mahkemece verilen hapislik cezasından </w:t>
      </w:r>
    </w:p>
    <w:p w:rsidR="00F57953" w:rsidRDefault="001B08DD" w:rsidP="00AC59FB">
      <w:pPr>
        <w:jc w:val="both"/>
        <w:rPr>
          <w:rFonts w:ascii="Courier New" w:hAnsi="Courier New" w:cs="Courier New"/>
          <w:sz w:val="24"/>
          <w:szCs w:val="24"/>
        </w:rPr>
      </w:pPr>
      <w:r>
        <w:rPr>
          <w:rFonts w:ascii="Courier New" w:hAnsi="Courier New" w:cs="Courier New"/>
          <w:sz w:val="24"/>
          <w:szCs w:val="24"/>
        </w:rPr>
        <w:t xml:space="preserve">              </w:t>
      </w:r>
      <w:proofErr w:type="gramStart"/>
      <w:r w:rsidR="00F57953">
        <w:rPr>
          <w:rFonts w:ascii="Courier New" w:hAnsi="Courier New" w:cs="Courier New"/>
          <w:sz w:val="24"/>
          <w:szCs w:val="24"/>
        </w:rPr>
        <w:t>düşürülür</w:t>
      </w:r>
      <w:proofErr w:type="gramEnd"/>
      <w:r w:rsidR="00F57953">
        <w:rPr>
          <w:rFonts w:ascii="Courier New" w:hAnsi="Courier New" w:cs="Courier New"/>
          <w:sz w:val="24"/>
          <w:szCs w:val="24"/>
        </w:rPr>
        <w:t xml:space="preserve">. </w:t>
      </w:r>
    </w:p>
    <w:p w:rsidR="001176C4" w:rsidRDefault="001176C4" w:rsidP="00AC59FB">
      <w:pPr>
        <w:jc w:val="both"/>
        <w:rPr>
          <w:rFonts w:ascii="Courier New" w:hAnsi="Courier New" w:cs="Courier New"/>
          <w:sz w:val="24"/>
          <w:szCs w:val="24"/>
        </w:rPr>
      </w:pPr>
    </w:p>
    <w:p w:rsidR="00F05C7A" w:rsidRDefault="00F05C7A" w:rsidP="00F05C7A">
      <w:pPr>
        <w:jc w:val="both"/>
        <w:rPr>
          <w:rFonts w:ascii="Courier New" w:hAnsi="Courier New" w:cs="Courier New"/>
          <w:sz w:val="24"/>
          <w:szCs w:val="24"/>
        </w:rPr>
      </w:pPr>
      <w:r>
        <w:rPr>
          <w:rFonts w:ascii="Courier New" w:hAnsi="Courier New" w:cs="Courier New"/>
          <w:sz w:val="24"/>
          <w:szCs w:val="24"/>
        </w:rPr>
        <w:t xml:space="preserve">          </w:t>
      </w:r>
      <w:r w:rsidR="00B10A05">
        <w:rPr>
          <w:rFonts w:ascii="Courier New" w:hAnsi="Courier New" w:cs="Courier New"/>
          <w:sz w:val="24"/>
          <w:szCs w:val="24"/>
        </w:rPr>
        <w:t>(2)</w:t>
      </w:r>
      <w:r w:rsidR="00A439DE">
        <w:rPr>
          <w:rFonts w:ascii="Courier New" w:hAnsi="Courier New" w:cs="Courier New"/>
          <w:sz w:val="24"/>
          <w:szCs w:val="24"/>
        </w:rPr>
        <w:t xml:space="preserve"> Halen bir hapis cezasına</w:t>
      </w:r>
      <w:r>
        <w:rPr>
          <w:rFonts w:ascii="Courier New" w:hAnsi="Courier New" w:cs="Courier New"/>
          <w:sz w:val="24"/>
          <w:szCs w:val="24"/>
        </w:rPr>
        <w:t xml:space="preserve"> mahkum edilmiş olan bir </w:t>
      </w:r>
    </w:p>
    <w:p w:rsidR="00F05C7A" w:rsidRDefault="00F05C7A" w:rsidP="00F05C7A">
      <w:pPr>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kişiye</w:t>
      </w:r>
      <w:proofErr w:type="gramEnd"/>
      <w:r>
        <w:rPr>
          <w:rFonts w:ascii="Courier New" w:hAnsi="Courier New" w:cs="Courier New"/>
          <w:sz w:val="24"/>
          <w:szCs w:val="24"/>
        </w:rPr>
        <w:t xml:space="preserve"> verilmiş olan yeni bir hapis cezası, </w:t>
      </w:r>
    </w:p>
    <w:p w:rsidR="00F05C7A" w:rsidRDefault="00F05C7A" w:rsidP="00F05C7A">
      <w:pPr>
        <w:jc w:val="both"/>
        <w:rPr>
          <w:rFonts w:ascii="Courier New" w:hAnsi="Courier New" w:cs="Courier New"/>
          <w:sz w:val="24"/>
          <w:szCs w:val="24"/>
        </w:rPr>
      </w:pPr>
      <w:r>
        <w:rPr>
          <w:rFonts w:ascii="Courier New" w:hAnsi="Courier New" w:cs="Courier New"/>
          <w:sz w:val="24"/>
          <w:szCs w:val="24"/>
        </w:rPr>
        <w:t xml:space="preserve">              Mahkeme başka şekilde emir vermedikçe </w:t>
      </w:r>
      <w:r w:rsidR="00A439DE">
        <w:rPr>
          <w:rFonts w:ascii="Courier New" w:hAnsi="Courier New" w:cs="Courier New"/>
          <w:sz w:val="24"/>
          <w:szCs w:val="24"/>
        </w:rPr>
        <w:t xml:space="preserve">ilk </w:t>
      </w:r>
    </w:p>
    <w:p w:rsidR="00A439DE" w:rsidRDefault="00F05C7A" w:rsidP="00F05C7A">
      <w:pPr>
        <w:jc w:val="both"/>
        <w:rPr>
          <w:rFonts w:ascii="Courier New" w:hAnsi="Courier New" w:cs="Courier New"/>
          <w:sz w:val="24"/>
          <w:szCs w:val="24"/>
        </w:rPr>
      </w:pPr>
      <w:r>
        <w:rPr>
          <w:rFonts w:ascii="Courier New" w:hAnsi="Courier New" w:cs="Courier New"/>
          <w:sz w:val="24"/>
          <w:szCs w:val="24"/>
        </w:rPr>
        <w:t xml:space="preserve">              </w:t>
      </w:r>
      <w:proofErr w:type="gramStart"/>
      <w:r w:rsidR="00A439DE">
        <w:rPr>
          <w:rFonts w:ascii="Courier New" w:hAnsi="Courier New" w:cs="Courier New"/>
          <w:sz w:val="24"/>
          <w:szCs w:val="24"/>
        </w:rPr>
        <w:t>cezanın</w:t>
      </w:r>
      <w:proofErr w:type="gramEnd"/>
      <w:r w:rsidR="00A439DE">
        <w:rPr>
          <w:rFonts w:ascii="Courier New" w:hAnsi="Courier New" w:cs="Courier New"/>
          <w:sz w:val="24"/>
          <w:szCs w:val="24"/>
        </w:rPr>
        <w:t xml:space="preserve"> sona ereceği tarihte</w:t>
      </w:r>
      <w:r>
        <w:rPr>
          <w:rFonts w:ascii="Courier New" w:hAnsi="Courier New" w:cs="Courier New"/>
          <w:sz w:val="24"/>
          <w:szCs w:val="24"/>
        </w:rPr>
        <w:t>n</w:t>
      </w:r>
      <w:r w:rsidR="00A439DE">
        <w:rPr>
          <w:rFonts w:ascii="Courier New" w:hAnsi="Courier New" w:cs="Courier New"/>
          <w:sz w:val="24"/>
          <w:szCs w:val="24"/>
        </w:rPr>
        <w:t xml:space="preserve"> başlar.</w:t>
      </w:r>
      <w:r>
        <w:rPr>
          <w:rFonts w:ascii="Courier New" w:hAnsi="Courier New" w:cs="Courier New"/>
          <w:sz w:val="24"/>
          <w:szCs w:val="24"/>
        </w:rPr>
        <w:t>”</w:t>
      </w:r>
    </w:p>
    <w:p w:rsidR="00A439DE" w:rsidRDefault="00A439DE" w:rsidP="00DF67D5">
      <w:pPr>
        <w:spacing w:line="360" w:lineRule="auto"/>
        <w:jc w:val="both"/>
        <w:rPr>
          <w:rFonts w:ascii="Courier New" w:hAnsi="Courier New" w:cs="Courier New"/>
          <w:sz w:val="24"/>
          <w:szCs w:val="24"/>
        </w:rPr>
      </w:pPr>
    </w:p>
    <w:p w:rsidR="00B2299C" w:rsidRDefault="00A439DE" w:rsidP="00DF67D5">
      <w:pPr>
        <w:spacing w:line="360" w:lineRule="auto"/>
        <w:jc w:val="both"/>
        <w:rPr>
          <w:rFonts w:ascii="Courier New" w:hAnsi="Courier New" w:cs="Courier New"/>
          <w:sz w:val="24"/>
          <w:szCs w:val="24"/>
        </w:rPr>
      </w:pPr>
      <w:r>
        <w:rPr>
          <w:rFonts w:ascii="Courier New" w:hAnsi="Courier New" w:cs="Courier New"/>
          <w:sz w:val="24"/>
          <w:szCs w:val="24"/>
        </w:rPr>
        <w:t xml:space="preserve"> </w:t>
      </w:r>
      <w:r w:rsidR="00D1281F">
        <w:rPr>
          <w:rFonts w:ascii="Courier New" w:hAnsi="Courier New" w:cs="Courier New"/>
          <w:sz w:val="24"/>
          <w:szCs w:val="24"/>
        </w:rPr>
        <w:t xml:space="preserve">    </w:t>
      </w:r>
      <w:proofErr w:type="gramStart"/>
      <w:r w:rsidR="00D1281F">
        <w:rPr>
          <w:rFonts w:ascii="Courier New" w:hAnsi="Courier New" w:cs="Courier New"/>
          <w:sz w:val="24"/>
          <w:szCs w:val="24"/>
        </w:rPr>
        <w:t xml:space="preserve">Yasal düzenlemeden </w:t>
      </w:r>
      <w:r>
        <w:rPr>
          <w:rFonts w:ascii="Courier New" w:hAnsi="Courier New" w:cs="Courier New"/>
          <w:sz w:val="24"/>
          <w:szCs w:val="24"/>
        </w:rPr>
        <w:t>görülebileceği gibi Ceza Mahkemesi tarafında</w:t>
      </w:r>
      <w:r w:rsidR="001B08DD">
        <w:rPr>
          <w:rFonts w:ascii="Courier New" w:hAnsi="Courier New" w:cs="Courier New"/>
          <w:sz w:val="24"/>
          <w:szCs w:val="24"/>
        </w:rPr>
        <w:t xml:space="preserve">n verilen bir hapislik cezası </w:t>
      </w:r>
      <w:r>
        <w:rPr>
          <w:rFonts w:ascii="Courier New" w:hAnsi="Courier New" w:cs="Courier New"/>
          <w:sz w:val="24"/>
          <w:szCs w:val="24"/>
        </w:rPr>
        <w:t>açıklandığı günden itibaren yürürlüğe girmektedir.</w:t>
      </w:r>
      <w:proofErr w:type="gramEnd"/>
      <w:r>
        <w:rPr>
          <w:rFonts w:ascii="Courier New" w:hAnsi="Courier New" w:cs="Courier New"/>
          <w:sz w:val="24"/>
          <w:szCs w:val="24"/>
        </w:rPr>
        <w:t xml:space="preserve"> </w:t>
      </w:r>
      <w:proofErr w:type="gramStart"/>
      <w:r>
        <w:rPr>
          <w:rFonts w:ascii="Courier New" w:hAnsi="Courier New" w:cs="Courier New"/>
          <w:sz w:val="24"/>
          <w:szCs w:val="24"/>
        </w:rPr>
        <w:t>Halen bir hapis</w:t>
      </w:r>
      <w:r w:rsidR="00D1281F">
        <w:rPr>
          <w:rFonts w:ascii="Courier New" w:hAnsi="Courier New" w:cs="Courier New"/>
          <w:sz w:val="24"/>
          <w:szCs w:val="24"/>
        </w:rPr>
        <w:t>lik</w:t>
      </w:r>
      <w:r>
        <w:rPr>
          <w:rFonts w:ascii="Courier New" w:hAnsi="Courier New" w:cs="Courier New"/>
          <w:sz w:val="24"/>
          <w:szCs w:val="24"/>
        </w:rPr>
        <w:t xml:space="preserve"> cezasına mahkûm edilm</w:t>
      </w:r>
      <w:r w:rsidR="00D1281F">
        <w:rPr>
          <w:rFonts w:ascii="Courier New" w:hAnsi="Courier New" w:cs="Courier New"/>
          <w:sz w:val="24"/>
          <w:szCs w:val="24"/>
        </w:rPr>
        <w:t>iş olan bir Sanığa verilen</w:t>
      </w:r>
      <w:r>
        <w:rPr>
          <w:rFonts w:ascii="Courier New" w:hAnsi="Courier New" w:cs="Courier New"/>
          <w:sz w:val="24"/>
          <w:szCs w:val="24"/>
        </w:rPr>
        <w:t xml:space="preserve"> yeni bir hapis cezası ise Mahkemenin başka bir şekilde emir vermemesi halinde ilk cezanın sona ereceği tarihte başlar.</w:t>
      </w:r>
      <w:proofErr w:type="gramEnd"/>
    </w:p>
    <w:p w:rsidR="00E66986" w:rsidRDefault="00916E74" w:rsidP="00DF67D5">
      <w:pPr>
        <w:spacing w:line="360" w:lineRule="auto"/>
        <w:jc w:val="both"/>
        <w:rPr>
          <w:rFonts w:ascii="Courier New" w:hAnsi="Courier New" w:cs="Courier New"/>
          <w:sz w:val="24"/>
          <w:szCs w:val="24"/>
        </w:rPr>
      </w:pPr>
      <w:r>
        <w:rPr>
          <w:rFonts w:ascii="Courier New" w:hAnsi="Courier New" w:cs="Courier New"/>
          <w:sz w:val="24"/>
          <w:szCs w:val="24"/>
        </w:rPr>
        <w:t xml:space="preserve">     </w:t>
      </w:r>
      <w:r w:rsidR="003A7560">
        <w:rPr>
          <w:rFonts w:ascii="Courier New" w:hAnsi="Courier New" w:cs="Courier New"/>
          <w:sz w:val="24"/>
          <w:szCs w:val="24"/>
        </w:rPr>
        <w:t xml:space="preserve">Fasıl 155 madde </w:t>
      </w:r>
      <w:r w:rsidR="00DB0D9E">
        <w:rPr>
          <w:rFonts w:ascii="Courier New" w:hAnsi="Courier New" w:cs="Courier New"/>
          <w:sz w:val="24"/>
          <w:szCs w:val="24"/>
        </w:rPr>
        <w:t>117(2)’de yer alan düzenlemenin incelen-diği</w:t>
      </w:r>
      <w:r w:rsidR="003A7560">
        <w:rPr>
          <w:rFonts w:ascii="Courier New" w:hAnsi="Courier New" w:cs="Courier New"/>
          <w:sz w:val="24"/>
          <w:szCs w:val="24"/>
        </w:rPr>
        <w:t xml:space="preserve"> </w:t>
      </w:r>
      <w:r w:rsidR="002A0FDE">
        <w:rPr>
          <w:rFonts w:ascii="Courier New" w:hAnsi="Courier New" w:cs="Courier New"/>
          <w:sz w:val="24"/>
          <w:szCs w:val="24"/>
        </w:rPr>
        <w:t>Y</w:t>
      </w:r>
      <w:r w:rsidR="005C4D73">
        <w:rPr>
          <w:rFonts w:ascii="Courier New" w:hAnsi="Courier New" w:cs="Courier New"/>
          <w:sz w:val="24"/>
          <w:szCs w:val="24"/>
        </w:rPr>
        <w:t>argıtay/Ceza 29/19</w:t>
      </w:r>
      <w:r>
        <w:rPr>
          <w:rFonts w:ascii="Courier New" w:hAnsi="Courier New" w:cs="Courier New"/>
          <w:sz w:val="24"/>
          <w:szCs w:val="24"/>
        </w:rPr>
        <w:t xml:space="preserve">96 D.7/1996 sayılı içtihatta </w:t>
      </w:r>
      <w:r w:rsidR="003A7560">
        <w:rPr>
          <w:rFonts w:ascii="Courier New" w:hAnsi="Courier New" w:cs="Courier New"/>
          <w:sz w:val="24"/>
          <w:szCs w:val="24"/>
        </w:rPr>
        <w:t xml:space="preserve">ilgili </w:t>
      </w:r>
      <w:r w:rsidR="002A0FDE">
        <w:rPr>
          <w:rFonts w:ascii="Courier New" w:hAnsi="Courier New" w:cs="Courier New"/>
          <w:sz w:val="24"/>
          <w:szCs w:val="24"/>
        </w:rPr>
        <w:t>düzenleme</w:t>
      </w:r>
      <w:r w:rsidR="00DB0D9E">
        <w:rPr>
          <w:rFonts w:ascii="Courier New" w:hAnsi="Courier New" w:cs="Courier New"/>
          <w:sz w:val="24"/>
          <w:szCs w:val="24"/>
        </w:rPr>
        <w:t>nin</w:t>
      </w:r>
      <w:r w:rsidR="005C4D73">
        <w:rPr>
          <w:rFonts w:ascii="Courier New" w:hAnsi="Courier New" w:cs="Courier New"/>
          <w:sz w:val="24"/>
          <w:szCs w:val="24"/>
        </w:rPr>
        <w:t>,</w:t>
      </w:r>
      <w:r w:rsidR="002A0FDE">
        <w:rPr>
          <w:rFonts w:ascii="Courier New" w:hAnsi="Courier New" w:cs="Courier New"/>
          <w:sz w:val="24"/>
          <w:szCs w:val="24"/>
        </w:rPr>
        <w:t xml:space="preserve"> suçların ve cezaların kişiselliği prensi</w:t>
      </w:r>
      <w:r w:rsidR="005C4D73">
        <w:rPr>
          <w:rFonts w:ascii="Courier New" w:hAnsi="Courier New" w:cs="Courier New"/>
          <w:sz w:val="24"/>
          <w:szCs w:val="24"/>
        </w:rPr>
        <w:t>bini korumak için öngörüldüğü; a</w:t>
      </w:r>
      <w:r w:rsidR="002A0FDE">
        <w:rPr>
          <w:rFonts w:ascii="Courier New" w:hAnsi="Courier New" w:cs="Courier New"/>
          <w:sz w:val="24"/>
          <w:szCs w:val="24"/>
        </w:rPr>
        <w:t>ksi takdirde verilen ikinci hapislik cezası</w:t>
      </w:r>
      <w:r w:rsidR="005C4D73">
        <w:rPr>
          <w:rFonts w:ascii="Courier New" w:hAnsi="Courier New" w:cs="Courier New"/>
          <w:sz w:val="24"/>
          <w:szCs w:val="24"/>
        </w:rPr>
        <w:t>nın</w:t>
      </w:r>
      <w:r w:rsidR="002A0FDE">
        <w:rPr>
          <w:rFonts w:ascii="Courier New" w:hAnsi="Courier New" w:cs="Courier New"/>
          <w:sz w:val="24"/>
          <w:szCs w:val="24"/>
        </w:rPr>
        <w:t xml:space="preserve"> </w:t>
      </w:r>
      <w:r w:rsidR="005C4D73">
        <w:rPr>
          <w:rFonts w:ascii="Courier New" w:hAnsi="Courier New" w:cs="Courier New"/>
          <w:sz w:val="24"/>
          <w:szCs w:val="24"/>
        </w:rPr>
        <w:t xml:space="preserve">önceki cezanın </w:t>
      </w:r>
      <w:r w:rsidR="001B08DD">
        <w:rPr>
          <w:rFonts w:ascii="Courier New" w:hAnsi="Courier New" w:cs="Courier New"/>
          <w:sz w:val="24"/>
          <w:szCs w:val="24"/>
        </w:rPr>
        <w:t xml:space="preserve">içinde yok olup </w:t>
      </w:r>
      <w:r w:rsidR="005C4D73">
        <w:rPr>
          <w:rFonts w:ascii="Courier New" w:hAnsi="Courier New" w:cs="Courier New"/>
          <w:sz w:val="24"/>
          <w:szCs w:val="24"/>
        </w:rPr>
        <w:t>hiç çekilmemiş sayılacağı</w:t>
      </w:r>
      <w:r w:rsidR="004460C3">
        <w:rPr>
          <w:rFonts w:ascii="Courier New" w:hAnsi="Courier New" w:cs="Courier New"/>
          <w:sz w:val="24"/>
          <w:szCs w:val="24"/>
        </w:rPr>
        <w:t>;</w:t>
      </w:r>
      <w:r w:rsidR="00AD21B5">
        <w:rPr>
          <w:rFonts w:ascii="Courier New" w:hAnsi="Courier New" w:cs="Courier New"/>
          <w:sz w:val="24"/>
          <w:szCs w:val="24"/>
        </w:rPr>
        <w:t xml:space="preserve"> b</w:t>
      </w:r>
      <w:r w:rsidR="004460C3">
        <w:rPr>
          <w:rFonts w:ascii="Courier New" w:hAnsi="Courier New" w:cs="Courier New"/>
          <w:sz w:val="24"/>
          <w:szCs w:val="24"/>
        </w:rPr>
        <w:t>una ilaveten</w:t>
      </w:r>
      <w:r w:rsidR="001B08DD">
        <w:rPr>
          <w:rFonts w:ascii="Courier New" w:hAnsi="Courier New" w:cs="Courier New"/>
          <w:sz w:val="24"/>
          <w:szCs w:val="24"/>
        </w:rPr>
        <w:t>,</w:t>
      </w:r>
      <w:r w:rsidR="004460C3">
        <w:rPr>
          <w:rFonts w:ascii="Courier New" w:hAnsi="Courier New" w:cs="Courier New"/>
          <w:sz w:val="24"/>
          <w:szCs w:val="24"/>
        </w:rPr>
        <w:t xml:space="preserve"> </w:t>
      </w:r>
      <w:r w:rsidR="00DC6B61">
        <w:rPr>
          <w:rFonts w:ascii="Courier New" w:hAnsi="Courier New" w:cs="Courier New"/>
          <w:sz w:val="24"/>
          <w:szCs w:val="24"/>
        </w:rPr>
        <w:t>M</w:t>
      </w:r>
      <w:r w:rsidR="002A0FDE">
        <w:rPr>
          <w:rFonts w:ascii="Courier New" w:hAnsi="Courier New" w:cs="Courier New"/>
          <w:sz w:val="24"/>
          <w:szCs w:val="24"/>
        </w:rPr>
        <w:t>ahkemenin huzurundaki davaya has olgular çerçevesinde Sanığa vereceği hapislik cezasının</w:t>
      </w:r>
      <w:r w:rsidR="002E21B0">
        <w:rPr>
          <w:rFonts w:ascii="Courier New" w:hAnsi="Courier New" w:cs="Courier New"/>
          <w:sz w:val="24"/>
          <w:szCs w:val="24"/>
        </w:rPr>
        <w:t>, cezanın verildiği tarihte başlaması yönün</w:t>
      </w:r>
      <w:r w:rsidR="00F05C7A">
        <w:rPr>
          <w:rFonts w:ascii="Courier New" w:hAnsi="Courier New" w:cs="Courier New"/>
          <w:sz w:val="24"/>
          <w:szCs w:val="24"/>
        </w:rPr>
        <w:t>de karar verme noktasında takdir</w:t>
      </w:r>
      <w:r w:rsidR="002E21B0">
        <w:rPr>
          <w:rFonts w:ascii="Courier New" w:hAnsi="Courier New" w:cs="Courier New"/>
          <w:sz w:val="24"/>
          <w:szCs w:val="24"/>
        </w:rPr>
        <w:t xml:space="preserve"> hak</w:t>
      </w:r>
      <w:r w:rsidR="004460C3">
        <w:rPr>
          <w:rFonts w:ascii="Courier New" w:hAnsi="Courier New" w:cs="Courier New"/>
          <w:sz w:val="24"/>
          <w:szCs w:val="24"/>
        </w:rPr>
        <w:t>kı bulunduğu</w:t>
      </w:r>
      <w:r w:rsidR="001065E9">
        <w:rPr>
          <w:rFonts w:ascii="Courier New" w:hAnsi="Courier New" w:cs="Courier New"/>
          <w:sz w:val="24"/>
          <w:szCs w:val="24"/>
        </w:rPr>
        <w:t>,</w:t>
      </w:r>
      <w:r w:rsidR="004460C3">
        <w:rPr>
          <w:rFonts w:ascii="Courier New" w:hAnsi="Courier New" w:cs="Courier New"/>
          <w:sz w:val="24"/>
          <w:szCs w:val="24"/>
        </w:rPr>
        <w:t xml:space="preserve"> </w:t>
      </w:r>
      <w:r>
        <w:rPr>
          <w:rFonts w:ascii="Courier New" w:hAnsi="Courier New" w:cs="Courier New"/>
          <w:sz w:val="24"/>
          <w:szCs w:val="24"/>
        </w:rPr>
        <w:t>Mahkemenin Sanığa takdir edilen yeni hapis cezasının mahkûmiyet tarihinden başlamasını belirtmemesi halinde hapis cezası</w:t>
      </w:r>
      <w:r w:rsidR="004C0F7E">
        <w:rPr>
          <w:rFonts w:ascii="Courier New" w:hAnsi="Courier New" w:cs="Courier New"/>
          <w:sz w:val="24"/>
          <w:szCs w:val="24"/>
        </w:rPr>
        <w:t>nın</w:t>
      </w:r>
      <w:r>
        <w:rPr>
          <w:rFonts w:ascii="Courier New" w:hAnsi="Courier New" w:cs="Courier New"/>
          <w:sz w:val="24"/>
          <w:szCs w:val="24"/>
        </w:rPr>
        <w:t xml:space="preserve"> Sanığın çekmekte olduğu cezanın sona erdiği tarihten başlayacağı </w:t>
      </w:r>
      <w:r w:rsidR="004460C3">
        <w:rPr>
          <w:rFonts w:ascii="Courier New" w:hAnsi="Courier New" w:cs="Courier New"/>
          <w:sz w:val="24"/>
          <w:szCs w:val="24"/>
        </w:rPr>
        <w:t>vurgulanmıştır.</w:t>
      </w:r>
    </w:p>
    <w:p w:rsidR="00741A6B" w:rsidRDefault="00741A6B" w:rsidP="00741A6B">
      <w:pPr>
        <w:spacing w:line="360" w:lineRule="auto"/>
        <w:ind w:firstLine="708"/>
        <w:jc w:val="both"/>
        <w:rPr>
          <w:rFonts w:ascii="Courier New" w:hAnsi="Courier New" w:cs="Courier New"/>
          <w:sz w:val="24"/>
          <w:szCs w:val="24"/>
        </w:rPr>
      </w:pPr>
      <w:r>
        <w:rPr>
          <w:rFonts w:ascii="Courier New" w:hAnsi="Courier New" w:cs="Courier New"/>
          <w:sz w:val="24"/>
          <w:szCs w:val="24"/>
        </w:rPr>
        <w:t xml:space="preserve">Bu aşamada, İddia Makamı adına bulunan Savcının hitabında temas edilen Yargıtay/Ceza 31/2018 D.10/2019 ve Yargıtay/Ceza </w:t>
      </w:r>
      <w:r>
        <w:rPr>
          <w:rFonts w:ascii="Courier New" w:hAnsi="Courier New" w:cs="Courier New"/>
          <w:sz w:val="24"/>
          <w:szCs w:val="24"/>
        </w:rPr>
        <w:lastRenderedPageBreak/>
        <w:t>10/2019 D.15/2019 sayılı içtihatlarda Fasıl 155 Madde 117(2) tahtında bir inceleme yer almadığından belir</w:t>
      </w:r>
      <w:r w:rsidR="00E21BA8">
        <w:rPr>
          <w:rFonts w:ascii="Courier New" w:hAnsi="Courier New" w:cs="Courier New"/>
          <w:sz w:val="24"/>
          <w:szCs w:val="24"/>
        </w:rPr>
        <w:t>tilen içtihatların konumuzla ala</w:t>
      </w:r>
      <w:r>
        <w:rPr>
          <w:rFonts w:ascii="Courier New" w:hAnsi="Courier New" w:cs="Courier New"/>
          <w:sz w:val="24"/>
          <w:szCs w:val="24"/>
        </w:rPr>
        <w:t>kalı olmadığını vurgulamak isteriz.</w:t>
      </w:r>
    </w:p>
    <w:p w:rsidR="001971C6" w:rsidRDefault="002E21B0" w:rsidP="00DF67D5">
      <w:pPr>
        <w:spacing w:line="360" w:lineRule="auto"/>
        <w:jc w:val="both"/>
        <w:rPr>
          <w:rFonts w:ascii="Courier New" w:hAnsi="Courier New" w:cs="Courier New"/>
          <w:sz w:val="24"/>
          <w:szCs w:val="24"/>
        </w:rPr>
      </w:pPr>
      <w:r>
        <w:rPr>
          <w:rFonts w:ascii="Courier New" w:hAnsi="Courier New" w:cs="Courier New"/>
          <w:sz w:val="24"/>
          <w:szCs w:val="24"/>
        </w:rPr>
        <w:tab/>
      </w:r>
      <w:r w:rsidR="001971C6">
        <w:rPr>
          <w:rFonts w:ascii="Courier New" w:hAnsi="Courier New" w:cs="Courier New"/>
          <w:sz w:val="24"/>
          <w:szCs w:val="24"/>
        </w:rPr>
        <w:t>Yasal durum ve Yargıtay/Ceza 29/1996 D.7/1996 sayılı ka</w:t>
      </w:r>
      <w:r w:rsidR="00425BB4">
        <w:rPr>
          <w:rFonts w:ascii="Courier New" w:hAnsi="Courier New" w:cs="Courier New"/>
          <w:sz w:val="24"/>
          <w:szCs w:val="24"/>
        </w:rPr>
        <w:t>-</w:t>
      </w:r>
      <w:r w:rsidR="00E66986">
        <w:rPr>
          <w:rFonts w:ascii="Courier New" w:hAnsi="Courier New" w:cs="Courier New"/>
          <w:sz w:val="24"/>
          <w:szCs w:val="24"/>
        </w:rPr>
        <w:t>rarda belirtilenle</w:t>
      </w:r>
      <w:r w:rsidR="001971C6">
        <w:rPr>
          <w:rFonts w:ascii="Courier New" w:hAnsi="Courier New" w:cs="Courier New"/>
          <w:sz w:val="24"/>
          <w:szCs w:val="24"/>
        </w:rPr>
        <w:t>r ışığında huzurumuzdaki meseleye bakıldığı zaman Alt Mahkemenin kararında şu ifadeye yer verdiği görül</w:t>
      </w:r>
      <w:r w:rsidR="00425BB4">
        <w:rPr>
          <w:rFonts w:ascii="Courier New" w:hAnsi="Courier New" w:cs="Courier New"/>
          <w:sz w:val="24"/>
          <w:szCs w:val="24"/>
        </w:rPr>
        <w:t>-</w:t>
      </w:r>
      <w:r w:rsidR="001971C6">
        <w:rPr>
          <w:rFonts w:ascii="Courier New" w:hAnsi="Courier New" w:cs="Courier New"/>
          <w:sz w:val="24"/>
          <w:szCs w:val="24"/>
        </w:rPr>
        <w:t>mektedir:</w:t>
      </w:r>
    </w:p>
    <w:p w:rsidR="00ED03A9" w:rsidRDefault="00ED03A9" w:rsidP="00DF67D5">
      <w:pPr>
        <w:spacing w:line="360" w:lineRule="auto"/>
        <w:jc w:val="both"/>
        <w:rPr>
          <w:rFonts w:ascii="Courier New" w:hAnsi="Courier New" w:cs="Courier New"/>
          <w:sz w:val="24"/>
          <w:szCs w:val="24"/>
        </w:rPr>
      </w:pPr>
    </w:p>
    <w:p w:rsidR="001971C6" w:rsidRDefault="00ED03A9" w:rsidP="00ED03A9">
      <w:pPr>
        <w:jc w:val="both"/>
        <w:rPr>
          <w:rFonts w:ascii="Courier New" w:hAnsi="Courier New" w:cs="Courier New"/>
          <w:sz w:val="24"/>
          <w:szCs w:val="24"/>
        </w:rPr>
      </w:pPr>
      <w:r>
        <w:rPr>
          <w:rFonts w:ascii="Courier New" w:hAnsi="Courier New" w:cs="Courier New"/>
          <w:sz w:val="24"/>
          <w:szCs w:val="24"/>
        </w:rPr>
        <w:t xml:space="preserve">     </w:t>
      </w:r>
      <w:proofErr w:type="gramStart"/>
      <w:r w:rsidR="001971C6">
        <w:rPr>
          <w:rFonts w:ascii="Courier New" w:hAnsi="Courier New" w:cs="Courier New"/>
          <w:sz w:val="24"/>
          <w:szCs w:val="24"/>
        </w:rPr>
        <w:t>“Fasıl 155 M</w:t>
      </w:r>
      <w:r>
        <w:rPr>
          <w:rFonts w:ascii="Courier New" w:hAnsi="Courier New" w:cs="Courier New"/>
          <w:sz w:val="24"/>
          <w:szCs w:val="24"/>
        </w:rPr>
        <w:t>adde 117(2)’ye bakıldığı zaman halen bir hapislik cezasına mahkum edilmiş olan bir kişiye verilmiş olan yeni bir hapislik cezası, Mahkeme başka şekilde emir vermedikçe, ilk cezanın sona erdiği tarihten başlaması gerektiği yolunda bir ibareyi taşımaktadır.</w:t>
      </w:r>
      <w:proofErr w:type="gramEnd"/>
    </w:p>
    <w:p w:rsidR="00ED03A9" w:rsidRDefault="00ED03A9" w:rsidP="00ED03A9">
      <w:pPr>
        <w:jc w:val="both"/>
        <w:rPr>
          <w:rFonts w:ascii="Courier New" w:hAnsi="Courier New" w:cs="Courier New"/>
          <w:sz w:val="24"/>
          <w:szCs w:val="24"/>
        </w:rPr>
      </w:pPr>
      <w:r>
        <w:rPr>
          <w:rFonts w:ascii="Courier New" w:hAnsi="Courier New" w:cs="Courier New"/>
          <w:sz w:val="24"/>
          <w:szCs w:val="24"/>
        </w:rPr>
        <w:t xml:space="preserve">     Girne Ağır Ceza Mahkemesi tarafından sanığın yargılandığı suç farklı tarihte işlenen farklı nitelikli suçlar olduğunu ve yine sanığın huzurumdaki dava konusu suçları işlediği dönem söz konusu davada hükümsüz tutuklu olarak bulunduğunu, yani farklı tarihte farklı suçlardan bugün itibarıyla mahkum olduğunu göz önüne aldığım zaman Sanık Avukatı tarafından yapılan bu talebi uygun bulmam. Sanığın bu mahkemeden alacağı cezayı bugünden itibaren çekmesine emir vermem halinde bu ceza Girne Ağır Ceza Mahkemesinde almış olduğu hapislik cezası ile birlikte çekilmesi ve dolayısıyla da Sanığın bu davadan mahkum olduğu farklı tarihte işlemiş olduğu farklı nitelikteki suçlardan fiilen cezalandırılmamış anlamına geleceği için bu yöndeki talebi uygun bulmam.</w:t>
      </w:r>
    </w:p>
    <w:p w:rsidR="001971C6" w:rsidRDefault="00ED03A9" w:rsidP="00425BB4">
      <w:pPr>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Ancak hükümlü tutuklu olarak cezasının bittiği tarihten itibaren huzurumdaki davaya konu suçların cezasını çekeceğini göz</w:t>
      </w:r>
      <w:r w:rsidR="00425BB4">
        <w:rPr>
          <w:rFonts w:ascii="Courier New" w:hAnsi="Courier New" w:cs="Courier New"/>
          <w:sz w:val="24"/>
          <w:szCs w:val="24"/>
        </w:rPr>
        <w:t xml:space="preserve"> önüne aldığım zaman Sanığın işlemiş olduğu suçlar</w:t>
      </w:r>
      <w:r w:rsidR="00E21BA8">
        <w:rPr>
          <w:rFonts w:ascii="Courier New" w:hAnsi="Courier New" w:cs="Courier New"/>
          <w:sz w:val="24"/>
          <w:szCs w:val="24"/>
        </w:rPr>
        <w:t>ın ciddiyetine ve vahametine rağ</w:t>
      </w:r>
      <w:r w:rsidR="00425BB4">
        <w:rPr>
          <w:rFonts w:ascii="Courier New" w:hAnsi="Courier New" w:cs="Courier New"/>
          <w:sz w:val="24"/>
          <w:szCs w:val="24"/>
        </w:rPr>
        <w:t>men Sanığa kısa süreli hapislik cezası vermeyi bu safhada uygun ve adil bulurum</w:t>
      </w:r>
      <w:r w:rsidR="001971C6">
        <w:rPr>
          <w:rFonts w:ascii="Courier New" w:hAnsi="Courier New" w:cs="Courier New"/>
          <w:sz w:val="24"/>
          <w:szCs w:val="24"/>
        </w:rPr>
        <w:t>.”</w:t>
      </w:r>
      <w:proofErr w:type="gramEnd"/>
      <w:r w:rsidR="00E21BA8">
        <w:rPr>
          <w:rFonts w:ascii="Courier New" w:hAnsi="Courier New" w:cs="Courier New"/>
          <w:sz w:val="24"/>
          <w:szCs w:val="24"/>
        </w:rPr>
        <w:t xml:space="preserve"> (Mavi 15-16)</w:t>
      </w:r>
    </w:p>
    <w:p w:rsidR="001971C6" w:rsidRDefault="001971C6" w:rsidP="00DF67D5">
      <w:pPr>
        <w:spacing w:line="360" w:lineRule="auto"/>
        <w:jc w:val="both"/>
        <w:rPr>
          <w:rFonts w:ascii="Courier New" w:hAnsi="Courier New" w:cs="Courier New"/>
          <w:sz w:val="24"/>
          <w:szCs w:val="24"/>
        </w:rPr>
      </w:pPr>
    </w:p>
    <w:p w:rsidR="0003770F" w:rsidRDefault="001971C6" w:rsidP="00DF67D5">
      <w:pPr>
        <w:spacing w:line="360" w:lineRule="auto"/>
        <w:jc w:val="both"/>
        <w:rPr>
          <w:rFonts w:ascii="Courier New" w:hAnsi="Courier New" w:cs="Courier New"/>
          <w:sz w:val="24"/>
          <w:szCs w:val="24"/>
        </w:rPr>
      </w:pPr>
      <w:r>
        <w:rPr>
          <w:rFonts w:ascii="Courier New" w:hAnsi="Courier New" w:cs="Courier New"/>
          <w:sz w:val="24"/>
          <w:szCs w:val="24"/>
        </w:rPr>
        <w:tab/>
        <w:t>Alt Mahkeme</w:t>
      </w:r>
      <w:r w:rsidR="00E21BA8">
        <w:rPr>
          <w:rFonts w:ascii="Courier New" w:hAnsi="Courier New" w:cs="Courier New"/>
          <w:sz w:val="24"/>
          <w:szCs w:val="24"/>
        </w:rPr>
        <w:t>,</w:t>
      </w:r>
      <w:r w:rsidR="0003770F">
        <w:rPr>
          <w:rFonts w:ascii="Courier New" w:hAnsi="Courier New" w:cs="Courier New"/>
          <w:sz w:val="24"/>
          <w:szCs w:val="24"/>
        </w:rPr>
        <w:t xml:space="preserve"> kararının yukarıya</w:t>
      </w:r>
      <w:r w:rsidR="00B2299C">
        <w:rPr>
          <w:rFonts w:ascii="Courier New" w:hAnsi="Courier New" w:cs="Courier New"/>
          <w:sz w:val="24"/>
          <w:szCs w:val="24"/>
        </w:rPr>
        <w:t xml:space="preserve"> aktarılan bölümünden </w:t>
      </w:r>
      <w:r w:rsidR="0003770F">
        <w:rPr>
          <w:rFonts w:ascii="Courier New" w:hAnsi="Courier New" w:cs="Courier New"/>
          <w:sz w:val="24"/>
          <w:szCs w:val="24"/>
        </w:rPr>
        <w:t>görülebileceği gibi</w:t>
      </w:r>
      <w:r w:rsidR="00E21BA8">
        <w:rPr>
          <w:rFonts w:ascii="Courier New" w:hAnsi="Courier New" w:cs="Courier New"/>
          <w:sz w:val="24"/>
          <w:szCs w:val="24"/>
        </w:rPr>
        <w:t xml:space="preserve">, </w:t>
      </w:r>
      <w:r w:rsidR="0003770F">
        <w:rPr>
          <w:rFonts w:ascii="Courier New" w:hAnsi="Courier New" w:cs="Courier New"/>
          <w:sz w:val="24"/>
          <w:szCs w:val="24"/>
        </w:rPr>
        <w:t>hapis cezasının ne zaman başlayacağına dair Fasıl 155 M</w:t>
      </w:r>
      <w:r w:rsidR="00E21BA8">
        <w:rPr>
          <w:rFonts w:ascii="Courier New" w:hAnsi="Courier New" w:cs="Courier New"/>
          <w:sz w:val="24"/>
          <w:szCs w:val="24"/>
        </w:rPr>
        <w:t>adde</w:t>
      </w:r>
      <w:r w:rsidR="0003770F">
        <w:rPr>
          <w:rFonts w:ascii="Courier New" w:hAnsi="Courier New" w:cs="Courier New"/>
          <w:sz w:val="24"/>
          <w:szCs w:val="24"/>
        </w:rPr>
        <w:t xml:space="preserve"> 117</w:t>
      </w:r>
      <w:r w:rsidR="00DB0D9E">
        <w:rPr>
          <w:rFonts w:ascii="Courier New" w:hAnsi="Courier New" w:cs="Courier New"/>
          <w:sz w:val="24"/>
          <w:szCs w:val="24"/>
        </w:rPr>
        <w:t>(2)</w:t>
      </w:r>
      <w:r w:rsidR="0003770F">
        <w:rPr>
          <w:rFonts w:ascii="Courier New" w:hAnsi="Courier New" w:cs="Courier New"/>
          <w:sz w:val="24"/>
          <w:szCs w:val="24"/>
        </w:rPr>
        <w:t>’de yer alan yasal düzenlemeyi inceledikten sonra, önündeki meseledeki Sanığın Girne Ağır Ceza Mahkemesi tarafından farklı tarihte işlenen farklı nitelikli suçlardan yargılandığını ve huzurundaki davaya konu suçları işlediği zaman söz konusu davada hükümsüz tutuklu olduğunu; yani Sanığın farklı tarihlerde farklı suçlardan mahkûm olduğunu dikkate alarak Sanık Avu</w:t>
      </w:r>
      <w:r w:rsidR="00CB3CE1">
        <w:rPr>
          <w:rFonts w:ascii="Courier New" w:hAnsi="Courier New" w:cs="Courier New"/>
          <w:sz w:val="24"/>
          <w:szCs w:val="24"/>
        </w:rPr>
        <w:t xml:space="preserve">katının hapis </w:t>
      </w:r>
      <w:r w:rsidR="00CB3CE1">
        <w:rPr>
          <w:rFonts w:ascii="Courier New" w:hAnsi="Courier New" w:cs="Courier New"/>
          <w:sz w:val="24"/>
          <w:szCs w:val="24"/>
        </w:rPr>
        <w:lastRenderedPageBreak/>
        <w:t>cezasının mahkûmiyet tarihinden</w:t>
      </w:r>
      <w:r w:rsidR="0003770F">
        <w:rPr>
          <w:rFonts w:ascii="Courier New" w:hAnsi="Courier New" w:cs="Courier New"/>
          <w:sz w:val="24"/>
          <w:szCs w:val="24"/>
        </w:rPr>
        <w:t xml:space="preserve"> itibaren çekilmesi talebini uygun görmediğini belirtmiştir.</w:t>
      </w:r>
    </w:p>
    <w:p w:rsidR="00FC1326" w:rsidRDefault="0003770F" w:rsidP="00DF67D5">
      <w:pPr>
        <w:spacing w:line="360" w:lineRule="auto"/>
        <w:jc w:val="both"/>
        <w:rPr>
          <w:rFonts w:ascii="Courier New" w:hAnsi="Courier New" w:cs="Courier New"/>
          <w:sz w:val="24"/>
          <w:szCs w:val="24"/>
        </w:rPr>
      </w:pPr>
      <w:r>
        <w:rPr>
          <w:rFonts w:ascii="Courier New" w:hAnsi="Courier New" w:cs="Courier New"/>
          <w:sz w:val="24"/>
          <w:szCs w:val="24"/>
        </w:rPr>
        <w:tab/>
        <w:t>Alt Mahkeme konuyu incelemeye de</w:t>
      </w:r>
      <w:r w:rsidR="00B2299C">
        <w:rPr>
          <w:rFonts w:ascii="Courier New" w:hAnsi="Courier New" w:cs="Courier New"/>
          <w:sz w:val="24"/>
          <w:szCs w:val="24"/>
        </w:rPr>
        <w:t>vam ederek</w:t>
      </w:r>
      <w:r w:rsidR="00E21BA8">
        <w:rPr>
          <w:rFonts w:ascii="Courier New" w:hAnsi="Courier New" w:cs="Courier New"/>
          <w:sz w:val="24"/>
          <w:szCs w:val="24"/>
        </w:rPr>
        <w:t>,</w:t>
      </w:r>
      <w:r w:rsidR="00B2299C">
        <w:rPr>
          <w:rFonts w:ascii="Courier New" w:hAnsi="Courier New" w:cs="Courier New"/>
          <w:sz w:val="24"/>
          <w:szCs w:val="24"/>
        </w:rPr>
        <w:t xml:space="preserve"> Sanığa vereceği cezan</w:t>
      </w:r>
      <w:r>
        <w:rPr>
          <w:rFonts w:ascii="Courier New" w:hAnsi="Courier New" w:cs="Courier New"/>
          <w:sz w:val="24"/>
          <w:szCs w:val="24"/>
        </w:rPr>
        <w:t>ı</w:t>
      </w:r>
      <w:r w:rsidR="00B2299C">
        <w:rPr>
          <w:rFonts w:ascii="Courier New" w:hAnsi="Courier New" w:cs="Courier New"/>
          <w:sz w:val="24"/>
          <w:szCs w:val="24"/>
        </w:rPr>
        <w:t>n</w:t>
      </w:r>
      <w:r>
        <w:rPr>
          <w:rFonts w:ascii="Courier New" w:hAnsi="Courier New" w:cs="Courier New"/>
          <w:sz w:val="24"/>
          <w:szCs w:val="24"/>
        </w:rPr>
        <w:t xml:space="preserve"> mahkûmiyet tarihinden çekilmesine emir verilmesi halinde bu cezanın Girne Ağır Ceza Mahkemesi</w:t>
      </w:r>
      <w:r w:rsidR="00B2299C">
        <w:rPr>
          <w:rFonts w:ascii="Courier New" w:hAnsi="Courier New" w:cs="Courier New"/>
          <w:sz w:val="24"/>
          <w:szCs w:val="24"/>
        </w:rPr>
        <w:t xml:space="preserve"> tarafında</w:t>
      </w:r>
      <w:r>
        <w:rPr>
          <w:rFonts w:ascii="Courier New" w:hAnsi="Courier New" w:cs="Courier New"/>
          <w:sz w:val="24"/>
          <w:szCs w:val="24"/>
        </w:rPr>
        <w:t>n Sanığa verilen hapislik cezası ile birlikte çekilmesi</w:t>
      </w:r>
      <w:r w:rsidR="00FC1326">
        <w:rPr>
          <w:rFonts w:ascii="Courier New" w:hAnsi="Courier New" w:cs="Courier New"/>
          <w:sz w:val="24"/>
          <w:szCs w:val="24"/>
        </w:rPr>
        <w:t xml:space="preserve"> anlamına geleceği ve Sanığın</w:t>
      </w:r>
      <w:r w:rsidR="00E257C7">
        <w:rPr>
          <w:rFonts w:ascii="Courier New" w:hAnsi="Courier New" w:cs="Courier New"/>
          <w:sz w:val="24"/>
          <w:szCs w:val="24"/>
        </w:rPr>
        <w:t xml:space="preserve"> Alt Mahkeme huzurundaki davada</w:t>
      </w:r>
      <w:r w:rsidR="00FC1326">
        <w:rPr>
          <w:rFonts w:ascii="Courier New" w:hAnsi="Courier New" w:cs="Courier New"/>
          <w:sz w:val="24"/>
          <w:szCs w:val="24"/>
        </w:rPr>
        <w:t xml:space="preserve"> mahkûm olduğu farklı tarihte işlenmiş farklı nitelikteki suçlardan fiilen cezalandırılmamış </w:t>
      </w:r>
      <w:r w:rsidR="00E21BA8">
        <w:rPr>
          <w:rFonts w:ascii="Courier New" w:hAnsi="Courier New" w:cs="Courier New"/>
          <w:sz w:val="24"/>
          <w:szCs w:val="24"/>
        </w:rPr>
        <w:t xml:space="preserve">olacağı </w:t>
      </w:r>
      <w:r w:rsidR="00FC1326">
        <w:rPr>
          <w:rFonts w:ascii="Courier New" w:hAnsi="Courier New" w:cs="Courier New"/>
          <w:sz w:val="24"/>
          <w:szCs w:val="24"/>
        </w:rPr>
        <w:t>an</w:t>
      </w:r>
      <w:r w:rsidR="00CB3CE1">
        <w:rPr>
          <w:rFonts w:ascii="Courier New" w:hAnsi="Courier New" w:cs="Courier New"/>
          <w:sz w:val="24"/>
          <w:szCs w:val="24"/>
        </w:rPr>
        <w:t>lamına geleceği</w:t>
      </w:r>
      <w:r w:rsidR="00E257C7">
        <w:rPr>
          <w:rFonts w:ascii="Courier New" w:hAnsi="Courier New" w:cs="Courier New"/>
          <w:sz w:val="24"/>
          <w:szCs w:val="24"/>
        </w:rPr>
        <w:t>ni vurgulay</w:t>
      </w:r>
      <w:r w:rsidR="00CB3CE1">
        <w:rPr>
          <w:rFonts w:ascii="Courier New" w:hAnsi="Courier New" w:cs="Courier New"/>
          <w:sz w:val="24"/>
          <w:szCs w:val="24"/>
        </w:rPr>
        <w:t xml:space="preserve">arak </w:t>
      </w:r>
      <w:r w:rsidR="00FC1326">
        <w:rPr>
          <w:rFonts w:ascii="Courier New" w:hAnsi="Courier New" w:cs="Courier New"/>
          <w:sz w:val="24"/>
          <w:szCs w:val="24"/>
        </w:rPr>
        <w:t>hapis cezasının mahkûmiy</w:t>
      </w:r>
      <w:r w:rsidR="00CB3CE1">
        <w:rPr>
          <w:rFonts w:ascii="Courier New" w:hAnsi="Courier New" w:cs="Courier New"/>
          <w:sz w:val="24"/>
          <w:szCs w:val="24"/>
        </w:rPr>
        <w:t>et tarihinden</w:t>
      </w:r>
      <w:r w:rsidR="00FC1326">
        <w:rPr>
          <w:rFonts w:ascii="Courier New" w:hAnsi="Courier New" w:cs="Courier New"/>
          <w:sz w:val="24"/>
          <w:szCs w:val="24"/>
        </w:rPr>
        <w:t xml:space="preserve"> başlaması yön</w:t>
      </w:r>
      <w:r w:rsidR="00E66986">
        <w:rPr>
          <w:rFonts w:ascii="Courier New" w:hAnsi="Courier New" w:cs="Courier New"/>
          <w:sz w:val="24"/>
          <w:szCs w:val="24"/>
        </w:rPr>
        <w:t xml:space="preserve">ünde emir vermemesinin </w:t>
      </w:r>
      <w:r w:rsidR="00FC1326">
        <w:rPr>
          <w:rFonts w:ascii="Courier New" w:hAnsi="Courier New" w:cs="Courier New"/>
          <w:sz w:val="24"/>
          <w:szCs w:val="24"/>
        </w:rPr>
        <w:t>gerekçesini kararına</w:t>
      </w:r>
      <w:r w:rsidR="00E257C7">
        <w:rPr>
          <w:rFonts w:ascii="Courier New" w:hAnsi="Courier New" w:cs="Courier New"/>
          <w:sz w:val="24"/>
          <w:szCs w:val="24"/>
        </w:rPr>
        <w:t xml:space="preserve"> aktarmıştır</w:t>
      </w:r>
      <w:r w:rsidR="00CB3CE1">
        <w:rPr>
          <w:rFonts w:ascii="Courier New" w:hAnsi="Courier New" w:cs="Courier New"/>
          <w:sz w:val="24"/>
          <w:szCs w:val="24"/>
        </w:rPr>
        <w:t>.</w:t>
      </w:r>
    </w:p>
    <w:p w:rsidR="00E66986" w:rsidRDefault="00916E74" w:rsidP="00DF67D5">
      <w:pPr>
        <w:spacing w:line="360" w:lineRule="auto"/>
        <w:jc w:val="both"/>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Alt Mahkeme kararı irdelendiği zaman</w:t>
      </w:r>
      <w:r w:rsidR="00E21BA8">
        <w:rPr>
          <w:rFonts w:ascii="Courier New" w:hAnsi="Courier New" w:cs="Courier New"/>
          <w:sz w:val="24"/>
          <w:szCs w:val="24"/>
        </w:rPr>
        <w:t>,</w:t>
      </w:r>
      <w:r>
        <w:rPr>
          <w:rFonts w:ascii="Courier New" w:hAnsi="Courier New" w:cs="Courier New"/>
          <w:sz w:val="24"/>
          <w:szCs w:val="24"/>
        </w:rPr>
        <w:t xml:space="preserve"> yasal düzenlemenin doğru bir şekilde Alt Mahkeme </w:t>
      </w:r>
      <w:r w:rsidR="00DB0D9E">
        <w:rPr>
          <w:rFonts w:ascii="Courier New" w:hAnsi="Courier New" w:cs="Courier New"/>
          <w:sz w:val="24"/>
          <w:szCs w:val="24"/>
        </w:rPr>
        <w:t xml:space="preserve">tarafından </w:t>
      </w:r>
      <w:r>
        <w:rPr>
          <w:rFonts w:ascii="Courier New" w:hAnsi="Courier New" w:cs="Courier New"/>
          <w:sz w:val="24"/>
          <w:szCs w:val="24"/>
        </w:rPr>
        <w:t>huzurundaki olaya uygulandığını görmekteyiz.</w:t>
      </w:r>
      <w:proofErr w:type="gramEnd"/>
      <w:r>
        <w:rPr>
          <w:rFonts w:ascii="Courier New" w:hAnsi="Courier New" w:cs="Courier New"/>
          <w:sz w:val="24"/>
          <w:szCs w:val="24"/>
        </w:rPr>
        <w:t xml:space="preserve"> </w:t>
      </w:r>
      <w:proofErr w:type="gramStart"/>
      <w:r>
        <w:rPr>
          <w:rFonts w:ascii="Courier New" w:hAnsi="Courier New" w:cs="Courier New"/>
          <w:sz w:val="24"/>
          <w:szCs w:val="24"/>
        </w:rPr>
        <w:t>Bu noktada Alt Mahkemenin hatalı davrandığını söylemek mümkün değildir.</w:t>
      </w:r>
      <w:proofErr w:type="gramEnd"/>
      <w:r>
        <w:rPr>
          <w:rFonts w:ascii="Courier New" w:hAnsi="Courier New" w:cs="Courier New"/>
          <w:sz w:val="24"/>
          <w:szCs w:val="24"/>
        </w:rPr>
        <w:t xml:space="preserve"> Buna ilaveten</w:t>
      </w:r>
      <w:r w:rsidR="00E21BA8">
        <w:rPr>
          <w:rFonts w:ascii="Courier New" w:hAnsi="Courier New" w:cs="Courier New"/>
          <w:sz w:val="24"/>
          <w:szCs w:val="24"/>
        </w:rPr>
        <w:t>,</w:t>
      </w:r>
      <w:r w:rsidR="00697FA5">
        <w:rPr>
          <w:rFonts w:ascii="Courier New" w:hAnsi="Courier New" w:cs="Courier New"/>
          <w:sz w:val="24"/>
          <w:szCs w:val="24"/>
        </w:rPr>
        <w:t xml:space="preserve"> bu meselenin kendine has olguları ışığında huzurumuzdaki</w:t>
      </w:r>
      <w:r w:rsidR="00E66986">
        <w:rPr>
          <w:rFonts w:ascii="Courier New" w:hAnsi="Courier New" w:cs="Courier New"/>
          <w:sz w:val="24"/>
          <w:szCs w:val="24"/>
        </w:rPr>
        <w:t xml:space="preserve"> Sanığın farklı tarihlerde işlemiş olduğu farklı nitelikteki suçlardan fiilen cezalandırılmaması anlamına gelecek şekilde bir </w:t>
      </w:r>
      <w:proofErr w:type="gramStart"/>
      <w:r w:rsidR="00E66986">
        <w:rPr>
          <w:rFonts w:ascii="Courier New" w:hAnsi="Courier New" w:cs="Courier New"/>
          <w:sz w:val="24"/>
          <w:szCs w:val="24"/>
        </w:rPr>
        <w:t>ceza</w:t>
      </w:r>
      <w:r w:rsidR="00697FA5">
        <w:rPr>
          <w:rFonts w:ascii="Courier New" w:hAnsi="Courier New" w:cs="Courier New"/>
          <w:sz w:val="24"/>
          <w:szCs w:val="24"/>
        </w:rPr>
        <w:t>ya  çarptırı</w:t>
      </w:r>
      <w:r w:rsidR="00E66986">
        <w:rPr>
          <w:rFonts w:ascii="Courier New" w:hAnsi="Courier New" w:cs="Courier New"/>
          <w:sz w:val="24"/>
          <w:szCs w:val="24"/>
        </w:rPr>
        <w:t>lması</w:t>
      </w:r>
      <w:proofErr w:type="gramEnd"/>
      <w:r w:rsidR="00E66986">
        <w:rPr>
          <w:rFonts w:ascii="Courier New" w:hAnsi="Courier New" w:cs="Courier New"/>
          <w:sz w:val="24"/>
          <w:szCs w:val="24"/>
        </w:rPr>
        <w:t xml:space="preserve"> suçların ve cezaların kişiselliği prensibi ile uyumlu</w:t>
      </w:r>
      <w:r w:rsidR="00EC65B8">
        <w:rPr>
          <w:rFonts w:ascii="Courier New" w:hAnsi="Courier New" w:cs="Courier New"/>
          <w:sz w:val="24"/>
          <w:szCs w:val="24"/>
        </w:rPr>
        <w:t xml:space="preserve"> olmay</w:t>
      </w:r>
      <w:r w:rsidR="00697FA5">
        <w:rPr>
          <w:rFonts w:ascii="Courier New" w:hAnsi="Courier New" w:cs="Courier New"/>
          <w:sz w:val="24"/>
          <w:szCs w:val="24"/>
        </w:rPr>
        <w:t>acakt</w:t>
      </w:r>
      <w:r w:rsidR="00EC65B8">
        <w:rPr>
          <w:rFonts w:ascii="Courier New" w:hAnsi="Courier New" w:cs="Courier New"/>
          <w:sz w:val="24"/>
          <w:szCs w:val="24"/>
        </w:rPr>
        <w:t xml:space="preserve">ır. </w:t>
      </w:r>
      <w:proofErr w:type="gramStart"/>
      <w:r w:rsidR="00EC65B8">
        <w:rPr>
          <w:rFonts w:ascii="Courier New" w:hAnsi="Courier New" w:cs="Courier New"/>
          <w:sz w:val="24"/>
          <w:szCs w:val="24"/>
        </w:rPr>
        <w:t>Bu nedenle</w:t>
      </w:r>
      <w:r w:rsidR="00741A6B">
        <w:rPr>
          <w:rFonts w:ascii="Courier New" w:hAnsi="Courier New" w:cs="Courier New"/>
          <w:sz w:val="24"/>
          <w:szCs w:val="24"/>
        </w:rPr>
        <w:t>rle,</w:t>
      </w:r>
      <w:r w:rsidR="00EC65B8">
        <w:rPr>
          <w:rFonts w:ascii="Courier New" w:hAnsi="Courier New" w:cs="Courier New"/>
          <w:sz w:val="24"/>
          <w:szCs w:val="24"/>
        </w:rPr>
        <w:t xml:space="preserve"> Alt Mahkemenin Sanığa takdir ettiği hapislik cezasının Sanığın halen çekmekte olduğu hapislik cezasının sona ermesinden sonra başlamasına emir vermekle hata yaptığı sonucuna varılması olası değildir.</w:t>
      </w:r>
      <w:proofErr w:type="gramEnd"/>
    </w:p>
    <w:p w:rsidR="00DC6B61" w:rsidRDefault="00EC65B8" w:rsidP="00DF67D5">
      <w:pPr>
        <w:spacing w:line="360" w:lineRule="auto"/>
        <w:jc w:val="both"/>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Başka bir ifadeyle, Alt Mahkeme hapislik cezasının mahkûmiyet tarihinden başlaması yönünde emir vermemekle hata yapmamıştır.</w:t>
      </w:r>
      <w:proofErr w:type="gramEnd"/>
      <w:r w:rsidR="00CA4BEF">
        <w:rPr>
          <w:rFonts w:ascii="Courier New" w:hAnsi="Courier New" w:cs="Courier New"/>
          <w:sz w:val="24"/>
          <w:szCs w:val="24"/>
        </w:rPr>
        <w:t xml:space="preserve"> </w:t>
      </w:r>
    </w:p>
    <w:p w:rsidR="00FC1326" w:rsidRDefault="00C317C7" w:rsidP="00DC6B61">
      <w:pPr>
        <w:spacing w:line="360" w:lineRule="auto"/>
        <w:ind w:firstLine="708"/>
        <w:jc w:val="both"/>
        <w:rPr>
          <w:rFonts w:ascii="Courier New" w:hAnsi="Courier New" w:cs="Courier New"/>
          <w:sz w:val="24"/>
          <w:szCs w:val="24"/>
        </w:rPr>
      </w:pPr>
      <w:proofErr w:type="gramStart"/>
      <w:r>
        <w:rPr>
          <w:rFonts w:ascii="Courier New" w:hAnsi="Courier New" w:cs="Courier New"/>
          <w:sz w:val="24"/>
          <w:szCs w:val="24"/>
        </w:rPr>
        <w:t>Bu aşamada, Sanık Avukatının istinafın hitabında dile getirdiği</w:t>
      </w:r>
      <w:r w:rsidR="00E21BA8">
        <w:rPr>
          <w:rFonts w:ascii="Courier New" w:hAnsi="Courier New" w:cs="Courier New"/>
          <w:sz w:val="24"/>
          <w:szCs w:val="24"/>
        </w:rPr>
        <w:t xml:space="preserve">, </w:t>
      </w:r>
      <w:r>
        <w:rPr>
          <w:rFonts w:ascii="Courier New" w:hAnsi="Courier New" w:cs="Courier New"/>
          <w:sz w:val="24"/>
          <w:szCs w:val="24"/>
        </w:rPr>
        <w:t>İddia Makamının istinafa konu davayı dosyalamakta geciktiğine ilişkin argümanı</w:t>
      </w:r>
      <w:r w:rsidR="00E21BA8">
        <w:rPr>
          <w:rFonts w:ascii="Courier New" w:hAnsi="Courier New" w:cs="Courier New"/>
          <w:sz w:val="24"/>
          <w:szCs w:val="24"/>
        </w:rPr>
        <w:t>nı</w:t>
      </w:r>
      <w:r>
        <w:rPr>
          <w:rFonts w:ascii="Courier New" w:hAnsi="Courier New" w:cs="Courier New"/>
          <w:sz w:val="24"/>
          <w:szCs w:val="24"/>
        </w:rPr>
        <w:t xml:space="preserve"> da incelemeyi uygun görmekte</w:t>
      </w:r>
      <w:r w:rsidR="00E21BA8">
        <w:rPr>
          <w:rFonts w:ascii="Courier New" w:hAnsi="Courier New" w:cs="Courier New"/>
          <w:sz w:val="24"/>
          <w:szCs w:val="24"/>
        </w:rPr>
        <w:t>-</w:t>
      </w:r>
      <w:r>
        <w:rPr>
          <w:rFonts w:ascii="Courier New" w:hAnsi="Courier New" w:cs="Courier New"/>
          <w:sz w:val="24"/>
          <w:szCs w:val="24"/>
        </w:rPr>
        <w:t>yiz.</w:t>
      </w:r>
      <w:proofErr w:type="gramEnd"/>
      <w:r>
        <w:rPr>
          <w:rFonts w:ascii="Courier New" w:hAnsi="Courier New" w:cs="Courier New"/>
          <w:sz w:val="24"/>
          <w:szCs w:val="24"/>
        </w:rPr>
        <w:t xml:space="preserve"> </w:t>
      </w:r>
      <w:proofErr w:type="gramStart"/>
      <w:r>
        <w:rPr>
          <w:rFonts w:ascii="Courier New" w:hAnsi="Courier New" w:cs="Courier New"/>
          <w:sz w:val="24"/>
          <w:szCs w:val="24"/>
        </w:rPr>
        <w:t>Sa</w:t>
      </w:r>
      <w:r w:rsidR="00E21BA8">
        <w:rPr>
          <w:rFonts w:ascii="Courier New" w:hAnsi="Courier New" w:cs="Courier New"/>
          <w:sz w:val="24"/>
          <w:szCs w:val="24"/>
        </w:rPr>
        <w:t>nık Avukatına göre istinafa konu dava</w:t>
      </w:r>
      <w:r>
        <w:rPr>
          <w:rFonts w:ascii="Courier New" w:hAnsi="Courier New" w:cs="Courier New"/>
          <w:sz w:val="24"/>
          <w:szCs w:val="24"/>
        </w:rPr>
        <w:t xml:space="preserve"> Sanığın Girne Ağır Ceza Mahkemesi huzurunda yargılanmakta olduğu aşamad</w:t>
      </w:r>
      <w:r w:rsidR="00DC6B61">
        <w:rPr>
          <w:rFonts w:ascii="Courier New" w:hAnsi="Courier New" w:cs="Courier New"/>
          <w:sz w:val="24"/>
          <w:szCs w:val="24"/>
        </w:rPr>
        <w:t>a gündemde olmuş olsa idi, Sanığın</w:t>
      </w:r>
      <w:r>
        <w:rPr>
          <w:rFonts w:ascii="Courier New" w:hAnsi="Courier New" w:cs="Courier New"/>
          <w:sz w:val="24"/>
          <w:szCs w:val="24"/>
        </w:rPr>
        <w:t xml:space="preserve"> istinafa konu davayı dikkate</w:t>
      </w:r>
      <w:r w:rsidR="00DC6B61">
        <w:rPr>
          <w:rFonts w:ascii="Courier New" w:hAnsi="Courier New" w:cs="Courier New"/>
          <w:sz w:val="24"/>
          <w:szCs w:val="24"/>
        </w:rPr>
        <w:t xml:space="preserve"> aldırma fırsatı</w:t>
      </w:r>
      <w:r w:rsidR="006F45EF">
        <w:rPr>
          <w:rFonts w:ascii="Courier New" w:hAnsi="Courier New" w:cs="Courier New"/>
          <w:sz w:val="24"/>
          <w:szCs w:val="24"/>
        </w:rPr>
        <w:t xml:space="preserve"> olabilecekti.</w:t>
      </w:r>
      <w:proofErr w:type="gramEnd"/>
      <w:r w:rsidR="006F45EF">
        <w:rPr>
          <w:rFonts w:ascii="Courier New" w:hAnsi="Courier New" w:cs="Courier New"/>
          <w:sz w:val="24"/>
          <w:szCs w:val="24"/>
        </w:rPr>
        <w:t xml:space="preserve"> </w:t>
      </w:r>
      <w:proofErr w:type="gramStart"/>
      <w:r w:rsidR="006F45EF">
        <w:rPr>
          <w:rFonts w:ascii="Courier New" w:hAnsi="Courier New" w:cs="Courier New"/>
          <w:sz w:val="24"/>
          <w:szCs w:val="24"/>
        </w:rPr>
        <w:t xml:space="preserve">Yine Sanık Avukatına göre; Alt </w:t>
      </w:r>
      <w:r w:rsidR="006F45EF">
        <w:rPr>
          <w:rFonts w:ascii="Courier New" w:hAnsi="Courier New" w:cs="Courier New"/>
          <w:sz w:val="24"/>
          <w:szCs w:val="24"/>
        </w:rPr>
        <w:lastRenderedPageBreak/>
        <w:t xml:space="preserve">Mahkemenin </w:t>
      </w:r>
      <w:r w:rsidR="00E257C7">
        <w:rPr>
          <w:rFonts w:ascii="Courier New" w:hAnsi="Courier New" w:cs="Courier New"/>
          <w:sz w:val="24"/>
          <w:szCs w:val="24"/>
        </w:rPr>
        <w:t>bu hususu hafifletici seb</w:t>
      </w:r>
      <w:r w:rsidR="004C0F7E">
        <w:rPr>
          <w:rFonts w:ascii="Courier New" w:hAnsi="Courier New" w:cs="Courier New"/>
          <w:sz w:val="24"/>
          <w:szCs w:val="24"/>
        </w:rPr>
        <w:t>ep olarak dikkate alması gerekmektey</w:t>
      </w:r>
      <w:r w:rsidR="00E257C7">
        <w:rPr>
          <w:rFonts w:ascii="Courier New" w:hAnsi="Courier New" w:cs="Courier New"/>
          <w:sz w:val="24"/>
          <w:szCs w:val="24"/>
        </w:rPr>
        <w:t>di.</w:t>
      </w:r>
      <w:proofErr w:type="gramEnd"/>
    </w:p>
    <w:p w:rsidR="006F45EF" w:rsidRDefault="007100FA" w:rsidP="00DF67D5">
      <w:pPr>
        <w:spacing w:line="360" w:lineRule="auto"/>
        <w:jc w:val="both"/>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Bu konuda hemen belirtmeliyiz ki Sanı</w:t>
      </w:r>
      <w:r w:rsidR="004C0F7E">
        <w:rPr>
          <w:rFonts w:ascii="Courier New" w:hAnsi="Courier New" w:cs="Courier New"/>
          <w:sz w:val="24"/>
          <w:szCs w:val="24"/>
        </w:rPr>
        <w:t>ğın Girne Ağır Ceza Mahkemesi</w:t>
      </w:r>
      <w:r>
        <w:rPr>
          <w:rFonts w:ascii="Courier New" w:hAnsi="Courier New" w:cs="Courier New"/>
          <w:sz w:val="24"/>
          <w:szCs w:val="24"/>
        </w:rPr>
        <w:t xml:space="preserve"> huzurunda yargılanmakta olduğu esnada istinafa konu davayı dikkate aldırma talebi ancak kendisi veya ilgili zamandaki Avukatı vasıtasıyla yapılabilecek bir talepti.</w:t>
      </w:r>
      <w:proofErr w:type="gramEnd"/>
      <w:r w:rsidR="006F45EF">
        <w:rPr>
          <w:rFonts w:ascii="Courier New" w:hAnsi="Courier New" w:cs="Courier New"/>
          <w:sz w:val="24"/>
          <w:szCs w:val="24"/>
        </w:rPr>
        <w:t xml:space="preserve"> </w:t>
      </w:r>
      <w:proofErr w:type="gramStart"/>
      <w:r w:rsidR="006F45EF">
        <w:rPr>
          <w:rFonts w:ascii="Courier New" w:hAnsi="Courier New" w:cs="Courier New"/>
          <w:sz w:val="24"/>
          <w:szCs w:val="24"/>
        </w:rPr>
        <w:t xml:space="preserve">Girne Ağır Ceza Mahkemesi huzurunda belirtilen şekilde bir talep yapılmadığından </w:t>
      </w:r>
      <w:r w:rsidR="00741A6B">
        <w:rPr>
          <w:rFonts w:ascii="Courier New" w:hAnsi="Courier New" w:cs="Courier New"/>
          <w:sz w:val="24"/>
          <w:szCs w:val="24"/>
        </w:rPr>
        <w:t xml:space="preserve">Sanık Avukatının davanın geç dosyalanmış olduğu yönlü </w:t>
      </w:r>
      <w:r w:rsidR="006F45EF">
        <w:rPr>
          <w:rFonts w:ascii="Courier New" w:hAnsi="Courier New" w:cs="Courier New"/>
          <w:sz w:val="24"/>
          <w:szCs w:val="24"/>
        </w:rPr>
        <w:t>iddia</w:t>
      </w:r>
      <w:r w:rsidR="00741A6B">
        <w:rPr>
          <w:rFonts w:ascii="Courier New" w:hAnsi="Courier New" w:cs="Courier New"/>
          <w:sz w:val="24"/>
          <w:szCs w:val="24"/>
        </w:rPr>
        <w:t>sı</w:t>
      </w:r>
      <w:r w:rsidR="006F45EF">
        <w:rPr>
          <w:rFonts w:ascii="Courier New" w:hAnsi="Courier New" w:cs="Courier New"/>
          <w:sz w:val="24"/>
          <w:szCs w:val="24"/>
        </w:rPr>
        <w:t>nın mesnetsiz olduğu görüşündeyiz.</w:t>
      </w:r>
      <w:proofErr w:type="gramEnd"/>
    </w:p>
    <w:p w:rsidR="006E786B" w:rsidRDefault="006E786B" w:rsidP="00DF67D5">
      <w:pPr>
        <w:spacing w:line="360" w:lineRule="auto"/>
        <w:jc w:val="both"/>
        <w:rPr>
          <w:rFonts w:ascii="Courier New" w:hAnsi="Courier New" w:cs="Courier New"/>
          <w:sz w:val="24"/>
          <w:szCs w:val="24"/>
        </w:rPr>
      </w:pPr>
    </w:p>
    <w:p w:rsidR="00584AA0" w:rsidRDefault="007100FA" w:rsidP="00DF67D5">
      <w:pPr>
        <w:spacing w:line="360" w:lineRule="auto"/>
        <w:jc w:val="both"/>
        <w:rPr>
          <w:rFonts w:ascii="Courier New" w:hAnsi="Courier New" w:cs="Courier New"/>
          <w:sz w:val="24"/>
          <w:szCs w:val="24"/>
        </w:rPr>
      </w:pPr>
      <w:r>
        <w:rPr>
          <w:rFonts w:ascii="Courier New" w:hAnsi="Courier New" w:cs="Courier New"/>
          <w:sz w:val="24"/>
          <w:szCs w:val="24"/>
        </w:rPr>
        <w:tab/>
      </w:r>
      <w:r w:rsidR="004E4F4E">
        <w:rPr>
          <w:rFonts w:ascii="Courier New" w:hAnsi="Courier New" w:cs="Courier New"/>
          <w:sz w:val="24"/>
          <w:szCs w:val="24"/>
        </w:rPr>
        <w:t xml:space="preserve">Tüm belirtilenler ışığında istinaf </w:t>
      </w:r>
      <w:proofErr w:type="gramStart"/>
      <w:r w:rsidR="004E4F4E">
        <w:rPr>
          <w:rFonts w:ascii="Courier New" w:hAnsi="Courier New" w:cs="Courier New"/>
          <w:sz w:val="24"/>
          <w:szCs w:val="24"/>
        </w:rPr>
        <w:t>eden</w:t>
      </w:r>
      <w:proofErr w:type="gramEnd"/>
      <w:r w:rsidR="004E4F4E">
        <w:rPr>
          <w:rFonts w:ascii="Courier New" w:hAnsi="Courier New" w:cs="Courier New"/>
          <w:sz w:val="24"/>
          <w:szCs w:val="24"/>
        </w:rPr>
        <w:t xml:space="preserve"> istinafında başarılı olmamıştır.</w:t>
      </w:r>
      <w:r w:rsidR="00584AA0">
        <w:rPr>
          <w:rFonts w:ascii="Courier New" w:hAnsi="Courier New" w:cs="Courier New"/>
          <w:sz w:val="24"/>
          <w:szCs w:val="24"/>
        </w:rPr>
        <w:t xml:space="preserve">  </w:t>
      </w:r>
    </w:p>
    <w:p w:rsidR="00C07AF2" w:rsidRDefault="00C07AF2" w:rsidP="00DF67D5">
      <w:pPr>
        <w:spacing w:line="360" w:lineRule="auto"/>
        <w:jc w:val="both"/>
        <w:rPr>
          <w:rFonts w:ascii="Courier New" w:hAnsi="Courier New" w:cs="Courier New"/>
          <w:sz w:val="24"/>
          <w:szCs w:val="24"/>
        </w:rPr>
      </w:pPr>
    </w:p>
    <w:p w:rsidR="00C07AF2" w:rsidRDefault="00C07AF2" w:rsidP="00DF67D5">
      <w:pPr>
        <w:spacing w:line="360" w:lineRule="auto"/>
        <w:jc w:val="both"/>
        <w:rPr>
          <w:rFonts w:ascii="Courier New" w:hAnsi="Courier New" w:cs="Courier New"/>
          <w:sz w:val="24"/>
          <w:szCs w:val="24"/>
        </w:rPr>
      </w:pPr>
      <w:r>
        <w:rPr>
          <w:rFonts w:ascii="Courier New" w:hAnsi="Courier New" w:cs="Courier New"/>
          <w:sz w:val="24"/>
          <w:szCs w:val="24"/>
        </w:rPr>
        <w:tab/>
        <w:t xml:space="preserve">Sonuç olarak; </w:t>
      </w:r>
    </w:p>
    <w:p w:rsidR="00DC6B61" w:rsidRDefault="00DC6B61" w:rsidP="00DF67D5">
      <w:pPr>
        <w:spacing w:line="360" w:lineRule="auto"/>
        <w:jc w:val="both"/>
        <w:rPr>
          <w:rFonts w:ascii="Courier New" w:hAnsi="Courier New" w:cs="Courier New"/>
          <w:sz w:val="24"/>
          <w:szCs w:val="24"/>
        </w:rPr>
      </w:pPr>
    </w:p>
    <w:p w:rsidR="00C07AF2" w:rsidRDefault="008A58C3" w:rsidP="00DF67D5">
      <w:pPr>
        <w:spacing w:line="360" w:lineRule="auto"/>
        <w:jc w:val="both"/>
        <w:rPr>
          <w:rFonts w:ascii="Courier New" w:hAnsi="Courier New" w:cs="Courier New"/>
          <w:sz w:val="24"/>
          <w:szCs w:val="24"/>
        </w:rPr>
      </w:pPr>
      <w:r>
        <w:rPr>
          <w:rFonts w:ascii="Courier New" w:hAnsi="Courier New" w:cs="Courier New"/>
          <w:sz w:val="24"/>
          <w:szCs w:val="24"/>
        </w:rPr>
        <w:t xml:space="preserve">    </w:t>
      </w:r>
      <w:r w:rsidR="000E4484">
        <w:rPr>
          <w:rFonts w:ascii="Courier New" w:hAnsi="Courier New" w:cs="Courier New"/>
          <w:sz w:val="24"/>
          <w:szCs w:val="24"/>
        </w:rPr>
        <w:t xml:space="preserve"> İstinaf ret</w:t>
      </w:r>
      <w:r w:rsidR="00C07AF2">
        <w:rPr>
          <w:rFonts w:ascii="Courier New" w:hAnsi="Courier New" w:cs="Courier New"/>
          <w:sz w:val="24"/>
          <w:szCs w:val="24"/>
        </w:rPr>
        <w:t xml:space="preserve"> ve iptal edilir.</w:t>
      </w:r>
    </w:p>
    <w:p w:rsidR="00C07AF2" w:rsidRDefault="00C07AF2" w:rsidP="00DF67D5">
      <w:pPr>
        <w:spacing w:line="360" w:lineRule="auto"/>
        <w:jc w:val="both"/>
        <w:rPr>
          <w:rFonts w:ascii="Courier New" w:hAnsi="Courier New" w:cs="Courier New"/>
          <w:sz w:val="24"/>
          <w:szCs w:val="24"/>
        </w:rPr>
      </w:pPr>
    </w:p>
    <w:p w:rsidR="008A58C3" w:rsidRDefault="008A58C3" w:rsidP="00DF67D5">
      <w:pPr>
        <w:spacing w:line="360" w:lineRule="auto"/>
        <w:jc w:val="both"/>
        <w:rPr>
          <w:rFonts w:ascii="Courier New" w:hAnsi="Courier New" w:cs="Courier New"/>
          <w:sz w:val="24"/>
          <w:szCs w:val="24"/>
        </w:rPr>
      </w:pPr>
    </w:p>
    <w:p w:rsidR="00DC6B61" w:rsidRDefault="00DC6B61" w:rsidP="00C07AF2">
      <w:pPr>
        <w:jc w:val="both"/>
        <w:rPr>
          <w:rFonts w:ascii="Courier New" w:hAnsi="Courier New" w:cs="Courier New"/>
          <w:sz w:val="24"/>
          <w:szCs w:val="24"/>
        </w:rPr>
      </w:pPr>
    </w:p>
    <w:p w:rsidR="00C07AF2" w:rsidRDefault="00C07AF2" w:rsidP="00C07AF2">
      <w:pPr>
        <w:jc w:val="both"/>
        <w:rPr>
          <w:rFonts w:ascii="Courier New" w:hAnsi="Courier New" w:cs="Courier New"/>
          <w:sz w:val="24"/>
          <w:szCs w:val="24"/>
        </w:rPr>
      </w:pPr>
      <w:r>
        <w:rPr>
          <w:rFonts w:ascii="Courier New" w:hAnsi="Courier New" w:cs="Courier New"/>
          <w:sz w:val="24"/>
          <w:szCs w:val="24"/>
        </w:rPr>
        <w:t>Bertan Özerdağ           Beril Çağdal          Peri Hakkı</w:t>
      </w:r>
    </w:p>
    <w:p w:rsidR="00C07AF2" w:rsidRDefault="00C07AF2" w:rsidP="00C07AF2">
      <w:pPr>
        <w:jc w:val="both"/>
        <w:rPr>
          <w:rFonts w:ascii="Courier New" w:hAnsi="Courier New" w:cs="Courier New"/>
          <w:sz w:val="24"/>
          <w:szCs w:val="24"/>
        </w:rPr>
      </w:pPr>
      <w:r>
        <w:rPr>
          <w:rFonts w:ascii="Courier New" w:hAnsi="Courier New" w:cs="Courier New"/>
          <w:sz w:val="24"/>
          <w:szCs w:val="24"/>
        </w:rPr>
        <w:t xml:space="preserve">   Yargıç                   Yargıç               Yargıç</w:t>
      </w:r>
    </w:p>
    <w:p w:rsidR="00C07AF2" w:rsidRDefault="00C07AF2" w:rsidP="00C07AF2">
      <w:pPr>
        <w:jc w:val="both"/>
        <w:rPr>
          <w:rFonts w:ascii="Courier New" w:hAnsi="Courier New" w:cs="Courier New"/>
          <w:sz w:val="24"/>
          <w:szCs w:val="24"/>
        </w:rPr>
      </w:pPr>
    </w:p>
    <w:p w:rsidR="00AD21B5" w:rsidRDefault="00AD21B5" w:rsidP="00C07AF2">
      <w:pPr>
        <w:jc w:val="both"/>
        <w:rPr>
          <w:rFonts w:ascii="Courier New" w:hAnsi="Courier New" w:cs="Courier New"/>
          <w:sz w:val="24"/>
          <w:szCs w:val="24"/>
        </w:rPr>
      </w:pPr>
    </w:p>
    <w:p w:rsidR="00AD21B5" w:rsidRDefault="00AD21B5" w:rsidP="00C07AF2">
      <w:pPr>
        <w:jc w:val="both"/>
        <w:rPr>
          <w:rFonts w:ascii="Courier New" w:hAnsi="Courier New" w:cs="Courier New"/>
          <w:sz w:val="24"/>
          <w:szCs w:val="24"/>
        </w:rPr>
      </w:pPr>
    </w:p>
    <w:p w:rsidR="004C0F7E" w:rsidRDefault="004C0F7E" w:rsidP="003C1A25">
      <w:pPr>
        <w:jc w:val="both"/>
        <w:rPr>
          <w:rFonts w:ascii="Courier New" w:hAnsi="Courier New" w:cs="Courier New"/>
          <w:sz w:val="24"/>
          <w:szCs w:val="24"/>
        </w:rPr>
      </w:pPr>
    </w:p>
    <w:p w:rsidR="00905FE0" w:rsidRPr="003C1A25" w:rsidRDefault="004C0F7E" w:rsidP="003C1A25">
      <w:pPr>
        <w:jc w:val="both"/>
        <w:rPr>
          <w:rFonts w:ascii="Courier New" w:hAnsi="Courier New" w:cs="Courier New"/>
          <w:sz w:val="24"/>
          <w:szCs w:val="24"/>
        </w:rPr>
      </w:pPr>
      <w:r>
        <w:rPr>
          <w:rFonts w:ascii="Courier New" w:hAnsi="Courier New" w:cs="Courier New"/>
          <w:sz w:val="24"/>
          <w:szCs w:val="24"/>
        </w:rPr>
        <w:t xml:space="preserve">31 </w:t>
      </w:r>
      <w:proofErr w:type="gramStart"/>
      <w:r>
        <w:rPr>
          <w:rFonts w:ascii="Courier New" w:hAnsi="Courier New" w:cs="Courier New"/>
          <w:sz w:val="24"/>
          <w:szCs w:val="24"/>
        </w:rPr>
        <w:t>Mart</w:t>
      </w:r>
      <w:proofErr w:type="gramEnd"/>
      <w:r>
        <w:rPr>
          <w:rFonts w:ascii="Courier New" w:hAnsi="Courier New" w:cs="Courier New"/>
          <w:sz w:val="24"/>
          <w:szCs w:val="24"/>
        </w:rPr>
        <w:t>,</w:t>
      </w:r>
      <w:r w:rsidR="00C07AF2">
        <w:rPr>
          <w:rFonts w:ascii="Courier New" w:hAnsi="Courier New" w:cs="Courier New"/>
          <w:sz w:val="24"/>
          <w:szCs w:val="24"/>
        </w:rPr>
        <w:t xml:space="preserve"> </w:t>
      </w:r>
      <w:r w:rsidR="003C1A25">
        <w:rPr>
          <w:rFonts w:ascii="Courier New" w:hAnsi="Courier New" w:cs="Courier New"/>
          <w:sz w:val="24"/>
          <w:szCs w:val="24"/>
        </w:rPr>
        <w:t>2021</w:t>
      </w:r>
    </w:p>
    <w:sectPr w:rsidR="00905FE0" w:rsidRPr="003C1A25" w:rsidSect="00F47785">
      <w:head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681" w:rsidRDefault="005B2681" w:rsidP="00F47785">
      <w:r>
        <w:separator/>
      </w:r>
    </w:p>
  </w:endnote>
  <w:endnote w:type="continuationSeparator" w:id="0">
    <w:p w:rsidR="005B2681" w:rsidRDefault="005B2681" w:rsidP="00F4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681" w:rsidRDefault="005B2681" w:rsidP="00F47785">
      <w:r>
        <w:separator/>
      </w:r>
    </w:p>
  </w:footnote>
  <w:footnote w:type="continuationSeparator" w:id="0">
    <w:p w:rsidR="005B2681" w:rsidRDefault="005B2681" w:rsidP="00F477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285908"/>
      <w:docPartObj>
        <w:docPartGallery w:val="Page Numbers (Top of Page)"/>
        <w:docPartUnique/>
      </w:docPartObj>
    </w:sdtPr>
    <w:sdtEndPr/>
    <w:sdtContent>
      <w:p w:rsidR="00F47785" w:rsidRDefault="00F47785">
        <w:pPr>
          <w:pStyle w:val="stbilgi"/>
          <w:jc w:val="center"/>
        </w:pPr>
        <w:r>
          <w:fldChar w:fldCharType="begin"/>
        </w:r>
        <w:r>
          <w:instrText>PAGE   \* MERGEFORMAT</w:instrText>
        </w:r>
        <w:r>
          <w:fldChar w:fldCharType="separate"/>
        </w:r>
        <w:r w:rsidR="005F1630" w:rsidRPr="005F1630">
          <w:rPr>
            <w:noProof/>
            <w:lang w:val="tr-TR"/>
          </w:rPr>
          <w:t>9</w:t>
        </w:r>
        <w:r>
          <w:fldChar w:fldCharType="end"/>
        </w:r>
      </w:p>
    </w:sdtContent>
  </w:sdt>
  <w:p w:rsidR="00F47785" w:rsidRDefault="00F4778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84182"/>
    <w:multiLevelType w:val="hybridMultilevel"/>
    <w:tmpl w:val="36BC18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236"/>
    <w:rsid w:val="0003770F"/>
    <w:rsid w:val="00096536"/>
    <w:rsid w:val="000E0B7B"/>
    <w:rsid w:val="000E4484"/>
    <w:rsid w:val="00106252"/>
    <w:rsid w:val="001065E9"/>
    <w:rsid w:val="001102E9"/>
    <w:rsid w:val="001176C4"/>
    <w:rsid w:val="001412F5"/>
    <w:rsid w:val="00160084"/>
    <w:rsid w:val="001971C6"/>
    <w:rsid w:val="001B08DD"/>
    <w:rsid w:val="002036F3"/>
    <w:rsid w:val="00207593"/>
    <w:rsid w:val="002159A8"/>
    <w:rsid w:val="00267975"/>
    <w:rsid w:val="002A0FDE"/>
    <w:rsid w:val="002A2FE2"/>
    <w:rsid w:val="002A7A94"/>
    <w:rsid w:val="002E21B0"/>
    <w:rsid w:val="00364679"/>
    <w:rsid w:val="003A7560"/>
    <w:rsid w:val="003C1A25"/>
    <w:rsid w:val="003E0CDD"/>
    <w:rsid w:val="003F6769"/>
    <w:rsid w:val="00403547"/>
    <w:rsid w:val="00425BB4"/>
    <w:rsid w:val="004323EF"/>
    <w:rsid w:val="004460C3"/>
    <w:rsid w:val="00477E37"/>
    <w:rsid w:val="00494A2A"/>
    <w:rsid w:val="004B6CBC"/>
    <w:rsid w:val="004B7BDA"/>
    <w:rsid w:val="004C0F7E"/>
    <w:rsid w:val="004D208B"/>
    <w:rsid w:val="004E1B86"/>
    <w:rsid w:val="004E4F4E"/>
    <w:rsid w:val="00511D5D"/>
    <w:rsid w:val="005453E5"/>
    <w:rsid w:val="00576998"/>
    <w:rsid w:val="0058220D"/>
    <w:rsid w:val="00584AA0"/>
    <w:rsid w:val="005B2681"/>
    <w:rsid w:val="005B40F1"/>
    <w:rsid w:val="005C4D73"/>
    <w:rsid w:val="005F1630"/>
    <w:rsid w:val="00601C4F"/>
    <w:rsid w:val="006041D2"/>
    <w:rsid w:val="006411A9"/>
    <w:rsid w:val="00692FC9"/>
    <w:rsid w:val="00697FA5"/>
    <w:rsid w:val="006B574C"/>
    <w:rsid w:val="006B68EF"/>
    <w:rsid w:val="006E51A1"/>
    <w:rsid w:val="006E786B"/>
    <w:rsid w:val="006F45EF"/>
    <w:rsid w:val="007100FA"/>
    <w:rsid w:val="00741A6B"/>
    <w:rsid w:val="0083011C"/>
    <w:rsid w:val="00850D04"/>
    <w:rsid w:val="0088510F"/>
    <w:rsid w:val="00886EEF"/>
    <w:rsid w:val="00897FC2"/>
    <w:rsid w:val="008A58C3"/>
    <w:rsid w:val="008C65FB"/>
    <w:rsid w:val="008E0E3F"/>
    <w:rsid w:val="008F1331"/>
    <w:rsid w:val="00905CBC"/>
    <w:rsid w:val="00905FE0"/>
    <w:rsid w:val="00912841"/>
    <w:rsid w:val="00916E74"/>
    <w:rsid w:val="00972B07"/>
    <w:rsid w:val="009F1155"/>
    <w:rsid w:val="00A439DE"/>
    <w:rsid w:val="00A625C1"/>
    <w:rsid w:val="00AC59FB"/>
    <w:rsid w:val="00AD21B5"/>
    <w:rsid w:val="00AF0D33"/>
    <w:rsid w:val="00B10A05"/>
    <w:rsid w:val="00B17E5A"/>
    <w:rsid w:val="00B2299C"/>
    <w:rsid w:val="00B37F34"/>
    <w:rsid w:val="00B44983"/>
    <w:rsid w:val="00B5248B"/>
    <w:rsid w:val="00B53F3A"/>
    <w:rsid w:val="00B7309E"/>
    <w:rsid w:val="00B80F29"/>
    <w:rsid w:val="00C07AF2"/>
    <w:rsid w:val="00C30A9E"/>
    <w:rsid w:val="00C317C7"/>
    <w:rsid w:val="00C53F82"/>
    <w:rsid w:val="00CA4BEF"/>
    <w:rsid w:val="00CA4D8D"/>
    <w:rsid w:val="00CB3CE1"/>
    <w:rsid w:val="00CC377D"/>
    <w:rsid w:val="00D1281F"/>
    <w:rsid w:val="00D15E1C"/>
    <w:rsid w:val="00D93DCD"/>
    <w:rsid w:val="00DA75BF"/>
    <w:rsid w:val="00DB0D9E"/>
    <w:rsid w:val="00DC6B61"/>
    <w:rsid w:val="00DF67D5"/>
    <w:rsid w:val="00E05DA6"/>
    <w:rsid w:val="00E20973"/>
    <w:rsid w:val="00E21BA8"/>
    <w:rsid w:val="00E257C7"/>
    <w:rsid w:val="00E32090"/>
    <w:rsid w:val="00E43A3C"/>
    <w:rsid w:val="00E66986"/>
    <w:rsid w:val="00E71909"/>
    <w:rsid w:val="00E7192A"/>
    <w:rsid w:val="00EC65B8"/>
    <w:rsid w:val="00ED03A9"/>
    <w:rsid w:val="00ED3236"/>
    <w:rsid w:val="00F05C7A"/>
    <w:rsid w:val="00F06DE6"/>
    <w:rsid w:val="00F409B1"/>
    <w:rsid w:val="00F47785"/>
    <w:rsid w:val="00F57953"/>
    <w:rsid w:val="00FA3A46"/>
    <w:rsid w:val="00FC1326"/>
    <w:rsid w:val="00FC7AEC"/>
    <w:rsid w:val="00FD04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236"/>
    <w:pPr>
      <w:spacing w:after="0" w:line="240" w:lineRule="auto"/>
    </w:pPr>
    <w:rPr>
      <w:rFonts w:ascii="Times New Roman" w:eastAsia="Times New Roman" w:hAnsi="Times New Roman" w:cs="Times New Roman"/>
      <w:sz w:val="20"/>
      <w:szCs w:val="20"/>
      <w:lang w:val="en-AU"/>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F67D5"/>
    <w:pPr>
      <w:ind w:left="720"/>
      <w:contextualSpacing/>
    </w:pPr>
  </w:style>
  <w:style w:type="paragraph" w:styleId="stbilgi">
    <w:name w:val="header"/>
    <w:basedOn w:val="Normal"/>
    <w:link w:val="stbilgiChar"/>
    <w:uiPriority w:val="99"/>
    <w:unhideWhenUsed/>
    <w:rsid w:val="00F47785"/>
    <w:pPr>
      <w:tabs>
        <w:tab w:val="center" w:pos="4536"/>
        <w:tab w:val="right" w:pos="9072"/>
      </w:tabs>
    </w:pPr>
  </w:style>
  <w:style w:type="character" w:customStyle="1" w:styleId="stbilgiChar">
    <w:name w:val="Üstbilgi Char"/>
    <w:basedOn w:val="VarsaylanParagrafYazTipi"/>
    <w:link w:val="stbilgi"/>
    <w:uiPriority w:val="99"/>
    <w:rsid w:val="00F47785"/>
    <w:rPr>
      <w:rFonts w:ascii="Times New Roman" w:eastAsia="Times New Roman" w:hAnsi="Times New Roman" w:cs="Times New Roman"/>
      <w:sz w:val="20"/>
      <w:szCs w:val="20"/>
      <w:lang w:val="en-AU"/>
    </w:rPr>
  </w:style>
  <w:style w:type="paragraph" w:styleId="Altbilgi">
    <w:name w:val="footer"/>
    <w:basedOn w:val="Normal"/>
    <w:link w:val="AltbilgiChar"/>
    <w:uiPriority w:val="99"/>
    <w:unhideWhenUsed/>
    <w:rsid w:val="00F47785"/>
    <w:pPr>
      <w:tabs>
        <w:tab w:val="center" w:pos="4536"/>
        <w:tab w:val="right" w:pos="9072"/>
      </w:tabs>
    </w:pPr>
  </w:style>
  <w:style w:type="character" w:customStyle="1" w:styleId="AltbilgiChar">
    <w:name w:val="Altbilgi Char"/>
    <w:basedOn w:val="VarsaylanParagrafYazTipi"/>
    <w:link w:val="Altbilgi"/>
    <w:uiPriority w:val="99"/>
    <w:rsid w:val="00F47785"/>
    <w:rPr>
      <w:rFonts w:ascii="Times New Roman" w:eastAsia="Times New Roman" w:hAnsi="Times New Roman" w:cs="Times New Roman"/>
      <w:sz w:val="20"/>
      <w:szCs w:val="20"/>
      <w:lang w:val="en-AU"/>
    </w:rPr>
  </w:style>
  <w:style w:type="paragraph" w:styleId="BalonMetni">
    <w:name w:val="Balloon Text"/>
    <w:basedOn w:val="Normal"/>
    <w:link w:val="BalonMetniChar"/>
    <w:uiPriority w:val="99"/>
    <w:semiHidden/>
    <w:unhideWhenUsed/>
    <w:rsid w:val="008A58C3"/>
    <w:rPr>
      <w:rFonts w:ascii="Tahoma" w:hAnsi="Tahoma" w:cs="Tahoma"/>
      <w:sz w:val="16"/>
      <w:szCs w:val="16"/>
    </w:rPr>
  </w:style>
  <w:style w:type="character" w:customStyle="1" w:styleId="BalonMetniChar">
    <w:name w:val="Balon Metni Char"/>
    <w:basedOn w:val="VarsaylanParagrafYazTipi"/>
    <w:link w:val="BalonMetni"/>
    <w:uiPriority w:val="99"/>
    <w:semiHidden/>
    <w:rsid w:val="008A58C3"/>
    <w:rPr>
      <w:rFonts w:ascii="Tahoma" w:eastAsia="Times New Roman"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236"/>
    <w:pPr>
      <w:spacing w:after="0" w:line="240" w:lineRule="auto"/>
    </w:pPr>
    <w:rPr>
      <w:rFonts w:ascii="Times New Roman" w:eastAsia="Times New Roman" w:hAnsi="Times New Roman" w:cs="Times New Roman"/>
      <w:sz w:val="20"/>
      <w:szCs w:val="20"/>
      <w:lang w:val="en-AU"/>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F67D5"/>
    <w:pPr>
      <w:ind w:left="720"/>
      <w:contextualSpacing/>
    </w:pPr>
  </w:style>
  <w:style w:type="paragraph" w:styleId="stbilgi">
    <w:name w:val="header"/>
    <w:basedOn w:val="Normal"/>
    <w:link w:val="stbilgiChar"/>
    <w:uiPriority w:val="99"/>
    <w:unhideWhenUsed/>
    <w:rsid w:val="00F47785"/>
    <w:pPr>
      <w:tabs>
        <w:tab w:val="center" w:pos="4536"/>
        <w:tab w:val="right" w:pos="9072"/>
      </w:tabs>
    </w:pPr>
  </w:style>
  <w:style w:type="character" w:customStyle="1" w:styleId="stbilgiChar">
    <w:name w:val="Üstbilgi Char"/>
    <w:basedOn w:val="VarsaylanParagrafYazTipi"/>
    <w:link w:val="stbilgi"/>
    <w:uiPriority w:val="99"/>
    <w:rsid w:val="00F47785"/>
    <w:rPr>
      <w:rFonts w:ascii="Times New Roman" w:eastAsia="Times New Roman" w:hAnsi="Times New Roman" w:cs="Times New Roman"/>
      <w:sz w:val="20"/>
      <w:szCs w:val="20"/>
      <w:lang w:val="en-AU"/>
    </w:rPr>
  </w:style>
  <w:style w:type="paragraph" w:styleId="Altbilgi">
    <w:name w:val="footer"/>
    <w:basedOn w:val="Normal"/>
    <w:link w:val="AltbilgiChar"/>
    <w:uiPriority w:val="99"/>
    <w:unhideWhenUsed/>
    <w:rsid w:val="00F47785"/>
    <w:pPr>
      <w:tabs>
        <w:tab w:val="center" w:pos="4536"/>
        <w:tab w:val="right" w:pos="9072"/>
      </w:tabs>
    </w:pPr>
  </w:style>
  <w:style w:type="character" w:customStyle="1" w:styleId="AltbilgiChar">
    <w:name w:val="Altbilgi Char"/>
    <w:basedOn w:val="VarsaylanParagrafYazTipi"/>
    <w:link w:val="Altbilgi"/>
    <w:uiPriority w:val="99"/>
    <w:rsid w:val="00F47785"/>
    <w:rPr>
      <w:rFonts w:ascii="Times New Roman" w:eastAsia="Times New Roman" w:hAnsi="Times New Roman" w:cs="Times New Roman"/>
      <w:sz w:val="20"/>
      <w:szCs w:val="20"/>
      <w:lang w:val="en-AU"/>
    </w:rPr>
  </w:style>
  <w:style w:type="paragraph" w:styleId="BalonMetni">
    <w:name w:val="Balloon Text"/>
    <w:basedOn w:val="Normal"/>
    <w:link w:val="BalonMetniChar"/>
    <w:uiPriority w:val="99"/>
    <w:semiHidden/>
    <w:unhideWhenUsed/>
    <w:rsid w:val="008A58C3"/>
    <w:rPr>
      <w:rFonts w:ascii="Tahoma" w:hAnsi="Tahoma" w:cs="Tahoma"/>
      <w:sz w:val="16"/>
      <w:szCs w:val="16"/>
    </w:rPr>
  </w:style>
  <w:style w:type="character" w:customStyle="1" w:styleId="BalonMetniChar">
    <w:name w:val="Balon Metni Char"/>
    <w:basedOn w:val="VarsaylanParagrafYazTipi"/>
    <w:link w:val="BalonMetni"/>
    <w:uiPriority w:val="99"/>
    <w:semiHidden/>
    <w:rsid w:val="008A58C3"/>
    <w:rPr>
      <w:rFonts w:ascii="Tahoma" w:eastAsia="Times New Roman"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54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79E79-FFC0-41AA-B763-6AD202BCB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2269</Words>
  <Characters>12934</Characters>
  <Application>Microsoft Office Word</Application>
  <DocSecurity>0</DocSecurity>
  <Lines>107</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steno12</dc:creator>
  <cp:lastModifiedBy>steno12</cp:lastModifiedBy>
  <cp:revision>2</cp:revision>
  <cp:lastPrinted>2021-04-19T11:55:00Z</cp:lastPrinted>
  <dcterms:created xsi:type="dcterms:W3CDTF">2021-04-28T11:03:00Z</dcterms:created>
  <dcterms:modified xsi:type="dcterms:W3CDTF">2021-04-28T11:03:00Z</dcterms:modified>
</cp:coreProperties>
</file>