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FB" w:rsidRDefault="008E41FB" w:rsidP="007F7927">
      <w:pPr>
        <w:spacing w:line="360" w:lineRule="auto"/>
        <w:rPr>
          <w:rFonts w:ascii="Courier New" w:hAnsi="Courier New" w:cs="Courier New"/>
        </w:rPr>
      </w:pPr>
    </w:p>
    <w:p w:rsidR="007F7927" w:rsidRDefault="007F7927" w:rsidP="007F7927">
      <w:pPr>
        <w:spacing w:line="360" w:lineRule="auto"/>
        <w:rPr>
          <w:rFonts w:ascii="Courier New" w:hAnsi="Courier New" w:cs="Courier New"/>
        </w:rPr>
      </w:pPr>
      <w:r>
        <w:rPr>
          <w:rFonts w:ascii="Courier New" w:hAnsi="Courier New" w:cs="Courier New"/>
        </w:rPr>
        <w:t>D.</w:t>
      </w:r>
      <w:r w:rsidR="008E41FB">
        <w:rPr>
          <w:rFonts w:ascii="Courier New" w:hAnsi="Courier New" w:cs="Courier New"/>
        </w:rPr>
        <w:t>5</w:t>
      </w:r>
      <w:r>
        <w:rPr>
          <w:rFonts w:ascii="Courier New" w:hAnsi="Courier New" w:cs="Courier New"/>
        </w:rPr>
        <w:t>/2020</w:t>
      </w:r>
      <w:r>
        <w:rPr>
          <w:rFonts w:ascii="Courier New" w:hAnsi="Courier New" w:cs="Courier New"/>
        </w:rPr>
        <w:tab/>
      </w:r>
      <w:r>
        <w:rPr>
          <w:rFonts w:ascii="Courier New" w:hAnsi="Courier New" w:cs="Courier New"/>
        </w:rPr>
        <w:tab/>
      </w:r>
      <w:r w:rsidR="002141B7">
        <w:rPr>
          <w:rFonts w:ascii="Courier New" w:hAnsi="Courier New" w:cs="Courier New"/>
        </w:rPr>
        <w:tab/>
      </w:r>
      <w:r w:rsidR="002141B7">
        <w:rPr>
          <w:rFonts w:ascii="Courier New" w:hAnsi="Courier New" w:cs="Courier New"/>
        </w:rPr>
        <w:tab/>
        <w:t xml:space="preserve">   Yargıtay/Aile/Hukuk No: 12</w:t>
      </w:r>
      <w:r>
        <w:rPr>
          <w:rFonts w:ascii="Courier New" w:hAnsi="Courier New" w:cs="Courier New"/>
        </w:rPr>
        <w:t>/2019</w:t>
      </w:r>
    </w:p>
    <w:p w:rsidR="007F7927" w:rsidRDefault="007F7927" w:rsidP="007F792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(Güzelyurt Aile Dava No: 18/2018)</w:t>
      </w:r>
    </w:p>
    <w:p w:rsidR="007F7927" w:rsidRDefault="007F7927" w:rsidP="007F7927">
      <w:pPr>
        <w:spacing w:line="360" w:lineRule="auto"/>
        <w:rPr>
          <w:rFonts w:ascii="Courier New" w:hAnsi="Courier New" w:cs="Courier New"/>
        </w:rPr>
      </w:pPr>
      <w:bookmarkStart w:id="0" w:name="_GoBack"/>
      <w:bookmarkEnd w:id="0"/>
    </w:p>
    <w:p w:rsidR="007F7927" w:rsidRDefault="007F7927" w:rsidP="007F7927">
      <w:pPr>
        <w:spacing w:line="360" w:lineRule="auto"/>
        <w:rPr>
          <w:rFonts w:ascii="Courier New" w:hAnsi="Courier New" w:cs="Courier New"/>
        </w:rPr>
      </w:pPr>
      <w:r>
        <w:rPr>
          <w:rFonts w:ascii="Courier New" w:hAnsi="Courier New" w:cs="Courier New"/>
        </w:rPr>
        <w:t>Yüksek Mahkeme Huzurunda.</w:t>
      </w:r>
    </w:p>
    <w:p w:rsidR="007F7927" w:rsidRDefault="007F7927" w:rsidP="007F7927">
      <w:pPr>
        <w:spacing w:line="360" w:lineRule="auto"/>
        <w:rPr>
          <w:rFonts w:ascii="Courier New" w:hAnsi="Courier New" w:cs="Courier New"/>
        </w:rPr>
      </w:pPr>
    </w:p>
    <w:p w:rsidR="007F7927" w:rsidRDefault="007F7927" w:rsidP="007F7927">
      <w:pPr>
        <w:spacing w:line="360" w:lineRule="auto"/>
        <w:rPr>
          <w:rFonts w:ascii="Courier New" w:hAnsi="Courier New" w:cs="Courier New"/>
        </w:rPr>
      </w:pPr>
      <w:r>
        <w:rPr>
          <w:rFonts w:ascii="Courier New" w:hAnsi="Courier New" w:cs="Courier New"/>
        </w:rPr>
        <w:t>Mahkeme Heyeti : Ahmet Kalkan, Bertan Özerdağ, Peri Hakkı</w:t>
      </w:r>
    </w:p>
    <w:p w:rsidR="007F7927" w:rsidRDefault="007F7927" w:rsidP="007F7927">
      <w:pPr>
        <w:spacing w:line="360" w:lineRule="auto"/>
        <w:rPr>
          <w:rFonts w:ascii="Courier New" w:hAnsi="Courier New" w:cs="Courier New"/>
        </w:rPr>
      </w:pPr>
    </w:p>
    <w:p w:rsidR="007F7927" w:rsidRDefault="007F7927" w:rsidP="007F7927">
      <w:pPr>
        <w:rPr>
          <w:rFonts w:ascii="Courier New" w:hAnsi="Courier New" w:cs="Courier New"/>
        </w:rPr>
      </w:pPr>
      <w:r>
        <w:rPr>
          <w:rFonts w:ascii="Courier New" w:hAnsi="Courier New" w:cs="Courier New"/>
        </w:rPr>
        <w:t xml:space="preserve">İstinaf Eden : Hüsnü Duba, Şht. Ecvet Yusuf Haskonuk 2 Apt.  </w:t>
      </w:r>
    </w:p>
    <w:p w:rsidR="007F7927" w:rsidRDefault="007F7927" w:rsidP="007F7927">
      <w:pPr>
        <w:rPr>
          <w:rFonts w:ascii="Courier New" w:hAnsi="Courier New" w:cs="Courier New"/>
        </w:rPr>
      </w:pPr>
      <w:r>
        <w:rPr>
          <w:rFonts w:ascii="Courier New" w:hAnsi="Courier New" w:cs="Courier New"/>
        </w:rPr>
        <w:t xml:space="preserve">               Daire 6, Yenişehir-Lefkoşa. </w:t>
      </w:r>
    </w:p>
    <w:p w:rsidR="007F7927" w:rsidRDefault="007F7927" w:rsidP="007F7927">
      <w:pPr>
        <w:spacing w:line="360" w:lineRule="auto"/>
        <w:ind w:left="3540" w:firstLine="708"/>
        <w:rPr>
          <w:rFonts w:ascii="Courier New" w:hAnsi="Courier New" w:cs="Courier New"/>
        </w:rPr>
      </w:pPr>
      <w:r>
        <w:rPr>
          <w:rFonts w:ascii="Courier New" w:hAnsi="Courier New" w:cs="Courier New"/>
        </w:rPr>
        <w:tab/>
        <w:t>(Davalı)</w:t>
      </w:r>
    </w:p>
    <w:p w:rsidR="007F7927" w:rsidRDefault="007F7927" w:rsidP="007F7927">
      <w:pPr>
        <w:spacing w:line="360" w:lineRule="auto"/>
        <w:ind w:left="3540" w:firstLine="708"/>
        <w:rPr>
          <w:rFonts w:ascii="Courier New" w:hAnsi="Courier New" w:cs="Courier New"/>
        </w:rPr>
      </w:pPr>
      <w:r>
        <w:rPr>
          <w:rFonts w:ascii="Courier New" w:hAnsi="Courier New" w:cs="Courier New"/>
        </w:rPr>
        <w:t xml:space="preserve">İle </w:t>
      </w:r>
    </w:p>
    <w:p w:rsidR="007F7927" w:rsidRDefault="007F7927" w:rsidP="007F7927">
      <w:pPr>
        <w:rPr>
          <w:rFonts w:ascii="Courier New" w:hAnsi="Courier New" w:cs="Courier New"/>
        </w:rPr>
      </w:pPr>
      <w:r>
        <w:rPr>
          <w:rFonts w:ascii="Courier New" w:hAnsi="Courier New" w:cs="Courier New"/>
        </w:rPr>
        <w:t xml:space="preserve">Aleyhine İstinaf Edilen : Asya Duba, Anafartalar Sokak No.2,  </w:t>
      </w:r>
    </w:p>
    <w:p w:rsidR="007F7927" w:rsidRDefault="007F7927" w:rsidP="007F7927">
      <w:pPr>
        <w:rPr>
          <w:rFonts w:ascii="Courier New" w:hAnsi="Courier New" w:cs="Courier New"/>
        </w:rPr>
      </w:pPr>
      <w:r>
        <w:rPr>
          <w:rFonts w:ascii="Courier New" w:hAnsi="Courier New" w:cs="Courier New"/>
        </w:rPr>
        <w:t xml:space="preserve">                          Güzelyurt. </w:t>
      </w:r>
    </w:p>
    <w:p w:rsidR="007F7927" w:rsidRDefault="007F7927" w:rsidP="007F7927">
      <w:pPr>
        <w:rPr>
          <w:rFonts w:ascii="Courier New" w:hAnsi="Courier New" w:cs="Courier New"/>
        </w:rPr>
      </w:pPr>
      <w:r>
        <w:rPr>
          <w:rFonts w:ascii="Courier New" w:hAnsi="Courier New" w:cs="Courier New"/>
        </w:rPr>
        <w:t xml:space="preserve">                                  (Davacı)</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7F7927" w:rsidRDefault="007F7927" w:rsidP="007F7927">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A r a s ı n d a. </w:t>
      </w:r>
    </w:p>
    <w:p w:rsidR="007F7927" w:rsidRDefault="007F7927" w:rsidP="007F7927">
      <w:pPr>
        <w:spacing w:line="360" w:lineRule="auto"/>
        <w:rPr>
          <w:rFonts w:ascii="Courier New" w:hAnsi="Courier New" w:cs="Courier New"/>
        </w:rPr>
      </w:pPr>
    </w:p>
    <w:p w:rsidR="007F7927" w:rsidRPr="00440222" w:rsidRDefault="007F7927" w:rsidP="007F7927">
      <w:pPr>
        <w:spacing w:after="200"/>
        <w:contextualSpacing/>
        <w:rPr>
          <w:rFonts w:ascii="Courier New" w:eastAsia="Calibri" w:hAnsi="Courier New" w:cs="Courier New"/>
          <w:lang w:eastAsia="en-US"/>
        </w:rPr>
      </w:pPr>
      <w:r w:rsidRPr="00440222">
        <w:rPr>
          <w:rFonts w:ascii="Courier New" w:eastAsia="Calibri" w:hAnsi="Courier New" w:cs="Courier New"/>
          <w:lang w:eastAsia="en-US"/>
        </w:rPr>
        <w:t>İstinaf eden</w:t>
      </w:r>
      <w:r>
        <w:rPr>
          <w:rFonts w:ascii="Courier New" w:eastAsia="Calibri" w:hAnsi="Courier New" w:cs="Courier New"/>
          <w:lang w:eastAsia="en-US"/>
        </w:rPr>
        <w:t xml:space="preserve"> namına : Avukat Nil Dimilliler hazır.</w:t>
      </w:r>
    </w:p>
    <w:p w:rsidR="007F7927" w:rsidRDefault="007F7927" w:rsidP="007F7927">
      <w:pPr>
        <w:spacing w:after="200"/>
        <w:contextualSpacing/>
        <w:rPr>
          <w:rFonts w:ascii="Courier New" w:eastAsia="Calibri" w:hAnsi="Courier New" w:cs="Courier New"/>
          <w:lang w:eastAsia="en-US"/>
        </w:rPr>
      </w:pPr>
      <w:r w:rsidRPr="00440222">
        <w:rPr>
          <w:rFonts w:ascii="Courier New" w:eastAsia="Calibri" w:hAnsi="Courier New" w:cs="Courier New"/>
          <w:lang w:eastAsia="en-US"/>
        </w:rPr>
        <w:t xml:space="preserve">Aleyhine istinaf edilen </w:t>
      </w:r>
      <w:r>
        <w:rPr>
          <w:rFonts w:ascii="Courier New" w:eastAsia="Calibri" w:hAnsi="Courier New" w:cs="Courier New"/>
          <w:lang w:eastAsia="en-US"/>
        </w:rPr>
        <w:t xml:space="preserve">namına : </w:t>
      </w:r>
      <w:r w:rsidRPr="00440222">
        <w:rPr>
          <w:rFonts w:ascii="Courier New" w:eastAsia="Calibri" w:hAnsi="Courier New" w:cs="Courier New"/>
          <w:lang w:eastAsia="en-US"/>
        </w:rPr>
        <w:t xml:space="preserve">Avukat </w:t>
      </w:r>
      <w:r>
        <w:rPr>
          <w:rFonts w:ascii="Courier New" w:eastAsia="Calibri" w:hAnsi="Courier New" w:cs="Courier New"/>
          <w:lang w:eastAsia="en-US"/>
        </w:rPr>
        <w:t xml:space="preserve">Serhan Çinar adına  </w:t>
      </w:r>
    </w:p>
    <w:p w:rsidR="007F7927" w:rsidRDefault="007F7927" w:rsidP="007F7927">
      <w:pPr>
        <w:spacing w:after="200"/>
        <w:contextualSpacing/>
        <w:rPr>
          <w:rFonts w:ascii="Courier New" w:eastAsia="Calibri" w:hAnsi="Courier New" w:cs="Courier New"/>
          <w:lang w:eastAsia="en-US"/>
        </w:rPr>
      </w:pPr>
      <w:r>
        <w:rPr>
          <w:rFonts w:ascii="Courier New" w:eastAsia="Calibri" w:hAnsi="Courier New" w:cs="Courier New"/>
          <w:lang w:eastAsia="en-US"/>
        </w:rPr>
        <w:t xml:space="preserve">                                 Avukat Nurettin Karagözlü  </w:t>
      </w:r>
    </w:p>
    <w:p w:rsidR="007F7927" w:rsidRDefault="007F7927" w:rsidP="007F7927">
      <w:pPr>
        <w:spacing w:after="200"/>
        <w:contextualSpacing/>
        <w:rPr>
          <w:rFonts w:ascii="Courier New" w:eastAsia="Calibri" w:hAnsi="Courier New" w:cs="Courier New"/>
          <w:lang w:eastAsia="en-US"/>
        </w:rPr>
      </w:pPr>
      <w:r>
        <w:rPr>
          <w:rFonts w:ascii="Courier New" w:eastAsia="Calibri" w:hAnsi="Courier New" w:cs="Courier New"/>
          <w:lang w:eastAsia="en-US"/>
        </w:rPr>
        <w:t xml:space="preserve">                                 hazır.</w:t>
      </w:r>
    </w:p>
    <w:p w:rsidR="007F7927" w:rsidRDefault="007F7927" w:rsidP="007F7927">
      <w:pPr>
        <w:spacing w:after="200"/>
        <w:contextualSpacing/>
        <w:rPr>
          <w:rFonts w:ascii="Courier New" w:hAnsi="Courier New" w:cs="Courier New"/>
        </w:rPr>
      </w:pPr>
    </w:p>
    <w:p w:rsidR="007F7927" w:rsidRDefault="007F7927" w:rsidP="007F7927">
      <w:pPr>
        <w:spacing w:line="360" w:lineRule="auto"/>
        <w:rPr>
          <w:rFonts w:ascii="Courier New" w:hAnsi="Courier New" w:cs="Courier New"/>
        </w:rPr>
      </w:pPr>
    </w:p>
    <w:p w:rsidR="007F7927" w:rsidRDefault="007F7927" w:rsidP="007F7927">
      <w:pPr>
        <w:spacing w:line="360" w:lineRule="auto"/>
        <w:rPr>
          <w:rFonts w:ascii="Courier New" w:hAnsi="Courier New" w:cs="Courier New"/>
        </w:rPr>
      </w:pPr>
      <w:r>
        <w:rPr>
          <w:rFonts w:ascii="Courier New" w:hAnsi="Courier New" w:cs="Courier New"/>
        </w:rPr>
        <w:t xml:space="preserve">Güzelyurt Aile Mahkemesi Başkanı Düriye Elkıran’ın 18/2018 No.lu davada 25.10.2019 tarihinde verdiği karara karşı Davalı  tarafından yapılan istinaftır. </w:t>
      </w:r>
    </w:p>
    <w:p w:rsidR="007F7927" w:rsidRDefault="007F7927" w:rsidP="007F7927">
      <w:pPr>
        <w:spacing w:line="360" w:lineRule="auto"/>
        <w:rPr>
          <w:rFonts w:ascii="Courier New" w:hAnsi="Courier New" w:cs="Courier New"/>
        </w:rPr>
      </w:pPr>
    </w:p>
    <w:p w:rsidR="007F7927" w:rsidRPr="007D5477" w:rsidRDefault="007F7927" w:rsidP="007F7927">
      <w:pPr>
        <w:spacing w:line="360" w:lineRule="auto"/>
        <w:ind w:left="2835"/>
        <w:rPr>
          <w:rFonts w:ascii="Courier New" w:hAnsi="Courier New" w:cs="Courier New"/>
        </w:rPr>
      </w:pPr>
      <w:r>
        <w:rPr>
          <w:rFonts w:ascii="Courier New" w:hAnsi="Courier New" w:cs="Courier New"/>
        </w:rPr>
        <w:t xml:space="preserve">   </w:t>
      </w:r>
      <w:r w:rsidRPr="007D5477">
        <w:rPr>
          <w:rFonts w:ascii="Courier New" w:hAnsi="Courier New" w:cs="Courier New"/>
        </w:rPr>
        <w:t>------------------</w:t>
      </w:r>
    </w:p>
    <w:p w:rsidR="007F7927" w:rsidRDefault="007F7927" w:rsidP="007F7927">
      <w:pPr>
        <w:spacing w:line="360" w:lineRule="auto"/>
        <w:rPr>
          <w:rFonts w:ascii="Courier New" w:hAnsi="Courier New" w:cs="Courier New"/>
        </w:rPr>
      </w:pPr>
    </w:p>
    <w:p w:rsidR="007F7927" w:rsidRDefault="007F7927" w:rsidP="007F7927">
      <w:pPr>
        <w:spacing w:line="360" w:lineRule="auto"/>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u w:val="single"/>
        </w:rPr>
        <w:t xml:space="preserve">K A R A R  </w:t>
      </w:r>
    </w:p>
    <w:p w:rsidR="007F7927" w:rsidRDefault="007F7927" w:rsidP="007F7927">
      <w:pPr>
        <w:spacing w:line="360" w:lineRule="auto"/>
        <w:rPr>
          <w:rFonts w:ascii="Courier New" w:hAnsi="Courier New" w:cs="Courier New"/>
        </w:rPr>
      </w:pPr>
      <w:r>
        <w:rPr>
          <w:rFonts w:ascii="Courier New" w:hAnsi="Courier New" w:cs="Courier New"/>
          <w:u w:val="single"/>
        </w:rPr>
        <w:t xml:space="preserve">                                                                                                                                   Ahmet Kalkan :</w:t>
      </w:r>
      <w:r w:rsidRPr="00FF3E07">
        <w:rPr>
          <w:rFonts w:ascii="Courier New" w:hAnsi="Courier New" w:cs="Courier New"/>
        </w:rPr>
        <w:t xml:space="preserve"> İstinaf Eden/Dava</w:t>
      </w:r>
      <w:r>
        <w:rPr>
          <w:rFonts w:ascii="Courier New" w:hAnsi="Courier New" w:cs="Courier New"/>
        </w:rPr>
        <w:t xml:space="preserve">lı, Güzelyurt Aile Mahkemesinin aleyhine verdiği nafaka hükmüne karşı huzurumuzdaki istinafı dosyaladı. </w:t>
      </w:r>
    </w:p>
    <w:p w:rsidR="007F7927" w:rsidRDefault="007F7927" w:rsidP="007F7927">
      <w:pPr>
        <w:spacing w:line="360" w:lineRule="auto"/>
        <w:rPr>
          <w:rFonts w:ascii="Courier New" w:hAnsi="Courier New" w:cs="Courier New"/>
        </w:rPr>
      </w:pPr>
    </w:p>
    <w:p w:rsidR="007F7927" w:rsidRDefault="007F7927" w:rsidP="007F7927">
      <w:pPr>
        <w:spacing w:line="360" w:lineRule="auto"/>
        <w:rPr>
          <w:rFonts w:ascii="Courier New" w:hAnsi="Courier New" w:cs="Courier New"/>
        </w:rPr>
      </w:pPr>
      <w:r>
        <w:rPr>
          <w:rFonts w:ascii="Courier New" w:hAnsi="Courier New" w:cs="Courier New"/>
        </w:rPr>
        <w:tab/>
        <w:t>Bundan böyle İstinaf Eden sadece Davalı, Aleyhine İstinaf Edilen ise</w:t>
      </w:r>
      <w:r w:rsidR="008E41FB">
        <w:rPr>
          <w:rFonts w:ascii="Courier New" w:hAnsi="Courier New" w:cs="Courier New"/>
        </w:rPr>
        <w:t xml:space="preserve"> sadece</w:t>
      </w:r>
      <w:r>
        <w:rPr>
          <w:rFonts w:ascii="Courier New" w:hAnsi="Courier New" w:cs="Courier New"/>
        </w:rPr>
        <w:t xml:space="preserve"> Davacı olarak anılacaktır. </w:t>
      </w:r>
    </w:p>
    <w:p w:rsidR="007F7927" w:rsidRDefault="007F7927" w:rsidP="007F7927">
      <w:pPr>
        <w:spacing w:line="360" w:lineRule="auto"/>
        <w:rPr>
          <w:rFonts w:ascii="Courier New" w:hAnsi="Courier New" w:cs="Courier New"/>
        </w:rPr>
      </w:pPr>
    </w:p>
    <w:p w:rsidR="007F7927" w:rsidRDefault="007F7927" w:rsidP="007F7927">
      <w:pPr>
        <w:spacing w:line="360" w:lineRule="auto"/>
        <w:rPr>
          <w:rFonts w:ascii="Courier New" w:hAnsi="Courier New" w:cs="Courier New"/>
        </w:rPr>
      </w:pPr>
      <w:r>
        <w:rPr>
          <w:rFonts w:ascii="Courier New" w:hAnsi="Courier New" w:cs="Courier New"/>
        </w:rPr>
        <w:tab/>
        <w:t>Davacı, Davalının kızı olup</w:t>
      </w:r>
      <w:r w:rsidR="00220173">
        <w:rPr>
          <w:rFonts w:ascii="Courier New" w:hAnsi="Courier New" w:cs="Courier New"/>
        </w:rPr>
        <w:t>,</w:t>
      </w:r>
      <w:r>
        <w:rPr>
          <w:rFonts w:ascii="Courier New" w:hAnsi="Courier New" w:cs="Courier New"/>
        </w:rPr>
        <w:t xml:space="preserve"> 26.3.2018 tarihinde Davalı aleyhine Güzelyurt Aile Mahkemesine </w:t>
      </w:r>
      <w:r w:rsidR="008663B3">
        <w:rPr>
          <w:rFonts w:ascii="Courier New" w:hAnsi="Courier New" w:cs="Courier New"/>
        </w:rPr>
        <w:t xml:space="preserve">dosyaladığı dava ile eğitiminin devam ettiğini, yasal yükümlülükleri gereği Davalının bakım ve eğitim masraflarına katkıda bulunması gerektiğini ileri sürdü. Davacı </w:t>
      </w:r>
      <w:r w:rsidR="008E41FB">
        <w:rPr>
          <w:rFonts w:ascii="Courier New" w:hAnsi="Courier New" w:cs="Courier New"/>
        </w:rPr>
        <w:t>Talep T</w:t>
      </w:r>
      <w:r w:rsidR="008663B3">
        <w:rPr>
          <w:rFonts w:ascii="Courier New" w:hAnsi="Courier New" w:cs="Courier New"/>
        </w:rPr>
        <w:t xml:space="preserve">akririnde ihtiyaçlarıyla ilgili açıklamalarda bulunduktan sonra Davalının 2016 yılından beri süren </w:t>
      </w:r>
      <w:r w:rsidR="008E41FB">
        <w:rPr>
          <w:rFonts w:ascii="Courier New" w:hAnsi="Courier New" w:cs="Courier New"/>
        </w:rPr>
        <w:t xml:space="preserve">yerine getirmediği </w:t>
      </w:r>
      <w:r w:rsidR="008663B3">
        <w:rPr>
          <w:rFonts w:ascii="Courier New" w:hAnsi="Courier New" w:cs="Courier New"/>
        </w:rPr>
        <w:t>yükümlülüklerinin gereği olarak birikmiş 39,4</w:t>
      </w:r>
      <w:r w:rsidR="008E41FB">
        <w:rPr>
          <w:rFonts w:ascii="Courier New" w:hAnsi="Courier New" w:cs="Courier New"/>
        </w:rPr>
        <w:t>6</w:t>
      </w:r>
      <w:r w:rsidR="00482375">
        <w:rPr>
          <w:rFonts w:ascii="Courier New" w:hAnsi="Courier New" w:cs="Courier New"/>
        </w:rPr>
        <w:t>1.3</w:t>
      </w:r>
      <w:r w:rsidR="008663B3">
        <w:rPr>
          <w:rFonts w:ascii="Courier New" w:hAnsi="Courier New" w:cs="Courier New"/>
        </w:rPr>
        <w:t>TL’</w:t>
      </w:r>
      <w:r w:rsidR="008E41FB">
        <w:rPr>
          <w:rFonts w:ascii="Courier New" w:hAnsi="Courier New" w:cs="Courier New"/>
        </w:rPr>
        <w:t>y</w:t>
      </w:r>
      <w:r w:rsidR="008663B3">
        <w:rPr>
          <w:rFonts w:ascii="Courier New" w:hAnsi="Courier New" w:cs="Courier New"/>
        </w:rPr>
        <w:t>i ödemesini, aylık 2</w:t>
      </w:r>
      <w:r w:rsidR="00862290">
        <w:rPr>
          <w:rFonts w:ascii="Courier New" w:hAnsi="Courier New" w:cs="Courier New"/>
        </w:rPr>
        <w:t>,</w:t>
      </w:r>
      <w:r w:rsidR="008663B3">
        <w:rPr>
          <w:rFonts w:ascii="Courier New" w:hAnsi="Courier New" w:cs="Courier New"/>
        </w:rPr>
        <w:t xml:space="preserve">595TL katkıda bulunmasını ve belirlenecek miktarın Davalının maaşından kesilmesini talep etti. </w:t>
      </w:r>
    </w:p>
    <w:p w:rsidR="008663B3" w:rsidRDefault="008663B3" w:rsidP="007F7927">
      <w:pPr>
        <w:spacing w:line="360" w:lineRule="auto"/>
        <w:rPr>
          <w:rFonts w:ascii="Courier New" w:hAnsi="Courier New" w:cs="Courier New"/>
        </w:rPr>
      </w:pPr>
    </w:p>
    <w:p w:rsidR="00F5154E" w:rsidRDefault="008663B3" w:rsidP="00F5154E">
      <w:pPr>
        <w:spacing w:line="360" w:lineRule="auto"/>
        <w:ind w:firstLine="708"/>
        <w:rPr>
          <w:rFonts w:ascii="Courier New" w:hAnsi="Courier New" w:cs="Courier New"/>
        </w:rPr>
      </w:pPr>
      <w:r>
        <w:rPr>
          <w:rFonts w:ascii="Courier New" w:hAnsi="Courier New" w:cs="Courier New"/>
        </w:rPr>
        <w:t>Davalı önce</w:t>
      </w:r>
      <w:r w:rsidR="008E41FB">
        <w:rPr>
          <w:rFonts w:ascii="Courier New" w:hAnsi="Courier New" w:cs="Courier New"/>
        </w:rPr>
        <w:t xml:space="preserve"> Müdafaa Takririni dosyalayabilmek için</w:t>
      </w:r>
      <w:r>
        <w:rPr>
          <w:rFonts w:ascii="Courier New" w:hAnsi="Courier New" w:cs="Courier New"/>
        </w:rPr>
        <w:t xml:space="preserve"> 23.5.2018 tarihinde dosyaladığı çift taraflı bir istida il</w:t>
      </w:r>
      <w:r w:rsidR="00F5154E">
        <w:rPr>
          <w:rFonts w:ascii="Courier New" w:hAnsi="Courier New" w:cs="Courier New"/>
        </w:rPr>
        <w:t xml:space="preserve">e </w:t>
      </w:r>
      <w:r>
        <w:rPr>
          <w:rFonts w:ascii="Courier New" w:hAnsi="Courier New" w:cs="Courier New"/>
        </w:rPr>
        <w:t xml:space="preserve">ek ve munzam tafsilat talebinde </w:t>
      </w:r>
      <w:r w:rsidR="00F5154E">
        <w:rPr>
          <w:rFonts w:ascii="Courier New" w:hAnsi="Courier New" w:cs="Courier New"/>
        </w:rPr>
        <w:t>b</w:t>
      </w:r>
      <w:r>
        <w:rPr>
          <w:rFonts w:ascii="Courier New" w:hAnsi="Courier New" w:cs="Courier New"/>
        </w:rPr>
        <w:t xml:space="preserve">ulundu. Gerekli bilgi ve belgelerin </w:t>
      </w:r>
      <w:r w:rsidR="008E41FB">
        <w:rPr>
          <w:rFonts w:ascii="Courier New" w:hAnsi="Courier New" w:cs="Courier New"/>
        </w:rPr>
        <w:t xml:space="preserve">tarafına </w:t>
      </w:r>
      <w:r>
        <w:rPr>
          <w:rFonts w:ascii="Courier New" w:hAnsi="Courier New" w:cs="Courier New"/>
        </w:rPr>
        <w:t>verilmesinin akabinde 31</w:t>
      </w:r>
      <w:r w:rsidR="008E41FB">
        <w:rPr>
          <w:rFonts w:ascii="Courier New" w:hAnsi="Courier New" w:cs="Courier New"/>
        </w:rPr>
        <w:t>.10.2018 tarihinde dosyaladığı M</w:t>
      </w:r>
      <w:r>
        <w:rPr>
          <w:rFonts w:ascii="Courier New" w:hAnsi="Courier New" w:cs="Courier New"/>
        </w:rPr>
        <w:t xml:space="preserve">üdafaa </w:t>
      </w:r>
      <w:r w:rsidR="008E41FB">
        <w:rPr>
          <w:rFonts w:ascii="Courier New" w:hAnsi="Courier New" w:cs="Courier New"/>
        </w:rPr>
        <w:t>T</w:t>
      </w:r>
      <w:r>
        <w:rPr>
          <w:rFonts w:ascii="Courier New" w:hAnsi="Courier New" w:cs="Courier New"/>
        </w:rPr>
        <w:t>akririnde</w:t>
      </w:r>
      <w:r w:rsidR="008E41FB">
        <w:rPr>
          <w:rFonts w:ascii="Courier New" w:hAnsi="Courier New" w:cs="Courier New"/>
        </w:rPr>
        <w:t>;</w:t>
      </w:r>
      <w:r>
        <w:rPr>
          <w:rFonts w:ascii="Courier New" w:hAnsi="Courier New" w:cs="Courier New"/>
        </w:rPr>
        <w:t xml:space="preserve"> Davanın yanlış dosyalandığını</w:t>
      </w:r>
      <w:r w:rsidR="00F5154E">
        <w:rPr>
          <w:rFonts w:ascii="Courier New" w:hAnsi="Courier New" w:cs="Courier New"/>
        </w:rPr>
        <w:t xml:space="preserve">, </w:t>
      </w:r>
      <w:r>
        <w:rPr>
          <w:rFonts w:ascii="Courier New" w:hAnsi="Courier New" w:cs="Courier New"/>
        </w:rPr>
        <w:t>Davacı</w:t>
      </w:r>
      <w:r w:rsidR="00F5154E">
        <w:rPr>
          <w:rFonts w:ascii="Courier New" w:hAnsi="Courier New" w:cs="Courier New"/>
        </w:rPr>
        <w:t xml:space="preserve">nın </w:t>
      </w:r>
      <w:r w:rsidR="00E97C35">
        <w:rPr>
          <w:rFonts w:ascii="Courier New" w:hAnsi="Courier New" w:cs="Courier New"/>
        </w:rPr>
        <w:t xml:space="preserve">dava açma yetkisi </w:t>
      </w:r>
      <w:r w:rsidR="008E41FB">
        <w:rPr>
          <w:rFonts w:ascii="Courier New" w:hAnsi="Courier New" w:cs="Courier New"/>
        </w:rPr>
        <w:t>(</w:t>
      </w:r>
      <w:r w:rsidR="00F5154E">
        <w:rPr>
          <w:rFonts w:ascii="Courier New" w:hAnsi="Courier New" w:cs="Courier New"/>
        </w:rPr>
        <w:t>locus standi</w:t>
      </w:r>
      <w:r w:rsidR="008E41FB">
        <w:rPr>
          <w:rFonts w:ascii="Courier New" w:hAnsi="Courier New" w:cs="Courier New"/>
        </w:rPr>
        <w:t>)</w:t>
      </w:r>
      <w:r w:rsidR="00F5154E">
        <w:rPr>
          <w:rFonts w:ascii="Courier New" w:hAnsi="Courier New" w:cs="Courier New"/>
        </w:rPr>
        <w:t xml:space="preserve"> olmadığını, böyle bir talebin nafaka emri verilen dava altında yapılması gerektiğini, </w:t>
      </w:r>
      <w:r w:rsidR="008E41FB">
        <w:rPr>
          <w:rFonts w:ascii="Courier New" w:hAnsi="Courier New" w:cs="Courier New"/>
        </w:rPr>
        <w:t>T</w:t>
      </w:r>
      <w:r w:rsidR="00F5154E">
        <w:rPr>
          <w:rFonts w:ascii="Courier New" w:hAnsi="Courier New" w:cs="Courier New"/>
        </w:rPr>
        <w:t xml:space="preserve">alep </w:t>
      </w:r>
      <w:r w:rsidR="008E41FB">
        <w:rPr>
          <w:rFonts w:ascii="Courier New" w:hAnsi="Courier New" w:cs="Courier New"/>
        </w:rPr>
        <w:t>T</w:t>
      </w:r>
      <w:r w:rsidR="00F5154E">
        <w:rPr>
          <w:rFonts w:ascii="Courier New" w:hAnsi="Courier New" w:cs="Courier New"/>
        </w:rPr>
        <w:t xml:space="preserve">akririndeki iddiaların gerçeği </w:t>
      </w:r>
      <w:r w:rsidR="008E41FB">
        <w:rPr>
          <w:rFonts w:ascii="Courier New" w:hAnsi="Courier New" w:cs="Courier New"/>
        </w:rPr>
        <w:t xml:space="preserve">yansıtmadığını, Davacının </w:t>
      </w:r>
      <w:r w:rsidR="00F5154E">
        <w:rPr>
          <w:rFonts w:ascii="Courier New" w:hAnsi="Courier New" w:cs="Courier New"/>
        </w:rPr>
        <w:t>talep ettiği çarelere hakkı olmadığını, yasal dayanaktan yoksun abartılı iddialar içeren da</w:t>
      </w:r>
      <w:r w:rsidR="008E41FB">
        <w:rPr>
          <w:rFonts w:ascii="Courier New" w:hAnsi="Courier New" w:cs="Courier New"/>
        </w:rPr>
        <w:t>vanın masraflarla birlikte reddedilmesi</w:t>
      </w:r>
      <w:r w:rsidR="00F5154E">
        <w:rPr>
          <w:rFonts w:ascii="Courier New" w:hAnsi="Courier New" w:cs="Courier New"/>
        </w:rPr>
        <w:t xml:space="preserve"> gerektiğini ileri sürdü. </w:t>
      </w:r>
    </w:p>
    <w:p w:rsidR="00CE2818" w:rsidRDefault="00CE2818" w:rsidP="00F5154E">
      <w:pPr>
        <w:spacing w:line="360" w:lineRule="auto"/>
        <w:ind w:firstLine="708"/>
        <w:rPr>
          <w:rFonts w:ascii="Courier New" w:hAnsi="Courier New" w:cs="Courier New"/>
        </w:rPr>
      </w:pPr>
    </w:p>
    <w:p w:rsidR="00CE2818" w:rsidRDefault="008E41FB" w:rsidP="00F5154E">
      <w:pPr>
        <w:spacing w:line="360" w:lineRule="auto"/>
        <w:ind w:firstLine="708"/>
        <w:rPr>
          <w:rFonts w:ascii="Courier New" w:hAnsi="Courier New" w:cs="Courier New"/>
        </w:rPr>
      </w:pPr>
      <w:r>
        <w:rPr>
          <w:rFonts w:ascii="Courier New" w:hAnsi="Courier New" w:cs="Courier New"/>
        </w:rPr>
        <w:t>Davacının 13.11.2018 tarihinde Müdafaaya C</w:t>
      </w:r>
      <w:r w:rsidR="00CE2818">
        <w:rPr>
          <w:rFonts w:ascii="Courier New" w:hAnsi="Courier New" w:cs="Courier New"/>
        </w:rPr>
        <w:t xml:space="preserve">evap </w:t>
      </w:r>
      <w:r w:rsidR="00FD1B3B">
        <w:rPr>
          <w:rFonts w:ascii="Courier New" w:hAnsi="Courier New" w:cs="Courier New"/>
        </w:rPr>
        <w:t xml:space="preserve">Takriri </w:t>
      </w:r>
      <w:r w:rsidR="00CE2818">
        <w:rPr>
          <w:rFonts w:ascii="Courier New" w:hAnsi="Courier New" w:cs="Courier New"/>
        </w:rPr>
        <w:t>dosyalaması ve Davalının iddialarına cevap vermesi</w:t>
      </w:r>
      <w:r w:rsidR="00FD1B3B">
        <w:rPr>
          <w:rFonts w:ascii="Courier New" w:hAnsi="Courier New" w:cs="Courier New"/>
        </w:rPr>
        <w:t xml:space="preserve">yle taraflar arasındaki </w:t>
      </w:r>
      <w:r w:rsidR="00482375">
        <w:rPr>
          <w:rFonts w:ascii="Courier New" w:hAnsi="Courier New" w:cs="Courier New"/>
        </w:rPr>
        <w:t xml:space="preserve">layiha </w:t>
      </w:r>
      <w:r w:rsidR="00FD1B3B">
        <w:rPr>
          <w:rFonts w:ascii="Courier New" w:hAnsi="Courier New" w:cs="Courier New"/>
        </w:rPr>
        <w:t>teatisi</w:t>
      </w:r>
      <w:r w:rsidR="00CE2818">
        <w:rPr>
          <w:rFonts w:ascii="Courier New" w:hAnsi="Courier New" w:cs="Courier New"/>
        </w:rPr>
        <w:t xml:space="preserve"> tamamlanmış oldu. </w:t>
      </w:r>
    </w:p>
    <w:p w:rsidR="00CE2818" w:rsidRDefault="00CE2818" w:rsidP="00CE2818">
      <w:pPr>
        <w:spacing w:line="360" w:lineRule="auto"/>
        <w:rPr>
          <w:rFonts w:ascii="Courier New" w:hAnsi="Courier New" w:cs="Courier New"/>
        </w:rPr>
      </w:pPr>
    </w:p>
    <w:p w:rsidR="00CE2818" w:rsidRDefault="00CE2818" w:rsidP="00CE2818">
      <w:pPr>
        <w:spacing w:line="360" w:lineRule="auto"/>
        <w:rPr>
          <w:rFonts w:ascii="Courier New" w:hAnsi="Courier New" w:cs="Courier New"/>
        </w:rPr>
      </w:pPr>
      <w:r>
        <w:rPr>
          <w:rFonts w:ascii="Courier New" w:hAnsi="Courier New" w:cs="Courier New"/>
          <w:u w:val="single"/>
        </w:rPr>
        <w:t>DAVA İLE İLGİLİ OLGULAR:</w:t>
      </w:r>
      <w:r>
        <w:rPr>
          <w:rFonts w:ascii="Courier New" w:hAnsi="Courier New" w:cs="Courier New"/>
        </w:rPr>
        <w:t xml:space="preserve"> </w:t>
      </w:r>
      <w:r>
        <w:rPr>
          <w:rFonts w:ascii="Courier New" w:hAnsi="Courier New" w:cs="Courier New"/>
        </w:rPr>
        <w:br/>
      </w:r>
    </w:p>
    <w:p w:rsidR="00CE2818" w:rsidRDefault="00CE2818" w:rsidP="00CE2818">
      <w:pPr>
        <w:spacing w:line="360" w:lineRule="auto"/>
        <w:rPr>
          <w:rFonts w:ascii="Courier New" w:hAnsi="Courier New" w:cs="Courier New"/>
        </w:rPr>
      </w:pPr>
      <w:r>
        <w:rPr>
          <w:rFonts w:ascii="Courier New" w:hAnsi="Courier New" w:cs="Courier New"/>
        </w:rPr>
        <w:tab/>
        <w:t xml:space="preserve">Huzurundaki şahadet ve emareleri değerlendiren Alt Mahkemenin davanın maddi ve hukuki olguları ile ilgili </w:t>
      </w:r>
      <w:r w:rsidR="002F7BE2">
        <w:rPr>
          <w:rFonts w:ascii="Courier New" w:hAnsi="Courier New" w:cs="Courier New"/>
        </w:rPr>
        <w:t>bulguları şöyledir</w:t>
      </w:r>
      <w:r w:rsidR="00FD1B3B">
        <w:rPr>
          <w:rFonts w:ascii="Courier New" w:hAnsi="Courier New" w:cs="Courier New"/>
        </w:rPr>
        <w:t>:</w:t>
      </w:r>
      <w:r w:rsidR="002F7BE2">
        <w:rPr>
          <w:rFonts w:ascii="Courier New" w:hAnsi="Courier New" w:cs="Courier New"/>
        </w:rPr>
        <w:t xml:space="preserve"> </w:t>
      </w:r>
    </w:p>
    <w:p w:rsidR="002F7BE2" w:rsidRDefault="002F7BE2" w:rsidP="00220173">
      <w:pPr>
        <w:spacing w:line="360" w:lineRule="auto"/>
        <w:ind w:firstLine="708"/>
        <w:rPr>
          <w:rFonts w:ascii="Courier New" w:hAnsi="Courier New" w:cs="Courier New"/>
        </w:rPr>
      </w:pPr>
      <w:r>
        <w:rPr>
          <w:rFonts w:ascii="Courier New" w:hAnsi="Courier New" w:cs="Courier New"/>
        </w:rPr>
        <w:lastRenderedPageBreak/>
        <w:t xml:space="preserve">Davacı 13.7.1998 doğumlu olup dava tarihinde 18 yaşını tamamlamıştı. </w:t>
      </w:r>
    </w:p>
    <w:p w:rsidR="00220173" w:rsidRDefault="00220173" w:rsidP="00220173">
      <w:pPr>
        <w:spacing w:line="360" w:lineRule="auto"/>
        <w:ind w:firstLine="708"/>
        <w:rPr>
          <w:rFonts w:ascii="Courier New" w:hAnsi="Courier New" w:cs="Courier New"/>
        </w:rPr>
      </w:pPr>
    </w:p>
    <w:p w:rsidR="002F7BE2" w:rsidRDefault="002F7BE2" w:rsidP="00220173">
      <w:pPr>
        <w:spacing w:line="360" w:lineRule="auto"/>
        <w:ind w:firstLine="708"/>
        <w:rPr>
          <w:rFonts w:ascii="Courier New" w:hAnsi="Courier New" w:cs="Courier New"/>
        </w:rPr>
      </w:pPr>
      <w:r>
        <w:rPr>
          <w:rFonts w:ascii="Courier New" w:hAnsi="Courier New" w:cs="Courier New"/>
        </w:rPr>
        <w:t xml:space="preserve">Davacı, Davalı ile Hicran Eraslan’ın müşterek çocuklarıdır. </w:t>
      </w:r>
    </w:p>
    <w:p w:rsidR="00220173" w:rsidRDefault="00220173" w:rsidP="00220173">
      <w:pPr>
        <w:spacing w:line="360" w:lineRule="auto"/>
        <w:ind w:firstLine="708"/>
        <w:rPr>
          <w:rFonts w:ascii="Courier New" w:hAnsi="Courier New" w:cs="Courier New"/>
        </w:rPr>
      </w:pPr>
    </w:p>
    <w:p w:rsidR="002F7BE2" w:rsidRDefault="002F7BE2" w:rsidP="00220173">
      <w:pPr>
        <w:spacing w:line="360" w:lineRule="auto"/>
        <w:ind w:firstLine="708"/>
        <w:rPr>
          <w:rFonts w:ascii="Courier New" w:hAnsi="Courier New" w:cs="Courier New"/>
        </w:rPr>
      </w:pPr>
      <w:r>
        <w:rPr>
          <w:rFonts w:ascii="Courier New" w:hAnsi="Courier New" w:cs="Courier New"/>
        </w:rPr>
        <w:t xml:space="preserve">Davalı ile Hicran Eraslan 1/2002 sayılı dava tahtında 1.4.2004 tarihinde boşandılar. </w:t>
      </w:r>
    </w:p>
    <w:p w:rsidR="00220173" w:rsidRDefault="002F7BE2" w:rsidP="00CE2818">
      <w:pPr>
        <w:spacing w:line="360" w:lineRule="auto"/>
        <w:rPr>
          <w:rFonts w:ascii="Courier New" w:hAnsi="Courier New" w:cs="Courier New"/>
        </w:rPr>
      </w:pPr>
      <w:r>
        <w:rPr>
          <w:rFonts w:ascii="Courier New" w:hAnsi="Courier New" w:cs="Courier New"/>
        </w:rPr>
        <w:tab/>
      </w:r>
    </w:p>
    <w:p w:rsidR="002F7BE2" w:rsidRDefault="002F7BE2" w:rsidP="00220173">
      <w:pPr>
        <w:spacing w:line="360" w:lineRule="auto"/>
        <w:ind w:firstLine="708"/>
        <w:rPr>
          <w:rFonts w:ascii="Courier New" w:hAnsi="Courier New" w:cs="Courier New"/>
        </w:rPr>
      </w:pPr>
      <w:r>
        <w:rPr>
          <w:rFonts w:ascii="Courier New" w:hAnsi="Courier New" w:cs="Courier New"/>
        </w:rPr>
        <w:t xml:space="preserve">Davacının velayeti annesi Hicran Eraslan’a verildi. </w:t>
      </w:r>
    </w:p>
    <w:p w:rsidR="002F7BE2" w:rsidRDefault="002F7BE2" w:rsidP="00CE2818">
      <w:pPr>
        <w:spacing w:line="360" w:lineRule="auto"/>
        <w:rPr>
          <w:rFonts w:ascii="Courier New" w:hAnsi="Courier New" w:cs="Courier New"/>
        </w:rPr>
      </w:pPr>
    </w:p>
    <w:p w:rsidR="002F7BE2" w:rsidRDefault="002F7BE2" w:rsidP="00CE2818">
      <w:pPr>
        <w:spacing w:line="360" w:lineRule="auto"/>
        <w:rPr>
          <w:rFonts w:ascii="Courier New" w:hAnsi="Courier New" w:cs="Courier New"/>
        </w:rPr>
      </w:pPr>
      <w:r>
        <w:rPr>
          <w:rFonts w:ascii="Courier New" w:hAnsi="Courier New" w:cs="Courier New"/>
        </w:rPr>
        <w:tab/>
        <w:t xml:space="preserve">1/2002 sayılı dava tahtında verilen boşanma hükmünde, Davalının ilgili tarihte küçük olan Davacı için Hicran Eraslan’a aylık 300TL nafaka ödemesine emir verildi. Bu kararda düzenlenen nafaka emri 27.3.2014 tarihinde tadil edilerek 1.4.2014 tarihinden itibaren aylık 850TL’ye yükseltildi. </w:t>
      </w:r>
    </w:p>
    <w:p w:rsidR="002F7BE2" w:rsidRDefault="002F7BE2" w:rsidP="00CE2818">
      <w:pPr>
        <w:spacing w:line="360" w:lineRule="auto"/>
        <w:rPr>
          <w:rFonts w:ascii="Courier New" w:hAnsi="Courier New" w:cs="Courier New"/>
        </w:rPr>
      </w:pPr>
    </w:p>
    <w:p w:rsidR="002F7BE2" w:rsidRDefault="002F7BE2" w:rsidP="00CE2818">
      <w:pPr>
        <w:spacing w:line="360" w:lineRule="auto"/>
        <w:rPr>
          <w:rFonts w:ascii="Courier New" w:hAnsi="Courier New" w:cs="Courier New"/>
        </w:rPr>
      </w:pPr>
      <w:r>
        <w:rPr>
          <w:rFonts w:ascii="Courier New" w:hAnsi="Courier New" w:cs="Courier New"/>
        </w:rPr>
        <w:tab/>
        <w:t>Davacı</w:t>
      </w:r>
      <w:r w:rsidR="00220173">
        <w:rPr>
          <w:rFonts w:ascii="Courier New" w:hAnsi="Courier New" w:cs="Courier New"/>
        </w:rPr>
        <w:t>nın</w:t>
      </w:r>
      <w:r>
        <w:rPr>
          <w:rFonts w:ascii="Courier New" w:hAnsi="Courier New" w:cs="Courier New"/>
        </w:rPr>
        <w:t xml:space="preserve">, nafaka talebiyle Davalı aleyhine Lefkoşa Aile Mahkemesinde açtığı 326/2016 sayılı dava, yetkisizlik nedeniyle reddedildi. </w:t>
      </w:r>
    </w:p>
    <w:p w:rsidR="002F7BE2" w:rsidRDefault="002F7BE2" w:rsidP="00CE2818">
      <w:pPr>
        <w:spacing w:line="360" w:lineRule="auto"/>
        <w:rPr>
          <w:rFonts w:ascii="Courier New" w:hAnsi="Courier New" w:cs="Courier New"/>
        </w:rPr>
      </w:pPr>
    </w:p>
    <w:p w:rsidR="00220173" w:rsidRDefault="002F7BE2" w:rsidP="00220173">
      <w:pPr>
        <w:spacing w:line="360" w:lineRule="auto"/>
        <w:ind w:firstLine="708"/>
        <w:rPr>
          <w:rFonts w:ascii="Courier New" w:hAnsi="Courier New" w:cs="Courier New"/>
        </w:rPr>
      </w:pPr>
      <w:r>
        <w:rPr>
          <w:rFonts w:ascii="Courier New" w:hAnsi="Courier New" w:cs="Courier New"/>
        </w:rPr>
        <w:t>Alt Mahkemeye göre, 1/2002 sayılı davada taraf olmayan Davacının mezkur dava altında nafaka talep etmesi olanağı olmadığı gibi, yasal mevzuat gereği hakkı olan bir çare ile ilgili dava açıp talepte bulunabilir</w:t>
      </w:r>
      <w:r w:rsidR="00865D25">
        <w:rPr>
          <w:rFonts w:ascii="Courier New" w:hAnsi="Courier New" w:cs="Courier New"/>
        </w:rPr>
        <w:t>. D</w:t>
      </w:r>
      <w:r>
        <w:rPr>
          <w:rFonts w:ascii="Courier New" w:hAnsi="Courier New" w:cs="Courier New"/>
        </w:rPr>
        <w:t>olayısıyla</w:t>
      </w:r>
      <w:r w:rsidR="00FD1B3B">
        <w:rPr>
          <w:rFonts w:ascii="Courier New" w:hAnsi="Courier New" w:cs="Courier New"/>
        </w:rPr>
        <w:t>,</w:t>
      </w:r>
      <w:r>
        <w:rPr>
          <w:rFonts w:ascii="Courier New" w:hAnsi="Courier New" w:cs="Courier New"/>
        </w:rPr>
        <w:t xml:space="preserve"> 1/2002 sayılı dava tahtında öğrenciliğinin bel</w:t>
      </w:r>
      <w:r w:rsidR="00865D25">
        <w:rPr>
          <w:rFonts w:ascii="Courier New" w:hAnsi="Courier New" w:cs="Courier New"/>
        </w:rPr>
        <w:t>gelen</w:t>
      </w:r>
      <w:r>
        <w:rPr>
          <w:rFonts w:ascii="Courier New" w:hAnsi="Courier New" w:cs="Courier New"/>
        </w:rPr>
        <w:t>mesi ve nafakanın yenid</w:t>
      </w:r>
      <w:r w:rsidR="00FD1B3B">
        <w:rPr>
          <w:rFonts w:ascii="Courier New" w:hAnsi="Courier New" w:cs="Courier New"/>
        </w:rPr>
        <w:t xml:space="preserve">en belirlenmesi zorunlu değildir. </w:t>
      </w:r>
    </w:p>
    <w:p w:rsidR="002141B7" w:rsidRDefault="002141B7" w:rsidP="00220173">
      <w:pPr>
        <w:spacing w:line="360" w:lineRule="auto"/>
        <w:ind w:firstLine="708"/>
        <w:rPr>
          <w:rFonts w:ascii="Courier New" w:hAnsi="Courier New" w:cs="Courier New"/>
        </w:rPr>
      </w:pPr>
    </w:p>
    <w:p w:rsidR="002F7BE2" w:rsidRDefault="002F7BE2" w:rsidP="00220173">
      <w:pPr>
        <w:spacing w:line="360" w:lineRule="auto"/>
        <w:ind w:firstLine="708"/>
        <w:rPr>
          <w:rFonts w:ascii="Courier New" w:hAnsi="Courier New" w:cs="Courier New"/>
        </w:rPr>
      </w:pPr>
      <w:r>
        <w:rPr>
          <w:rFonts w:ascii="Courier New" w:hAnsi="Courier New" w:cs="Courier New"/>
        </w:rPr>
        <w:t xml:space="preserve">Davacı, 18 yaşını tamamladıktan sonra ihtiyaçları annesi ve dedesi tarafından karşılanmıştır. </w:t>
      </w:r>
    </w:p>
    <w:p w:rsidR="00220173" w:rsidRDefault="00220173" w:rsidP="00220173">
      <w:pPr>
        <w:spacing w:line="360" w:lineRule="auto"/>
        <w:rPr>
          <w:rFonts w:ascii="Courier New" w:hAnsi="Courier New" w:cs="Courier New"/>
        </w:rPr>
      </w:pPr>
    </w:p>
    <w:p w:rsidR="00FD1B3B" w:rsidRDefault="00FD1B3B" w:rsidP="00220173">
      <w:pPr>
        <w:spacing w:line="360" w:lineRule="auto"/>
        <w:rPr>
          <w:rFonts w:ascii="Courier New" w:hAnsi="Courier New" w:cs="Courier New"/>
        </w:rPr>
      </w:pPr>
    </w:p>
    <w:p w:rsidR="006E100A" w:rsidRDefault="002F7BE2" w:rsidP="00220173">
      <w:pPr>
        <w:spacing w:line="360" w:lineRule="auto"/>
        <w:ind w:firstLine="708"/>
        <w:rPr>
          <w:rFonts w:ascii="Courier New" w:hAnsi="Courier New" w:cs="Courier New"/>
        </w:rPr>
      </w:pPr>
      <w:r>
        <w:rPr>
          <w:rFonts w:ascii="Courier New" w:hAnsi="Courier New" w:cs="Courier New"/>
        </w:rPr>
        <w:lastRenderedPageBreak/>
        <w:t>Davacı, 2016 yılından davanın ikame edildiği tarihe kadar eğitim süresi boyunca ihtiyaçlarına ilişkin yapılan harcamala</w:t>
      </w:r>
      <w:r w:rsidR="001523C0">
        <w:rPr>
          <w:rFonts w:ascii="Courier New" w:hAnsi="Courier New" w:cs="Courier New"/>
        </w:rPr>
        <w:t>r</w:t>
      </w:r>
      <w:r>
        <w:rPr>
          <w:rFonts w:ascii="Courier New" w:hAnsi="Courier New" w:cs="Courier New"/>
        </w:rPr>
        <w:t>ı kendi yapmadığından, yapmadığı masraflarla ilgili talepte bulun</w:t>
      </w:r>
      <w:r w:rsidR="00220173">
        <w:rPr>
          <w:rFonts w:ascii="Courier New" w:hAnsi="Courier New" w:cs="Courier New"/>
        </w:rPr>
        <w:t>a</w:t>
      </w:r>
      <w:r>
        <w:rPr>
          <w:rFonts w:ascii="Courier New" w:hAnsi="Courier New" w:cs="Courier New"/>
        </w:rPr>
        <w:t>m</w:t>
      </w:r>
      <w:r w:rsidR="00865D25">
        <w:rPr>
          <w:rFonts w:ascii="Courier New" w:hAnsi="Courier New" w:cs="Courier New"/>
        </w:rPr>
        <w:t>az.</w:t>
      </w:r>
      <w:r>
        <w:rPr>
          <w:rFonts w:ascii="Courier New" w:hAnsi="Courier New" w:cs="Courier New"/>
        </w:rPr>
        <w:t xml:space="preserve"> </w:t>
      </w:r>
      <w:r w:rsidR="00865D25">
        <w:rPr>
          <w:rFonts w:ascii="Courier New" w:hAnsi="Courier New" w:cs="Courier New"/>
        </w:rPr>
        <w:t>Bu</w:t>
      </w:r>
      <w:r>
        <w:rPr>
          <w:rFonts w:ascii="Courier New" w:hAnsi="Courier New" w:cs="Courier New"/>
        </w:rPr>
        <w:t xml:space="preserve"> neden</w:t>
      </w:r>
      <w:r w:rsidR="00865D25">
        <w:rPr>
          <w:rFonts w:ascii="Courier New" w:hAnsi="Courier New" w:cs="Courier New"/>
        </w:rPr>
        <w:t>le</w:t>
      </w:r>
      <w:r>
        <w:rPr>
          <w:rFonts w:ascii="Courier New" w:hAnsi="Courier New" w:cs="Courier New"/>
        </w:rPr>
        <w:t xml:space="preserve"> Davacının Davalıdan 59</w:t>
      </w:r>
      <w:r w:rsidR="00865D25">
        <w:rPr>
          <w:rFonts w:ascii="Courier New" w:hAnsi="Courier New" w:cs="Courier New"/>
        </w:rPr>
        <w:t>,1</w:t>
      </w:r>
      <w:r>
        <w:rPr>
          <w:rFonts w:ascii="Courier New" w:hAnsi="Courier New" w:cs="Courier New"/>
        </w:rPr>
        <w:t>9</w:t>
      </w:r>
      <w:r w:rsidR="00FD1B3B">
        <w:rPr>
          <w:rFonts w:ascii="Courier New" w:hAnsi="Courier New" w:cs="Courier New"/>
        </w:rPr>
        <w:t>2</w:t>
      </w:r>
      <w:r>
        <w:rPr>
          <w:rFonts w:ascii="Courier New" w:hAnsi="Courier New" w:cs="Courier New"/>
        </w:rPr>
        <w:t xml:space="preserve">.TL’nin 2/3’ünü talep etmeye hakkı yoktur. </w:t>
      </w:r>
      <w:r w:rsidR="00350ABE">
        <w:rPr>
          <w:rFonts w:ascii="Courier New" w:hAnsi="Courier New" w:cs="Courier New"/>
        </w:rPr>
        <w:t xml:space="preserve">               </w:t>
      </w:r>
    </w:p>
    <w:p w:rsidR="00350ABE" w:rsidRDefault="00350ABE" w:rsidP="00865D25">
      <w:pPr>
        <w:spacing w:line="360" w:lineRule="auto"/>
        <w:rPr>
          <w:rFonts w:ascii="Courier New" w:hAnsi="Courier New" w:cs="Courier New"/>
        </w:rPr>
      </w:pPr>
    </w:p>
    <w:p w:rsidR="00350ABE" w:rsidRDefault="00350ABE" w:rsidP="00865D25">
      <w:pPr>
        <w:spacing w:line="360" w:lineRule="auto"/>
        <w:ind w:firstLine="708"/>
        <w:rPr>
          <w:rFonts w:ascii="Courier New" w:hAnsi="Courier New" w:cs="Courier New"/>
        </w:rPr>
      </w:pPr>
      <w:r>
        <w:rPr>
          <w:rFonts w:ascii="Courier New" w:hAnsi="Courier New" w:cs="Courier New"/>
        </w:rPr>
        <w:t>Davacı 16.8.2016 tarihinde kayıt yaptırdığı T.C</w:t>
      </w:r>
      <w:r w:rsidR="00482375">
        <w:rPr>
          <w:rFonts w:ascii="Courier New" w:hAnsi="Courier New" w:cs="Courier New"/>
        </w:rPr>
        <w:t xml:space="preserve">. </w:t>
      </w:r>
      <w:r>
        <w:rPr>
          <w:rFonts w:ascii="Courier New" w:hAnsi="Courier New" w:cs="Courier New"/>
        </w:rPr>
        <w:t xml:space="preserve">Trakya Üniversitesi Fen Fakültesi Kimya Bölümü öğrencisi olup bu Üniversitede öğrenim görmektedir. </w:t>
      </w:r>
    </w:p>
    <w:p w:rsidR="00350ABE" w:rsidRDefault="00350ABE" w:rsidP="00350ABE">
      <w:pPr>
        <w:spacing w:line="360" w:lineRule="auto"/>
        <w:ind w:left="708" w:firstLine="708"/>
        <w:rPr>
          <w:rFonts w:ascii="Courier New" w:hAnsi="Courier New" w:cs="Courier New"/>
        </w:rPr>
      </w:pPr>
    </w:p>
    <w:p w:rsidR="00350ABE" w:rsidRDefault="00350ABE" w:rsidP="00865D25">
      <w:pPr>
        <w:spacing w:line="360" w:lineRule="auto"/>
        <w:ind w:firstLine="708"/>
        <w:rPr>
          <w:rFonts w:ascii="Courier New" w:hAnsi="Courier New" w:cs="Courier New"/>
        </w:rPr>
      </w:pPr>
      <w:r>
        <w:rPr>
          <w:rFonts w:ascii="Courier New" w:hAnsi="Courier New" w:cs="Courier New"/>
        </w:rPr>
        <w:t xml:space="preserve">Davacının Edirne’de konaklama için yaptığı aylık </w:t>
      </w:r>
      <w:r w:rsidR="0094699C">
        <w:rPr>
          <w:rFonts w:ascii="Courier New" w:hAnsi="Courier New" w:cs="Courier New"/>
        </w:rPr>
        <w:t xml:space="preserve">1,187.50TL’lik harcama makul olup Davacının barınma için bu miktara ihtiyacı vardır. </w:t>
      </w:r>
    </w:p>
    <w:p w:rsidR="0094699C" w:rsidRDefault="0094699C" w:rsidP="00350ABE">
      <w:pPr>
        <w:spacing w:line="360" w:lineRule="auto"/>
        <w:ind w:left="708" w:firstLine="708"/>
        <w:rPr>
          <w:rFonts w:ascii="Courier New" w:hAnsi="Courier New" w:cs="Courier New"/>
        </w:rPr>
      </w:pPr>
    </w:p>
    <w:p w:rsidR="0094699C" w:rsidRDefault="0094699C" w:rsidP="00865D25">
      <w:pPr>
        <w:spacing w:line="360" w:lineRule="auto"/>
        <w:ind w:firstLine="708"/>
        <w:rPr>
          <w:rFonts w:ascii="Courier New" w:hAnsi="Courier New" w:cs="Courier New"/>
        </w:rPr>
      </w:pPr>
      <w:r>
        <w:rPr>
          <w:rFonts w:ascii="Courier New" w:hAnsi="Courier New" w:cs="Courier New"/>
        </w:rPr>
        <w:t>Davacını</w:t>
      </w:r>
      <w:r w:rsidR="00865D25">
        <w:rPr>
          <w:rFonts w:ascii="Courier New" w:hAnsi="Courier New" w:cs="Courier New"/>
        </w:rPr>
        <w:t>n</w:t>
      </w:r>
      <w:r>
        <w:rPr>
          <w:rFonts w:ascii="Courier New" w:hAnsi="Courier New" w:cs="Courier New"/>
        </w:rPr>
        <w:t>, Edirne’deki ulaşım masrafları için aylık 160TL, sağlık gideri için aylık 100TL, yeme, içme, giyim ve temizlik gideri için aylık 1,2</w:t>
      </w:r>
      <w:r w:rsidR="00865D25">
        <w:rPr>
          <w:rFonts w:ascii="Courier New" w:hAnsi="Courier New" w:cs="Courier New"/>
        </w:rPr>
        <w:t>00</w:t>
      </w:r>
      <w:r>
        <w:rPr>
          <w:rFonts w:ascii="Courier New" w:hAnsi="Courier New" w:cs="Courier New"/>
        </w:rPr>
        <w:t>TL, kitap, kırtasiye için aylık 125TL</w:t>
      </w:r>
      <w:r w:rsidR="00865D25">
        <w:rPr>
          <w:rFonts w:ascii="Courier New" w:hAnsi="Courier New" w:cs="Courier New"/>
        </w:rPr>
        <w:t xml:space="preserve"> barınma için 1,187.50TL </w:t>
      </w:r>
      <w:r>
        <w:rPr>
          <w:rFonts w:ascii="Courier New" w:hAnsi="Courier New" w:cs="Courier New"/>
        </w:rPr>
        <w:t xml:space="preserve">olmak üzere toplam 3,022TL’ye ihtiyacı vardır. </w:t>
      </w:r>
      <w:r w:rsidR="00865D25">
        <w:rPr>
          <w:rFonts w:ascii="Courier New" w:hAnsi="Courier New" w:cs="Courier New"/>
        </w:rPr>
        <w:t>(Alt Mahkemenin bulgu yaptığı aylık harcama 2,772.50TL’ye baliğ olmasına rağmen 3,022TL aylık gider için bulgu yapmıştır.)</w:t>
      </w:r>
    </w:p>
    <w:p w:rsidR="0094699C" w:rsidRDefault="0094699C" w:rsidP="00350ABE">
      <w:pPr>
        <w:spacing w:line="360" w:lineRule="auto"/>
        <w:ind w:left="708" w:firstLine="708"/>
        <w:rPr>
          <w:rFonts w:ascii="Courier New" w:hAnsi="Courier New" w:cs="Courier New"/>
        </w:rPr>
      </w:pPr>
    </w:p>
    <w:p w:rsidR="0094699C" w:rsidRDefault="0094699C" w:rsidP="00865D25">
      <w:pPr>
        <w:spacing w:line="360" w:lineRule="auto"/>
        <w:ind w:firstLine="708"/>
        <w:rPr>
          <w:rFonts w:ascii="Courier New" w:hAnsi="Courier New" w:cs="Courier New"/>
        </w:rPr>
      </w:pPr>
      <w:r>
        <w:rPr>
          <w:rFonts w:ascii="Courier New" w:hAnsi="Courier New" w:cs="Courier New"/>
        </w:rPr>
        <w:t>Davacının annesi</w:t>
      </w:r>
      <w:r w:rsidR="002141B7">
        <w:rPr>
          <w:rFonts w:ascii="Courier New" w:hAnsi="Courier New" w:cs="Courier New"/>
        </w:rPr>
        <w:t xml:space="preserve"> Hicran Eraslan’ın</w:t>
      </w:r>
      <w:r>
        <w:rPr>
          <w:rFonts w:ascii="Courier New" w:hAnsi="Courier New" w:cs="Courier New"/>
        </w:rPr>
        <w:t xml:space="preserve"> geliri </w:t>
      </w:r>
      <w:r w:rsidR="00865D25">
        <w:rPr>
          <w:rFonts w:ascii="Courier New" w:hAnsi="Courier New" w:cs="Courier New"/>
        </w:rPr>
        <w:t xml:space="preserve">aylık </w:t>
      </w:r>
      <w:r>
        <w:rPr>
          <w:rFonts w:ascii="Courier New" w:hAnsi="Courier New" w:cs="Courier New"/>
        </w:rPr>
        <w:t>4,300TL, Davalının çalıştığı Asbank Ltd.’den aylık</w:t>
      </w:r>
      <w:r w:rsidR="002141B7">
        <w:rPr>
          <w:rFonts w:ascii="Courier New" w:hAnsi="Courier New" w:cs="Courier New"/>
        </w:rPr>
        <w:t xml:space="preserve"> brüt </w:t>
      </w:r>
      <w:r>
        <w:rPr>
          <w:rFonts w:ascii="Courier New" w:hAnsi="Courier New" w:cs="Courier New"/>
        </w:rPr>
        <w:t>geliri ise</w:t>
      </w:r>
      <w:r w:rsidR="00865D25">
        <w:rPr>
          <w:rFonts w:ascii="Courier New" w:hAnsi="Courier New" w:cs="Courier New"/>
        </w:rPr>
        <w:t xml:space="preserve"> aylık</w:t>
      </w:r>
      <w:r>
        <w:rPr>
          <w:rFonts w:ascii="Courier New" w:hAnsi="Courier New" w:cs="Courier New"/>
        </w:rPr>
        <w:t xml:space="preserve"> 9,250TL’</w:t>
      </w:r>
      <w:r w:rsidR="00FD1B3B">
        <w:rPr>
          <w:rFonts w:ascii="Courier New" w:hAnsi="Courier New" w:cs="Courier New"/>
        </w:rPr>
        <w:t>d</w:t>
      </w:r>
      <w:r>
        <w:rPr>
          <w:rFonts w:ascii="Courier New" w:hAnsi="Courier New" w:cs="Courier New"/>
        </w:rPr>
        <w:t xml:space="preserve">ir. </w:t>
      </w:r>
    </w:p>
    <w:p w:rsidR="0094699C" w:rsidRDefault="0094699C" w:rsidP="00350ABE">
      <w:pPr>
        <w:spacing w:line="360" w:lineRule="auto"/>
        <w:ind w:left="708" w:firstLine="708"/>
        <w:rPr>
          <w:rFonts w:ascii="Courier New" w:hAnsi="Courier New" w:cs="Courier New"/>
        </w:rPr>
      </w:pPr>
    </w:p>
    <w:p w:rsidR="0094699C" w:rsidRDefault="0094699C" w:rsidP="00865D25">
      <w:pPr>
        <w:spacing w:line="360" w:lineRule="auto"/>
        <w:ind w:firstLine="708"/>
        <w:rPr>
          <w:rFonts w:ascii="Courier New" w:hAnsi="Courier New" w:cs="Courier New"/>
        </w:rPr>
      </w:pPr>
      <w:r>
        <w:rPr>
          <w:rFonts w:ascii="Courier New" w:hAnsi="Courier New" w:cs="Courier New"/>
        </w:rPr>
        <w:t xml:space="preserve">Davalının ikinci evliliğinden olan oğlu için ödemekte olduğu </w:t>
      </w:r>
      <w:r w:rsidR="00865D25">
        <w:rPr>
          <w:rFonts w:ascii="Courier New" w:hAnsi="Courier New" w:cs="Courier New"/>
        </w:rPr>
        <w:t xml:space="preserve">aylık </w:t>
      </w:r>
      <w:r>
        <w:rPr>
          <w:rFonts w:ascii="Courier New" w:hAnsi="Courier New" w:cs="Courier New"/>
        </w:rPr>
        <w:t xml:space="preserve">nafaka </w:t>
      </w:r>
      <w:r w:rsidR="00865D25">
        <w:rPr>
          <w:rFonts w:ascii="Courier New" w:hAnsi="Courier New" w:cs="Courier New"/>
        </w:rPr>
        <w:t xml:space="preserve">miktarı dikkate alındıktan sonra, Davalının aylık geliri göz önünde bulundurularak </w:t>
      </w:r>
      <w:r>
        <w:rPr>
          <w:rFonts w:ascii="Courier New" w:hAnsi="Courier New" w:cs="Courier New"/>
        </w:rPr>
        <w:t>Davacının ihtiyacı olan 3,022TL’nin %65’ni ödemesi gerekmektedir.</w:t>
      </w:r>
    </w:p>
    <w:p w:rsidR="0094699C" w:rsidRDefault="0094699C" w:rsidP="00350ABE">
      <w:pPr>
        <w:spacing w:line="360" w:lineRule="auto"/>
        <w:ind w:left="708" w:firstLine="708"/>
        <w:rPr>
          <w:rFonts w:ascii="Courier New" w:hAnsi="Courier New" w:cs="Courier New"/>
        </w:rPr>
      </w:pPr>
    </w:p>
    <w:p w:rsidR="0094699C" w:rsidRDefault="0094699C" w:rsidP="00865D25">
      <w:pPr>
        <w:spacing w:line="360" w:lineRule="auto"/>
        <w:ind w:firstLine="708"/>
        <w:rPr>
          <w:rFonts w:ascii="Courier New" w:hAnsi="Courier New" w:cs="Courier New"/>
        </w:rPr>
      </w:pPr>
      <w:r>
        <w:rPr>
          <w:rFonts w:ascii="Courier New" w:hAnsi="Courier New" w:cs="Courier New"/>
        </w:rPr>
        <w:t>Yukarıdaki bulguların neticesinde Alt Mahkem</w:t>
      </w:r>
      <w:r w:rsidR="00862290">
        <w:rPr>
          <w:rFonts w:ascii="Courier New" w:hAnsi="Courier New" w:cs="Courier New"/>
        </w:rPr>
        <w:t xml:space="preserve">e Davacı lehine Davalı aleyhine </w:t>
      </w:r>
      <w:r>
        <w:rPr>
          <w:rFonts w:ascii="Courier New" w:hAnsi="Courier New" w:cs="Courier New"/>
        </w:rPr>
        <w:t>(özetle)</w:t>
      </w:r>
      <w:r w:rsidR="00FD1B3B">
        <w:rPr>
          <w:rFonts w:ascii="Courier New" w:hAnsi="Courier New" w:cs="Courier New"/>
        </w:rPr>
        <w:t>;</w:t>
      </w:r>
      <w:r>
        <w:rPr>
          <w:rFonts w:ascii="Courier New" w:hAnsi="Courier New" w:cs="Courier New"/>
        </w:rPr>
        <w:t xml:space="preserve"> </w:t>
      </w:r>
    </w:p>
    <w:p w:rsidR="00865D25" w:rsidRDefault="00865D25" w:rsidP="00865D25">
      <w:pPr>
        <w:ind w:firstLine="708"/>
        <w:rPr>
          <w:rFonts w:ascii="Courier New" w:hAnsi="Courier New" w:cs="Courier New"/>
        </w:rPr>
      </w:pPr>
    </w:p>
    <w:p w:rsidR="0094699C" w:rsidRDefault="0094699C" w:rsidP="00865D25">
      <w:pPr>
        <w:pStyle w:val="ListeParagraf"/>
        <w:numPr>
          <w:ilvl w:val="0"/>
          <w:numId w:val="1"/>
        </w:numPr>
        <w:spacing w:line="360" w:lineRule="auto"/>
        <w:ind w:left="1134" w:hanging="425"/>
        <w:rPr>
          <w:rFonts w:ascii="Courier New" w:hAnsi="Courier New" w:cs="Courier New"/>
        </w:rPr>
      </w:pPr>
      <w:r>
        <w:rPr>
          <w:rFonts w:ascii="Courier New" w:hAnsi="Courier New" w:cs="Courier New"/>
        </w:rPr>
        <w:lastRenderedPageBreak/>
        <w:t xml:space="preserve">1.4.2018 tarihinden itibaren 7 günlük lütufla aylık 1,965TL nafaka, </w:t>
      </w:r>
    </w:p>
    <w:p w:rsidR="0094699C" w:rsidRDefault="0094699C" w:rsidP="00865D25">
      <w:pPr>
        <w:pStyle w:val="ListeParagraf"/>
        <w:numPr>
          <w:ilvl w:val="0"/>
          <w:numId w:val="1"/>
        </w:numPr>
        <w:spacing w:line="360" w:lineRule="auto"/>
        <w:ind w:left="1134" w:hanging="425"/>
        <w:rPr>
          <w:rFonts w:ascii="Courier New" w:hAnsi="Courier New" w:cs="Courier New"/>
        </w:rPr>
      </w:pPr>
      <w:r>
        <w:rPr>
          <w:rFonts w:ascii="Courier New" w:hAnsi="Courier New" w:cs="Courier New"/>
        </w:rPr>
        <w:t>Ödenecek nafakanın, Davalının maaşından kesilmek suretiyle Davacının hesabına yatırılmasına; ve</w:t>
      </w:r>
    </w:p>
    <w:p w:rsidR="0094699C" w:rsidRDefault="0094699C" w:rsidP="00865D25">
      <w:pPr>
        <w:pStyle w:val="ListeParagraf"/>
        <w:numPr>
          <w:ilvl w:val="0"/>
          <w:numId w:val="1"/>
        </w:numPr>
        <w:spacing w:line="360" w:lineRule="auto"/>
        <w:ind w:left="1134" w:hanging="425"/>
        <w:rPr>
          <w:rFonts w:ascii="Courier New" w:hAnsi="Courier New" w:cs="Courier New"/>
        </w:rPr>
      </w:pPr>
      <w:r>
        <w:rPr>
          <w:rFonts w:ascii="Courier New" w:hAnsi="Courier New" w:cs="Courier New"/>
        </w:rPr>
        <w:t xml:space="preserve">Dava masrafları için Hüküm ve Emir vermiştir. </w:t>
      </w:r>
    </w:p>
    <w:p w:rsidR="0094699C" w:rsidRDefault="0094699C" w:rsidP="0094699C">
      <w:pPr>
        <w:spacing w:line="360" w:lineRule="auto"/>
        <w:rPr>
          <w:rFonts w:ascii="Courier New" w:hAnsi="Courier New" w:cs="Courier New"/>
          <w:u w:val="single"/>
        </w:rPr>
      </w:pPr>
    </w:p>
    <w:p w:rsidR="0094699C" w:rsidRDefault="0094699C" w:rsidP="0094699C">
      <w:pPr>
        <w:spacing w:line="360" w:lineRule="auto"/>
        <w:rPr>
          <w:rFonts w:ascii="Courier New" w:hAnsi="Courier New" w:cs="Courier New"/>
          <w:u w:val="single"/>
        </w:rPr>
      </w:pPr>
      <w:r>
        <w:rPr>
          <w:rFonts w:ascii="Courier New" w:hAnsi="Courier New" w:cs="Courier New"/>
          <w:u w:val="single"/>
        </w:rPr>
        <w:t>İSTİNAF SEBEPLERİ:</w:t>
      </w:r>
    </w:p>
    <w:p w:rsidR="0094699C" w:rsidRDefault="0094699C" w:rsidP="0094699C">
      <w:pPr>
        <w:spacing w:line="360" w:lineRule="auto"/>
        <w:rPr>
          <w:rFonts w:ascii="Courier New" w:hAnsi="Courier New" w:cs="Courier New"/>
          <w:u w:val="single"/>
        </w:rPr>
      </w:pPr>
    </w:p>
    <w:p w:rsidR="0094699C" w:rsidRDefault="0094699C" w:rsidP="0094699C">
      <w:pPr>
        <w:spacing w:line="360" w:lineRule="auto"/>
        <w:rPr>
          <w:rFonts w:ascii="Courier New" w:hAnsi="Courier New" w:cs="Courier New"/>
        </w:rPr>
      </w:pPr>
      <w:r>
        <w:rPr>
          <w:rFonts w:ascii="Courier New" w:hAnsi="Courier New" w:cs="Courier New"/>
        </w:rPr>
        <w:tab/>
        <w:t xml:space="preserve">Davalının dosyaladığı istinaf ihbarnamesinde 17 istinaf sebebi bulunmaktadır. </w:t>
      </w:r>
    </w:p>
    <w:p w:rsidR="0094699C" w:rsidRDefault="0094699C" w:rsidP="0094699C">
      <w:pPr>
        <w:spacing w:line="360" w:lineRule="auto"/>
        <w:rPr>
          <w:rFonts w:ascii="Courier New" w:hAnsi="Courier New" w:cs="Courier New"/>
        </w:rPr>
      </w:pPr>
    </w:p>
    <w:p w:rsidR="0094699C" w:rsidRDefault="0094699C" w:rsidP="0094699C">
      <w:pPr>
        <w:spacing w:line="360" w:lineRule="auto"/>
        <w:rPr>
          <w:rFonts w:ascii="Courier New" w:hAnsi="Courier New" w:cs="Courier New"/>
        </w:rPr>
      </w:pPr>
      <w:r>
        <w:rPr>
          <w:rFonts w:ascii="Courier New" w:hAnsi="Courier New" w:cs="Courier New"/>
        </w:rPr>
        <w:tab/>
        <w:t>Davalı Avukatı istinaftaki hitabında istinaf sebeplerini kendi içerisinde tasnif ederek hitap etmiştir. Bu durumu dikkate alarak</w:t>
      </w:r>
      <w:r w:rsidR="00FD1B3B">
        <w:rPr>
          <w:rFonts w:ascii="Courier New" w:hAnsi="Courier New" w:cs="Courier New"/>
        </w:rPr>
        <w:t>,</w:t>
      </w:r>
      <w:r>
        <w:rPr>
          <w:rFonts w:ascii="Courier New" w:hAnsi="Courier New" w:cs="Courier New"/>
        </w:rPr>
        <w:t xml:space="preserve"> aynı doğrultuda inceleme yapabilmek için bu safhada tüm istinaf sebeplerini </w:t>
      </w:r>
      <w:r w:rsidR="00E97C35">
        <w:rPr>
          <w:rFonts w:ascii="Courier New" w:hAnsi="Courier New" w:cs="Courier New"/>
        </w:rPr>
        <w:t xml:space="preserve">3 </w:t>
      </w:r>
      <w:r>
        <w:rPr>
          <w:rFonts w:ascii="Courier New" w:hAnsi="Courier New" w:cs="Courier New"/>
        </w:rPr>
        <w:t>ana başlı</w:t>
      </w:r>
      <w:r w:rsidR="00FD1B3B">
        <w:rPr>
          <w:rFonts w:ascii="Courier New" w:hAnsi="Courier New" w:cs="Courier New"/>
        </w:rPr>
        <w:t xml:space="preserve">k altında toplamayı </w:t>
      </w:r>
      <w:r>
        <w:rPr>
          <w:rFonts w:ascii="Courier New" w:hAnsi="Courier New" w:cs="Courier New"/>
        </w:rPr>
        <w:t>uygun bulduk. Buna göre</w:t>
      </w:r>
      <w:r w:rsidR="00FD1B3B">
        <w:rPr>
          <w:rFonts w:ascii="Courier New" w:hAnsi="Courier New" w:cs="Courier New"/>
        </w:rPr>
        <w:t>;</w:t>
      </w:r>
      <w:r>
        <w:rPr>
          <w:rFonts w:ascii="Courier New" w:hAnsi="Courier New" w:cs="Courier New"/>
        </w:rPr>
        <w:t xml:space="preserve"> </w:t>
      </w:r>
    </w:p>
    <w:p w:rsidR="0094699C" w:rsidRDefault="0094699C" w:rsidP="00E97C35">
      <w:pPr>
        <w:spacing w:line="360" w:lineRule="auto"/>
        <w:ind w:left="705"/>
        <w:rPr>
          <w:rFonts w:ascii="Courier New" w:hAnsi="Courier New" w:cs="Courier New"/>
        </w:rPr>
      </w:pPr>
    </w:p>
    <w:p w:rsidR="00E97C35" w:rsidRPr="00EA1D40" w:rsidRDefault="00E97C35" w:rsidP="00E97C35">
      <w:pPr>
        <w:pStyle w:val="ListeParagraf"/>
        <w:numPr>
          <w:ilvl w:val="0"/>
          <w:numId w:val="3"/>
        </w:numPr>
        <w:spacing w:line="360" w:lineRule="auto"/>
        <w:rPr>
          <w:rFonts w:ascii="Courier New" w:hAnsi="Courier New" w:cs="Courier New"/>
          <w:b/>
        </w:rPr>
      </w:pPr>
      <w:r w:rsidRPr="00EA1D40">
        <w:rPr>
          <w:rFonts w:ascii="Courier New" w:hAnsi="Courier New" w:cs="Courier New"/>
          <w:b/>
        </w:rPr>
        <w:t xml:space="preserve">Muhterem Alt Mahkeme, </w:t>
      </w:r>
      <w:r w:rsidR="00EA1D40" w:rsidRPr="00EA1D40">
        <w:rPr>
          <w:rFonts w:ascii="Courier New" w:hAnsi="Courier New" w:cs="Courier New"/>
          <w:b/>
        </w:rPr>
        <w:t>Davacının dava açma yetkisi (lo</w:t>
      </w:r>
      <w:r w:rsidR="00BC1CC6">
        <w:rPr>
          <w:rFonts w:ascii="Courier New" w:hAnsi="Courier New" w:cs="Courier New"/>
          <w:b/>
        </w:rPr>
        <w:t>cus</w:t>
      </w:r>
      <w:r w:rsidR="00EA1D40" w:rsidRPr="00EA1D40">
        <w:rPr>
          <w:rFonts w:ascii="Courier New" w:hAnsi="Courier New" w:cs="Courier New"/>
          <w:b/>
        </w:rPr>
        <w:t xml:space="preserve"> standi) olduğuna bulgu yapmakla hata etti. </w:t>
      </w:r>
    </w:p>
    <w:p w:rsidR="00EA1D40" w:rsidRPr="00EA1D40" w:rsidRDefault="00EA1D40" w:rsidP="00E97C35">
      <w:pPr>
        <w:pStyle w:val="ListeParagraf"/>
        <w:numPr>
          <w:ilvl w:val="0"/>
          <w:numId w:val="3"/>
        </w:numPr>
        <w:spacing w:line="360" w:lineRule="auto"/>
        <w:rPr>
          <w:rFonts w:ascii="Courier New" w:hAnsi="Courier New" w:cs="Courier New"/>
          <w:b/>
        </w:rPr>
      </w:pPr>
      <w:r w:rsidRPr="00EA1D40">
        <w:rPr>
          <w:rFonts w:ascii="Courier New" w:hAnsi="Courier New" w:cs="Courier New"/>
          <w:b/>
        </w:rPr>
        <w:t xml:space="preserve">Muhterem Alt Mahkeme, </w:t>
      </w:r>
      <w:r w:rsidR="00FD1B3B">
        <w:rPr>
          <w:rFonts w:ascii="Courier New" w:hAnsi="Courier New" w:cs="Courier New"/>
          <w:b/>
        </w:rPr>
        <w:t>Davalının Talep T</w:t>
      </w:r>
      <w:r w:rsidRPr="00EA1D40">
        <w:rPr>
          <w:rFonts w:ascii="Courier New" w:hAnsi="Courier New" w:cs="Courier New"/>
          <w:b/>
        </w:rPr>
        <w:t xml:space="preserve">akririnin esaslı olgulardan yoksun olduğu iddiasını reddetmekle hata etti. </w:t>
      </w:r>
    </w:p>
    <w:p w:rsidR="0094699C" w:rsidRPr="00EA1D40" w:rsidRDefault="00EA1D40" w:rsidP="00EA1D40">
      <w:pPr>
        <w:pStyle w:val="ListeParagraf"/>
        <w:numPr>
          <w:ilvl w:val="0"/>
          <w:numId w:val="3"/>
        </w:numPr>
        <w:spacing w:line="360" w:lineRule="auto"/>
        <w:rPr>
          <w:rFonts w:ascii="Courier New" w:hAnsi="Courier New" w:cs="Courier New"/>
          <w:b/>
        </w:rPr>
      </w:pPr>
      <w:r>
        <w:rPr>
          <w:rFonts w:ascii="Courier New" w:hAnsi="Courier New" w:cs="Courier New"/>
          <w:b/>
        </w:rPr>
        <w:t>M</w:t>
      </w:r>
      <w:r w:rsidR="0094699C" w:rsidRPr="00EA1D40">
        <w:rPr>
          <w:rFonts w:ascii="Courier New" w:hAnsi="Courier New" w:cs="Courier New"/>
          <w:b/>
        </w:rPr>
        <w:t xml:space="preserve">uhterem Alt Mahkeme, Davalının Davacıya 1.4.2018 tarihinden itibaren ve 7 günlük lütufla maaşından kesilmek suretiyle aylık 1,965 TL nafaka ödemesine hüküm vermekle hata etti. </w:t>
      </w:r>
    </w:p>
    <w:p w:rsidR="0094699C" w:rsidRDefault="0094699C" w:rsidP="0094699C">
      <w:pPr>
        <w:spacing w:line="360" w:lineRule="auto"/>
        <w:rPr>
          <w:rFonts w:ascii="Courier New" w:hAnsi="Courier New" w:cs="Courier New"/>
        </w:rPr>
      </w:pPr>
    </w:p>
    <w:p w:rsidR="0094699C" w:rsidRDefault="0094699C" w:rsidP="0094699C">
      <w:pPr>
        <w:spacing w:line="360" w:lineRule="auto"/>
        <w:rPr>
          <w:rFonts w:ascii="Courier New" w:hAnsi="Courier New" w:cs="Courier New"/>
        </w:rPr>
      </w:pPr>
      <w:r>
        <w:rPr>
          <w:rFonts w:ascii="Courier New" w:hAnsi="Courier New" w:cs="Courier New"/>
          <w:u w:val="single"/>
        </w:rPr>
        <w:t xml:space="preserve">TARAFLARIN İDDİA VE ARGÜMANLARI: </w:t>
      </w:r>
      <w:r>
        <w:rPr>
          <w:rFonts w:ascii="Courier New" w:hAnsi="Courier New" w:cs="Courier New"/>
        </w:rPr>
        <w:t xml:space="preserve"> </w:t>
      </w:r>
    </w:p>
    <w:p w:rsidR="0094699C" w:rsidRDefault="0094699C" w:rsidP="0094699C">
      <w:pPr>
        <w:spacing w:line="360" w:lineRule="auto"/>
        <w:rPr>
          <w:rFonts w:ascii="Courier New" w:hAnsi="Courier New" w:cs="Courier New"/>
        </w:rPr>
      </w:pPr>
    </w:p>
    <w:p w:rsidR="0094699C" w:rsidRDefault="0094699C" w:rsidP="00FE0FE8">
      <w:pPr>
        <w:spacing w:line="360" w:lineRule="auto"/>
        <w:ind w:firstLine="708"/>
        <w:rPr>
          <w:rFonts w:ascii="Courier New" w:hAnsi="Courier New" w:cs="Courier New"/>
        </w:rPr>
      </w:pPr>
      <w:r>
        <w:rPr>
          <w:rFonts w:ascii="Courier New" w:hAnsi="Courier New" w:cs="Courier New"/>
        </w:rPr>
        <w:t xml:space="preserve">Davalı Avukatı istinaftaki hitabında özetle, </w:t>
      </w:r>
      <w:r w:rsidR="00A8498F">
        <w:rPr>
          <w:rFonts w:ascii="Courier New" w:hAnsi="Courier New" w:cs="Courier New"/>
        </w:rPr>
        <w:t xml:space="preserve">Alt Mahkemenin Davacıya ödenecek </w:t>
      </w:r>
      <w:r>
        <w:rPr>
          <w:rFonts w:ascii="Courier New" w:hAnsi="Courier New" w:cs="Courier New"/>
        </w:rPr>
        <w:t>nafakanın</w:t>
      </w:r>
      <w:r w:rsidR="00A8498F">
        <w:rPr>
          <w:rFonts w:ascii="Courier New" w:hAnsi="Courier New" w:cs="Courier New"/>
        </w:rPr>
        <w:t xml:space="preserve">, Davalının </w:t>
      </w:r>
      <w:r>
        <w:rPr>
          <w:rFonts w:ascii="Courier New" w:hAnsi="Courier New" w:cs="Courier New"/>
        </w:rPr>
        <w:t>maaş</w:t>
      </w:r>
      <w:r w:rsidR="00A8498F">
        <w:rPr>
          <w:rFonts w:ascii="Courier New" w:hAnsi="Courier New" w:cs="Courier New"/>
        </w:rPr>
        <w:t>ında</w:t>
      </w:r>
      <w:r>
        <w:rPr>
          <w:rFonts w:ascii="Courier New" w:hAnsi="Courier New" w:cs="Courier New"/>
        </w:rPr>
        <w:t>n kesilmesine emir ver</w:t>
      </w:r>
      <w:r w:rsidR="00A8498F">
        <w:rPr>
          <w:rFonts w:ascii="Courier New" w:hAnsi="Courier New" w:cs="Courier New"/>
        </w:rPr>
        <w:t xml:space="preserve">mekle </w:t>
      </w:r>
      <w:r>
        <w:rPr>
          <w:rFonts w:ascii="Courier New" w:hAnsi="Courier New" w:cs="Courier New"/>
        </w:rPr>
        <w:t>hata yaptığını, 2002 yılında gerç</w:t>
      </w:r>
      <w:r w:rsidR="005F4B67">
        <w:rPr>
          <w:rFonts w:ascii="Courier New" w:hAnsi="Courier New" w:cs="Courier New"/>
        </w:rPr>
        <w:t xml:space="preserve">ekleşen boşanmaya 2015 yılında </w:t>
      </w:r>
      <w:r w:rsidR="0083439E">
        <w:rPr>
          <w:rFonts w:ascii="Courier New" w:hAnsi="Courier New" w:cs="Courier New"/>
        </w:rPr>
        <w:t xml:space="preserve">1/1998 sayılı </w:t>
      </w:r>
      <w:r w:rsidR="005F4B67">
        <w:rPr>
          <w:rFonts w:ascii="Courier New" w:hAnsi="Courier New" w:cs="Courier New"/>
        </w:rPr>
        <w:t>A</w:t>
      </w:r>
      <w:r>
        <w:rPr>
          <w:rFonts w:ascii="Courier New" w:hAnsi="Courier New" w:cs="Courier New"/>
        </w:rPr>
        <w:t xml:space="preserve">ile </w:t>
      </w:r>
      <w:r w:rsidR="0083439E">
        <w:rPr>
          <w:rFonts w:ascii="Courier New" w:hAnsi="Courier New" w:cs="Courier New"/>
        </w:rPr>
        <w:t xml:space="preserve">(Evlenme ve Boşanma) </w:t>
      </w:r>
      <w:r>
        <w:rPr>
          <w:rFonts w:ascii="Courier New" w:hAnsi="Courier New" w:cs="Courier New"/>
        </w:rPr>
        <w:t>Yasası</w:t>
      </w:r>
      <w:r w:rsidR="005F4B67">
        <w:rPr>
          <w:rFonts w:ascii="Courier New" w:hAnsi="Courier New" w:cs="Courier New"/>
        </w:rPr>
        <w:t>’</w:t>
      </w:r>
      <w:r>
        <w:rPr>
          <w:rFonts w:ascii="Courier New" w:hAnsi="Courier New" w:cs="Courier New"/>
        </w:rPr>
        <w:t>nda yapılan değişikliği</w:t>
      </w:r>
      <w:r w:rsidR="00FE0FE8">
        <w:rPr>
          <w:rFonts w:ascii="Courier New" w:hAnsi="Courier New" w:cs="Courier New"/>
        </w:rPr>
        <w:t>n</w:t>
      </w:r>
      <w:r>
        <w:rPr>
          <w:rFonts w:ascii="Courier New" w:hAnsi="Courier New" w:cs="Courier New"/>
        </w:rPr>
        <w:t xml:space="preserve"> uy</w:t>
      </w:r>
      <w:r w:rsidR="00FE0FE8">
        <w:rPr>
          <w:rFonts w:ascii="Courier New" w:hAnsi="Courier New" w:cs="Courier New"/>
        </w:rPr>
        <w:t xml:space="preserve">gulandığını, Alt </w:t>
      </w:r>
      <w:r w:rsidR="00FE0FE8">
        <w:rPr>
          <w:rFonts w:ascii="Courier New" w:hAnsi="Courier New" w:cs="Courier New"/>
        </w:rPr>
        <w:lastRenderedPageBreak/>
        <w:t>Mahkemenin bununla yetinmediğini</w:t>
      </w:r>
      <w:r w:rsidR="0083439E">
        <w:rPr>
          <w:rFonts w:ascii="Courier New" w:hAnsi="Courier New" w:cs="Courier New"/>
        </w:rPr>
        <w:t>,</w:t>
      </w:r>
      <w:r w:rsidR="00FE0FE8">
        <w:rPr>
          <w:rFonts w:ascii="Courier New" w:hAnsi="Courier New" w:cs="Courier New"/>
        </w:rPr>
        <w:t xml:space="preserve"> bazı bulgularında 2015 yılından önceki değişikliği bazı bulgularında 2002</w:t>
      </w:r>
      <w:r w:rsidR="00862290">
        <w:rPr>
          <w:rFonts w:ascii="Courier New" w:hAnsi="Courier New" w:cs="Courier New"/>
        </w:rPr>
        <w:t xml:space="preserve"> </w:t>
      </w:r>
      <w:r w:rsidR="00FE0FE8">
        <w:rPr>
          <w:rFonts w:ascii="Courier New" w:hAnsi="Courier New" w:cs="Courier New"/>
        </w:rPr>
        <w:t xml:space="preserve">yılındaki yasal düzenlemeyi uyguladığını, 18 yaşından büyük bir çocuk için belirlenen nafaka kriterini göz önünde bulundurmadığını, </w:t>
      </w:r>
      <w:r w:rsidR="0083439E">
        <w:rPr>
          <w:rFonts w:ascii="Courier New" w:hAnsi="Courier New" w:cs="Courier New"/>
        </w:rPr>
        <w:t>T</w:t>
      </w:r>
      <w:r w:rsidR="00FE0FE8">
        <w:rPr>
          <w:rFonts w:ascii="Courier New" w:hAnsi="Courier New" w:cs="Courier New"/>
        </w:rPr>
        <w:t xml:space="preserve">alep </w:t>
      </w:r>
      <w:r w:rsidR="0083439E">
        <w:rPr>
          <w:rFonts w:ascii="Courier New" w:hAnsi="Courier New" w:cs="Courier New"/>
        </w:rPr>
        <w:t>T</w:t>
      </w:r>
      <w:r w:rsidR="00FE0FE8">
        <w:rPr>
          <w:rFonts w:ascii="Courier New" w:hAnsi="Courier New" w:cs="Courier New"/>
        </w:rPr>
        <w:t xml:space="preserve">akririnde </w:t>
      </w:r>
      <w:r w:rsidR="0083439E">
        <w:rPr>
          <w:rFonts w:ascii="Courier New" w:hAnsi="Courier New" w:cs="Courier New"/>
        </w:rPr>
        <w:t xml:space="preserve">Davacının </w:t>
      </w:r>
      <w:r w:rsidR="00FE0FE8">
        <w:rPr>
          <w:rFonts w:ascii="Courier New" w:hAnsi="Courier New" w:cs="Courier New"/>
        </w:rPr>
        <w:t xml:space="preserve">nafakanın dava tarihinden </w:t>
      </w:r>
      <w:r w:rsidR="0083439E">
        <w:rPr>
          <w:rFonts w:ascii="Courier New" w:hAnsi="Courier New" w:cs="Courier New"/>
        </w:rPr>
        <w:t xml:space="preserve">itibaren </w:t>
      </w:r>
      <w:r w:rsidR="00FE0FE8">
        <w:rPr>
          <w:rFonts w:ascii="Courier New" w:hAnsi="Courier New" w:cs="Courier New"/>
        </w:rPr>
        <w:t xml:space="preserve">başlamasıyla ilgili talebi olmadığını, Alt Mahkemenin gerekçesiz olarak nafakayı dava tarihinden başlattığını, davanın açıldığı tarihte çocuğa bakanın annesi ve dedesi olduğunun iddia edildiğini, nafaka için talepte bulunması gereken kişinin Davacının annesi olması gerektiğini, bu anlamda Davacının </w:t>
      </w:r>
      <w:r w:rsidR="00862290">
        <w:rPr>
          <w:rFonts w:ascii="Courier New" w:hAnsi="Courier New" w:cs="Courier New"/>
        </w:rPr>
        <w:t>“</w:t>
      </w:r>
      <w:r w:rsidR="00FE0FE8">
        <w:rPr>
          <w:rFonts w:ascii="Courier New" w:hAnsi="Courier New" w:cs="Courier New"/>
        </w:rPr>
        <w:t>locus standisi</w:t>
      </w:r>
      <w:r w:rsidR="00862290">
        <w:rPr>
          <w:rFonts w:ascii="Courier New" w:hAnsi="Courier New" w:cs="Courier New"/>
        </w:rPr>
        <w:t>”</w:t>
      </w:r>
      <w:r w:rsidR="00FE0FE8">
        <w:rPr>
          <w:rFonts w:ascii="Courier New" w:hAnsi="Courier New" w:cs="Courier New"/>
        </w:rPr>
        <w:t xml:space="preserve"> olmadığını, Davacının ispat külfetini yerine getirmediğini, Davacının net maaşının ne olduğunun mahkeme huzuruna getirilmediğini,</w:t>
      </w:r>
      <w:r w:rsidR="0083439E">
        <w:rPr>
          <w:rFonts w:ascii="Courier New" w:hAnsi="Courier New" w:cs="Courier New"/>
        </w:rPr>
        <w:t xml:space="preserve"> Alt Mahkemenin </w:t>
      </w:r>
      <w:r w:rsidR="00FE0FE8">
        <w:rPr>
          <w:rFonts w:ascii="Courier New" w:hAnsi="Courier New" w:cs="Courier New"/>
        </w:rPr>
        <w:t xml:space="preserve"> Davalının net maaşını sunmak için ibraz etmek istediği belgeyi hatalı bir </w:t>
      </w:r>
      <w:r w:rsidR="00EA1D40">
        <w:rPr>
          <w:rFonts w:ascii="Courier New" w:hAnsi="Courier New" w:cs="Courier New"/>
        </w:rPr>
        <w:t xml:space="preserve">karar </w:t>
      </w:r>
      <w:r w:rsidR="00862290">
        <w:rPr>
          <w:rFonts w:ascii="Courier New" w:hAnsi="Courier New" w:cs="Courier New"/>
        </w:rPr>
        <w:t>(</w:t>
      </w:r>
      <w:r w:rsidR="00FE0FE8">
        <w:rPr>
          <w:rFonts w:ascii="Courier New" w:hAnsi="Courier New" w:cs="Courier New"/>
        </w:rPr>
        <w:t>ruling</w:t>
      </w:r>
      <w:r w:rsidR="00862290">
        <w:rPr>
          <w:rFonts w:ascii="Courier New" w:hAnsi="Courier New" w:cs="Courier New"/>
        </w:rPr>
        <w:t>)</w:t>
      </w:r>
      <w:r w:rsidR="00FE0FE8">
        <w:rPr>
          <w:rFonts w:ascii="Courier New" w:hAnsi="Courier New" w:cs="Courier New"/>
        </w:rPr>
        <w:t xml:space="preserve"> ile reddettiğini, net gelir belirlemeden nafaka belirlediğini, Davalının borçlarının dikkate alınmadığını, hatalı kriterler uygulayarak </w:t>
      </w:r>
      <w:r w:rsidR="0083439E">
        <w:rPr>
          <w:rFonts w:ascii="Courier New" w:hAnsi="Courier New" w:cs="Courier New"/>
        </w:rPr>
        <w:t>T</w:t>
      </w:r>
      <w:r w:rsidR="00FE0FE8">
        <w:rPr>
          <w:rFonts w:ascii="Courier New" w:hAnsi="Courier New" w:cs="Courier New"/>
        </w:rPr>
        <w:t xml:space="preserve">alep </w:t>
      </w:r>
      <w:r w:rsidR="0083439E">
        <w:rPr>
          <w:rFonts w:ascii="Courier New" w:hAnsi="Courier New" w:cs="Courier New"/>
        </w:rPr>
        <w:t>T</w:t>
      </w:r>
      <w:r w:rsidR="00FE0FE8">
        <w:rPr>
          <w:rFonts w:ascii="Courier New" w:hAnsi="Courier New" w:cs="Courier New"/>
        </w:rPr>
        <w:t xml:space="preserve">akririyle uyumlu olmayan bulgular yapmak suretiyle hatalı sonuca ulaştığını ileri sürerek, istinafın </w:t>
      </w:r>
      <w:r w:rsidR="00EA1D40">
        <w:rPr>
          <w:rFonts w:ascii="Courier New" w:hAnsi="Courier New" w:cs="Courier New"/>
        </w:rPr>
        <w:t xml:space="preserve">kabul edilerek davanın </w:t>
      </w:r>
      <w:r w:rsidR="00FE0FE8">
        <w:rPr>
          <w:rFonts w:ascii="Courier New" w:hAnsi="Courier New" w:cs="Courier New"/>
        </w:rPr>
        <w:t xml:space="preserve">iptalini talep etti. </w:t>
      </w:r>
    </w:p>
    <w:p w:rsidR="00FE0FE8" w:rsidRPr="0094699C" w:rsidRDefault="00FE0FE8" w:rsidP="0094699C">
      <w:pPr>
        <w:spacing w:line="360" w:lineRule="auto"/>
        <w:ind w:left="705"/>
        <w:rPr>
          <w:rFonts w:ascii="Courier New" w:hAnsi="Courier New" w:cs="Courier New"/>
        </w:rPr>
      </w:pPr>
    </w:p>
    <w:p w:rsidR="0094699C" w:rsidRDefault="00FE0FE8" w:rsidP="0094699C">
      <w:pPr>
        <w:spacing w:line="360" w:lineRule="auto"/>
        <w:rPr>
          <w:rFonts w:ascii="Courier New" w:hAnsi="Courier New" w:cs="Courier New"/>
        </w:rPr>
      </w:pPr>
      <w:r>
        <w:rPr>
          <w:rFonts w:ascii="Courier New" w:hAnsi="Courier New" w:cs="Courier New"/>
        </w:rPr>
        <w:tab/>
        <w:t xml:space="preserve">Davacı Avukatı istinaftaki hitabında özetle, </w:t>
      </w:r>
      <w:r w:rsidR="0083439E">
        <w:rPr>
          <w:rFonts w:ascii="Courier New" w:hAnsi="Courier New" w:cs="Courier New"/>
        </w:rPr>
        <w:t xml:space="preserve">1/1998 sayılı </w:t>
      </w:r>
      <w:r>
        <w:rPr>
          <w:rFonts w:ascii="Courier New" w:hAnsi="Courier New" w:cs="Courier New"/>
        </w:rPr>
        <w:t xml:space="preserve">Aile </w:t>
      </w:r>
      <w:r w:rsidR="0083439E">
        <w:rPr>
          <w:rFonts w:ascii="Courier New" w:hAnsi="Courier New" w:cs="Courier New"/>
        </w:rPr>
        <w:t xml:space="preserve">(Evlenme ve Boşanma) </w:t>
      </w:r>
      <w:r>
        <w:rPr>
          <w:rFonts w:ascii="Courier New" w:hAnsi="Courier New" w:cs="Courier New"/>
        </w:rPr>
        <w:t>Yasası</w:t>
      </w:r>
      <w:r w:rsidR="00482375">
        <w:rPr>
          <w:rFonts w:ascii="Courier New" w:hAnsi="Courier New" w:cs="Courier New"/>
        </w:rPr>
        <w:t>’</w:t>
      </w:r>
      <w:r>
        <w:rPr>
          <w:rFonts w:ascii="Courier New" w:hAnsi="Courier New" w:cs="Courier New"/>
        </w:rPr>
        <w:t>n</w:t>
      </w:r>
      <w:r w:rsidR="0083439E">
        <w:rPr>
          <w:rFonts w:ascii="Courier New" w:hAnsi="Courier New" w:cs="Courier New"/>
        </w:rPr>
        <w:t>d</w:t>
      </w:r>
      <w:r>
        <w:rPr>
          <w:rFonts w:ascii="Courier New" w:hAnsi="Courier New" w:cs="Courier New"/>
        </w:rPr>
        <w:t>a anne ve babanın kendi mali güçleri oranında çocukların öğrenim, eğitim ve diğer giderlerini karşılayacağı düzenlemesi olduğunu, bu amaçla açılan davada hata olmadığını, çocuğun ebeveynlerine karşı nafaka davası açma hakkı olduğunu, bunun mehaz hukuk bakımından da aynı olduğunu, Davacının Mahkemeye erişim hakkını kullandığını, aksi yorum ile bu hakkının elinden alınacağını, Davacı</w:t>
      </w:r>
      <w:r w:rsidR="0083439E">
        <w:rPr>
          <w:rFonts w:ascii="Courier New" w:hAnsi="Courier New" w:cs="Courier New"/>
        </w:rPr>
        <w:t>nın</w:t>
      </w:r>
      <w:r>
        <w:rPr>
          <w:rFonts w:ascii="Courier New" w:hAnsi="Courier New" w:cs="Courier New"/>
        </w:rPr>
        <w:t xml:space="preserve"> şahadetinde Yasa</w:t>
      </w:r>
      <w:r w:rsidR="0083439E">
        <w:rPr>
          <w:rFonts w:ascii="Courier New" w:hAnsi="Courier New" w:cs="Courier New"/>
        </w:rPr>
        <w:t>’</w:t>
      </w:r>
      <w:r>
        <w:rPr>
          <w:rFonts w:ascii="Courier New" w:hAnsi="Courier New" w:cs="Courier New"/>
        </w:rPr>
        <w:t xml:space="preserve">nın öngördüğü nafaka kriterleri doğrultusunda ihtiyacını ortaya koyduğunu, giderlerini ispatladığını, diğer kriter olan ana ve babanın gelirlerinin varlığını kanıtladığını, geliri olmadığını iddia edenin bu iddiasını ispatlaması gerektiğini, Davalının zaruri </w:t>
      </w:r>
      <w:r>
        <w:rPr>
          <w:rFonts w:ascii="Courier New" w:hAnsi="Courier New" w:cs="Courier New"/>
        </w:rPr>
        <w:lastRenderedPageBreak/>
        <w:t xml:space="preserve">giderlerini asgari düzeyde ortaya koyamadığını, Davacı tanıklarına borçları ile ilgili iddia ileri sürmediğini, </w:t>
      </w:r>
      <w:r w:rsidR="00F843D4">
        <w:rPr>
          <w:rFonts w:ascii="Courier New" w:hAnsi="Courier New" w:cs="Courier New"/>
        </w:rPr>
        <w:t xml:space="preserve">anne ve babanın hayat koşulları ortaya konulduğunda Alt Mahkemenin doğru sonuca ulaştığının görüldüğünü, borçlanmanın çocukların bakımı için edinilmiş borç olmadığı müddetçe nafaka maksatları için dikkate alınamayacağını, Alt Mahkemenin doğru kriterlerle doğru sonuca ulaştığını istinafın masraflarla reddi gerektiğini ileri sürmüştür. </w:t>
      </w:r>
    </w:p>
    <w:p w:rsidR="00F843D4" w:rsidRDefault="00F843D4" w:rsidP="0094699C">
      <w:pPr>
        <w:spacing w:line="360" w:lineRule="auto"/>
        <w:rPr>
          <w:rFonts w:ascii="Courier New" w:hAnsi="Courier New" w:cs="Courier New"/>
        </w:rPr>
      </w:pPr>
    </w:p>
    <w:p w:rsidR="00F843D4" w:rsidRDefault="00F843D4" w:rsidP="0094699C">
      <w:pPr>
        <w:spacing w:line="360" w:lineRule="auto"/>
        <w:rPr>
          <w:rFonts w:ascii="Courier New" w:hAnsi="Courier New" w:cs="Courier New"/>
        </w:rPr>
      </w:pPr>
      <w:r>
        <w:rPr>
          <w:rFonts w:ascii="Courier New" w:hAnsi="Courier New" w:cs="Courier New"/>
          <w:u w:val="single"/>
        </w:rPr>
        <w:t xml:space="preserve">İNCELEME: </w:t>
      </w:r>
      <w:r>
        <w:rPr>
          <w:rFonts w:ascii="Courier New" w:hAnsi="Courier New" w:cs="Courier New"/>
        </w:rPr>
        <w:t xml:space="preserve"> </w:t>
      </w:r>
    </w:p>
    <w:p w:rsidR="00F843D4" w:rsidRDefault="00F843D4" w:rsidP="0094699C">
      <w:pPr>
        <w:spacing w:line="360" w:lineRule="auto"/>
        <w:rPr>
          <w:rFonts w:ascii="Courier New" w:hAnsi="Courier New" w:cs="Courier New"/>
        </w:rPr>
      </w:pPr>
    </w:p>
    <w:p w:rsidR="00F843D4" w:rsidRDefault="00F843D4" w:rsidP="0094699C">
      <w:pPr>
        <w:spacing w:line="360" w:lineRule="auto"/>
        <w:rPr>
          <w:rFonts w:ascii="Courier New" w:hAnsi="Courier New" w:cs="Courier New"/>
        </w:rPr>
      </w:pPr>
      <w:r>
        <w:rPr>
          <w:rFonts w:ascii="Courier New" w:hAnsi="Courier New" w:cs="Courier New"/>
        </w:rPr>
        <w:tab/>
        <w:t xml:space="preserve">Dava tutanakları, emareler, tarafların iddia ve hukuki argümanları incelenip değerlendirildi. </w:t>
      </w:r>
    </w:p>
    <w:p w:rsidR="00EA1D40" w:rsidRDefault="00EA1D40" w:rsidP="0094699C">
      <w:pPr>
        <w:spacing w:line="360" w:lineRule="auto"/>
        <w:rPr>
          <w:rFonts w:ascii="Courier New" w:hAnsi="Courier New" w:cs="Courier New"/>
        </w:rPr>
      </w:pPr>
    </w:p>
    <w:p w:rsidR="00EA1D40" w:rsidRDefault="00EA1D40" w:rsidP="00EA1D40">
      <w:pPr>
        <w:spacing w:line="360" w:lineRule="auto"/>
        <w:rPr>
          <w:rFonts w:ascii="Courier New" w:hAnsi="Courier New" w:cs="Courier New"/>
        </w:rPr>
      </w:pPr>
      <w:r>
        <w:rPr>
          <w:rFonts w:ascii="Courier New" w:hAnsi="Courier New" w:cs="Courier New"/>
        </w:rPr>
        <w:tab/>
        <w:t>İstinaf sebeplerini istinaf ihbarnamesinden incelediğimizde genellikle Alt Mahkemenin tüm bulgularının istinaf edildiğini gözlemlediğimizden</w:t>
      </w:r>
      <w:r w:rsidR="0083439E">
        <w:rPr>
          <w:rFonts w:ascii="Courier New" w:hAnsi="Courier New" w:cs="Courier New"/>
        </w:rPr>
        <w:t>,</w:t>
      </w:r>
      <w:r>
        <w:rPr>
          <w:rFonts w:ascii="Courier New" w:hAnsi="Courier New" w:cs="Courier New"/>
        </w:rPr>
        <w:t xml:space="preserve"> istinaf sebeplerini </w:t>
      </w:r>
      <w:r w:rsidR="0083439E">
        <w:rPr>
          <w:rFonts w:ascii="Courier New" w:hAnsi="Courier New" w:cs="Courier New"/>
        </w:rPr>
        <w:t xml:space="preserve">yukarıda </w:t>
      </w:r>
      <w:r>
        <w:rPr>
          <w:rFonts w:ascii="Courier New" w:hAnsi="Courier New" w:cs="Courier New"/>
        </w:rPr>
        <w:t>özetlediğimiz 3 ana başlığın sırasına göre incelemeyi uygun gördük.</w:t>
      </w:r>
    </w:p>
    <w:p w:rsidR="00EA1D40" w:rsidRDefault="00EA1D40" w:rsidP="0094699C">
      <w:pPr>
        <w:spacing w:line="360" w:lineRule="auto"/>
        <w:rPr>
          <w:rFonts w:ascii="Courier New" w:hAnsi="Courier New" w:cs="Courier New"/>
        </w:rPr>
      </w:pPr>
    </w:p>
    <w:p w:rsidR="00EA1D40" w:rsidRPr="001F3F42" w:rsidRDefault="00EA1D40" w:rsidP="00D85F49">
      <w:pPr>
        <w:pStyle w:val="ListeParagraf"/>
        <w:numPr>
          <w:ilvl w:val="0"/>
          <w:numId w:val="5"/>
        </w:numPr>
        <w:spacing w:line="360" w:lineRule="auto"/>
        <w:ind w:left="705"/>
        <w:rPr>
          <w:rFonts w:ascii="Courier New" w:hAnsi="Courier New" w:cs="Courier New"/>
          <w:b/>
        </w:rPr>
      </w:pPr>
      <w:r w:rsidRPr="001F3F42">
        <w:rPr>
          <w:rFonts w:ascii="Courier New" w:hAnsi="Courier New" w:cs="Courier New"/>
          <w:b/>
        </w:rPr>
        <w:t xml:space="preserve">Muhterem Alt Mahkeme, </w:t>
      </w:r>
      <w:r w:rsidR="001F3F42" w:rsidRPr="001F3F42">
        <w:rPr>
          <w:rFonts w:ascii="Courier New" w:hAnsi="Courier New" w:cs="Courier New"/>
          <w:b/>
        </w:rPr>
        <w:t>Davacının dava açma yetkisi (locus</w:t>
      </w:r>
      <w:r w:rsidRPr="001F3F42">
        <w:rPr>
          <w:rFonts w:ascii="Courier New" w:hAnsi="Courier New" w:cs="Courier New"/>
          <w:b/>
        </w:rPr>
        <w:t xml:space="preserve">   standi) olduğuna bulgu yapmakla hata etti. </w:t>
      </w:r>
    </w:p>
    <w:p w:rsidR="00EA1D40" w:rsidRDefault="00EA1D40" w:rsidP="00F843D4">
      <w:pPr>
        <w:spacing w:line="360" w:lineRule="auto"/>
        <w:rPr>
          <w:rFonts w:ascii="Courier New" w:hAnsi="Courier New" w:cs="Courier New"/>
        </w:rPr>
      </w:pPr>
    </w:p>
    <w:p w:rsidR="001523C0" w:rsidRDefault="001523C0" w:rsidP="00F843D4">
      <w:pPr>
        <w:spacing w:line="360" w:lineRule="auto"/>
        <w:rPr>
          <w:rFonts w:ascii="Courier New" w:hAnsi="Courier New" w:cs="Courier New"/>
        </w:rPr>
      </w:pPr>
      <w:r>
        <w:rPr>
          <w:rFonts w:ascii="Courier New" w:hAnsi="Courier New" w:cs="Courier New"/>
        </w:rPr>
        <w:tab/>
        <w:t>Alt Mahkeme ilk önce ön itiraz konusu olan Davacının Davalıya karşı dava açma ye</w:t>
      </w:r>
      <w:r w:rsidR="00862290">
        <w:rPr>
          <w:rFonts w:ascii="Courier New" w:hAnsi="Courier New" w:cs="Courier New"/>
        </w:rPr>
        <w:t xml:space="preserve">tkisini </w:t>
      </w:r>
      <w:r w:rsidR="00613A45">
        <w:rPr>
          <w:rFonts w:ascii="Courier New" w:hAnsi="Courier New" w:cs="Courier New"/>
        </w:rPr>
        <w:t>(</w:t>
      </w:r>
      <w:r>
        <w:rPr>
          <w:rFonts w:ascii="Courier New" w:hAnsi="Courier New" w:cs="Courier New"/>
        </w:rPr>
        <w:t>locus standi</w:t>
      </w:r>
      <w:r w:rsidR="00613A45">
        <w:rPr>
          <w:rFonts w:ascii="Courier New" w:hAnsi="Courier New" w:cs="Courier New"/>
        </w:rPr>
        <w:t>)</w:t>
      </w:r>
      <w:r>
        <w:rPr>
          <w:rFonts w:ascii="Courier New" w:hAnsi="Courier New" w:cs="Courier New"/>
        </w:rPr>
        <w:t xml:space="preserve"> inceledi. </w:t>
      </w:r>
    </w:p>
    <w:p w:rsidR="001523C0" w:rsidRDefault="001523C0" w:rsidP="00F843D4">
      <w:pPr>
        <w:spacing w:line="360" w:lineRule="auto"/>
        <w:rPr>
          <w:rFonts w:ascii="Courier New" w:hAnsi="Courier New" w:cs="Courier New"/>
        </w:rPr>
      </w:pPr>
    </w:p>
    <w:p w:rsidR="001523C0" w:rsidRDefault="001523C0" w:rsidP="00F843D4">
      <w:pPr>
        <w:spacing w:line="360" w:lineRule="auto"/>
        <w:rPr>
          <w:rFonts w:ascii="Courier New" w:hAnsi="Courier New" w:cs="Courier New"/>
        </w:rPr>
      </w:pPr>
      <w:r>
        <w:rPr>
          <w:rFonts w:ascii="Courier New" w:hAnsi="Courier New" w:cs="Courier New"/>
        </w:rPr>
        <w:tab/>
        <w:t>Alt Mahkeme bu konuda özetle</w:t>
      </w:r>
      <w:r w:rsidR="005F4B67">
        <w:rPr>
          <w:rFonts w:ascii="Courier New" w:hAnsi="Courier New" w:cs="Courier New"/>
        </w:rPr>
        <w:t>,</w:t>
      </w:r>
      <w:r>
        <w:rPr>
          <w:rFonts w:ascii="Courier New" w:hAnsi="Courier New" w:cs="Courier New"/>
        </w:rPr>
        <w:t xml:space="preserve"> Davacının</w:t>
      </w:r>
      <w:r w:rsidR="0083439E">
        <w:rPr>
          <w:rFonts w:ascii="Courier New" w:hAnsi="Courier New" w:cs="Courier New"/>
        </w:rPr>
        <w:t>,</w:t>
      </w:r>
      <w:r>
        <w:rPr>
          <w:rFonts w:ascii="Courier New" w:hAnsi="Courier New" w:cs="Courier New"/>
        </w:rPr>
        <w:t xml:space="preserve"> annesi Hicran Eraslan’ın açtığı 1/2002 sayılı boşanma davasında taraf olmadığın</w:t>
      </w:r>
      <w:r w:rsidR="005F4B67">
        <w:rPr>
          <w:rFonts w:ascii="Courier New" w:hAnsi="Courier New" w:cs="Courier New"/>
        </w:rPr>
        <w:t>a</w:t>
      </w:r>
      <w:r>
        <w:rPr>
          <w:rFonts w:ascii="Courier New" w:hAnsi="Courier New" w:cs="Courier New"/>
        </w:rPr>
        <w:t>, mezk</w:t>
      </w:r>
      <w:r w:rsidR="0083439E">
        <w:rPr>
          <w:rFonts w:ascii="Courier New" w:hAnsi="Courier New" w:cs="Courier New"/>
        </w:rPr>
        <w:t>û</w:t>
      </w:r>
      <w:r>
        <w:rPr>
          <w:rFonts w:ascii="Courier New" w:hAnsi="Courier New" w:cs="Courier New"/>
        </w:rPr>
        <w:t>r dava altında taraf ol</w:t>
      </w:r>
      <w:r w:rsidR="00AA28EF">
        <w:rPr>
          <w:rFonts w:ascii="Courier New" w:hAnsi="Courier New" w:cs="Courier New"/>
        </w:rPr>
        <w:t>amayacağına, 34/2005 sayılı Y</w:t>
      </w:r>
      <w:r>
        <w:rPr>
          <w:rFonts w:ascii="Courier New" w:hAnsi="Courier New" w:cs="Courier New"/>
        </w:rPr>
        <w:t>asa ile tadil edilen 1/1998 sayılı Aile</w:t>
      </w:r>
      <w:r w:rsidR="0083439E">
        <w:rPr>
          <w:rFonts w:ascii="Courier New" w:hAnsi="Courier New" w:cs="Courier New"/>
        </w:rPr>
        <w:t xml:space="preserve"> (Evlenme ve Boşanma)</w:t>
      </w:r>
      <w:r>
        <w:rPr>
          <w:rFonts w:ascii="Courier New" w:hAnsi="Courier New" w:cs="Courier New"/>
        </w:rPr>
        <w:t xml:space="preserve"> Yasası’nın 30</w:t>
      </w:r>
      <w:r w:rsidR="0083439E">
        <w:rPr>
          <w:rFonts w:ascii="Courier New" w:hAnsi="Courier New" w:cs="Courier New"/>
        </w:rPr>
        <w:t>.</w:t>
      </w:r>
      <w:r>
        <w:rPr>
          <w:rFonts w:ascii="Courier New" w:hAnsi="Courier New" w:cs="Courier New"/>
        </w:rPr>
        <w:t xml:space="preserve"> ve 44. </w:t>
      </w:r>
      <w:r w:rsidR="00862290">
        <w:rPr>
          <w:rFonts w:ascii="Courier New" w:hAnsi="Courier New" w:cs="Courier New"/>
        </w:rPr>
        <w:t>m</w:t>
      </w:r>
      <w:r>
        <w:rPr>
          <w:rFonts w:ascii="Courier New" w:hAnsi="Courier New" w:cs="Courier New"/>
        </w:rPr>
        <w:t>addelerinin verdiği yetkiye istinaden 18 yaşını doldurmuş bir kişinin nafakanın kendisine ödenmesini talep etme hakkı olduğuna</w:t>
      </w:r>
      <w:r w:rsidR="00CF528C">
        <w:rPr>
          <w:rFonts w:ascii="Courier New" w:hAnsi="Courier New" w:cs="Courier New"/>
        </w:rPr>
        <w:t>, dolayısıyla</w:t>
      </w:r>
      <w:r w:rsidR="0083439E">
        <w:rPr>
          <w:rFonts w:ascii="Courier New" w:hAnsi="Courier New" w:cs="Courier New"/>
        </w:rPr>
        <w:t>,</w:t>
      </w:r>
      <w:r w:rsidR="00CF528C">
        <w:rPr>
          <w:rFonts w:ascii="Courier New" w:hAnsi="Courier New" w:cs="Courier New"/>
        </w:rPr>
        <w:t xml:space="preserve"> </w:t>
      </w:r>
      <w:r>
        <w:rPr>
          <w:rFonts w:ascii="Courier New" w:hAnsi="Courier New" w:cs="Courier New"/>
        </w:rPr>
        <w:t xml:space="preserve">dava açmak suretiyle talepte bulunabileceğine bulgu yapmıştır. </w:t>
      </w:r>
    </w:p>
    <w:p w:rsidR="00CF528C" w:rsidRDefault="00CF528C" w:rsidP="00F843D4">
      <w:pPr>
        <w:spacing w:line="360" w:lineRule="auto"/>
        <w:rPr>
          <w:rFonts w:ascii="Courier New" w:hAnsi="Courier New" w:cs="Courier New"/>
        </w:rPr>
      </w:pPr>
    </w:p>
    <w:p w:rsidR="00CF528C" w:rsidRDefault="005F4B67" w:rsidP="00F843D4">
      <w:pPr>
        <w:spacing w:line="360" w:lineRule="auto"/>
        <w:rPr>
          <w:rFonts w:ascii="Courier New" w:hAnsi="Courier New" w:cs="Courier New"/>
        </w:rPr>
      </w:pPr>
      <w:r>
        <w:rPr>
          <w:rFonts w:ascii="Courier New" w:hAnsi="Courier New" w:cs="Courier New"/>
        </w:rPr>
        <w:tab/>
        <w:t xml:space="preserve">Davacının annesi Hicran Eraslan’ın açtığı </w:t>
      </w:r>
      <w:r w:rsidR="00CF528C">
        <w:rPr>
          <w:rFonts w:ascii="Courier New" w:hAnsi="Courier New" w:cs="Courier New"/>
        </w:rPr>
        <w:t xml:space="preserve">1/2002 sayılı </w:t>
      </w:r>
      <w:r>
        <w:rPr>
          <w:rFonts w:ascii="Courier New" w:hAnsi="Courier New" w:cs="Courier New"/>
        </w:rPr>
        <w:t xml:space="preserve">boşanma davası </w:t>
      </w:r>
      <w:r w:rsidR="00CF528C">
        <w:rPr>
          <w:rFonts w:ascii="Courier New" w:hAnsi="Courier New" w:cs="Courier New"/>
        </w:rPr>
        <w:t xml:space="preserve">1/1998 sayılı Aile </w:t>
      </w:r>
      <w:r w:rsidR="0083439E">
        <w:rPr>
          <w:rFonts w:ascii="Courier New" w:hAnsi="Courier New" w:cs="Courier New"/>
        </w:rPr>
        <w:t xml:space="preserve">(Evlenme ve Boşanma) </w:t>
      </w:r>
      <w:r w:rsidR="00CF528C">
        <w:rPr>
          <w:rFonts w:ascii="Courier New" w:hAnsi="Courier New" w:cs="Courier New"/>
        </w:rPr>
        <w:t xml:space="preserve">Yasası altında, huzurumuzdaki dava ise </w:t>
      </w:r>
      <w:r>
        <w:rPr>
          <w:rFonts w:ascii="Courier New" w:hAnsi="Courier New" w:cs="Courier New"/>
        </w:rPr>
        <w:t xml:space="preserve">Davacı tarafından </w:t>
      </w:r>
      <w:r w:rsidR="00CF528C">
        <w:rPr>
          <w:rFonts w:ascii="Courier New" w:hAnsi="Courier New" w:cs="Courier New"/>
        </w:rPr>
        <w:t>34/2015 sayılı Yasa ile tadil edilmiş 1/1</w:t>
      </w:r>
      <w:r>
        <w:rPr>
          <w:rFonts w:ascii="Courier New" w:hAnsi="Courier New" w:cs="Courier New"/>
        </w:rPr>
        <w:t>9</w:t>
      </w:r>
      <w:r w:rsidR="00CF528C">
        <w:rPr>
          <w:rFonts w:ascii="Courier New" w:hAnsi="Courier New" w:cs="Courier New"/>
        </w:rPr>
        <w:t xml:space="preserve">98 sayılı Aile </w:t>
      </w:r>
      <w:r w:rsidR="0083439E">
        <w:rPr>
          <w:rFonts w:ascii="Courier New" w:hAnsi="Courier New" w:cs="Courier New"/>
        </w:rPr>
        <w:t xml:space="preserve">(Evlenme ve Boşanma) </w:t>
      </w:r>
      <w:r w:rsidR="00CF528C">
        <w:rPr>
          <w:rFonts w:ascii="Courier New" w:hAnsi="Courier New" w:cs="Courier New"/>
        </w:rPr>
        <w:t xml:space="preserve">Yasası altında ikame edilmiştir. </w:t>
      </w:r>
    </w:p>
    <w:p w:rsidR="00CF528C" w:rsidRDefault="00CF528C" w:rsidP="00F843D4">
      <w:pPr>
        <w:spacing w:line="360" w:lineRule="auto"/>
        <w:rPr>
          <w:rFonts w:ascii="Courier New" w:hAnsi="Courier New" w:cs="Courier New"/>
        </w:rPr>
      </w:pPr>
    </w:p>
    <w:p w:rsidR="00CF528C" w:rsidRDefault="005F4B67" w:rsidP="00F843D4">
      <w:pPr>
        <w:spacing w:line="360" w:lineRule="auto"/>
        <w:rPr>
          <w:rFonts w:ascii="Courier New" w:hAnsi="Courier New" w:cs="Courier New"/>
        </w:rPr>
      </w:pPr>
      <w:r>
        <w:rPr>
          <w:rFonts w:ascii="Courier New" w:hAnsi="Courier New" w:cs="Courier New"/>
        </w:rPr>
        <w:tab/>
        <w:t xml:space="preserve">1/1998 sayılı </w:t>
      </w:r>
      <w:r w:rsidR="00CF528C">
        <w:rPr>
          <w:rFonts w:ascii="Courier New" w:hAnsi="Courier New" w:cs="Courier New"/>
        </w:rPr>
        <w:t>Yasa</w:t>
      </w:r>
      <w:r>
        <w:rPr>
          <w:rFonts w:ascii="Courier New" w:hAnsi="Courier New" w:cs="Courier New"/>
        </w:rPr>
        <w:t xml:space="preserve"> </w:t>
      </w:r>
      <w:r w:rsidR="00CF528C">
        <w:rPr>
          <w:rFonts w:ascii="Courier New" w:hAnsi="Courier New" w:cs="Courier New"/>
        </w:rPr>
        <w:t>34/2015 sayılı Yasa ile değişikliğe uğramadan önce tazminat, nafaka ve diğer ödemelere ilişkin kuralları d</w:t>
      </w:r>
      <w:r>
        <w:rPr>
          <w:rFonts w:ascii="Courier New" w:hAnsi="Courier New" w:cs="Courier New"/>
        </w:rPr>
        <w:t xml:space="preserve">üzenleyen </w:t>
      </w:r>
      <w:r w:rsidR="00CF528C">
        <w:rPr>
          <w:rFonts w:ascii="Courier New" w:hAnsi="Courier New" w:cs="Courier New"/>
        </w:rPr>
        <w:t>30. madde</w:t>
      </w:r>
      <w:r w:rsidR="0083439E">
        <w:rPr>
          <w:rFonts w:ascii="Courier New" w:hAnsi="Courier New" w:cs="Courier New"/>
        </w:rPr>
        <w:t>si</w:t>
      </w:r>
      <w:r w:rsidR="00CF528C">
        <w:rPr>
          <w:rFonts w:ascii="Courier New" w:hAnsi="Courier New" w:cs="Courier New"/>
        </w:rPr>
        <w:t xml:space="preserve">nin </w:t>
      </w:r>
      <w:r>
        <w:rPr>
          <w:rFonts w:ascii="Courier New" w:hAnsi="Courier New" w:cs="Courier New"/>
        </w:rPr>
        <w:t>(</w:t>
      </w:r>
      <w:r w:rsidR="00CF528C">
        <w:rPr>
          <w:rFonts w:ascii="Courier New" w:hAnsi="Courier New" w:cs="Courier New"/>
        </w:rPr>
        <w:t>2)</w:t>
      </w:r>
      <w:r>
        <w:rPr>
          <w:rFonts w:ascii="Courier New" w:hAnsi="Courier New" w:cs="Courier New"/>
        </w:rPr>
        <w:t>(Ç</w:t>
      </w:r>
      <w:r w:rsidR="00CF528C">
        <w:rPr>
          <w:rFonts w:ascii="Courier New" w:hAnsi="Courier New" w:cs="Courier New"/>
        </w:rPr>
        <w:t>) bendine göre, mahkeme</w:t>
      </w:r>
      <w:r>
        <w:rPr>
          <w:rFonts w:ascii="Courier New" w:hAnsi="Courier New" w:cs="Courier New"/>
        </w:rPr>
        <w:t>,</w:t>
      </w:r>
      <w:r w:rsidR="00CF528C">
        <w:rPr>
          <w:rFonts w:ascii="Courier New" w:hAnsi="Courier New" w:cs="Courier New"/>
        </w:rPr>
        <w:t xml:space="preserve"> tarafların evliliklerinden olan çocukların</w:t>
      </w:r>
      <w:r>
        <w:rPr>
          <w:rFonts w:ascii="Courier New" w:hAnsi="Courier New" w:cs="Courier New"/>
        </w:rPr>
        <w:t>ın</w:t>
      </w:r>
      <w:r w:rsidR="00CF528C">
        <w:rPr>
          <w:rFonts w:ascii="Courier New" w:hAnsi="Courier New" w:cs="Courier New"/>
        </w:rPr>
        <w:t xml:space="preserve"> velayetini almayan tarafın, çocukların öğrenimleri için gerekli harcamaların belirlene</w:t>
      </w:r>
      <w:r>
        <w:rPr>
          <w:rFonts w:ascii="Courier New" w:hAnsi="Courier New" w:cs="Courier New"/>
        </w:rPr>
        <w:t>n</w:t>
      </w:r>
      <w:r w:rsidR="00CF528C">
        <w:rPr>
          <w:rFonts w:ascii="Courier New" w:hAnsi="Courier New" w:cs="Courier New"/>
        </w:rPr>
        <w:t xml:space="preserve"> orandaki miktarını karşılamasına karar verebil</w:t>
      </w:r>
      <w:r w:rsidR="00A8498F">
        <w:rPr>
          <w:rFonts w:ascii="Courier New" w:hAnsi="Courier New" w:cs="Courier New"/>
        </w:rPr>
        <w:t xml:space="preserve">mekte, </w:t>
      </w:r>
      <w:r w:rsidR="00CF528C">
        <w:rPr>
          <w:rFonts w:ascii="Courier New" w:hAnsi="Courier New" w:cs="Courier New"/>
        </w:rPr>
        <w:t xml:space="preserve">44. </w:t>
      </w:r>
      <w:r>
        <w:rPr>
          <w:rFonts w:ascii="Courier New" w:hAnsi="Courier New" w:cs="Courier New"/>
        </w:rPr>
        <w:t>m</w:t>
      </w:r>
      <w:r w:rsidR="00CF528C">
        <w:rPr>
          <w:rFonts w:ascii="Courier New" w:hAnsi="Courier New" w:cs="Courier New"/>
        </w:rPr>
        <w:t>adde</w:t>
      </w:r>
      <w:r w:rsidR="00482375">
        <w:rPr>
          <w:rFonts w:ascii="Courier New" w:hAnsi="Courier New" w:cs="Courier New"/>
        </w:rPr>
        <w:t>si</w:t>
      </w:r>
      <w:r w:rsidR="00CF528C">
        <w:rPr>
          <w:rFonts w:ascii="Courier New" w:hAnsi="Courier New" w:cs="Courier New"/>
        </w:rPr>
        <w:t xml:space="preserve"> ise ana ve baba</w:t>
      </w:r>
      <w:r w:rsidR="00A8498F">
        <w:rPr>
          <w:rFonts w:ascii="Courier New" w:hAnsi="Courier New" w:cs="Courier New"/>
        </w:rPr>
        <w:t>ya</w:t>
      </w:r>
      <w:r w:rsidR="00CF528C">
        <w:rPr>
          <w:rFonts w:ascii="Courier New" w:hAnsi="Courier New" w:cs="Courier New"/>
        </w:rPr>
        <w:t>, kendi güçleri dah</w:t>
      </w:r>
      <w:r>
        <w:rPr>
          <w:rFonts w:ascii="Courier New" w:hAnsi="Courier New" w:cs="Courier New"/>
        </w:rPr>
        <w:t>i</w:t>
      </w:r>
      <w:r w:rsidR="00CF528C">
        <w:rPr>
          <w:rFonts w:ascii="Courier New" w:hAnsi="Courier New" w:cs="Courier New"/>
        </w:rPr>
        <w:t xml:space="preserve">linde olmak üzere çocuklarının öğrenim, eğitim ve diğer giderlerini karşılama yükümlülüğünü getirmekteydi. </w:t>
      </w:r>
    </w:p>
    <w:p w:rsidR="00CF528C" w:rsidRDefault="00CF528C" w:rsidP="00F843D4">
      <w:pPr>
        <w:spacing w:line="360" w:lineRule="auto"/>
        <w:rPr>
          <w:rFonts w:ascii="Courier New" w:hAnsi="Courier New" w:cs="Courier New"/>
        </w:rPr>
      </w:pPr>
    </w:p>
    <w:p w:rsidR="00CF528C" w:rsidRDefault="00CF528C" w:rsidP="00F843D4">
      <w:pPr>
        <w:spacing w:line="360" w:lineRule="auto"/>
        <w:rPr>
          <w:rFonts w:ascii="Courier New" w:hAnsi="Courier New" w:cs="Courier New"/>
        </w:rPr>
      </w:pPr>
      <w:r>
        <w:rPr>
          <w:rFonts w:ascii="Courier New" w:hAnsi="Courier New" w:cs="Courier New"/>
        </w:rPr>
        <w:tab/>
        <w:t xml:space="preserve">1/2002 sayılı davada Hicran Eraslan </w:t>
      </w:r>
      <w:r w:rsidR="0083439E">
        <w:rPr>
          <w:rFonts w:ascii="Courier New" w:hAnsi="Courier New" w:cs="Courier New"/>
        </w:rPr>
        <w:t>il</w:t>
      </w:r>
      <w:r>
        <w:rPr>
          <w:rFonts w:ascii="Courier New" w:hAnsi="Courier New" w:cs="Courier New"/>
        </w:rPr>
        <w:t>e Davalının müşterek çocukları olan ve mezk</w:t>
      </w:r>
      <w:r w:rsidR="0083439E">
        <w:rPr>
          <w:rFonts w:ascii="Courier New" w:hAnsi="Courier New" w:cs="Courier New"/>
        </w:rPr>
        <w:t>û</w:t>
      </w:r>
      <w:r>
        <w:rPr>
          <w:rFonts w:ascii="Courier New" w:hAnsi="Courier New" w:cs="Courier New"/>
        </w:rPr>
        <w:t>r tarihte 18 yaşından küçük olan Davacı için Hicran Eraslan’a önce aylık 300TL sonra 27.3.20</w:t>
      </w:r>
      <w:r w:rsidR="001F3F42">
        <w:rPr>
          <w:rFonts w:ascii="Courier New" w:hAnsi="Courier New" w:cs="Courier New"/>
        </w:rPr>
        <w:t>1</w:t>
      </w:r>
      <w:r>
        <w:rPr>
          <w:rFonts w:ascii="Courier New" w:hAnsi="Courier New" w:cs="Courier New"/>
        </w:rPr>
        <w:t xml:space="preserve">4 tarihinden itibaren aylık 850TL nafaka ödenmesine emir verildi. </w:t>
      </w:r>
    </w:p>
    <w:p w:rsidR="00CF528C" w:rsidRDefault="00CF528C" w:rsidP="00F843D4">
      <w:pPr>
        <w:spacing w:line="360" w:lineRule="auto"/>
        <w:rPr>
          <w:rFonts w:ascii="Courier New" w:hAnsi="Courier New" w:cs="Courier New"/>
        </w:rPr>
      </w:pPr>
    </w:p>
    <w:p w:rsidR="0083439E" w:rsidRDefault="00CF528C" w:rsidP="00A8498F">
      <w:pPr>
        <w:spacing w:line="360" w:lineRule="auto"/>
        <w:ind w:firstLine="708"/>
        <w:rPr>
          <w:rFonts w:ascii="Courier New" w:hAnsi="Courier New" w:cs="Courier New"/>
        </w:rPr>
      </w:pPr>
      <w:r>
        <w:rPr>
          <w:rFonts w:ascii="Courier New" w:hAnsi="Courier New" w:cs="Courier New"/>
        </w:rPr>
        <w:t>1/199</w:t>
      </w:r>
      <w:r w:rsidR="008B41D5">
        <w:rPr>
          <w:rFonts w:ascii="Courier New" w:hAnsi="Courier New" w:cs="Courier New"/>
        </w:rPr>
        <w:t>8 sayılı Yasa</w:t>
      </w:r>
      <w:r w:rsidR="0083439E">
        <w:rPr>
          <w:rFonts w:ascii="Courier New" w:hAnsi="Courier New" w:cs="Courier New"/>
        </w:rPr>
        <w:t>’</w:t>
      </w:r>
      <w:r w:rsidR="008B41D5">
        <w:rPr>
          <w:rFonts w:ascii="Courier New" w:hAnsi="Courier New" w:cs="Courier New"/>
        </w:rPr>
        <w:t>da 34/2015 sayılı Y</w:t>
      </w:r>
      <w:r>
        <w:rPr>
          <w:rFonts w:ascii="Courier New" w:hAnsi="Courier New" w:cs="Courier New"/>
        </w:rPr>
        <w:t>asa ile yapılan değişiklikle</w:t>
      </w:r>
      <w:r w:rsidR="00D04251">
        <w:rPr>
          <w:rFonts w:ascii="Courier New" w:hAnsi="Courier New" w:cs="Courier New"/>
        </w:rPr>
        <w:t xml:space="preserve"> 44. maddede yer alan ana ve babanın bakım yükümlülüğü aynı şekilde devam etmesine rağmen </w:t>
      </w:r>
      <w:r>
        <w:rPr>
          <w:rFonts w:ascii="Courier New" w:hAnsi="Courier New" w:cs="Courier New"/>
        </w:rPr>
        <w:t xml:space="preserve">tazminat, nafaka ve diğer ödemelere ilişkin kuralları düzenleyen 30. maddede önemli değişiklikler yapılmış, </w:t>
      </w:r>
      <w:r w:rsidR="005F4B67">
        <w:rPr>
          <w:rFonts w:ascii="Courier New" w:hAnsi="Courier New" w:cs="Courier New"/>
        </w:rPr>
        <w:t>özellikle konu ile alakalı (2)(C</w:t>
      </w:r>
      <w:r>
        <w:rPr>
          <w:rFonts w:ascii="Courier New" w:hAnsi="Courier New" w:cs="Courier New"/>
        </w:rPr>
        <w:t>) ve (</w:t>
      </w:r>
      <w:r w:rsidR="005F4B67">
        <w:rPr>
          <w:rFonts w:ascii="Courier New" w:hAnsi="Courier New" w:cs="Courier New"/>
        </w:rPr>
        <w:t>Ç</w:t>
      </w:r>
      <w:r>
        <w:rPr>
          <w:rFonts w:ascii="Courier New" w:hAnsi="Courier New" w:cs="Courier New"/>
        </w:rPr>
        <w:t>) ben</w:t>
      </w:r>
      <w:r w:rsidR="00862290">
        <w:rPr>
          <w:rFonts w:ascii="Courier New" w:hAnsi="Courier New" w:cs="Courier New"/>
        </w:rPr>
        <w:t>d</w:t>
      </w:r>
      <w:r>
        <w:rPr>
          <w:rFonts w:ascii="Courier New" w:hAnsi="Courier New" w:cs="Courier New"/>
        </w:rPr>
        <w:t>leri aşağıdaki gibi düzenlenmiştir</w:t>
      </w:r>
      <w:r w:rsidR="0083439E">
        <w:rPr>
          <w:rFonts w:ascii="Courier New" w:hAnsi="Courier New" w:cs="Courier New"/>
        </w:rPr>
        <w:t>:</w:t>
      </w:r>
    </w:p>
    <w:p w:rsidR="0083439E" w:rsidRDefault="0083439E" w:rsidP="00A8498F">
      <w:pPr>
        <w:spacing w:line="360" w:lineRule="auto"/>
        <w:ind w:firstLine="708"/>
        <w:rPr>
          <w:rFonts w:ascii="Courier New" w:hAnsi="Courier New" w:cs="Courier New"/>
        </w:rPr>
      </w:pPr>
    </w:p>
    <w:p w:rsidR="0083439E" w:rsidRPr="006F54D7" w:rsidRDefault="0083439E" w:rsidP="006F54D7">
      <w:pPr>
        <w:ind w:firstLine="708"/>
        <w:rPr>
          <w:rFonts w:ascii="Courier New" w:hAnsi="Courier New" w:cs="Courier New"/>
          <w:b/>
        </w:rPr>
      </w:pPr>
      <w:r w:rsidRPr="006F54D7">
        <w:rPr>
          <w:rFonts w:ascii="Courier New" w:hAnsi="Courier New" w:cs="Courier New"/>
          <w:b/>
        </w:rPr>
        <w:t>“30(2)(A) ……………………………………………………………………………………………………………………</w:t>
      </w:r>
    </w:p>
    <w:p w:rsidR="0083439E" w:rsidRPr="006F54D7" w:rsidRDefault="0083439E" w:rsidP="006F54D7">
      <w:pPr>
        <w:ind w:firstLine="708"/>
        <w:rPr>
          <w:rFonts w:ascii="Courier New" w:hAnsi="Courier New" w:cs="Courier New"/>
          <w:b/>
        </w:rPr>
      </w:pPr>
      <w:r w:rsidRPr="006F54D7">
        <w:rPr>
          <w:rFonts w:ascii="Courier New" w:hAnsi="Courier New" w:cs="Courier New"/>
          <w:b/>
        </w:rPr>
        <w:t xml:space="preserve">      (B) ……………………………………………………………………………………………………………………</w:t>
      </w:r>
    </w:p>
    <w:p w:rsidR="00DE747C" w:rsidRPr="00DE747C" w:rsidRDefault="00A24948" w:rsidP="006F54D7">
      <w:pPr>
        <w:ind w:left="567"/>
        <w:rPr>
          <w:rFonts w:ascii="Courier New" w:hAnsi="Courier New" w:cs="Courier New"/>
          <w:b/>
        </w:rPr>
      </w:pPr>
      <w:r w:rsidRPr="006F54D7">
        <w:rPr>
          <w:rFonts w:ascii="Courier New" w:hAnsi="Courier New" w:cs="Courier New"/>
          <w:b/>
        </w:rPr>
        <w:tab/>
      </w:r>
      <w:r w:rsidR="0083439E">
        <w:rPr>
          <w:rFonts w:ascii="Courier New" w:hAnsi="Courier New" w:cs="Courier New"/>
          <w:b/>
        </w:rPr>
        <w:t xml:space="preserve">      </w:t>
      </w:r>
      <w:r w:rsidR="005F4B67">
        <w:rPr>
          <w:rFonts w:ascii="Courier New" w:hAnsi="Courier New" w:cs="Courier New"/>
          <w:b/>
        </w:rPr>
        <w:t>(C</w:t>
      </w:r>
      <w:r w:rsidRPr="00DE747C">
        <w:rPr>
          <w:rFonts w:ascii="Courier New" w:hAnsi="Courier New" w:cs="Courier New"/>
          <w:b/>
        </w:rPr>
        <w:t>)</w:t>
      </w:r>
      <w:r w:rsidR="008B41D5" w:rsidRPr="00DE747C">
        <w:rPr>
          <w:rFonts w:ascii="Courier New" w:hAnsi="Courier New" w:cs="Courier New"/>
          <w:b/>
        </w:rPr>
        <w:t xml:space="preserve">Mahkeme, tarafların evliliklerinden olan </w:t>
      </w:r>
      <w:r w:rsidR="00DE747C" w:rsidRPr="00DE747C">
        <w:rPr>
          <w:rFonts w:ascii="Courier New" w:hAnsi="Courier New" w:cs="Courier New"/>
          <w:b/>
        </w:rPr>
        <w:t xml:space="preserve"> </w:t>
      </w:r>
    </w:p>
    <w:p w:rsidR="008B41D5" w:rsidRDefault="008B41D5" w:rsidP="00DE747C">
      <w:pPr>
        <w:ind w:left="1872"/>
        <w:rPr>
          <w:rFonts w:ascii="Courier New" w:hAnsi="Courier New" w:cs="Courier New"/>
          <w:b/>
        </w:rPr>
      </w:pPr>
      <w:r w:rsidRPr="00DE747C">
        <w:rPr>
          <w:rFonts w:ascii="Courier New" w:hAnsi="Courier New" w:cs="Courier New"/>
          <w:b/>
        </w:rPr>
        <w:t>çocukların velayetini almayan tarafın, çocukların iaşe, ibate,</w:t>
      </w:r>
      <w:r w:rsidR="00DE747C" w:rsidRPr="00DE747C">
        <w:rPr>
          <w:rFonts w:ascii="Courier New" w:hAnsi="Courier New" w:cs="Courier New"/>
          <w:b/>
        </w:rPr>
        <w:t xml:space="preserve"> </w:t>
      </w:r>
      <w:r w:rsidRPr="00DE747C">
        <w:rPr>
          <w:rFonts w:ascii="Courier New" w:hAnsi="Courier New" w:cs="Courier New"/>
          <w:b/>
        </w:rPr>
        <w:t xml:space="preserve">eğitim ve bakım giderlerinin </w:t>
      </w:r>
      <w:r w:rsidRPr="00DE747C">
        <w:rPr>
          <w:rFonts w:ascii="Courier New" w:hAnsi="Courier New" w:cs="Courier New"/>
          <w:b/>
        </w:rPr>
        <w:lastRenderedPageBreak/>
        <w:t xml:space="preserve">karşılanmasına katkıda bulunmak için çocuk başına ve her çocuk için ayrı ayrı ödenmek suretiyle uygun görülen bir meblağı aylık olarak ödemesine hükmedebilir. </w:t>
      </w:r>
    </w:p>
    <w:p w:rsidR="00DE747C" w:rsidRPr="00DE747C" w:rsidRDefault="00DE747C" w:rsidP="00DE747C">
      <w:pPr>
        <w:ind w:left="1872"/>
        <w:rPr>
          <w:rFonts w:ascii="Courier New" w:hAnsi="Courier New" w:cs="Courier New"/>
          <w:b/>
        </w:rPr>
      </w:pPr>
    </w:p>
    <w:p w:rsidR="00DE747C" w:rsidRPr="00DE747C" w:rsidRDefault="005F4B67" w:rsidP="00DE747C">
      <w:pPr>
        <w:ind w:left="1416"/>
        <w:rPr>
          <w:rFonts w:ascii="Courier New" w:hAnsi="Courier New" w:cs="Courier New"/>
          <w:b/>
        </w:rPr>
      </w:pPr>
      <w:r>
        <w:rPr>
          <w:rFonts w:ascii="Courier New" w:hAnsi="Courier New" w:cs="Courier New"/>
          <w:b/>
        </w:rPr>
        <w:t>(Ç</w:t>
      </w:r>
      <w:r w:rsidR="008B41D5" w:rsidRPr="00DE747C">
        <w:rPr>
          <w:rFonts w:ascii="Courier New" w:hAnsi="Courier New" w:cs="Courier New"/>
          <w:b/>
        </w:rPr>
        <w:t xml:space="preserve">)Ekonomik durumları ve kazançları ile orantılı </w:t>
      </w:r>
      <w:r w:rsidR="00DE747C" w:rsidRPr="00DE747C">
        <w:rPr>
          <w:rFonts w:ascii="Courier New" w:hAnsi="Courier New" w:cs="Courier New"/>
          <w:b/>
        </w:rPr>
        <w:t xml:space="preserve"> </w:t>
      </w:r>
    </w:p>
    <w:p w:rsidR="00A24948" w:rsidRPr="00DE747C" w:rsidRDefault="008B41D5" w:rsidP="00DE747C">
      <w:pPr>
        <w:ind w:left="1851"/>
        <w:rPr>
          <w:rFonts w:ascii="Courier New" w:hAnsi="Courier New" w:cs="Courier New"/>
          <w:b/>
        </w:rPr>
      </w:pPr>
      <w:r w:rsidRPr="00DE747C">
        <w:rPr>
          <w:rFonts w:ascii="Courier New" w:hAnsi="Courier New" w:cs="Courier New"/>
          <w:b/>
        </w:rPr>
        <w:t>olarak ebeveynin çocuklarına karşı bakım ve eğitim masraflarına katkı yapma yükümlülükleri çocuğun, eğitim süreci sona erincey</w:t>
      </w:r>
      <w:r w:rsidR="00DE747C" w:rsidRPr="00DE747C">
        <w:rPr>
          <w:rFonts w:ascii="Courier New" w:hAnsi="Courier New" w:cs="Courier New"/>
          <w:b/>
        </w:rPr>
        <w:t>e</w:t>
      </w:r>
      <w:r w:rsidRPr="00DE747C">
        <w:rPr>
          <w:rFonts w:ascii="Courier New" w:hAnsi="Courier New" w:cs="Courier New"/>
          <w:b/>
        </w:rPr>
        <w:t xml:space="preserve"> kadar devam eder. </w:t>
      </w:r>
      <w:r w:rsidR="00DE747C" w:rsidRPr="00DE747C">
        <w:rPr>
          <w:rFonts w:ascii="Courier New" w:hAnsi="Courier New" w:cs="Courier New"/>
          <w:b/>
        </w:rPr>
        <w:t>Bu Yasa uyarınca eğitim süreci, çocuk on sekiz yaşını bitirmiş olsa dahi, lise eğitimine devam ettiği ve/veya lisans eğitimi aldığı süreyi de kapsar. Çocuğun on sekiz yaşını doldurmasını müteakip, eğitiminin devam ettiğinin bel</w:t>
      </w:r>
      <w:r w:rsidR="006F54D7">
        <w:rPr>
          <w:rFonts w:ascii="Courier New" w:hAnsi="Courier New" w:cs="Courier New"/>
          <w:b/>
        </w:rPr>
        <w:t>gelenmesi halinde, yukarıdaki (C</w:t>
      </w:r>
      <w:r w:rsidR="00DE747C" w:rsidRPr="00DE747C">
        <w:rPr>
          <w:rFonts w:ascii="Courier New" w:hAnsi="Courier New" w:cs="Courier New"/>
          <w:b/>
        </w:rPr>
        <w:t xml:space="preserve">) bendindeki ödeme aynen devam eder. On sekiz yaşını doldurmuş olan kişinin talep etmesi halinde nafakanın kendisine ödenmesi mümkündür. </w:t>
      </w:r>
    </w:p>
    <w:p w:rsidR="00DE747C" w:rsidRPr="00DE747C" w:rsidRDefault="00DE747C" w:rsidP="00DE747C">
      <w:pPr>
        <w:ind w:left="1851" w:firstLine="708"/>
        <w:rPr>
          <w:rFonts w:ascii="Courier New" w:hAnsi="Courier New" w:cs="Courier New"/>
          <w:b/>
        </w:rPr>
      </w:pPr>
      <w:r w:rsidRPr="00DE747C">
        <w:rPr>
          <w:rFonts w:ascii="Courier New" w:hAnsi="Courier New" w:cs="Courier New"/>
          <w:b/>
        </w:rPr>
        <w:t xml:space="preserve">Ancak lisans eğitimi alınan eğitim kurumunun olağan süresinin bir buçuk katının aşılması halinde nafaka ödemesi sona erer.” </w:t>
      </w:r>
    </w:p>
    <w:p w:rsidR="00A24948" w:rsidRDefault="00DE747C" w:rsidP="00A24948">
      <w:pPr>
        <w:spacing w:line="360" w:lineRule="auto"/>
        <w:ind w:firstLine="708"/>
        <w:rPr>
          <w:rFonts w:ascii="Courier New" w:hAnsi="Courier New" w:cs="Courier New"/>
        </w:rPr>
      </w:pPr>
      <w:r>
        <w:rPr>
          <w:rFonts w:ascii="Courier New" w:hAnsi="Courier New" w:cs="Courier New"/>
        </w:rPr>
        <w:t xml:space="preserve"> </w:t>
      </w:r>
    </w:p>
    <w:p w:rsidR="00A24948" w:rsidRDefault="00967251" w:rsidP="00A24948">
      <w:pPr>
        <w:spacing w:line="360" w:lineRule="auto"/>
        <w:ind w:firstLine="708"/>
        <w:rPr>
          <w:rFonts w:ascii="Courier New" w:hAnsi="Courier New" w:cs="Courier New"/>
        </w:rPr>
      </w:pPr>
      <w:r>
        <w:rPr>
          <w:rFonts w:ascii="Courier New" w:hAnsi="Courier New" w:cs="Courier New"/>
        </w:rPr>
        <w:t xml:space="preserve">Her iki </w:t>
      </w:r>
      <w:r w:rsidR="005F4B67">
        <w:rPr>
          <w:rFonts w:ascii="Courier New" w:hAnsi="Courier New" w:cs="Courier New"/>
        </w:rPr>
        <w:t>bend</w:t>
      </w:r>
      <w:r w:rsidR="006F54D7">
        <w:rPr>
          <w:rFonts w:ascii="Courier New" w:hAnsi="Courier New" w:cs="Courier New"/>
        </w:rPr>
        <w:t xml:space="preserve"> eski Y</w:t>
      </w:r>
      <w:r>
        <w:rPr>
          <w:rFonts w:ascii="Courier New" w:hAnsi="Courier New" w:cs="Courier New"/>
        </w:rPr>
        <w:t>asa ile kıy</w:t>
      </w:r>
      <w:r w:rsidR="002141B7">
        <w:rPr>
          <w:rFonts w:ascii="Courier New" w:hAnsi="Courier New" w:cs="Courier New"/>
        </w:rPr>
        <w:t>aslanarak incelendiğinde yeni (C</w:t>
      </w:r>
      <w:r>
        <w:rPr>
          <w:rFonts w:ascii="Courier New" w:hAnsi="Courier New" w:cs="Courier New"/>
        </w:rPr>
        <w:t>) b</w:t>
      </w:r>
      <w:r w:rsidR="005F4B67">
        <w:rPr>
          <w:rFonts w:ascii="Courier New" w:hAnsi="Courier New" w:cs="Courier New"/>
        </w:rPr>
        <w:t>endinin 1/1998 sayılı Yasa</w:t>
      </w:r>
      <w:r w:rsidR="006F54D7">
        <w:rPr>
          <w:rFonts w:ascii="Courier New" w:hAnsi="Courier New" w:cs="Courier New"/>
        </w:rPr>
        <w:t>’</w:t>
      </w:r>
      <w:r w:rsidR="005F4B67">
        <w:rPr>
          <w:rFonts w:ascii="Courier New" w:hAnsi="Courier New" w:cs="Courier New"/>
        </w:rPr>
        <w:t>nın (Ç</w:t>
      </w:r>
      <w:r w:rsidR="002141B7">
        <w:rPr>
          <w:rFonts w:ascii="Courier New" w:hAnsi="Courier New" w:cs="Courier New"/>
        </w:rPr>
        <w:t>) bendi olduğu ve yeni (Ç</w:t>
      </w:r>
      <w:r>
        <w:rPr>
          <w:rFonts w:ascii="Courier New" w:hAnsi="Courier New" w:cs="Courier New"/>
        </w:rPr>
        <w:t>) bendi ile çocuğa karşı yükleni</w:t>
      </w:r>
      <w:r w:rsidR="005F4B67">
        <w:rPr>
          <w:rFonts w:ascii="Courier New" w:hAnsi="Courier New" w:cs="Courier New"/>
        </w:rPr>
        <w:t>l</w:t>
      </w:r>
      <w:r>
        <w:rPr>
          <w:rFonts w:ascii="Courier New" w:hAnsi="Courier New" w:cs="Courier New"/>
        </w:rPr>
        <w:t xml:space="preserve">en nafaka yükümlülüğünün </w:t>
      </w:r>
      <w:r w:rsidR="006F54D7">
        <w:rPr>
          <w:rFonts w:ascii="Courier New" w:hAnsi="Courier New" w:cs="Courier New"/>
        </w:rPr>
        <w:t>çocuğu</w:t>
      </w:r>
      <w:r w:rsidR="00482375">
        <w:rPr>
          <w:rFonts w:ascii="Courier New" w:hAnsi="Courier New" w:cs="Courier New"/>
        </w:rPr>
        <w:t>n</w:t>
      </w:r>
      <w:r w:rsidR="006F54D7">
        <w:rPr>
          <w:rFonts w:ascii="Courier New" w:hAnsi="Courier New" w:cs="Courier New"/>
        </w:rPr>
        <w:t xml:space="preserve"> </w:t>
      </w:r>
      <w:r>
        <w:rPr>
          <w:rFonts w:ascii="Courier New" w:hAnsi="Courier New" w:cs="Courier New"/>
        </w:rPr>
        <w:t>18 yaşını tamamlamasından sonra lisan</w:t>
      </w:r>
      <w:r w:rsidR="005F4B67">
        <w:rPr>
          <w:rFonts w:ascii="Courier New" w:hAnsi="Courier New" w:cs="Courier New"/>
        </w:rPr>
        <w:t>s</w:t>
      </w:r>
      <w:r>
        <w:rPr>
          <w:rFonts w:ascii="Courier New" w:hAnsi="Courier New" w:cs="Courier New"/>
        </w:rPr>
        <w:t xml:space="preserve"> eğitimi aldığı s</w:t>
      </w:r>
      <w:r w:rsidR="005F4B67">
        <w:rPr>
          <w:rFonts w:ascii="Courier New" w:hAnsi="Courier New" w:cs="Courier New"/>
        </w:rPr>
        <w:t>afhayı d</w:t>
      </w:r>
      <w:r>
        <w:rPr>
          <w:rFonts w:ascii="Courier New" w:hAnsi="Courier New" w:cs="Courier New"/>
        </w:rPr>
        <w:t>a kapsayacak şekilde genişletildiği</w:t>
      </w:r>
      <w:r w:rsidR="006F54D7">
        <w:rPr>
          <w:rFonts w:ascii="Courier New" w:hAnsi="Courier New" w:cs="Courier New"/>
        </w:rPr>
        <w:t>,</w:t>
      </w:r>
      <w:r>
        <w:rPr>
          <w:rFonts w:ascii="Courier New" w:hAnsi="Courier New" w:cs="Courier New"/>
        </w:rPr>
        <w:t xml:space="preserve"> buna ek olarak</w:t>
      </w:r>
      <w:r w:rsidR="006F54D7">
        <w:rPr>
          <w:rFonts w:ascii="Courier New" w:hAnsi="Courier New" w:cs="Courier New"/>
        </w:rPr>
        <w:t>,</w:t>
      </w:r>
      <w:r>
        <w:rPr>
          <w:rFonts w:ascii="Courier New" w:hAnsi="Courier New" w:cs="Courier New"/>
        </w:rPr>
        <w:t xml:space="preserve"> </w:t>
      </w:r>
      <w:r w:rsidR="00613A45">
        <w:rPr>
          <w:rFonts w:ascii="Courier New" w:hAnsi="Courier New" w:cs="Courier New"/>
        </w:rPr>
        <w:t>1</w:t>
      </w:r>
      <w:r>
        <w:rPr>
          <w:rFonts w:ascii="Courier New" w:hAnsi="Courier New" w:cs="Courier New"/>
        </w:rPr>
        <w:t xml:space="preserve">8 yaşını doldurmuş olan </w:t>
      </w:r>
      <w:r w:rsidR="005F4B67">
        <w:rPr>
          <w:rFonts w:ascii="Courier New" w:hAnsi="Courier New" w:cs="Courier New"/>
        </w:rPr>
        <w:t xml:space="preserve">çocuğa </w:t>
      </w:r>
      <w:r>
        <w:rPr>
          <w:rFonts w:ascii="Courier New" w:hAnsi="Courier New" w:cs="Courier New"/>
        </w:rPr>
        <w:t xml:space="preserve">nafakanın kendisine ödenmesi için talepte bulunma hakkı </w:t>
      </w:r>
      <w:r w:rsidR="002141B7">
        <w:rPr>
          <w:rFonts w:ascii="Courier New" w:hAnsi="Courier New" w:cs="Courier New"/>
        </w:rPr>
        <w:t xml:space="preserve">verildiği </w:t>
      </w:r>
      <w:r>
        <w:rPr>
          <w:rFonts w:ascii="Courier New" w:hAnsi="Courier New" w:cs="Courier New"/>
        </w:rPr>
        <w:t xml:space="preserve">görülmektedir. </w:t>
      </w:r>
      <w:r w:rsidR="005F4B67">
        <w:rPr>
          <w:rFonts w:ascii="Courier New" w:hAnsi="Courier New" w:cs="Courier New"/>
        </w:rPr>
        <w:t>B</w:t>
      </w:r>
      <w:r>
        <w:rPr>
          <w:rFonts w:ascii="Courier New" w:hAnsi="Courier New" w:cs="Courier New"/>
        </w:rPr>
        <w:t xml:space="preserve">uradaki </w:t>
      </w:r>
      <w:r w:rsidR="002141B7">
        <w:rPr>
          <w:rFonts w:ascii="Courier New" w:hAnsi="Courier New" w:cs="Courier New"/>
        </w:rPr>
        <w:t xml:space="preserve">önemli </w:t>
      </w:r>
      <w:r>
        <w:rPr>
          <w:rFonts w:ascii="Courier New" w:hAnsi="Courier New" w:cs="Courier New"/>
        </w:rPr>
        <w:t>ayrıntı</w:t>
      </w:r>
      <w:r w:rsidR="005F4B67">
        <w:rPr>
          <w:rFonts w:ascii="Courier New" w:hAnsi="Courier New" w:cs="Courier New"/>
        </w:rPr>
        <w:t>,</w:t>
      </w:r>
      <w:r w:rsidR="002141B7">
        <w:rPr>
          <w:rFonts w:ascii="Courier New" w:hAnsi="Courier New" w:cs="Courier New"/>
        </w:rPr>
        <w:t xml:space="preserve"> kişisel talepte bulunma hakkının yanında </w:t>
      </w:r>
      <w:r w:rsidR="005F4B67">
        <w:rPr>
          <w:rFonts w:ascii="Courier New" w:hAnsi="Courier New" w:cs="Courier New"/>
        </w:rPr>
        <w:t>Y</w:t>
      </w:r>
      <w:r>
        <w:rPr>
          <w:rFonts w:ascii="Courier New" w:hAnsi="Courier New" w:cs="Courier New"/>
        </w:rPr>
        <w:t>asa</w:t>
      </w:r>
      <w:r w:rsidR="006F54D7">
        <w:rPr>
          <w:rFonts w:ascii="Courier New" w:hAnsi="Courier New" w:cs="Courier New"/>
        </w:rPr>
        <w:t>’</w:t>
      </w:r>
      <w:r>
        <w:rPr>
          <w:rFonts w:ascii="Courier New" w:hAnsi="Courier New" w:cs="Courier New"/>
        </w:rPr>
        <w:t>nın 30. maddesinin (2)(</w:t>
      </w:r>
      <w:r w:rsidR="005F4B67">
        <w:rPr>
          <w:rFonts w:ascii="Courier New" w:hAnsi="Courier New" w:cs="Courier New"/>
        </w:rPr>
        <w:t>C</w:t>
      </w:r>
      <w:r>
        <w:rPr>
          <w:rFonts w:ascii="Courier New" w:hAnsi="Courier New" w:cs="Courier New"/>
        </w:rPr>
        <w:t>) bendi altında öde</w:t>
      </w:r>
      <w:r w:rsidR="005F4B67">
        <w:rPr>
          <w:rFonts w:ascii="Courier New" w:hAnsi="Courier New" w:cs="Courier New"/>
        </w:rPr>
        <w:t>n</w:t>
      </w:r>
      <w:r>
        <w:rPr>
          <w:rFonts w:ascii="Courier New" w:hAnsi="Courier New" w:cs="Courier New"/>
        </w:rPr>
        <w:t xml:space="preserve">mesine karar verilmiş meblağın, </w:t>
      </w:r>
      <w:r w:rsidR="005F4B67">
        <w:rPr>
          <w:rFonts w:ascii="Courier New" w:hAnsi="Courier New" w:cs="Courier New"/>
        </w:rPr>
        <w:t>(</w:t>
      </w:r>
      <w:r>
        <w:rPr>
          <w:rFonts w:ascii="Courier New" w:hAnsi="Courier New" w:cs="Courier New"/>
        </w:rPr>
        <w:t>bu mesele</w:t>
      </w:r>
      <w:r w:rsidR="005F4B67">
        <w:rPr>
          <w:rFonts w:ascii="Courier New" w:hAnsi="Courier New" w:cs="Courier New"/>
        </w:rPr>
        <w:t>de</w:t>
      </w:r>
      <w:r>
        <w:rPr>
          <w:rFonts w:ascii="Courier New" w:hAnsi="Courier New" w:cs="Courier New"/>
        </w:rPr>
        <w:t xml:space="preserve"> 1/2002 sayılı dava altındaki nafaka emrinin</w:t>
      </w:r>
      <w:r w:rsidR="005F4B67">
        <w:rPr>
          <w:rFonts w:ascii="Courier New" w:hAnsi="Courier New" w:cs="Courier New"/>
        </w:rPr>
        <w:t>)</w:t>
      </w:r>
      <w:r>
        <w:rPr>
          <w:rFonts w:ascii="Courier New" w:hAnsi="Courier New" w:cs="Courier New"/>
        </w:rPr>
        <w:t xml:space="preserve"> çocuğun 18 yaşını doldurmuş olması</w:t>
      </w:r>
      <w:r w:rsidR="002141B7">
        <w:rPr>
          <w:rFonts w:ascii="Courier New" w:hAnsi="Courier New" w:cs="Courier New"/>
        </w:rPr>
        <w:t xml:space="preserve"> halinde, eğitiminin devam ettiğinin belgelenmesi şartıyla </w:t>
      </w:r>
      <w:r>
        <w:rPr>
          <w:rFonts w:ascii="Courier New" w:hAnsi="Courier New" w:cs="Courier New"/>
        </w:rPr>
        <w:t>lisans eğitimini tamamlayana kadar devam e</w:t>
      </w:r>
      <w:r w:rsidR="005F4B67">
        <w:rPr>
          <w:rFonts w:ascii="Courier New" w:hAnsi="Courier New" w:cs="Courier New"/>
        </w:rPr>
        <w:t>tmesi imk</w:t>
      </w:r>
      <w:r w:rsidR="006F54D7">
        <w:rPr>
          <w:rFonts w:ascii="Courier New" w:hAnsi="Courier New" w:cs="Courier New"/>
        </w:rPr>
        <w:t>â</w:t>
      </w:r>
      <w:r w:rsidR="005F4B67">
        <w:rPr>
          <w:rFonts w:ascii="Courier New" w:hAnsi="Courier New" w:cs="Courier New"/>
        </w:rPr>
        <w:t xml:space="preserve">nının getirilmiş olmasıdır. </w:t>
      </w:r>
      <w:r>
        <w:rPr>
          <w:rFonts w:ascii="Courier New" w:hAnsi="Courier New" w:cs="Courier New"/>
        </w:rPr>
        <w:t xml:space="preserve"> </w:t>
      </w:r>
    </w:p>
    <w:p w:rsidR="00967251" w:rsidRDefault="00967251" w:rsidP="00A24948">
      <w:pPr>
        <w:spacing w:line="360" w:lineRule="auto"/>
        <w:ind w:firstLine="708"/>
        <w:rPr>
          <w:rFonts w:ascii="Courier New" w:hAnsi="Courier New" w:cs="Courier New"/>
        </w:rPr>
      </w:pPr>
    </w:p>
    <w:p w:rsidR="007D7704" w:rsidRDefault="00D04251" w:rsidP="00A24948">
      <w:pPr>
        <w:spacing w:line="360" w:lineRule="auto"/>
        <w:ind w:firstLine="708"/>
        <w:rPr>
          <w:rFonts w:ascii="Courier New" w:hAnsi="Courier New" w:cs="Courier New"/>
        </w:rPr>
      </w:pPr>
      <w:r>
        <w:rPr>
          <w:rFonts w:ascii="Courier New" w:hAnsi="Courier New" w:cs="Courier New"/>
        </w:rPr>
        <w:t xml:space="preserve">Değiştirilmiş şekliyle </w:t>
      </w:r>
      <w:r w:rsidR="006F54D7">
        <w:rPr>
          <w:rFonts w:ascii="Courier New" w:hAnsi="Courier New" w:cs="Courier New"/>
        </w:rPr>
        <w:t xml:space="preserve">1/1998 sayılı </w:t>
      </w:r>
      <w:r>
        <w:rPr>
          <w:rFonts w:ascii="Courier New" w:hAnsi="Courier New" w:cs="Courier New"/>
        </w:rPr>
        <w:t>Yasa</w:t>
      </w:r>
      <w:r w:rsidR="006F54D7">
        <w:rPr>
          <w:rFonts w:ascii="Courier New" w:hAnsi="Courier New" w:cs="Courier New"/>
        </w:rPr>
        <w:t>’</w:t>
      </w:r>
      <w:r>
        <w:rPr>
          <w:rFonts w:ascii="Courier New" w:hAnsi="Courier New" w:cs="Courier New"/>
        </w:rPr>
        <w:t>nın 30</w:t>
      </w:r>
      <w:r w:rsidR="006F54D7">
        <w:rPr>
          <w:rFonts w:ascii="Courier New" w:hAnsi="Courier New" w:cs="Courier New"/>
        </w:rPr>
        <w:t>.</w:t>
      </w:r>
      <w:r>
        <w:rPr>
          <w:rFonts w:ascii="Courier New" w:hAnsi="Courier New" w:cs="Courier New"/>
        </w:rPr>
        <w:t xml:space="preserve"> ve 44. </w:t>
      </w:r>
      <w:r w:rsidR="001F3F42">
        <w:rPr>
          <w:rFonts w:ascii="Courier New" w:hAnsi="Courier New" w:cs="Courier New"/>
        </w:rPr>
        <w:t>m</w:t>
      </w:r>
      <w:r>
        <w:rPr>
          <w:rFonts w:ascii="Courier New" w:hAnsi="Courier New" w:cs="Courier New"/>
        </w:rPr>
        <w:t>addelerindeki düzenlemenin sonucu</w:t>
      </w:r>
      <w:r w:rsidR="001F3F42">
        <w:rPr>
          <w:rFonts w:ascii="Courier New" w:hAnsi="Courier New" w:cs="Courier New"/>
        </w:rPr>
        <w:t>,</w:t>
      </w:r>
      <w:r>
        <w:rPr>
          <w:rFonts w:ascii="Courier New" w:hAnsi="Courier New" w:cs="Courier New"/>
        </w:rPr>
        <w:t xml:space="preserve"> ana ve babanın çocuklarına bakım yükümlülüğünün ergin çocuğu</w:t>
      </w:r>
      <w:r w:rsidR="001F3F42">
        <w:rPr>
          <w:rFonts w:ascii="Courier New" w:hAnsi="Courier New" w:cs="Courier New"/>
        </w:rPr>
        <w:t>n</w:t>
      </w:r>
      <w:r>
        <w:rPr>
          <w:rFonts w:ascii="Courier New" w:hAnsi="Courier New" w:cs="Courier New"/>
        </w:rPr>
        <w:t xml:space="preserve"> lisans eğitiminin sona ereceği veya </w:t>
      </w:r>
      <w:r w:rsidR="006F54D7">
        <w:rPr>
          <w:rFonts w:ascii="Courier New" w:hAnsi="Courier New" w:cs="Courier New"/>
        </w:rPr>
        <w:t>Y</w:t>
      </w:r>
      <w:r>
        <w:rPr>
          <w:rFonts w:ascii="Courier New" w:hAnsi="Courier New" w:cs="Courier New"/>
        </w:rPr>
        <w:t>asada be</w:t>
      </w:r>
      <w:r w:rsidR="001F3F42">
        <w:rPr>
          <w:rFonts w:ascii="Courier New" w:hAnsi="Courier New" w:cs="Courier New"/>
        </w:rPr>
        <w:t xml:space="preserve">lirlenen </w:t>
      </w:r>
      <w:r>
        <w:rPr>
          <w:rFonts w:ascii="Courier New" w:hAnsi="Courier New" w:cs="Courier New"/>
        </w:rPr>
        <w:t>zamana kadar deva</w:t>
      </w:r>
      <w:r w:rsidR="001F3F42">
        <w:rPr>
          <w:rFonts w:ascii="Courier New" w:hAnsi="Courier New" w:cs="Courier New"/>
        </w:rPr>
        <w:t>m</w:t>
      </w:r>
      <w:r>
        <w:rPr>
          <w:rFonts w:ascii="Courier New" w:hAnsi="Courier New" w:cs="Courier New"/>
        </w:rPr>
        <w:t xml:space="preserve"> edeceğidir. </w:t>
      </w:r>
      <w:r>
        <w:rPr>
          <w:rFonts w:ascii="Courier New" w:hAnsi="Courier New" w:cs="Courier New"/>
        </w:rPr>
        <w:lastRenderedPageBreak/>
        <w:t>Buna göre, eğitimi devam eden ergin çocuk</w:t>
      </w:r>
      <w:r w:rsidR="001F3F42">
        <w:rPr>
          <w:rFonts w:ascii="Courier New" w:hAnsi="Courier New" w:cs="Courier New"/>
        </w:rPr>
        <w:t>,</w:t>
      </w:r>
      <w:r>
        <w:rPr>
          <w:rFonts w:ascii="Courier New" w:hAnsi="Courier New" w:cs="Courier New"/>
        </w:rPr>
        <w:t xml:space="preserve"> ana ve</w:t>
      </w:r>
      <w:r w:rsidR="001F3F42">
        <w:rPr>
          <w:rFonts w:ascii="Courier New" w:hAnsi="Courier New" w:cs="Courier New"/>
        </w:rPr>
        <w:t>/veya</w:t>
      </w:r>
      <w:r>
        <w:rPr>
          <w:rFonts w:ascii="Courier New" w:hAnsi="Courier New" w:cs="Courier New"/>
        </w:rPr>
        <w:t xml:space="preserve"> babasından nafaka talep edebilme hakkını </w:t>
      </w:r>
      <w:r w:rsidR="006F54D7">
        <w:rPr>
          <w:rFonts w:ascii="Courier New" w:hAnsi="Courier New" w:cs="Courier New"/>
        </w:rPr>
        <w:t>Y</w:t>
      </w:r>
      <w:r w:rsidR="001F3F42">
        <w:rPr>
          <w:rFonts w:ascii="Courier New" w:hAnsi="Courier New" w:cs="Courier New"/>
        </w:rPr>
        <w:t>asadan</w:t>
      </w:r>
      <w:r w:rsidR="006F54D7">
        <w:rPr>
          <w:rFonts w:ascii="Courier New" w:hAnsi="Courier New" w:cs="Courier New"/>
        </w:rPr>
        <w:t xml:space="preserve"> dolayı </w:t>
      </w:r>
      <w:r w:rsidR="001F3F42">
        <w:rPr>
          <w:rFonts w:ascii="Courier New" w:hAnsi="Courier New" w:cs="Courier New"/>
        </w:rPr>
        <w:t xml:space="preserve">elde etmiştir. </w:t>
      </w:r>
    </w:p>
    <w:p w:rsidR="007D7704" w:rsidRDefault="007D7704" w:rsidP="00A24948">
      <w:pPr>
        <w:spacing w:line="360" w:lineRule="auto"/>
        <w:ind w:firstLine="708"/>
        <w:rPr>
          <w:rFonts w:ascii="Courier New" w:hAnsi="Courier New" w:cs="Courier New"/>
        </w:rPr>
      </w:pPr>
    </w:p>
    <w:p w:rsidR="007D7704" w:rsidRDefault="006F54D7" w:rsidP="007D7704">
      <w:pPr>
        <w:spacing w:line="360" w:lineRule="auto"/>
        <w:ind w:firstLine="708"/>
        <w:rPr>
          <w:rFonts w:ascii="Courier New" w:hAnsi="Courier New" w:cs="Courier New"/>
        </w:rPr>
      </w:pPr>
      <w:r>
        <w:rPr>
          <w:rFonts w:ascii="Courier New" w:hAnsi="Courier New" w:cs="Courier New"/>
        </w:rPr>
        <w:t xml:space="preserve">1/1998 sayılı </w:t>
      </w:r>
      <w:r w:rsidR="007D7704">
        <w:rPr>
          <w:rFonts w:ascii="Courier New" w:hAnsi="Courier New" w:cs="Courier New"/>
        </w:rPr>
        <w:t>Aile</w:t>
      </w:r>
      <w:r>
        <w:rPr>
          <w:rFonts w:ascii="Courier New" w:hAnsi="Courier New" w:cs="Courier New"/>
        </w:rPr>
        <w:t xml:space="preserve"> (Evlenme ve Boşanma)</w:t>
      </w:r>
      <w:r w:rsidR="007D7704">
        <w:rPr>
          <w:rFonts w:ascii="Courier New" w:hAnsi="Courier New" w:cs="Courier New"/>
        </w:rPr>
        <w:t xml:space="preserve"> Yasası</w:t>
      </w:r>
      <w:r>
        <w:rPr>
          <w:rFonts w:ascii="Courier New" w:hAnsi="Courier New" w:cs="Courier New"/>
        </w:rPr>
        <w:t>’</w:t>
      </w:r>
      <w:r w:rsidR="007D7704">
        <w:rPr>
          <w:rFonts w:ascii="Courier New" w:hAnsi="Courier New" w:cs="Courier New"/>
        </w:rPr>
        <w:t xml:space="preserve">nın 44. maddesi, ana ve babaya, kendi güçleri dahilinde olmak üzere çocuklarının öğrenim, eğitim ve diğer giderlerini karşılama yükümlülüğü getirmiş, tazminat, nafaka ve diğer ödemelere ilişkin kuralları düzenleyen 30. maddenin 2(Ç) bendi de bu yükümlülüğün kapsamını çocuğun lisans eğitimi aldığı süreyi de kapsayacak şekilde düzenlemiştir. </w:t>
      </w:r>
    </w:p>
    <w:p w:rsidR="00D04251" w:rsidRDefault="00D04251" w:rsidP="007D7704">
      <w:pPr>
        <w:spacing w:line="360" w:lineRule="auto"/>
        <w:rPr>
          <w:rFonts w:ascii="Courier New" w:hAnsi="Courier New" w:cs="Courier New"/>
        </w:rPr>
      </w:pPr>
    </w:p>
    <w:p w:rsidR="00221AE5" w:rsidRDefault="00967251" w:rsidP="00A24948">
      <w:pPr>
        <w:spacing w:line="360" w:lineRule="auto"/>
        <w:ind w:firstLine="708"/>
        <w:rPr>
          <w:rFonts w:ascii="Courier New" w:hAnsi="Courier New" w:cs="Courier New"/>
        </w:rPr>
      </w:pPr>
      <w:r>
        <w:rPr>
          <w:rFonts w:ascii="Courier New" w:hAnsi="Courier New" w:cs="Courier New"/>
        </w:rPr>
        <w:t>Mevcut yasal düzenleme</w:t>
      </w:r>
      <w:r w:rsidR="001F3F42">
        <w:rPr>
          <w:rFonts w:ascii="Courier New" w:hAnsi="Courier New" w:cs="Courier New"/>
        </w:rPr>
        <w:t>ye</w:t>
      </w:r>
      <w:r>
        <w:rPr>
          <w:rFonts w:ascii="Courier New" w:hAnsi="Courier New" w:cs="Courier New"/>
        </w:rPr>
        <w:t xml:space="preserve"> </w:t>
      </w:r>
      <w:r w:rsidR="001F3F42">
        <w:rPr>
          <w:rFonts w:ascii="Courier New" w:hAnsi="Courier New" w:cs="Courier New"/>
        </w:rPr>
        <w:t>göre</w:t>
      </w:r>
      <w:r w:rsidR="00613A45">
        <w:rPr>
          <w:rFonts w:ascii="Courier New" w:hAnsi="Courier New" w:cs="Courier New"/>
        </w:rPr>
        <w:t>,</w:t>
      </w:r>
      <w:r>
        <w:rPr>
          <w:rFonts w:ascii="Courier New" w:hAnsi="Courier New" w:cs="Courier New"/>
        </w:rPr>
        <w:t xml:space="preserve"> 1/2002 sayılı dava</w:t>
      </w:r>
      <w:r w:rsidR="005F4B67">
        <w:rPr>
          <w:rFonts w:ascii="Courier New" w:hAnsi="Courier New" w:cs="Courier New"/>
        </w:rPr>
        <w:t>daki Davacı Hicran Eraslan’ın</w:t>
      </w:r>
      <w:r w:rsidR="002141B7">
        <w:rPr>
          <w:rFonts w:ascii="Courier New" w:hAnsi="Courier New" w:cs="Courier New"/>
        </w:rPr>
        <w:t xml:space="preserve">, </w:t>
      </w:r>
      <w:r w:rsidR="001F3F42">
        <w:rPr>
          <w:rFonts w:ascii="Courier New" w:hAnsi="Courier New" w:cs="Courier New"/>
        </w:rPr>
        <w:t xml:space="preserve">çocuğu için </w:t>
      </w:r>
      <w:r w:rsidR="002141B7">
        <w:rPr>
          <w:rFonts w:ascii="Courier New" w:hAnsi="Courier New" w:cs="Courier New"/>
        </w:rPr>
        <w:t>ödenmekte olan</w:t>
      </w:r>
      <w:r w:rsidR="005F4B67">
        <w:rPr>
          <w:rFonts w:ascii="Courier New" w:hAnsi="Courier New" w:cs="Courier New"/>
        </w:rPr>
        <w:t xml:space="preserve"> </w:t>
      </w:r>
      <w:r>
        <w:rPr>
          <w:rFonts w:ascii="Courier New" w:hAnsi="Courier New" w:cs="Courier New"/>
        </w:rPr>
        <w:t>nafaka</w:t>
      </w:r>
      <w:r w:rsidR="002141B7">
        <w:rPr>
          <w:rFonts w:ascii="Courier New" w:hAnsi="Courier New" w:cs="Courier New"/>
        </w:rPr>
        <w:t>nın</w:t>
      </w:r>
      <w:r>
        <w:rPr>
          <w:rFonts w:ascii="Courier New" w:hAnsi="Courier New" w:cs="Courier New"/>
        </w:rPr>
        <w:t xml:space="preserve"> lisans eğitiminin </w:t>
      </w:r>
      <w:r w:rsidR="005F4B67">
        <w:rPr>
          <w:rFonts w:ascii="Courier New" w:hAnsi="Courier New" w:cs="Courier New"/>
        </w:rPr>
        <w:t xml:space="preserve">bitirilmesine </w:t>
      </w:r>
      <w:r>
        <w:rPr>
          <w:rFonts w:ascii="Courier New" w:hAnsi="Courier New" w:cs="Courier New"/>
        </w:rPr>
        <w:t xml:space="preserve">kadar devam </w:t>
      </w:r>
      <w:r w:rsidR="005F4B67">
        <w:rPr>
          <w:rFonts w:ascii="Courier New" w:hAnsi="Courier New" w:cs="Courier New"/>
        </w:rPr>
        <w:t>ettirilmesi için mezk</w:t>
      </w:r>
      <w:r w:rsidR="006F54D7">
        <w:rPr>
          <w:rFonts w:ascii="Courier New" w:hAnsi="Courier New" w:cs="Courier New"/>
        </w:rPr>
        <w:t>û</w:t>
      </w:r>
      <w:r w:rsidR="005F4B67">
        <w:rPr>
          <w:rFonts w:ascii="Courier New" w:hAnsi="Courier New" w:cs="Courier New"/>
        </w:rPr>
        <w:t>r dava altında müracaat hakkı olduğu gibi</w:t>
      </w:r>
      <w:r w:rsidR="00613A45">
        <w:rPr>
          <w:rFonts w:ascii="Courier New" w:hAnsi="Courier New" w:cs="Courier New"/>
        </w:rPr>
        <w:t>,</w:t>
      </w:r>
      <w:r w:rsidR="002141B7">
        <w:rPr>
          <w:rFonts w:ascii="Courier New" w:hAnsi="Courier New" w:cs="Courier New"/>
        </w:rPr>
        <w:t xml:space="preserve"> 18 yaşını doldurmuş Davacının, </w:t>
      </w:r>
      <w:r>
        <w:rPr>
          <w:rFonts w:ascii="Courier New" w:hAnsi="Courier New" w:cs="Courier New"/>
        </w:rPr>
        <w:t xml:space="preserve">34/2015 sayılı </w:t>
      </w:r>
      <w:r w:rsidR="005F4B67">
        <w:rPr>
          <w:rFonts w:ascii="Courier New" w:hAnsi="Courier New" w:cs="Courier New"/>
        </w:rPr>
        <w:t>Y</w:t>
      </w:r>
      <w:r>
        <w:rPr>
          <w:rFonts w:ascii="Courier New" w:hAnsi="Courier New" w:cs="Courier New"/>
        </w:rPr>
        <w:t xml:space="preserve">asa ile değiştirilen 1/1998 sayılı </w:t>
      </w:r>
      <w:r w:rsidR="005F4B67">
        <w:rPr>
          <w:rFonts w:ascii="Courier New" w:hAnsi="Courier New" w:cs="Courier New"/>
        </w:rPr>
        <w:t>Aile</w:t>
      </w:r>
      <w:r w:rsidR="006F54D7">
        <w:rPr>
          <w:rFonts w:ascii="Courier New" w:hAnsi="Courier New" w:cs="Courier New"/>
        </w:rPr>
        <w:t xml:space="preserve"> (Evlenme ve Boşanma)</w:t>
      </w:r>
      <w:r w:rsidR="005F4B67">
        <w:rPr>
          <w:rFonts w:ascii="Courier New" w:hAnsi="Courier New" w:cs="Courier New"/>
        </w:rPr>
        <w:t xml:space="preserve"> Yasası’nın 30(</w:t>
      </w:r>
      <w:r w:rsidR="00613A45">
        <w:rPr>
          <w:rFonts w:ascii="Courier New" w:hAnsi="Courier New" w:cs="Courier New"/>
        </w:rPr>
        <w:t>2</w:t>
      </w:r>
      <w:r>
        <w:rPr>
          <w:rFonts w:ascii="Courier New" w:hAnsi="Courier New" w:cs="Courier New"/>
        </w:rPr>
        <w:t>)(</w:t>
      </w:r>
      <w:r w:rsidR="005F4B67">
        <w:rPr>
          <w:rFonts w:ascii="Courier New" w:hAnsi="Courier New" w:cs="Courier New"/>
        </w:rPr>
        <w:t>Ç</w:t>
      </w:r>
      <w:r>
        <w:rPr>
          <w:rFonts w:ascii="Courier New" w:hAnsi="Courier New" w:cs="Courier New"/>
        </w:rPr>
        <w:t>) maddesi altında ödemenin kendi</w:t>
      </w:r>
      <w:r w:rsidR="00221AE5">
        <w:rPr>
          <w:rFonts w:ascii="Courier New" w:hAnsi="Courier New" w:cs="Courier New"/>
        </w:rPr>
        <w:t>si</w:t>
      </w:r>
      <w:r>
        <w:rPr>
          <w:rFonts w:ascii="Courier New" w:hAnsi="Courier New" w:cs="Courier New"/>
        </w:rPr>
        <w:t xml:space="preserve">ne yapılmasını </w:t>
      </w:r>
      <w:r w:rsidR="007A4F42">
        <w:rPr>
          <w:rFonts w:ascii="Courier New" w:hAnsi="Courier New" w:cs="Courier New"/>
        </w:rPr>
        <w:t xml:space="preserve">Davalıdan </w:t>
      </w:r>
      <w:r>
        <w:rPr>
          <w:rFonts w:ascii="Courier New" w:hAnsi="Courier New" w:cs="Courier New"/>
        </w:rPr>
        <w:t xml:space="preserve">talep etme hakkı </w:t>
      </w:r>
      <w:r w:rsidR="006F54D7">
        <w:rPr>
          <w:rFonts w:ascii="Courier New" w:hAnsi="Courier New" w:cs="Courier New"/>
        </w:rPr>
        <w:t xml:space="preserve">da </w:t>
      </w:r>
      <w:r w:rsidR="005F4B67">
        <w:rPr>
          <w:rFonts w:ascii="Courier New" w:hAnsi="Courier New" w:cs="Courier New"/>
        </w:rPr>
        <w:t xml:space="preserve">vardır. </w:t>
      </w:r>
    </w:p>
    <w:p w:rsidR="005F4B67" w:rsidRDefault="005F4B67" w:rsidP="00A24948">
      <w:pPr>
        <w:spacing w:line="360" w:lineRule="auto"/>
        <w:ind w:firstLine="708"/>
        <w:rPr>
          <w:rFonts w:ascii="Courier New" w:hAnsi="Courier New" w:cs="Courier New"/>
        </w:rPr>
      </w:pPr>
    </w:p>
    <w:p w:rsidR="007A4F42" w:rsidRDefault="001F3F42" w:rsidP="00A24948">
      <w:pPr>
        <w:spacing w:line="360" w:lineRule="auto"/>
        <w:ind w:firstLine="708"/>
        <w:rPr>
          <w:rFonts w:ascii="Courier New" w:hAnsi="Courier New" w:cs="Courier New"/>
        </w:rPr>
      </w:pPr>
      <w:r>
        <w:rPr>
          <w:rFonts w:ascii="Courier New" w:hAnsi="Courier New" w:cs="Courier New"/>
        </w:rPr>
        <w:t xml:space="preserve">Bu davadaki Davacı, annesi </w:t>
      </w:r>
      <w:r w:rsidR="007A4F42">
        <w:rPr>
          <w:rFonts w:ascii="Courier New" w:hAnsi="Courier New" w:cs="Courier New"/>
        </w:rPr>
        <w:t xml:space="preserve">Hicran Eraslan’ın Davalı aleyhine ikame ettiği </w:t>
      </w:r>
      <w:r>
        <w:rPr>
          <w:rFonts w:ascii="Courier New" w:hAnsi="Courier New" w:cs="Courier New"/>
        </w:rPr>
        <w:t>1/2002 sayılı davada</w:t>
      </w:r>
      <w:r w:rsidR="007A4F42">
        <w:rPr>
          <w:rFonts w:ascii="Courier New" w:hAnsi="Courier New" w:cs="Courier New"/>
        </w:rPr>
        <w:t xml:space="preserve"> taraf olmadığı için mezk</w:t>
      </w:r>
      <w:r w:rsidR="006F54D7">
        <w:rPr>
          <w:rFonts w:ascii="Courier New" w:hAnsi="Courier New" w:cs="Courier New"/>
        </w:rPr>
        <w:t>û</w:t>
      </w:r>
      <w:r w:rsidR="007A4F42">
        <w:rPr>
          <w:rFonts w:ascii="Courier New" w:hAnsi="Courier New" w:cs="Courier New"/>
        </w:rPr>
        <w:t>r dava</w:t>
      </w:r>
      <w:r>
        <w:rPr>
          <w:rFonts w:ascii="Courier New" w:hAnsi="Courier New" w:cs="Courier New"/>
        </w:rPr>
        <w:t xml:space="preserve"> altında</w:t>
      </w:r>
      <w:r w:rsidR="007A4F42">
        <w:rPr>
          <w:rFonts w:ascii="Courier New" w:hAnsi="Courier New" w:cs="Courier New"/>
        </w:rPr>
        <w:t xml:space="preserve"> </w:t>
      </w:r>
      <w:r w:rsidR="00F5380A">
        <w:rPr>
          <w:rFonts w:ascii="Courier New" w:hAnsi="Courier New" w:cs="Courier New"/>
        </w:rPr>
        <w:t xml:space="preserve">saptanan nafakanın devamını </w:t>
      </w:r>
      <w:r w:rsidR="002141B7">
        <w:rPr>
          <w:rFonts w:ascii="Courier New" w:hAnsi="Courier New" w:cs="Courier New"/>
        </w:rPr>
        <w:t>veya artırılması</w:t>
      </w:r>
      <w:r w:rsidR="00613A45">
        <w:rPr>
          <w:rFonts w:ascii="Courier New" w:hAnsi="Courier New" w:cs="Courier New"/>
        </w:rPr>
        <w:t>nı</w:t>
      </w:r>
      <w:r w:rsidR="002141B7">
        <w:rPr>
          <w:rFonts w:ascii="Courier New" w:hAnsi="Courier New" w:cs="Courier New"/>
        </w:rPr>
        <w:t xml:space="preserve"> </w:t>
      </w:r>
      <w:r w:rsidR="00F5380A">
        <w:rPr>
          <w:rFonts w:ascii="Courier New" w:hAnsi="Courier New" w:cs="Courier New"/>
        </w:rPr>
        <w:t xml:space="preserve">kişisel </w:t>
      </w:r>
      <w:r w:rsidR="008A4370">
        <w:rPr>
          <w:rFonts w:ascii="Courier New" w:hAnsi="Courier New" w:cs="Courier New"/>
        </w:rPr>
        <w:t xml:space="preserve">taleple </w:t>
      </w:r>
      <w:r w:rsidR="00F5380A">
        <w:rPr>
          <w:rFonts w:ascii="Courier New" w:hAnsi="Courier New" w:cs="Courier New"/>
        </w:rPr>
        <w:t xml:space="preserve">sağlama olanağı </w:t>
      </w:r>
      <w:r w:rsidR="007A4F42">
        <w:rPr>
          <w:rFonts w:ascii="Courier New" w:hAnsi="Courier New" w:cs="Courier New"/>
        </w:rPr>
        <w:t>yoktur. Bu durumun yanı sıra</w:t>
      </w:r>
      <w:r w:rsidR="00A8498F">
        <w:rPr>
          <w:rFonts w:ascii="Courier New" w:hAnsi="Courier New" w:cs="Courier New"/>
        </w:rPr>
        <w:t>,</w:t>
      </w:r>
      <w:r w:rsidR="007A4F42">
        <w:rPr>
          <w:rFonts w:ascii="Courier New" w:hAnsi="Courier New" w:cs="Courier New"/>
        </w:rPr>
        <w:t xml:space="preserve"> Davacının, 1/2002 sayılı </w:t>
      </w:r>
      <w:r w:rsidR="002141B7">
        <w:rPr>
          <w:rFonts w:ascii="Courier New" w:hAnsi="Courier New" w:cs="Courier New"/>
        </w:rPr>
        <w:t>mezk</w:t>
      </w:r>
      <w:r w:rsidR="006F54D7">
        <w:rPr>
          <w:rFonts w:ascii="Courier New" w:hAnsi="Courier New" w:cs="Courier New"/>
        </w:rPr>
        <w:t>û</w:t>
      </w:r>
      <w:r w:rsidR="002141B7">
        <w:rPr>
          <w:rFonts w:ascii="Courier New" w:hAnsi="Courier New" w:cs="Courier New"/>
        </w:rPr>
        <w:t xml:space="preserve">r davada Davacı olan annesi </w:t>
      </w:r>
      <w:r w:rsidR="00F5380A">
        <w:rPr>
          <w:rFonts w:ascii="Courier New" w:hAnsi="Courier New" w:cs="Courier New"/>
        </w:rPr>
        <w:t>Hicran Eraslan’</w:t>
      </w:r>
      <w:r w:rsidR="007A4F42">
        <w:rPr>
          <w:rFonts w:ascii="Courier New" w:hAnsi="Courier New" w:cs="Courier New"/>
        </w:rPr>
        <w:t>da</w:t>
      </w:r>
      <w:r w:rsidR="00F5380A">
        <w:rPr>
          <w:rFonts w:ascii="Courier New" w:hAnsi="Courier New" w:cs="Courier New"/>
        </w:rPr>
        <w:t>n</w:t>
      </w:r>
      <w:r w:rsidR="00A8498F">
        <w:rPr>
          <w:rFonts w:ascii="Courier New" w:hAnsi="Courier New" w:cs="Courier New"/>
        </w:rPr>
        <w:t>,</w:t>
      </w:r>
      <w:r w:rsidR="00F5380A">
        <w:rPr>
          <w:rFonts w:ascii="Courier New" w:hAnsi="Courier New" w:cs="Courier New"/>
        </w:rPr>
        <w:t xml:space="preserve"> </w:t>
      </w:r>
      <w:r w:rsidR="007A4F42">
        <w:rPr>
          <w:rFonts w:ascii="Courier New" w:hAnsi="Courier New" w:cs="Courier New"/>
        </w:rPr>
        <w:t xml:space="preserve">eğitiminin devam ettiğini gösteren belge sunmasını ve nafakanın devamını talep etmesini </w:t>
      </w:r>
      <w:r w:rsidR="00F5380A">
        <w:rPr>
          <w:rFonts w:ascii="Courier New" w:hAnsi="Courier New" w:cs="Courier New"/>
        </w:rPr>
        <w:t xml:space="preserve">beklemek zorunluluğu </w:t>
      </w:r>
      <w:r w:rsidR="008A4370">
        <w:rPr>
          <w:rFonts w:ascii="Courier New" w:hAnsi="Courier New" w:cs="Courier New"/>
        </w:rPr>
        <w:t xml:space="preserve">da </w:t>
      </w:r>
      <w:r w:rsidR="00F5380A">
        <w:rPr>
          <w:rFonts w:ascii="Courier New" w:hAnsi="Courier New" w:cs="Courier New"/>
        </w:rPr>
        <w:t>yoktur.</w:t>
      </w:r>
    </w:p>
    <w:p w:rsidR="007A4F42" w:rsidRDefault="007A4F42" w:rsidP="00A24948">
      <w:pPr>
        <w:spacing w:line="360" w:lineRule="auto"/>
        <w:ind w:firstLine="708"/>
        <w:rPr>
          <w:rFonts w:ascii="Courier New" w:hAnsi="Courier New" w:cs="Courier New"/>
        </w:rPr>
      </w:pPr>
    </w:p>
    <w:p w:rsidR="00B05032" w:rsidRDefault="001F3F42" w:rsidP="00A24948">
      <w:pPr>
        <w:spacing w:line="360" w:lineRule="auto"/>
        <w:ind w:firstLine="708"/>
        <w:rPr>
          <w:rFonts w:ascii="Courier New" w:hAnsi="Courier New" w:cs="Courier New"/>
        </w:rPr>
      </w:pPr>
      <w:r>
        <w:rPr>
          <w:rFonts w:ascii="Courier New" w:hAnsi="Courier New" w:cs="Courier New"/>
        </w:rPr>
        <w:t xml:space="preserve">Mevcut yasal durumun sonucu olarak Davacının, </w:t>
      </w:r>
      <w:r w:rsidR="00F5380A">
        <w:rPr>
          <w:rFonts w:ascii="Courier New" w:hAnsi="Courier New" w:cs="Courier New"/>
        </w:rPr>
        <w:t>34/2015 sayılı</w:t>
      </w:r>
      <w:r w:rsidR="008A4370">
        <w:rPr>
          <w:rFonts w:ascii="Courier New" w:hAnsi="Courier New" w:cs="Courier New"/>
        </w:rPr>
        <w:t xml:space="preserve"> Yasa ile d</w:t>
      </w:r>
      <w:r w:rsidR="00F5380A">
        <w:rPr>
          <w:rFonts w:ascii="Courier New" w:hAnsi="Courier New" w:cs="Courier New"/>
        </w:rPr>
        <w:t>eğiş</w:t>
      </w:r>
      <w:r w:rsidR="008A4370">
        <w:rPr>
          <w:rFonts w:ascii="Courier New" w:hAnsi="Courier New" w:cs="Courier New"/>
        </w:rPr>
        <w:t>tirilen 1</w:t>
      </w:r>
      <w:r w:rsidR="00F5380A">
        <w:rPr>
          <w:rFonts w:ascii="Courier New" w:hAnsi="Courier New" w:cs="Courier New"/>
        </w:rPr>
        <w:t>/1998 sayılı Yasa</w:t>
      </w:r>
      <w:r w:rsidR="006F54D7">
        <w:rPr>
          <w:rFonts w:ascii="Courier New" w:hAnsi="Courier New" w:cs="Courier New"/>
        </w:rPr>
        <w:t>’</w:t>
      </w:r>
      <w:r w:rsidR="00F5380A">
        <w:rPr>
          <w:rFonts w:ascii="Courier New" w:hAnsi="Courier New" w:cs="Courier New"/>
        </w:rPr>
        <w:t xml:space="preserve">nın </w:t>
      </w:r>
      <w:r w:rsidR="008A4370">
        <w:rPr>
          <w:rFonts w:ascii="Courier New" w:hAnsi="Courier New" w:cs="Courier New"/>
        </w:rPr>
        <w:t xml:space="preserve">30(2)(Ç) </w:t>
      </w:r>
      <w:r w:rsidR="00613A45">
        <w:rPr>
          <w:rFonts w:ascii="Courier New" w:hAnsi="Courier New" w:cs="Courier New"/>
        </w:rPr>
        <w:t>maddesi</w:t>
      </w:r>
      <w:r w:rsidR="008A4370">
        <w:rPr>
          <w:rFonts w:ascii="Courier New" w:hAnsi="Courier New" w:cs="Courier New"/>
        </w:rPr>
        <w:t xml:space="preserve">nin </w:t>
      </w:r>
      <w:r w:rsidR="00F5380A">
        <w:rPr>
          <w:rFonts w:ascii="Courier New" w:hAnsi="Courier New" w:cs="Courier New"/>
        </w:rPr>
        <w:t xml:space="preserve">kendisine verdiği </w:t>
      </w:r>
      <w:r w:rsidR="002141B7">
        <w:rPr>
          <w:rFonts w:ascii="Courier New" w:hAnsi="Courier New" w:cs="Courier New"/>
        </w:rPr>
        <w:t>kişisel talepte bulunma hakkı</w:t>
      </w:r>
      <w:r w:rsidR="00613A45">
        <w:rPr>
          <w:rFonts w:ascii="Courier New" w:hAnsi="Courier New" w:cs="Courier New"/>
        </w:rPr>
        <w:t>nı</w:t>
      </w:r>
      <w:r w:rsidR="002141B7">
        <w:rPr>
          <w:rFonts w:ascii="Courier New" w:hAnsi="Courier New" w:cs="Courier New"/>
        </w:rPr>
        <w:t xml:space="preserve"> </w:t>
      </w:r>
      <w:r w:rsidR="00F5380A">
        <w:rPr>
          <w:rFonts w:ascii="Courier New" w:hAnsi="Courier New" w:cs="Courier New"/>
        </w:rPr>
        <w:t>kullan</w:t>
      </w:r>
      <w:r w:rsidR="007A4F42">
        <w:rPr>
          <w:rFonts w:ascii="Courier New" w:hAnsi="Courier New" w:cs="Courier New"/>
        </w:rPr>
        <w:t>arak</w:t>
      </w:r>
      <w:r w:rsidR="00F5380A">
        <w:rPr>
          <w:rFonts w:ascii="Courier New" w:hAnsi="Courier New" w:cs="Courier New"/>
        </w:rPr>
        <w:t xml:space="preserve"> eğit</w:t>
      </w:r>
      <w:r w:rsidR="00461939">
        <w:rPr>
          <w:rFonts w:ascii="Courier New" w:hAnsi="Courier New" w:cs="Courier New"/>
        </w:rPr>
        <w:t>im masrafları</w:t>
      </w:r>
      <w:r w:rsidR="002141B7">
        <w:rPr>
          <w:rFonts w:ascii="Courier New" w:hAnsi="Courier New" w:cs="Courier New"/>
        </w:rPr>
        <w:t>n</w:t>
      </w:r>
      <w:r w:rsidR="00461939">
        <w:rPr>
          <w:rFonts w:ascii="Courier New" w:hAnsi="Courier New" w:cs="Courier New"/>
        </w:rPr>
        <w:t>a</w:t>
      </w:r>
      <w:r w:rsidR="002141B7">
        <w:rPr>
          <w:rFonts w:ascii="Courier New" w:hAnsi="Courier New" w:cs="Courier New"/>
        </w:rPr>
        <w:t xml:space="preserve"> katkı ve yardımda bulunması </w:t>
      </w:r>
      <w:r w:rsidR="002141B7">
        <w:rPr>
          <w:rFonts w:ascii="Courier New" w:hAnsi="Courier New" w:cs="Courier New"/>
        </w:rPr>
        <w:lastRenderedPageBreak/>
        <w:t xml:space="preserve">için </w:t>
      </w:r>
      <w:r w:rsidR="00461939">
        <w:rPr>
          <w:rFonts w:ascii="Courier New" w:hAnsi="Courier New" w:cs="Courier New"/>
        </w:rPr>
        <w:t>Davalı</w:t>
      </w:r>
      <w:r w:rsidR="007A4F42">
        <w:rPr>
          <w:rFonts w:ascii="Courier New" w:hAnsi="Courier New" w:cs="Courier New"/>
        </w:rPr>
        <w:t xml:space="preserve"> aleyhine nafaka davası açma</w:t>
      </w:r>
      <w:r w:rsidR="00A8498F">
        <w:rPr>
          <w:rFonts w:ascii="Courier New" w:hAnsi="Courier New" w:cs="Courier New"/>
        </w:rPr>
        <w:t xml:space="preserve"> ve nafakanın kendisine ödenmesini talep etme </w:t>
      </w:r>
      <w:r>
        <w:rPr>
          <w:rFonts w:ascii="Courier New" w:hAnsi="Courier New" w:cs="Courier New"/>
        </w:rPr>
        <w:t xml:space="preserve">hakkı olduğundan </w:t>
      </w:r>
      <w:r w:rsidR="007A4F42">
        <w:rPr>
          <w:rFonts w:ascii="Courier New" w:hAnsi="Courier New" w:cs="Courier New"/>
        </w:rPr>
        <w:t>Alt Mahkeme</w:t>
      </w:r>
      <w:r>
        <w:rPr>
          <w:rFonts w:ascii="Courier New" w:hAnsi="Courier New" w:cs="Courier New"/>
        </w:rPr>
        <w:t>,</w:t>
      </w:r>
      <w:r w:rsidR="007A4F42">
        <w:rPr>
          <w:rFonts w:ascii="Courier New" w:hAnsi="Courier New" w:cs="Courier New"/>
        </w:rPr>
        <w:t xml:space="preserve"> Davacının dava açma yetkisini</w:t>
      </w:r>
      <w:r w:rsidR="00A8498F">
        <w:rPr>
          <w:rFonts w:ascii="Courier New" w:hAnsi="Courier New" w:cs="Courier New"/>
        </w:rPr>
        <w:t>n</w:t>
      </w:r>
      <w:r w:rsidR="007A4F42">
        <w:rPr>
          <w:rFonts w:ascii="Courier New" w:hAnsi="Courier New" w:cs="Courier New"/>
        </w:rPr>
        <w:t xml:space="preserve"> (locus standi) olduğuna bulgu yapmakla hata etmedi. </w:t>
      </w:r>
    </w:p>
    <w:p w:rsidR="00613A45" w:rsidRDefault="00613A45" w:rsidP="00A24948">
      <w:pPr>
        <w:spacing w:line="360" w:lineRule="auto"/>
        <w:ind w:firstLine="708"/>
        <w:rPr>
          <w:rFonts w:ascii="Courier New" w:hAnsi="Courier New" w:cs="Courier New"/>
        </w:rPr>
      </w:pPr>
    </w:p>
    <w:p w:rsidR="008A4370" w:rsidRDefault="008A4370" w:rsidP="008A4370">
      <w:pPr>
        <w:spacing w:line="360" w:lineRule="auto"/>
        <w:ind w:firstLine="708"/>
        <w:rPr>
          <w:rFonts w:ascii="Courier New" w:hAnsi="Courier New" w:cs="Courier New"/>
        </w:rPr>
      </w:pPr>
      <w:r>
        <w:rPr>
          <w:rFonts w:ascii="Courier New" w:hAnsi="Courier New" w:cs="Courier New"/>
        </w:rPr>
        <w:t>Bu sonuçtan hareketle</w:t>
      </w:r>
      <w:r w:rsidR="00613A45">
        <w:rPr>
          <w:rFonts w:ascii="Courier New" w:hAnsi="Courier New" w:cs="Courier New"/>
        </w:rPr>
        <w:t>,</w:t>
      </w:r>
      <w:r>
        <w:rPr>
          <w:rFonts w:ascii="Courier New" w:hAnsi="Courier New" w:cs="Courier New"/>
        </w:rPr>
        <w:t xml:space="preserve"> </w:t>
      </w:r>
      <w:r w:rsidR="007A4F42">
        <w:rPr>
          <w:rFonts w:ascii="Courier New" w:hAnsi="Courier New" w:cs="Courier New"/>
        </w:rPr>
        <w:t xml:space="preserve">1. İstinaf başlığı altındaki istinaf sebepleri reddedilir. </w:t>
      </w:r>
    </w:p>
    <w:p w:rsidR="002F183B" w:rsidRDefault="002F183B" w:rsidP="008A4370">
      <w:pPr>
        <w:spacing w:line="360" w:lineRule="auto"/>
        <w:ind w:firstLine="708"/>
        <w:rPr>
          <w:rFonts w:ascii="Courier New" w:hAnsi="Courier New" w:cs="Courier New"/>
        </w:rPr>
      </w:pPr>
    </w:p>
    <w:p w:rsidR="002F183B" w:rsidRPr="00EA1D40" w:rsidRDefault="002F183B" w:rsidP="002F183B">
      <w:pPr>
        <w:pStyle w:val="ListeParagraf"/>
        <w:numPr>
          <w:ilvl w:val="0"/>
          <w:numId w:val="5"/>
        </w:numPr>
        <w:spacing w:line="360" w:lineRule="auto"/>
        <w:rPr>
          <w:rFonts w:ascii="Courier New" w:hAnsi="Courier New" w:cs="Courier New"/>
          <w:b/>
        </w:rPr>
      </w:pPr>
      <w:r w:rsidRPr="00EA1D40">
        <w:rPr>
          <w:rFonts w:ascii="Courier New" w:hAnsi="Courier New" w:cs="Courier New"/>
          <w:b/>
        </w:rPr>
        <w:t>M</w:t>
      </w:r>
      <w:r w:rsidR="006F54D7">
        <w:rPr>
          <w:rFonts w:ascii="Courier New" w:hAnsi="Courier New" w:cs="Courier New"/>
          <w:b/>
        </w:rPr>
        <w:t>uhterem Alt Mahkeme, Davalının T</w:t>
      </w:r>
      <w:r w:rsidRPr="00EA1D40">
        <w:rPr>
          <w:rFonts w:ascii="Courier New" w:hAnsi="Courier New" w:cs="Courier New"/>
          <w:b/>
        </w:rPr>
        <w:t xml:space="preserve">alep </w:t>
      </w:r>
      <w:r w:rsidR="006F54D7">
        <w:rPr>
          <w:rFonts w:ascii="Courier New" w:hAnsi="Courier New" w:cs="Courier New"/>
          <w:b/>
        </w:rPr>
        <w:t>T</w:t>
      </w:r>
      <w:r w:rsidRPr="00EA1D40">
        <w:rPr>
          <w:rFonts w:ascii="Courier New" w:hAnsi="Courier New" w:cs="Courier New"/>
          <w:b/>
        </w:rPr>
        <w:t xml:space="preserve">akririnin esaslı olgulardan yoksun olduğu iddiasını reddetmekle hata etti. </w:t>
      </w:r>
    </w:p>
    <w:p w:rsidR="008A4370" w:rsidRDefault="008A4370" w:rsidP="00A24948">
      <w:pPr>
        <w:spacing w:line="360" w:lineRule="auto"/>
        <w:ind w:firstLine="708"/>
        <w:rPr>
          <w:rFonts w:ascii="Courier New" w:hAnsi="Courier New" w:cs="Courier New"/>
        </w:rPr>
      </w:pPr>
    </w:p>
    <w:p w:rsidR="00B05032" w:rsidRDefault="00B05032" w:rsidP="00A24948">
      <w:pPr>
        <w:spacing w:line="360" w:lineRule="auto"/>
        <w:ind w:firstLine="708"/>
        <w:rPr>
          <w:rFonts w:ascii="Courier New" w:hAnsi="Courier New" w:cs="Courier New"/>
        </w:rPr>
      </w:pPr>
      <w:r>
        <w:rPr>
          <w:rFonts w:ascii="Courier New" w:hAnsi="Courier New" w:cs="Courier New"/>
        </w:rPr>
        <w:t>Alt Mahkeme</w:t>
      </w:r>
      <w:r w:rsidR="006F54D7">
        <w:rPr>
          <w:rFonts w:ascii="Courier New" w:hAnsi="Courier New" w:cs="Courier New"/>
        </w:rPr>
        <w:t>,</w:t>
      </w:r>
      <w:r>
        <w:rPr>
          <w:rFonts w:ascii="Courier New" w:hAnsi="Courier New" w:cs="Courier New"/>
        </w:rPr>
        <w:t xml:space="preserve"> Davalının</w:t>
      </w:r>
      <w:r w:rsidR="006F54D7">
        <w:rPr>
          <w:rFonts w:ascii="Courier New" w:hAnsi="Courier New" w:cs="Courier New"/>
        </w:rPr>
        <w:t xml:space="preserve">, Talep Takririnin </w:t>
      </w:r>
      <w:r>
        <w:rPr>
          <w:rFonts w:ascii="Courier New" w:hAnsi="Courier New" w:cs="Courier New"/>
        </w:rPr>
        <w:t xml:space="preserve">esaslı olgulardan yoksun olduğu iddialarını incelemiş ve iddiaları reddetmiştir. </w:t>
      </w:r>
    </w:p>
    <w:p w:rsidR="00B05032" w:rsidRDefault="00B05032" w:rsidP="00A24948">
      <w:pPr>
        <w:spacing w:line="360" w:lineRule="auto"/>
        <w:ind w:firstLine="708"/>
        <w:rPr>
          <w:rFonts w:ascii="Courier New" w:hAnsi="Courier New" w:cs="Courier New"/>
        </w:rPr>
      </w:pPr>
    </w:p>
    <w:p w:rsidR="00B05032" w:rsidRDefault="00B05032" w:rsidP="00A24948">
      <w:pPr>
        <w:spacing w:line="360" w:lineRule="auto"/>
        <w:ind w:firstLine="708"/>
        <w:rPr>
          <w:rFonts w:ascii="Courier New" w:hAnsi="Courier New" w:cs="Courier New"/>
        </w:rPr>
      </w:pPr>
      <w:r>
        <w:rPr>
          <w:rFonts w:ascii="Courier New" w:hAnsi="Courier New" w:cs="Courier New"/>
        </w:rPr>
        <w:t xml:space="preserve">Davalıya göre, </w:t>
      </w:r>
      <w:r w:rsidR="006F54D7">
        <w:rPr>
          <w:rFonts w:ascii="Courier New" w:hAnsi="Courier New" w:cs="Courier New"/>
        </w:rPr>
        <w:t>T</w:t>
      </w:r>
      <w:r>
        <w:rPr>
          <w:rFonts w:ascii="Courier New" w:hAnsi="Courier New" w:cs="Courier New"/>
        </w:rPr>
        <w:t xml:space="preserve">alep </w:t>
      </w:r>
      <w:r w:rsidR="006F54D7">
        <w:rPr>
          <w:rFonts w:ascii="Courier New" w:hAnsi="Courier New" w:cs="Courier New"/>
        </w:rPr>
        <w:t>T</w:t>
      </w:r>
      <w:r>
        <w:rPr>
          <w:rFonts w:ascii="Courier New" w:hAnsi="Courier New" w:cs="Courier New"/>
        </w:rPr>
        <w:t xml:space="preserve">akririnde Davalının net maaşının ne kadar olduğuna yer verilmediğinden </w:t>
      </w:r>
      <w:r w:rsidR="006F54D7">
        <w:rPr>
          <w:rFonts w:ascii="Courier New" w:hAnsi="Courier New" w:cs="Courier New"/>
        </w:rPr>
        <w:t>T</w:t>
      </w:r>
      <w:r>
        <w:rPr>
          <w:rFonts w:ascii="Courier New" w:hAnsi="Courier New" w:cs="Courier New"/>
        </w:rPr>
        <w:t xml:space="preserve">alep </w:t>
      </w:r>
      <w:r w:rsidR="006F54D7">
        <w:rPr>
          <w:rFonts w:ascii="Courier New" w:hAnsi="Courier New" w:cs="Courier New"/>
        </w:rPr>
        <w:t>T</w:t>
      </w:r>
      <w:r>
        <w:rPr>
          <w:rFonts w:ascii="Courier New" w:hAnsi="Courier New" w:cs="Courier New"/>
        </w:rPr>
        <w:t>akriri esaslı olgulardan yoksun</w:t>
      </w:r>
      <w:r w:rsidR="008A4370">
        <w:rPr>
          <w:rFonts w:ascii="Courier New" w:hAnsi="Courier New" w:cs="Courier New"/>
        </w:rPr>
        <w:t>,</w:t>
      </w:r>
      <w:r>
        <w:rPr>
          <w:rFonts w:ascii="Courier New" w:hAnsi="Courier New" w:cs="Courier New"/>
        </w:rPr>
        <w:t xml:space="preserve"> kusurlu bir layihadır. </w:t>
      </w:r>
    </w:p>
    <w:p w:rsidR="00B05032" w:rsidRDefault="00B05032" w:rsidP="00A24948">
      <w:pPr>
        <w:spacing w:line="360" w:lineRule="auto"/>
        <w:ind w:firstLine="708"/>
        <w:rPr>
          <w:rFonts w:ascii="Courier New" w:hAnsi="Courier New" w:cs="Courier New"/>
        </w:rPr>
      </w:pPr>
    </w:p>
    <w:p w:rsidR="002F183B" w:rsidRDefault="002F183B" w:rsidP="00A24948">
      <w:pPr>
        <w:spacing w:line="360" w:lineRule="auto"/>
        <w:ind w:firstLine="708"/>
        <w:rPr>
          <w:rFonts w:ascii="Courier New" w:hAnsi="Courier New" w:cs="Courier New"/>
        </w:rPr>
      </w:pPr>
      <w:r>
        <w:rPr>
          <w:rFonts w:ascii="Courier New" w:hAnsi="Courier New" w:cs="Courier New"/>
        </w:rPr>
        <w:t>Talep Takririnin 16</w:t>
      </w:r>
      <w:r w:rsidR="006F54D7">
        <w:rPr>
          <w:rFonts w:ascii="Courier New" w:hAnsi="Courier New" w:cs="Courier New"/>
        </w:rPr>
        <w:t>.</w:t>
      </w:r>
      <w:r>
        <w:rPr>
          <w:rFonts w:ascii="Courier New" w:hAnsi="Courier New" w:cs="Courier New"/>
        </w:rPr>
        <w:t xml:space="preserve"> ve 17. paragrafları aynen şöyledir</w:t>
      </w:r>
      <w:r w:rsidR="006F54D7">
        <w:rPr>
          <w:rFonts w:ascii="Courier New" w:hAnsi="Courier New" w:cs="Courier New"/>
        </w:rPr>
        <w:t>:</w:t>
      </w:r>
      <w:r>
        <w:rPr>
          <w:rFonts w:ascii="Courier New" w:hAnsi="Courier New" w:cs="Courier New"/>
        </w:rPr>
        <w:t xml:space="preserve"> </w:t>
      </w:r>
    </w:p>
    <w:p w:rsidR="002F183B" w:rsidRDefault="002F183B" w:rsidP="00A24948">
      <w:pPr>
        <w:spacing w:line="360" w:lineRule="auto"/>
        <w:ind w:firstLine="708"/>
        <w:rPr>
          <w:rFonts w:ascii="Courier New" w:hAnsi="Courier New" w:cs="Courier New"/>
        </w:rPr>
      </w:pPr>
    </w:p>
    <w:p w:rsidR="008A5FBA" w:rsidRDefault="002F183B" w:rsidP="008A5FBA">
      <w:pPr>
        <w:ind w:firstLine="708"/>
        <w:rPr>
          <w:rFonts w:ascii="Courier New" w:hAnsi="Courier New" w:cs="Courier New"/>
          <w:b/>
        </w:rPr>
      </w:pPr>
      <w:r w:rsidRPr="008A5FBA">
        <w:rPr>
          <w:rFonts w:ascii="Courier New" w:hAnsi="Courier New" w:cs="Courier New"/>
          <w:b/>
        </w:rPr>
        <w:t xml:space="preserve">“16. Davacı, tüm yukarıda belirtmiş olduğu ihtiyaçlarının </w:t>
      </w:r>
      <w:r w:rsidR="008A5FBA">
        <w:rPr>
          <w:rFonts w:ascii="Courier New" w:hAnsi="Courier New" w:cs="Courier New"/>
          <w:b/>
        </w:rPr>
        <w:t xml:space="preserve"> </w:t>
      </w:r>
    </w:p>
    <w:p w:rsidR="002F183B" w:rsidRPr="008A5FBA" w:rsidRDefault="002F183B" w:rsidP="008A5FBA">
      <w:pPr>
        <w:ind w:left="1443"/>
        <w:rPr>
          <w:rFonts w:ascii="Courier New" w:hAnsi="Courier New" w:cs="Courier New"/>
          <w:b/>
        </w:rPr>
      </w:pPr>
      <w:r w:rsidRPr="008A5FBA">
        <w:rPr>
          <w:rFonts w:ascii="Courier New" w:hAnsi="Courier New" w:cs="Courier New"/>
          <w:b/>
        </w:rPr>
        <w:t>1/3’ünün anne ve dedesi tarafından karşılandığını ve karşılanacağını, 2/3’ünün ise babası olan Davalı tarafından karşılanması gerektiğini iddia eder. Keza Davacı, Davalı</w:t>
      </w:r>
      <w:r w:rsidR="00482375">
        <w:rPr>
          <w:rFonts w:ascii="Courier New" w:hAnsi="Courier New" w:cs="Courier New"/>
          <w:b/>
        </w:rPr>
        <w:t>’</w:t>
      </w:r>
      <w:r w:rsidRPr="008A5FBA">
        <w:rPr>
          <w:rFonts w:ascii="Courier New" w:hAnsi="Courier New" w:cs="Courier New"/>
          <w:b/>
        </w:rPr>
        <w:t xml:space="preserve">nın kazancının annesine göre çok daha yüksek olduğunu iddia eder. Davacı, Davalının talep edilen nafakayı ve/veya katkıyı mali durumu çerçevesinde rahatlıkla yapabileceğini iddia eder. Dolayısıyla davacı: </w:t>
      </w:r>
    </w:p>
    <w:p w:rsidR="002F183B" w:rsidRDefault="002F183B" w:rsidP="00A24948">
      <w:pPr>
        <w:spacing w:line="360" w:lineRule="auto"/>
        <w:ind w:firstLine="708"/>
        <w:rPr>
          <w:rFonts w:ascii="Courier New" w:hAnsi="Courier New" w:cs="Courier New"/>
        </w:rPr>
      </w:pPr>
    </w:p>
    <w:tbl>
      <w:tblPr>
        <w:tblStyle w:val="TabloKlavuzu"/>
        <w:tblW w:w="8528" w:type="dxa"/>
        <w:tblInd w:w="1068" w:type="dxa"/>
        <w:tblLook w:val="04A0" w:firstRow="1" w:lastRow="0" w:firstColumn="1" w:lastColumn="0" w:noHBand="0" w:noVBand="1"/>
      </w:tblPr>
      <w:tblGrid>
        <w:gridCol w:w="2265"/>
        <w:gridCol w:w="2067"/>
        <w:gridCol w:w="2266"/>
        <w:gridCol w:w="1930"/>
      </w:tblGrid>
      <w:tr w:rsidR="00A87975" w:rsidRPr="00A16781" w:rsidTr="005C3D4D">
        <w:tc>
          <w:tcPr>
            <w:tcW w:w="2265" w:type="dxa"/>
          </w:tcPr>
          <w:p w:rsidR="00A87975" w:rsidRPr="00A16781" w:rsidRDefault="00A87975" w:rsidP="00A24948">
            <w:pPr>
              <w:spacing w:line="360" w:lineRule="auto"/>
              <w:rPr>
                <w:rFonts w:ascii="Courier New" w:hAnsi="Courier New" w:cs="Courier New"/>
                <w:b/>
                <w:sz w:val="16"/>
                <w:szCs w:val="16"/>
              </w:rPr>
            </w:pPr>
            <w:r w:rsidRPr="00A16781">
              <w:rPr>
                <w:rFonts w:ascii="Courier New" w:hAnsi="Courier New" w:cs="Courier New"/>
                <w:b/>
                <w:sz w:val="16"/>
                <w:szCs w:val="16"/>
              </w:rPr>
              <w:t>Harcama Tafsilatı</w:t>
            </w:r>
          </w:p>
        </w:tc>
        <w:tc>
          <w:tcPr>
            <w:tcW w:w="2067" w:type="dxa"/>
          </w:tcPr>
          <w:p w:rsidR="00A87975" w:rsidRPr="00A16781" w:rsidRDefault="00A87975" w:rsidP="00A87975">
            <w:pPr>
              <w:spacing w:line="360" w:lineRule="auto"/>
              <w:rPr>
                <w:rFonts w:ascii="Courier New" w:hAnsi="Courier New" w:cs="Courier New"/>
                <w:b/>
                <w:sz w:val="16"/>
                <w:szCs w:val="16"/>
              </w:rPr>
            </w:pPr>
            <w:r w:rsidRPr="00A16781">
              <w:rPr>
                <w:rFonts w:ascii="Courier New" w:hAnsi="Courier New" w:cs="Courier New"/>
                <w:b/>
                <w:sz w:val="16"/>
                <w:szCs w:val="16"/>
              </w:rPr>
              <w:t>Talep Edilen Katkı</w:t>
            </w:r>
          </w:p>
        </w:tc>
        <w:tc>
          <w:tcPr>
            <w:tcW w:w="2266" w:type="dxa"/>
          </w:tcPr>
          <w:p w:rsidR="00A87975" w:rsidRPr="00A16781" w:rsidRDefault="00A87975" w:rsidP="00A87975">
            <w:pPr>
              <w:spacing w:line="360" w:lineRule="auto"/>
              <w:rPr>
                <w:rFonts w:ascii="Courier New" w:hAnsi="Courier New" w:cs="Courier New"/>
                <w:b/>
                <w:sz w:val="16"/>
                <w:szCs w:val="16"/>
              </w:rPr>
            </w:pPr>
            <w:r w:rsidRPr="00A16781">
              <w:rPr>
                <w:rFonts w:ascii="Courier New" w:hAnsi="Courier New" w:cs="Courier New"/>
                <w:b/>
                <w:sz w:val="16"/>
                <w:szCs w:val="16"/>
              </w:rPr>
              <w:t xml:space="preserve">Aylık Harcanan </w:t>
            </w:r>
          </w:p>
        </w:tc>
        <w:tc>
          <w:tcPr>
            <w:tcW w:w="1930" w:type="dxa"/>
          </w:tcPr>
          <w:p w:rsidR="00A87975" w:rsidRPr="00A16781" w:rsidRDefault="00A87975" w:rsidP="00A24948">
            <w:pPr>
              <w:spacing w:line="360" w:lineRule="auto"/>
              <w:rPr>
                <w:rFonts w:ascii="Courier New" w:hAnsi="Courier New" w:cs="Courier New"/>
                <w:b/>
                <w:sz w:val="16"/>
                <w:szCs w:val="16"/>
              </w:rPr>
            </w:pPr>
            <w:r w:rsidRPr="00A16781">
              <w:rPr>
                <w:rFonts w:ascii="Courier New" w:hAnsi="Courier New" w:cs="Courier New"/>
                <w:b/>
                <w:sz w:val="16"/>
                <w:szCs w:val="16"/>
              </w:rPr>
              <w:t>Yıllık Toplam</w:t>
            </w:r>
          </w:p>
        </w:tc>
      </w:tr>
      <w:tr w:rsidR="00A87975" w:rsidRPr="00A87975" w:rsidTr="005C3D4D">
        <w:tc>
          <w:tcPr>
            <w:tcW w:w="2265" w:type="dxa"/>
          </w:tcPr>
          <w:p w:rsidR="00A87975" w:rsidRPr="00A87975" w:rsidRDefault="00A87975" w:rsidP="00A24948">
            <w:pPr>
              <w:spacing w:line="360" w:lineRule="auto"/>
              <w:rPr>
                <w:rFonts w:ascii="Courier New" w:hAnsi="Courier New" w:cs="Courier New"/>
                <w:sz w:val="16"/>
                <w:szCs w:val="16"/>
              </w:rPr>
            </w:pPr>
            <w:r w:rsidRPr="00A87975">
              <w:rPr>
                <w:rFonts w:ascii="Courier New" w:hAnsi="Courier New" w:cs="Courier New"/>
                <w:sz w:val="16"/>
                <w:szCs w:val="16"/>
              </w:rPr>
              <w:t xml:space="preserve">Yurt </w:t>
            </w:r>
            <w:r w:rsidR="006F54D7">
              <w:rPr>
                <w:rFonts w:ascii="Courier New" w:hAnsi="Courier New" w:cs="Courier New"/>
                <w:sz w:val="16"/>
                <w:szCs w:val="16"/>
              </w:rPr>
              <w:t>(</w:t>
            </w:r>
            <w:r w:rsidRPr="00A87975">
              <w:rPr>
                <w:rFonts w:ascii="Courier New" w:hAnsi="Courier New" w:cs="Courier New"/>
                <w:sz w:val="16"/>
                <w:szCs w:val="16"/>
              </w:rPr>
              <w:t>Konaklama</w:t>
            </w:r>
            <w:r w:rsidR="006F54D7">
              <w:rPr>
                <w:rFonts w:ascii="Courier New" w:hAnsi="Courier New" w:cs="Courier New"/>
                <w:sz w:val="16"/>
                <w:szCs w:val="16"/>
              </w:rPr>
              <w:t>)</w:t>
            </w:r>
          </w:p>
        </w:tc>
        <w:tc>
          <w:tcPr>
            <w:tcW w:w="2067" w:type="dxa"/>
          </w:tcPr>
          <w:p w:rsidR="00A87975" w:rsidRPr="00A87975" w:rsidRDefault="00A87975" w:rsidP="00A24948">
            <w:pPr>
              <w:spacing w:line="360" w:lineRule="auto"/>
              <w:rPr>
                <w:rFonts w:ascii="Courier New" w:hAnsi="Courier New" w:cs="Courier New"/>
                <w:sz w:val="16"/>
                <w:szCs w:val="16"/>
              </w:rPr>
            </w:pPr>
            <w:r>
              <w:rPr>
                <w:rFonts w:ascii="Courier New" w:hAnsi="Courier New" w:cs="Courier New"/>
                <w:sz w:val="16"/>
                <w:szCs w:val="16"/>
              </w:rPr>
              <w:t>792TL</w:t>
            </w:r>
          </w:p>
        </w:tc>
        <w:tc>
          <w:tcPr>
            <w:tcW w:w="2266"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1,187.5TL</w:t>
            </w:r>
          </w:p>
        </w:tc>
        <w:tc>
          <w:tcPr>
            <w:tcW w:w="1930"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16,886.250TL</w:t>
            </w:r>
          </w:p>
        </w:tc>
      </w:tr>
      <w:tr w:rsidR="00A87975" w:rsidRPr="00A87975" w:rsidTr="005C3D4D">
        <w:tc>
          <w:tcPr>
            <w:tcW w:w="2265" w:type="dxa"/>
          </w:tcPr>
          <w:p w:rsidR="00A87975" w:rsidRPr="00A87975" w:rsidRDefault="00A87975" w:rsidP="00A24948">
            <w:pPr>
              <w:spacing w:line="360" w:lineRule="auto"/>
              <w:rPr>
                <w:rFonts w:ascii="Courier New" w:hAnsi="Courier New" w:cs="Courier New"/>
                <w:sz w:val="16"/>
                <w:szCs w:val="16"/>
              </w:rPr>
            </w:pPr>
            <w:r w:rsidRPr="00A87975">
              <w:rPr>
                <w:rFonts w:ascii="Courier New" w:hAnsi="Courier New" w:cs="Courier New"/>
                <w:sz w:val="16"/>
                <w:szCs w:val="16"/>
              </w:rPr>
              <w:t>Bilet (</w:t>
            </w:r>
            <w:r w:rsidR="006F54D7">
              <w:rPr>
                <w:rFonts w:ascii="Courier New" w:hAnsi="Courier New" w:cs="Courier New"/>
                <w:sz w:val="16"/>
                <w:szCs w:val="16"/>
              </w:rPr>
              <w:t>U</w:t>
            </w:r>
            <w:r w:rsidRPr="00A87975">
              <w:rPr>
                <w:rFonts w:ascii="Courier New" w:hAnsi="Courier New" w:cs="Courier New"/>
                <w:sz w:val="16"/>
                <w:szCs w:val="16"/>
              </w:rPr>
              <w:t>çak ve</w:t>
            </w:r>
          </w:p>
          <w:p w:rsidR="00A87975" w:rsidRPr="00A87975" w:rsidRDefault="00A87975" w:rsidP="00A24948">
            <w:pPr>
              <w:spacing w:line="360" w:lineRule="auto"/>
              <w:rPr>
                <w:rFonts w:ascii="Courier New" w:hAnsi="Courier New" w:cs="Courier New"/>
                <w:sz w:val="16"/>
                <w:szCs w:val="16"/>
              </w:rPr>
            </w:pPr>
            <w:r w:rsidRPr="00A87975">
              <w:rPr>
                <w:rFonts w:ascii="Courier New" w:hAnsi="Courier New" w:cs="Courier New"/>
                <w:sz w:val="16"/>
                <w:szCs w:val="16"/>
              </w:rPr>
              <w:t>Okula Ulaşım(5 Kez)</w:t>
            </w:r>
          </w:p>
        </w:tc>
        <w:tc>
          <w:tcPr>
            <w:tcW w:w="2067"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167TL</w:t>
            </w:r>
          </w:p>
        </w:tc>
        <w:tc>
          <w:tcPr>
            <w:tcW w:w="2266"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250TL</w:t>
            </w:r>
          </w:p>
        </w:tc>
        <w:tc>
          <w:tcPr>
            <w:tcW w:w="1930"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3,000TL</w:t>
            </w:r>
          </w:p>
        </w:tc>
      </w:tr>
      <w:tr w:rsidR="00A87975" w:rsidRPr="00A87975" w:rsidTr="005C3D4D">
        <w:tc>
          <w:tcPr>
            <w:tcW w:w="2265" w:type="dxa"/>
          </w:tcPr>
          <w:p w:rsidR="00A87975" w:rsidRPr="00A87975" w:rsidRDefault="00A87975" w:rsidP="00A24948">
            <w:pPr>
              <w:spacing w:line="360" w:lineRule="auto"/>
              <w:rPr>
                <w:rFonts w:ascii="Courier New" w:hAnsi="Courier New" w:cs="Courier New"/>
                <w:sz w:val="16"/>
                <w:szCs w:val="16"/>
              </w:rPr>
            </w:pPr>
            <w:r w:rsidRPr="00A87975">
              <w:rPr>
                <w:rFonts w:ascii="Courier New" w:hAnsi="Courier New" w:cs="Courier New"/>
                <w:sz w:val="16"/>
                <w:szCs w:val="16"/>
              </w:rPr>
              <w:t>Harçlık (Yemek ve iaşe masrafları)</w:t>
            </w:r>
          </w:p>
        </w:tc>
        <w:tc>
          <w:tcPr>
            <w:tcW w:w="2067"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620TL</w:t>
            </w:r>
          </w:p>
        </w:tc>
        <w:tc>
          <w:tcPr>
            <w:tcW w:w="2266"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930TL(30TL günde X31)</w:t>
            </w:r>
          </w:p>
        </w:tc>
        <w:tc>
          <w:tcPr>
            <w:tcW w:w="1930"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8,370TL(9 aylık)</w:t>
            </w:r>
          </w:p>
        </w:tc>
      </w:tr>
      <w:tr w:rsidR="00A87975" w:rsidRPr="00A87975" w:rsidTr="005C3D4D">
        <w:tc>
          <w:tcPr>
            <w:tcW w:w="2265" w:type="dxa"/>
          </w:tcPr>
          <w:p w:rsidR="00A87975" w:rsidRPr="00A87975" w:rsidRDefault="00A87975" w:rsidP="00A24948">
            <w:pPr>
              <w:spacing w:line="360" w:lineRule="auto"/>
              <w:rPr>
                <w:rFonts w:ascii="Courier New" w:hAnsi="Courier New" w:cs="Courier New"/>
                <w:sz w:val="16"/>
                <w:szCs w:val="16"/>
              </w:rPr>
            </w:pPr>
            <w:r w:rsidRPr="00A87975">
              <w:rPr>
                <w:rFonts w:ascii="Courier New" w:hAnsi="Courier New" w:cs="Courier New"/>
                <w:sz w:val="16"/>
                <w:szCs w:val="16"/>
              </w:rPr>
              <w:t>Kişisel Bakım ve Temizlik</w:t>
            </w:r>
          </w:p>
        </w:tc>
        <w:tc>
          <w:tcPr>
            <w:tcW w:w="2067"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330TL</w:t>
            </w:r>
          </w:p>
        </w:tc>
        <w:tc>
          <w:tcPr>
            <w:tcW w:w="2266"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500TL</w:t>
            </w:r>
          </w:p>
        </w:tc>
        <w:tc>
          <w:tcPr>
            <w:tcW w:w="1930"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6,000TL</w:t>
            </w:r>
          </w:p>
        </w:tc>
      </w:tr>
      <w:tr w:rsidR="00A16781" w:rsidRPr="00A87975" w:rsidTr="005C3D4D">
        <w:tc>
          <w:tcPr>
            <w:tcW w:w="2265" w:type="dxa"/>
          </w:tcPr>
          <w:p w:rsidR="00A16781"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Sağlık</w:t>
            </w:r>
          </w:p>
        </w:tc>
        <w:tc>
          <w:tcPr>
            <w:tcW w:w="2067" w:type="dxa"/>
          </w:tcPr>
          <w:p w:rsidR="00A16781" w:rsidRDefault="00A16781" w:rsidP="00A24948">
            <w:pPr>
              <w:spacing w:line="360" w:lineRule="auto"/>
              <w:rPr>
                <w:rFonts w:ascii="Courier New" w:hAnsi="Courier New" w:cs="Courier New"/>
                <w:sz w:val="16"/>
                <w:szCs w:val="16"/>
              </w:rPr>
            </w:pPr>
            <w:r>
              <w:rPr>
                <w:rFonts w:ascii="Courier New" w:hAnsi="Courier New" w:cs="Courier New"/>
                <w:sz w:val="16"/>
                <w:szCs w:val="16"/>
              </w:rPr>
              <w:t>67TL</w:t>
            </w:r>
          </w:p>
        </w:tc>
        <w:tc>
          <w:tcPr>
            <w:tcW w:w="2266" w:type="dxa"/>
          </w:tcPr>
          <w:p w:rsidR="00A16781" w:rsidRDefault="00A16781" w:rsidP="00A24948">
            <w:pPr>
              <w:spacing w:line="360" w:lineRule="auto"/>
              <w:rPr>
                <w:rFonts w:ascii="Courier New" w:hAnsi="Courier New" w:cs="Courier New"/>
                <w:sz w:val="16"/>
                <w:szCs w:val="16"/>
              </w:rPr>
            </w:pPr>
            <w:r>
              <w:rPr>
                <w:rFonts w:ascii="Courier New" w:hAnsi="Courier New" w:cs="Courier New"/>
                <w:sz w:val="16"/>
                <w:szCs w:val="16"/>
              </w:rPr>
              <w:t>100TL</w:t>
            </w:r>
          </w:p>
        </w:tc>
        <w:tc>
          <w:tcPr>
            <w:tcW w:w="1930" w:type="dxa"/>
          </w:tcPr>
          <w:p w:rsidR="00A16781" w:rsidRDefault="00A16781" w:rsidP="00A24948">
            <w:pPr>
              <w:spacing w:line="360" w:lineRule="auto"/>
              <w:rPr>
                <w:rFonts w:ascii="Courier New" w:hAnsi="Courier New" w:cs="Courier New"/>
                <w:sz w:val="16"/>
                <w:szCs w:val="16"/>
              </w:rPr>
            </w:pPr>
            <w:r>
              <w:rPr>
                <w:rFonts w:ascii="Courier New" w:hAnsi="Courier New" w:cs="Courier New"/>
                <w:sz w:val="16"/>
                <w:szCs w:val="16"/>
              </w:rPr>
              <w:t>1,200TL</w:t>
            </w:r>
          </w:p>
        </w:tc>
      </w:tr>
      <w:tr w:rsidR="00A87975" w:rsidRPr="00A87975" w:rsidTr="005C3D4D">
        <w:tc>
          <w:tcPr>
            <w:tcW w:w="2265" w:type="dxa"/>
          </w:tcPr>
          <w:p w:rsidR="00A87975" w:rsidRPr="00A87975" w:rsidRDefault="00A87975" w:rsidP="00A24948">
            <w:pPr>
              <w:spacing w:line="360" w:lineRule="auto"/>
              <w:rPr>
                <w:rFonts w:ascii="Courier New" w:hAnsi="Courier New" w:cs="Courier New"/>
                <w:sz w:val="16"/>
                <w:szCs w:val="16"/>
              </w:rPr>
            </w:pPr>
            <w:r w:rsidRPr="00A87975">
              <w:rPr>
                <w:rFonts w:ascii="Courier New" w:hAnsi="Courier New" w:cs="Courier New"/>
                <w:sz w:val="16"/>
                <w:szCs w:val="16"/>
              </w:rPr>
              <w:lastRenderedPageBreak/>
              <w:t>Azami Eğitim (Kitap ve Kırtasiye)</w:t>
            </w:r>
          </w:p>
        </w:tc>
        <w:tc>
          <w:tcPr>
            <w:tcW w:w="2067"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84TL</w:t>
            </w:r>
          </w:p>
        </w:tc>
        <w:tc>
          <w:tcPr>
            <w:tcW w:w="2266"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125TL</w:t>
            </w:r>
          </w:p>
        </w:tc>
        <w:tc>
          <w:tcPr>
            <w:tcW w:w="1930"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1,500TL</w:t>
            </w:r>
          </w:p>
        </w:tc>
      </w:tr>
      <w:tr w:rsidR="00A87975" w:rsidRPr="00A87975" w:rsidTr="005C3D4D">
        <w:tc>
          <w:tcPr>
            <w:tcW w:w="2265" w:type="dxa"/>
          </w:tcPr>
          <w:p w:rsidR="00A87975" w:rsidRPr="00A87975" w:rsidRDefault="00A87975" w:rsidP="00A24948">
            <w:pPr>
              <w:spacing w:line="360" w:lineRule="auto"/>
              <w:rPr>
                <w:rFonts w:ascii="Courier New" w:hAnsi="Courier New" w:cs="Courier New"/>
                <w:sz w:val="16"/>
                <w:szCs w:val="16"/>
              </w:rPr>
            </w:pPr>
            <w:r w:rsidRPr="00A87975">
              <w:rPr>
                <w:rFonts w:ascii="Courier New" w:hAnsi="Courier New" w:cs="Courier New"/>
                <w:sz w:val="16"/>
                <w:szCs w:val="16"/>
              </w:rPr>
              <w:t>Edirne İçi Toplu Taşıma ve Ulaşım</w:t>
            </w:r>
          </w:p>
        </w:tc>
        <w:tc>
          <w:tcPr>
            <w:tcW w:w="2067" w:type="dxa"/>
          </w:tcPr>
          <w:p w:rsidR="00A87975" w:rsidRPr="00A87975" w:rsidRDefault="00A16781" w:rsidP="00A24948">
            <w:pPr>
              <w:spacing w:line="360" w:lineRule="auto"/>
              <w:rPr>
                <w:rFonts w:ascii="Courier New" w:hAnsi="Courier New" w:cs="Courier New"/>
                <w:sz w:val="16"/>
                <w:szCs w:val="16"/>
              </w:rPr>
            </w:pPr>
            <w:r>
              <w:rPr>
                <w:rFonts w:ascii="Courier New" w:hAnsi="Courier New" w:cs="Courier New"/>
                <w:sz w:val="16"/>
                <w:szCs w:val="16"/>
              </w:rPr>
              <w:t>535TL</w:t>
            </w:r>
          </w:p>
        </w:tc>
        <w:tc>
          <w:tcPr>
            <w:tcW w:w="2266" w:type="dxa"/>
          </w:tcPr>
          <w:p w:rsidR="00A87975" w:rsidRPr="00A87975" w:rsidRDefault="00A16781" w:rsidP="006F54D7">
            <w:pPr>
              <w:spacing w:line="360" w:lineRule="auto"/>
              <w:rPr>
                <w:rFonts w:ascii="Courier New" w:hAnsi="Courier New" w:cs="Courier New"/>
                <w:sz w:val="16"/>
                <w:szCs w:val="16"/>
              </w:rPr>
            </w:pPr>
            <w:r>
              <w:rPr>
                <w:rFonts w:ascii="Courier New" w:hAnsi="Courier New" w:cs="Courier New"/>
                <w:sz w:val="16"/>
                <w:szCs w:val="16"/>
              </w:rPr>
              <w:t>800TL</w:t>
            </w:r>
          </w:p>
        </w:tc>
        <w:tc>
          <w:tcPr>
            <w:tcW w:w="1930" w:type="dxa"/>
          </w:tcPr>
          <w:p w:rsidR="00A87975" w:rsidRPr="00A87975" w:rsidRDefault="00A16781" w:rsidP="00A16781">
            <w:pPr>
              <w:spacing w:line="360" w:lineRule="auto"/>
              <w:rPr>
                <w:rFonts w:ascii="Courier New" w:hAnsi="Courier New" w:cs="Courier New"/>
                <w:sz w:val="16"/>
                <w:szCs w:val="16"/>
              </w:rPr>
            </w:pPr>
            <w:r>
              <w:rPr>
                <w:rFonts w:ascii="Courier New" w:hAnsi="Courier New" w:cs="Courier New"/>
                <w:sz w:val="16"/>
                <w:szCs w:val="16"/>
              </w:rPr>
              <w:t>9,600TL</w:t>
            </w:r>
          </w:p>
        </w:tc>
      </w:tr>
      <w:tr w:rsidR="00A87975" w:rsidRPr="00A16781" w:rsidTr="005C3D4D">
        <w:tc>
          <w:tcPr>
            <w:tcW w:w="2265" w:type="dxa"/>
          </w:tcPr>
          <w:p w:rsidR="00A87975" w:rsidRPr="00A16781" w:rsidRDefault="00A87975" w:rsidP="00A24948">
            <w:pPr>
              <w:spacing w:line="360" w:lineRule="auto"/>
              <w:rPr>
                <w:rFonts w:ascii="Courier New" w:hAnsi="Courier New" w:cs="Courier New"/>
                <w:b/>
                <w:sz w:val="16"/>
                <w:szCs w:val="16"/>
              </w:rPr>
            </w:pPr>
            <w:r w:rsidRPr="00A16781">
              <w:rPr>
                <w:rFonts w:ascii="Courier New" w:hAnsi="Courier New" w:cs="Courier New"/>
                <w:b/>
                <w:sz w:val="16"/>
                <w:szCs w:val="16"/>
              </w:rPr>
              <w:t xml:space="preserve">Toplam: </w:t>
            </w:r>
          </w:p>
        </w:tc>
        <w:tc>
          <w:tcPr>
            <w:tcW w:w="2067" w:type="dxa"/>
          </w:tcPr>
          <w:p w:rsidR="00A87975" w:rsidRPr="00A16781" w:rsidRDefault="00A87975" w:rsidP="00A24948">
            <w:pPr>
              <w:spacing w:line="360" w:lineRule="auto"/>
              <w:rPr>
                <w:rFonts w:ascii="Courier New" w:hAnsi="Courier New" w:cs="Courier New"/>
                <w:b/>
                <w:sz w:val="16"/>
                <w:szCs w:val="16"/>
              </w:rPr>
            </w:pPr>
            <w:r w:rsidRPr="00A16781">
              <w:rPr>
                <w:rFonts w:ascii="Courier New" w:hAnsi="Courier New" w:cs="Courier New"/>
                <w:b/>
                <w:sz w:val="16"/>
                <w:szCs w:val="16"/>
              </w:rPr>
              <w:t>2,595TL</w:t>
            </w:r>
          </w:p>
        </w:tc>
        <w:tc>
          <w:tcPr>
            <w:tcW w:w="2266" w:type="dxa"/>
          </w:tcPr>
          <w:p w:rsidR="00A87975" w:rsidRPr="00A16781" w:rsidRDefault="00A87975" w:rsidP="00A24948">
            <w:pPr>
              <w:spacing w:line="360" w:lineRule="auto"/>
              <w:rPr>
                <w:rFonts w:ascii="Courier New" w:hAnsi="Courier New" w:cs="Courier New"/>
                <w:b/>
                <w:sz w:val="16"/>
                <w:szCs w:val="16"/>
              </w:rPr>
            </w:pPr>
            <w:r w:rsidRPr="00A16781">
              <w:rPr>
                <w:rFonts w:ascii="Courier New" w:hAnsi="Courier New" w:cs="Courier New"/>
                <w:b/>
                <w:sz w:val="16"/>
                <w:szCs w:val="16"/>
              </w:rPr>
              <w:t>3,892.5TL</w:t>
            </w:r>
          </w:p>
        </w:tc>
        <w:tc>
          <w:tcPr>
            <w:tcW w:w="1930" w:type="dxa"/>
          </w:tcPr>
          <w:p w:rsidR="00A87975" w:rsidRPr="00A16781" w:rsidRDefault="00A87975" w:rsidP="00A24948">
            <w:pPr>
              <w:spacing w:line="360" w:lineRule="auto"/>
              <w:rPr>
                <w:rFonts w:ascii="Courier New" w:hAnsi="Courier New" w:cs="Courier New"/>
                <w:b/>
                <w:sz w:val="16"/>
                <w:szCs w:val="16"/>
              </w:rPr>
            </w:pPr>
            <w:r w:rsidRPr="00A16781">
              <w:rPr>
                <w:rFonts w:ascii="Courier New" w:hAnsi="Courier New" w:cs="Courier New"/>
                <w:b/>
                <w:sz w:val="16"/>
                <w:szCs w:val="16"/>
              </w:rPr>
              <w:t>46,556.25TL</w:t>
            </w:r>
          </w:p>
        </w:tc>
      </w:tr>
    </w:tbl>
    <w:p w:rsidR="002F183B" w:rsidRPr="008A5FBA" w:rsidRDefault="002F183B" w:rsidP="00A24948">
      <w:pPr>
        <w:spacing w:line="360" w:lineRule="auto"/>
        <w:ind w:firstLine="708"/>
        <w:rPr>
          <w:rFonts w:ascii="Courier New" w:hAnsi="Courier New" w:cs="Courier New"/>
          <w:b/>
        </w:rPr>
      </w:pPr>
    </w:p>
    <w:p w:rsidR="008A5FBA" w:rsidRDefault="005C3D4D" w:rsidP="008A5FBA">
      <w:pPr>
        <w:ind w:firstLine="708"/>
        <w:rPr>
          <w:rFonts w:ascii="Courier New" w:hAnsi="Courier New" w:cs="Courier New"/>
          <w:b/>
        </w:rPr>
      </w:pPr>
      <w:r>
        <w:rPr>
          <w:rFonts w:ascii="Courier New" w:hAnsi="Courier New" w:cs="Courier New"/>
          <w:b/>
        </w:rPr>
        <w:t xml:space="preserve"> </w:t>
      </w:r>
      <w:r w:rsidR="00A16781" w:rsidRPr="008A5FBA">
        <w:rPr>
          <w:rFonts w:ascii="Courier New" w:hAnsi="Courier New" w:cs="Courier New"/>
          <w:b/>
        </w:rPr>
        <w:t>17.</w:t>
      </w:r>
      <w:r w:rsidR="008A5FBA" w:rsidRPr="008A5FBA">
        <w:rPr>
          <w:rFonts w:ascii="Courier New" w:hAnsi="Courier New" w:cs="Courier New"/>
          <w:b/>
        </w:rPr>
        <w:t xml:space="preserve"> </w:t>
      </w:r>
      <w:r w:rsidR="008A5FBA">
        <w:rPr>
          <w:rFonts w:ascii="Courier New" w:hAnsi="Courier New" w:cs="Courier New"/>
          <w:b/>
        </w:rPr>
        <w:t>D</w:t>
      </w:r>
      <w:r w:rsidR="008A5FBA" w:rsidRPr="008A5FBA">
        <w:rPr>
          <w:rFonts w:ascii="Courier New" w:hAnsi="Courier New" w:cs="Courier New"/>
          <w:b/>
        </w:rPr>
        <w:t xml:space="preserve">avalı Asbank Ltd.’ye yönetici olarak çalışmakta ve </w:t>
      </w:r>
      <w:r w:rsidR="008A5FBA">
        <w:rPr>
          <w:rFonts w:ascii="Courier New" w:hAnsi="Courier New" w:cs="Courier New"/>
          <w:b/>
        </w:rPr>
        <w:t xml:space="preserve"> </w:t>
      </w:r>
    </w:p>
    <w:p w:rsidR="008A5FBA" w:rsidRDefault="008A5FBA" w:rsidP="008A5FBA">
      <w:pPr>
        <w:ind w:firstLine="708"/>
        <w:rPr>
          <w:rFonts w:ascii="Courier New" w:hAnsi="Courier New" w:cs="Courier New"/>
          <w:b/>
        </w:rPr>
      </w:pPr>
      <w:r>
        <w:rPr>
          <w:rFonts w:ascii="Courier New" w:hAnsi="Courier New" w:cs="Courier New"/>
          <w:b/>
        </w:rPr>
        <w:t xml:space="preserve"> </w:t>
      </w:r>
      <w:r w:rsidR="005C3D4D">
        <w:rPr>
          <w:rFonts w:ascii="Courier New" w:hAnsi="Courier New" w:cs="Courier New"/>
          <w:b/>
        </w:rPr>
        <w:t xml:space="preserve"> </w:t>
      </w:r>
      <w:r>
        <w:rPr>
          <w:rFonts w:ascii="Courier New" w:hAnsi="Courier New" w:cs="Courier New"/>
          <w:b/>
        </w:rPr>
        <w:t xml:space="preserve">   </w:t>
      </w:r>
      <w:r w:rsidRPr="008A5FBA">
        <w:rPr>
          <w:rFonts w:ascii="Courier New" w:hAnsi="Courier New" w:cs="Courier New"/>
          <w:b/>
        </w:rPr>
        <w:t>asgar</w:t>
      </w:r>
      <w:r>
        <w:rPr>
          <w:rFonts w:ascii="Courier New" w:hAnsi="Courier New" w:cs="Courier New"/>
          <w:b/>
        </w:rPr>
        <w:t>i</w:t>
      </w:r>
      <w:r w:rsidRPr="008A5FBA">
        <w:rPr>
          <w:rFonts w:ascii="Courier New" w:hAnsi="Courier New" w:cs="Courier New"/>
          <w:b/>
        </w:rPr>
        <w:t xml:space="preserve"> 15,000TL aylık kazanç elde etmektedir. </w:t>
      </w:r>
      <w:r>
        <w:rPr>
          <w:rFonts w:ascii="Courier New" w:hAnsi="Courier New" w:cs="Courier New"/>
          <w:b/>
        </w:rPr>
        <w:t xml:space="preserve"> </w:t>
      </w:r>
    </w:p>
    <w:p w:rsidR="00A16781" w:rsidRDefault="008A5FBA" w:rsidP="008A5FBA">
      <w:pPr>
        <w:ind w:left="1416"/>
        <w:rPr>
          <w:rFonts w:ascii="Courier New" w:hAnsi="Courier New" w:cs="Courier New"/>
          <w:b/>
        </w:rPr>
      </w:pPr>
      <w:r w:rsidRPr="008A5FBA">
        <w:rPr>
          <w:rFonts w:ascii="Courier New" w:hAnsi="Courier New" w:cs="Courier New"/>
          <w:b/>
        </w:rPr>
        <w:t>Dolayısıyla, Davalı, takip edilen paragraflar altında tafsilatı verilen 2,595.TL’yi rahatlıkla ödeyebilecek konumdadır. Davacının annesinin kazancı ise takriben 4,000TL olup tarafların kazançları göz önünde bulundurularak katkılarına oranlandığında Davalının toplam ihtiyacın 2/3’ne katkıda bulunması makul ve adildir.”</w:t>
      </w:r>
    </w:p>
    <w:p w:rsidR="008A5FBA" w:rsidRDefault="008A5FBA" w:rsidP="008A5FBA">
      <w:pPr>
        <w:ind w:firstLine="708"/>
        <w:rPr>
          <w:rFonts w:ascii="Courier New" w:hAnsi="Courier New" w:cs="Courier New"/>
          <w:b/>
        </w:rPr>
      </w:pPr>
    </w:p>
    <w:p w:rsidR="008A5FBA" w:rsidRPr="008A5FBA" w:rsidRDefault="008A5FBA" w:rsidP="008A5FBA">
      <w:pPr>
        <w:ind w:firstLine="708"/>
        <w:rPr>
          <w:rFonts w:ascii="Courier New" w:hAnsi="Courier New" w:cs="Courier New"/>
          <w:b/>
        </w:rPr>
      </w:pPr>
    </w:p>
    <w:p w:rsidR="001F3F42" w:rsidRDefault="001F3F42" w:rsidP="00A24948">
      <w:pPr>
        <w:spacing w:line="360" w:lineRule="auto"/>
        <w:ind w:firstLine="708"/>
        <w:rPr>
          <w:rFonts w:ascii="Courier New" w:hAnsi="Courier New" w:cs="Courier New"/>
        </w:rPr>
      </w:pPr>
      <w:r>
        <w:rPr>
          <w:rFonts w:ascii="Courier New" w:hAnsi="Courier New" w:cs="Courier New"/>
        </w:rPr>
        <w:t xml:space="preserve">Görülebileceği gibi Davacı eğitim masrafları için gerekli olan harcamaları ve Davalının mali gücü ile ilgili iddialarını </w:t>
      </w:r>
      <w:r w:rsidR="006F54D7">
        <w:rPr>
          <w:rFonts w:ascii="Courier New" w:hAnsi="Courier New" w:cs="Courier New"/>
        </w:rPr>
        <w:t>Talep Ta</w:t>
      </w:r>
      <w:r>
        <w:rPr>
          <w:rFonts w:ascii="Courier New" w:hAnsi="Courier New" w:cs="Courier New"/>
        </w:rPr>
        <w:t xml:space="preserve">kririnde ileri sürmüştür. </w:t>
      </w:r>
    </w:p>
    <w:p w:rsidR="001F3F42" w:rsidRDefault="001F3F42" w:rsidP="00A24948">
      <w:pPr>
        <w:spacing w:line="360" w:lineRule="auto"/>
        <w:ind w:firstLine="708"/>
        <w:rPr>
          <w:rFonts w:ascii="Courier New" w:hAnsi="Courier New" w:cs="Courier New"/>
        </w:rPr>
      </w:pPr>
    </w:p>
    <w:p w:rsidR="00B05032" w:rsidRDefault="00B05032" w:rsidP="00A24948">
      <w:pPr>
        <w:spacing w:line="360" w:lineRule="auto"/>
        <w:ind w:firstLine="708"/>
        <w:rPr>
          <w:rFonts w:ascii="Courier New" w:hAnsi="Courier New" w:cs="Courier New"/>
        </w:rPr>
      </w:pPr>
      <w:r>
        <w:rPr>
          <w:rFonts w:ascii="Courier New" w:hAnsi="Courier New" w:cs="Courier New"/>
        </w:rPr>
        <w:t>Alt Mahkemenin Yargıtay/Aile/Hukuk 9/2015 D.1/2019 sayılı içtihat kararına istinaden</w:t>
      </w:r>
      <w:r w:rsidR="006F54D7">
        <w:rPr>
          <w:rFonts w:ascii="Courier New" w:hAnsi="Courier New" w:cs="Courier New"/>
        </w:rPr>
        <w:t>,</w:t>
      </w:r>
      <w:r>
        <w:rPr>
          <w:rFonts w:ascii="Courier New" w:hAnsi="Courier New" w:cs="Courier New"/>
        </w:rPr>
        <w:t xml:space="preserve"> nafakanın iki kriter dikkate alına</w:t>
      </w:r>
      <w:r w:rsidR="00D24378">
        <w:rPr>
          <w:rFonts w:ascii="Courier New" w:hAnsi="Courier New" w:cs="Courier New"/>
        </w:rPr>
        <w:t>rak belirleneceği</w:t>
      </w:r>
      <w:r w:rsidR="008A4370">
        <w:rPr>
          <w:rFonts w:ascii="Courier New" w:hAnsi="Courier New" w:cs="Courier New"/>
        </w:rPr>
        <w:t>,</w:t>
      </w:r>
      <w:r w:rsidR="00D24378">
        <w:rPr>
          <w:rFonts w:ascii="Courier New" w:hAnsi="Courier New" w:cs="Courier New"/>
        </w:rPr>
        <w:t xml:space="preserve"> bunlardan ilk kriterin çocuğun ihtiyacı olan eğitim, öğretim, yaşam ve diğer giderlerinin karşılanması ikinci kriterin ise ebeveynlerin hayat şartlarına uygun kendi mali güçleri dahilinde nafakanın tespit edileceği </w:t>
      </w:r>
      <w:r w:rsidR="008A4370">
        <w:rPr>
          <w:rFonts w:ascii="Courier New" w:hAnsi="Courier New" w:cs="Courier New"/>
        </w:rPr>
        <w:t xml:space="preserve">değerlendirmesi </w:t>
      </w:r>
      <w:r w:rsidR="00D24378">
        <w:rPr>
          <w:rFonts w:ascii="Courier New" w:hAnsi="Courier New" w:cs="Courier New"/>
        </w:rPr>
        <w:t xml:space="preserve">doğru olduğundan, Alt Mahkemenin </w:t>
      </w:r>
      <w:r w:rsidR="006F54D7">
        <w:rPr>
          <w:rFonts w:ascii="Courier New" w:hAnsi="Courier New" w:cs="Courier New"/>
        </w:rPr>
        <w:t>T</w:t>
      </w:r>
      <w:r w:rsidR="00D24378">
        <w:rPr>
          <w:rFonts w:ascii="Courier New" w:hAnsi="Courier New" w:cs="Courier New"/>
        </w:rPr>
        <w:t xml:space="preserve">alep </w:t>
      </w:r>
      <w:r w:rsidR="006F54D7">
        <w:rPr>
          <w:rFonts w:ascii="Courier New" w:hAnsi="Courier New" w:cs="Courier New"/>
        </w:rPr>
        <w:t>T</w:t>
      </w:r>
      <w:r w:rsidR="00D24378">
        <w:rPr>
          <w:rFonts w:ascii="Courier New" w:hAnsi="Courier New" w:cs="Courier New"/>
        </w:rPr>
        <w:t>akririnde Davalının mali gü</w:t>
      </w:r>
      <w:r w:rsidR="008A4370">
        <w:rPr>
          <w:rFonts w:ascii="Courier New" w:hAnsi="Courier New" w:cs="Courier New"/>
        </w:rPr>
        <w:t>cüne</w:t>
      </w:r>
      <w:r w:rsidR="00D24378">
        <w:rPr>
          <w:rFonts w:ascii="Courier New" w:hAnsi="Courier New" w:cs="Courier New"/>
        </w:rPr>
        <w:t xml:space="preserve"> ilişkin iddiaların yet</w:t>
      </w:r>
      <w:r w:rsidR="006F54D7">
        <w:rPr>
          <w:rFonts w:ascii="Courier New" w:hAnsi="Courier New" w:cs="Courier New"/>
        </w:rPr>
        <w:t>erince yer aldığı gerekçesiyle Talep T</w:t>
      </w:r>
      <w:r w:rsidR="00D24378">
        <w:rPr>
          <w:rFonts w:ascii="Courier New" w:hAnsi="Courier New" w:cs="Courier New"/>
        </w:rPr>
        <w:t>akririnin esaslı olgulardan yoksun</w:t>
      </w:r>
      <w:r w:rsidR="005C3D4D">
        <w:rPr>
          <w:rFonts w:ascii="Courier New" w:hAnsi="Courier New" w:cs="Courier New"/>
        </w:rPr>
        <w:t>,</w:t>
      </w:r>
      <w:r w:rsidR="00D24378">
        <w:rPr>
          <w:rFonts w:ascii="Courier New" w:hAnsi="Courier New" w:cs="Courier New"/>
        </w:rPr>
        <w:t xml:space="preserve"> kusurlu olduğu iddiasını reddetmesinde hata yoktur. </w:t>
      </w:r>
    </w:p>
    <w:p w:rsidR="00D24378" w:rsidRDefault="00D24378" w:rsidP="00A24948">
      <w:pPr>
        <w:spacing w:line="360" w:lineRule="auto"/>
        <w:ind w:firstLine="708"/>
        <w:rPr>
          <w:rFonts w:ascii="Courier New" w:hAnsi="Courier New" w:cs="Courier New"/>
        </w:rPr>
      </w:pPr>
    </w:p>
    <w:p w:rsidR="00A8498F" w:rsidRDefault="007D7704" w:rsidP="00A24948">
      <w:pPr>
        <w:spacing w:line="360" w:lineRule="auto"/>
        <w:ind w:firstLine="708"/>
        <w:rPr>
          <w:rFonts w:ascii="Courier New" w:hAnsi="Courier New" w:cs="Courier New"/>
        </w:rPr>
      </w:pPr>
      <w:r>
        <w:rPr>
          <w:rFonts w:ascii="Courier New" w:hAnsi="Courier New" w:cs="Courier New"/>
        </w:rPr>
        <w:t xml:space="preserve">Davalının 2. istinaf başlığı altındaki istinaf sebepleri reddedilir. </w:t>
      </w:r>
      <w:r>
        <w:rPr>
          <w:rFonts w:ascii="Courier New" w:hAnsi="Courier New" w:cs="Courier New"/>
        </w:rPr>
        <w:br/>
      </w:r>
    </w:p>
    <w:p w:rsidR="005C3D4D" w:rsidRPr="00A80E2F" w:rsidRDefault="00A80E2F" w:rsidP="00A80E2F">
      <w:pPr>
        <w:pStyle w:val="ListeParagraf"/>
        <w:numPr>
          <w:ilvl w:val="0"/>
          <w:numId w:val="5"/>
        </w:numPr>
        <w:spacing w:line="360" w:lineRule="auto"/>
        <w:rPr>
          <w:rFonts w:ascii="Courier New" w:hAnsi="Courier New" w:cs="Courier New"/>
        </w:rPr>
      </w:pPr>
      <w:r w:rsidRPr="00A80E2F">
        <w:rPr>
          <w:rFonts w:ascii="Courier New" w:hAnsi="Courier New" w:cs="Courier New"/>
          <w:b/>
        </w:rPr>
        <w:t>Muhterem Alt Mahkeme, Davalının Davacıya 1.4.2018 tarihinden itibaren ve 7 günlük lütufla maaşından kesilmek suretiyle aylık 1,965 TL nafaka ödemesine hüküm vermekle hata etti</w:t>
      </w:r>
      <w:r>
        <w:rPr>
          <w:rFonts w:ascii="Courier New" w:hAnsi="Courier New" w:cs="Courier New"/>
          <w:b/>
        </w:rPr>
        <w:t>.</w:t>
      </w:r>
    </w:p>
    <w:p w:rsidR="007D7704" w:rsidRPr="007D7704" w:rsidRDefault="007D7704" w:rsidP="007D7704">
      <w:pPr>
        <w:spacing w:line="360" w:lineRule="auto"/>
        <w:ind w:firstLine="705"/>
        <w:rPr>
          <w:rFonts w:ascii="Courier New" w:hAnsi="Courier New" w:cs="Courier New"/>
        </w:rPr>
      </w:pPr>
      <w:r w:rsidRPr="007D7704">
        <w:rPr>
          <w:rFonts w:ascii="Courier New" w:hAnsi="Courier New" w:cs="Courier New"/>
        </w:rPr>
        <w:lastRenderedPageBreak/>
        <w:t xml:space="preserve">Bu istinaf başlığı altında Alt Mahkemenin nafaka tespiti ve ödenmesi gereken miktar ile ilgili bulgularını incelememiz gerekmektedir. </w:t>
      </w:r>
    </w:p>
    <w:p w:rsidR="007D7704" w:rsidRDefault="007D7704" w:rsidP="007D7704">
      <w:pPr>
        <w:spacing w:line="360" w:lineRule="auto"/>
        <w:ind w:firstLine="708"/>
        <w:rPr>
          <w:rFonts w:ascii="Courier New" w:hAnsi="Courier New" w:cs="Courier New"/>
        </w:rPr>
      </w:pPr>
    </w:p>
    <w:p w:rsidR="007D7704" w:rsidRDefault="007D7704" w:rsidP="007D7704">
      <w:pPr>
        <w:spacing w:line="360" w:lineRule="auto"/>
        <w:ind w:firstLine="708"/>
        <w:rPr>
          <w:rFonts w:ascii="Courier New" w:hAnsi="Courier New" w:cs="Courier New"/>
        </w:rPr>
      </w:pPr>
      <w:r>
        <w:rPr>
          <w:rFonts w:ascii="Courier New" w:hAnsi="Courier New" w:cs="Courier New"/>
        </w:rPr>
        <w:t>Davalının bu başlık altındaki istinaf sebepleri incelendiğinde uyuşmazlığın beş hususta toplandığı görülmektedir. Bunlar</w:t>
      </w:r>
      <w:r w:rsidR="006F54D7">
        <w:rPr>
          <w:rFonts w:ascii="Courier New" w:hAnsi="Courier New" w:cs="Courier New"/>
        </w:rPr>
        <w:t xml:space="preserve"> </w:t>
      </w:r>
      <w:r>
        <w:rPr>
          <w:rFonts w:ascii="Courier New" w:hAnsi="Courier New" w:cs="Courier New"/>
        </w:rPr>
        <w:t>sıra</w:t>
      </w:r>
      <w:r w:rsidR="006F54D7">
        <w:rPr>
          <w:rFonts w:ascii="Courier New" w:hAnsi="Courier New" w:cs="Courier New"/>
        </w:rPr>
        <w:t>sı</w:t>
      </w:r>
      <w:r>
        <w:rPr>
          <w:rFonts w:ascii="Courier New" w:hAnsi="Courier New" w:cs="Courier New"/>
        </w:rPr>
        <w:t>y</w:t>
      </w:r>
      <w:r w:rsidR="006F54D7">
        <w:rPr>
          <w:rFonts w:ascii="Courier New" w:hAnsi="Courier New" w:cs="Courier New"/>
        </w:rPr>
        <w:t>l</w:t>
      </w:r>
      <w:r>
        <w:rPr>
          <w:rFonts w:ascii="Courier New" w:hAnsi="Courier New" w:cs="Courier New"/>
        </w:rPr>
        <w:t>a, Davacının aylık eğitim giderlerinin 3,022TL olarak saptanması, Davalının geliri, borçların dikkate alınmaması, Davalının katkı payı oranı ve nafaka emrinin maaşından kesilmesid</w:t>
      </w:r>
      <w:r w:rsidR="006F54D7">
        <w:rPr>
          <w:rFonts w:ascii="Courier New" w:hAnsi="Courier New" w:cs="Courier New"/>
        </w:rPr>
        <w:t>i</w:t>
      </w:r>
      <w:r>
        <w:rPr>
          <w:rFonts w:ascii="Courier New" w:hAnsi="Courier New" w:cs="Courier New"/>
        </w:rPr>
        <w:t xml:space="preserve">r. </w:t>
      </w:r>
    </w:p>
    <w:p w:rsidR="00A80E2F" w:rsidRPr="00A80E2F" w:rsidRDefault="00A80E2F" w:rsidP="00A80E2F">
      <w:pPr>
        <w:pStyle w:val="ListeParagraf"/>
        <w:spacing w:line="360" w:lineRule="auto"/>
        <w:ind w:left="1065"/>
        <w:rPr>
          <w:rFonts w:ascii="Courier New" w:hAnsi="Courier New" w:cs="Courier New"/>
        </w:rPr>
      </w:pPr>
    </w:p>
    <w:p w:rsidR="00841F26" w:rsidRDefault="007D7704" w:rsidP="00A24948">
      <w:pPr>
        <w:spacing w:line="360" w:lineRule="auto"/>
        <w:ind w:firstLine="708"/>
        <w:rPr>
          <w:rFonts w:ascii="Courier New" w:hAnsi="Courier New" w:cs="Courier New"/>
        </w:rPr>
      </w:pPr>
      <w:r>
        <w:rPr>
          <w:rFonts w:ascii="Courier New" w:hAnsi="Courier New" w:cs="Courier New"/>
        </w:rPr>
        <w:t xml:space="preserve">Yasal </w:t>
      </w:r>
      <w:r w:rsidR="00D24378">
        <w:rPr>
          <w:rFonts w:ascii="Courier New" w:hAnsi="Courier New" w:cs="Courier New"/>
        </w:rPr>
        <w:t>d</w:t>
      </w:r>
      <w:r w:rsidR="008A4370">
        <w:rPr>
          <w:rFonts w:ascii="Courier New" w:hAnsi="Courier New" w:cs="Courier New"/>
        </w:rPr>
        <w:t xml:space="preserve">üzenlemeye </w:t>
      </w:r>
      <w:r w:rsidR="00D24378">
        <w:rPr>
          <w:rFonts w:ascii="Courier New" w:hAnsi="Courier New" w:cs="Courier New"/>
        </w:rPr>
        <w:t>bağlı olarak çocuğun 18 yaşını dol</w:t>
      </w:r>
      <w:r w:rsidR="00630845">
        <w:rPr>
          <w:rFonts w:ascii="Courier New" w:hAnsi="Courier New" w:cs="Courier New"/>
        </w:rPr>
        <w:t xml:space="preserve">durduktan sonra ebeveynlerinden birine </w:t>
      </w:r>
      <w:r w:rsidR="008A4370">
        <w:rPr>
          <w:rFonts w:ascii="Courier New" w:hAnsi="Courier New" w:cs="Courier New"/>
        </w:rPr>
        <w:t xml:space="preserve">veya ikisine </w:t>
      </w:r>
      <w:r w:rsidR="00630845">
        <w:rPr>
          <w:rFonts w:ascii="Courier New" w:hAnsi="Courier New" w:cs="Courier New"/>
        </w:rPr>
        <w:t>karşı açtığı</w:t>
      </w:r>
      <w:r w:rsidR="002141B7">
        <w:rPr>
          <w:rFonts w:ascii="Courier New" w:hAnsi="Courier New" w:cs="Courier New"/>
        </w:rPr>
        <w:t xml:space="preserve"> yardım</w:t>
      </w:r>
      <w:r>
        <w:rPr>
          <w:rFonts w:ascii="Courier New" w:hAnsi="Courier New" w:cs="Courier New"/>
        </w:rPr>
        <w:t xml:space="preserve"> (eğitim)</w:t>
      </w:r>
      <w:r w:rsidR="00630845">
        <w:rPr>
          <w:rFonts w:ascii="Courier New" w:hAnsi="Courier New" w:cs="Courier New"/>
        </w:rPr>
        <w:t xml:space="preserve"> nafaka</w:t>
      </w:r>
      <w:r w:rsidR="002141B7">
        <w:rPr>
          <w:rFonts w:ascii="Courier New" w:hAnsi="Courier New" w:cs="Courier New"/>
        </w:rPr>
        <w:t>sı</w:t>
      </w:r>
      <w:r w:rsidR="00630845">
        <w:rPr>
          <w:rFonts w:ascii="Courier New" w:hAnsi="Courier New" w:cs="Courier New"/>
        </w:rPr>
        <w:t xml:space="preserve"> davasında</w:t>
      </w:r>
      <w:r w:rsidR="002141B7">
        <w:rPr>
          <w:rFonts w:ascii="Courier New" w:hAnsi="Courier New" w:cs="Courier New"/>
        </w:rPr>
        <w:t>,</w:t>
      </w:r>
      <w:r w:rsidR="00630845">
        <w:rPr>
          <w:rFonts w:ascii="Courier New" w:hAnsi="Courier New" w:cs="Courier New"/>
        </w:rPr>
        <w:t xml:space="preserve"> Mahkeme</w:t>
      </w:r>
      <w:r w:rsidR="002141B7">
        <w:rPr>
          <w:rFonts w:ascii="Courier New" w:hAnsi="Courier New" w:cs="Courier New"/>
        </w:rPr>
        <w:t>,</w:t>
      </w:r>
      <w:r w:rsidR="00630845">
        <w:rPr>
          <w:rFonts w:ascii="Courier New" w:hAnsi="Courier New" w:cs="Courier New"/>
        </w:rPr>
        <w:t xml:space="preserve"> önce Davacının eğitiminin devam ettiğinin belgelenmesini, sonra eğitim ve diğer giderlerini</w:t>
      </w:r>
      <w:r w:rsidR="002141B7">
        <w:rPr>
          <w:rFonts w:ascii="Courier New" w:hAnsi="Courier New" w:cs="Courier New"/>
        </w:rPr>
        <w:t>,</w:t>
      </w:r>
      <w:r w:rsidR="00630845">
        <w:rPr>
          <w:rFonts w:ascii="Courier New" w:hAnsi="Courier New" w:cs="Courier New"/>
        </w:rPr>
        <w:t xml:space="preserve"> s</w:t>
      </w:r>
      <w:r w:rsidR="00466EEB">
        <w:rPr>
          <w:rFonts w:ascii="Courier New" w:hAnsi="Courier New" w:cs="Courier New"/>
        </w:rPr>
        <w:t>on olarak da ebeveynlerin ekonomik durumları ve kazançları ile orantılı olarak katkı paylarını belirleyecektir. Mahkeme</w:t>
      </w:r>
      <w:r w:rsidR="00A80E2F">
        <w:rPr>
          <w:rFonts w:ascii="Courier New" w:hAnsi="Courier New" w:cs="Courier New"/>
        </w:rPr>
        <w:t>,</w:t>
      </w:r>
      <w:r w:rsidR="00466EEB">
        <w:rPr>
          <w:rFonts w:ascii="Courier New" w:hAnsi="Courier New" w:cs="Courier New"/>
        </w:rPr>
        <w:t xml:space="preserve"> böyle bir d</w:t>
      </w:r>
      <w:r w:rsidR="002141B7">
        <w:rPr>
          <w:rFonts w:ascii="Courier New" w:hAnsi="Courier New" w:cs="Courier New"/>
        </w:rPr>
        <w:t>ava</w:t>
      </w:r>
      <w:r w:rsidR="00466EEB">
        <w:rPr>
          <w:rFonts w:ascii="Courier New" w:hAnsi="Courier New" w:cs="Courier New"/>
        </w:rPr>
        <w:t xml:space="preserve">da Davacının 18 yaşından önceki kriterlerle belirlenen ve </w:t>
      </w:r>
      <w:r w:rsidR="008A4370">
        <w:rPr>
          <w:rFonts w:ascii="Courier New" w:hAnsi="Courier New" w:cs="Courier New"/>
        </w:rPr>
        <w:t>velayeti alan taraf</w:t>
      </w:r>
      <w:r w:rsidR="002141B7">
        <w:rPr>
          <w:rFonts w:ascii="Courier New" w:hAnsi="Courier New" w:cs="Courier New"/>
        </w:rPr>
        <w:t>a</w:t>
      </w:r>
      <w:r w:rsidR="008A4370">
        <w:rPr>
          <w:rFonts w:ascii="Courier New" w:hAnsi="Courier New" w:cs="Courier New"/>
        </w:rPr>
        <w:t xml:space="preserve"> </w:t>
      </w:r>
      <w:r w:rsidR="00466EEB">
        <w:rPr>
          <w:rFonts w:ascii="Courier New" w:hAnsi="Courier New" w:cs="Courier New"/>
        </w:rPr>
        <w:t xml:space="preserve">ödenen nafaka miktarıyla bağlı değildir. </w:t>
      </w:r>
    </w:p>
    <w:p w:rsidR="00841F26" w:rsidRDefault="00841F26" w:rsidP="00A24948">
      <w:pPr>
        <w:spacing w:line="360" w:lineRule="auto"/>
        <w:ind w:firstLine="708"/>
        <w:rPr>
          <w:rFonts w:ascii="Courier New" w:hAnsi="Courier New" w:cs="Courier New"/>
        </w:rPr>
      </w:pPr>
    </w:p>
    <w:p w:rsidR="00466EEB" w:rsidRDefault="00466EEB" w:rsidP="00A24948">
      <w:pPr>
        <w:spacing w:line="360" w:lineRule="auto"/>
        <w:ind w:firstLine="708"/>
        <w:rPr>
          <w:rFonts w:ascii="Courier New" w:hAnsi="Courier New" w:cs="Courier New"/>
        </w:rPr>
      </w:pPr>
      <w:r>
        <w:rPr>
          <w:rFonts w:ascii="Courier New" w:hAnsi="Courier New" w:cs="Courier New"/>
        </w:rPr>
        <w:t xml:space="preserve">Davacının, Türkiye Cumhuriyeti Trakya Üniversitesi Fen Fakültesi Kimya </w:t>
      </w:r>
      <w:r w:rsidR="00CE0F5B">
        <w:rPr>
          <w:rFonts w:ascii="Courier New" w:hAnsi="Courier New" w:cs="Courier New"/>
        </w:rPr>
        <w:t>B</w:t>
      </w:r>
      <w:r>
        <w:rPr>
          <w:rFonts w:ascii="Courier New" w:hAnsi="Courier New" w:cs="Courier New"/>
        </w:rPr>
        <w:t xml:space="preserve">ölümüne 16.8.2016 tarihinde kayıt yaptırdığı ve bu bölümde öğrenci olduğu istinaf </w:t>
      </w:r>
      <w:r w:rsidR="008A4370">
        <w:rPr>
          <w:rFonts w:ascii="Courier New" w:hAnsi="Courier New" w:cs="Courier New"/>
        </w:rPr>
        <w:t xml:space="preserve">ve ihtilaf </w:t>
      </w:r>
      <w:r>
        <w:rPr>
          <w:rFonts w:ascii="Courier New" w:hAnsi="Courier New" w:cs="Courier New"/>
        </w:rPr>
        <w:t xml:space="preserve">konusu değildir. </w:t>
      </w:r>
    </w:p>
    <w:p w:rsidR="00AB5E0C" w:rsidRDefault="00AB5E0C" w:rsidP="00A24948">
      <w:pPr>
        <w:spacing w:line="360" w:lineRule="auto"/>
        <w:ind w:firstLine="708"/>
        <w:rPr>
          <w:rFonts w:ascii="Courier New" w:hAnsi="Courier New" w:cs="Courier New"/>
        </w:rPr>
      </w:pPr>
    </w:p>
    <w:p w:rsidR="00841F26" w:rsidRDefault="00841F26" w:rsidP="00A24948">
      <w:pPr>
        <w:spacing w:line="360" w:lineRule="auto"/>
        <w:ind w:firstLine="708"/>
        <w:rPr>
          <w:rFonts w:ascii="Courier New" w:hAnsi="Courier New" w:cs="Courier New"/>
        </w:rPr>
      </w:pPr>
      <w:r>
        <w:rPr>
          <w:rFonts w:ascii="Courier New" w:hAnsi="Courier New" w:cs="Courier New"/>
        </w:rPr>
        <w:t xml:space="preserve">Alt Mahkemenin eğitim masrafları ile ilgili tespitine gelince; </w:t>
      </w:r>
    </w:p>
    <w:p w:rsidR="00841F26" w:rsidRDefault="00841F26" w:rsidP="00A24948">
      <w:pPr>
        <w:spacing w:line="360" w:lineRule="auto"/>
        <w:ind w:firstLine="708"/>
        <w:rPr>
          <w:rFonts w:ascii="Courier New" w:hAnsi="Courier New" w:cs="Courier New"/>
        </w:rPr>
      </w:pPr>
    </w:p>
    <w:p w:rsidR="00AB5E0C" w:rsidRDefault="00AB5E0C" w:rsidP="00A24948">
      <w:pPr>
        <w:spacing w:line="360" w:lineRule="auto"/>
        <w:ind w:firstLine="708"/>
        <w:rPr>
          <w:rFonts w:ascii="Courier New" w:hAnsi="Courier New" w:cs="Courier New"/>
        </w:rPr>
      </w:pPr>
      <w:r>
        <w:rPr>
          <w:rFonts w:ascii="Courier New" w:hAnsi="Courier New" w:cs="Courier New"/>
        </w:rPr>
        <w:t>Davalı</w:t>
      </w:r>
      <w:r w:rsidR="00E6604C">
        <w:rPr>
          <w:rFonts w:ascii="Courier New" w:hAnsi="Courier New" w:cs="Courier New"/>
        </w:rPr>
        <w:t xml:space="preserve"> </w:t>
      </w:r>
      <w:r w:rsidR="001F3F42">
        <w:rPr>
          <w:rFonts w:ascii="Courier New" w:hAnsi="Courier New" w:cs="Courier New"/>
        </w:rPr>
        <w:t xml:space="preserve">Avukatı </w:t>
      </w:r>
      <w:r>
        <w:rPr>
          <w:rFonts w:ascii="Courier New" w:hAnsi="Courier New" w:cs="Courier New"/>
        </w:rPr>
        <w:t>Alt Mahkemenin</w:t>
      </w:r>
      <w:r w:rsidR="001F3F42">
        <w:rPr>
          <w:rFonts w:ascii="Courier New" w:hAnsi="Courier New" w:cs="Courier New"/>
        </w:rPr>
        <w:t xml:space="preserve"> Davacının </w:t>
      </w:r>
      <w:r>
        <w:rPr>
          <w:rFonts w:ascii="Courier New" w:hAnsi="Courier New" w:cs="Courier New"/>
        </w:rPr>
        <w:t>aylık giderinin 3,022TL olduğun</w:t>
      </w:r>
      <w:r w:rsidR="008A4370">
        <w:rPr>
          <w:rFonts w:ascii="Courier New" w:hAnsi="Courier New" w:cs="Courier New"/>
        </w:rPr>
        <w:t>a</w:t>
      </w:r>
      <w:r>
        <w:rPr>
          <w:rFonts w:ascii="Courier New" w:hAnsi="Courier New" w:cs="Courier New"/>
        </w:rPr>
        <w:t xml:space="preserve"> bul</w:t>
      </w:r>
      <w:r w:rsidR="008A4370">
        <w:rPr>
          <w:rFonts w:ascii="Courier New" w:hAnsi="Courier New" w:cs="Courier New"/>
        </w:rPr>
        <w:t>gu yaparken,</w:t>
      </w:r>
      <w:r>
        <w:rPr>
          <w:rFonts w:ascii="Courier New" w:hAnsi="Courier New" w:cs="Courier New"/>
        </w:rPr>
        <w:t xml:space="preserve"> ulaşım, ikamet, sağlık, kitap, yeme, içme ile ilgili masrafları yeterli şahadet olmadan belirlediğini ileri sürmüştür. </w:t>
      </w:r>
    </w:p>
    <w:p w:rsidR="00AB5E0C" w:rsidRDefault="00AB5E0C" w:rsidP="00A24948">
      <w:pPr>
        <w:spacing w:line="360" w:lineRule="auto"/>
        <w:ind w:firstLine="708"/>
        <w:rPr>
          <w:rFonts w:ascii="Courier New" w:hAnsi="Courier New" w:cs="Courier New"/>
        </w:rPr>
      </w:pPr>
    </w:p>
    <w:p w:rsidR="00AB5E0C" w:rsidRDefault="00AB5E0C" w:rsidP="00A24948">
      <w:pPr>
        <w:spacing w:line="360" w:lineRule="auto"/>
        <w:ind w:firstLine="708"/>
        <w:rPr>
          <w:rFonts w:ascii="Courier New" w:hAnsi="Courier New" w:cs="Courier New"/>
        </w:rPr>
      </w:pPr>
      <w:r>
        <w:rPr>
          <w:rFonts w:ascii="Courier New" w:hAnsi="Courier New" w:cs="Courier New"/>
        </w:rPr>
        <w:lastRenderedPageBreak/>
        <w:t>Alt Mahkemenin Davacının aylık giderlerini tespit ederken tüm şahadeti teker teker incelediğini, belgelere dayalı gi</w:t>
      </w:r>
      <w:r w:rsidR="00A80E2F">
        <w:rPr>
          <w:rFonts w:ascii="Courier New" w:hAnsi="Courier New" w:cs="Courier New"/>
        </w:rPr>
        <w:t>derleri dikkate aldığını müşahe</w:t>
      </w:r>
      <w:r>
        <w:rPr>
          <w:rFonts w:ascii="Courier New" w:hAnsi="Courier New" w:cs="Courier New"/>
        </w:rPr>
        <w:t xml:space="preserve">de ettik. </w:t>
      </w:r>
    </w:p>
    <w:p w:rsidR="00AB5E0C" w:rsidRDefault="00AB5E0C" w:rsidP="00B13736">
      <w:pPr>
        <w:ind w:firstLine="708"/>
        <w:rPr>
          <w:rFonts w:ascii="Courier New" w:hAnsi="Courier New" w:cs="Courier New"/>
        </w:rPr>
      </w:pPr>
    </w:p>
    <w:p w:rsidR="008A4370" w:rsidRDefault="00AB5E0C" w:rsidP="00A24948">
      <w:pPr>
        <w:spacing w:line="360" w:lineRule="auto"/>
        <w:ind w:firstLine="708"/>
        <w:rPr>
          <w:rFonts w:ascii="Courier New" w:hAnsi="Courier New" w:cs="Courier New"/>
        </w:rPr>
      </w:pPr>
      <w:r>
        <w:rPr>
          <w:rFonts w:ascii="Courier New" w:hAnsi="Courier New" w:cs="Courier New"/>
        </w:rPr>
        <w:t xml:space="preserve">Alt Mahkemenin masraflarla ilgili huzurunda yeterli şahadet olduğundan bulgularına müdahale etmemizi gerektirecek değerlendirme hatası yaptığını saptamadık. </w:t>
      </w:r>
      <w:r w:rsidR="008A4370">
        <w:rPr>
          <w:rFonts w:ascii="Courier New" w:hAnsi="Courier New" w:cs="Courier New"/>
        </w:rPr>
        <w:t>Ancak</w:t>
      </w:r>
      <w:r w:rsidR="002141B7">
        <w:rPr>
          <w:rFonts w:ascii="Courier New" w:hAnsi="Courier New" w:cs="Courier New"/>
        </w:rPr>
        <w:t xml:space="preserve"> kararımızın </w:t>
      </w:r>
      <w:r w:rsidR="00CE0F5B">
        <w:rPr>
          <w:rFonts w:ascii="Courier New" w:hAnsi="Courier New" w:cs="Courier New"/>
        </w:rPr>
        <w:t>“</w:t>
      </w:r>
      <w:r w:rsidR="002141B7">
        <w:rPr>
          <w:rFonts w:ascii="Courier New" w:hAnsi="Courier New" w:cs="Courier New"/>
        </w:rPr>
        <w:t>OLGULAR</w:t>
      </w:r>
      <w:r w:rsidR="00CE0F5B">
        <w:rPr>
          <w:rFonts w:ascii="Courier New" w:hAnsi="Courier New" w:cs="Courier New"/>
        </w:rPr>
        <w:t>”</w:t>
      </w:r>
      <w:r w:rsidR="002141B7">
        <w:rPr>
          <w:rFonts w:ascii="Courier New" w:hAnsi="Courier New" w:cs="Courier New"/>
        </w:rPr>
        <w:t xml:space="preserve"> bölümünde tafsilatını verdiğimiz ve </w:t>
      </w:r>
      <w:r w:rsidR="008A4370">
        <w:rPr>
          <w:rFonts w:ascii="Courier New" w:hAnsi="Courier New" w:cs="Courier New"/>
        </w:rPr>
        <w:t>Alt Mahkemenin ayrı ayrı bulgu yaptığı giderlerin toplamı</w:t>
      </w:r>
      <w:r w:rsidR="006F54D7">
        <w:rPr>
          <w:rFonts w:ascii="Courier New" w:hAnsi="Courier New" w:cs="Courier New"/>
        </w:rPr>
        <w:t>nın</w:t>
      </w:r>
      <w:r w:rsidR="008A4370">
        <w:rPr>
          <w:rFonts w:ascii="Courier New" w:hAnsi="Courier New" w:cs="Courier New"/>
        </w:rPr>
        <w:t xml:space="preserve"> 2,772.50TL ‘ye baliğ olduğu</w:t>
      </w:r>
      <w:r w:rsidR="00613A45">
        <w:rPr>
          <w:rFonts w:ascii="Courier New" w:hAnsi="Courier New" w:cs="Courier New"/>
        </w:rPr>
        <w:t xml:space="preserve"> görüldüğünden</w:t>
      </w:r>
      <w:r w:rsidR="001F3F42">
        <w:rPr>
          <w:rFonts w:ascii="Courier New" w:hAnsi="Courier New" w:cs="Courier New"/>
        </w:rPr>
        <w:t>,</w:t>
      </w:r>
      <w:r w:rsidR="00613A45">
        <w:rPr>
          <w:rFonts w:ascii="Courier New" w:hAnsi="Courier New" w:cs="Courier New"/>
        </w:rPr>
        <w:t xml:space="preserve"> </w:t>
      </w:r>
      <w:r w:rsidR="008A75F7">
        <w:rPr>
          <w:rFonts w:ascii="Courier New" w:hAnsi="Courier New" w:cs="Courier New"/>
        </w:rPr>
        <w:t xml:space="preserve">ne maksatla hesaplamaya dahil olduğu belli olmayan fazladan 250TL’lik harcamayla </w:t>
      </w:r>
      <w:r w:rsidR="008A4370">
        <w:rPr>
          <w:rFonts w:ascii="Courier New" w:hAnsi="Courier New" w:cs="Courier New"/>
        </w:rPr>
        <w:t xml:space="preserve">3,022TL olarak saptanan </w:t>
      </w:r>
      <w:r w:rsidR="00613A45">
        <w:rPr>
          <w:rFonts w:ascii="Courier New" w:hAnsi="Courier New" w:cs="Courier New"/>
        </w:rPr>
        <w:t xml:space="preserve">Davacının </w:t>
      </w:r>
      <w:r w:rsidR="008A4370">
        <w:rPr>
          <w:rFonts w:ascii="Courier New" w:hAnsi="Courier New" w:cs="Courier New"/>
        </w:rPr>
        <w:t>aylık ihtiyaç tutarı</w:t>
      </w:r>
      <w:r w:rsidR="00613A45">
        <w:rPr>
          <w:rFonts w:ascii="Courier New" w:hAnsi="Courier New" w:cs="Courier New"/>
        </w:rPr>
        <w:t>nın</w:t>
      </w:r>
      <w:r w:rsidR="001F3F42">
        <w:rPr>
          <w:rFonts w:ascii="Courier New" w:hAnsi="Courier New" w:cs="Courier New"/>
        </w:rPr>
        <w:t>,</w:t>
      </w:r>
      <w:r w:rsidR="008A4370">
        <w:rPr>
          <w:rFonts w:ascii="Courier New" w:hAnsi="Courier New" w:cs="Courier New"/>
        </w:rPr>
        <w:t xml:space="preserve"> </w:t>
      </w:r>
      <w:r w:rsidR="008A75F7">
        <w:rPr>
          <w:rFonts w:ascii="Courier New" w:hAnsi="Courier New" w:cs="Courier New"/>
        </w:rPr>
        <w:t xml:space="preserve">bulgu yapılan harcamalar üzerinden </w:t>
      </w:r>
      <w:r w:rsidR="008A4370">
        <w:rPr>
          <w:rFonts w:ascii="Courier New" w:hAnsi="Courier New" w:cs="Courier New"/>
        </w:rPr>
        <w:t xml:space="preserve">2,772.50TL olarak düzeltilmesi gerekmektedir. </w:t>
      </w:r>
      <w:r w:rsidR="00613A45">
        <w:rPr>
          <w:rFonts w:ascii="Courier New" w:hAnsi="Courier New" w:cs="Courier New"/>
        </w:rPr>
        <w:t xml:space="preserve">Buna göre </w:t>
      </w:r>
      <w:r>
        <w:rPr>
          <w:rFonts w:ascii="Courier New" w:hAnsi="Courier New" w:cs="Courier New"/>
        </w:rPr>
        <w:t xml:space="preserve">Davacının ikamet, ulaşım, sağlık, kitap ve beslenme gideri olarak aylık 3,022TL’ye ihtiyacı olduğu </w:t>
      </w:r>
      <w:r w:rsidR="00613A45">
        <w:rPr>
          <w:rFonts w:ascii="Courier New" w:hAnsi="Courier New" w:cs="Courier New"/>
        </w:rPr>
        <w:t xml:space="preserve">miktar </w:t>
      </w:r>
      <w:r w:rsidR="008A4370">
        <w:rPr>
          <w:rFonts w:ascii="Courier New" w:hAnsi="Courier New" w:cs="Courier New"/>
        </w:rPr>
        <w:t>2,772.50TL olarak düzeltilir.</w:t>
      </w:r>
      <w:r w:rsidR="008A75F7">
        <w:rPr>
          <w:rFonts w:ascii="Courier New" w:hAnsi="Courier New" w:cs="Courier New"/>
        </w:rPr>
        <w:t xml:space="preserve">(Yeme içme için aylık 1,200TL + sağlık için aylık 100TL </w:t>
      </w:r>
      <w:r w:rsidR="007D7704">
        <w:rPr>
          <w:rFonts w:ascii="Courier New" w:hAnsi="Courier New" w:cs="Courier New"/>
        </w:rPr>
        <w:t xml:space="preserve">+ </w:t>
      </w:r>
      <w:r w:rsidR="008A75F7">
        <w:rPr>
          <w:rFonts w:ascii="Courier New" w:hAnsi="Courier New" w:cs="Courier New"/>
        </w:rPr>
        <w:t xml:space="preserve">barınma için aylık 1,187.50TL + ulaşım için aylık 160TL ve kitap, kırtasiye için aylık 125TL= 2,772.50TL) </w:t>
      </w:r>
    </w:p>
    <w:p w:rsidR="00841F26" w:rsidRDefault="00841F26" w:rsidP="00B13736">
      <w:pPr>
        <w:ind w:firstLine="708"/>
        <w:rPr>
          <w:rFonts w:ascii="Courier New" w:hAnsi="Courier New" w:cs="Courier New"/>
        </w:rPr>
      </w:pPr>
    </w:p>
    <w:p w:rsidR="00AB5E0C" w:rsidRDefault="00841F26" w:rsidP="00A24948">
      <w:pPr>
        <w:spacing w:line="360" w:lineRule="auto"/>
        <w:ind w:firstLine="708"/>
        <w:rPr>
          <w:rFonts w:ascii="Courier New" w:hAnsi="Courier New" w:cs="Courier New"/>
        </w:rPr>
      </w:pPr>
      <w:r>
        <w:rPr>
          <w:rFonts w:ascii="Courier New" w:hAnsi="Courier New" w:cs="Courier New"/>
        </w:rPr>
        <w:t xml:space="preserve">Davacının eğitim giderleri tespit edildikten sonra </w:t>
      </w:r>
      <w:r w:rsidR="00AB5E0C">
        <w:rPr>
          <w:rFonts w:ascii="Courier New" w:hAnsi="Courier New" w:cs="Courier New"/>
        </w:rPr>
        <w:t xml:space="preserve">Alt Mahkeme Davalının aylık kazancını 9,250TL olarak belirlemiştir. </w:t>
      </w:r>
    </w:p>
    <w:p w:rsidR="00AB5E0C" w:rsidRDefault="00AB5E0C" w:rsidP="00B13736">
      <w:pPr>
        <w:ind w:firstLine="708"/>
        <w:rPr>
          <w:rFonts w:ascii="Courier New" w:hAnsi="Courier New" w:cs="Courier New"/>
        </w:rPr>
      </w:pPr>
    </w:p>
    <w:p w:rsidR="00AB5E0C" w:rsidRDefault="00CE0F5B" w:rsidP="00A24948">
      <w:pPr>
        <w:spacing w:line="360" w:lineRule="auto"/>
        <w:ind w:firstLine="708"/>
        <w:rPr>
          <w:rFonts w:ascii="Courier New" w:hAnsi="Courier New" w:cs="Courier New"/>
        </w:rPr>
      </w:pPr>
      <w:r>
        <w:rPr>
          <w:rFonts w:ascii="Courier New" w:hAnsi="Courier New" w:cs="Courier New"/>
        </w:rPr>
        <w:t>Davalının iddiası</w:t>
      </w:r>
      <w:r w:rsidR="006F54D7">
        <w:rPr>
          <w:rFonts w:ascii="Courier New" w:hAnsi="Courier New" w:cs="Courier New"/>
        </w:rPr>
        <w:t>,</w:t>
      </w:r>
      <w:r>
        <w:rPr>
          <w:rFonts w:ascii="Courier New" w:hAnsi="Courier New" w:cs="Courier New"/>
        </w:rPr>
        <w:t xml:space="preserve"> A</w:t>
      </w:r>
      <w:r w:rsidR="00AB5E0C">
        <w:rPr>
          <w:rFonts w:ascii="Courier New" w:hAnsi="Courier New" w:cs="Courier New"/>
        </w:rPr>
        <w:t xml:space="preserve">lt Mahkemenin net maaşını ispatlamasına izin vermediği ve hatalı olarak net maaş miktarını esaslı olgu olarak değerlendirip şahadet sunmasına izin vermediği yönündedir. </w:t>
      </w:r>
    </w:p>
    <w:p w:rsidR="00AB5E0C" w:rsidRDefault="00AB5E0C" w:rsidP="00A24948">
      <w:pPr>
        <w:spacing w:line="360" w:lineRule="auto"/>
        <w:ind w:firstLine="708"/>
        <w:rPr>
          <w:rFonts w:ascii="Courier New" w:hAnsi="Courier New" w:cs="Courier New"/>
        </w:rPr>
      </w:pPr>
    </w:p>
    <w:p w:rsidR="00EC7BC6" w:rsidRDefault="00EC7BC6" w:rsidP="00EC7BC6">
      <w:pPr>
        <w:spacing w:line="360" w:lineRule="auto"/>
        <w:ind w:firstLine="708"/>
        <w:rPr>
          <w:rFonts w:ascii="Courier New" w:hAnsi="Courier New" w:cs="Courier New"/>
        </w:rPr>
      </w:pPr>
      <w:r>
        <w:rPr>
          <w:rFonts w:ascii="Courier New" w:hAnsi="Courier New" w:cs="Courier New"/>
        </w:rPr>
        <w:t xml:space="preserve">Alt Mahkemenin Davalının aylık geliri olarak saptadığı 9,250TL’nin brüt gelir olduğu, bu gelirden işveren olan Asbank </w:t>
      </w:r>
      <w:r w:rsidR="0037790D">
        <w:rPr>
          <w:rFonts w:ascii="Courier New" w:hAnsi="Courier New" w:cs="Courier New"/>
        </w:rPr>
        <w:t xml:space="preserve">Ltd. </w:t>
      </w:r>
      <w:r>
        <w:rPr>
          <w:rFonts w:ascii="Courier New" w:hAnsi="Courier New" w:cs="Courier New"/>
        </w:rPr>
        <w:t xml:space="preserve">tarafından kesinti yapılacağı </w:t>
      </w:r>
      <w:r w:rsidR="00CE0F5B">
        <w:rPr>
          <w:rFonts w:ascii="Courier New" w:hAnsi="Courier New" w:cs="Courier New"/>
        </w:rPr>
        <w:t xml:space="preserve">Alt Mahkemenin şahadetine itibar ettiği </w:t>
      </w:r>
      <w:r>
        <w:rPr>
          <w:rFonts w:ascii="Courier New" w:hAnsi="Courier New" w:cs="Courier New"/>
        </w:rPr>
        <w:t xml:space="preserve">Davacı tanığı Sosyal Sigortalar Çalışanı Niyazi Uyguner’in şahadeti ile sabittir. </w:t>
      </w:r>
      <w:r w:rsidR="0037790D">
        <w:rPr>
          <w:rFonts w:ascii="Courier New" w:hAnsi="Courier New" w:cs="Courier New"/>
        </w:rPr>
        <w:t>Bu tanık</w:t>
      </w:r>
      <w:r w:rsidR="006F54D7">
        <w:rPr>
          <w:rFonts w:ascii="Courier New" w:hAnsi="Courier New" w:cs="Courier New"/>
        </w:rPr>
        <w:t>,</w:t>
      </w:r>
      <w:r w:rsidR="0037790D">
        <w:rPr>
          <w:rFonts w:ascii="Courier New" w:hAnsi="Courier New" w:cs="Courier New"/>
        </w:rPr>
        <w:t xml:space="preserve"> Davalının eline geçen net geliri söylememiştir. </w:t>
      </w:r>
    </w:p>
    <w:p w:rsidR="0037790D" w:rsidRDefault="0037790D" w:rsidP="00EC7BC6">
      <w:pPr>
        <w:spacing w:line="360" w:lineRule="auto"/>
        <w:ind w:firstLine="708"/>
        <w:rPr>
          <w:rFonts w:ascii="Courier New" w:hAnsi="Courier New" w:cs="Courier New"/>
        </w:rPr>
      </w:pPr>
    </w:p>
    <w:p w:rsidR="0037790D" w:rsidRDefault="0037790D" w:rsidP="00EC7BC6">
      <w:pPr>
        <w:spacing w:line="360" w:lineRule="auto"/>
        <w:ind w:firstLine="708"/>
        <w:rPr>
          <w:rFonts w:ascii="Courier New" w:hAnsi="Courier New" w:cs="Courier New"/>
        </w:rPr>
      </w:pPr>
      <w:r>
        <w:rPr>
          <w:rFonts w:ascii="Courier New" w:hAnsi="Courier New" w:cs="Courier New"/>
        </w:rPr>
        <w:t>Davalı</w:t>
      </w:r>
      <w:r w:rsidR="007D7704">
        <w:rPr>
          <w:rFonts w:ascii="Courier New" w:hAnsi="Courier New" w:cs="Courier New"/>
        </w:rPr>
        <w:t>,</w:t>
      </w:r>
      <w:r>
        <w:rPr>
          <w:rFonts w:ascii="Courier New" w:hAnsi="Courier New" w:cs="Courier New"/>
        </w:rPr>
        <w:t xml:space="preserve"> Alt Mahkemenin net geliri ile ilgili şahadetine itibar etmemekle ve/veya bu hususta emare yapmaya çalıştığı belgeleri emare olarak kabul etmemekle hata yaptığını ileri sürdü. </w:t>
      </w:r>
    </w:p>
    <w:p w:rsidR="0037790D" w:rsidRDefault="0037790D" w:rsidP="00EC7BC6">
      <w:pPr>
        <w:spacing w:line="360" w:lineRule="auto"/>
        <w:ind w:firstLine="708"/>
        <w:rPr>
          <w:rFonts w:ascii="Courier New" w:hAnsi="Courier New" w:cs="Courier New"/>
        </w:rPr>
      </w:pPr>
    </w:p>
    <w:p w:rsidR="0037790D" w:rsidRDefault="0037790D" w:rsidP="00EC7BC6">
      <w:pPr>
        <w:spacing w:line="360" w:lineRule="auto"/>
        <w:ind w:firstLine="708"/>
        <w:rPr>
          <w:rFonts w:ascii="Courier New" w:hAnsi="Courier New" w:cs="Courier New"/>
        </w:rPr>
      </w:pPr>
      <w:r>
        <w:rPr>
          <w:rFonts w:ascii="Courier New" w:hAnsi="Courier New" w:cs="Courier New"/>
        </w:rPr>
        <w:t xml:space="preserve">Alt Mahkeme, Davalının çalıştığı yere ait maaş pusulasını ibraz ederken, Davacı Avukatının itirazı üzerine aşağıdaki yönlendirici kararı (ruling) vermiştir. </w:t>
      </w:r>
    </w:p>
    <w:p w:rsidR="0037790D" w:rsidRDefault="0037790D" w:rsidP="00EC7BC6">
      <w:pPr>
        <w:spacing w:line="360" w:lineRule="auto"/>
        <w:ind w:firstLine="708"/>
        <w:rPr>
          <w:rFonts w:ascii="Courier New" w:hAnsi="Courier New" w:cs="Courier New"/>
        </w:rPr>
      </w:pPr>
    </w:p>
    <w:p w:rsidR="00010A93" w:rsidRPr="008B41D5" w:rsidRDefault="0037790D" w:rsidP="00841F26">
      <w:pPr>
        <w:ind w:left="708"/>
        <w:rPr>
          <w:rFonts w:ascii="Courier New" w:hAnsi="Courier New" w:cs="Courier New"/>
          <w:b/>
        </w:rPr>
      </w:pPr>
      <w:r w:rsidRPr="008B41D5">
        <w:rPr>
          <w:rFonts w:ascii="Courier New" w:hAnsi="Courier New" w:cs="Courier New"/>
          <w:b/>
        </w:rPr>
        <w:t xml:space="preserve">“Mahkeme : Emare olarak sunulmak istenen belgeye ilişkin </w:t>
      </w:r>
      <w:r w:rsidR="00010A93" w:rsidRPr="008B41D5">
        <w:rPr>
          <w:rFonts w:ascii="Courier New" w:hAnsi="Courier New" w:cs="Courier New"/>
          <w:b/>
        </w:rPr>
        <w:t xml:space="preserve"> </w:t>
      </w:r>
    </w:p>
    <w:p w:rsidR="0094699C" w:rsidRPr="008B41D5" w:rsidRDefault="0037790D" w:rsidP="00841F26">
      <w:pPr>
        <w:ind w:left="858"/>
        <w:rPr>
          <w:rFonts w:ascii="Courier New" w:hAnsi="Courier New" w:cs="Courier New"/>
          <w:b/>
        </w:rPr>
      </w:pPr>
      <w:r w:rsidRPr="008B41D5">
        <w:rPr>
          <w:rFonts w:ascii="Courier New" w:hAnsi="Courier New" w:cs="Courier New"/>
          <w:b/>
        </w:rPr>
        <w:t>yapılan itiraz verilen cevap değerlendirilir. Davacıya şahadeti esnasında Davalının maaşının 15,000TL olmadığına ilişkin bir itiraz yapılmış ancak bugünkü maaşının ne olduğuna ilişkin herhangi bir iddia konmamıştır. Dolayısıyla bu çerçevede bu belgenin bu tanık tarafından emare olarak sunulmasına izin verilmez. Yine layihaya da bakıldığı zaman sadece 15,000TL’lik bir geliri olmadığına ilişkin bir iddia konmuş ancak maaşının ne olduğuna ilişkin de herhangi bir cevap verilmemiştir. Dolayısıyla bu da esasa ilişkindir ve layihada yer almadığı cihetle de ibrazına izin verilmez</w:t>
      </w:r>
      <w:r w:rsidR="008B41D5" w:rsidRPr="008B41D5">
        <w:rPr>
          <w:rFonts w:ascii="Courier New" w:hAnsi="Courier New" w:cs="Courier New"/>
          <w:b/>
        </w:rPr>
        <w:t>(Mavi 275)</w:t>
      </w:r>
      <w:r w:rsidRPr="008B41D5">
        <w:rPr>
          <w:rFonts w:ascii="Courier New" w:hAnsi="Courier New" w:cs="Courier New"/>
          <w:b/>
        </w:rPr>
        <w:t>.”</w:t>
      </w:r>
    </w:p>
    <w:p w:rsidR="00010A93" w:rsidRDefault="00010A93" w:rsidP="00010A93">
      <w:pPr>
        <w:spacing w:line="360" w:lineRule="auto"/>
        <w:rPr>
          <w:rFonts w:ascii="Courier New" w:hAnsi="Courier New" w:cs="Courier New"/>
        </w:rPr>
      </w:pPr>
    </w:p>
    <w:p w:rsidR="00CA088C" w:rsidRDefault="00010A93" w:rsidP="00010A93">
      <w:pPr>
        <w:spacing w:line="360" w:lineRule="auto"/>
        <w:rPr>
          <w:rFonts w:ascii="Courier New" w:hAnsi="Courier New" w:cs="Courier New"/>
        </w:rPr>
      </w:pPr>
      <w:r>
        <w:rPr>
          <w:rFonts w:ascii="Courier New" w:hAnsi="Courier New" w:cs="Courier New"/>
        </w:rPr>
        <w:tab/>
        <w:t xml:space="preserve">Alt Mahkeme bu </w:t>
      </w:r>
      <w:r w:rsidR="008A75F7">
        <w:rPr>
          <w:rFonts w:ascii="Courier New" w:hAnsi="Courier New" w:cs="Courier New"/>
        </w:rPr>
        <w:t xml:space="preserve">yönlendirici </w:t>
      </w:r>
      <w:r>
        <w:rPr>
          <w:rFonts w:ascii="Courier New" w:hAnsi="Courier New" w:cs="Courier New"/>
        </w:rPr>
        <w:t xml:space="preserve">kararından sonra belgeyi emare olarak almamasına rağmen </w:t>
      </w:r>
      <w:r w:rsidR="00613A45">
        <w:rPr>
          <w:rFonts w:ascii="Courier New" w:hAnsi="Courier New" w:cs="Courier New"/>
        </w:rPr>
        <w:t>daha sonra</w:t>
      </w:r>
      <w:r w:rsidR="008A75F7">
        <w:rPr>
          <w:rFonts w:ascii="Courier New" w:hAnsi="Courier New" w:cs="Courier New"/>
        </w:rPr>
        <w:t xml:space="preserve"> Davalının tadilat yap</w:t>
      </w:r>
      <w:r w:rsidR="007D7704">
        <w:rPr>
          <w:rFonts w:ascii="Courier New" w:hAnsi="Courier New" w:cs="Courier New"/>
        </w:rPr>
        <w:t>acağı</w:t>
      </w:r>
      <w:r w:rsidR="008A75F7">
        <w:rPr>
          <w:rFonts w:ascii="Courier New" w:hAnsi="Courier New" w:cs="Courier New"/>
        </w:rPr>
        <w:t xml:space="preserve"> varsayımıyla bu karar</w:t>
      </w:r>
      <w:r w:rsidR="00613A45">
        <w:rPr>
          <w:rFonts w:ascii="Courier New" w:hAnsi="Courier New" w:cs="Courier New"/>
        </w:rPr>
        <w:t xml:space="preserve"> yokmuş gibi </w:t>
      </w:r>
      <w:r>
        <w:rPr>
          <w:rFonts w:ascii="Courier New" w:hAnsi="Courier New" w:cs="Courier New"/>
        </w:rPr>
        <w:t xml:space="preserve">Davalının </w:t>
      </w:r>
      <w:r w:rsidR="008A75F7">
        <w:rPr>
          <w:rFonts w:ascii="Courier New" w:hAnsi="Courier New" w:cs="Courier New"/>
        </w:rPr>
        <w:t xml:space="preserve">maaşıyla ilgili </w:t>
      </w:r>
      <w:r>
        <w:rPr>
          <w:rFonts w:ascii="Courier New" w:hAnsi="Courier New" w:cs="Courier New"/>
        </w:rPr>
        <w:t>şahadet vermesine izin vermiş</w:t>
      </w:r>
      <w:r w:rsidR="008A75F7">
        <w:rPr>
          <w:rFonts w:ascii="Courier New" w:hAnsi="Courier New" w:cs="Courier New"/>
        </w:rPr>
        <w:t xml:space="preserve">tir. </w:t>
      </w:r>
    </w:p>
    <w:p w:rsidR="008A75F7" w:rsidRDefault="008A75F7" w:rsidP="00010A93">
      <w:pPr>
        <w:spacing w:line="360" w:lineRule="auto"/>
        <w:rPr>
          <w:rFonts w:ascii="Courier New" w:hAnsi="Courier New" w:cs="Courier New"/>
        </w:rPr>
      </w:pPr>
    </w:p>
    <w:p w:rsidR="008A75F7" w:rsidRDefault="008A75F7" w:rsidP="00010A93">
      <w:pPr>
        <w:spacing w:line="360" w:lineRule="auto"/>
        <w:rPr>
          <w:rFonts w:ascii="Courier New" w:hAnsi="Courier New" w:cs="Courier New"/>
        </w:rPr>
      </w:pPr>
      <w:r>
        <w:rPr>
          <w:rFonts w:ascii="Courier New" w:hAnsi="Courier New" w:cs="Courier New"/>
        </w:rPr>
        <w:tab/>
      </w:r>
      <w:r w:rsidR="00833A58">
        <w:rPr>
          <w:rFonts w:ascii="Courier New" w:hAnsi="Courier New" w:cs="Courier New"/>
        </w:rPr>
        <w:t>Alt Mahkeme hükmünde ise, Davalının aylık gelirini belirlerken</w:t>
      </w:r>
      <w:r w:rsidR="006F54D7">
        <w:rPr>
          <w:rFonts w:ascii="Courier New" w:hAnsi="Courier New" w:cs="Courier New"/>
        </w:rPr>
        <w:t xml:space="preserve"> aşağıdaki gibi bulgu yapmıştır:</w:t>
      </w:r>
    </w:p>
    <w:p w:rsidR="001F3F42" w:rsidRDefault="001F3F42" w:rsidP="00010A93">
      <w:pPr>
        <w:spacing w:line="360" w:lineRule="auto"/>
        <w:rPr>
          <w:rFonts w:ascii="Courier New" w:hAnsi="Courier New" w:cs="Courier New"/>
        </w:rPr>
      </w:pPr>
    </w:p>
    <w:p w:rsidR="00833A58" w:rsidRDefault="00833A58" w:rsidP="00833A58">
      <w:pPr>
        <w:ind w:left="567"/>
        <w:rPr>
          <w:rFonts w:ascii="Courier New" w:hAnsi="Courier New" w:cs="Courier New"/>
          <w:b/>
        </w:rPr>
      </w:pPr>
      <w:r w:rsidRPr="00833A58">
        <w:rPr>
          <w:rFonts w:ascii="Courier New" w:hAnsi="Courier New" w:cs="Courier New"/>
          <w:b/>
        </w:rPr>
        <w:tab/>
        <w:t xml:space="preserve">“Davalı, müdafaa takririnde 15,000TL gelir elde ettiği </w:t>
      </w:r>
      <w:r>
        <w:rPr>
          <w:rFonts w:ascii="Courier New" w:hAnsi="Courier New" w:cs="Courier New"/>
          <w:b/>
        </w:rPr>
        <w:t xml:space="preserve"> </w:t>
      </w:r>
    </w:p>
    <w:p w:rsidR="00833A58" w:rsidRDefault="00833A58" w:rsidP="00833A58">
      <w:pPr>
        <w:ind w:left="867"/>
        <w:rPr>
          <w:rFonts w:ascii="Courier New" w:hAnsi="Courier New" w:cs="Courier New"/>
          <w:b/>
        </w:rPr>
      </w:pPr>
      <w:r w:rsidRPr="00833A58">
        <w:rPr>
          <w:rFonts w:ascii="Courier New" w:hAnsi="Courier New" w:cs="Courier New"/>
          <w:b/>
        </w:rPr>
        <w:t xml:space="preserve">hususundaki Davacının iddiasını reddetmiş hatta düzenli bir geliri olmadığını ve/veya gelirinin Davacının iddia ettiği gibi fazla olmadığını belirtmekle yetinmiş aylık kazancının ne kadar olduğu yönünde hiçbir beyanda bulunmamış, duruşma safhasında aylık net kazancına ilişkin şahadet ve emare sunmasına izin verilmemesi üzerine tadilat müracaatında bulunmuş, layihasını tadil etmesine izin verilmesine rağmen gerekli tadilatı yapmamış ve müdafaasına mevcut layihası ile devam etmeyi seçmiştir. Davalı layihasını tadil etmediğinden </w:t>
      </w:r>
      <w:r w:rsidRPr="00833A58">
        <w:rPr>
          <w:rFonts w:ascii="Courier New" w:hAnsi="Courier New" w:cs="Courier New"/>
          <w:b/>
        </w:rPr>
        <w:lastRenderedPageBreak/>
        <w:t>Davalının şahadeti esnasında net maaşının 6,600TL olduğu yönündeki iddiasını nazarı itibara almak olası değildir. Davacı, emare 18 ve Tanık Uyguner’in şahadeti il</w:t>
      </w:r>
      <w:r w:rsidR="00D81963">
        <w:rPr>
          <w:rFonts w:ascii="Courier New" w:hAnsi="Courier New" w:cs="Courier New"/>
          <w:b/>
        </w:rPr>
        <w:t>e Davalının aylık kazancının 9,2</w:t>
      </w:r>
      <w:r w:rsidRPr="00833A58">
        <w:rPr>
          <w:rFonts w:ascii="Courier New" w:hAnsi="Courier New" w:cs="Courier New"/>
          <w:b/>
        </w:rPr>
        <w:t>50TL olduğunu ortaya koyabilmiştir. Davalının aylık 9,250TL geliri bulunduğuna bulgu yaparım.”</w:t>
      </w:r>
      <w:r w:rsidR="00D81963">
        <w:rPr>
          <w:rFonts w:ascii="Courier New" w:hAnsi="Courier New" w:cs="Courier New"/>
          <w:b/>
        </w:rPr>
        <w:t xml:space="preserve"> (Mavi 419)</w:t>
      </w:r>
    </w:p>
    <w:p w:rsidR="001F3F42" w:rsidRDefault="001F3F42" w:rsidP="001F3F42">
      <w:pPr>
        <w:spacing w:line="360" w:lineRule="auto"/>
        <w:ind w:firstLine="708"/>
        <w:rPr>
          <w:rFonts w:ascii="Courier New" w:hAnsi="Courier New" w:cs="Courier New"/>
        </w:rPr>
      </w:pPr>
    </w:p>
    <w:p w:rsidR="001F3F42" w:rsidRDefault="001F3F42" w:rsidP="001F3F42">
      <w:pPr>
        <w:spacing w:line="360" w:lineRule="auto"/>
        <w:ind w:firstLine="708"/>
        <w:rPr>
          <w:rFonts w:ascii="Courier New" w:hAnsi="Courier New" w:cs="Courier New"/>
        </w:rPr>
      </w:pPr>
      <w:r>
        <w:rPr>
          <w:rFonts w:ascii="Courier New" w:hAnsi="Courier New" w:cs="Courier New"/>
        </w:rPr>
        <w:t xml:space="preserve">Karşımıza çıkan tablo usul kuralları bakımından doğru bir seyir takip etmemekle birlikte, Alt Mahkemenin </w:t>
      </w:r>
      <w:r w:rsidR="008C7E17">
        <w:rPr>
          <w:rFonts w:ascii="Courier New" w:hAnsi="Courier New" w:cs="Courier New"/>
        </w:rPr>
        <w:t xml:space="preserve">taraflara verdiği fırsat doğrultusunda </w:t>
      </w:r>
      <w:r>
        <w:rPr>
          <w:rFonts w:ascii="Courier New" w:hAnsi="Courier New" w:cs="Courier New"/>
        </w:rPr>
        <w:t>huzuruna serdedilen</w:t>
      </w:r>
      <w:r w:rsidR="008C7E17">
        <w:rPr>
          <w:rFonts w:ascii="Courier New" w:hAnsi="Courier New" w:cs="Courier New"/>
        </w:rPr>
        <w:t xml:space="preserve"> şahadet </w:t>
      </w:r>
      <w:r>
        <w:rPr>
          <w:rFonts w:ascii="Courier New" w:hAnsi="Courier New" w:cs="Courier New"/>
        </w:rPr>
        <w:t xml:space="preserve">tarafların mali güçlerini ortaya koyacak yeterlilikte olduğundan Davalının müdafaa hakkını ortadan kaldıran bir usul hatasından bahsetmemiz mümkün değildir. </w:t>
      </w:r>
    </w:p>
    <w:p w:rsidR="001F3F42" w:rsidRDefault="001F3F42" w:rsidP="001F3F42">
      <w:pPr>
        <w:spacing w:line="360" w:lineRule="auto"/>
        <w:ind w:firstLine="708"/>
        <w:rPr>
          <w:rFonts w:ascii="Courier New" w:hAnsi="Courier New" w:cs="Courier New"/>
        </w:rPr>
      </w:pPr>
    </w:p>
    <w:p w:rsidR="00FE009E" w:rsidRDefault="001F3F42" w:rsidP="00FE009E">
      <w:pPr>
        <w:spacing w:line="360" w:lineRule="auto"/>
        <w:ind w:firstLine="708"/>
        <w:rPr>
          <w:rFonts w:ascii="Courier New" w:hAnsi="Courier New" w:cs="Courier New"/>
        </w:rPr>
      </w:pPr>
      <w:r>
        <w:rPr>
          <w:rFonts w:ascii="Courier New" w:hAnsi="Courier New" w:cs="Courier New"/>
        </w:rPr>
        <w:t>A</w:t>
      </w:r>
      <w:r w:rsidR="00FE009E">
        <w:rPr>
          <w:rFonts w:ascii="Courier New" w:hAnsi="Courier New" w:cs="Courier New"/>
        </w:rPr>
        <w:t>ncak</w:t>
      </w:r>
      <w:r w:rsidR="00D81963">
        <w:rPr>
          <w:rFonts w:ascii="Courier New" w:hAnsi="Courier New" w:cs="Courier New"/>
        </w:rPr>
        <w:t>,</w:t>
      </w:r>
      <w:r w:rsidR="00FE009E">
        <w:rPr>
          <w:rFonts w:ascii="Courier New" w:hAnsi="Courier New" w:cs="Courier New"/>
        </w:rPr>
        <w:t xml:space="preserve"> burada bir hususa değinmeyi uygun gördük. Daha önce belirttiğimiz gibi</w:t>
      </w:r>
      <w:r w:rsidR="00D81963">
        <w:rPr>
          <w:rFonts w:ascii="Courier New" w:hAnsi="Courier New" w:cs="Courier New"/>
        </w:rPr>
        <w:t>,</w:t>
      </w:r>
      <w:r w:rsidR="00FE009E">
        <w:rPr>
          <w:rFonts w:ascii="Courier New" w:hAnsi="Courier New" w:cs="Courier New"/>
        </w:rPr>
        <w:t xml:space="preserve"> Yasa</w:t>
      </w:r>
      <w:r w:rsidR="00D81963">
        <w:rPr>
          <w:rFonts w:ascii="Courier New" w:hAnsi="Courier New" w:cs="Courier New"/>
        </w:rPr>
        <w:t>’</w:t>
      </w:r>
      <w:r w:rsidR="00FE009E">
        <w:rPr>
          <w:rFonts w:ascii="Courier New" w:hAnsi="Courier New" w:cs="Courier New"/>
        </w:rPr>
        <w:t xml:space="preserve">nın 44. </w:t>
      </w:r>
      <w:r>
        <w:rPr>
          <w:rFonts w:ascii="Courier New" w:hAnsi="Courier New" w:cs="Courier New"/>
        </w:rPr>
        <w:t>m</w:t>
      </w:r>
      <w:r w:rsidR="00FE009E">
        <w:rPr>
          <w:rFonts w:ascii="Courier New" w:hAnsi="Courier New" w:cs="Courier New"/>
        </w:rPr>
        <w:t>addesi ana ve babaya kendi güçleri dah</w:t>
      </w:r>
      <w:r w:rsidR="007D7704">
        <w:rPr>
          <w:rFonts w:ascii="Courier New" w:hAnsi="Courier New" w:cs="Courier New"/>
        </w:rPr>
        <w:t>i</w:t>
      </w:r>
      <w:r w:rsidR="00FE009E">
        <w:rPr>
          <w:rFonts w:ascii="Courier New" w:hAnsi="Courier New" w:cs="Courier New"/>
        </w:rPr>
        <w:t>linde çocuklarının öğrenim, eğitim ve diğer giderlerini karşılama yükümlülüğü getirmiş</w:t>
      </w:r>
      <w:r w:rsidR="00D81963">
        <w:rPr>
          <w:rFonts w:ascii="Courier New" w:hAnsi="Courier New" w:cs="Courier New"/>
        </w:rPr>
        <w:t>,</w:t>
      </w:r>
      <w:r w:rsidR="00FE009E">
        <w:rPr>
          <w:rFonts w:ascii="Courier New" w:hAnsi="Courier New" w:cs="Courier New"/>
        </w:rPr>
        <w:t xml:space="preserve"> Yasa</w:t>
      </w:r>
      <w:r w:rsidR="00D81963">
        <w:rPr>
          <w:rFonts w:ascii="Courier New" w:hAnsi="Courier New" w:cs="Courier New"/>
        </w:rPr>
        <w:t>’</w:t>
      </w:r>
      <w:r w:rsidR="00FE009E">
        <w:rPr>
          <w:rFonts w:ascii="Courier New" w:hAnsi="Courier New" w:cs="Courier New"/>
        </w:rPr>
        <w:t>nın 30</w:t>
      </w:r>
      <w:r w:rsidR="00D81963">
        <w:rPr>
          <w:rFonts w:ascii="Courier New" w:hAnsi="Courier New" w:cs="Courier New"/>
        </w:rPr>
        <w:t>(</w:t>
      </w:r>
      <w:r w:rsidR="00FE009E">
        <w:rPr>
          <w:rFonts w:ascii="Courier New" w:hAnsi="Courier New" w:cs="Courier New"/>
        </w:rPr>
        <w:t>2</w:t>
      </w:r>
      <w:r w:rsidR="00D81963">
        <w:rPr>
          <w:rFonts w:ascii="Courier New" w:hAnsi="Courier New" w:cs="Courier New"/>
        </w:rPr>
        <w:t>)</w:t>
      </w:r>
      <w:r w:rsidR="00FE009E">
        <w:rPr>
          <w:rFonts w:ascii="Courier New" w:hAnsi="Courier New" w:cs="Courier New"/>
        </w:rPr>
        <w:t xml:space="preserve">(Ç) maddesi ise bu yükümlülüğün çocuğun lisans eğitimi tamamlanana kadar süreceğini düzenlemiştir. </w:t>
      </w:r>
    </w:p>
    <w:p w:rsidR="00FE009E" w:rsidRDefault="00FE009E" w:rsidP="00FE009E">
      <w:pPr>
        <w:spacing w:line="360" w:lineRule="auto"/>
        <w:ind w:firstLine="708"/>
        <w:rPr>
          <w:rFonts w:ascii="Courier New" w:hAnsi="Courier New" w:cs="Courier New"/>
        </w:rPr>
      </w:pPr>
    </w:p>
    <w:p w:rsidR="00FE009E" w:rsidRDefault="00FE009E" w:rsidP="00FE009E">
      <w:pPr>
        <w:spacing w:line="360" w:lineRule="auto"/>
        <w:ind w:firstLine="708"/>
        <w:rPr>
          <w:rFonts w:ascii="Courier New" w:hAnsi="Courier New" w:cs="Courier New"/>
        </w:rPr>
      </w:pPr>
      <w:r>
        <w:rPr>
          <w:rFonts w:ascii="Courier New" w:hAnsi="Courier New" w:cs="Courier New"/>
        </w:rPr>
        <w:t xml:space="preserve">Anlaşılacağı </w:t>
      </w:r>
      <w:r w:rsidR="00D81963">
        <w:rPr>
          <w:rFonts w:ascii="Courier New" w:hAnsi="Courier New" w:cs="Courier New"/>
        </w:rPr>
        <w:t xml:space="preserve">üzere </w:t>
      </w:r>
      <w:r>
        <w:rPr>
          <w:rFonts w:ascii="Courier New" w:hAnsi="Courier New" w:cs="Courier New"/>
        </w:rPr>
        <w:t>Yasa</w:t>
      </w:r>
      <w:r w:rsidR="00D81963">
        <w:rPr>
          <w:rFonts w:ascii="Courier New" w:hAnsi="Courier New" w:cs="Courier New"/>
        </w:rPr>
        <w:t>,</w:t>
      </w:r>
      <w:r>
        <w:rPr>
          <w:rFonts w:ascii="Courier New" w:hAnsi="Courier New" w:cs="Courier New"/>
        </w:rPr>
        <w:t xml:space="preserve"> ebeveynlere getirdiği bakım ve yardım yükümlülüğünü </w:t>
      </w:r>
      <w:r w:rsidR="001F3F42" w:rsidRPr="001F3F42">
        <w:rPr>
          <w:rFonts w:ascii="Courier New" w:hAnsi="Courier New" w:cs="Courier New"/>
          <w:b/>
        </w:rPr>
        <w:t>“</w:t>
      </w:r>
      <w:r w:rsidRPr="001F3F42">
        <w:rPr>
          <w:rFonts w:ascii="Courier New" w:hAnsi="Courier New" w:cs="Courier New"/>
          <w:b/>
        </w:rPr>
        <w:t>kendi güçleri dahilinde</w:t>
      </w:r>
      <w:r w:rsidR="001F3F42" w:rsidRPr="001F3F42">
        <w:rPr>
          <w:rFonts w:ascii="Courier New" w:hAnsi="Courier New" w:cs="Courier New"/>
          <w:b/>
        </w:rPr>
        <w:t>”</w:t>
      </w:r>
      <w:r>
        <w:rPr>
          <w:rFonts w:ascii="Courier New" w:hAnsi="Courier New" w:cs="Courier New"/>
        </w:rPr>
        <w:t xml:space="preserve"> ölçütü ile sınırlamıştır. </w:t>
      </w:r>
    </w:p>
    <w:p w:rsidR="00FE009E" w:rsidRDefault="00FE009E" w:rsidP="00FE009E">
      <w:pPr>
        <w:spacing w:line="360" w:lineRule="auto"/>
        <w:ind w:firstLine="708"/>
        <w:rPr>
          <w:rFonts w:ascii="Courier New" w:hAnsi="Courier New" w:cs="Courier New"/>
        </w:rPr>
      </w:pPr>
    </w:p>
    <w:p w:rsidR="00FE009E" w:rsidRDefault="00FE009E" w:rsidP="00FE009E">
      <w:pPr>
        <w:spacing w:line="360" w:lineRule="auto"/>
        <w:ind w:firstLine="708"/>
        <w:rPr>
          <w:rFonts w:ascii="Courier New" w:hAnsi="Courier New" w:cs="Courier New"/>
        </w:rPr>
      </w:pPr>
      <w:r>
        <w:rPr>
          <w:rFonts w:ascii="Courier New" w:hAnsi="Courier New" w:cs="Courier New"/>
        </w:rPr>
        <w:t>Bu durumun sonucu olarak ebeveynlerinden nafaka talep eden bir Davacı</w:t>
      </w:r>
      <w:r w:rsidR="001F3F42">
        <w:rPr>
          <w:rFonts w:ascii="Courier New" w:hAnsi="Courier New" w:cs="Courier New"/>
        </w:rPr>
        <w:t>,</w:t>
      </w:r>
      <w:r>
        <w:rPr>
          <w:rFonts w:ascii="Courier New" w:hAnsi="Courier New" w:cs="Courier New"/>
        </w:rPr>
        <w:t xml:space="preserve"> açtığı davada esas itibarıyla eğitiminin devam ettiğini, ihtiyacı olan miktarı ve davalının belli bir mali g</w:t>
      </w:r>
      <w:r w:rsidR="001F3F42">
        <w:rPr>
          <w:rFonts w:ascii="Courier New" w:hAnsi="Courier New" w:cs="Courier New"/>
        </w:rPr>
        <w:t>ücü</w:t>
      </w:r>
      <w:r>
        <w:rPr>
          <w:rFonts w:ascii="Courier New" w:hAnsi="Courier New" w:cs="Courier New"/>
        </w:rPr>
        <w:t xml:space="preserve"> olduğun</w:t>
      </w:r>
      <w:r w:rsidR="001F3F42">
        <w:rPr>
          <w:rFonts w:ascii="Courier New" w:hAnsi="Courier New" w:cs="Courier New"/>
        </w:rPr>
        <w:t>u ispatlamakla yükümlüdür. Buna karşı</w:t>
      </w:r>
      <w:r w:rsidR="00D81963">
        <w:rPr>
          <w:rFonts w:ascii="Courier New" w:hAnsi="Courier New" w:cs="Courier New"/>
        </w:rPr>
        <w:t>lık,</w:t>
      </w:r>
      <w:r w:rsidR="001F3F42">
        <w:rPr>
          <w:rFonts w:ascii="Courier New" w:hAnsi="Courier New" w:cs="Courier New"/>
        </w:rPr>
        <w:t xml:space="preserve"> </w:t>
      </w:r>
      <w:r>
        <w:rPr>
          <w:rFonts w:ascii="Courier New" w:hAnsi="Courier New" w:cs="Courier New"/>
        </w:rPr>
        <w:t>Davalı</w:t>
      </w:r>
      <w:r w:rsidR="001F3F42">
        <w:rPr>
          <w:rFonts w:ascii="Courier New" w:hAnsi="Courier New" w:cs="Courier New"/>
        </w:rPr>
        <w:t xml:space="preserve"> ebeveyn </w:t>
      </w:r>
      <w:r>
        <w:rPr>
          <w:rFonts w:ascii="Courier New" w:hAnsi="Courier New" w:cs="Courier New"/>
        </w:rPr>
        <w:t>yasal olarak bakıma katkıda bulunmakla yükümlü olduğundan</w:t>
      </w:r>
      <w:r w:rsidR="001F3F42">
        <w:rPr>
          <w:rFonts w:ascii="Courier New" w:hAnsi="Courier New" w:cs="Courier New"/>
        </w:rPr>
        <w:t>,</w:t>
      </w:r>
      <w:r>
        <w:rPr>
          <w:rFonts w:ascii="Courier New" w:hAnsi="Courier New" w:cs="Courier New"/>
        </w:rPr>
        <w:t xml:space="preserve"> mali gücünün çocuğun eğitim ihtiyaçlarını karşılamaya yeterli olmadığını</w:t>
      </w:r>
      <w:r w:rsidR="00FB1F4F">
        <w:rPr>
          <w:rFonts w:ascii="Courier New" w:hAnsi="Courier New" w:cs="Courier New"/>
        </w:rPr>
        <w:t xml:space="preserve"> iddia etmesi halinde bu iddiasını </w:t>
      </w:r>
      <w:r>
        <w:rPr>
          <w:rFonts w:ascii="Courier New" w:hAnsi="Courier New" w:cs="Courier New"/>
        </w:rPr>
        <w:t>ispat etmekle yükümlüdür. Dolayısıyla</w:t>
      </w:r>
      <w:r w:rsidR="00D81963">
        <w:rPr>
          <w:rFonts w:ascii="Courier New" w:hAnsi="Courier New" w:cs="Courier New"/>
        </w:rPr>
        <w:t>,</w:t>
      </w:r>
      <w:r>
        <w:rPr>
          <w:rFonts w:ascii="Courier New" w:hAnsi="Courier New" w:cs="Courier New"/>
        </w:rPr>
        <w:t xml:space="preserve"> Davalının mali gücünün nafaka ödemeye yeterli olmadığını ortaya koyan olgular müdafaa bakımından esaslı olgu niteliğinde ol</w:t>
      </w:r>
      <w:r w:rsidR="001F3F42">
        <w:rPr>
          <w:rFonts w:ascii="Courier New" w:hAnsi="Courier New" w:cs="Courier New"/>
        </w:rPr>
        <w:t xml:space="preserve">up </w:t>
      </w:r>
      <w:r>
        <w:rPr>
          <w:rFonts w:ascii="Courier New" w:hAnsi="Courier New" w:cs="Courier New"/>
        </w:rPr>
        <w:t xml:space="preserve">müdafaa takririnde açıklıkla yer alması gerekir. </w:t>
      </w:r>
    </w:p>
    <w:p w:rsidR="00FE009E" w:rsidRDefault="00FE009E" w:rsidP="00FE009E">
      <w:pPr>
        <w:spacing w:line="360" w:lineRule="auto"/>
        <w:ind w:firstLine="708"/>
        <w:rPr>
          <w:rFonts w:ascii="Courier New" w:hAnsi="Courier New" w:cs="Courier New"/>
        </w:rPr>
      </w:pPr>
    </w:p>
    <w:p w:rsidR="00CA088C" w:rsidRDefault="00F451A5" w:rsidP="00FB1F4F">
      <w:pPr>
        <w:spacing w:line="360" w:lineRule="auto"/>
        <w:ind w:firstLine="708"/>
        <w:rPr>
          <w:rFonts w:ascii="Courier New" w:hAnsi="Courier New" w:cs="Courier New"/>
        </w:rPr>
      </w:pPr>
      <w:r>
        <w:rPr>
          <w:rFonts w:ascii="Courier New" w:hAnsi="Courier New" w:cs="Courier New"/>
        </w:rPr>
        <w:t>Alt Mahkeme</w:t>
      </w:r>
      <w:r w:rsidR="00CE0F5B">
        <w:rPr>
          <w:rFonts w:ascii="Courier New" w:hAnsi="Courier New" w:cs="Courier New"/>
        </w:rPr>
        <w:t>nin</w:t>
      </w:r>
      <w:r>
        <w:rPr>
          <w:rFonts w:ascii="Courier New" w:hAnsi="Courier New" w:cs="Courier New"/>
        </w:rPr>
        <w:t xml:space="preserve"> itibar ettiği </w:t>
      </w:r>
      <w:r w:rsidR="00CE0F5B">
        <w:rPr>
          <w:rFonts w:ascii="Courier New" w:hAnsi="Courier New" w:cs="Courier New"/>
        </w:rPr>
        <w:t xml:space="preserve">Davacı taraf </w:t>
      </w:r>
      <w:r>
        <w:rPr>
          <w:rFonts w:ascii="Courier New" w:hAnsi="Courier New" w:cs="Courier New"/>
        </w:rPr>
        <w:t>şahadet</w:t>
      </w:r>
      <w:r w:rsidR="00CE0F5B">
        <w:rPr>
          <w:rFonts w:ascii="Courier New" w:hAnsi="Courier New" w:cs="Courier New"/>
        </w:rPr>
        <w:t>i</w:t>
      </w:r>
      <w:r>
        <w:rPr>
          <w:rFonts w:ascii="Courier New" w:hAnsi="Courier New" w:cs="Courier New"/>
        </w:rPr>
        <w:t xml:space="preserve"> Davalının gelirinin brüt 9,250TL olduğu</w:t>
      </w:r>
      <w:r w:rsidR="00DC08D4">
        <w:rPr>
          <w:rFonts w:ascii="Courier New" w:hAnsi="Courier New" w:cs="Courier New"/>
        </w:rPr>
        <w:t>nu</w:t>
      </w:r>
      <w:r>
        <w:rPr>
          <w:rFonts w:ascii="Courier New" w:hAnsi="Courier New" w:cs="Courier New"/>
        </w:rPr>
        <w:t xml:space="preserve"> ve eline </w:t>
      </w:r>
      <w:r w:rsidR="00DC08D4">
        <w:rPr>
          <w:rFonts w:ascii="Courier New" w:hAnsi="Courier New" w:cs="Courier New"/>
        </w:rPr>
        <w:t>bu</w:t>
      </w:r>
      <w:r w:rsidR="00FE009E">
        <w:rPr>
          <w:rFonts w:ascii="Courier New" w:hAnsi="Courier New" w:cs="Courier New"/>
        </w:rPr>
        <w:t xml:space="preserve"> miktar</w:t>
      </w:r>
      <w:r w:rsidR="00DC08D4">
        <w:rPr>
          <w:rFonts w:ascii="Courier New" w:hAnsi="Courier New" w:cs="Courier New"/>
        </w:rPr>
        <w:t>dan</w:t>
      </w:r>
      <w:r w:rsidR="00FE009E">
        <w:rPr>
          <w:rFonts w:ascii="Courier New" w:hAnsi="Courier New" w:cs="Courier New"/>
        </w:rPr>
        <w:t xml:space="preserve"> </w:t>
      </w:r>
      <w:r>
        <w:rPr>
          <w:rFonts w:ascii="Courier New" w:hAnsi="Courier New" w:cs="Courier New"/>
        </w:rPr>
        <w:t>daha az</w:t>
      </w:r>
      <w:r w:rsidR="00DC08D4">
        <w:rPr>
          <w:rFonts w:ascii="Courier New" w:hAnsi="Courier New" w:cs="Courier New"/>
        </w:rPr>
        <w:t>ının geçtiğini g</w:t>
      </w:r>
      <w:r w:rsidR="00FE009E">
        <w:rPr>
          <w:rFonts w:ascii="Courier New" w:hAnsi="Courier New" w:cs="Courier New"/>
        </w:rPr>
        <w:t>östermektedir. B</w:t>
      </w:r>
      <w:r>
        <w:rPr>
          <w:rFonts w:ascii="Courier New" w:hAnsi="Courier New" w:cs="Courier New"/>
        </w:rPr>
        <w:t xml:space="preserve">u </w:t>
      </w:r>
      <w:r w:rsidR="00CE0F5B">
        <w:rPr>
          <w:rFonts w:ascii="Courier New" w:hAnsi="Courier New" w:cs="Courier New"/>
        </w:rPr>
        <w:t xml:space="preserve">olgunun </w:t>
      </w:r>
      <w:r>
        <w:rPr>
          <w:rFonts w:ascii="Courier New" w:hAnsi="Courier New" w:cs="Courier New"/>
        </w:rPr>
        <w:t>Davalının mali gücü oranında yapacağı katkı</w:t>
      </w:r>
      <w:r w:rsidR="00CE0F5B">
        <w:rPr>
          <w:rFonts w:ascii="Courier New" w:hAnsi="Courier New" w:cs="Courier New"/>
        </w:rPr>
        <w:t>nın</w:t>
      </w:r>
      <w:r>
        <w:rPr>
          <w:rFonts w:ascii="Courier New" w:hAnsi="Courier New" w:cs="Courier New"/>
        </w:rPr>
        <w:t xml:space="preserve"> belirle</w:t>
      </w:r>
      <w:r w:rsidR="00CE0F5B">
        <w:rPr>
          <w:rFonts w:ascii="Courier New" w:hAnsi="Courier New" w:cs="Courier New"/>
        </w:rPr>
        <w:t xml:space="preserve">nmesinde </w:t>
      </w:r>
      <w:r>
        <w:rPr>
          <w:rFonts w:ascii="Courier New" w:hAnsi="Courier New" w:cs="Courier New"/>
        </w:rPr>
        <w:t>dikkate al</w:t>
      </w:r>
      <w:r w:rsidR="00CE0F5B">
        <w:rPr>
          <w:rFonts w:ascii="Courier New" w:hAnsi="Courier New" w:cs="Courier New"/>
        </w:rPr>
        <w:t>ın</w:t>
      </w:r>
      <w:r>
        <w:rPr>
          <w:rFonts w:ascii="Courier New" w:hAnsi="Courier New" w:cs="Courier New"/>
        </w:rPr>
        <w:t xml:space="preserve">ması gerekir. </w:t>
      </w:r>
      <w:r w:rsidR="00FB1F4F">
        <w:rPr>
          <w:rFonts w:ascii="Courier New" w:hAnsi="Courier New" w:cs="Courier New"/>
        </w:rPr>
        <w:t xml:space="preserve">Ancak bu durum </w:t>
      </w:r>
      <w:r>
        <w:rPr>
          <w:rFonts w:ascii="Courier New" w:hAnsi="Courier New" w:cs="Courier New"/>
        </w:rPr>
        <w:t xml:space="preserve">Alt Mahkemenin Davalının </w:t>
      </w:r>
      <w:r w:rsidR="00CA088C">
        <w:rPr>
          <w:rFonts w:ascii="Courier New" w:hAnsi="Courier New" w:cs="Courier New"/>
        </w:rPr>
        <w:t>geliri ile ilgili bulgu</w:t>
      </w:r>
      <w:r w:rsidR="00FB1F4F">
        <w:rPr>
          <w:rFonts w:ascii="Courier New" w:hAnsi="Courier New" w:cs="Courier New"/>
        </w:rPr>
        <w:t xml:space="preserve"> yaparken huzurunda bulunan </w:t>
      </w:r>
      <w:r w:rsidR="001F3F42">
        <w:rPr>
          <w:rFonts w:ascii="Courier New" w:hAnsi="Courier New" w:cs="Courier New"/>
        </w:rPr>
        <w:t xml:space="preserve">kabul edilebilir </w:t>
      </w:r>
      <w:r w:rsidR="00FE009E">
        <w:rPr>
          <w:rFonts w:ascii="Courier New" w:hAnsi="Courier New" w:cs="Courier New"/>
        </w:rPr>
        <w:t xml:space="preserve">şahadete </w:t>
      </w:r>
      <w:r w:rsidR="00CE0F5B">
        <w:rPr>
          <w:rFonts w:ascii="Courier New" w:hAnsi="Courier New" w:cs="Courier New"/>
        </w:rPr>
        <w:t>dayandığı</w:t>
      </w:r>
      <w:r w:rsidR="00AA28EF">
        <w:rPr>
          <w:rFonts w:ascii="Courier New" w:hAnsi="Courier New" w:cs="Courier New"/>
        </w:rPr>
        <w:t xml:space="preserve"> </w:t>
      </w:r>
      <w:r w:rsidR="00FB1F4F">
        <w:rPr>
          <w:rFonts w:ascii="Courier New" w:hAnsi="Courier New" w:cs="Courier New"/>
        </w:rPr>
        <w:t>gerçeğini ortadan kaldırmadığından brüt maaş üzerinden yapılan gelir b</w:t>
      </w:r>
      <w:r w:rsidR="00CE0F5B">
        <w:rPr>
          <w:rFonts w:ascii="Courier New" w:hAnsi="Courier New" w:cs="Courier New"/>
        </w:rPr>
        <w:t>ulgusun</w:t>
      </w:r>
      <w:r w:rsidR="00CA088C">
        <w:rPr>
          <w:rFonts w:ascii="Courier New" w:hAnsi="Courier New" w:cs="Courier New"/>
        </w:rPr>
        <w:t xml:space="preserve">a müdahale etmeyi uygun </w:t>
      </w:r>
      <w:r>
        <w:rPr>
          <w:rFonts w:ascii="Courier New" w:hAnsi="Courier New" w:cs="Courier New"/>
        </w:rPr>
        <w:t xml:space="preserve">bulmayız. </w:t>
      </w:r>
    </w:p>
    <w:p w:rsidR="00FE009E" w:rsidRDefault="00FE009E" w:rsidP="00CA088C">
      <w:pPr>
        <w:spacing w:line="360" w:lineRule="auto"/>
        <w:ind w:firstLine="708"/>
        <w:rPr>
          <w:rFonts w:ascii="Courier New" w:hAnsi="Courier New" w:cs="Courier New"/>
        </w:rPr>
      </w:pPr>
    </w:p>
    <w:p w:rsidR="00CA088C" w:rsidRDefault="00CA088C" w:rsidP="00CA088C">
      <w:pPr>
        <w:spacing w:line="360" w:lineRule="auto"/>
        <w:ind w:firstLine="708"/>
        <w:rPr>
          <w:rFonts w:ascii="Courier New" w:hAnsi="Courier New" w:cs="Courier New"/>
        </w:rPr>
      </w:pPr>
      <w:r>
        <w:rPr>
          <w:rFonts w:ascii="Courier New" w:hAnsi="Courier New" w:cs="Courier New"/>
        </w:rPr>
        <w:t xml:space="preserve">Davalının </w:t>
      </w:r>
      <w:r w:rsidR="00FE009E">
        <w:rPr>
          <w:rFonts w:ascii="Courier New" w:hAnsi="Courier New" w:cs="Courier New"/>
        </w:rPr>
        <w:t xml:space="preserve">bir diğer iddiası </w:t>
      </w:r>
      <w:r w:rsidR="00D81963">
        <w:rPr>
          <w:rFonts w:ascii="Courier New" w:hAnsi="Courier New" w:cs="Courier New"/>
        </w:rPr>
        <w:t xml:space="preserve">Alt Mahkemenin </w:t>
      </w:r>
      <w:r>
        <w:rPr>
          <w:rFonts w:ascii="Courier New" w:hAnsi="Courier New" w:cs="Courier New"/>
        </w:rPr>
        <w:t xml:space="preserve">Davalının 2015 ve 2017 yıllarında yapmış olduğu borçlanmaları nazarı itibara almamakla hatalı davrandığı ve iştirak nafakasının ilk belirlendiği zamandan sonra Davalının mali durumunda değişiklik olduğu bulgularının hatalı olduğu doğrultusundadır. </w:t>
      </w:r>
    </w:p>
    <w:p w:rsidR="00CA088C" w:rsidRDefault="00CA088C" w:rsidP="00CA088C">
      <w:pPr>
        <w:spacing w:line="360" w:lineRule="auto"/>
        <w:ind w:firstLine="708"/>
        <w:rPr>
          <w:rFonts w:ascii="Courier New" w:hAnsi="Courier New" w:cs="Courier New"/>
        </w:rPr>
      </w:pPr>
    </w:p>
    <w:p w:rsidR="00CA088C" w:rsidRDefault="00CA088C" w:rsidP="00CA088C">
      <w:pPr>
        <w:spacing w:line="360" w:lineRule="auto"/>
        <w:ind w:firstLine="708"/>
        <w:rPr>
          <w:rFonts w:ascii="Courier New" w:hAnsi="Courier New" w:cs="Courier New"/>
        </w:rPr>
      </w:pPr>
      <w:r>
        <w:rPr>
          <w:rFonts w:ascii="Courier New" w:hAnsi="Courier New" w:cs="Courier New"/>
        </w:rPr>
        <w:t>Alt Mahkeme</w:t>
      </w:r>
      <w:r w:rsidR="00FE009E">
        <w:rPr>
          <w:rFonts w:ascii="Courier New" w:hAnsi="Courier New" w:cs="Courier New"/>
        </w:rPr>
        <w:t>,</w:t>
      </w:r>
      <w:r>
        <w:rPr>
          <w:rFonts w:ascii="Courier New" w:hAnsi="Courier New" w:cs="Courier New"/>
        </w:rPr>
        <w:t xml:space="preserve"> Davalının 1/2002 sayılı davada boşanma kararı verildikten sonra aldığı borçların nafaka ödeme yükümlülüğünü ortadan kaldırmayacağı sonucuna ulaşmıştır. </w:t>
      </w:r>
    </w:p>
    <w:p w:rsidR="00CA088C" w:rsidRDefault="00CA088C" w:rsidP="00CA088C">
      <w:pPr>
        <w:spacing w:line="360" w:lineRule="auto"/>
        <w:ind w:firstLine="708"/>
        <w:rPr>
          <w:rFonts w:ascii="Courier New" w:hAnsi="Courier New" w:cs="Courier New"/>
        </w:rPr>
      </w:pPr>
    </w:p>
    <w:p w:rsidR="00D24ADB" w:rsidRDefault="00CA088C" w:rsidP="00CA088C">
      <w:pPr>
        <w:spacing w:line="360" w:lineRule="auto"/>
        <w:ind w:firstLine="708"/>
        <w:rPr>
          <w:rFonts w:ascii="Courier New" w:hAnsi="Courier New" w:cs="Courier New"/>
        </w:rPr>
      </w:pPr>
      <w:r>
        <w:rPr>
          <w:rFonts w:ascii="Courier New" w:hAnsi="Courier New" w:cs="Courier New"/>
        </w:rPr>
        <w:t xml:space="preserve">1/1998 sayılı Aile </w:t>
      </w:r>
      <w:r w:rsidR="00D81963">
        <w:rPr>
          <w:rFonts w:ascii="Courier New" w:hAnsi="Courier New" w:cs="Courier New"/>
        </w:rPr>
        <w:t xml:space="preserve">(Evlenme ve Boşanma) </w:t>
      </w:r>
      <w:r>
        <w:rPr>
          <w:rFonts w:ascii="Courier New" w:hAnsi="Courier New" w:cs="Courier New"/>
        </w:rPr>
        <w:t>Yasası’nın 30</w:t>
      </w:r>
      <w:r w:rsidR="00CE0F5B">
        <w:rPr>
          <w:rFonts w:ascii="Courier New" w:hAnsi="Courier New" w:cs="Courier New"/>
        </w:rPr>
        <w:t>.</w:t>
      </w:r>
      <w:r>
        <w:rPr>
          <w:rFonts w:ascii="Courier New" w:hAnsi="Courier New" w:cs="Courier New"/>
        </w:rPr>
        <w:t xml:space="preserve"> ve 44. maddelerinin özü çocuğun velayetini almayan tarafın, çocukların iaşe, ibate, eğitim ve bakım giderlerine mali gü</w:t>
      </w:r>
      <w:r w:rsidR="00240BD2">
        <w:rPr>
          <w:rFonts w:ascii="Courier New" w:hAnsi="Courier New" w:cs="Courier New"/>
        </w:rPr>
        <w:t>cü</w:t>
      </w:r>
      <w:r>
        <w:rPr>
          <w:rFonts w:ascii="Courier New" w:hAnsi="Courier New" w:cs="Courier New"/>
        </w:rPr>
        <w:t xml:space="preserve"> oranında katılma</w:t>
      </w:r>
      <w:r w:rsidR="00240BD2">
        <w:rPr>
          <w:rFonts w:ascii="Courier New" w:hAnsi="Courier New" w:cs="Courier New"/>
        </w:rPr>
        <w:t>sıdır.</w:t>
      </w:r>
      <w:r>
        <w:rPr>
          <w:rFonts w:ascii="Courier New" w:hAnsi="Courier New" w:cs="Courier New"/>
        </w:rPr>
        <w:t xml:space="preserve"> Dolayısıyla</w:t>
      </w:r>
      <w:r w:rsidR="00D81963">
        <w:rPr>
          <w:rFonts w:ascii="Courier New" w:hAnsi="Courier New" w:cs="Courier New"/>
        </w:rPr>
        <w:t>,</w:t>
      </w:r>
      <w:r>
        <w:rPr>
          <w:rFonts w:ascii="Courier New" w:hAnsi="Courier New" w:cs="Courier New"/>
        </w:rPr>
        <w:t xml:space="preserve"> </w:t>
      </w:r>
      <w:r w:rsidR="00D24ADB">
        <w:rPr>
          <w:rFonts w:ascii="Courier New" w:hAnsi="Courier New" w:cs="Courier New"/>
        </w:rPr>
        <w:t>nafaka tespit edilirken nafakayı ödeyecek tarafın gelir ve giderleriyle orantılı olmayacak şekilde yüksek bir nafakaya hükmedilmemesine dikkat edil</w:t>
      </w:r>
      <w:r w:rsidR="00240BD2">
        <w:rPr>
          <w:rFonts w:ascii="Courier New" w:hAnsi="Courier New" w:cs="Courier New"/>
        </w:rPr>
        <w:t>melid</w:t>
      </w:r>
      <w:r w:rsidR="00D24ADB">
        <w:rPr>
          <w:rFonts w:ascii="Courier New" w:hAnsi="Courier New" w:cs="Courier New"/>
        </w:rPr>
        <w:t>ir.</w:t>
      </w:r>
    </w:p>
    <w:p w:rsidR="00DE747C" w:rsidRDefault="00DE747C" w:rsidP="00CA088C">
      <w:pPr>
        <w:spacing w:line="360" w:lineRule="auto"/>
        <w:ind w:firstLine="708"/>
        <w:rPr>
          <w:rFonts w:ascii="Courier New" w:hAnsi="Courier New" w:cs="Courier New"/>
        </w:rPr>
      </w:pPr>
    </w:p>
    <w:p w:rsidR="00CA088C" w:rsidRDefault="00D24ADB" w:rsidP="00CA088C">
      <w:pPr>
        <w:spacing w:line="360" w:lineRule="auto"/>
        <w:ind w:firstLine="708"/>
        <w:rPr>
          <w:rFonts w:ascii="Courier New" w:hAnsi="Courier New" w:cs="Courier New"/>
        </w:rPr>
      </w:pPr>
      <w:r>
        <w:rPr>
          <w:rFonts w:ascii="Courier New" w:hAnsi="Courier New" w:cs="Courier New"/>
        </w:rPr>
        <w:t>18 yaşından küçük bir çocuk için belirlenen iştirak nafakası</w:t>
      </w:r>
      <w:r w:rsidR="00D81963">
        <w:rPr>
          <w:rFonts w:ascii="Courier New" w:hAnsi="Courier New" w:cs="Courier New"/>
        </w:rPr>
        <w:t>,</w:t>
      </w:r>
      <w:r>
        <w:rPr>
          <w:rFonts w:ascii="Courier New" w:hAnsi="Courier New" w:cs="Courier New"/>
        </w:rPr>
        <w:t xml:space="preserve"> 18 yaşından büyük bir çocuğa ödenen eğitim, öğrenim giderlerinin karşılanması aşamasında yardım </w:t>
      </w:r>
      <w:r w:rsidR="00FE009E">
        <w:rPr>
          <w:rFonts w:ascii="Courier New" w:hAnsi="Courier New" w:cs="Courier New"/>
        </w:rPr>
        <w:t xml:space="preserve">veya </w:t>
      </w:r>
      <w:r w:rsidR="001F3F42">
        <w:rPr>
          <w:rFonts w:ascii="Courier New" w:hAnsi="Courier New" w:cs="Courier New"/>
        </w:rPr>
        <w:t xml:space="preserve">diğer tanımlamayla </w:t>
      </w:r>
      <w:r w:rsidR="00FE009E">
        <w:rPr>
          <w:rFonts w:ascii="Courier New" w:hAnsi="Courier New" w:cs="Courier New"/>
        </w:rPr>
        <w:t xml:space="preserve">eğitim </w:t>
      </w:r>
      <w:r>
        <w:rPr>
          <w:rFonts w:ascii="Courier New" w:hAnsi="Courier New" w:cs="Courier New"/>
        </w:rPr>
        <w:t>nafakasına dönüşür. Dolayısıyla</w:t>
      </w:r>
      <w:r w:rsidR="00D81963">
        <w:rPr>
          <w:rFonts w:ascii="Courier New" w:hAnsi="Courier New" w:cs="Courier New"/>
        </w:rPr>
        <w:t>,</w:t>
      </w:r>
      <w:r>
        <w:rPr>
          <w:rFonts w:ascii="Courier New" w:hAnsi="Courier New" w:cs="Courier New"/>
        </w:rPr>
        <w:t xml:space="preserve"> tarafların ekonomik durumları, gelir ve gider dengeleri, </w:t>
      </w:r>
      <w:r w:rsidR="00240BD2">
        <w:rPr>
          <w:rFonts w:ascii="Courier New" w:hAnsi="Courier New" w:cs="Courier New"/>
        </w:rPr>
        <w:t xml:space="preserve">sair </w:t>
      </w:r>
      <w:r w:rsidR="00240BD2">
        <w:rPr>
          <w:rFonts w:ascii="Courier New" w:hAnsi="Courier New" w:cs="Courier New"/>
        </w:rPr>
        <w:lastRenderedPageBreak/>
        <w:t xml:space="preserve">kişisel, ailevi </w:t>
      </w:r>
      <w:r>
        <w:rPr>
          <w:rFonts w:ascii="Courier New" w:hAnsi="Courier New" w:cs="Courier New"/>
        </w:rPr>
        <w:t>yükümlülükleri</w:t>
      </w:r>
      <w:r w:rsidR="00240BD2">
        <w:rPr>
          <w:rFonts w:ascii="Courier New" w:hAnsi="Courier New" w:cs="Courier New"/>
        </w:rPr>
        <w:t xml:space="preserve"> ve</w:t>
      </w:r>
      <w:r>
        <w:rPr>
          <w:rFonts w:ascii="Courier New" w:hAnsi="Courier New" w:cs="Courier New"/>
        </w:rPr>
        <w:t xml:space="preserve"> mali durumlarındaki değişim önem arz eder. </w:t>
      </w:r>
    </w:p>
    <w:p w:rsidR="00D24ADB" w:rsidRDefault="00D24ADB" w:rsidP="00CA088C">
      <w:pPr>
        <w:spacing w:line="360" w:lineRule="auto"/>
        <w:ind w:firstLine="708"/>
        <w:rPr>
          <w:rFonts w:ascii="Courier New" w:hAnsi="Courier New" w:cs="Courier New"/>
        </w:rPr>
      </w:pPr>
    </w:p>
    <w:p w:rsidR="00D24ADB" w:rsidRDefault="00D24ADB" w:rsidP="00CA088C">
      <w:pPr>
        <w:spacing w:line="360" w:lineRule="auto"/>
        <w:ind w:firstLine="708"/>
        <w:rPr>
          <w:rFonts w:ascii="Courier New" w:hAnsi="Courier New" w:cs="Courier New"/>
        </w:rPr>
      </w:pPr>
      <w:r>
        <w:rPr>
          <w:rFonts w:ascii="Courier New" w:hAnsi="Courier New" w:cs="Courier New"/>
        </w:rPr>
        <w:t xml:space="preserve">Huzurumuzdaki meselede Davalı, Davacı için aylık 850TL ödeme yükümlülüğü varken borçlanmıştır. Davalı </w:t>
      </w:r>
      <w:r w:rsidR="00240BD2">
        <w:rPr>
          <w:rFonts w:ascii="Courier New" w:hAnsi="Courier New" w:cs="Courier New"/>
        </w:rPr>
        <w:t xml:space="preserve">öncelikli </w:t>
      </w:r>
      <w:r>
        <w:rPr>
          <w:rFonts w:ascii="Courier New" w:hAnsi="Courier New" w:cs="Courier New"/>
        </w:rPr>
        <w:t>yasal yükümlülüğünün çocuklar</w:t>
      </w:r>
      <w:r w:rsidR="00240BD2">
        <w:rPr>
          <w:rFonts w:ascii="Courier New" w:hAnsi="Courier New" w:cs="Courier New"/>
        </w:rPr>
        <w:t>ın</w:t>
      </w:r>
      <w:r>
        <w:rPr>
          <w:rFonts w:ascii="Courier New" w:hAnsi="Courier New" w:cs="Courier New"/>
        </w:rPr>
        <w:t xml:space="preserve">a bakmak olduğunu bilerek borçlanmıştır. </w:t>
      </w:r>
      <w:r w:rsidR="00240BD2">
        <w:rPr>
          <w:rFonts w:ascii="Courier New" w:hAnsi="Courier New" w:cs="Courier New"/>
        </w:rPr>
        <w:t xml:space="preserve">Dava tutanaklarındaki şahadete göre </w:t>
      </w:r>
      <w:r>
        <w:rPr>
          <w:rFonts w:ascii="Courier New" w:hAnsi="Courier New" w:cs="Courier New"/>
        </w:rPr>
        <w:t>Davalı</w:t>
      </w:r>
      <w:r w:rsidR="00240BD2">
        <w:rPr>
          <w:rFonts w:ascii="Courier New" w:hAnsi="Courier New" w:cs="Courier New"/>
        </w:rPr>
        <w:t xml:space="preserve">nın nafaka </w:t>
      </w:r>
      <w:r>
        <w:rPr>
          <w:rFonts w:ascii="Courier New" w:hAnsi="Courier New" w:cs="Courier New"/>
        </w:rPr>
        <w:t xml:space="preserve">ödeme yükümlülüğü varken gerçekleştirdiği borçlanmanın ekonomik durumunda </w:t>
      </w:r>
      <w:r w:rsidR="00240BD2">
        <w:rPr>
          <w:rFonts w:ascii="Courier New" w:hAnsi="Courier New" w:cs="Courier New"/>
        </w:rPr>
        <w:t xml:space="preserve">ve mali gücünde </w:t>
      </w:r>
      <w:r>
        <w:rPr>
          <w:rFonts w:ascii="Courier New" w:hAnsi="Courier New" w:cs="Courier New"/>
        </w:rPr>
        <w:t>değişiklik yaratmadığı, borç ödeme kapasitesiyle orantılı bir geliri olduğu</w:t>
      </w:r>
      <w:r w:rsidR="00240BD2">
        <w:rPr>
          <w:rFonts w:ascii="Courier New" w:hAnsi="Courier New" w:cs="Courier New"/>
        </w:rPr>
        <w:t xml:space="preserve"> </w:t>
      </w:r>
      <w:r w:rsidR="00FE009E">
        <w:rPr>
          <w:rFonts w:ascii="Courier New" w:hAnsi="Courier New" w:cs="Courier New"/>
        </w:rPr>
        <w:t xml:space="preserve">ve mali gücünün </w:t>
      </w:r>
      <w:r w:rsidR="00191064">
        <w:rPr>
          <w:rFonts w:ascii="Courier New" w:hAnsi="Courier New" w:cs="Courier New"/>
        </w:rPr>
        <w:t xml:space="preserve">yükümlülüklerinin yerine getirecek seviyede olduğu </w:t>
      </w:r>
      <w:r w:rsidR="00240BD2">
        <w:rPr>
          <w:rFonts w:ascii="Courier New" w:hAnsi="Courier New" w:cs="Courier New"/>
        </w:rPr>
        <w:t xml:space="preserve">anlaşıldığından </w:t>
      </w:r>
      <w:r>
        <w:rPr>
          <w:rFonts w:ascii="Courier New" w:hAnsi="Courier New" w:cs="Courier New"/>
        </w:rPr>
        <w:t>Alt Mahkemenin</w:t>
      </w:r>
      <w:r w:rsidR="00240BD2">
        <w:rPr>
          <w:rFonts w:ascii="Courier New" w:hAnsi="Courier New" w:cs="Courier New"/>
        </w:rPr>
        <w:t xml:space="preserve"> </w:t>
      </w:r>
      <w:r w:rsidR="00191064">
        <w:rPr>
          <w:rFonts w:ascii="Courier New" w:hAnsi="Courier New" w:cs="Courier New"/>
        </w:rPr>
        <w:t xml:space="preserve">bu meselede </w:t>
      </w:r>
      <w:r w:rsidR="00240BD2">
        <w:rPr>
          <w:rFonts w:ascii="Courier New" w:hAnsi="Courier New" w:cs="Courier New"/>
        </w:rPr>
        <w:t>Davalının</w:t>
      </w:r>
      <w:r>
        <w:rPr>
          <w:rFonts w:ascii="Courier New" w:hAnsi="Courier New" w:cs="Courier New"/>
        </w:rPr>
        <w:t xml:space="preserve"> borçlanmaları</w:t>
      </w:r>
      <w:r w:rsidR="00240BD2">
        <w:rPr>
          <w:rFonts w:ascii="Courier New" w:hAnsi="Courier New" w:cs="Courier New"/>
        </w:rPr>
        <w:t>nı</w:t>
      </w:r>
      <w:r>
        <w:rPr>
          <w:rFonts w:ascii="Courier New" w:hAnsi="Courier New" w:cs="Courier New"/>
        </w:rPr>
        <w:t xml:space="preserve"> dikkate almamasında hata yoktur. </w:t>
      </w:r>
    </w:p>
    <w:p w:rsidR="00191064" w:rsidRDefault="00191064" w:rsidP="00CA088C">
      <w:pPr>
        <w:spacing w:line="360" w:lineRule="auto"/>
        <w:ind w:firstLine="708"/>
        <w:rPr>
          <w:rFonts w:ascii="Courier New" w:hAnsi="Courier New" w:cs="Courier New"/>
        </w:rPr>
      </w:pPr>
    </w:p>
    <w:p w:rsidR="00D24ADB" w:rsidRDefault="00240BD2" w:rsidP="00010A93">
      <w:pPr>
        <w:spacing w:line="360" w:lineRule="auto"/>
        <w:rPr>
          <w:rFonts w:ascii="Courier New" w:hAnsi="Courier New" w:cs="Courier New"/>
        </w:rPr>
      </w:pPr>
      <w:r>
        <w:rPr>
          <w:rFonts w:ascii="Courier New" w:hAnsi="Courier New" w:cs="Courier New"/>
        </w:rPr>
        <w:tab/>
        <w:t>Davalı</w:t>
      </w:r>
      <w:r w:rsidR="001F3F42">
        <w:rPr>
          <w:rFonts w:ascii="Courier New" w:hAnsi="Courier New" w:cs="Courier New"/>
        </w:rPr>
        <w:t xml:space="preserve"> istinafında </w:t>
      </w:r>
      <w:r>
        <w:rPr>
          <w:rFonts w:ascii="Courier New" w:hAnsi="Courier New" w:cs="Courier New"/>
        </w:rPr>
        <w:t>A</w:t>
      </w:r>
      <w:r w:rsidR="00D24ADB">
        <w:rPr>
          <w:rFonts w:ascii="Courier New" w:hAnsi="Courier New" w:cs="Courier New"/>
        </w:rPr>
        <w:t>lt Mahkemenin Davalının %65 oranında nafaka ödeme</w:t>
      </w:r>
      <w:r w:rsidR="001F3F42">
        <w:rPr>
          <w:rFonts w:ascii="Courier New" w:hAnsi="Courier New" w:cs="Courier New"/>
        </w:rPr>
        <w:t>sine emir vermekle hata ettiğini</w:t>
      </w:r>
      <w:r w:rsidR="00D24ADB">
        <w:rPr>
          <w:rFonts w:ascii="Courier New" w:hAnsi="Courier New" w:cs="Courier New"/>
        </w:rPr>
        <w:t xml:space="preserve"> il</w:t>
      </w:r>
      <w:r w:rsidR="001F3F42">
        <w:rPr>
          <w:rFonts w:ascii="Courier New" w:hAnsi="Courier New" w:cs="Courier New"/>
        </w:rPr>
        <w:t xml:space="preserve">eri sürmüştür. </w:t>
      </w:r>
      <w:r w:rsidR="00D24ADB">
        <w:rPr>
          <w:rFonts w:ascii="Courier New" w:hAnsi="Courier New" w:cs="Courier New"/>
        </w:rPr>
        <w:t xml:space="preserve"> </w:t>
      </w:r>
    </w:p>
    <w:p w:rsidR="00D24ADB" w:rsidRDefault="00D24ADB" w:rsidP="00010A93">
      <w:pPr>
        <w:spacing w:line="360" w:lineRule="auto"/>
        <w:rPr>
          <w:rFonts w:ascii="Courier New" w:hAnsi="Courier New" w:cs="Courier New"/>
        </w:rPr>
      </w:pPr>
    </w:p>
    <w:p w:rsidR="00CA088C" w:rsidRDefault="00D24ADB" w:rsidP="004C12C3">
      <w:pPr>
        <w:spacing w:line="360" w:lineRule="auto"/>
        <w:ind w:firstLine="708"/>
        <w:rPr>
          <w:rFonts w:ascii="Courier New" w:hAnsi="Courier New" w:cs="Courier New"/>
        </w:rPr>
      </w:pPr>
      <w:r>
        <w:rPr>
          <w:rFonts w:ascii="Courier New" w:hAnsi="Courier New" w:cs="Courier New"/>
        </w:rPr>
        <w:t>Alt Mahkemenin bulgularına bakıldığında</w:t>
      </w:r>
      <w:r w:rsidR="00D81963">
        <w:rPr>
          <w:rFonts w:ascii="Courier New" w:hAnsi="Courier New" w:cs="Courier New"/>
        </w:rPr>
        <w:t>,</w:t>
      </w:r>
      <w:r>
        <w:rPr>
          <w:rFonts w:ascii="Courier New" w:hAnsi="Courier New" w:cs="Courier New"/>
        </w:rPr>
        <w:t xml:space="preserve"> Davacının annesinin gelirini, Davalının ikinci evliliğinden olan çocuğuna ödediği nafakayı dikkate aldığı ancak </w:t>
      </w:r>
      <w:r w:rsidR="00240BD2">
        <w:rPr>
          <w:rFonts w:ascii="Courier New" w:hAnsi="Courier New" w:cs="Courier New"/>
        </w:rPr>
        <w:t xml:space="preserve">itibar ettiği şahadete göre </w:t>
      </w:r>
      <w:r>
        <w:rPr>
          <w:rFonts w:ascii="Courier New" w:hAnsi="Courier New" w:cs="Courier New"/>
        </w:rPr>
        <w:t>brüt gelirin kesintiye uğrayacağı</w:t>
      </w:r>
      <w:r w:rsidR="00240BD2">
        <w:rPr>
          <w:rFonts w:ascii="Courier New" w:hAnsi="Courier New" w:cs="Courier New"/>
        </w:rPr>
        <w:t xml:space="preserve"> sabit </w:t>
      </w:r>
      <w:r>
        <w:rPr>
          <w:rFonts w:ascii="Courier New" w:hAnsi="Courier New" w:cs="Courier New"/>
        </w:rPr>
        <w:t xml:space="preserve">olmasına rağmen Davalının gelirini 9,250TL üzerinden hesapladığı görülmektedir. </w:t>
      </w:r>
      <w:r w:rsidR="00240BD2">
        <w:rPr>
          <w:rFonts w:ascii="Courier New" w:hAnsi="Courier New" w:cs="Courier New"/>
        </w:rPr>
        <w:t>N</w:t>
      </w:r>
      <w:r>
        <w:rPr>
          <w:rFonts w:ascii="Courier New" w:hAnsi="Courier New" w:cs="Courier New"/>
        </w:rPr>
        <w:t>afaka belirlem</w:t>
      </w:r>
      <w:r w:rsidR="004C12C3">
        <w:rPr>
          <w:rFonts w:ascii="Courier New" w:hAnsi="Courier New" w:cs="Courier New"/>
        </w:rPr>
        <w:t>ede kişinin mali gücü</w:t>
      </w:r>
      <w:r w:rsidR="00240BD2">
        <w:rPr>
          <w:rFonts w:ascii="Courier New" w:hAnsi="Courier New" w:cs="Courier New"/>
        </w:rPr>
        <w:t xml:space="preserve"> önemli bir kriter </w:t>
      </w:r>
      <w:r w:rsidR="004C12C3">
        <w:rPr>
          <w:rFonts w:ascii="Courier New" w:hAnsi="Courier New" w:cs="Courier New"/>
        </w:rPr>
        <w:t>olduğuna göre</w:t>
      </w:r>
      <w:r w:rsidR="00240BD2">
        <w:rPr>
          <w:rFonts w:ascii="Courier New" w:hAnsi="Courier New" w:cs="Courier New"/>
        </w:rPr>
        <w:t>, Davalının</w:t>
      </w:r>
      <w:r w:rsidR="00CE0F5B">
        <w:rPr>
          <w:rFonts w:ascii="Courier New" w:hAnsi="Courier New" w:cs="Courier New"/>
        </w:rPr>
        <w:t xml:space="preserve"> mali gücü çerçevesinde </w:t>
      </w:r>
      <w:r w:rsidR="004C12C3">
        <w:rPr>
          <w:rFonts w:ascii="Courier New" w:hAnsi="Courier New" w:cs="Courier New"/>
        </w:rPr>
        <w:t>elde ettiği geliri</w:t>
      </w:r>
      <w:r w:rsidR="00CE0F5B">
        <w:rPr>
          <w:rFonts w:ascii="Courier New" w:hAnsi="Courier New" w:cs="Courier New"/>
        </w:rPr>
        <w:t>,</w:t>
      </w:r>
      <w:r w:rsidR="004C12C3">
        <w:rPr>
          <w:rFonts w:ascii="Courier New" w:hAnsi="Courier New" w:cs="Courier New"/>
        </w:rPr>
        <w:t xml:space="preserve"> kazançları</w:t>
      </w:r>
      <w:r w:rsidR="00CE0F5B">
        <w:rPr>
          <w:rFonts w:ascii="Courier New" w:hAnsi="Courier New" w:cs="Courier New"/>
        </w:rPr>
        <w:t xml:space="preserve"> ve gider</w:t>
      </w:r>
      <w:r w:rsidR="00613A45">
        <w:rPr>
          <w:rFonts w:ascii="Courier New" w:hAnsi="Courier New" w:cs="Courier New"/>
        </w:rPr>
        <w:t>ler</w:t>
      </w:r>
      <w:r w:rsidR="00CE0F5B">
        <w:rPr>
          <w:rFonts w:ascii="Courier New" w:hAnsi="Courier New" w:cs="Courier New"/>
        </w:rPr>
        <w:t>i</w:t>
      </w:r>
      <w:r w:rsidR="004C12C3">
        <w:rPr>
          <w:rFonts w:ascii="Courier New" w:hAnsi="Courier New" w:cs="Courier New"/>
        </w:rPr>
        <w:t xml:space="preserve"> </w:t>
      </w:r>
      <w:r w:rsidR="00613A45">
        <w:rPr>
          <w:rFonts w:ascii="Courier New" w:hAnsi="Courier New" w:cs="Courier New"/>
        </w:rPr>
        <w:t xml:space="preserve">dikkate </w:t>
      </w:r>
      <w:r w:rsidR="004C12C3">
        <w:rPr>
          <w:rFonts w:ascii="Courier New" w:hAnsi="Courier New" w:cs="Courier New"/>
        </w:rPr>
        <w:t xml:space="preserve">alınmalıdır. Meseleye bu açıdan bakıldığında Davalı ile Davacının annesi Hicran Eraslan’ın gelirleri arasında %60 ve </w:t>
      </w:r>
      <w:r w:rsidR="00240BD2">
        <w:rPr>
          <w:rFonts w:ascii="Courier New" w:hAnsi="Courier New" w:cs="Courier New"/>
        </w:rPr>
        <w:t>%</w:t>
      </w:r>
      <w:r w:rsidR="004C12C3">
        <w:rPr>
          <w:rFonts w:ascii="Courier New" w:hAnsi="Courier New" w:cs="Courier New"/>
        </w:rPr>
        <w:t xml:space="preserve">40 gibi bir oranın olduğu görülmektedir. </w:t>
      </w:r>
    </w:p>
    <w:p w:rsidR="004C12C3" w:rsidRDefault="004C12C3" w:rsidP="004C12C3">
      <w:pPr>
        <w:spacing w:line="360" w:lineRule="auto"/>
        <w:ind w:firstLine="708"/>
        <w:rPr>
          <w:rFonts w:ascii="Courier New" w:hAnsi="Courier New" w:cs="Courier New"/>
        </w:rPr>
      </w:pPr>
    </w:p>
    <w:p w:rsidR="004C12C3" w:rsidRDefault="004C12C3" w:rsidP="004C12C3">
      <w:pPr>
        <w:spacing w:line="360" w:lineRule="auto"/>
        <w:ind w:firstLine="708"/>
        <w:rPr>
          <w:rFonts w:ascii="Courier New" w:hAnsi="Courier New" w:cs="Courier New"/>
        </w:rPr>
      </w:pPr>
      <w:r>
        <w:rPr>
          <w:rFonts w:ascii="Courier New" w:hAnsi="Courier New" w:cs="Courier New"/>
        </w:rPr>
        <w:t>Alt Mahkeme brüt maaştan yapılacak kesintiyi dikkate alma</w:t>
      </w:r>
      <w:r w:rsidR="00CE0F5B">
        <w:rPr>
          <w:rFonts w:ascii="Courier New" w:hAnsi="Courier New" w:cs="Courier New"/>
        </w:rPr>
        <w:t xml:space="preserve">dan </w:t>
      </w:r>
      <w:r>
        <w:rPr>
          <w:rFonts w:ascii="Courier New" w:hAnsi="Courier New" w:cs="Courier New"/>
        </w:rPr>
        <w:t>Davalının sorumluluk oranını belirlemekle hata et</w:t>
      </w:r>
      <w:r w:rsidR="00212AD1">
        <w:rPr>
          <w:rFonts w:ascii="Courier New" w:hAnsi="Courier New" w:cs="Courier New"/>
        </w:rPr>
        <w:t>tiğinden Davalının ödeyeceği yardım miktarını</w:t>
      </w:r>
      <w:r w:rsidR="00613A45">
        <w:rPr>
          <w:rFonts w:ascii="Courier New" w:hAnsi="Courier New" w:cs="Courier New"/>
        </w:rPr>
        <w:t xml:space="preserve"> Davacının aylık ihtiyacı olan 2,772.50TL</w:t>
      </w:r>
      <w:r>
        <w:rPr>
          <w:rFonts w:ascii="Courier New" w:hAnsi="Courier New" w:cs="Courier New"/>
        </w:rPr>
        <w:t xml:space="preserve">’nin %60’ına </w:t>
      </w:r>
      <w:r w:rsidR="00240BD2">
        <w:rPr>
          <w:rFonts w:ascii="Courier New" w:hAnsi="Courier New" w:cs="Courier New"/>
        </w:rPr>
        <w:t xml:space="preserve">denk gelecek </w:t>
      </w:r>
      <w:r>
        <w:rPr>
          <w:rFonts w:ascii="Courier New" w:hAnsi="Courier New" w:cs="Courier New"/>
        </w:rPr>
        <w:t>şekilde 1,</w:t>
      </w:r>
      <w:r w:rsidR="00240BD2">
        <w:rPr>
          <w:rFonts w:ascii="Courier New" w:hAnsi="Courier New" w:cs="Courier New"/>
        </w:rPr>
        <w:t>66</w:t>
      </w:r>
      <w:r w:rsidR="00AA28EF">
        <w:rPr>
          <w:rFonts w:ascii="Courier New" w:hAnsi="Courier New" w:cs="Courier New"/>
        </w:rPr>
        <w:t>0</w:t>
      </w:r>
      <w:r>
        <w:rPr>
          <w:rFonts w:ascii="Courier New" w:hAnsi="Courier New" w:cs="Courier New"/>
        </w:rPr>
        <w:t xml:space="preserve">TL olarak belirlemeyi uygun bulduk. </w:t>
      </w:r>
    </w:p>
    <w:p w:rsidR="004C12C3" w:rsidRDefault="004C12C3" w:rsidP="004C12C3">
      <w:pPr>
        <w:spacing w:line="360" w:lineRule="auto"/>
        <w:ind w:firstLine="708"/>
        <w:rPr>
          <w:rFonts w:ascii="Courier New" w:hAnsi="Courier New" w:cs="Courier New"/>
        </w:rPr>
      </w:pPr>
    </w:p>
    <w:p w:rsidR="004C12C3" w:rsidRDefault="004C12C3" w:rsidP="004C12C3">
      <w:pPr>
        <w:spacing w:line="360" w:lineRule="auto"/>
        <w:ind w:firstLine="708"/>
        <w:rPr>
          <w:rFonts w:ascii="Courier New" w:hAnsi="Courier New" w:cs="Courier New"/>
        </w:rPr>
      </w:pPr>
      <w:r>
        <w:rPr>
          <w:rFonts w:ascii="Courier New" w:hAnsi="Courier New" w:cs="Courier New"/>
        </w:rPr>
        <w:t xml:space="preserve">Davalı </w:t>
      </w:r>
      <w:r w:rsidR="00212AD1">
        <w:rPr>
          <w:rFonts w:ascii="Courier New" w:hAnsi="Courier New" w:cs="Courier New"/>
        </w:rPr>
        <w:t>son olarak</w:t>
      </w:r>
      <w:r w:rsidR="00D81963">
        <w:rPr>
          <w:rFonts w:ascii="Courier New" w:hAnsi="Courier New" w:cs="Courier New"/>
        </w:rPr>
        <w:t>,</w:t>
      </w:r>
      <w:r w:rsidR="00212AD1">
        <w:rPr>
          <w:rFonts w:ascii="Courier New" w:hAnsi="Courier New" w:cs="Courier New"/>
        </w:rPr>
        <w:t xml:space="preserve"> </w:t>
      </w:r>
      <w:r>
        <w:rPr>
          <w:rFonts w:ascii="Courier New" w:hAnsi="Courier New" w:cs="Courier New"/>
        </w:rPr>
        <w:t xml:space="preserve">Alt Mahkemenin nafaka miktarının Davalının maaşından </w:t>
      </w:r>
      <w:r w:rsidR="00212AD1">
        <w:rPr>
          <w:rFonts w:ascii="Courier New" w:hAnsi="Courier New" w:cs="Courier New"/>
        </w:rPr>
        <w:t xml:space="preserve">kesilmesine </w:t>
      </w:r>
      <w:r>
        <w:rPr>
          <w:rFonts w:ascii="Courier New" w:hAnsi="Courier New" w:cs="Courier New"/>
        </w:rPr>
        <w:t xml:space="preserve">emir vermekle ve nafaka ödemesini dava tarihinden başlatmakla hata ettiğini ileri sürmektedir. </w:t>
      </w:r>
    </w:p>
    <w:p w:rsidR="004C12C3" w:rsidRDefault="004C12C3" w:rsidP="004C12C3">
      <w:pPr>
        <w:spacing w:line="360" w:lineRule="auto"/>
        <w:ind w:firstLine="708"/>
        <w:rPr>
          <w:rFonts w:ascii="Courier New" w:hAnsi="Courier New" w:cs="Courier New"/>
        </w:rPr>
      </w:pPr>
    </w:p>
    <w:p w:rsidR="004C12C3" w:rsidRDefault="004C12C3" w:rsidP="004C12C3">
      <w:pPr>
        <w:spacing w:line="360" w:lineRule="auto"/>
        <w:ind w:firstLine="708"/>
        <w:rPr>
          <w:rFonts w:ascii="Courier New" w:hAnsi="Courier New" w:cs="Courier New"/>
        </w:rPr>
      </w:pPr>
      <w:r>
        <w:rPr>
          <w:rFonts w:ascii="Courier New" w:hAnsi="Courier New" w:cs="Courier New"/>
        </w:rPr>
        <w:t>Davacı 18 yaşını doldurduktan sonra babasından eğitim ve öğrenim yardımı almaya hak kazandığından, ebeveyne verilen yasal yükümlülüğünün dava tarihinden itibaren başlatılması Yasa</w:t>
      </w:r>
      <w:r w:rsidR="00D81963">
        <w:rPr>
          <w:rFonts w:ascii="Courier New" w:hAnsi="Courier New" w:cs="Courier New"/>
        </w:rPr>
        <w:t>’</w:t>
      </w:r>
      <w:r>
        <w:rPr>
          <w:rFonts w:ascii="Courier New" w:hAnsi="Courier New" w:cs="Courier New"/>
        </w:rPr>
        <w:t>nın öngördüğü yükümlülük gereğidir. Bu nedenle Alt Mahkeme Davacıya ödenecek yardım nafakası miktarını dava tarihinden başlatmakla hata etmiş değildir. Davalı Avukatının iddiasına daya</w:t>
      </w:r>
      <w:r w:rsidR="00240BD2">
        <w:rPr>
          <w:rFonts w:ascii="Courier New" w:hAnsi="Courier New" w:cs="Courier New"/>
        </w:rPr>
        <w:t>nak olarak gösterdiği Yargıtay/A</w:t>
      </w:r>
      <w:r>
        <w:rPr>
          <w:rFonts w:ascii="Courier New" w:hAnsi="Courier New" w:cs="Courier New"/>
        </w:rPr>
        <w:t xml:space="preserve">ile/Hukuk 4/2013 </w:t>
      </w:r>
      <w:r w:rsidR="00D81963">
        <w:rPr>
          <w:rFonts w:ascii="Courier New" w:hAnsi="Courier New" w:cs="Courier New"/>
        </w:rPr>
        <w:t xml:space="preserve">D.2/2017 </w:t>
      </w:r>
      <w:r>
        <w:rPr>
          <w:rFonts w:ascii="Courier New" w:hAnsi="Courier New" w:cs="Courier New"/>
        </w:rPr>
        <w:t>sayılı kararda taraflar aras</w:t>
      </w:r>
      <w:r w:rsidR="00191064">
        <w:rPr>
          <w:rFonts w:ascii="Courier New" w:hAnsi="Courier New" w:cs="Courier New"/>
        </w:rPr>
        <w:t>ında ödemenin başlayacağı tarihl</w:t>
      </w:r>
      <w:r>
        <w:rPr>
          <w:rFonts w:ascii="Courier New" w:hAnsi="Courier New" w:cs="Courier New"/>
        </w:rPr>
        <w:t xml:space="preserve">e </w:t>
      </w:r>
      <w:r w:rsidR="00191064">
        <w:rPr>
          <w:rFonts w:ascii="Courier New" w:hAnsi="Courier New" w:cs="Courier New"/>
        </w:rPr>
        <w:t xml:space="preserve">ilgili </w:t>
      </w:r>
      <w:r>
        <w:rPr>
          <w:rFonts w:ascii="Courier New" w:hAnsi="Courier New" w:cs="Courier New"/>
        </w:rPr>
        <w:t xml:space="preserve">uzlaşma beyanı yapıldığından </w:t>
      </w:r>
      <w:r w:rsidR="00240BD2">
        <w:rPr>
          <w:rFonts w:ascii="Courier New" w:hAnsi="Courier New" w:cs="Courier New"/>
        </w:rPr>
        <w:t xml:space="preserve">kararın </w:t>
      </w:r>
      <w:r>
        <w:rPr>
          <w:rFonts w:ascii="Courier New" w:hAnsi="Courier New" w:cs="Courier New"/>
        </w:rPr>
        <w:t>bu meseleye emsal alınma</w:t>
      </w:r>
      <w:r w:rsidR="00613A45">
        <w:rPr>
          <w:rFonts w:ascii="Courier New" w:hAnsi="Courier New" w:cs="Courier New"/>
        </w:rPr>
        <w:t>sı</w:t>
      </w:r>
      <w:r>
        <w:rPr>
          <w:rFonts w:ascii="Courier New" w:hAnsi="Courier New" w:cs="Courier New"/>
        </w:rPr>
        <w:t xml:space="preserve"> olanağı yoktur. </w:t>
      </w:r>
    </w:p>
    <w:p w:rsidR="004C12C3" w:rsidRDefault="004C12C3" w:rsidP="004C12C3">
      <w:pPr>
        <w:spacing w:line="360" w:lineRule="auto"/>
        <w:ind w:firstLine="708"/>
        <w:rPr>
          <w:rFonts w:ascii="Courier New" w:hAnsi="Courier New" w:cs="Courier New"/>
        </w:rPr>
      </w:pPr>
    </w:p>
    <w:p w:rsidR="004C12C3" w:rsidRDefault="00240BD2" w:rsidP="004C12C3">
      <w:pPr>
        <w:spacing w:line="360" w:lineRule="auto"/>
        <w:ind w:firstLine="708"/>
        <w:rPr>
          <w:rFonts w:ascii="Courier New" w:hAnsi="Courier New" w:cs="Courier New"/>
        </w:rPr>
      </w:pPr>
      <w:r>
        <w:rPr>
          <w:rFonts w:ascii="Courier New" w:hAnsi="Courier New" w:cs="Courier New"/>
        </w:rPr>
        <w:t>H</w:t>
      </w:r>
      <w:r w:rsidR="004C12C3">
        <w:rPr>
          <w:rFonts w:ascii="Courier New" w:hAnsi="Courier New" w:cs="Courier New"/>
        </w:rPr>
        <w:t>er dava</w:t>
      </w:r>
      <w:r w:rsidR="00D81963">
        <w:rPr>
          <w:rFonts w:ascii="Courier New" w:hAnsi="Courier New" w:cs="Courier New"/>
        </w:rPr>
        <w:t>,</w:t>
      </w:r>
      <w:r w:rsidR="004C12C3">
        <w:rPr>
          <w:rFonts w:ascii="Courier New" w:hAnsi="Courier New" w:cs="Courier New"/>
        </w:rPr>
        <w:t xml:space="preserve"> açıldığı tarihte yürürlükte olan mevzuat kapsamında neticelendirilir. Yasa</w:t>
      </w:r>
      <w:r w:rsidR="00D81963">
        <w:rPr>
          <w:rFonts w:ascii="Courier New" w:hAnsi="Courier New" w:cs="Courier New"/>
        </w:rPr>
        <w:t>’</w:t>
      </w:r>
      <w:r w:rsidR="004C12C3">
        <w:rPr>
          <w:rFonts w:ascii="Courier New" w:hAnsi="Courier New" w:cs="Courier New"/>
        </w:rPr>
        <w:t xml:space="preserve">nın 30(2)(D) maddesi altında Mahkemenin hükmedilen nafakanın ödemeyi yapacak olan tarafın maaşından kesilmesine ve/veya ödemeyi alacak olan tarafın banka hesabına yatırılmasına emir verme yetkisi olduğu açıktır. </w:t>
      </w:r>
    </w:p>
    <w:p w:rsidR="004C12C3" w:rsidRDefault="004C12C3" w:rsidP="004C12C3">
      <w:pPr>
        <w:spacing w:line="360" w:lineRule="auto"/>
        <w:ind w:firstLine="708"/>
        <w:rPr>
          <w:rFonts w:ascii="Courier New" w:hAnsi="Courier New" w:cs="Courier New"/>
        </w:rPr>
      </w:pPr>
    </w:p>
    <w:p w:rsidR="004C12C3" w:rsidRDefault="004C12C3" w:rsidP="004C12C3">
      <w:pPr>
        <w:spacing w:line="360" w:lineRule="auto"/>
        <w:ind w:firstLine="708"/>
        <w:rPr>
          <w:rFonts w:ascii="Courier New" w:hAnsi="Courier New" w:cs="Courier New"/>
        </w:rPr>
      </w:pPr>
      <w:r>
        <w:rPr>
          <w:rFonts w:ascii="Courier New" w:hAnsi="Courier New" w:cs="Courier New"/>
        </w:rPr>
        <w:t>Mahkemeler bu takdir hakkını adil</w:t>
      </w:r>
      <w:r w:rsidR="00D81963">
        <w:rPr>
          <w:rFonts w:ascii="Courier New" w:hAnsi="Courier New" w:cs="Courier New"/>
        </w:rPr>
        <w:t xml:space="preserve"> bir şekilde</w:t>
      </w:r>
      <w:r>
        <w:rPr>
          <w:rFonts w:ascii="Courier New" w:hAnsi="Courier New" w:cs="Courier New"/>
        </w:rPr>
        <w:t xml:space="preserve"> ve hakkaniyet doğrultusunda uygulama</w:t>
      </w:r>
      <w:r w:rsidR="00240BD2">
        <w:rPr>
          <w:rFonts w:ascii="Courier New" w:hAnsi="Courier New" w:cs="Courier New"/>
        </w:rPr>
        <w:t>lı,</w:t>
      </w:r>
      <w:r>
        <w:rPr>
          <w:rFonts w:ascii="Courier New" w:hAnsi="Courier New" w:cs="Courier New"/>
        </w:rPr>
        <w:t xml:space="preserve"> neden böyle emir verdiğinin gerekçesini belirtmelidir. Alt Mahkemenin hükmü dikkatlice incele</w:t>
      </w:r>
      <w:r w:rsidR="00240BD2">
        <w:rPr>
          <w:rFonts w:ascii="Courier New" w:hAnsi="Courier New" w:cs="Courier New"/>
        </w:rPr>
        <w:t>n</w:t>
      </w:r>
      <w:r>
        <w:rPr>
          <w:rFonts w:ascii="Courier New" w:hAnsi="Courier New" w:cs="Courier New"/>
        </w:rPr>
        <w:t>diğin</w:t>
      </w:r>
      <w:r w:rsidR="00DE747C">
        <w:rPr>
          <w:rFonts w:ascii="Courier New" w:hAnsi="Courier New" w:cs="Courier New"/>
        </w:rPr>
        <w:t xml:space="preserve">de gerekçenin </w:t>
      </w:r>
      <w:r w:rsidR="00240BD2">
        <w:rPr>
          <w:rFonts w:ascii="Courier New" w:hAnsi="Courier New" w:cs="Courier New"/>
        </w:rPr>
        <w:t xml:space="preserve">kararın içerisinde </w:t>
      </w:r>
      <w:r w:rsidR="00DE747C">
        <w:rPr>
          <w:rFonts w:ascii="Courier New" w:hAnsi="Courier New" w:cs="Courier New"/>
        </w:rPr>
        <w:t>mevcut olduğu gö</w:t>
      </w:r>
      <w:r>
        <w:rPr>
          <w:rFonts w:ascii="Courier New" w:hAnsi="Courier New" w:cs="Courier New"/>
        </w:rPr>
        <w:t xml:space="preserve">rülecektir. </w:t>
      </w:r>
    </w:p>
    <w:p w:rsidR="004C12C3" w:rsidRDefault="004C12C3" w:rsidP="004C12C3">
      <w:pPr>
        <w:spacing w:line="360" w:lineRule="auto"/>
        <w:ind w:firstLine="708"/>
        <w:rPr>
          <w:rFonts w:ascii="Courier New" w:hAnsi="Courier New" w:cs="Courier New"/>
        </w:rPr>
      </w:pPr>
    </w:p>
    <w:p w:rsidR="004C12C3" w:rsidRDefault="004C12C3" w:rsidP="004C12C3">
      <w:pPr>
        <w:spacing w:line="360" w:lineRule="auto"/>
        <w:ind w:firstLine="708"/>
        <w:rPr>
          <w:rFonts w:ascii="Courier New" w:hAnsi="Courier New" w:cs="Courier New"/>
        </w:rPr>
      </w:pPr>
      <w:r>
        <w:rPr>
          <w:rFonts w:ascii="Courier New" w:hAnsi="Courier New" w:cs="Courier New"/>
        </w:rPr>
        <w:t xml:space="preserve">Alt Mahkemenin istinaf edilmemiş tespitine göre Davalı şahadetinde, Davacıya yasal </w:t>
      </w:r>
      <w:r w:rsidR="007D7704">
        <w:rPr>
          <w:rFonts w:ascii="Courier New" w:hAnsi="Courier New" w:cs="Courier New"/>
        </w:rPr>
        <w:t>veya</w:t>
      </w:r>
      <w:r>
        <w:rPr>
          <w:rFonts w:ascii="Courier New" w:hAnsi="Courier New" w:cs="Courier New"/>
        </w:rPr>
        <w:t xml:space="preserve"> moral olarak </w:t>
      </w:r>
      <w:r w:rsidR="0008337F">
        <w:rPr>
          <w:rFonts w:ascii="Courier New" w:hAnsi="Courier New" w:cs="Courier New"/>
        </w:rPr>
        <w:t xml:space="preserve">nafaka ödeme yükümlülüğü bulunmadığını belirtmiştir. Sadece bu durum, Mahkemenin nafaka ödenmesi için tedbir almasını haklı </w:t>
      </w:r>
      <w:r w:rsidR="0008337F">
        <w:rPr>
          <w:rFonts w:ascii="Courier New" w:hAnsi="Courier New" w:cs="Courier New"/>
        </w:rPr>
        <w:lastRenderedPageBreak/>
        <w:t xml:space="preserve">kıldığından belirlenen nafaka miktarının Davalının maaşından kesilmesinde </w:t>
      </w:r>
      <w:r w:rsidR="00240BD2">
        <w:rPr>
          <w:rFonts w:ascii="Courier New" w:hAnsi="Courier New" w:cs="Courier New"/>
        </w:rPr>
        <w:t>emir veren Al</w:t>
      </w:r>
      <w:r w:rsidR="00CE0F5B">
        <w:rPr>
          <w:rFonts w:ascii="Courier New" w:hAnsi="Courier New" w:cs="Courier New"/>
        </w:rPr>
        <w:t xml:space="preserve">t Mahkeme hata yapmış değildir. </w:t>
      </w:r>
    </w:p>
    <w:p w:rsidR="0008337F" w:rsidRDefault="0008337F" w:rsidP="004C12C3">
      <w:pPr>
        <w:spacing w:line="360" w:lineRule="auto"/>
        <w:ind w:firstLine="708"/>
        <w:rPr>
          <w:rFonts w:ascii="Courier New" w:hAnsi="Courier New" w:cs="Courier New"/>
        </w:rPr>
      </w:pPr>
    </w:p>
    <w:p w:rsidR="0008337F" w:rsidRDefault="0008337F" w:rsidP="0008337F">
      <w:pPr>
        <w:spacing w:line="360" w:lineRule="auto"/>
        <w:rPr>
          <w:rFonts w:ascii="Courier New" w:hAnsi="Courier New" w:cs="Courier New"/>
        </w:rPr>
      </w:pPr>
      <w:r>
        <w:rPr>
          <w:rFonts w:ascii="Courier New" w:hAnsi="Courier New" w:cs="Courier New"/>
          <w:u w:val="single"/>
        </w:rPr>
        <w:t xml:space="preserve">NETİCE: </w:t>
      </w:r>
      <w:r>
        <w:rPr>
          <w:rFonts w:ascii="Courier New" w:hAnsi="Courier New" w:cs="Courier New"/>
        </w:rPr>
        <w:t xml:space="preserve"> </w:t>
      </w:r>
      <w:r>
        <w:rPr>
          <w:rFonts w:ascii="Courier New" w:hAnsi="Courier New" w:cs="Courier New"/>
        </w:rPr>
        <w:br/>
      </w:r>
    </w:p>
    <w:p w:rsidR="0008337F" w:rsidRDefault="0008337F" w:rsidP="0008337F">
      <w:pPr>
        <w:spacing w:line="360" w:lineRule="auto"/>
        <w:rPr>
          <w:rFonts w:ascii="Courier New" w:hAnsi="Courier New" w:cs="Courier New"/>
        </w:rPr>
      </w:pPr>
      <w:r>
        <w:rPr>
          <w:rFonts w:ascii="Courier New" w:hAnsi="Courier New" w:cs="Courier New"/>
        </w:rPr>
        <w:tab/>
      </w:r>
      <w:r w:rsidR="00212AD1">
        <w:rPr>
          <w:rFonts w:ascii="Courier New" w:hAnsi="Courier New" w:cs="Courier New"/>
        </w:rPr>
        <w:t xml:space="preserve">Yukarıdakiler ışığında, </w:t>
      </w:r>
      <w:r>
        <w:rPr>
          <w:rFonts w:ascii="Courier New" w:hAnsi="Courier New" w:cs="Courier New"/>
        </w:rPr>
        <w:t>Davalı istinafında kısmen başarılı olduğundan Alt Mahkeme hükmünün (A) paragrafında belirtilen 1,965 TL’nin 1,</w:t>
      </w:r>
      <w:r w:rsidR="0091192C">
        <w:rPr>
          <w:rFonts w:ascii="Courier New" w:hAnsi="Courier New" w:cs="Courier New"/>
        </w:rPr>
        <w:t>660</w:t>
      </w:r>
      <w:r>
        <w:rPr>
          <w:rFonts w:ascii="Courier New" w:hAnsi="Courier New" w:cs="Courier New"/>
        </w:rPr>
        <w:t xml:space="preserve">TL olarak değiştirilmesine, KARAR verilir. </w:t>
      </w:r>
    </w:p>
    <w:p w:rsidR="0008337F" w:rsidRDefault="0008337F" w:rsidP="0008337F">
      <w:pPr>
        <w:spacing w:line="360" w:lineRule="auto"/>
        <w:rPr>
          <w:rFonts w:ascii="Courier New" w:hAnsi="Courier New" w:cs="Courier New"/>
        </w:rPr>
      </w:pPr>
    </w:p>
    <w:p w:rsidR="0008337F" w:rsidRDefault="0008337F" w:rsidP="0008337F">
      <w:pPr>
        <w:spacing w:line="360" w:lineRule="auto"/>
        <w:rPr>
          <w:rFonts w:ascii="Courier New" w:hAnsi="Courier New" w:cs="Courier New"/>
        </w:rPr>
      </w:pPr>
      <w:r>
        <w:rPr>
          <w:rFonts w:ascii="Courier New" w:hAnsi="Courier New" w:cs="Courier New"/>
        </w:rPr>
        <w:tab/>
        <w:t xml:space="preserve">İstinaf masrafları ile ilgili emir verilmez. </w:t>
      </w:r>
    </w:p>
    <w:p w:rsidR="0008337F" w:rsidRPr="0008337F" w:rsidRDefault="0008337F" w:rsidP="0008337F">
      <w:pPr>
        <w:spacing w:line="360" w:lineRule="auto"/>
        <w:rPr>
          <w:rFonts w:ascii="Courier New" w:hAnsi="Courier New" w:cs="Courier New"/>
        </w:rPr>
      </w:pPr>
    </w:p>
    <w:p w:rsidR="0094699C" w:rsidRDefault="0094699C" w:rsidP="00010A93">
      <w:pPr>
        <w:spacing w:line="360" w:lineRule="auto"/>
        <w:rPr>
          <w:rFonts w:ascii="Courier New" w:hAnsi="Courier New" w:cs="Courier New"/>
          <w:u w:val="single"/>
        </w:rPr>
      </w:pPr>
    </w:p>
    <w:p w:rsidR="00191064" w:rsidRPr="0094699C" w:rsidRDefault="00191064" w:rsidP="00010A93">
      <w:pPr>
        <w:spacing w:line="360" w:lineRule="auto"/>
        <w:rPr>
          <w:rFonts w:ascii="Courier New" w:hAnsi="Courier New" w:cs="Courier New"/>
          <w:u w:val="single"/>
        </w:rPr>
      </w:pPr>
    </w:p>
    <w:p w:rsidR="002F7BE2" w:rsidRPr="0008337F" w:rsidRDefault="0008337F" w:rsidP="00F5154E">
      <w:pPr>
        <w:spacing w:line="360" w:lineRule="auto"/>
        <w:ind w:firstLine="708"/>
        <w:rPr>
          <w:rFonts w:ascii="Courier New" w:hAnsi="Courier New" w:cs="Courier New"/>
        </w:rPr>
      </w:pPr>
      <w:r w:rsidRPr="0008337F">
        <w:rPr>
          <w:rFonts w:ascii="Courier New" w:hAnsi="Courier New" w:cs="Courier New"/>
        </w:rPr>
        <w:t xml:space="preserve">Ahmet Kalkan  </w:t>
      </w:r>
      <w:r>
        <w:rPr>
          <w:rFonts w:ascii="Courier New" w:hAnsi="Courier New" w:cs="Courier New"/>
        </w:rPr>
        <w:t xml:space="preserve">   </w:t>
      </w:r>
      <w:r w:rsidRPr="0008337F">
        <w:rPr>
          <w:rFonts w:ascii="Courier New" w:hAnsi="Courier New" w:cs="Courier New"/>
        </w:rPr>
        <w:t xml:space="preserve"> Bertan Özerdağ   </w:t>
      </w:r>
      <w:r>
        <w:rPr>
          <w:rFonts w:ascii="Courier New" w:hAnsi="Courier New" w:cs="Courier New"/>
        </w:rPr>
        <w:t xml:space="preserve">     </w:t>
      </w:r>
      <w:r w:rsidRPr="0008337F">
        <w:rPr>
          <w:rFonts w:ascii="Courier New" w:hAnsi="Courier New" w:cs="Courier New"/>
        </w:rPr>
        <w:t xml:space="preserve">Peri Hakkı </w:t>
      </w:r>
    </w:p>
    <w:p w:rsidR="0008337F" w:rsidRDefault="0008337F" w:rsidP="00F5154E">
      <w:pPr>
        <w:spacing w:line="360" w:lineRule="auto"/>
        <w:ind w:firstLine="708"/>
        <w:rPr>
          <w:rFonts w:ascii="Courier New" w:hAnsi="Courier New" w:cs="Courier New"/>
        </w:rPr>
      </w:pPr>
      <w:r>
        <w:rPr>
          <w:rFonts w:ascii="Courier New" w:hAnsi="Courier New" w:cs="Courier New"/>
        </w:rPr>
        <w:t xml:space="preserve">   </w:t>
      </w:r>
      <w:r w:rsidRPr="0008337F">
        <w:rPr>
          <w:rFonts w:ascii="Courier New" w:hAnsi="Courier New" w:cs="Courier New"/>
        </w:rPr>
        <w:t xml:space="preserve">Yargıç </w:t>
      </w:r>
      <w:r>
        <w:rPr>
          <w:rFonts w:ascii="Courier New" w:hAnsi="Courier New" w:cs="Courier New"/>
        </w:rPr>
        <w:t xml:space="preserve">           </w:t>
      </w:r>
      <w:r w:rsidRPr="0008337F">
        <w:rPr>
          <w:rFonts w:ascii="Courier New" w:hAnsi="Courier New" w:cs="Courier New"/>
        </w:rPr>
        <w:t xml:space="preserve">Yargıç </w:t>
      </w:r>
      <w:r>
        <w:rPr>
          <w:rFonts w:ascii="Courier New" w:hAnsi="Courier New" w:cs="Courier New"/>
        </w:rPr>
        <w:t xml:space="preserve">               </w:t>
      </w:r>
      <w:r w:rsidRPr="0008337F">
        <w:rPr>
          <w:rFonts w:ascii="Courier New" w:hAnsi="Courier New" w:cs="Courier New"/>
        </w:rPr>
        <w:t xml:space="preserve">Yargıç </w:t>
      </w:r>
    </w:p>
    <w:p w:rsidR="0008337F" w:rsidRDefault="0008337F" w:rsidP="0008337F">
      <w:pPr>
        <w:spacing w:line="360" w:lineRule="auto"/>
        <w:rPr>
          <w:rFonts w:ascii="Courier New" w:hAnsi="Courier New" w:cs="Courier New"/>
        </w:rPr>
      </w:pPr>
    </w:p>
    <w:p w:rsidR="00212AD1" w:rsidRDefault="00212AD1" w:rsidP="0008337F">
      <w:pPr>
        <w:spacing w:line="360" w:lineRule="auto"/>
        <w:rPr>
          <w:rFonts w:ascii="Courier New" w:hAnsi="Courier New" w:cs="Courier New"/>
        </w:rPr>
      </w:pPr>
    </w:p>
    <w:p w:rsidR="0008337F" w:rsidRPr="0008337F" w:rsidRDefault="002E6CD8" w:rsidP="0008337F">
      <w:pPr>
        <w:spacing w:line="360" w:lineRule="auto"/>
        <w:rPr>
          <w:rFonts w:ascii="Courier New" w:hAnsi="Courier New" w:cs="Courier New"/>
        </w:rPr>
      </w:pPr>
      <w:r>
        <w:rPr>
          <w:rFonts w:ascii="Courier New" w:hAnsi="Courier New" w:cs="Courier New"/>
        </w:rPr>
        <w:t>14 Temmuz,</w:t>
      </w:r>
      <w:r w:rsidR="0008337F">
        <w:rPr>
          <w:rFonts w:ascii="Courier New" w:hAnsi="Courier New" w:cs="Courier New"/>
        </w:rPr>
        <w:t xml:space="preserve"> 2020</w:t>
      </w:r>
    </w:p>
    <w:sectPr w:rsidR="0008337F" w:rsidRPr="0008337F" w:rsidSect="002F7BE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B5" w:rsidRDefault="003710B5" w:rsidP="002F7BE2">
      <w:r>
        <w:separator/>
      </w:r>
    </w:p>
  </w:endnote>
  <w:endnote w:type="continuationSeparator" w:id="0">
    <w:p w:rsidR="003710B5" w:rsidRDefault="003710B5" w:rsidP="002F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B5" w:rsidRDefault="003710B5" w:rsidP="002F7BE2">
      <w:r>
        <w:separator/>
      </w:r>
    </w:p>
  </w:footnote>
  <w:footnote w:type="continuationSeparator" w:id="0">
    <w:p w:rsidR="003710B5" w:rsidRDefault="003710B5" w:rsidP="002F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64887"/>
      <w:docPartObj>
        <w:docPartGallery w:val="Page Numbers (Top of Page)"/>
        <w:docPartUnique/>
      </w:docPartObj>
    </w:sdtPr>
    <w:sdtEndPr/>
    <w:sdtContent>
      <w:p w:rsidR="002F7BE2" w:rsidRDefault="002F7BE2">
        <w:pPr>
          <w:pStyle w:val="stBilgi"/>
          <w:jc w:val="center"/>
        </w:pPr>
        <w:r>
          <w:fldChar w:fldCharType="begin"/>
        </w:r>
        <w:r>
          <w:instrText>PAGE   \* MERGEFORMAT</w:instrText>
        </w:r>
        <w:r>
          <w:fldChar w:fldCharType="separate"/>
        </w:r>
        <w:r w:rsidR="00FE76F7">
          <w:rPr>
            <w:noProof/>
          </w:rPr>
          <w:t>20</w:t>
        </w:r>
        <w:r>
          <w:fldChar w:fldCharType="end"/>
        </w:r>
      </w:p>
    </w:sdtContent>
  </w:sdt>
  <w:p w:rsidR="002F7BE2" w:rsidRDefault="002F7B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9A"/>
    <w:multiLevelType w:val="hybridMultilevel"/>
    <w:tmpl w:val="A2AAE996"/>
    <w:lvl w:ilvl="0" w:tplc="BE9CDDD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2D46590"/>
    <w:multiLevelType w:val="hybridMultilevel"/>
    <w:tmpl w:val="9D5EAFC2"/>
    <w:lvl w:ilvl="0" w:tplc="3C6C637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56F650BE"/>
    <w:multiLevelType w:val="hybridMultilevel"/>
    <w:tmpl w:val="6D12DD0A"/>
    <w:lvl w:ilvl="0" w:tplc="12E422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57726833"/>
    <w:multiLevelType w:val="hybridMultilevel"/>
    <w:tmpl w:val="159C5D22"/>
    <w:lvl w:ilvl="0" w:tplc="519C1E3C">
      <w:start w:val="1"/>
      <w:numFmt w:val="upperLetter"/>
      <w:lvlText w:val="%1."/>
      <w:lvlJc w:val="left"/>
      <w:pPr>
        <w:ind w:left="3900" w:hanging="360"/>
      </w:pPr>
      <w:rPr>
        <w:rFonts w:ascii="Courier New" w:eastAsia="Times New Roman" w:hAnsi="Courier New" w:cs="Courier New"/>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4" w15:restartNumberingAfterBreak="0">
    <w:nsid w:val="7ABA016B"/>
    <w:multiLevelType w:val="hybridMultilevel"/>
    <w:tmpl w:val="A65814D6"/>
    <w:lvl w:ilvl="0" w:tplc="12E422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51"/>
    <w:rsid w:val="00010A93"/>
    <w:rsid w:val="0007183C"/>
    <w:rsid w:val="00074FFB"/>
    <w:rsid w:val="000829B7"/>
    <w:rsid w:val="0008337F"/>
    <w:rsid w:val="000F04CF"/>
    <w:rsid w:val="001523C0"/>
    <w:rsid w:val="00166122"/>
    <w:rsid w:val="00191064"/>
    <w:rsid w:val="001C0655"/>
    <w:rsid w:val="001F3F42"/>
    <w:rsid w:val="00212AD1"/>
    <w:rsid w:val="002141B7"/>
    <w:rsid w:val="00220173"/>
    <w:rsid w:val="00221AE5"/>
    <w:rsid w:val="00240BD2"/>
    <w:rsid w:val="00241CD4"/>
    <w:rsid w:val="00255102"/>
    <w:rsid w:val="002E6CD8"/>
    <w:rsid w:val="002F183B"/>
    <w:rsid w:val="002F7BE2"/>
    <w:rsid w:val="00350ABE"/>
    <w:rsid w:val="00360151"/>
    <w:rsid w:val="003710B5"/>
    <w:rsid w:val="0037790D"/>
    <w:rsid w:val="003854F8"/>
    <w:rsid w:val="00461939"/>
    <w:rsid w:val="00466EEB"/>
    <w:rsid w:val="00482375"/>
    <w:rsid w:val="00493C7D"/>
    <w:rsid w:val="004A53BB"/>
    <w:rsid w:val="004C12C3"/>
    <w:rsid w:val="005A214E"/>
    <w:rsid w:val="005B76A3"/>
    <w:rsid w:val="005C3D4D"/>
    <w:rsid w:val="005F4B67"/>
    <w:rsid w:val="00613A45"/>
    <w:rsid w:val="00630845"/>
    <w:rsid w:val="006A48AB"/>
    <w:rsid w:val="006E100A"/>
    <w:rsid w:val="006F54D7"/>
    <w:rsid w:val="00701054"/>
    <w:rsid w:val="007800F6"/>
    <w:rsid w:val="007A4F42"/>
    <w:rsid w:val="007D4C4C"/>
    <w:rsid w:val="007D7704"/>
    <w:rsid w:val="007E142D"/>
    <w:rsid w:val="007F7927"/>
    <w:rsid w:val="00833A58"/>
    <w:rsid w:val="0083439E"/>
    <w:rsid w:val="00841F26"/>
    <w:rsid w:val="00862290"/>
    <w:rsid w:val="00865D25"/>
    <w:rsid w:val="008663B3"/>
    <w:rsid w:val="008A4370"/>
    <w:rsid w:val="008A5FBA"/>
    <w:rsid w:val="008A75F7"/>
    <w:rsid w:val="008B41D5"/>
    <w:rsid w:val="008C7E17"/>
    <w:rsid w:val="008E41FB"/>
    <w:rsid w:val="0091192C"/>
    <w:rsid w:val="0094699C"/>
    <w:rsid w:val="00967251"/>
    <w:rsid w:val="009B6ABE"/>
    <w:rsid w:val="00A16781"/>
    <w:rsid w:val="00A24948"/>
    <w:rsid w:val="00A80E2F"/>
    <w:rsid w:val="00A8498F"/>
    <w:rsid w:val="00A87975"/>
    <w:rsid w:val="00AA28EF"/>
    <w:rsid w:val="00AB5E0C"/>
    <w:rsid w:val="00B02CCF"/>
    <w:rsid w:val="00B05032"/>
    <w:rsid w:val="00B13736"/>
    <w:rsid w:val="00BA1B07"/>
    <w:rsid w:val="00BC1CC6"/>
    <w:rsid w:val="00C019D0"/>
    <w:rsid w:val="00C408E1"/>
    <w:rsid w:val="00CA088C"/>
    <w:rsid w:val="00CE0F5B"/>
    <w:rsid w:val="00CE2818"/>
    <w:rsid w:val="00CF528C"/>
    <w:rsid w:val="00D04251"/>
    <w:rsid w:val="00D24378"/>
    <w:rsid w:val="00D24ADB"/>
    <w:rsid w:val="00D81963"/>
    <w:rsid w:val="00DB4B67"/>
    <w:rsid w:val="00DC08D4"/>
    <w:rsid w:val="00DE747C"/>
    <w:rsid w:val="00E6604C"/>
    <w:rsid w:val="00E97C35"/>
    <w:rsid w:val="00EA1D40"/>
    <w:rsid w:val="00EA3EFB"/>
    <w:rsid w:val="00EC7BC6"/>
    <w:rsid w:val="00ED5092"/>
    <w:rsid w:val="00EE036C"/>
    <w:rsid w:val="00F451A5"/>
    <w:rsid w:val="00F5154E"/>
    <w:rsid w:val="00F5380A"/>
    <w:rsid w:val="00F843D4"/>
    <w:rsid w:val="00FA1A43"/>
    <w:rsid w:val="00FB1F4F"/>
    <w:rsid w:val="00FD1B3B"/>
    <w:rsid w:val="00FE009E"/>
    <w:rsid w:val="00FE0FE8"/>
    <w:rsid w:val="00FE7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66954-4548-4D6E-AB57-0319BD0B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7BE2"/>
    <w:pPr>
      <w:tabs>
        <w:tab w:val="center" w:pos="4536"/>
        <w:tab w:val="right" w:pos="9072"/>
      </w:tabs>
    </w:pPr>
  </w:style>
  <w:style w:type="character" w:customStyle="1" w:styleId="stBilgiChar">
    <w:name w:val="Üst Bilgi Char"/>
    <w:basedOn w:val="VarsaylanParagrafYazTipi"/>
    <w:link w:val="stBilgi"/>
    <w:uiPriority w:val="99"/>
    <w:rsid w:val="002F7BE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F7BE2"/>
    <w:pPr>
      <w:tabs>
        <w:tab w:val="center" w:pos="4536"/>
        <w:tab w:val="right" w:pos="9072"/>
      </w:tabs>
    </w:pPr>
  </w:style>
  <w:style w:type="character" w:customStyle="1" w:styleId="AltBilgiChar">
    <w:name w:val="Alt Bilgi Char"/>
    <w:basedOn w:val="VarsaylanParagrafYazTipi"/>
    <w:link w:val="AltBilgi"/>
    <w:uiPriority w:val="99"/>
    <w:rsid w:val="002F7BE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4699C"/>
    <w:pPr>
      <w:ind w:left="720"/>
      <w:contextualSpacing/>
    </w:pPr>
  </w:style>
  <w:style w:type="paragraph" w:styleId="BalonMetni">
    <w:name w:val="Balloon Text"/>
    <w:basedOn w:val="Normal"/>
    <w:link w:val="BalonMetniChar"/>
    <w:uiPriority w:val="99"/>
    <w:semiHidden/>
    <w:unhideWhenUsed/>
    <w:rsid w:val="00E660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604C"/>
    <w:rPr>
      <w:rFonts w:ascii="Segoe UI" w:eastAsia="Times New Roman" w:hAnsi="Segoe UI" w:cs="Segoe UI"/>
      <w:sz w:val="18"/>
      <w:szCs w:val="18"/>
      <w:lang w:eastAsia="tr-TR"/>
    </w:rPr>
  </w:style>
  <w:style w:type="table" w:styleId="TabloKlavuzu">
    <w:name w:val="Table Grid"/>
    <w:basedOn w:val="NormalTablo"/>
    <w:uiPriority w:val="39"/>
    <w:rsid w:val="00A87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4524</Words>
  <Characters>25789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2020-07-14T09:06:00Z</cp:lastPrinted>
  <dcterms:created xsi:type="dcterms:W3CDTF">2020-08-24T06:19:00Z</dcterms:created>
  <dcterms:modified xsi:type="dcterms:W3CDTF">2020-08-24T06:19:00Z</dcterms:modified>
</cp:coreProperties>
</file>