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6C7" w:rsidRDefault="009156C7" w:rsidP="009156C7">
      <w:pPr>
        <w:spacing w:line="360" w:lineRule="auto"/>
        <w:rPr>
          <w:rFonts w:ascii="Courier New" w:hAnsi="Courier New" w:cs="Courier New"/>
        </w:rPr>
      </w:pPr>
      <w:bookmarkStart w:id="0" w:name="_GoBack"/>
      <w:bookmarkEnd w:id="0"/>
      <w:r>
        <w:rPr>
          <w:rFonts w:ascii="Courier New" w:hAnsi="Courier New" w:cs="Courier New"/>
        </w:rPr>
        <w:t>D.</w:t>
      </w:r>
      <w:r w:rsidR="00A500A6">
        <w:rPr>
          <w:rFonts w:ascii="Courier New" w:hAnsi="Courier New" w:cs="Courier New"/>
        </w:rPr>
        <w:t>1</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366FFE">
        <w:rPr>
          <w:rFonts w:ascii="Courier New" w:hAnsi="Courier New" w:cs="Courier New"/>
        </w:rPr>
        <w:t xml:space="preserve"> </w:t>
      </w:r>
      <w:r w:rsidR="00A500A6">
        <w:rPr>
          <w:rFonts w:ascii="Courier New" w:hAnsi="Courier New" w:cs="Courier New"/>
        </w:rPr>
        <w:t xml:space="preserve">Yargıtay/Aile/Hukuk </w:t>
      </w:r>
      <w:r>
        <w:rPr>
          <w:rFonts w:ascii="Courier New" w:hAnsi="Courier New" w:cs="Courier New"/>
        </w:rPr>
        <w:t>: 1/2019</w:t>
      </w:r>
    </w:p>
    <w:p w:rsidR="009156C7" w:rsidRDefault="009156C7" w:rsidP="009156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(Lefkoşa Aile Dava No:342/2016)</w:t>
      </w:r>
    </w:p>
    <w:p w:rsidR="00366FFE" w:rsidRDefault="00366FFE" w:rsidP="009156C7">
      <w:pPr>
        <w:spacing w:line="360" w:lineRule="auto"/>
        <w:rPr>
          <w:rFonts w:ascii="Courier New" w:hAnsi="Courier New" w:cs="Courier New"/>
        </w:rPr>
      </w:pPr>
    </w:p>
    <w:p w:rsidR="009156C7" w:rsidRDefault="009156C7" w:rsidP="009156C7">
      <w:pPr>
        <w:spacing w:line="360" w:lineRule="auto"/>
        <w:rPr>
          <w:rFonts w:ascii="Courier New" w:hAnsi="Courier New" w:cs="Courier New"/>
        </w:rPr>
      </w:pPr>
      <w:r>
        <w:rPr>
          <w:rFonts w:ascii="Courier New" w:hAnsi="Courier New" w:cs="Courier New"/>
        </w:rPr>
        <w:t>Yüksek Mahkeme Huzurunda.</w:t>
      </w:r>
    </w:p>
    <w:p w:rsidR="009156C7" w:rsidRDefault="009156C7" w:rsidP="009156C7">
      <w:pPr>
        <w:spacing w:line="360" w:lineRule="auto"/>
        <w:rPr>
          <w:rFonts w:ascii="Courier New" w:hAnsi="Courier New" w:cs="Courier New"/>
        </w:rPr>
      </w:pPr>
    </w:p>
    <w:p w:rsidR="009156C7" w:rsidRDefault="009156C7" w:rsidP="009156C7">
      <w:pPr>
        <w:spacing w:line="360" w:lineRule="auto"/>
        <w:rPr>
          <w:rFonts w:ascii="Courier New" w:hAnsi="Courier New" w:cs="Courier New"/>
        </w:rPr>
      </w:pPr>
      <w:r>
        <w:rPr>
          <w:rFonts w:ascii="Courier New" w:hAnsi="Courier New" w:cs="Courier New"/>
        </w:rPr>
        <w:t>Mahkeme Heyeti : Ahmet Kalkan, Bertan Özerdağ, Peri Hakkı</w:t>
      </w:r>
    </w:p>
    <w:p w:rsidR="009156C7" w:rsidRDefault="009156C7" w:rsidP="009156C7">
      <w:pPr>
        <w:spacing w:line="360" w:lineRule="auto"/>
        <w:rPr>
          <w:rFonts w:ascii="Courier New" w:hAnsi="Courier New" w:cs="Courier New"/>
        </w:rPr>
      </w:pPr>
    </w:p>
    <w:p w:rsidR="009156C7" w:rsidRDefault="009156C7" w:rsidP="009156C7">
      <w:pPr>
        <w:rPr>
          <w:rFonts w:ascii="Courier New" w:hAnsi="Courier New" w:cs="Courier New"/>
        </w:rPr>
      </w:pPr>
      <w:r>
        <w:rPr>
          <w:rFonts w:ascii="Courier New" w:hAnsi="Courier New" w:cs="Courier New"/>
        </w:rPr>
        <w:t>İstinaf Eden : İmr</w:t>
      </w:r>
      <w:r w:rsidR="00A500A6">
        <w:rPr>
          <w:rFonts w:ascii="Courier New" w:hAnsi="Courier New" w:cs="Courier New"/>
        </w:rPr>
        <w:t>e</w:t>
      </w:r>
      <w:r>
        <w:rPr>
          <w:rFonts w:ascii="Courier New" w:hAnsi="Courier New" w:cs="Courier New"/>
        </w:rPr>
        <w:t>n İncirli n/d İmr</w:t>
      </w:r>
      <w:r w:rsidR="00A500A6">
        <w:rPr>
          <w:rFonts w:ascii="Courier New" w:hAnsi="Courier New" w:cs="Courier New"/>
        </w:rPr>
        <w:t>e</w:t>
      </w:r>
      <w:r>
        <w:rPr>
          <w:rFonts w:ascii="Courier New" w:hAnsi="Courier New" w:cs="Courier New"/>
        </w:rPr>
        <w:t xml:space="preserve">n Aziz, 8/4 Narlık Sokak,  </w:t>
      </w:r>
    </w:p>
    <w:p w:rsidR="009156C7" w:rsidRDefault="009156C7" w:rsidP="009156C7">
      <w:pPr>
        <w:rPr>
          <w:rFonts w:ascii="Courier New" w:hAnsi="Courier New" w:cs="Courier New"/>
        </w:rPr>
      </w:pPr>
      <w:r>
        <w:rPr>
          <w:rFonts w:ascii="Courier New" w:hAnsi="Courier New" w:cs="Courier New"/>
        </w:rPr>
        <w:t xml:space="preserve">               Ozanköy – Girne.</w:t>
      </w:r>
    </w:p>
    <w:p w:rsidR="009156C7" w:rsidRDefault="009156C7" w:rsidP="009156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A500A6">
        <w:rPr>
          <w:rFonts w:ascii="Courier New" w:hAnsi="Courier New" w:cs="Courier New"/>
        </w:rPr>
        <w:t>(Davalı)</w:t>
      </w:r>
    </w:p>
    <w:p w:rsidR="009156C7" w:rsidRDefault="009156C7" w:rsidP="009156C7">
      <w:pPr>
        <w:spacing w:line="360" w:lineRule="auto"/>
        <w:ind w:left="3540" w:firstLine="708"/>
        <w:rPr>
          <w:rFonts w:ascii="Courier New" w:hAnsi="Courier New" w:cs="Courier New"/>
        </w:rPr>
      </w:pPr>
      <w:r>
        <w:rPr>
          <w:rFonts w:ascii="Courier New" w:hAnsi="Courier New" w:cs="Courier New"/>
        </w:rPr>
        <w:t xml:space="preserve">İle </w:t>
      </w:r>
    </w:p>
    <w:p w:rsidR="009156C7" w:rsidRDefault="009156C7" w:rsidP="009156C7">
      <w:pPr>
        <w:rPr>
          <w:rFonts w:ascii="Courier New" w:hAnsi="Courier New" w:cs="Courier New"/>
        </w:rPr>
      </w:pPr>
    </w:p>
    <w:p w:rsidR="009156C7" w:rsidRDefault="009156C7" w:rsidP="009156C7">
      <w:pPr>
        <w:rPr>
          <w:rFonts w:ascii="Courier New" w:hAnsi="Courier New" w:cs="Courier New"/>
        </w:rPr>
      </w:pPr>
      <w:r>
        <w:rPr>
          <w:rFonts w:ascii="Courier New" w:hAnsi="Courier New" w:cs="Courier New"/>
        </w:rPr>
        <w:t>Aleyhine İstin</w:t>
      </w:r>
      <w:r w:rsidR="00366FFE">
        <w:rPr>
          <w:rFonts w:ascii="Courier New" w:hAnsi="Courier New" w:cs="Courier New"/>
        </w:rPr>
        <w:t>af Edilen : Serhat İncirli, Dr. B</w:t>
      </w:r>
      <w:r>
        <w:rPr>
          <w:rFonts w:ascii="Courier New" w:hAnsi="Courier New" w:cs="Courier New"/>
        </w:rPr>
        <w:t xml:space="preserve">urhan  </w:t>
      </w:r>
    </w:p>
    <w:p w:rsidR="009156C7" w:rsidRDefault="009156C7" w:rsidP="009156C7">
      <w:pPr>
        <w:rPr>
          <w:rFonts w:ascii="Courier New" w:hAnsi="Courier New" w:cs="Courier New"/>
        </w:rPr>
      </w:pPr>
      <w:r>
        <w:rPr>
          <w:rFonts w:ascii="Courier New" w:hAnsi="Courier New" w:cs="Courier New"/>
        </w:rPr>
        <w:t xml:space="preserve">                          Nalbantoğlu Caddesi, Öğretmen Apt. </w:t>
      </w:r>
    </w:p>
    <w:p w:rsidR="009156C7" w:rsidRDefault="009156C7" w:rsidP="009156C7">
      <w:pPr>
        <w:rPr>
          <w:rFonts w:ascii="Courier New" w:hAnsi="Courier New" w:cs="Courier New"/>
        </w:rPr>
      </w:pPr>
      <w:r>
        <w:rPr>
          <w:rFonts w:ascii="Courier New" w:hAnsi="Courier New" w:cs="Courier New"/>
        </w:rPr>
        <w:t xml:space="preserve">                          2/A Daire No.11 Ortaköy – Lefkoşa.</w:t>
      </w:r>
    </w:p>
    <w:p w:rsidR="009156C7" w:rsidRDefault="009156C7" w:rsidP="009156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A500A6">
        <w:rPr>
          <w:rFonts w:ascii="Courier New" w:hAnsi="Courier New" w:cs="Courier New"/>
        </w:rPr>
        <w:tab/>
      </w:r>
      <w:r w:rsidR="00A500A6">
        <w:rPr>
          <w:rFonts w:ascii="Courier New" w:hAnsi="Courier New" w:cs="Courier New"/>
        </w:rPr>
        <w:tab/>
      </w:r>
      <w:r w:rsidR="00A500A6">
        <w:rPr>
          <w:rFonts w:ascii="Courier New" w:hAnsi="Courier New" w:cs="Courier New"/>
        </w:rPr>
        <w:tab/>
      </w:r>
      <w:r w:rsidR="00A500A6">
        <w:rPr>
          <w:rFonts w:ascii="Courier New" w:hAnsi="Courier New" w:cs="Courier New"/>
        </w:rPr>
        <w:tab/>
      </w:r>
      <w:r w:rsidR="00A500A6">
        <w:rPr>
          <w:rFonts w:ascii="Courier New" w:hAnsi="Courier New" w:cs="Courier New"/>
        </w:rPr>
        <w:tab/>
        <w:t xml:space="preserve">   (Davacı)</w:t>
      </w:r>
    </w:p>
    <w:p w:rsidR="009156C7" w:rsidRDefault="009156C7" w:rsidP="009156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A7227">
        <w:rPr>
          <w:rFonts w:ascii="Courier New" w:hAnsi="Courier New" w:cs="Courier New"/>
        </w:rPr>
        <w:t xml:space="preserve"> </w:t>
      </w:r>
      <w:r>
        <w:rPr>
          <w:rFonts w:ascii="Courier New" w:hAnsi="Courier New" w:cs="Courier New"/>
        </w:rPr>
        <w:t xml:space="preserve">A r a s ı n d a. </w:t>
      </w:r>
    </w:p>
    <w:p w:rsidR="009156C7" w:rsidRDefault="009156C7" w:rsidP="009156C7">
      <w:pPr>
        <w:spacing w:line="360" w:lineRule="auto"/>
        <w:rPr>
          <w:rFonts w:ascii="Courier New" w:hAnsi="Courier New" w:cs="Courier New"/>
        </w:rPr>
      </w:pPr>
    </w:p>
    <w:p w:rsidR="009156C7" w:rsidRPr="00440222" w:rsidRDefault="009156C7" w:rsidP="009156C7">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İstinaf eden</w:t>
      </w:r>
      <w:r>
        <w:rPr>
          <w:rFonts w:ascii="Courier New" w:eastAsia="Calibri" w:hAnsi="Courier New" w:cs="Courier New"/>
          <w:lang w:eastAsia="en-US"/>
        </w:rPr>
        <w:t xml:space="preserve"> namına : Avukat </w:t>
      </w:r>
      <w:r w:rsidR="00EA7227">
        <w:rPr>
          <w:rFonts w:ascii="Courier New" w:eastAsia="Calibri" w:hAnsi="Courier New" w:cs="Courier New"/>
          <w:lang w:eastAsia="en-US"/>
        </w:rPr>
        <w:t>Ünsal Çağda hazır.</w:t>
      </w:r>
    </w:p>
    <w:p w:rsidR="009156C7" w:rsidRDefault="009156C7" w:rsidP="009156C7">
      <w:pPr>
        <w:spacing w:after="200"/>
        <w:contextualSpacing/>
        <w:rPr>
          <w:rFonts w:ascii="Courier New" w:eastAsia="Calibri" w:hAnsi="Courier New" w:cs="Courier New"/>
          <w:lang w:eastAsia="en-US"/>
        </w:rPr>
      </w:pPr>
      <w:r w:rsidRPr="00440222">
        <w:rPr>
          <w:rFonts w:ascii="Courier New" w:eastAsia="Calibri" w:hAnsi="Courier New" w:cs="Courier New"/>
          <w:lang w:eastAsia="en-US"/>
        </w:rPr>
        <w:t xml:space="preserve">Aleyhine istinaf edilen </w:t>
      </w:r>
      <w:r>
        <w:rPr>
          <w:rFonts w:ascii="Courier New" w:eastAsia="Calibri" w:hAnsi="Courier New" w:cs="Courier New"/>
          <w:lang w:eastAsia="en-US"/>
        </w:rPr>
        <w:t xml:space="preserve">namına : </w:t>
      </w:r>
      <w:r w:rsidRPr="00440222">
        <w:rPr>
          <w:rFonts w:ascii="Courier New" w:eastAsia="Calibri" w:hAnsi="Courier New" w:cs="Courier New"/>
          <w:lang w:eastAsia="en-US"/>
        </w:rPr>
        <w:t xml:space="preserve">Avukat </w:t>
      </w:r>
      <w:r w:rsidR="00EA7227">
        <w:rPr>
          <w:rFonts w:ascii="Courier New" w:eastAsia="Calibri" w:hAnsi="Courier New" w:cs="Courier New"/>
          <w:lang w:eastAsia="en-US"/>
        </w:rPr>
        <w:t>Burcu Sertbay hazır.</w:t>
      </w:r>
    </w:p>
    <w:p w:rsidR="009156C7" w:rsidRDefault="009156C7" w:rsidP="009156C7">
      <w:pPr>
        <w:spacing w:after="200"/>
        <w:contextualSpacing/>
        <w:rPr>
          <w:rFonts w:ascii="Courier New" w:hAnsi="Courier New" w:cs="Courier New"/>
        </w:rPr>
      </w:pPr>
    </w:p>
    <w:p w:rsidR="009156C7" w:rsidRDefault="009156C7" w:rsidP="009156C7">
      <w:pPr>
        <w:spacing w:line="360" w:lineRule="auto"/>
        <w:rPr>
          <w:rFonts w:ascii="Courier New" w:hAnsi="Courier New" w:cs="Courier New"/>
        </w:rPr>
      </w:pPr>
    </w:p>
    <w:p w:rsidR="009156C7" w:rsidRDefault="00EA7227" w:rsidP="009156C7">
      <w:pPr>
        <w:spacing w:line="360" w:lineRule="auto"/>
        <w:rPr>
          <w:rFonts w:ascii="Courier New" w:hAnsi="Courier New" w:cs="Courier New"/>
        </w:rPr>
      </w:pPr>
      <w:r>
        <w:rPr>
          <w:rFonts w:ascii="Courier New" w:hAnsi="Courier New" w:cs="Courier New"/>
        </w:rPr>
        <w:t xml:space="preserve">Lefkoşa </w:t>
      </w:r>
      <w:r w:rsidR="009156C7">
        <w:rPr>
          <w:rFonts w:ascii="Courier New" w:hAnsi="Courier New" w:cs="Courier New"/>
        </w:rPr>
        <w:t xml:space="preserve">Aile Mahkemesi Yargıcı </w:t>
      </w:r>
      <w:r>
        <w:rPr>
          <w:rFonts w:ascii="Courier New" w:hAnsi="Courier New" w:cs="Courier New"/>
        </w:rPr>
        <w:t>Vedia Berkut</w:t>
      </w:r>
      <w:r w:rsidR="00A500A6">
        <w:rPr>
          <w:rFonts w:ascii="Courier New" w:hAnsi="Courier New" w:cs="Courier New"/>
        </w:rPr>
        <w:t xml:space="preserve"> Barkın</w:t>
      </w:r>
      <w:r>
        <w:rPr>
          <w:rFonts w:ascii="Courier New" w:hAnsi="Courier New" w:cs="Courier New"/>
        </w:rPr>
        <w:t>’</w:t>
      </w:r>
      <w:r w:rsidR="00A500A6">
        <w:rPr>
          <w:rFonts w:ascii="Courier New" w:hAnsi="Courier New" w:cs="Courier New"/>
        </w:rPr>
        <w:t>ı</w:t>
      </w:r>
      <w:r>
        <w:rPr>
          <w:rFonts w:ascii="Courier New" w:hAnsi="Courier New" w:cs="Courier New"/>
        </w:rPr>
        <w:t>n 342/2016</w:t>
      </w:r>
      <w:r w:rsidR="009156C7">
        <w:rPr>
          <w:rFonts w:ascii="Courier New" w:hAnsi="Courier New" w:cs="Courier New"/>
        </w:rPr>
        <w:t xml:space="preserve"> </w:t>
      </w:r>
      <w:r>
        <w:rPr>
          <w:rFonts w:ascii="Courier New" w:hAnsi="Courier New" w:cs="Courier New"/>
        </w:rPr>
        <w:t>N</w:t>
      </w:r>
      <w:r w:rsidR="009156C7">
        <w:rPr>
          <w:rFonts w:ascii="Courier New" w:hAnsi="Courier New" w:cs="Courier New"/>
        </w:rPr>
        <w:t xml:space="preserve">o.lu davada </w:t>
      </w:r>
      <w:r>
        <w:rPr>
          <w:rFonts w:ascii="Courier New" w:hAnsi="Courier New" w:cs="Courier New"/>
        </w:rPr>
        <w:t>27.12.2018</w:t>
      </w:r>
      <w:r w:rsidR="009156C7">
        <w:rPr>
          <w:rFonts w:ascii="Courier New" w:hAnsi="Courier New" w:cs="Courier New"/>
        </w:rPr>
        <w:t xml:space="preserve"> tarihinde verdiği karara karşı Davalı</w:t>
      </w:r>
      <w:r>
        <w:rPr>
          <w:rFonts w:ascii="Courier New" w:hAnsi="Courier New" w:cs="Courier New"/>
        </w:rPr>
        <w:t xml:space="preserve">  </w:t>
      </w:r>
      <w:r w:rsidR="009156C7">
        <w:rPr>
          <w:rFonts w:ascii="Courier New" w:hAnsi="Courier New" w:cs="Courier New"/>
        </w:rPr>
        <w:t xml:space="preserve">tarafından yapılan istinaftır. </w:t>
      </w:r>
    </w:p>
    <w:p w:rsidR="009156C7" w:rsidRDefault="009156C7" w:rsidP="009156C7">
      <w:pPr>
        <w:spacing w:line="360" w:lineRule="auto"/>
        <w:rPr>
          <w:rFonts w:ascii="Courier New" w:hAnsi="Courier New" w:cs="Courier New"/>
        </w:rPr>
      </w:pPr>
    </w:p>
    <w:p w:rsidR="009156C7" w:rsidRPr="007D5477" w:rsidRDefault="009156C7" w:rsidP="009156C7">
      <w:pPr>
        <w:spacing w:line="360" w:lineRule="auto"/>
        <w:ind w:left="2835"/>
        <w:rPr>
          <w:rFonts w:ascii="Courier New" w:hAnsi="Courier New" w:cs="Courier New"/>
        </w:rPr>
      </w:pPr>
      <w:r>
        <w:rPr>
          <w:rFonts w:ascii="Courier New" w:hAnsi="Courier New" w:cs="Courier New"/>
        </w:rPr>
        <w:t xml:space="preserve">   </w:t>
      </w:r>
      <w:r w:rsidRPr="007D5477">
        <w:rPr>
          <w:rFonts w:ascii="Courier New" w:hAnsi="Courier New" w:cs="Courier New"/>
        </w:rPr>
        <w:t>------------------</w:t>
      </w:r>
    </w:p>
    <w:p w:rsidR="009156C7" w:rsidRDefault="009156C7" w:rsidP="009156C7">
      <w:pPr>
        <w:spacing w:line="360" w:lineRule="auto"/>
        <w:rPr>
          <w:rFonts w:ascii="Courier New" w:hAnsi="Courier New" w:cs="Courier New"/>
        </w:rPr>
      </w:pPr>
    </w:p>
    <w:p w:rsidR="009156C7" w:rsidRDefault="009156C7" w:rsidP="009156C7">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 xml:space="preserve">K A R A R  </w:t>
      </w:r>
    </w:p>
    <w:p w:rsidR="009156C7" w:rsidRDefault="009156C7" w:rsidP="009156C7">
      <w:pPr>
        <w:spacing w:line="360" w:lineRule="auto"/>
        <w:rPr>
          <w:rFonts w:ascii="Courier New" w:hAnsi="Courier New" w:cs="Courier New"/>
          <w:u w:val="single"/>
        </w:rPr>
      </w:pPr>
    </w:p>
    <w:p w:rsidR="00AC21EB" w:rsidRDefault="00EA7227" w:rsidP="009156C7">
      <w:pPr>
        <w:spacing w:line="360" w:lineRule="auto"/>
        <w:rPr>
          <w:rFonts w:ascii="Courier New" w:hAnsi="Courier New" w:cs="Courier New"/>
        </w:rPr>
      </w:pPr>
      <w:r>
        <w:rPr>
          <w:rFonts w:ascii="Courier New" w:hAnsi="Courier New" w:cs="Courier New"/>
          <w:u w:val="single"/>
        </w:rPr>
        <w:t xml:space="preserve">                                                                                                                                   </w:t>
      </w:r>
      <w:r w:rsidR="009156C7">
        <w:rPr>
          <w:rFonts w:ascii="Courier New" w:hAnsi="Courier New" w:cs="Courier New"/>
          <w:u w:val="single"/>
        </w:rPr>
        <w:t>Ahmet Kalkan :</w:t>
      </w:r>
      <w:r w:rsidR="009156C7" w:rsidRPr="00FF3E07">
        <w:rPr>
          <w:rFonts w:ascii="Courier New" w:hAnsi="Courier New" w:cs="Courier New"/>
        </w:rPr>
        <w:t xml:space="preserve"> İstinaf Eden/Dava</w:t>
      </w:r>
      <w:r w:rsidR="009156C7">
        <w:rPr>
          <w:rFonts w:ascii="Courier New" w:hAnsi="Courier New" w:cs="Courier New"/>
        </w:rPr>
        <w:t>lı,</w:t>
      </w:r>
      <w:r w:rsidR="00AC21EB">
        <w:rPr>
          <w:rFonts w:ascii="Courier New" w:hAnsi="Courier New" w:cs="Courier New"/>
        </w:rPr>
        <w:t xml:space="preserve"> Lefkoşa Aile Mahkemesinin, 27.1</w:t>
      </w:r>
      <w:r w:rsidR="00A500A6">
        <w:rPr>
          <w:rFonts w:ascii="Courier New" w:hAnsi="Courier New" w:cs="Courier New"/>
        </w:rPr>
        <w:t>2</w:t>
      </w:r>
      <w:r w:rsidR="00AC21EB">
        <w:rPr>
          <w:rFonts w:ascii="Courier New" w:hAnsi="Courier New" w:cs="Courier New"/>
        </w:rPr>
        <w:t>.2018 tarihinde verdiği hükme karşı bu istinafı dosyalarken</w:t>
      </w:r>
      <w:r w:rsidR="00A02AE2">
        <w:rPr>
          <w:rFonts w:ascii="Courier New" w:hAnsi="Courier New" w:cs="Courier New"/>
        </w:rPr>
        <w:t>,</w:t>
      </w:r>
      <w:r w:rsidR="00AC21EB">
        <w:rPr>
          <w:rFonts w:ascii="Courier New" w:hAnsi="Courier New" w:cs="Courier New"/>
        </w:rPr>
        <w:t xml:space="preserve"> Aleyhine İstinaf Edilen/Davacı da </w:t>
      </w:r>
      <w:r w:rsidR="00A500A6">
        <w:rPr>
          <w:rFonts w:ascii="Courier New" w:hAnsi="Courier New" w:cs="Courier New"/>
        </w:rPr>
        <w:t xml:space="preserve">hükümden </w:t>
      </w:r>
      <w:r w:rsidR="00AC21EB">
        <w:rPr>
          <w:rFonts w:ascii="Courier New" w:hAnsi="Courier New" w:cs="Courier New"/>
        </w:rPr>
        <w:t xml:space="preserve">mukabil istinaf dosyaladı. </w:t>
      </w:r>
    </w:p>
    <w:p w:rsidR="00AC21EB" w:rsidRDefault="00AC21EB" w:rsidP="009156C7">
      <w:pPr>
        <w:spacing w:line="360" w:lineRule="auto"/>
        <w:rPr>
          <w:rFonts w:ascii="Courier New" w:hAnsi="Courier New" w:cs="Courier New"/>
        </w:rPr>
      </w:pPr>
    </w:p>
    <w:p w:rsidR="009156C7" w:rsidRDefault="00AC21EB" w:rsidP="00AC21EB">
      <w:pPr>
        <w:spacing w:line="360" w:lineRule="auto"/>
        <w:ind w:firstLine="708"/>
        <w:rPr>
          <w:rFonts w:ascii="Courier New" w:hAnsi="Courier New" w:cs="Courier New"/>
        </w:rPr>
      </w:pPr>
      <w:r>
        <w:rPr>
          <w:rFonts w:ascii="Courier New" w:hAnsi="Courier New" w:cs="Courier New"/>
        </w:rPr>
        <w:lastRenderedPageBreak/>
        <w:t xml:space="preserve">Bundan böyle İstinaf Eden sadece Davalı, Aleyhine İstinaf Edilen ise </w:t>
      </w:r>
      <w:r w:rsidR="00A500A6">
        <w:rPr>
          <w:rFonts w:ascii="Courier New" w:hAnsi="Courier New" w:cs="Courier New"/>
        </w:rPr>
        <w:t xml:space="preserve">sadece </w:t>
      </w:r>
      <w:r>
        <w:rPr>
          <w:rFonts w:ascii="Courier New" w:hAnsi="Courier New" w:cs="Courier New"/>
        </w:rPr>
        <w:t>Davacı olarak anılacaktır.</w:t>
      </w:r>
    </w:p>
    <w:p w:rsidR="00AC21EB" w:rsidRDefault="00AC21EB" w:rsidP="00AC21EB">
      <w:pPr>
        <w:spacing w:line="360" w:lineRule="auto"/>
        <w:ind w:firstLine="708"/>
        <w:rPr>
          <w:rFonts w:ascii="Courier New" w:hAnsi="Courier New" w:cs="Courier New"/>
        </w:rPr>
      </w:pPr>
    </w:p>
    <w:p w:rsidR="00AC21EB" w:rsidRDefault="00AC21EB" w:rsidP="00AC21EB">
      <w:pPr>
        <w:spacing w:line="360" w:lineRule="auto"/>
        <w:ind w:firstLine="708"/>
        <w:rPr>
          <w:rFonts w:ascii="Courier New" w:hAnsi="Courier New" w:cs="Courier New"/>
        </w:rPr>
      </w:pPr>
      <w:r>
        <w:rPr>
          <w:rFonts w:ascii="Courier New" w:hAnsi="Courier New" w:cs="Courier New"/>
        </w:rPr>
        <w:t>Davacı, 6.10.2016 tarihinde Lefkoşa Aile Mahkemesinde dosyaladığı davada</w:t>
      </w:r>
      <w:r w:rsidR="00A500A6">
        <w:rPr>
          <w:rFonts w:ascii="Courier New" w:hAnsi="Courier New" w:cs="Courier New"/>
        </w:rPr>
        <w:t>,</w:t>
      </w:r>
      <w:r>
        <w:rPr>
          <w:rFonts w:ascii="Courier New" w:hAnsi="Courier New" w:cs="Courier New"/>
        </w:rPr>
        <w:t xml:space="preserve"> Davalının kusur ve kabahatleri ile aralarındaki karakter ve mizaç farklılığı iddialarını, müşterek çocuklarının eğitim masrafları için gerekli ihtiyaçlarını ve evlilikte edinilen mallar ile ilgili iddialarını ileri sürerek aşağıdaki gibi talepte bulundu</w:t>
      </w:r>
      <w:r w:rsidR="00A500A6">
        <w:rPr>
          <w:rFonts w:ascii="Courier New" w:hAnsi="Courier New" w:cs="Courier New"/>
        </w:rPr>
        <w:t>:</w:t>
      </w:r>
      <w:r>
        <w:rPr>
          <w:rFonts w:ascii="Courier New" w:hAnsi="Courier New" w:cs="Courier New"/>
        </w:rPr>
        <w:t xml:space="preserve"> </w:t>
      </w:r>
    </w:p>
    <w:p w:rsidR="00AC21EB" w:rsidRPr="00263434" w:rsidRDefault="00AC21EB" w:rsidP="00AC21EB">
      <w:pPr>
        <w:spacing w:line="360" w:lineRule="auto"/>
        <w:ind w:firstLine="708"/>
        <w:rPr>
          <w:rFonts w:ascii="Courier New" w:hAnsi="Courier New" w:cs="Courier New"/>
          <w:b/>
        </w:rPr>
      </w:pPr>
    </w:p>
    <w:p w:rsidR="0065424B" w:rsidRPr="00263434" w:rsidRDefault="0065424B" w:rsidP="00263434">
      <w:pPr>
        <w:spacing w:line="276" w:lineRule="auto"/>
        <w:ind w:left="1134" w:hanging="426"/>
        <w:rPr>
          <w:rFonts w:ascii="Courier New" w:hAnsi="Courier New" w:cs="Courier New"/>
          <w:b/>
        </w:rPr>
      </w:pPr>
      <w:r w:rsidRPr="00263434">
        <w:rPr>
          <w:rFonts w:ascii="Courier New" w:hAnsi="Courier New" w:cs="Courier New"/>
          <w:b/>
        </w:rPr>
        <w:t>“A. Taraflar arasındaki ailevi ilişkilerin birlikte yaşamı olanaksız veya çekilmez bir hale koyacak kadar önemli surette gerginleştiği ve Evlilik Birliğinin, ortak hayatı sürdürmesinin Davacıdan beklenmeyecek derecede temelinden sarsılmış olması sebebine istinaden 34/2015 sayılı yasa ile tadil edilen ve/veya 1/1998 sayılı Aile Yasasının 24(1) maddesine istinaden tarafların boşanmaları hususunda bir Mahkeme Emri ve/veya Hükmü</w:t>
      </w:r>
      <w:r w:rsidR="00A500A6">
        <w:rPr>
          <w:rFonts w:ascii="Courier New" w:hAnsi="Courier New" w:cs="Courier New"/>
          <w:b/>
        </w:rPr>
        <w:t>;</w:t>
      </w:r>
      <w:r w:rsidRPr="00263434">
        <w:rPr>
          <w:rFonts w:ascii="Courier New" w:hAnsi="Courier New" w:cs="Courier New"/>
          <w:b/>
        </w:rPr>
        <w:t xml:space="preserve"> </w:t>
      </w:r>
    </w:p>
    <w:p w:rsidR="00263434" w:rsidRPr="00263434" w:rsidRDefault="0065424B" w:rsidP="00263434">
      <w:pPr>
        <w:spacing w:line="276" w:lineRule="auto"/>
        <w:ind w:left="1134" w:hanging="426"/>
        <w:rPr>
          <w:rFonts w:ascii="Courier New" w:hAnsi="Courier New" w:cs="Courier New"/>
          <w:b/>
        </w:rPr>
      </w:pPr>
      <w:r w:rsidRPr="00263434">
        <w:rPr>
          <w:rFonts w:ascii="Courier New" w:hAnsi="Courier New" w:cs="Courier New"/>
          <w:b/>
        </w:rPr>
        <w:t>B. Davalının Florenza Deniz ve Ekim Mehmet için Davacıya ayda 1.000</w:t>
      </w:r>
      <w:r w:rsidR="00A500A6">
        <w:rPr>
          <w:rFonts w:ascii="Courier New" w:hAnsi="Courier New" w:cs="Courier New"/>
          <w:b/>
        </w:rPr>
        <w:t>STG</w:t>
      </w:r>
      <w:r w:rsidRPr="00263434">
        <w:rPr>
          <w:rFonts w:ascii="Courier New" w:hAnsi="Courier New" w:cs="Courier New"/>
          <w:b/>
        </w:rPr>
        <w:t xml:space="preserve"> nafaka ve/veya iştirak nafakası </w:t>
      </w:r>
      <w:r w:rsidR="00EB67D2">
        <w:rPr>
          <w:rFonts w:ascii="Courier New" w:hAnsi="Courier New" w:cs="Courier New"/>
          <w:b/>
        </w:rPr>
        <w:t>ödemesine mütedair bir Mahkeme E</w:t>
      </w:r>
      <w:r w:rsidRPr="00263434">
        <w:rPr>
          <w:rFonts w:ascii="Courier New" w:hAnsi="Courier New" w:cs="Courier New"/>
          <w:b/>
        </w:rPr>
        <w:t>mri ve/veya Hük</w:t>
      </w:r>
      <w:r w:rsidR="00263434" w:rsidRPr="00263434">
        <w:rPr>
          <w:rFonts w:ascii="Courier New" w:hAnsi="Courier New" w:cs="Courier New"/>
          <w:b/>
        </w:rPr>
        <w:t>mü</w:t>
      </w:r>
      <w:r w:rsidR="00A500A6">
        <w:rPr>
          <w:rFonts w:ascii="Courier New" w:hAnsi="Courier New" w:cs="Courier New"/>
          <w:b/>
        </w:rPr>
        <w:t>;</w:t>
      </w:r>
      <w:r w:rsidR="00263434" w:rsidRPr="00263434">
        <w:rPr>
          <w:rFonts w:ascii="Courier New" w:hAnsi="Courier New" w:cs="Courier New"/>
          <w:b/>
        </w:rPr>
        <w:t xml:space="preserve"> </w:t>
      </w:r>
    </w:p>
    <w:p w:rsidR="00AC21EB" w:rsidRPr="00263434" w:rsidRDefault="00263434" w:rsidP="00263434">
      <w:pPr>
        <w:spacing w:line="276" w:lineRule="auto"/>
        <w:ind w:left="1134" w:hanging="426"/>
        <w:rPr>
          <w:rFonts w:ascii="Courier New" w:hAnsi="Courier New" w:cs="Courier New"/>
          <w:b/>
        </w:rPr>
      </w:pPr>
      <w:r w:rsidRPr="00263434">
        <w:rPr>
          <w:rFonts w:ascii="Courier New" w:hAnsi="Courier New" w:cs="Courier New"/>
          <w:b/>
        </w:rPr>
        <w:t>C. Evlilik süresince edinilmiş ortak paylaşıma konu olan ve 12. Paragrafta tafsilatı verilen edinimlerin 2/3’ünün ve/veya 2/3’üne tekabül eden parasal değerin Davacıya verilmesine ve borçların ½’sinin Davalı tarafından ödenmesine müte</w:t>
      </w:r>
      <w:r w:rsidR="00A500A6">
        <w:rPr>
          <w:rFonts w:ascii="Courier New" w:hAnsi="Courier New" w:cs="Courier New"/>
          <w:b/>
        </w:rPr>
        <w:t>dair bir Emir ve/veya bir Hüküm;</w:t>
      </w:r>
    </w:p>
    <w:p w:rsidR="00263434" w:rsidRPr="00263434" w:rsidRDefault="00263434" w:rsidP="00263434">
      <w:pPr>
        <w:spacing w:line="276" w:lineRule="auto"/>
        <w:ind w:left="1134" w:hanging="426"/>
        <w:rPr>
          <w:rFonts w:ascii="Courier New" w:hAnsi="Courier New" w:cs="Courier New"/>
          <w:b/>
        </w:rPr>
      </w:pPr>
      <w:r w:rsidRPr="00263434">
        <w:rPr>
          <w:rFonts w:ascii="Courier New" w:hAnsi="Courier New" w:cs="Courier New"/>
          <w:b/>
        </w:rPr>
        <w:t xml:space="preserve">D. Muhterem Mahkemenin uygun </w:t>
      </w:r>
      <w:r w:rsidR="00A500A6">
        <w:rPr>
          <w:rFonts w:ascii="Courier New" w:hAnsi="Courier New" w:cs="Courier New"/>
          <w:b/>
        </w:rPr>
        <w:t>ve adil göreceği başka bir çare;</w:t>
      </w:r>
    </w:p>
    <w:p w:rsidR="00263434" w:rsidRPr="00263434" w:rsidRDefault="00263434" w:rsidP="00263434">
      <w:pPr>
        <w:spacing w:line="276" w:lineRule="auto"/>
        <w:ind w:left="1134" w:hanging="426"/>
        <w:rPr>
          <w:rFonts w:ascii="Courier New" w:hAnsi="Courier New" w:cs="Courier New"/>
          <w:b/>
        </w:rPr>
      </w:pPr>
      <w:r w:rsidRPr="00263434">
        <w:rPr>
          <w:rFonts w:ascii="Courier New" w:hAnsi="Courier New" w:cs="Courier New"/>
          <w:b/>
        </w:rPr>
        <w:t>E. İşbu dava masraflarıdır.”</w:t>
      </w:r>
    </w:p>
    <w:p w:rsidR="00263434" w:rsidRDefault="00263434" w:rsidP="00AC21EB">
      <w:pPr>
        <w:spacing w:line="360" w:lineRule="auto"/>
        <w:ind w:firstLine="708"/>
        <w:rPr>
          <w:rFonts w:ascii="Courier New" w:hAnsi="Courier New" w:cs="Courier New"/>
        </w:rPr>
      </w:pPr>
    </w:p>
    <w:p w:rsidR="00366FFE" w:rsidRDefault="00366FFE" w:rsidP="00AC21EB">
      <w:pPr>
        <w:spacing w:line="360" w:lineRule="auto"/>
        <w:ind w:firstLine="708"/>
        <w:rPr>
          <w:rFonts w:ascii="Courier New" w:hAnsi="Courier New" w:cs="Courier New"/>
        </w:rPr>
      </w:pPr>
    </w:p>
    <w:p w:rsidR="00AC21EB" w:rsidRDefault="00AC21EB" w:rsidP="00AC21EB">
      <w:pPr>
        <w:spacing w:line="360" w:lineRule="auto"/>
        <w:ind w:firstLine="708"/>
        <w:rPr>
          <w:rFonts w:ascii="Courier New" w:hAnsi="Courier New" w:cs="Courier New"/>
        </w:rPr>
      </w:pPr>
      <w:r>
        <w:rPr>
          <w:rFonts w:ascii="Courier New" w:hAnsi="Courier New" w:cs="Courier New"/>
        </w:rPr>
        <w:t xml:space="preserve">Davalı, 1.11.2017 tarihinde dosyaladığı </w:t>
      </w:r>
      <w:r w:rsidR="00A500A6">
        <w:rPr>
          <w:rFonts w:ascii="Courier New" w:hAnsi="Courier New" w:cs="Courier New"/>
        </w:rPr>
        <w:t>M</w:t>
      </w:r>
      <w:r>
        <w:rPr>
          <w:rFonts w:ascii="Courier New" w:hAnsi="Courier New" w:cs="Courier New"/>
        </w:rPr>
        <w:t xml:space="preserve">üdafaa ve </w:t>
      </w:r>
      <w:r w:rsidR="00A500A6">
        <w:rPr>
          <w:rFonts w:ascii="Courier New" w:hAnsi="Courier New" w:cs="Courier New"/>
        </w:rPr>
        <w:t>M</w:t>
      </w:r>
      <w:r>
        <w:rPr>
          <w:rFonts w:ascii="Courier New" w:hAnsi="Courier New" w:cs="Courier New"/>
        </w:rPr>
        <w:t xml:space="preserve">ukabil </w:t>
      </w:r>
      <w:r w:rsidR="00A500A6">
        <w:rPr>
          <w:rFonts w:ascii="Courier New" w:hAnsi="Courier New" w:cs="Courier New"/>
        </w:rPr>
        <w:t>T</w:t>
      </w:r>
      <w:r>
        <w:rPr>
          <w:rFonts w:ascii="Courier New" w:hAnsi="Courier New" w:cs="Courier New"/>
        </w:rPr>
        <w:t xml:space="preserve">alep </w:t>
      </w:r>
      <w:r w:rsidR="00A500A6">
        <w:rPr>
          <w:rFonts w:ascii="Courier New" w:hAnsi="Courier New" w:cs="Courier New"/>
        </w:rPr>
        <w:t>T</w:t>
      </w:r>
      <w:r>
        <w:rPr>
          <w:rFonts w:ascii="Courier New" w:hAnsi="Courier New" w:cs="Courier New"/>
        </w:rPr>
        <w:t>akririnde Davacının iddialarını reddettik</w:t>
      </w:r>
      <w:r w:rsidR="00A02AE2">
        <w:rPr>
          <w:rFonts w:ascii="Courier New" w:hAnsi="Courier New" w:cs="Courier New"/>
        </w:rPr>
        <w:t>ten</w:t>
      </w:r>
      <w:r>
        <w:rPr>
          <w:rFonts w:ascii="Courier New" w:hAnsi="Courier New" w:cs="Courier New"/>
        </w:rPr>
        <w:t xml:space="preserve"> sonra Davalıya isnat ettiği kusur ve kabahatleri, evlilikte edinilmiş mallar, çocukların velayeti ve tazminat ile ilgili iddialarını ileri sürerek aşağıdaki gibi mukabil talepte bulunmuştur</w:t>
      </w:r>
      <w:r w:rsidR="00A500A6">
        <w:rPr>
          <w:rFonts w:ascii="Courier New" w:hAnsi="Courier New" w:cs="Courier New"/>
        </w:rPr>
        <w:t>:</w:t>
      </w:r>
      <w:r>
        <w:rPr>
          <w:rFonts w:ascii="Courier New" w:hAnsi="Courier New" w:cs="Courier New"/>
        </w:rPr>
        <w:t xml:space="preserve"> </w:t>
      </w:r>
    </w:p>
    <w:p w:rsidR="00AC21EB" w:rsidRDefault="00AC21EB" w:rsidP="00AC21EB">
      <w:pPr>
        <w:spacing w:line="360" w:lineRule="auto"/>
        <w:ind w:firstLine="708"/>
        <w:rPr>
          <w:rFonts w:ascii="Courier New" w:hAnsi="Courier New" w:cs="Courier New"/>
        </w:rPr>
      </w:pPr>
    </w:p>
    <w:p w:rsidR="00263434" w:rsidRDefault="00263434" w:rsidP="00AC21EB">
      <w:pPr>
        <w:spacing w:line="360" w:lineRule="auto"/>
        <w:ind w:firstLine="708"/>
        <w:rPr>
          <w:rFonts w:ascii="Courier New" w:hAnsi="Courier New" w:cs="Courier New"/>
        </w:rPr>
      </w:pPr>
    </w:p>
    <w:p w:rsidR="00263434" w:rsidRDefault="00263434" w:rsidP="00AC21EB">
      <w:pPr>
        <w:spacing w:line="360" w:lineRule="auto"/>
        <w:ind w:firstLine="708"/>
        <w:rPr>
          <w:rFonts w:ascii="Courier New" w:hAnsi="Courier New" w:cs="Courier New"/>
        </w:rPr>
      </w:pPr>
    </w:p>
    <w:p w:rsidR="00263434" w:rsidRPr="00263434" w:rsidRDefault="00A500A6" w:rsidP="005C641D">
      <w:pPr>
        <w:spacing w:line="276" w:lineRule="auto"/>
        <w:ind w:left="1134" w:hanging="567"/>
        <w:rPr>
          <w:rFonts w:ascii="Courier New" w:hAnsi="Courier New" w:cs="Courier New"/>
          <w:b/>
        </w:rPr>
      </w:pPr>
      <w:r>
        <w:rPr>
          <w:rFonts w:ascii="Courier New" w:hAnsi="Courier New" w:cs="Courier New"/>
          <w:b/>
        </w:rPr>
        <w:t xml:space="preserve">“a) </w:t>
      </w:r>
      <w:r w:rsidR="00263434" w:rsidRPr="00263434">
        <w:rPr>
          <w:rFonts w:ascii="Courier New" w:hAnsi="Courier New" w:cs="Courier New"/>
          <w:b/>
        </w:rPr>
        <w:t>Davacının 1/1998 sayılı Aile (Evlenme ve Boşanma) Yasası madde 24(1) tahtında mün</w:t>
      </w:r>
      <w:r>
        <w:rPr>
          <w:rFonts w:ascii="Courier New" w:hAnsi="Courier New" w:cs="Courier New"/>
          <w:b/>
        </w:rPr>
        <w:t>hasıran kusurlu ve/veya her halu</w:t>
      </w:r>
      <w:r w:rsidR="00263434" w:rsidRPr="00263434">
        <w:rPr>
          <w:rFonts w:ascii="Courier New" w:hAnsi="Courier New" w:cs="Courier New"/>
          <w:b/>
        </w:rPr>
        <w:t>karda daha fazla kusurlu taraf olduğundan işbu davanın red ve/veya iptal edilmesine mütedair bir emir veya hüküm</w:t>
      </w:r>
      <w:r>
        <w:rPr>
          <w:rFonts w:ascii="Courier New" w:hAnsi="Courier New" w:cs="Courier New"/>
          <w:b/>
        </w:rPr>
        <w:t>.</w:t>
      </w:r>
      <w:r w:rsidR="00263434" w:rsidRPr="00263434">
        <w:rPr>
          <w:rFonts w:ascii="Courier New" w:hAnsi="Courier New" w:cs="Courier New"/>
          <w:b/>
        </w:rPr>
        <w:t xml:space="preserve"> </w:t>
      </w:r>
    </w:p>
    <w:p w:rsidR="00263434" w:rsidRPr="00263434" w:rsidRDefault="00A500A6" w:rsidP="00263434">
      <w:pPr>
        <w:spacing w:line="276" w:lineRule="auto"/>
        <w:ind w:left="1134" w:hanging="426"/>
        <w:rPr>
          <w:rFonts w:ascii="Courier New" w:hAnsi="Courier New" w:cs="Courier New"/>
          <w:b/>
        </w:rPr>
      </w:pPr>
      <w:r>
        <w:rPr>
          <w:rFonts w:ascii="Courier New" w:hAnsi="Courier New" w:cs="Courier New"/>
          <w:b/>
        </w:rPr>
        <w:t>b)</w:t>
      </w:r>
      <w:r w:rsidR="00263434" w:rsidRPr="00263434">
        <w:rPr>
          <w:rFonts w:ascii="Courier New" w:hAnsi="Courier New" w:cs="Courier New"/>
          <w:b/>
        </w:rPr>
        <w:t xml:space="preserve"> Yukarıda ve özellikle para</w:t>
      </w:r>
      <w:r>
        <w:rPr>
          <w:rFonts w:ascii="Courier New" w:hAnsi="Courier New" w:cs="Courier New"/>
          <w:b/>
        </w:rPr>
        <w:t>.</w:t>
      </w:r>
      <w:r w:rsidR="00263434" w:rsidRPr="00263434">
        <w:rPr>
          <w:rFonts w:ascii="Courier New" w:hAnsi="Courier New" w:cs="Courier New"/>
          <w:b/>
        </w:rPr>
        <w:t>8’de belirtilen münhasıran ve/veya başlıca davacının kusur ve kabahatları nedeniyle Aile Yasası Madde 24(1) tahtında taraflar arasındaki ailevi ilişkilerin birlikte yaşamı olanaksız veya çekilmez bir hale koyacak kadar önemli surette gerginleşmesi sebebine binaen davalı lehine boşanma emri ve/veya hükmü</w:t>
      </w:r>
      <w:r>
        <w:rPr>
          <w:rFonts w:ascii="Courier New" w:hAnsi="Courier New" w:cs="Courier New"/>
          <w:b/>
        </w:rPr>
        <w:t>.</w:t>
      </w:r>
    </w:p>
    <w:p w:rsidR="00263434" w:rsidRPr="00263434" w:rsidRDefault="00A500A6" w:rsidP="00263434">
      <w:pPr>
        <w:spacing w:line="276" w:lineRule="auto"/>
        <w:ind w:left="1134" w:hanging="426"/>
        <w:rPr>
          <w:rFonts w:ascii="Courier New" w:hAnsi="Courier New" w:cs="Courier New"/>
          <w:b/>
        </w:rPr>
      </w:pPr>
      <w:r>
        <w:rPr>
          <w:rFonts w:ascii="Courier New" w:hAnsi="Courier New" w:cs="Courier New"/>
          <w:b/>
        </w:rPr>
        <w:t>c)</w:t>
      </w:r>
      <w:r w:rsidR="00263434" w:rsidRPr="00263434">
        <w:rPr>
          <w:rFonts w:ascii="Courier New" w:hAnsi="Courier New" w:cs="Courier New"/>
          <w:b/>
        </w:rPr>
        <w:t xml:space="preserve"> Davacının davalıya manevi tazminat olarak 150,000 stg veya Muhterem Mahkemenin adil ve uygun göreceği bir miktarı ödemesine mütedair bir emir ve/veya hüküm</w:t>
      </w:r>
      <w:r>
        <w:rPr>
          <w:rFonts w:ascii="Courier New" w:hAnsi="Courier New" w:cs="Courier New"/>
          <w:b/>
        </w:rPr>
        <w:t>.</w:t>
      </w:r>
    </w:p>
    <w:p w:rsidR="00263434" w:rsidRPr="00263434" w:rsidRDefault="00A500A6" w:rsidP="00263434">
      <w:pPr>
        <w:spacing w:line="276" w:lineRule="auto"/>
        <w:ind w:left="1134" w:hanging="426"/>
        <w:rPr>
          <w:rFonts w:ascii="Courier New" w:hAnsi="Courier New" w:cs="Courier New"/>
          <w:b/>
        </w:rPr>
      </w:pPr>
      <w:r>
        <w:rPr>
          <w:rFonts w:ascii="Courier New" w:hAnsi="Courier New" w:cs="Courier New"/>
          <w:b/>
        </w:rPr>
        <w:t>d)</w:t>
      </w:r>
      <w:r w:rsidR="00263434" w:rsidRPr="00263434">
        <w:rPr>
          <w:rFonts w:ascii="Courier New" w:hAnsi="Courier New" w:cs="Courier New"/>
          <w:b/>
        </w:rPr>
        <w:t xml:space="preserve"> Muhterem Mahkemenin paylaşıma konu olduğunu tes</w:t>
      </w:r>
      <w:r>
        <w:rPr>
          <w:rFonts w:ascii="Courier New" w:hAnsi="Courier New" w:cs="Courier New"/>
          <w:b/>
        </w:rPr>
        <w:t>b</w:t>
      </w:r>
      <w:r w:rsidR="00263434" w:rsidRPr="00263434">
        <w:rPr>
          <w:rFonts w:ascii="Courier New" w:hAnsi="Courier New" w:cs="Courier New"/>
          <w:b/>
        </w:rPr>
        <w:t>it edeceği mal varlığının ve/veya değerlerinin 2/3’ünün davalıya 1/3’ünün ise davacıya verilmesini öngörmek suretiyle mal paylaşımı yapması hususunda bir emir ve/veya hüküm</w:t>
      </w:r>
      <w:r>
        <w:rPr>
          <w:rFonts w:ascii="Courier New" w:hAnsi="Courier New" w:cs="Courier New"/>
          <w:b/>
        </w:rPr>
        <w:t>.</w:t>
      </w:r>
      <w:r w:rsidR="00263434" w:rsidRPr="00263434">
        <w:rPr>
          <w:rFonts w:ascii="Courier New" w:hAnsi="Courier New" w:cs="Courier New"/>
          <w:b/>
        </w:rPr>
        <w:t xml:space="preserve"> </w:t>
      </w:r>
    </w:p>
    <w:p w:rsidR="00263434" w:rsidRPr="00263434" w:rsidRDefault="00A500A6" w:rsidP="00263434">
      <w:pPr>
        <w:spacing w:line="276" w:lineRule="auto"/>
        <w:ind w:left="1134" w:hanging="426"/>
        <w:rPr>
          <w:rFonts w:ascii="Courier New" w:hAnsi="Courier New" w:cs="Courier New"/>
          <w:b/>
        </w:rPr>
      </w:pPr>
      <w:r>
        <w:rPr>
          <w:rFonts w:ascii="Courier New" w:hAnsi="Courier New" w:cs="Courier New"/>
          <w:b/>
        </w:rPr>
        <w:t>e)</w:t>
      </w:r>
      <w:r w:rsidR="00263434" w:rsidRPr="00263434">
        <w:rPr>
          <w:rFonts w:ascii="Courier New" w:hAnsi="Courier New" w:cs="Courier New"/>
          <w:b/>
        </w:rPr>
        <w:t xml:space="preserve"> Ozanköy’de kain evin paylaşıma dahil olması durumunda kullanımın davalıya bırakılmasına mütedair bir emir</w:t>
      </w:r>
      <w:r>
        <w:rPr>
          <w:rFonts w:ascii="Courier New" w:hAnsi="Courier New" w:cs="Courier New"/>
          <w:b/>
        </w:rPr>
        <w:t>.</w:t>
      </w:r>
    </w:p>
    <w:p w:rsidR="00263434" w:rsidRPr="00263434" w:rsidRDefault="00A500A6" w:rsidP="00263434">
      <w:pPr>
        <w:spacing w:line="276" w:lineRule="auto"/>
        <w:ind w:left="1134" w:hanging="426"/>
        <w:rPr>
          <w:rFonts w:ascii="Courier New" w:hAnsi="Courier New" w:cs="Courier New"/>
          <w:b/>
        </w:rPr>
      </w:pPr>
      <w:r>
        <w:rPr>
          <w:rFonts w:ascii="Courier New" w:hAnsi="Courier New" w:cs="Courier New"/>
          <w:b/>
        </w:rPr>
        <w:t>f)</w:t>
      </w:r>
      <w:r w:rsidR="00263434" w:rsidRPr="00263434">
        <w:rPr>
          <w:rFonts w:ascii="Courier New" w:hAnsi="Courier New" w:cs="Courier New"/>
          <w:b/>
        </w:rPr>
        <w:t xml:space="preserve"> </w:t>
      </w:r>
      <w:r w:rsidR="00EB67D2">
        <w:rPr>
          <w:rFonts w:ascii="Courier New" w:hAnsi="Courier New" w:cs="Courier New"/>
          <w:b/>
        </w:rPr>
        <w:t>M</w:t>
      </w:r>
      <w:r w:rsidR="00263434" w:rsidRPr="00263434">
        <w:rPr>
          <w:rFonts w:ascii="Courier New" w:hAnsi="Courier New" w:cs="Courier New"/>
          <w:b/>
        </w:rPr>
        <w:t>ahkemenin adil ve uygun göreceği he</w:t>
      </w:r>
      <w:r>
        <w:rPr>
          <w:rFonts w:ascii="Courier New" w:hAnsi="Courier New" w:cs="Courier New"/>
          <w:b/>
        </w:rPr>
        <w:t>rhangi bir emir veya çare.</w:t>
      </w:r>
    </w:p>
    <w:p w:rsidR="00263434" w:rsidRPr="00263434" w:rsidRDefault="00263434" w:rsidP="00263434">
      <w:pPr>
        <w:spacing w:line="276" w:lineRule="auto"/>
        <w:ind w:left="1134" w:hanging="426"/>
        <w:rPr>
          <w:rFonts w:ascii="Courier New" w:hAnsi="Courier New" w:cs="Courier New"/>
          <w:b/>
        </w:rPr>
      </w:pPr>
      <w:r w:rsidRPr="00263434">
        <w:rPr>
          <w:rFonts w:ascii="Courier New" w:hAnsi="Courier New" w:cs="Courier New"/>
          <w:b/>
        </w:rPr>
        <w:t>g</w:t>
      </w:r>
      <w:r w:rsidR="00A500A6">
        <w:rPr>
          <w:rFonts w:ascii="Courier New" w:hAnsi="Courier New" w:cs="Courier New"/>
          <w:b/>
        </w:rPr>
        <w:t>)</w:t>
      </w:r>
      <w:r w:rsidRPr="00263434">
        <w:rPr>
          <w:rFonts w:ascii="Courier New" w:hAnsi="Courier New" w:cs="Courier New"/>
          <w:b/>
        </w:rPr>
        <w:t xml:space="preserve"> İşbu mukabil dava masrafları.” </w:t>
      </w:r>
    </w:p>
    <w:p w:rsidR="00263434" w:rsidRPr="00263434" w:rsidRDefault="00263434" w:rsidP="00263434">
      <w:pPr>
        <w:spacing w:line="276" w:lineRule="auto"/>
        <w:ind w:left="1134" w:hanging="426"/>
        <w:rPr>
          <w:rFonts w:ascii="Courier New" w:hAnsi="Courier New" w:cs="Courier New"/>
          <w:b/>
        </w:rPr>
      </w:pPr>
    </w:p>
    <w:p w:rsidR="00AC21EB" w:rsidRDefault="00AC21EB" w:rsidP="00AC21EB">
      <w:pPr>
        <w:spacing w:line="360" w:lineRule="auto"/>
        <w:ind w:firstLine="708"/>
        <w:rPr>
          <w:rFonts w:ascii="Courier New" w:hAnsi="Courier New" w:cs="Courier New"/>
        </w:rPr>
      </w:pPr>
    </w:p>
    <w:p w:rsidR="00AC21EB" w:rsidRDefault="00AC21EB" w:rsidP="00AC21EB">
      <w:pPr>
        <w:spacing w:line="360" w:lineRule="auto"/>
        <w:ind w:firstLine="708"/>
        <w:rPr>
          <w:rFonts w:ascii="Courier New" w:hAnsi="Courier New" w:cs="Courier New"/>
        </w:rPr>
      </w:pPr>
      <w:r>
        <w:rPr>
          <w:rFonts w:ascii="Courier New" w:hAnsi="Courier New" w:cs="Courier New"/>
        </w:rPr>
        <w:t xml:space="preserve">Taraflar </w:t>
      </w:r>
      <w:r w:rsidR="00A500A6">
        <w:rPr>
          <w:rFonts w:ascii="Courier New" w:hAnsi="Courier New" w:cs="Courier New"/>
        </w:rPr>
        <w:t>M</w:t>
      </w:r>
      <w:r>
        <w:rPr>
          <w:rFonts w:ascii="Courier New" w:hAnsi="Courier New" w:cs="Courier New"/>
        </w:rPr>
        <w:t xml:space="preserve">üdafaaya </w:t>
      </w:r>
      <w:r w:rsidR="00A500A6">
        <w:rPr>
          <w:rFonts w:ascii="Courier New" w:hAnsi="Courier New" w:cs="Courier New"/>
        </w:rPr>
        <w:t>Cevap ve M</w:t>
      </w:r>
      <w:r>
        <w:rPr>
          <w:rFonts w:ascii="Courier New" w:hAnsi="Courier New" w:cs="Courier New"/>
        </w:rPr>
        <w:t xml:space="preserve">ukabil </w:t>
      </w:r>
      <w:r w:rsidR="00A500A6">
        <w:rPr>
          <w:rFonts w:ascii="Courier New" w:hAnsi="Courier New" w:cs="Courier New"/>
        </w:rPr>
        <w:t>T</w:t>
      </w:r>
      <w:r>
        <w:rPr>
          <w:rFonts w:ascii="Courier New" w:hAnsi="Courier New" w:cs="Courier New"/>
        </w:rPr>
        <w:t xml:space="preserve">alebe </w:t>
      </w:r>
      <w:r w:rsidR="00A500A6">
        <w:rPr>
          <w:rFonts w:ascii="Courier New" w:hAnsi="Courier New" w:cs="Courier New"/>
        </w:rPr>
        <w:t>M</w:t>
      </w:r>
      <w:r>
        <w:rPr>
          <w:rFonts w:ascii="Courier New" w:hAnsi="Courier New" w:cs="Courier New"/>
        </w:rPr>
        <w:t xml:space="preserve">üdafaa takrirlerini dosyalayarak layiha teatisini tamamladılar. </w:t>
      </w:r>
    </w:p>
    <w:p w:rsidR="00AC21EB" w:rsidRDefault="00AC21EB" w:rsidP="00AC21EB">
      <w:pPr>
        <w:spacing w:line="360" w:lineRule="auto"/>
        <w:rPr>
          <w:rFonts w:ascii="Courier New" w:hAnsi="Courier New" w:cs="Courier New"/>
          <w:u w:val="single"/>
        </w:rPr>
      </w:pPr>
    </w:p>
    <w:p w:rsidR="00AC21EB" w:rsidRDefault="00AC21EB" w:rsidP="00AC21EB">
      <w:pPr>
        <w:spacing w:line="360" w:lineRule="auto"/>
        <w:rPr>
          <w:rFonts w:ascii="Courier New" w:hAnsi="Courier New" w:cs="Courier New"/>
          <w:u w:val="single"/>
        </w:rPr>
      </w:pPr>
      <w:r>
        <w:rPr>
          <w:rFonts w:ascii="Courier New" w:hAnsi="Courier New" w:cs="Courier New"/>
          <w:u w:val="single"/>
        </w:rPr>
        <w:t xml:space="preserve">İSTİNAFA KONU DAVA İLE İLGİLİ OLGULAR: </w:t>
      </w:r>
    </w:p>
    <w:p w:rsidR="00AC21EB" w:rsidRDefault="00AC21EB" w:rsidP="00AC21EB">
      <w:pPr>
        <w:spacing w:line="360" w:lineRule="auto"/>
        <w:rPr>
          <w:rFonts w:ascii="Courier New" w:hAnsi="Courier New" w:cs="Courier New"/>
          <w:u w:val="single"/>
        </w:rPr>
      </w:pPr>
    </w:p>
    <w:p w:rsidR="00AC21EB" w:rsidRDefault="00AC21EB" w:rsidP="00AC21EB">
      <w:pPr>
        <w:spacing w:line="360" w:lineRule="auto"/>
        <w:rPr>
          <w:rFonts w:ascii="Courier New" w:hAnsi="Courier New" w:cs="Courier New"/>
        </w:rPr>
      </w:pPr>
      <w:r>
        <w:rPr>
          <w:rFonts w:ascii="Courier New" w:hAnsi="Courier New" w:cs="Courier New"/>
        </w:rPr>
        <w:tab/>
        <w:t>Davayı dinleyip karara bağlayan Alt Mahkemenin</w:t>
      </w:r>
      <w:r w:rsidR="00A02AE2">
        <w:rPr>
          <w:rFonts w:ascii="Courier New" w:hAnsi="Courier New" w:cs="Courier New"/>
        </w:rPr>
        <w:t>,</w:t>
      </w:r>
      <w:r>
        <w:rPr>
          <w:rFonts w:ascii="Courier New" w:hAnsi="Courier New" w:cs="Courier New"/>
        </w:rPr>
        <w:t xml:space="preserve"> </w:t>
      </w:r>
      <w:r w:rsidR="00A02AE2">
        <w:rPr>
          <w:rFonts w:ascii="Courier New" w:hAnsi="Courier New" w:cs="Courier New"/>
        </w:rPr>
        <w:t>d</w:t>
      </w:r>
      <w:r>
        <w:rPr>
          <w:rFonts w:ascii="Courier New" w:hAnsi="Courier New" w:cs="Courier New"/>
        </w:rPr>
        <w:t>ava layihaları, şahadet</w:t>
      </w:r>
      <w:r w:rsidR="00A500A6">
        <w:rPr>
          <w:rFonts w:ascii="Courier New" w:hAnsi="Courier New" w:cs="Courier New"/>
        </w:rPr>
        <w:t xml:space="preserve"> ve</w:t>
      </w:r>
      <w:r>
        <w:rPr>
          <w:rFonts w:ascii="Courier New" w:hAnsi="Courier New" w:cs="Courier New"/>
        </w:rPr>
        <w:t xml:space="preserve"> ibraz edilen emareler ışığında belirlediği maddi ve hukuki olgular ile ilgili bulgularını</w:t>
      </w:r>
      <w:r w:rsidR="00A500A6">
        <w:rPr>
          <w:rFonts w:ascii="Courier New" w:hAnsi="Courier New" w:cs="Courier New"/>
        </w:rPr>
        <w:t xml:space="preserve"> aşağıdaki gibi özetleyebiliriz:</w:t>
      </w:r>
      <w:r>
        <w:rPr>
          <w:rFonts w:ascii="Courier New" w:hAnsi="Courier New" w:cs="Courier New"/>
        </w:rPr>
        <w:t xml:space="preserve"> </w:t>
      </w:r>
    </w:p>
    <w:p w:rsidR="00AC21EB" w:rsidRDefault="00AC21EB" w:rsidP="00AC21EB">
      <w:pPr>
        <w:spacing w:line="360" w:lineRule="auto"/>
        <w:rPr>
          <w:rFonts w:ascii="Courier New" w:hAnsi="Courier New" w:cs="Courier New"/>
        </w:rPr>
      </w:pPr>
    </w:p>
    <w:p w:rsidR="00AC21EB" w:rsidRDefault="00AC21EB" w:rsidP="00AC21EB">
      <w:pPr>
        <w:spacing w:line="360" w:lineRule="auto"/>
        <w:ind w:firstLine="708"/>
        <w:rPr>
          <w:rFonts w:ascii="Courier New" w:hAnsi="Courier New" w:cs="Courier New"/>
        </w:rPr>
      </w:pPr>
      <w:r>
        <w:rPr>
          <w:rFonts w:ascii="Courier New" w:hAnsi="Courier New" w:cs="Courier New"/>
        </w:rPr>
        <w:lastRenderedPageBreak/>
        <w:t>Taraflar, 22 Kasım 1996 tarihinde Londra’da Wood Green Evlendirme Memurluğunda evlendiler.</w:t>
      </w:r>
    </w:p>
    <w:p w:rsidR="00AC21EB" w:rsidRDefault="00AC21EB" w:rsidP="00AC21EB">
      <w:pPr>
        <w:spacing w:line="360" w:lineRule="auto"/>
        <w:ind w:firstLine="708"/>
        <w:rPr>
          <w:rFonts w:ascii="Courier New" w:hAnsi="Courier New" w:cs="Courier New"/>
        </w:rPr>
      </w:pPr>
    </w:p>
    <w:p w:rsidR="00AC21EB" w:rsidRDefault="00A500A6" w:rsidP="00AC21EB">
      <w:pPr>
        <w:spacing w:line="360" w:lineRule="auto"/>
        <w:ind w:firstLine="708"/>
        <w:rPr>
          <w:rFonts w:ascii="Courier New" w:hAnsi="Courier New" w:cs="Courier New"/>
        </w:rPr>
      </w:pPr>
      <w:r>
        <w:rPr>
          <w:rFonts w:ascii="Courier New" w:hAnsi="Courier New" w:cs="Courier New"/>
        </w:rPr>
        <w:t>Tarafların evliliklerinden 18.4.</w:t>
      </w:r>
      <w:r w:rsidR="00AC21EB">
        <w:rPr>
          <w:rFonts w:ascii="Courier New" w:hAnsi="Courier New" w:cs="Courier New"/>
        </w:rPr>
        <w:t>1997 tarihinde Flor</w:t>
      </w:r>
      <w:r>
        <w:rPr>
          <w:rFonts w:ascii="Courier New" w:hAnsi="Courier New" w:cs="Courier New"/>
        </w:rPr>
        <w:t>e</w:t>
      </w:r>
      <w:r w:rsidR="00AC21EB">
        <w:rPr>
          <w:rFonts w:ascii="Courier New" w:hAnsi="Courier New" w:cs="Courier New"/>
        </w:rPr>
        <w:t>n</w:t>
      </w:r>
      <w:r>
        <w:rPr>
          <w:rFonts w:ascii="Courier New" w:hAnsi="Courier New" w:cs="Courier New"/>
        </w:rPr>
        <w:t>z</w:t>
      </w:r>
      <w:r w:rsidR="00AC21EB">
        <w:rPr>
          <w:rFonts w:ascii="Courier New" w:hAnsi="Courier New" w:cs="Courier New"/>
        </w:rPr>
        <w:t xml:space="preserve">a Deniz İncirli ve </w:t>
      </w:r>
      <w:r>
        <w:rPr>
          <w:rFonts w:ascii="Courier New" w:hAnsi="Courier New" w:cs="Courier New"/>
        </w:rPr>
        <w:t>27.3.</w:t>
      </w:r>
      <w:r w:rsidR="00AC21EB">
        <w:rPr>
          <w:rFonts w:ascii="Courier New" w:hAnsi="Courier New" w:cs="Courier New"/>
        </w:rPr>
        <w:t>1998 tarihinde Ekim Mehmet İncirli isimli çocukları dünyaya geldi.</w:t>
      </w:r>
    </w:p>
    <w:p w:rsidR="00935BF5" w:rsidRDefault="00935BF5" w:rsidP="00AC21EB">
      <w:pPr>
        <w:spacing w:line="360" w:lineRule="auto"/>
        <w:ind w:firstLine="708"/>
        <w:rPr>
          <w:rFonts w:ascii="Courier New" w:hAnsi="Courier New" w:cs="Courier New"/>
        </w:rPr>
      </w:pPr>
    </w:p>
    <w:p w:rsidR="00935BF5" w:rsidRDefault="00935BF5" w:rsidP="00AC21EB">
      <w:pPr>
        <w:spacing w:line="360" w:lineRule="auto"/>
        <w:ind w:firstLine="708"/>
        <w:rPr>
          <w:rFonts w:ascii="Courier New" w:hAnsi="Courier New" w:cs="Courier New"/>
        </w:rPr>
      </w:pPr>
      <w:r>
        <w:rPr>
          <w:rFonts w:ascii="Courier New" w:hAnsi="Courier New" w:cs="Courier New"/>
        </w:rPr>
        <w:t xml:space="preserve">Davacı, Ozanköy’de inşa edilen Villa ile ilgili </w:t>
      </w:r>
      <w:r w:rsidR="0038758D">
        <w:rPr>
          <w:rFonts w:ascii="Courier New" w:hAnsi="Courier New" w:cs="Courier New"/>
        </w:rPr>
        <w:t>talebini konu mal Davalının müteveffa babasının terekesine ait olduğu gerekçesiyle geri çekti.</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Davacı, çocuklarla ilgili nafaka talebinde ısrarlı olma</w:t>
      </w:r>
      <w:r w:rsidR="00A02AE2">
        <w:rPr>
          <w:rFonts w:ascii="Courier New" w:hAnsi="Courier New" w:cs="Courier New"/>
        </w:rPr>
        <w:t>d</w:t>
      </w:r>
      <w:r>
        <w:rPr>
          <w:rFonts w:ascii="Courier New" w:hAnsi="Courier New" w:cs="Courier New"/>
        </w:rPr>
        <w:t xml:space="preserve">ı.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Davalı adına alınan İngiltere’de 35 Swanway Enfield ,EN</w:t>
      </w:r>
      <w:r w:rsidR="00A02AE2">
        <w:rPr>
          <w:rFonts w:ascii="Courier New" w:hAnsi="Courier New" w:cs="Courier New"/>
        </w:rPr>
        <w:t xml:space="preserve"> </w:t>
      </w:r>
      <w:r>
        <w:rPr>
          <w:rFonts w:ascii="Courier New" w:hAnsi="Courier New" w:cs="Courier New"/>
        </w:rPr>
        <w:t>3 7H</w:t>
      </w:r>
      <w:r w:rsidR="00A500A6">
        <w:rPr>
          <w:rFonts w:ascii="Courier New" w:hAnsi="Courier New" w:cs="Courier New"/>
        </w:rPr>
        <w:t>Z</w:t>
      </w:r>
      <w:r>
        <w:rPr>
          <w:rFonts w:ascii="Courier New" w:hAnsi="Courier New" w:cs="Courier New"/>
        </w:rPr>
        <w:t xml:space="preserve"> Londra adresinde k</w:t>
      </w:r>
      <w:r w:rsidR="00A500A6">
        <w:rPr>
          <w:rFonts w:ascii="Courier New" w:hAnsi="Courier New" w:cs="Courier New"/>
        </w:rPr>
        <w:t>â</w:t>
      </w:r>
      <w:r>
        <w:rPr>
          <w:rFonts w:ascii="Courier New" w:hAnsi="Courier New" w:cs="Courier New"/>
        </w:rPr>
        <w:t>in evin halen 115,000 stg Morgage borcu bulunmaktadır. Bu ev, evlilik öncesi Davacıya ait</w:t>
      </w:r>
      <w:r w:rsidR="00A500A6">
        <w:rPr>
          <w:rFonts w:ascii="Courier New" w:hAnsi="Courier New" w:cs="Courier New"/>
        </w:rPr>
        <w:t xml:space="preserve"> olan başka bir evin 50,000stg’y</w:t>
      </w:r>
      <w:r>
        <w:rPr>
          <w:rFonts w:ascii="Courier New" w:hAnsi="Courier New" w:cs="Courier New"/>
        </w:rPr>
        <w:t xml:space="preserve">e satılması suretiyle 94,000 stg bedel karşılığında alınmıştır.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Davalı İngiltere’deki işinden kovulduğu için değil Davacı Kıbrıs’a döndüğü için</w:t>
      </w:r>
      <w:r w:rsidR="00A500A6">
        <w:rPr>
          <w:rFonts w:ascii="Courier New" w:hAnsi="Courier New" w:cs="Courier New"/>
        </w:rPr>
        <w:t xml:space="preserve"> oradan</w:t>
      </w:r>
      <w:r>
        <w:rPr>
          <w:rFonts w:ascii="Courier New" w:hAnsi="Courier New" w:cs="Courier New"/>
        </w:rPr>
        <w:t xml:space="preserve"> ayrılmış ve Kıbrıs’a gelmiştir.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Davacının</w:t>
      </w:r>
      <w:r w:rsidR="009A5830">
        <w:rPr>
          <w:rFonts w:ascii="Courier New" w:hAnsi="Courier New" w:cs="Courier New"/>
        </w:rPr>
        <w:tab/>
        <w:t>Ş.H isimli bir</w:t>
      </w:r>
      <w:r>
        <w:rPr>
          <w:rFonts w:ascii="Courier New" w:hAnsi="Courier New" w:cs="Courier New"/>
        </w:rPr>
        <w:t xml:space="preserve"> kadınla ilişkisi olduğu iddiası ile ilgili Mahkeme huzurunda yeterli şahadet yoktur.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 xml:space="preserve">Tüm şahadet değerlendirildiğinde dava açılmadan önceki son dönemlerde taraflar karşılıklı olarak birbirlerine hakaret ve küfür etmekteydiler. Taraflar karşılıklı davranışları nedeniyle eşit kusurludur.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 xml:space="preserve">Davacı bakımından bu kavga ve hakaretler ortak hayatın sürdürülmesini kendisinden beklenmeyecek derecede ve evlilik birliğini sarsacak düzeye ulaştığından evlilik birliğinin devamı çekilmez bir hal almıştır. </w:t>
      </w:r>
    </w:p>
    <w:p w:rsidR="0038758D" w:rsidRDefault="0038758D" w:rsidP="00AC21EB">
      <w:pPr>
        <w:spacing w:line="360" w:lineRule="auto"/>
        <w:ind w:firstLine="708"/>
        <w:rPr>
          <w:rFonts w:ascii="Courier New" w:hAnsi="Courier New" w:cs="Courier New"/>
        </w:rPr>
      </w:pPr>
    </w:p>
    <w:p w:rsidR="0038758D" w:rsidRDefault="0038758D" w:rsidP="00AC21EB">
      <w:pPr>
        <w:spacing w:line="360" w:lineRule="auto"/>
        <w:ind w:firstLine="708"/>
        <w:rPr>
          <w:rFonts w:ascii="Courier New" w:hAnsi="Courier New" w:cs="Courier New"/>
        </w:rPr>
      </w:pPr>
      <w:r>
        <w:rPr>
          <w:rFonts w:ascii="Courier New" w:hAnsi="Courier New" w:cs="Courier New"/>
        </w:rPr>
        <w:t>Bu nedenle</w:t>
      </w:r>
      <w:r w:rsidR="00A500A6">
        <w:rPr>
          <w:rFonts w:ascii="Courier New" w:hAnsi="Courier New" w:cs="Courier New"/>
        </w:rPr>
        <w:t>,</w:t>
      </w:r>
      <w:r>
        <w:rPr>
          <w:rFonts w:ascii="Courier New" w:hAnsi="Courier New" w:cs="Courier New"/>
        </w:rPr>
        <w:t xml:space="preserve"> Davacının davası altında tarafların boşanmalarına karar verilmesi gerekmektedir</w:t>
      </w:r>
      <w:r w:rsidR="007679BE">
        <w:rPr>
          <w:rFonts w:ascii="Courier New" w:hAnsi="Courier New" w:cs="Courier New"/>
        </w:rPr>
        <w:t xml:space="preserve">. </w:t>
      </w:r>
    </w:p>
    <w:p w:rsidR="007679BE" w:rsidRDefault="007679BE" w:rsidP="00AC21EB">
      <w:pPr>
        <w:spacing w:line="360" w:lineRule="auto"/>
        <w:ind w:firstLine="708"/>
        <w:rPr>
          <w:rFonts w:ascii="Courier New" w:hAnsi="Courier New" w:cs="Courier New"/>
        </w:rPr>
      </w:pPr>
    </w:p>
    <w:p w:rsidR="007679BE" w:rsidRDefault="007679BE" w:rsidP="00AC21EB">
      <w:pPr>
        <w:spacing w:line="360" w:lineRule="auto"/>
        <w:ind w:firstLine="708"/>
        <w:rPr>
          <w:rFonts w:ascii="Courier New" w:hAnsi="Courier New" w:cs="Courier New"/>
        </w:rPr>
      </w:pPr>
      <w:r>
        <w:rPr>
          <w:rFonts w:ascii="Courier New" w:hAnsi="Courier New" w:cs="Courier New"/>
        </w:rPr>
        <w:t xml:space="preserve">İngiltere’de bulunan taşınmaz malın değeri ile ilgili itibar edilir şahadet sunulmamıştır. </w:t>
      </w:r>
    </w:p>
    <w:p w:rsidR="007679BE" w:rsidRDefault="007679BE" w:rsidP="00AC21EB">
      <w:pPr>
        <w:spacing w:line="360" w:lineRule="auto"/>
        <w:ind w:firstLine="708"/>
        <w:rPr>
          <w:rFonts w:ascii="Courier New" w:hAnsi="Courier New" w:cs="Courier New"/>
        </w:rPr>
      </w:pPr>
    </w:p>
    <w:p w:rsidR="007679BE" w:rsidRDefault="007679BE" w:rsidP="00AC21EB">
      <w:pPr>
        <w:spacing w:line="360" w:lineRule="auto"/>
        <w:ind w:firstLine="708"/>
        <w:rPr>
          <w:rFonts w:ascii="Courier New" w:hAnsi="Courier New" w:cs="Courier New"/>
        </w:rPr>
      </w:pPr>
      <w:r>
        <w:rPr>
          <w:rFonts w:ascii="Courier New" w:hAnsi="Courier New" w:cs="Courier New"/>
        </w:rPr>
        <w:t>Ancak bu konuda bir paylaşım yap</w:t>
      </w:r>
      <w:r w:rsidR="00A02AE2">
        <w:rPr>
          <w:rFonts w:ascii="Courier New" w:hAnsi="Courier New" w:cs="Courier New"/>
        </w:rPr>
        <w:t xml:space="preserve">ılacak </w:t>
      </w:r>
      <w:r>
        <w:rPr>
          <w:rFonts w:ascii="Courier New" w:hAnsi="Courier New" w:cs="Courier New"/>
        </w:rPr>
        <w:t>olsaydı</w:t>
      </w:r>
      <w:r w:rsidR="00A02AE2">
        <w:rPr>
          <w:rFonts w:ascii="Courier New" w:hAnsi="Courier New" w:cs="Courier New"/>
        </w:rPr>
        <w:t>,</w:t>
      </w:r>
      <w:r>
        <w:rPr>
          <w:rFonts w:ascii="Courier New" w:hAnsi="Courier New" w:cs="Courier New"/>
        </w:rPr>
        <w:t xml:space="preserve"> kişisel malın getirisi olan 50,000</w:t>
      </w:r>
      <w:r w:rsidR="00A02AE2">
        <w:rPr>
          <w:rFonts w:ascii="Courier New" w:hAnsi="Courier New" w:cs="Courier New"/>
        </w:rPr>
        <w:t>S</w:t>
      </w:r>
      <w:r>
        <w:rPr>
          <w:rFonts w:ascii="Courier New" w:hAnsi="Courier New" w:cs="Courier New"/>
        </w:rPr>
        <w:t>tg ve</w:t>
      </w:r>
      <w:r w:rsidR="00A02AE2">
        <w:rPr>
          <w:rFonts w:ascii="Courier New" w:hAnsi="Courier New" w:cs="Courier New"/>
        </w:rPr>
        <w:t xml:space="preserve"> borç miktarı olan </w:t>
      </w:r>
      <w:r>
        <w:rPr>
          <w:rFonts w:ascii="Courier New" w:hAnsi="Courier New" w:cs="Courier New"/>
        </w:rPr>
        <w:t>115,000</w:t>
      </w:r>
      <w:r w:rsidR="00A02AE2">
        <w:rPr>
          <w:rFonts w:ascii="Courier New" w:hAnsi="Courier New" w:cs="Courier New"/>
        </w:rPr>
        <w:t>S</w:t>
      </w:r>
      <w:r>
        <w:rPr>
          <w:rFonts w:ascii="Courier New" w:hAnsi="Courier New" w:cs="Courier New"/>
        </w:rPr>
        <w:t xml:space="preserve">tg düştükten sonra </w:t>
      </w:r>
      <w:r w:rsidR="0028560F">
        <w:rPr>
          <w:rFonts w:ascii="Courier New" w:hAnsi="Courier New" w:cs="Courier New"/>
        </w:rPr>
        <w:t>kalan miktarın %40’</w:t>
      </w:r>
      <w:r w:rsidR="00A500A6">
        <w:rPr>
          <w:rFonts w:ascii="Courier New" w:hAnsi="Courier New" w:cs="Courier New"/>
        </w:rPr>
        <w:t>ı</w:t>
      </w:r>
      <w:r w:rsidR="0028560F">
        <w:rPr>
          <w:rFonts w:ascii="Courier New" w:hAnsi="Courier New" w:cs="Courier New"/>
        </w:rPr>
        <w:t xml:space="preserve">nın Davalı tarafından ödenmesi gerekecekti. </w:t>
      </w:r>
    </w:p>
    <w:p w:rsidR="0028560F" w:rsidRDefault="0028560F" w:rsidP="00AC21EB">
      <w:pPr>
        <w:spacing w:line="360" w:lineRule="auto"/>
        <w:ind w:firstLine="708"/>
        <w:rPr>
          <w:rFonts w:ascii="Courier New" w:hAnsi="Courier New" w:cs="Courier New"/>
        </w:rPr>
      </w:pPr>
    </w:p>
    <w:p w:rsidR="0028560F" w:rsidRDefault="0028560F" w:rsidP="00AC21EB">
      <w:pPr>
        <w:spacing w:line="360" w:lineRule="auto"/>
        <w:ind w:firstLine="708"/>
        <w:rPr>
          <w:rFonts w:ascii="Courier New" w:hAnsi="Courier New" w:cs="Courier New"/>
        </w:rPr>
      </w:pPr>
      <w:r>
        <w:rPr>
          <w:rFonts w:ascii="Courier New" w:hAnsi="Courier New" w:cs="Courier New"/>
        </w:rPr>
        <w:t xml:space="preserve">Evlilik birliği içerisinde edinilmiş 22.000TL’lik </w:t>
      </w:r>
      <w:r w:rsidR="00A500A6">
        <w:rPr>
          <w:rFonts w:ascii="Courier New" w:hAnsi="Courier New" w:cs="Courier New"/>
        </w:rPr>
        <w:t>İ</w:t>
      </w:r>
      <w:r>
        <w:rPr>
          <w:rFonts w:ascii="Courier New" w:hAnsi="Courier New" w:cs="Courier New"/>
        </w:rPr>
        <w:t xml:space="preserve">htiyat </w:t>
      </w:r>
      <w:r w:rsidR="00A500A6">
        <w:rPr>
          <w:rFonts w:ascii="Courier New" w:hAnsi="Courier New" w:cs="Courier New"/>
        </w:rPr>
        <w:t>S</w:t>
      </w:r>
      <w:r>
        <w:rPr>
          <w:rFonts w:ascii="Courier New" w:hAnsi="Courier New" w:cs="Courier New"/>
        </w:rPr>
        <w:t xml:space="preserve">andığı borcunun yarısının Davalı tarafından ödenmesi gerekmektedir. </w:t>
      </w:r>
    </w:p>
    <w:p w:rsidR="0028560F" w:rsidRDefault="0028560F" w:rsidP="00AC21EB">
      <w:pPr>
        <w:spacing w:line="360" w:lineRule="auto"/>
        <w:ind w:firstLine="708"/>
        <w:rPr>
          <w:rFonts w:ascii="Courier New" w:hAnsi="Courier New" w:cs="Courier New"/>
        </w:rPr>
      </w:pPr>
    </w:p>
    <w:p w:rsidR="0028560F" w:rsidRDefault="0028560F" w:rsidP="00AC21EB">
      <w:pPr>
        <w:spacing w:line="360" w:lineRule="auto"/>
        <w:ind w:firstLine="708"/>
        <w:rPr>
          <w:rFonts w:ascii="Courier New" w:hAnsi="Courier New" w:cs="Courier New"/>
        </w:rPr>
      </w:pPr>
      <w:r>
        <w:rPr>
          <w:rFonts w:ascii="Courier New" w:hAnsi="Courier New" w:cs="Courier New"/>
        </w:rPr>
        <w:t>Davalı</w:t>
      </w:r>
      <w:r w:rsidR="00A02AE2">
        <w:rPr>
          <w:rFonts w:ascii="Courier New" w:hAnsi="Courier New" w:cs="Courier New"/>
        </w:rPr>
        <w:t xml:space="preserve"> eşit kusurlu olduğundan </w:t>
      </w:r>
      <w:r>
        <w:rPr>
          <w:rFonts w:ascii="Courier New" w:hAnsi="Courier New" w:cs="Courier New"/>
        </w:rPr>
        <w:t xml:space="preserve">tazminat almaya hakkı yoktur. </w:t>
      </w:r>
    </w:p>
    <w:p w:rsidR="0028560F" w:rsidRDefault="0028560F" w:rsidP="00AC21EB">
      <w:pPr>
        <w:spacing w:line="360" w:lineRule="auto"/>
        <w:ind w:firstLine="708"/>
        <w:rPr>
          <w:rFonts w:ascii="Courier New" w:hAnsi="Courier New" w:cs="Courier New"/>
        </w:rPr>
      </w:pPr>
    </w:p>
    <w:p w:rsidR="0028560F" w:rsidRDefault="0028560F" w:rsidP="00AC21EB">
      <w:pPr>
        <w:spacing w:line="360" w:lineRule="auto"/>
        <w:ind w:firstLine="708"/>
        <w:rPr>
          <w:rFonts w:ascii="Courier New" w:hAnsi="Courier New" w:cs="Courier New"/>
        </w:rPr>
      </w:pPr>
      <w:r>
        <w:rPr>
          <w:rFonts w:ascii="Courier New" w:hAnsi="Courier New" w:cs="Courier New"/>
        </w:rPr>
        <w:t>Alt Mahkeme bu bulgularının akabinde aşağıdaki gibi hüküm vermiştir</w:t>
      </w:r>
      <w:r w:rsidR="00A500A6">
        <w:rPr>
          <w:rFonts w:ascii="Courier New" w:hAnsi="Courier New" w:cs="Courier New"/>
        </w:rPr>
        <w:t>:</w:t>
      </w:r>
      <w:r>
        <w:rPr>
          <w:rFonts w:ascii="Courier New" w:hAnsi="Courier New" w:cs="Courier New"/>
        </w:rPr>
        <w:t xml:space="preserve"> </w:t>
      </w:r>
    </w:p>
    <w:p w:rsidR="00F653A6" w:rsidRDefault="00F653A6" w:rsidP="00AC21EB">
      <w:pPr>
        <w:spacing w:line="360" w:lineRule="auto"/>
        <w:ind w:firstLine="708"/>
        <w:rPr>
          <w:rFonts w:ascii="Courier New" w:hAnsi="Courier New" w:cs="Courier New"/>
        </w:rPr>
      </w:pPr>
    </w:p>
    <w:p w:rsidR="00F653A6" w:rsidRDefault="00F653A6" w:rsidP="00F653A6">
      <w:pPr>
        <w:spacing w:line="276" w:lineRule="auto"/>
        <w:ind w:firstLine="708"/>
        <w:rPr>
          <w:rFonts w:ascii="Courier New" w:hAnsi="Courier New" w:cs="Courier New"/>
        </w:rPr>
      </w:pPr>
      <w:r>
        <w:rPr>
          <w:rFonts w:ascii="Courier New" w:hAnsi="Courier New" w:cs="Courier New"/>
        </w:rPr>
        <w:t xml:space="preserve">“A.  </w:t>
      </w:r>
      <w:r w:rsidR="0028560F">
        <w:rPr>
          <w:rFonts w:ascii="Courier New" w:hAnsi="Courier New" w:cs="Courier New"/>
        </w:rPr>
        <w:t xml:space="preserve">Taraflar arasındaki ailevi ilişkilerin birlikte </w:t>
      </w:r>
      <w:r>
        <w:rPr>
          <w:rFonts w:ascii="Courier New" w:hAnsi="Courier New" w:cs="Courier New"/>
        </w:rPr>
        <w:t xml:space="preserve"> </w:t>
      </w:r>
    </w:p>
    <w:p w:rsidR="00F653A6" w:rsidRDefault="00F653A6" w:rsidP="00F653A6">
      <w:pPr>
        <w:spacing w:line="276" w:lineRule="auto"/>
        <w:ind w:firstLine="708"/>
        <w:rPr>
          <w:rFonts w:ascii="Courier New" w:hAnsi="Courier New" w:cs="Courier New"/>
        </w:rPr>
      </w:pPr>
      <w:r>
        <w:rPr>
          <w:rFonts w:ascii="Courier New" w:hAnsi="Courier New" w:cs="Courier New"/>
        </w:rPr>
        <w:t xml:space="preserve">     </w:t>
      </w:r>
      <w:r w:rsidR="0028560F">
        <w:rPr>
          <w:rFonts w:ascii="Courier New" w:hAnsi="Courier New" w:cs="Courier New"/>
        </w:rPr>
        <w:t xml:space="preserve">yaşamı olanaksız ve çekilmez hale koyacak kadar </w:t>
      </w:r>
      <w:r>
        <w:rPr>
          <w:rFonts w:ascii="Courier New" w:hAnsi="Courier New" w:cs="Courier New"/>
        </w:rPr>
        <w:t xml:space="preserve"> </w:t>
      </w:r>
    </w:p>
    <w:p w:rsidR="0028560F" w:rsidRDefault="00F653A6" w:rsidP="00F653A6">
      <w:pPr>
        <w:spacing w:line="276" w:lineRule="auto"/>
        <w:ind w:firstLine="708"/>
        <w:rPr>
          <w:rFonts w:ascii="Courier New" w:hAnsi="Courier New" w:cs="Courier New"/>
        </w:rPr>
      </w:pPr>
      <w:r>
        <w:rPr>
          <w:rFonts w:ascii="Courier New" w:hAnsi="Courier New" w:cs="Courier New"/>
        </w:rPr>
        <w:t xml:space="preserve">     </w:t>
      </w:r>
      <w:r w:rsidR="0028560F">
        <w:rPr>
          <w:rFonts w:ascii="Courier New" w:hAnsi="Courier New" w:cs="Courier New"/>
        </w:rPr>
        <w:t>gerginleştiği</w:t>
      </w:r>
      <w:r>
        <w:rPr>
          <w:rFonts w:ascii="Courier New" w:hAnsi="Courier New" w:cs="Courier New"/>
        </w:rPr>
        <w:t xml:space="preserve"> </w:t>
      </w:r>
      <w:r w:rsidR="0028560F">
        <w:rPr>
          <w:rFonts w:ascii="Courier New" w:hAnsi="Courier New" w:cs="Courier New"/>
        </w:rPr>
        <w:t>cihetle tarafların boşanmalarına;</w:t>
      </w:r>
    </w:p>
    <w:p w:rsidR="00F653A6" w:rsidRDefault="0028560F" w:rsidP="00F653A6">
      <w:pPr>
        <w:pStyle w:val="ListeParagraf"/>
        <w:numPr>
          <w:ilvl w:val="0"/>
          <w:numId w:val="3"/>
        </w:numPr>
        <w:spacing w:line="276" w:lineRule="auto"/>
        <w:ind w:left="851" w:firstLine="0"/>
        <w:rPr>
          <w:rFonts w:ascii="Courier New" w:hAnsi="Courier New" w:cs="Courier New"/>
        </w:rPr>
      </w:pPr>
      <w:r w:rsidRPr="00F653A6">
        <w:rPr>
          <w:rFonts w:ascii="Courier New" w:hAnsi="Courier New" w:cs="Courier New"/>
        </w:rPr>
        <w:t xml:space="preserve">Davacı adında İhtiyat Sandığı nezdinde açılmış </w:t>
      </w:r>
      <w:r w:rsidR="00F653A6">
        <w:rPr>
          <w:rFonts w:ascii="Courier New" w:hAnsi="Courier New" w:cs="Courier New"/>
        </w:rPr>
        <w:t xml:space="preserve"> </w:t>
      </w:r>
    </w:p>
    <w:p w:rsidR="00F653A6" w:rsidRDefault="00F653A6" w:rsidP="00F653A6">
      <w:pPr>
        <w:pStyle w:val="ListeParagraf"/>
        <w:spacing w:line="276" w:lineRule="auto"/>
        <w:ind w:left="851"/>
        <w:rPr>
          <w:rFonts w:ascii="Courier New" w:hAnsi="Courier New" w:cs="Courier New"/>
        </w:rPr>
      </w:pPr>
      <w:r>
        <w:rPr>
          <w:rFonts w:ascii="Courier New" w:hAnsi="Courier New" w:cs="Courier New"/>
        </w:rPr>
        <w:t xml:space="preserve">    </w:t>
      </w:r>
      <w:r w:rsidR="0028560F" w:rsidRPr="00F653A6">
        <w:rPr>
          <w:rFonts w:ascii="Courier New" w:hAnsi="Courier New" w:cs="Courier New"/>
        </w:rPr>
        <w:t xml:space="preserve">bulunan olan borcun 22,000TL’lik kısmının 1/2’si olan </w:t>
      </w:r>
      <w:r>
        <w:rPr>
          <w:rFonts w:ascii="Courier New" w:hAnsi="Courier New" w:cs="Courier New"/>
        </w:rPr>
        <w:t xml:space="preserve"> </w:t>
      </w:r>
    </w:p>
    <w:p w:rsidR="0028560F" w:rsidRPr="00F653A6" w:rsidRDefault="00F653A6" w:rsidP="00F653A6">
      <w:pPr>
        <w:pStyle w:val="ListeParagraf"/>
        <w:spacing w:line="276" w:lineRule="auto"/>
        <w:ind w:left="851"/>
        <w:rPr>
          <w:rFonts w:ascii="Courier New" w:hAnsi="Courier New" w:cs="Courier New"/>
        </w:rPr>
      </w:pPr>
      <w:r>
        <w:rPr>
          <w:rFonts w:ascii="Courier New" w:hAnsi="Courier New" w:cs="Courier New"/>
        </w:rPr>
        <w:t xml:space="preserve">    </w:t>
      </w:r>
      <w:r w:rsidR="00A500A6">
        <w:rPr>
          <w:rFonts w:ascii="Courier New" w:hAnsi="Courier New" w:cs="Courier New"/>
        </w:rPr>
        <w:t>11.000TL’nin Davalı tarafından D</w:t>
      </w:r>
      <w:r w:rsidR="0028560F" w:rsidRPr="00F653A6">
        <w:rPr>
          <w:rFonts w:ascii="Courier New" w:hAnsi="Courier New" w:cs="Courier New"/>
        </w:rPr>
        <w:t>avacıya ödenmesine</w:t>
      </w:r>
      <w:r w:rsidR="00A500A6">
        <w:rPr>
          <w:rFonts w:ascii="Courier New" w:hAnsi="Courier New" w:cs="Courier New"/>
        </w:rPr>
        <w:t>;</w:t>
      </w:r>
    </w:p>
    <w:p w:rsidR="00F653A6" w:rsidRDefault="00F653A6" w:rsidP="00F653A6">
      <w:pPr>
        <w:pStyle w:val="ListeParagraf"/>
        <w:numPr>
          <w:ilvl w:val="0"/>
          <w:numId w:val="3"/>
        </w:numPr>
        <w:spacing w:line="276" w:lineRule="auto"/>
        <w:ind w:left="851" w:firstLine="0"/>
        <w:rPr>
          <w:rFonts w:ascii="Courier New" w:hAnsi="Courier New" w:cs="Courier New"/>
        </w:rPr>
      </w:pPr>
      <w:r>
        <w:rPr>
          <w:rFonts w:ascii="Courier New" w:hAnsi="Courier New" w:cs="Courier New"/>
        </w:rPr>
        <w:t>İ</w:t>
      </w:r>
      <w:r w:rsidR="0028560F">
        <w:rPr>
          <w:rFonts w:ascii="Courier New" w:hAnsi="Courier New" w:cs="Courier New"/>
        </w:rPr>
        <w:t xml:space="preserve">ştirak nafakası ile ilgili talep, Ozanköy Girne’de </w:t>
      </w:r>
      <w:r>
        <w:rPr>
          <w:rFonts w:ascii="Courier New" w:hAnsi="Courier New" w:cs="Courier New"/>
        </w:rPr>
        <w:t xml:space="preserve"> </w:t>
      </w:r>
    </w:p>
    <w:p w:rsidR="00F653A6" w:rsidRDefault="00F653A6" w:rsidP="00F653A6">
      <w:pPr>
        <w:spacing w:line="276" w:lineRule="auto"/>
        <w:ind w:left="851"/>
        <w:rPr>
          <w:rFonts w:ascii="Courier New" w:hAnsi="Courier New" w:cs="Courier New"/>
        </w:rPr>
      </w:pPr>
      <w:r>
        <w:rPr>
          <w:rFonts w:ascii="Courier New" w:hAnsi="Courier New" w:cs="Courier New"/>
        </w:rPr>
        <w:t xml:space="preserve">    </w:t>
      </w:r>
      <w:r w:rsidR="0028560F" w:rsidRPr="00F653A6">
        <w:rPr>
          <w:rFonts w:ascii="Courier New" w:hAnsi="Courier New" w:cs="Courier New"/>
        </w:rPr>
        <w:t xml:space="preserve">bulunan taşınmaza ilişkin talep geri çekildiği </w:t>
      </w:r>
      <w:r>
        <w:rPr>
          <w:rFonts w:ascii="Courier New" w:hAnsi="Courier New" w:cs="Courier New"/>
        </w:rPr>
        <w:t xml:space="preserve"> </w:t>
      </w:r>
    </w:p>
    <w:p w:rsidR="0028560F" w:rsidRPr="00F653A6" w:rsidRDefault="00F653A6" w:rsidP="00F653A6">
      <w:pPr>
        <w:spacing w:line="276" w:lineRule="auto"/>
        <w:ind w:left="851"/>
        <w:rPr>
          <w:rFonts w:ascii="Courier New" w:hAnsi="Courier New" w:cs="Courier New"/>
        </w:rPr>
      </w:pPr>
      <w:r>
        <w:rPr>
          <w:rFonts w:ascii="Courier New" w:hAnsi="Courier New" w:cs="Courier New"/>
        </w:rPr>
        <w:t xml:space="preserve">    </w:t>
      </w:r>
      <w:r w:rsidR="0028560F" w:rsidRPr="00F653A6">
        <w:rPr>
          <w:rFonts w:ascii="Courier New" w:hAnsi="Courier New" w:cs="Courier New"/>
        </w:rPr>
        <w:t xml:space="preserve">cihetle bu taleplerin reddedilmesine, </w:t>
      </w:r>
    </w:p>
    <w:p w:rsidR="00F653A6" w:rsidRDefault="0028560F" w:rsidP="00F653A6">
      <w:pPr>
        <w:pStyle w:val="ListeParagraf"/>
        <w:numPr>
          <w:ilvl w:val="0"/>
          <w:numId w:val="3"/>
        </w:numPr>
        <w:spacing w:line="276" w:lineRule="auto"/>
        <w:ind w:left="851" w:firstLine="0"/>
        <w:rPr>
          <w:rFonts w:ascii="Courier New" w:hAnsi="Courier New" w:cs="Courier New"/>
        </w:rPr>
      </w:pPr>
      <w:r>
        <w:rPr>
          <w:rFonts w:ascii="Courier New" w:hAnsi="Courier New" w:cs="Courier New"/>
        </w:rPr>
        <w:t>35 Swanway Enfield, EN3</w:t>
      </w:r>
      <w:r w:rsidR="00A500A6">
        <w:rPr>
          <w:rFonts w:ascii="Courier New" w:hAnsi="Courier New" w:cs="Courier New"/>
        </w:rPr>
        <w:t xml:space="preserve"> 7</w:t>
      </w:r>
      <w:r>
        <w:rPr>
          <w:rFonts w:ascii="Courier New" w:hAnsi="Courier New" w:cs="Courier New"/>
        </w:rPr>
        <w:t xml:space="preserve">HZ Londra adresinde kain </w:t>
      </w:r>
      <w:r w:rsidR="00F653A6">
        <w:rPr>
          <w:rFonts w:ascii="Courier New" w:hAnsi="Courier New" w:cs="Courier New"/>
        </w:rPr>
        <w:t xml:space="preserve">  </w:t>
      </w:r>
    </w:p>
    <w:p w:rsidR="00F653A6" w:rsidRDefault="00F653A6" w:rsidP="00F653A6">
      <w:pPr>
        <w:spacing w:line="276" w:lineRule="auto"/>
        <w:ind w:left="851"/>
        <w:rPr>
          <w:rFonts w:ascii="Courier New" w:hAnsi="Courier New" w:cs="Courier New"/>
        </w:rPr>
      </w:pPr>
      <w:r>
        <w:rPr>
          <w:rFonts w:ascii="Courier New" w:hAnsi="Courier New" w:cs="Courier New"/>
        </w:rPr>
        <w:t xml:space="preserve">    </w:t>
      </w:r>
      <w:r w:rsidRPr="00F653A6">
        <w:rPr>
          <w:rFonts w:ascii="Courier New" w:hAnsi="Courier New" w:cs="Courier New"/>
        </w:rPr>
        <w:t>t</w:t>
      </w:r>
      <w:r w:rsidR="0028560F" w:rsidRPr="00F653A6">
        <w:rPr>
          <w:rFonts w:ascii="Courier New" w:hAnsi="Courier New" w:cs="Courier New"/>
        </w:rPr>
        <w:t xml:space="preserve">aşınmaz malın değeri ispat edilemediği cihetle bu </w:t>
      </w:r>
      <w:r>
        <w:rPr>
          <w:rFonts w:ascii="Courier New" w:hAnsi="Courier New" w:cs="Courier New"/>
        </w:rPr>
        <w:t xml:space="preserve"> </w:t>
      </w:r>
    </w:p>
    <w:p w:rsidR="0028560F" w:rsidRPr="00F653A6" w:rsidRDefault="00F653A6" w:rsidP="00F653A6">
      <w:pPr>
        <w:spacing w:line="276" w:lineRule="auto"/>
        <w:ind w:left="851"/>
        <w:rPr>
          <w:rFonts w:ascii="Courier New" w:hAnsi="Courier New" w:cs="Courier New"/>
        </w:rPr>
      </w:pPr>
      <w:r>
        <w:rPr>
          <w:rFonts w:ascii="Courier New" w:hAnsi="Courier New" w:cs="Courier New"/>
        </w:rPr>
        <w:t xml:space="preserve">    </w:t>
      </w:r>
      <w:r w:rsidR="0028560F" w:rsidRPr="00F653A6">
        <w:rPr>
          <w:rFonts w:ascii="Courier New" w:hAnsi="Courier New" w:cs="Courier New"/>
        </w:rPr>
        <w:t xml:space="preserve">husustaki talebin reddedilmesine; </w:t>
      </w:r>
    </w:p>
    <w:p w:rsidR="00F653A6" w:rsidRDefault="0028560F" w:rsidP="00F653A6">
      <w:pPr>
        <w:pStyle w:val="ListeParagraf"/>
        <w:numPr>
          <w:ilvl w:val="0"/>
          <w:numId w:val="3"/>
        </w:numPr>
        <w:spacing w:line="276" w:lineRule="auto"/>
        <w:ind w:left="851" w:firstLine="0"/>
        <w:rPr>
          <w:rFonts w:ascii="Courier New" w:hAnsi="Courier New" w:cs="Courier New"/>
        </w:rPr>
      </w:pPr>
      <w:r>
        <w:rPr>
          <w:rFonts w:ascii="Courier New" w:hAnsi="Courier New" w:cs="Courier New"/>
        </w:rPr>
        <w:t xml:space="preserve">KM 030 plakalı Araçla ve Asbank’daki borçla ilgili </w:t>
      </w:r>
      <w:r w:rsidR="00F653A6">
        <w:rPr>
          <w:rFonts w:ascii="Courier New" w:hAnsi="Courier New" w:cs="Courier New"/>
        </w:rPr>
        <w:t xml:space="preserve"> </w:t>
      </w:r>
    </w:p>
    <w:p w:rsidR="0028560F" w:rsidRDefault="00F653A6" w:rsidP="00F653A6">
      <w:pPr>
        <w:pStyle w:val="ListeParagraf"/>
        <w:spacing w:line="276" w:lineRule="auto"/>
        <w:ind w:left="851"/>
        <w:rPr>
          <w:rFonts w:ascii="Courier New" w:hAnsi="Courier New" w:cs="Courier New"/>
        </w:rPr>
      </w:pPr>
      <w:r>
        <w:rPr>
          <w:rFonts w:ascii="Courier New" w:hAnsi="Courier New" w:cs="Courier New"/>
        </w:rPr>
        <w:t xml:space="preserve">    </w:t>
      </w:r>
      <w:r w:rsidR="0028560F">
        <w:rPr>
          <w:rFonts w:ascii="Courier New" w:hAnsi="Courier New" w:cs="Courier New"/>
        </w:rPr>
        <w:t xml:space="preserve">taleplerin şahadet sunulmadığı için reddedilmesine; </w:t>
      </w:r>
    </w:p>
    <w:p w:rsidR="00F653A6" w:rsidRDefault="0028560F" w:rsidP="00F653A6">
      <w:pPr>
        <w:pStyle w:val="ListeParagraf"/>
        <w:numPr>
          <w:ilvl w:val="0"/>
          <w:numId w:val="3"/>
        </w:numPr>
        <w:spacing w:line="276" w:lineRule="auto"/>
        <w:ind w:left="851" w:firstLine="0"/>
        <w:rPr>
          <w:rFonts w:ascii="Courier New" w:hAnsi="Courier New" w:cs="Courier New"/>
        </w:rPr>
      </w:pPr>
      <w:r>
        <w:rPr>
          <w:rFonts w:ascii="Courier New" w:hAnsi="Courier New" w:cs="Courier New"/>
        </w:rPr>
        <w:t xml:space="preserve">Davalının mukabil davası ve tazminat talebinin </w:t>
      </w:r>
      <w:r w:rsidR="00F653A6">
        <w:rPr>
          <w:rFonts w:ascii="Courier New" w:hAnsi="Courier New" w:cs="Courier New"/>
        </w:rPr>
        <w:t xml:space="preserve"> </w:t>
      </w:r>
    </w:p>
    <w:p w:rsidR="0028560F" w:rsidRDefault="00F653A6" w:rsidP="00F653A6">
      <w:pPr>
        <w:spacing w:line="276" w:lineRule="auto"/>
        <w:ind w:left="851"/>
        <w:rPr>
          <w:rFonts w:ascii="Courier New" w:hAnsi="Courier New" w:cs="Courier New"/>
        </w:rPr>
      </w:pPr>
      <w:r>
        <w:rPr>
          <w:rFonts w:ascii="Courier New" w:hAnsi="Courier New" w:cs="Courier New"/>
        </w:rPr>
        <w:t xml:space="preserve">    </w:t>
      </w:r>
      <w:r w:rsidR="0028560F" w:rsidRPr="00F653A6">
        <w:rPr>
          <w:rFonts w:ascii="Courier New" w:hAnsi="Courier New" w:cs="Courier New"/>
        </w:rPr>
        <w:t xml:space="preserve">reddedilmesine; </w:t>
      </w:r>
    </w:p>
    <w:p w:rsidR="0028560F" w:rsidRDefault="0028560F" w:rsidP="0028560F">
      <w:pPr>
        <w:pStyle w:val="ListeParagraf"/>
        <w:spacing w:line="276" w:lineRule="auto"/>
        <w:ind w:left="1068"/>
        <w:rPr>
          <w:rFonts w:ascii="Courier New" w:hAnsi="Courier New" w:cs="Courier New"/>
        </w:rPr>
      </w:pPr>
      <w:r>
        <w:rPr>
          <w:rFonts w:ascii="Courier New" w:hAnsi="Courier New" w:cs="Courier New"/>
        </w:rPr>
        <w:lastRenderedPageBreak/>
        <w:t xml:space="preserve">Emir ve Hüküm verilir. </w:t>
      </w:r>
    </w:p>
    <w:p w:rsidR="0028560F" w:rsidRDefault="0028560F" w:rsidP="0028560F">
      <w:pPr>
        <w:pStyle w:val="ListeParagraf"/>
        <w:spacing w:line="276" w:lineRule="auto"/>
        <w:ind w:left="1068"/>
        <w:rPr>
          <w:rFonts w:ascii="Courier New" w:hAnsi="Courier New" w:cs="Courier New"/>
        </w:rPr>
      </w:pPr>
      <w:r>
        <w:rPr>
          <w:rFonts w:ascii="Courier New" w:hAnsi="Courier New" w:cs="Courier New"/>
        </w:rPr>
        <w:t>Meselenin kendine has olg</w:t>
      </w:r>
      <w:r w:rsidR="00B90991">
        <w:rPr>
          <w:rFonts w:ascii="Courier New" w:hAnsi="Courier New" w:cs="Courier New"/>
        </w:rPr>
        <w:t>uları dikkate alındıktan sonra m</w:t>
      </w:r>
      <w:r>
        <w:rPr>
          <w:rFonts w:ascii="Courier New" w:hAnsi="Courier New" w:cs="Courier New"/>
        </w:rPr>
        <w:t xml:space="preserve">asraf emri verilmez.” </w:t>
      </w:r>
    </w:p>
    <w:p w:rsidR="001759E0" w:rsidRDefault="001759E0" w:rsidP="001759E0">
      <w:pPr>
        <w:spacing w:line="360" w:lineRule="auto"/>
        <w:rPr>
          <w:rFonts w:ascii="Courier New" w:hAnsi="Courier New" w:cs="Courier New"/>
        </w:rPr>
      </w:pPr>
    </w:p>
    <w:p w:rsidR="00366FFE" w:rsidRDefault="00366FFE" w:rsidP="001759E0">
      <w:pPr>
        <w:spacing w:line="360" w:lineRule="auto"/>
        <w:rPr>
          <w:rFonts w:ascii="Courier New" w:hAnsi="Courier New" w:cs="Courier New"/>
        </w:rPr>
      </w:pPr>
    </w:p>
    <w:p w:rsidR="001759E0" w:rsidRDefault="001759E0" w:rsidP="001759E0">
      <w:pPr>
        <w:spacing w:line="360" w:lineRule="auto"/>
        <w:rPr>
          <w:rFonts w:ascii="Courier New" w:hAnsi="Courier New" w:cs="Courier New"/>
          <w:u w:val="single"/>
        </w:rPr>
      </w:pPr>
      <w:r>
        <w:rPr>
          <w:rFonts w:ascii="Courier New" w:hAnsi="Courier New" w:cs="Courier New"/>
          <w:u w:val="single"/>
        </w:rPr>
        <w:t xml:space="preserve">İSTİNAF SEBEPLERİ: </w:t>
      </w:r>
    </w:p>
    <w:p w:rsidR="001759E0" w:rsidRDefault="001759E0" w:rsidP="001759E0">
      <w:pPr>
        <w:spacing w:line="360" w:lineRule="auto"/>
        <w:rPr>
          <w:rFonts w:ascii="Courier New" w:hAnsi="Courier New" w:cs="Courier New"/>
          <w:u w:val="single"/>
        </w:rPr>
      </w:pPr>
    </w:p>
    <w:p w:rsidR="001759E0" w:rsidRDefault="001759E0" w:rsidP="001759E0">
      <w:pPr>
        <w:spacing w:line="360" w:lineRule="auto"/>
        <w:ind w:firstLine="708"/>
        <w:rPr>
          <w:rFonts w:ascii="Courier New" w:hAnsi="Courier New" w:cs="Courier New"/>
        </w:rPr>
      </w:pPr>
      <w:r w:rsidRPr="001759E0">
        <w:rPr>
          <w:rFonts w:ascii="Courier New" w:hAnsi="Courier New" w:cs="Courier New"/>
        </w:rPr>
        <w:t>Davalının dosyaladığı istinaf ihbarnamesinde 6 istinaf sebebi bulun</w:t>
      </w:r>
      <w:r>
        <w:rPr>
          <w:rFonts w:ascii="Courier New" w:hAnsi="Courier New" w:cs="Courier New"/>
        </w:rPr>
        <w:t>m</w:t>
      </w:r>
      <w:r w:rsidRPr="001759E0">
        <w:rPr>
          <w:rFonts w:ascii="Courier New" w:hAnsi="Courier New" w:cs="Courier New"/>
        </w:rPr>
        <w:t xml:space="preserve">aktadır. </w:t>
      </w:r>
      <w:r>
        <w:rPr>
          <w:rFonts w:ascii="Courier New" w:hAnsi="Courier New" w:cs="Courier New"/>
        </w:rPr>
        <w:t xml:space="preserve">Tüm istinaf sebeplerini üç başlık altında özetleyip incelemek mümkündür. Buna göre; </w:t>
      </w:r>
    </w:p>
    <w:p w:rsidR="001759E0" w:rsidRDefault="001759E0" w:rsidP="001759E0">
      <w:pPr>
        <w:spacing w:line="360" w:lineRule="auto"/>
        <w:ind w:firstLine="708"/>
        <w:rPr>
          <w:rFonts w:ascii="Courier New" w:hAnsi="Courier New" w:cs="Courier New"/>
        </w:rPr>
      </w:pPr>
    </w:p>
    <w:p w:rsidR="00257A91" w:rsidRDefault="001759E0" w:rsidP="001759E0">
      <w:pPr>
        <w:pStyle w:val="ListeParagraf"/>
        <w:numPr>
          <w:ilvl w:val="0"/>
          <w:numId w:val="4"/>
        </w:numPr>
        <w:spacing w:line="360" w:lineRule="auto"/>
        <w:rPr>
          <w:rFonts w:ascii="Courier New" w:hAnsi="Courier New" w:cs="Courier New"/>
        </w:rPr>
      </w:pPr>
      <w:r>
        <w:rPr>
          <w:rFonts w:ascii="Courier New" w:hAnsi="Courier New" w:cs="Courier New"/>
        </w:rPr>
        <w:t>Muhterem Alt Mahkeme, Davalıda kusur bulmakla, Davacının Ş.H isimli kadınla evlilik dışı ilişki sürdü</w:t>
      </w:r>
      <w:r w:rsidR="00A500A6">
        <w:rPr>
          <w:rFonts w:ascii="Courier New" w:hAnsi="Courier New" w:cs="Courier New"/>
        </w:rPr>
        <w:t>rdü</w:t>
      </w:r>
      <w:r>
        <w:rPr>
          <w:rFonts w:ascii="Courier New" w:hAnsi="Courier New" w:cs="Courier New"/>
        </w:rPr>
        <w:t>ğünü belirle</w:t>
      </w:r>
      <w:r w:rsidR="00257A91">
        <w:rPr>
          <w:rFonts w:ascii="Courier New" w:hAnsi="Courier New" w:cs="Courier New"/>
        </w:rPr>
        <w:t>memekle, geçimsizliği doğuran tali sebeplere gereğinden fazla önem verip tarafları  eşit kusurlu kabul ederek</w:t>
      </w:r>
      <w:r w:rsidR="00A500A6">
        <w:rPr>
          <w:rFonts w:ascii="Courier New" w:hAnsi="Courier New" w:cs="Courier New"/>
        </w:rPr>
        <w:t xml:space="preserve"> boşanmaya hükmetmekle ve/veya M</w:t>
      </w:r>
      <w:r w:rsidR="00257A91">
        <w:rPr>
          <w:rFonts w:ascii="Courier New" w:hAnsi="Courier New" w:cs="Courier New"/>
        </w:rPr>
        <w:t xml:space="preserve">ukabil </w:t>
      </w:r>
      <w:r w:rsidR="00A500A6">
        <w:rPr>
          <w:rFonts w:ascii="Courier New" w:hAnsi="Courier New" w:cs="Courier New"/>
        </w:rPr>
        <w:t>D</w:t>
      </w:r>
      <w:r w:rsidR="00257A91">
        <w:rPr>
          <w:rFonts w:ascii="Courier New" w:hAnsi="Courier New" w:cs="Courier New"/>
        </w:rPr>
        <w:t>ava gereğince hüküm vermemekle hata etti.</w:t>
      </w:r>
    </w:p>
    <w:p w:rsidR="001759E0" w:rsidRDefault="00257A91" w:rsidP="001759E0">
      <w:pPr>
        <w:pStyle w:val="ListeParagraf"/>
        <w:numPr>
          <w:ilvl w:val="0"/>
          <w:numId w:val="4"/>
        </w:numPr>
        <w:spacing w:line="360" w:lineRule="auto"/>
        <w:rPr>
          <w:rFonts w:ascii="Courier New" w:hAnsi="Courier New" w:cs="Courier New"/>
        </w:rPr>
      </w:pPr>
      <w:r>
        <w:rPr>
          <w:rFonts w:ascii="Courier New" w:hAnsi="Courier New" w:cs="Courier New"/>
        </w:rPr>
        <w:t>Muhterem Alt Mahkeme, Davacının münhasır kusurları yüzünden Davalının onuruna verdiği zararı tespit etmemekle, yoksulluğa düştüğünü dikkate almamak ve lehine tazminata hükmetmemekle hata etti.</w:t>
      </w:r>
    </w:p>
    <w:p w:rsidR="00257A91" w:rsidRDefault="00257A91" w:rsidP="001759E0">
      <w:pPr>
        <w:pStyle w:val="ListeParagraf"/>
        <w:numPr>
          <w:ilvl w:val="0"/>
          <w:numId w:val="4"/>
        </w:numPr>
        <w:spacing w:line="360" w:lineRule="auto"/>
        <w:rPr>
          <w:rFonts w:ascii="Courier New" w:hAnsi="Courier New" w:cs="Courier New"/>
        </w:rPr>
      </w:pPr>
      <w:r>
        <w:rPr>
          <w:rFonts w:ascii="Courier New" w:hAnsi="Courier New" w:cs="Courier New"/>
        </w:rPr>
        <w:t>Muhterem Alt Mahkeme, Davacının İhtiyat Sandığı</w:t>
      </w:r>
      <w:r w:rsidR="00A500A6">
        <w:rPr>
          <w:rFonts w:ascii="Courier New" w:hAnsi="Courier New" w:cs="Courier New"/>
        </w:rPr>
        <w:t>’</w:t>
      </w:r>
      <w:r>
        <w:rPr>
          <w:rFonts w:ascii="Courier New" w:hAnsi="Courier New" w:cs="Courier New"/>
        </w:rPr>
        <w:t>ndaki birikiminden çektiği meblağı, aile birliğinde edinilmiş borç olarak kabul etmek ve yarısının Davalı tarafından ödenmesine hükmetmekle hata etti.</w:t>
      </w:r>
    </w:p>
    <w:p w:rsidR="00257A91" w:rsidRDefault="00257A91" w:rsidP="00257A91">
      <w:pPr>
        <w:spacing w:line="360" w:lineRule="auto"/>
        <w:ind w:left="708"/>
        <w:rPr>
          <w:rFonts w:ascii="Courier New" w:hAnsi="Courier New" w:cs="Courier New"/>
        </w:rPr>
      </w:pPr>
    </w:p>
    <w:p w:rsidR="00257A91" w:rsidRDefault="00257A91" w:rsidP="00257A91">
      <w:pPr>
        <w:spacing w:line="360" w:lineRule="auto"/>
        <w:ind w:firstLine="708"/>
        <w:rPr>
          <w:rFonts w:ascii="Courier New" w:hAnsi="Courier New" w:cs="Courier New"/>
        </w:rPr>
      </w:pPr>
      <w:r>
        <w:rPr>
          <w:rFonts w:ascii="Courier New" w:hAnsi="Courier New" w:cs="Courier New"/>
        </w:rPr>
        <w:t>Davacının dosyaladığı mukabil istinaf ihbarnamesinde 2 istinaf sebebi bulunmaktadır. Bunları tek istinaf başlığı altında incelemeyi uygun bulduk. Buna göre</w:t>
      </w:r>
      <w:r w:rsidR="00A500A6">
        <w:rPr>
          <w:rFonts w:ascii="Courier New" w:hAnsi="Courier New" w:cs="Courier New"/>
        </w:rPr>
        <w:t>;</w:t>
      </w:r>
      <w:r>
        <w:rPr>
          <w:rFonts w:ascii="Courier New" w:hAnsi="Courier New" w:cs="Courier New"/>
        </w:rPr>
        <w:t xml:space="preserve"> </w:t>
      </w:r>
    </w:p>
    <w:p w:rsidR="00257A91" w:rsidRDefault="00257A91" w:rsidP="00257A91">
      <w:pPr>
        <w:spacing w:line="360" w:lineRule="auto"/>
        <w:ind w:firstLine="708"/>
        <w:rPr>
          <w:rFonts w:ascii="Courier New" w:hAnsi="Courier New" w:cs="Courier New"/>
        </w:rPr>
      </w:pPr>
    </w:p>
    <w:p w:rsidR="00257A91" w:rsidRPr="00A500A6" w:rsidRDefault="00257A91" w:rsidP="00257A91">
      <w:pPr>
        <w:pStyle w:val="ListeParagraf"/>
        <w:numPr>
          <w:ilvl w:val="0"/>
          <w:numId w:val="5"/>
        </w:numPr>
        <w:spacing w:line="360" w:lineRule="auto"/>
        <w:rPr>
          <w:rFonts w:ascii="Courier New" w:hAnsi="Courier New" w:cs="Courier New"/>
          <w:b/>
        </w:rPr>
      </w:pPr>
      <w:r w:rsidRPr="00A500A6">
        <w:rPr>
          <w:rFonts w:ascii="Courier New" w:hAnsi="Courier New" w:cs="Courier New"/>
          <w:b/>
        </w:rPr>
        <w:t xml:space="preserve">Muhterem Alt Mahkeme, paylaşıma tabi İngiltere’deki evin değeri konusunda şahadet olmadığına bulgu yapmak ve taşınmaz malın değerinin 486,000 stg. olduğuna bulgu yapmamakla, bu miktardan borçlar düştükten sonra, net </w:t>
      </w:r>
      <w:r w:rsidRPr="00A500A6">
        <w:rPr>
          <w:rFonts w:ascii="Courier New" w:hAnsi="Courier New" w:cs="Courier New"/>
          <w:b/>
        </w:rPr>
        <w:lastRenderedPageBreak/>
        <w:t>kıymeti üzerinden Davacı lehine 126,000</w:t>
      </w:r>
      <w:r w:rsidR="00A02AE2" w:rsidRPr="00A500A6">
        <w:rPr>
          <w:rFonts w:ascii="Courier New" w:hAnsi="Courier New" w:cs="Courier New"/>
          <w:b/>
        </w:rPr>
        <w:t>S</w:t>
      </w:r>
      <w:r w:rsidRPr="00A500A6">
        <w:rPr>
          <w:rFonts w:ascii="Courier New" w:hAnsi="Courier New" w:cs="Courier New"/>
          <w:b/>
        </w:rPr>
        <w:t>tg</w:t>
      </w:r>
      <w:r w:rsidR="00A02AE2" w:rsidRPr="00A500A6">
        <w:rPr>
          <w:rFonts w:ascii="Courier New" w:hAnsi="Courier New" w:cs="Courier New"/>
          <w:b/>
        </w:rPr>
        <w:t xml:space="preserve"> meblağ için hüküm vermemekle </w:t>
      </w:r>
      <w:r w:rsidRPr="00A500A6">
        <w:rPr>
          <w:rFonts w:ascii="Courier New" w:hAnsi="Courier New" w:cs="Courier New"/>
          <w:b/>
        </w:rPr>
        <w:t xml:space="preserve">hata etti. </w:t>
      </w:r>
    </w:p>
    <w:p w:rsidR="00257A91" w:rsidRPr="00A500A6" w:rsidRDefault="00257A91" w:rsidP="00257A91">
      <w:pPr>
        <w:spacing w:line="360" w:lineRule="auto"/>
        <w:rPr>
          <w:rFonts w:ascii="Courier New" w:hAnsi="Courier New" w:cs="Courier New"/>
          <w:b/>
        </w:rPr>
      </w:pPr>
    </w:p>
    <w:p w:rsidR="00257A91" w:rsidRDefault="00257A91" w:rsidP="00257A91">
      <w:pPr>
        <w:spacing w:line="360" w:lineRule="auto"/>
        <w:rPr>
          <w:rFonts w:ascii="Courier New" w:hAnsi="Courier New" w:cs="Courier New"/>
        </w:rPr>
      </w:pPr>
      <w:r>
        <w:rPr>
          <w:rFonts w:ascii="Courier New" w:hAnsi="Courier New" w:cs="Courier New"/>
          <w:u w:val="single"/>
        </w:rPr>
        <w:t>TARAFLARIN İDDİA VE ARGÜMANLARI:</w:t>
      </w:r>
    </w:p>
    <w:p w:rsidR="00257A91" w:rsidRDefault="00257A91" w:rsidP="00257A91">
      <w:pPr>
        <w:spacing w:line="360" w:lineRule="auto"/>
        <w:rPr>
          <w:rFonts w:ascii="Courier New" w:hAnsi="Courier New" w:cs="Courier New"/>
        </w:rPr>
      </w:pPr>
    </w:p>
    <w:p w:rsidR="00FA7280" w:rsidRDefault="00257A91" w:rsidP="00257A91">
      <w:pPr>
        <w:spacing w:line="360" w:lineRule="auto"/>
        <w:rPr>
          <w:rFonts w:ascii="Courier New" w:hAnsi="Courier New" w:cs="Courier New"/>
        </w:rPr>
      </w:pPr>
      <w:r>
        <w:rPr>
          <w:rFonts w:ascii="Courier New" w:hAnsi="Courier New" w:cs="Courier New"/>
        </w:rPr>
        <w:tab/>
        <w:t xml:space="preserve">Davalı Avukatı istinaftaki hitabında özetle, Davacının boşanma talebinin şiddetli geçimsizliğe dayandığını, </w:t>
      </w:r>
      <w:r w:rsidR="00FA7280">
        <w:rPr>
          <w:rFonts w:ascii="Courier New" w:hAnsi="Courier New" w:cs="Courier New"/>
        </w:rPr>
        <w:t>Davacının boşanma sebebini unsurlarıyla birlikte ispat etmesi gerektiğini, ufak tefek tartışmaların ortak yaşamı çekilmez hale getirdiği ve evlilik birliğini temelden sarstığı sonucuna ulaş</w:t>
      </w:r>
      <w:r w:rsidR="00A02AE2">
        <w:rPr>
          <w:rFonts w:ascii="Courier New" w:hAnsi="Courier New" w:cs="Courier New"/>
        </w:rPr>
        <w:t>ıla</w:t>
      </w:r>
      <w:r w:rsidR="00FA7280">
        <w:rPr>
          <w:rFonts w:ascii="Courier New" w:hAnsi="Courier New" w:cs="Courier New"/>
        </w:rPr>
        <w:t>mayacağını, bu meselede Alt Mahkemenin eşleri bir arada yaşayamayacak hale getiren olayları tespit etmediğini, tali olaylarla hüküm verdiği</w:t>
      </w:r>
      <w:r w:rsidR="00A500A6">
        <w:rPr>
          <w:rFonts w:ascii="Courier New" w:hAnsi="Courier New" w:cs="Courier New"/>
        </w:rPr>
        <w:t>ni</w:t>
      </w:r>
      <w:r w:rsidR="00FA7280">
        <w:rPr>
          <w:rFonts w:ascii="Courier New" w:hAnsi="Courier New" w:cs="Courier New"/>
        </w:rPr>
        <w:t>, davasını ispat için tanık çağırmay</w:t>
      </w:r>
      <w:r w:rsidR="00A500A6">
        <w:rPr>
          <w:rFonts w:ascii="Courier New" w:hAnsi="Courier New" w:cs="Courier New"/>
        </w:rPr>
        <w:t>ıp</w:t>
      </w:r>
      <w:r w:rsidR="00FA7280">
        <w:rPr>
          <w:rFonts w:ascii="Courier New" w:hAnsi="Courier New" w:cs="Courier New"/>
        </w:rPr>
        <w:t xml:space="preserve"> kendi şahadet veren Davacının tutarsız şahadeti ile boşanmaya hükmedildiğini, Davalının kusur olarak kabul edilen davranışlarının Davacının hareketlerinden kaynaklandığının göz ardı edildiğini, Davacının Ş.H</w:t>
      </w:r>
      <w:r w:rsidR="00366FFE">
        <w:rPr>
          <w:rFonts w:ascii="Courier New" w:hAnsi="Courier New" w:cs="Courier New"/>
        </w:rPr>
        <w:t>.</w:t>
      </w:r>
      <w:r w:rsidR="00FA7280">
        <w:rPr>
          <w:rFonts w:ascii="Courier New" w:hAnsi="Courier New" w:cs="Courier New"/>
        </w:rPr>
        <w:t xml:space="preserve"> isimli kadınla olan ilişkisinin temel gerginlik sebebi olduğunu, Davacının kusurlarından dolayı Davalı lehine boşanmaya hükmedilmesi gerektiğini, bu sonuca bağlı olarak Davalının tazminat almaya hakkı olduğu</w:t>
      </w:r>
      <w:r w:rsidR="00A500A6">
        <w:rPr>
          <w:rFonts w:ascii="Courier New" w:hAnsi="Courier New" w:cs="Courier New"/>
        </w:rPr>
        <w:t>nu, İ</w:t>
      </w:r>
      <w:r w:rsidR="00FA7280">
        <w:rPr>
          <w:rFonts w:ascii="Courier New" w:hAnsi="Courier New" w:cs="Courier New"/>
        </w:rPr>
        <w:t xml:space="preserve">htiyat </w:t>
      </w:r>
      <w:r w:rsidR="00A500A6">
        <w:rPr>
          <w:rFonts w:ascii="Courier New" w:hAnsi="Courier New" w:cs="Courier New"/>
        </w:rPr>
        <w:t>S</w:t>
      </w:r>
      <w:r w:rsidR="00FA7280">
        <w:rPr>
          <w:rFonts w:ascii="Courier New" w:hAnsi="Courier New" w:cs="Courier New"/>
        </w:rPr>
        <w:t xml:space="preserve">andığı borcunun avans olduğunu dolayısıyla borcu Davalıya paylaştıran Alt Mahkemenin hata ettiğini, istinafın kabul edilmesi gerektiğini iddia etti. </w:t>
      </w:r>
    </w:p>
    <w:p w:rsidR="00FA7280" w:rsidRDefault="00FA7280" w:rsidP="00257A91">
      <w:pPr>
        <w:spacing w:line="360" w:lineRule="auto"/>
        <w:rPr>
          <w:rFonts w:ascii="Courier New" w:hAnsi="Courier New" w:cs="Courier New"/>
        </w:rPr>
      </w:pPr>
    </w:p>
    <w:p w:rsidR="00FA7280" w:rsidRDefault="00FA7280" w:rsidP="00257A91">
      <w:pPr>
        <w:spacing w:line="360" w:lineRule="auto"/>
        <w:rPr>
          <w:rFonts w:ascii="Courier New" w:hAnsi="Courier New" w:cs="Courier New"/>
        </w:rPr>
      </w:pPr>
      <w:r>
        <w:rPr>
          <w:rFonts w:ascii="Courier New" w:hAnsi="Courier New" w:cs="Courier New"/>
        </w:rPr>
        <w:tab/>
        <w:t>Davacı Avukatı hitabında özetle, Alt Mahkemenin görevinin</w:t>
      </w:r>
      <w:r w:rsidR="00A500A6">
        <w:rPr>
          <w:rFonts w:ascii="Courier New" w:hAnsi="Courier New" w:cs="Courier New"/>
        </w:rPr>
        <w:t>,</w:t>
      </w:r>
      <w:r>
        <w:rPr>
          <w:rFonts w:ascii="Courier New" w:hAnsi="Courier New" w:cs="Courier New"/>
        </w:rPr>
        <w:t xml:space="preserve"> iddiaların şahadetle desteklenip desteklenmediğini tespit etmek ve ispat külfetinin yerine getirilmesine bağlı olarak sonuca gitmek olduğunu, Davalının şahadetinde boşanmak istemediğini söylediğini</w:t>
      </w:r>
      <w:r w:rsidR="00A02AE2">
        <w:rPr>
          <w:rFonts w:ascii="Courier New" w:hAnsi="Courier New" w:cs="Courier New"/>
        </w:rPr>
        <w:t>,</w:t>
      </w:r>
      <w:r>
        <w:rPr>
          <w:rFonts w:ascii="Courier New" w:hAnsi="Courier New" w:cs="Courier New"/>
        </w:rPr>
        <w:t xml:space="preserve"> bunun mukabil talebe zıt bir beyan olduğunu</w:t>
      </w:r>
      <w:r w:rsidR="00A02AE2">
        <w:rPr>
          <w:rFonts w:ascii="Courier New" w:hAnsi="Courier New" w:cs="Courier New"/>
        </w:rPr>
        <w:t>,</w:t>
      </w:r>
      <w:r>
        <w:rPr>
          <w:rFonts w:ascii="Courier New" w:hAnsi="Courier New" w:cs="Courier New"/>
        </w:rPr>
        <w:t xml:space="preserve"> istinaf sebeplerini</w:t>
      </w:r>
      <w:r w:rsidR="00A02AE2">
        <w:rPr>
          <w:rFonts w:ascii="Courier New" w:hAnsi="Courier New" w:cs="Courier New"/>
        </w:rPr>
        <w:t>n</w:t>
      </w:r>
      <w:r>
        <w:rPr>
          <w:rFonts w:ascii="Courier New" w:hAnsi="Courier New" w:cs="Courier New"/>
        </w:rPr>
        <w:t xml:space="preserve"> Hukuk Muhakemeleri Usulü</w:t>
      </w:r>
      <w:r w:rsidR="00A500A6">
        <w:rPr>
          <w:rFonts w:ascii="Courier New" w:hAnsi="Courier New" w:cs="Courier New"/>
        </w:rPr>
        <w:t xml:space="preserve"> Tüzüğü Emir 35 nizam </w:t>
      </w:r>
      <w:r>
        <w:rPr>
          <w:rFonts w:ascii="Courier New" w:hAnsi="Courier New" w:cs="Courier New"/>
        </w:rPr>
        <w:t>4’e uygun olmadığını, gerekçeden yoksun olduğunu,</w:t>
      </w:r>
      <w:r w:rsidR="00366FFE">
        <w:rPr>
          <w:rFonts w:ascii="Courier New" w:hAnsi="Courier New" w:cs="Courier New"/>
        </w:rPr>
        <w:t xml:space="preserve"> </w:t>
      </w:r>
      <w:r>
        <w:rPr>
          <w:rFonts w:ascii="Courier New" w:hAnsi="Courier New" w:cs="Courier New"/>
        </w:rPr>
        <w:t xml:space="preserve">istinaf sebepleri arasında </w:t>
      </w:r>
      <w:r w:rsidR="00A500A6">
        <w:rPr>
          <w:rFonts w:ascii="Courier New" w:hAnsi="Courier New" w:cs="Courier New"/>
        </w:rPr>
        <w:t>Alt Mahkemenin M</w:t>
      </w:r>
      <w:r>
        <w:rPr>
          <w:rFonts w:ascii="Courier New" w:hAnsi="Courier New" w:cs="Courier New"/>
        </w:rPr>
        <w:t xml:space="preserve">ukabil </w:t>
      </w:r>
      <w:r w:rsidR="00A500A6">
        <w:rPr>
          <w:rFonts w:ascii="Courier New" w:hAnsi="Courier New" w:cs="Courier New"/>
        </w:rPr>
        <w:t>T</w:t>
      </w:r>
      <w:r>
        <w:rPr>
          <w:rFonts w:ascii="Courier New" w:hAnsi="Courier New" w:cs="Courier New"/>
        </w:rPr>
        <w:t xml:space="preserve">alep doğrultusunda karar vermemekle hata ettiğine dair iddia bulunmadığını, Alt Mahkemenin evlilik birliğinin sarsılması </w:t>
      </w:r>
      <w:r>
        <w:rPr>
          <w:rFonts w:ascii="Courier New" w:hAnsi="Courier New" w:cs="Courier New"/>
        </w:rPr>
        <w:lastRenderedPageBreak/>
        <w:t>ile ilgili bulgularında hata olmadığını, tazminat ko</w:t>
      </w:r>
      <w:r w:rsidR="005C5D32">
        <w:rPr>
          <w:rFonts w:ascii="Courier New" w:hAnsi="Courier New" w:cs="Courier New"/>
        </w:rPr>
        <w:t>nusunda doğru karar verdiğini, ihtiyat S</w:t>
      </w:r>
      <w:r>
        <w:rPr>
          <w:rFonts w:ascii="Courier New" w:hAnsi="Courier New" w:cs="Courier New"/>
        </w:rPr>
        <w:t xml:space="preserve">andığı borçlanmasından istifade eden taraf olarak </w:t>
      </w:r>
      <w:r w:rsidR="00C6420C">
        <w:rPr>
          <w:rFonts w:ascii="Courier New" w:hAnsi="Courier New" w:cs="Courier New"/>
        </w:rPr>
        <w:t xml:space="preserve">Davalıya payı oranında ödeme mükellefiyeti saptamasında da hata olmadığını, bu nedenle istinafın reddi gerektiğini, mukabil istinaf sebeplerinde haklı olduklarını, yeterli şahadet olmasına rağmen Alt Mahkemenin paylaşıma tabi İngiltere’deki evin değeriyle ilgili bulgu yapmamak ve Davacıya hak ettiği miktarı vermemekle hata ettiğini ileri sürerek mukabil istinafın kabulünü talep etti. </w:t>
      </w:r>
    </w:p>
    <w:p w:rsidR="00C6420C" w:rsidRDefault="00C6420C" w:rsidP="00257A91">
      <w:pPr>
        <w:spacing w:line="360" w:lineRule="auto"/>
        <w:rPr>
          <w:rFonts w:ascii="Courier New" w:hAnsi="Courier New" w:cs="Courier New"/>
        </w:rPr>
      </w:pPr>
    </w:p>
    <w:p w:rsidR="00C6420C" w:rsidRDefault="00C6420C" w:rsidP="00257A91">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C6420C" w:rsidRDefault="00C6420C" w:rsidP="00257A91">
      <w:pPr>
        <w:spacing w:line="360" w:lineRule="auto"/>
        <w:rPr>
          <w:rFonts w:ascii="Courier New" w:hAnsi="Courier New" w:cs="Courier New"/>
        </w:rPr>
      </w:pPr>
    </w:p>
    <w:p w:rsidR="00C6420C" w:rsidRDefault="00C6420C" w:rsidP="00257A91">
      <w:pPr>
        <w:spacing w:line="360" w:lineRule="auto"/>
        <w:rPr>
          <w:rFonts w:ascii="Courier New" w:hAnsi="Courier New" w:cs="Courier New"/>
        </w:rPr>
      </w:pPr>
      <w:r>
        <w:rPr>
          <w:rFonts w:ascii="Courier New" w:hAnsi="Courier New" w:cs="Courier New"/>
        </w:rPr>
        <w:tab/>
        <w:t xml:space="preserve">Dava tutanakları, Alt Mahkemenin kararı, istinaf sebepleri, tarafların iddia ve argümanları incelenip değerlendirildi. </w:t>
      </w:r>
    </w:p>
    <w:p w:rsidR="00C6420C" w:rsidRDefault="00C6420C" w:rsidP="00257A91">
      <w:pPr>
        <w:spacing w:line="360" w:lineRule="auto"/>
        <w:rPr>
          <w:rFonts w:ascii="Courier New" w:hAnsi="Courier New" w:cs="Courier New"/>
        </w:rPr>
      </w:pPr>
    </w:p>
    <w:p w:rsidR="00C6420C" w:rsidRDefault="00C6420C" w:rsidP="00257A91">
      <w:pPr>
        <w:spacing w:line="360" w:lineRule="auto"/>
        <w:rPr>
          <w:rFonts w:ascii="Courier New" w:hAnsi="Courier New" w:cs="Courier New"/>
        </w:rPr>
      </w:pPr>
      <w:r>
        <w:rPr>
          <w:rFonts w:ascii="Courier New" w:hAnsi="Courier New" w:cs="Courier New"/>
        </w:rPr>
        <w:tab/>
        <w:t xml:space="preserve">Kararımızın “İSTİNAF SEBEPLERİ” bölümünde özetlediğimiz istinaf sebeplerini incelemeye başlamadan önce Davacı Avukatının, Davalının istinaf sebeplerinin Hukuk Muhakemeleri Usulü Tüzüğü Emir 35 </w:t>
      </w:r>
      <w:r w:rsidR="005C5D32">
        <w:rPr>
          <w:rFonts w:ascii="Courier New" w:hAnsi="Courier New" w:cs="Courier New"/>
        </w:rPr>
        <w:t xml:space="preserve">Nizam </w:t>
      </w:r>
      <w:r>
        <w:rPr>
          <w:rFonts w:ascii="Courier New" w:hAnsi="Courier New" w:cs="Courier New"/>
        </w:rPr>
        <w:t>4’e uygun bir şekilde gerekçeli yazılmadığı</w:t>
      </w:r>
      <w:r w:rsidR="005C5D32">
        <w:rPr>
          <w:rFonts w:ascii="Courier New" w:hAnsi="Courier New" w:cs="Courier New"/>
        </w:rPr>
        <w:t>na</w:t>
      </w:r>
      <w:r>
        <w:rPr>
          <w:rFonts w:ascii="Courier New" w:hAnsi="Courier New" w:cs="Courier New"/>
        </w:rPr>
        <w:t xml:space="preserve"> ve Davalının</w:t>
      </w:r>
      <w:r w:rsidR="00A02AE2">
        <w:rPr>
          <w:rFonts w:ascii="Courier New" w:hAnsi="Courier New" w:cs="Courier New"/>
        </w:rPr>
        <w:t>,</w:t>
      </w:r>
      <w:r>
        <w:rPr>
          <w:rFonts w:ascii="Courier New" w:hAnsi="Courier New" w:cs="Courier New"/>
        </w:rPr>
        <w:t xml:space="preserve"> </w:t>
      </w:r>
      <w:r w:rsidR="005C5D32">
        <w:rPr>
          <w:rFonts w:ascii="Courier New" w:hAnsi="Courier New" w:cs="Courier New"/>
        </w:rPr>
        <w:t>M</w:t>
      </w:r>
      <w:r>
        <w:rPr>
          <w:rFonts w:ascii="Courier New" w:hAnsi="Courier New" w:cs="Courier New"/>
        </w:rPr>
        <w:t>ukabil Davası altında hüküm verilmemesinin hatalı olduğunun istinaf sebepleri arasında yer almadığı</w:t>
      </w:r>
      <w:r w:rsidR="005C5D32">
        <w:rPr>
          <w:rFonts w:ascii="Courier New" w:hAnsi="Courier New" w:cs="Courier New"/>
        </w:rPr>
        <w:t xml:space="preserve">na ilişkin </w:t>
      </w:r>
      <w:r>
        <w:rPr>
          <w:rFonts w:ascii="Courier New" w:hAnsi="Courier New" w:cs="Courier New"/>
        </w:rPr>
        <w:t xml:space="preserve">iddiasını incelemeyi uygun bulduk. </w:t>
      </w:r>
    </w:p>
    <w:p w:rsidR="00C6420C" w:rsidRDefault="00C6420C" w:rsidP="00257A91">
      <w:pPr>
        <w:spacing w:line="360" w:lineRule="auto"/>
        <w:rPr>
          <w:rFonts w:ascii="Courier New" w:hAnsi="Courier New" w:cs="Courier New"/>
        </w:rPr>
      </w:pPr>
    </w:p>
    <w:p w:rsidR="00C6420C" w:rsidRDefault="00C6420C" w:rsidP="00257A91">
      <w:pPr>
        <w:spacing w:line="360" w:lineRule="auto"/>
        <w:rPr>
          <w:rFonts w:ascii="Courier New" w:hAnsi="Courier New" w:cs="Courier New"/>
        </w:rPr>
      </w:pPr>
      <w:r>
        <w:rPr>
          <w:rFonts w:ascii="Courier New" w:hAnsi="Courier New" w:cs="Courier New"/>
        </w:rPr>
        <w:tab/>
        <w:t>İstinaf sebeplerinin gerekçeli olması gerektiğini bir kez daha tekrarlayacak olursak, Hukuk Muhakemeleri Usulü Tüzüğü Emir 35 n</w:t>
      </w:r>
      <w:r w:rsidR="005C5D32">
        <w:rPr>
          <w:rFonts w:ascii="Courier New" w:hAnsi="Courier New" w:cs="Courier New"/>
        </w:rPr>
        <w:t xml:space="preserve">izam </w:t>
      </w:r>
      <w:r>
        <w:rPr>
          <w:rFonts w:ascii="Courier New" w:hAnsi="Courier New" w:cs="Courier New"/>
        </w:rPr>
        <w:t>4’e göre</w:t>
      </w:r>
      <w:r w:rsidR="005C5D32">
        <w:rPr>
          <w:rFonts w:ascii="Courier New" w:hAnsi="Courier New" w:cs="Courier New"/>
        </w:rPr>
        <w:t>,</w:t>
      </w:r>
      <w:r>
        <w:rPr>
          <w:rFonts w:ascii="Courier New" w:hAnsi="Courier New" w:cs="Courier New"/>
        </w:rPr>
        <w:t xml:space="preserve"> istinaf sebepleri istinaf ihbarnamesinde gerekçeleriyle birlikte yer almalıdır. İstinaf sebeplerinin genel gerekçeyle yazılmaları yeterli değildir. Bu nedenle</w:t>
      </w:r>
      <w:r w:rsidR="005C5D32">
        <w:rPr>
          <w:rFonts w:ascii="Courier New" w:hAnsi="Courier New" w:cs="Courier New"/>
        </w:rPr>
        <w:t>,</w:t>
      </w:r>
      <w:r>
        <w:rPr>
          <w:rFonts w:ascii="Courier New" w:hAnsi="Courier New" w:cs="Courier New"/>
        </w:rPr>
        <w:t xml:space="preserve"> özellikle şahadetle ilgili istinaf sebeplerinde Alt Mahkemenin Davacı veya Davalıya veya tanıklarına hangi hususlarda inanmakla ve niçin hata ettiğinin istinaf ihbarnamesinde yer alması gerekir. Burada güdülen amaç</w:t>
      </w:r>
      <w:r w:rsidR="005C5D32">
        <w:rPr>
          <w:rFonts w:ascii="Courier New" w:hAnsi="Courier New" w:cs="Courier New"/>
        </w:rPr>
        <w:t>,</w:t>
      </w:r>
      <w:r>
        <w:rPr>
          <w:rFonts w:ascii="Courier New" w:hAnsi="Courier New" w:cs="Courier New"/>
        </w:rPr>
        <w:t xml:space="preserve"> karşı tarafa hangi hususlarda hazırlanması gerektiğini bildirmektir. </w:t>
      </w:r>
      <w:r>
        <w:rPr>
          <w:rFonts w:ascii="Courier New" w:hAnsi="Courier New" w:cs="Courier New"/>
        </w:rPr>
        <w:lastRenderedPageBreak/>
        <w:t xml:space="preserve">Gerekçesiz istinaf sebebi bu amaca aykırı olacağından istinaf sebebinin reddedilmesi kaçınılmaz olacaktır. Bu konuda Yargıtay/Hukuk 37/1977, Yargıtay/Hukuk </w:t>
      </w:r>
      <w:r w:rsidR="006C39B3">
        <w:rPr>
          <w:rFonts w:ascii="Courier New" w:hAnsi="Courier New" w:cs="Courier New"/>
        </w:rPr>
        <w:t xml:space="preserve">13/1983 D.13/1983 ve Yargıtay/Hukuk 168/2017 D.41/2019 sayılı içtihat kararlarına atıfta bulunuruz. </w:t>
      </w:r>
    </w:p>
    <w:p w:rsidR="006C39B3" w:rsidRDefault="006C39B3" w:rsidP="00257A91">
      <w:pPr>
        <w:spacing w:line="360" w:lineRule="auto"/>
        <w:rPr>
          <w:rFonts w:ascii="Courier New" w:hAnsi="Courier New" w:cs="Courier New"/>
        </w:rPr>
      </w:pPr>
    </w:p>
    <w:p w:rsidR="006C39B3" w:rsidRPr="00C6420C" w:rsidRDefault="006C39B3" w:rsidP="00257A91">
      <w:pPr>
        <w:spacing w:line="360" w:lineRule="auto"/>
        <w:rPr>
          <w:rFonts w:ascii="Courier New" w:hAnsi="Courier New" w:cs="Courier New"/>
        </w:rPr>
      </w:pPr>
      <w:r>
        <w:rPr>
          <w:rFonts w:ascii="Courier New" w:hAnsi="Courier New" w:cs="Courier New"/>
        </w:rPr>
        <w:tab/>
        <w:t>Davalının dosyaladığı istinaf sebeplerini bu prensipler çerçevesinde incelediğimizde</w:t>
      </w:r>
      <w:r w:rsidR="005C5D32">
        <w:rPr>
          <w:rFonts w:ascii="Courier New" w:hAnsi="Courier New" w:cs="Courier New"/>
        </w:rPr>
        <w:t>,</w:t>
      </w:r>
      <w:r>
        <w:rPr>
          <w:rFonts w:ascii="Courier New" w:hAnsi="Courier New" w:cs="Courier New"/>
        </w:rPr>
        <w:t xml:space="preserve"> 1’den 4’e kadar olan istinaf sebepleri</w:t>
      </w:r>
      <w:r w:rsidR="00A02AE2">
        <w:rPr>
          <w:rFonts w:ascii="Courier New" w:hAnsi="Courier New" w:cs="Courier New"/>
        </w:rPr>
        <w:t xml:space="preserve"> birbiriyle </w:t>
      </w:r>
      <w:r w:rsidR="009A5830">
        <w:rPr>
          <w:rFonts w:ascii="Courier New" w:hAnsi="Courier New" w:cs="Courier New"/>
        </w:rPr>
        <w:t xml:space="preserve">bağlantılı olarak </w:t>
      </w:r>
      <w:r w:rsidR="00A02AE2">
        <w:rPr>
          <w:rFonts w:ascii="Courier New" w:hAnsi="Courier New" w:cs="Courier New"/>
        </w:rPr>
        <w:t xml:space="preserve">yazılmış </w:t>
      </w:r>
      <w:r>
        <w:rPr>
          <w:rFonts w:ascii="Courier New" w:hAnsi="Courier New" w:cs="Courier New"/>
        </w:rPr>
        <w:t xml:space="preserve">olup, bunların gerekçeden yoksun olduğunu veya genel gerekçeyle yazıldığını söyleyemeyiz. </w:t>
      </w:r>
      <w:r w:rsidR="009B6C23">
        <w:rPr>
          <w:rFonts w:ascii="Courier New" w:hAnsi="Courier New" w:cs="Courier New"/>
        </w:rPr>
        <w:t xml:space="preserve">Konu </w:t>
      </w:r>
      <w:r w:rsidR="00A02AE2">
        <w:rPr>
          <w:rFonts w:ascii="Courier New" w:hAnsi="Courier New" w:cs="Courier New"/>
        </w:rPr>
        <w:t xml:space="preserve">istinaf sebeplerinde </w:t>
      </w:r>
      <w:r>
        <w:rPr>
          <w:rFonts w:ascii="Courier New" w:hAnsi="Courier New" w:cs="Courier New"/>
        </w:rPr>
        <w:t>Davacıya kusur olarak isnat edilen Ş.H</w:t>
      </w:r>
      <w:r w:rsidR="00366FFE">
        <w:rPr>
          <w:rFonts w:ascii="Courier New" w:hAnsi="Courier New" w:cs="Courier New"/>
        </w:rPr>
        <w:t>.</w:t>
      </w:r>
      <w:r>
        <w:rPr>
          <w:rFonts w:ascii="Courier New" w:hAnsi="Courier New" w:cs="Courier New"/>
        </w:rPr>
        <w:t xml:space="preserve"> isimli kadınla ilişkisi olduğu iddiasının</w:t>
      </w:r>
      <w:r w:rsidR="005C5D32">
        <w:rPr>
          <w:rFonts w:ascii="Courier New" w:hAnsi="Courier New" w:cs="Courier New"/>
        </w:rPr>
        <w:t>,</w:t>
      </w:r>
      <w:r>
        <w:rPr>
          <w:rFonts w:ascii="Courier New" w:hAnsi="Courier New" w:cs="Courier New"/>
        </w:rPr>
        <w:t xml:space="preserve"> ailevi ilişkileri bozan temel sebep olduğu</w:t>
      </w:r>
      <w:r w:rsidR="005C5D32">
        <w:rPr>
          <w:rFonts w:ascii="Courier New" w:hAnsi="Courier New" w:cs="Courier New"/>
        </w:rPr>
        <w:t>nun</w:t>
      </w:r>
      <w:r>
        <w:rPr>
          <w:rFonts w:ascii="Courier New" w:hAnsi="Courier New" w:cs="Courier New"/>
        </w:rPr>
        <w:t xml:space="preserve"> açıkça yer aldığı,</w:t>
      </w:r>
      <w:r w:rsidR="005C5D32">
        <w:rPr>
          <w:rFonts w:ascii="Courier New" w:hAnsi="Courier New" w:cs="Courier New"/>
        </w:rPr>
        <w:t xml:space="preserve"> bu</w:t>
      </w:r>
      <w:r>
        <w:rPr>
          <w:rFonts w:ascii="Courier New" w:hAnsi="Courier New" w:cs="Courier New"/>
        </w:rPr>
        <w:t xml:space="preserve"> kusura dayalı olarak Davalının onuruna, kişiliğine verilen zararın tazmin</w:t>
      </w:r>
      <w:r w:rsidR="005C5D32">
        <w:rPr>
          <w:rFonts w:ascii="Courier New" w:hAnsi="Courier New" w:cs="Courier New"/>
        </w:rPr>
        <w:t xml:space="preserve"> edilmesi </w:t>
      </w:r>
      <w:r>
        <w:rPr>
          <w:rFonts w:ascii="Courier New" w:hAnsi="Courier New" w:cs="Courier New"/>
        </w:rPr>
        <w:t>gerektiği</w:t>
      </w:r>
      <w:r w:rsidR="00A02AE2">
        <w:rPr>
          <w:rFonts w:ascii="Courier New" w:hAnsi="Courier New" w:cs="Courier New"/>
        </w:rPr>
        <w:t>, tali sebepler</w:t>
      </w:r>
      <w:r w:rsidR="009A5830">
        <w:rPr>
          <w:rFonts w:ascii="Courier New" w:hAnsi="Courier New" w:cs="Courier New"/>
        </w:rPr>
        <w:t>l</w:t>
      </w:r>
      <w:r w:rsidR="00A02AE2">
        <w:rPr>
          <w:rFonts w:ascii="Courier New" w:hAnsi="Courier New" w:cs="Courier New"/>
        </w:rPr>
        <w:t>e boşanmaya hükmedildiği</w:t>
      </w:r>
      <w:r>
        <w:rPr>
          <w:rFonts w:ascii="Courier New" w:hAnsi="Courier New" w:cs="Courier New"/>
        </w:rPr>
        <w:t xml:space="preserve"> gerekçe olarak</w:t>
      </w:r>
      <w:r w:rsidR="00EB67D2">
        <w:rPr>
          <w:rFonts w:ascii="Courier New" w:hAnsi="Courier New" w:cs="Courier New"/>
        </w:rPr>
        <w:t>,</w:t>
      </w:r>
      <w:r>
        <w:rPr>
          <w:rFonts w:ascii="Courier New" w:hAnsi="Courier New" w:cs="Courier New"/>
        </w:rPr>
        <w:t xml:space="preserve"> belirtildiğinden istinaf ihbarnamesindeki 1</w:t>
      </w:r>
      <w:r w:rsidR="005C5D32">
        <w:rPr>
          <w:rFonts w:ascii="Courier New" w:hAnsi="Courier New" w:cs="Courier New"/>
        </w:rPr>
        <w:t>.</w:t>
      </w:r>
      <w:r>
        <w:rPr>
          <w:rFonts w:ascii="Courier New" w:hAnsi="Courier New" w:cs="Courier New"/>
        </w:rPr>
        <w:t>,2</w:t>
      </w:r>
      <w:r w:rsidR="005C5D32">
        <w:rPr>
          <w:rFonts w:ascii="Courier New" w:hAnsi="Courier New" w:cs="Courier New"/>
        </w:rPr>
        <w:t>.</w:t>
      </w:r>
      <w:r>
        <w:rPr>
          <w:rFonts w:ascii="Courier New" w:hAnsi="Courier New" w:cs="Courier New"/>
        </w:rPr>
        <w:t>,3</w:t>
      </w:r>
      <w:r w:rsidR="005C5D32">
        <w:rPr>
          <w:rFonts w:ascii="Courier New" w:hAnsi="Courier New" w:cs="Courier New"/>
        </w:rPr>
        <w:t>.</w:t>
      </w:r>
      <w:r>
        <w:rPr>
          <w:rFonts w:ascii="Courier New" w:hAnsi="Courier New" w:cs="Courier New"/>
        </w:rPr>
        <w:t xml:space="preserve"> ve 4. </w:t>
      </w:r>
      <w:r w:rsidR="005C5D32">
        <w:rPr>
          <w:rFonts w:ascii="Courier New" w:hAnsi="Courier New" w:cs="Courier New"/>
        </w:rPr>
        <w:t>i</w:t>
      </w:r>
      <w:r>
        <w:rPr>
          <w:rFonts w:ascii="Courier New" w:hAnsi="Courier New" w:cs="Courier New"/>
        </w:rPr>
        <w:t>stinaf sebeplerinin Hukuk Muhakemeleri Usulü Tüzüğü Emir 35 n</w:t>
      </w:r>
      <w:r w:rsidR="005C5D32">
        <w:rPr>
          <w:rFonts w:ascii="Courier New" w:hAnsi="Courier New" w:cs="Courier New"/>
        </w:rPr>
        <w:t xml:space="preserve">izam </w:t>
      </w:r>
      <w:r>
        <w:rPr>
          <w:rFonts w:ascii="Courier New" w:hAnsi="Courier New" w:cs="Courier New"/>
        </w:rPr>
        <w:t>4’e uygun olduğu anlaşılm</w:t>
      </w:r>
      <w:r w:rsidR="00A02AE2">
        <w:rPr>
          <w:rFonts w:ascii="Courier New" w:hAnsi="Courier New" w:cs="Courier New"/>
        </w:rPr>
        <w:t xml:space="preserve">aktadır. </w:t>
      </w:r>
      <w:r w:rsidR="005C5D32">
        <w:rPr>
          <w:rFonts w:ascii="Courier New" w:hAnsi="Courier New" w:cs="Courier New"/>
        </w:rPr>
        <w:t>Dolayısıyla Davacının b</w:t>
      </w:r>
      <w:r>
        <w:rPr>
          <w:rFonts w:ascii="Courier New" w:hAnsi="Courier New" w:cs="Courier New"/>
        </w:rPr>
        <w:t xml:space="preserve">u istinaf sebepleriyle ilgili itiraz reddedilir. </w:t>
      </w:r>
    </w:p>
    <w:p w:rsidR="00257A91" w:rsidRDefault="00257A91" w:rsidP="00257A91">
      <w:pPr>
        <w:spacing w:line="360" w:lineRule="auto"/>
        <w:rPr>
          <w:rFonts w:ascii="Courier New" w:hAnsi="Courier New" w:cs="Courier New"/>
        </w:rPr>
      </w:pPr>
    </w:p>
    <w:p w:rsidR="006C39B3" w:rsidRDefault="006C39B3" w:rsidP="00257A91">
      <w:pPr>
        <w:spacing w:line="360" w:lineRule="auto"/>
        <w:rPr>
          <w:rFonts w:ascii="Courier New" w:hAnsi="Courier New" w:cs="Courier New"/>
        </w:rPr>
      </w:pPr>
      <w:r>
        <w:rPr>
          <w:rFonts w:ascii="Courier New" w:hAnsi="Courier New" w:cs="Courier New"/>
        </w:rPr>
        <w:tab/>
        <w:t>İstinaf ihbarnamesinde yer al</w:t>
      </w:r>
      <w:r w:rsidR="005C5D32">
        <w:rPr>
          <w:rFonts w:ascii="Courier New" w:hAnsi="Courier New" w:cs="Courier New"/>
        </w:rPr>
        <w:t>an 5. istinaf sebebi Davacının İ</w:t>
      </w:r>
      <w:r>
        <w:rPr>
          <w:rFonts w:ascii="Courier New" w:hAnsi="Courier New" w:cs="Courier New"/>
        </w:rPr>
        <w:t xml:space="preserve">htiyat </w:t>
      </w:r>
      <w:r w:rsidR="005C5D32">
        <w:rPr>
          <w:rFonts w:ascii="Courier New" w:hAnsi="Courier New" w:cs="Courier New"/>
        </w:rPr>
        <w:t>S</w:t>
      </w:r>
      <w:r>
        <w:rPr>
          <w:rFonts w:ascii="Courier New" w:hAnsi="Courier New" w:cs="Courier New"/>
        </w:rPr>
        <w:t>andığı biri</w:t>
      </w:r>
      <w:r w:rsidR="00A02AE2">
        <w:rPr>
          <w:rFonts w:ascii="Courier New" w:hAnsi="Courier New" w:cs="Courier New"/>
        </w:rPr>
        <w:t>ki</w:t>
      </w:r>
      <w:r>
        <w:rPr>
          <w:rFonts w:ascii="Courier New" w:hAnsi="Courier New" w:cs="Courier New"/>
        </w:rPr>
        <w:t>mlerinden çekere</w:t>
      </w:r>
      <w:r w:rsidR="0090045B">
        <w:rPr>
          <w:rFonts w:ascii="Courier New" w:hAnsi="Courier New" w:cs="Courier New"/>
        </w:rPr>
        <w:t xml:space="preserve">k gerçekleştirdiği borçlanmayla, 6. istinaf sebebi ise masraflarla ilgilidir. </w:t>
      </w:r>
    </w:p>
    <w:p w:rsidR="0090045B" w:rsidRDefault="0090045B" w:rsidP="00257A91">
      <w:pPr>
        <w:spacing w:line="360" w:lineRule="auto"/>
        <w:rPr>
          <w:rFonts w:ascii="Courier New" w:hAnsi="Courier New" w:cs="Courier New"/>
        </w:rPr>
      </w:pPr>
    </w:p>
    <w:p w:rsidR="001759E0" w:rsidRDefault="009B6C23" w:rsidP="0090045B">
      <w:pPr>
        <w:pStyle w:val="ListeParagraf"/>
        <w:spacing w:line="360" w:lineRule="auto"/>
        <w:ind w:left="0" w:firstLine="708"/>
        <w:rPr>
          <w:rFonts w:ascii="Courier New" w:hAnsi="Courier New" w:cs="Courier New"/>
        </w:rPr>
      </w:pPr>
      <w:r>
        <w:rPr>
          <w:rFonts w:ascii="Courier New" w:hAnsi="Courier New" w:cs="Courier New"/>
        </w:rPr>
        <w:t>5</w:t>
      </w:r>
      <w:r w:rsidR="0090045B">
        <w:rPr>
          <w:rFonts w:ascii="Courier New" w:hAnsi="Courier New" w:cs="Courier New"/>
        </w:rPr>
        <w:t>.</w:t>
      </w:r>
      <w:r w:rsidR="00B90991">
        <w:rPr>
          <w:rFonts w:ascii="Courier New" w:hAnsi="Courier New" w:cs="Courier New"/>
        </w:rPr>
        <w:t xml:space="preserve"> </w:t>
      </w:r>
      <w:r w:rsidR="005C5D32">
        <w:rPr>
          <w:rFonts w:ascii="Courier New" w:hAnsi="Courier New" w:cs="Courier New"/>
        </w:rPr>
        <w:t>i</w:t>
      </w:r>
      <w:r w:rsidR="0090045B" w:rsidRPr="0090045B">
        <w:rPr>
          <w:rFonts w:ascii="Courier New" w:hAnsi="Courier New" w:cs="Courier New"/>
        </w:rPr>
        <w:t>stinaf sebebi tamam</w:t>
      </w:r>
      <w:r w:rsidR="009A5830">
        <w:rPr>
          <w:rFonts w:ascii="Courier New" w:hAnsi="Courier New" w:cs="Courier New"/>
        </w:rPr>
        <w:t>en</w:t>
      </w:r>
      <w:r w:rsidR="0090045B" w:rsidRPr="0090045B">
        <w:rPr>
          <w:rFonts w:ascii="Courier New" w:hAnsi="Courier New" w:cs="Courier New"/>
        </w:rPr>
        <w:t xml:space="preserve"> gerekçesiz ya</w:t>
      </w:r>
      <w:r w:rsidR="00A02AE2">
        <w:rPr>
          <w:rFonts w:ascii="Courier New" w:hAnsi="Courier New" w:cs="Courier New"/>
        </w:rPr>
        <w:t>z</w:t>
      </w:r>
      <w:r w:rsidR="0090045B" w:rsidRPr="0090045B">
        <w:rPr>
          <w:rFonts w:ascii="Courier New" w:hAnsi="Courier New" w:cs="Courier New"/>
        </w:rPr>
        <w:t xml:space="preserve">ıldığından Hukuk Muhakemeleri Usul Tüzüğü </w:t>
      </w:r>
      <w:r w:rsidR="0090045B">
        <w:rPr>
          <w:rFonts w:ascii="Courier New" w:hAnsi="Courier New" w:cs="Courier New"/>
        </w:rPr>
        <w:t>Emir 35 n</w:t>
      </w:r>
      <w:r w:rsidR="005C5D32">
        <w:rPr>
          <w:rFonts w:ascii="Courier New" w:hAnsi="Courier New" w:cs="Courier New"/>
        </w:rPr>
        <w:t xml:space="preserve">izam </w:t>
      </w:r>
      <w:r w:rsidR="0090045B">
        <w:rPr>
          <w:rFonts w:ascii="Courier New" w:hAnsi="Courier New" w:cs="Courier New"/>
        </w:rPr>
        <w:t>4 tahtında incelenebilir nitelikte değildir. Bu nedenle</w:t>
      </w:r>
      <w:r w:rsidR="005C5D32">
        <w:rPr>
          <w:rFonts w:ascii="Courier New" w:hAnsi="Courier New" w:cs="Courier New"/>
        </w:rPr>
        <w:t>,</w:t>
      </w:r>
      <w:r w:rsidR="0090045B">
        <w:rPr>
          <w:rFonts w:ascii="Courier New" w:hAnsi="Courier New" w:cs="Courier New"/>
        </w:rPr>
        <w:t xml:space="preserve"> 5.</w:t>
      </w:r>
      <w:r w:rsidR="005C5D32">
        <w:rPr>
          <w:rFonts w:ascii="Courier New" w:hAnsi="Courier New" w:cs="Courier New"/>
        </w:rPr>
        <w:t xml:space="preserve"> i</w:t>
      </w:r>
      <w:r w:rsidR="0090045B">
        <w:rPr>
          <w:rFonts w:ascii="Courier New" w:hAnsi="Courier New" w:cs="Courier New"/>
        </w:rPr>
        <w:t xml:space="preserve">stinaf sebebiyle ilgili itiraz kabul edilir ve 5. </w:t>
      </w:r>
      <w:r w:rsidR="005C5D32">
        <w:rPr>
          <w:rFonts w:ascii="Courier New" w:hAnsi="Courier New" w:cs="Courier New"/>
        </w:rPr>
        <w:t>i</w:t>
      </w:r>
      <w:r w:rsidR="0090045B">
        <w:rPr>
          <w:rFonts w:ascii="Courier New" w:hAnsi="Courier New" w:cs="Courier New"/>
        </w:rPr>
        <w:t xml:space="preserve">stinaf sebebi reddedilir. </w:t>
      </w:r>
    </w:p>
    <w:p w:rsidR="0090045B" w:rsidRDefault="0090045B" w:rsidP="0090045B">
      <w:pPr>
        <w:pStyle w:val="ListeParagraf"/>
        <w:spacing w:line="360" w:lineRule="auto"/>
        <w:ind w:left="0" w:firstLine="708"/>
        <w:rPr>
          <w:rFonts w:ascii="Courier New" w:hAnsi="Courier New" w:cs="Courier New"/>
        </w:rPr>
      </w:pPr>
    </w:p>
    <w:p w:rsidR="0090045B" w:rsidRDefault="0090045B" w:rsidP="0090045B">
      <w:pPr>
        <w:pStyle w:val="ListeParagraf"/>
        <w:spacing w:line="360" w:lineRule="auto"/>
        <w:ind w:left="0" w:firstLine="708"/>
        <w:rPr>
          <w:rFonts w:ascii="Courier New" w:hAnsi="Courier New" w:cs="Courier New"/>
        </w:rPr>
      </w:pPr>
      <w:r>
        <w:rPr>
          <w:rFonts w:ascii="Courier New" w:hAnsi="Courier New" w:cs="Courier New"/>
        </w:rPr>
        <w:t xml:space="preserve">6. </w:t>
      </w:r>
      <w:r w:rsidR="005C5D32">
        <w:rPr>
          <w:rFonts w:ascii="Courier New" w:hAnsi="Courier New" w:cs="Courier New"/>
        </w:rPr>
        <w:t>i</w:t>
      </w:r>
      <w:r>
        <w:rPr>
          <w:rFonts w:ascii="Courier New" w:hAnsi="Courier New" w:cs="Courier New"/>
        </w:rPr>
        <w:t xml:space="preserve">stinaf sebebi masraflarla ilgili olduğu, bu konuda  Mahkemenin takdir hakkı bulunduğu ve istinaf ihbarnamesinde </w:t>
      </w:r>
      <w:r w:rsidR="005C5D32">
        <w:rPr>
          <w:rFonts w:ascii="Courier New" w:hAnsi="Courier New" w:cs="Courier New"/>
        </w:rPr>
        <w:t xml:space="preserve">bu </w:t>
      </w:r>
      <w:r w:rsidR="005C5D32">
        <w:rPr>
          <w:rFonts w:ascii="Courier New" w:hAnsi="Courier New" w:cs="Courier New"/>
        </w:rPr>
        <w:lastRenderedPageBreak/>
        <w:t xml:space="preserve">hususta </w:t>
      </w:r>
      <w:r>
        <w:rPr>
          <w:rFonts w:ascii="Courier New" w:hAnsi="Courier New" w:cs="Courier New"/>
        </w:rPr>
        <w:t>yeterli gerekçe bulun</w:t>
      </w:r>
      <w:r w:rsidR="00A02AE2">
        <w:rPr>
          <w:rFonts w:ascii="Courier New" w:hAnsi="Courier New" w:cs="Courier New"/>
        </w:rPr>
        <w:t xml:space="preserve">duğundan </w:t>
      </w:r>
      <w:r>
        <w:rPr>
          <w:rFonts w:ascii="Courier New" w:hAnsi="Courier New" w:cs="Courier New"/>
        </w:rPr>
        <w:t xml:space="preserve">bu istinaf sebebiyle ilgili itiraz reddedilir. </w:t>
      </w:r>
    </w:p>
    <w:p w:rsidR="0090045B" w:rsidRDefault="0090045B" w:rsidP="0090045B">
      <w:pPr>
        <w:pStyle w:val="ListeParagraf"/>
        <w:spacing w:line="360" w:lineRule="auto"/>
        <w:ind w:left="0" w:firstLine="708"/>
        <w:rPr>
          <w:rFonts w:ascii="Courier New" w:hAnsi="Courier New" w:cs="Courier New"/>
        </w:rPr>
      </w:pPr>
    </w:p>
    <w:p w:rsidR="0090045B" w:rsidRDefault="00136170" w:rsidP="0090045B">
      <w:pPr>
        <w:pStyle w:val="ListeParagraf"/>
        <w:spacing w:line="360" w:lineRule="auto"/>
        <w:ind w:left="0" w:firstLine="708"/>
        <w:rPr>
          <w:rFonts w:ascii="Courier New" w:hAnsi="Courier New" w:cs="Courier New"/>
        </w:rPr>
      </w:pPr>
      <w:r>
        <w:rPr>
          <w:rFonts w:ascii="Courier New" w:hAnsi="Courier New" w:cs="Courier New"/>
        </w:rPr>
        <w:t>Yukarıdakilere ilaveten</w:t>
      </w:r>
      <w:r w:rsidR="005C5D32">
        <w:rPr>
          <w:rFonts w:ascii="Courier New" w:hAnsi="Courier New" w:cs="Courier New"/>
        </w:rPr>
        <w:t>,</w:t>
      </w:r>
      <w:r>
        <w:rPr>
          <w:rFonts w:ascii="Courier New" w:hAnsi="Courier New" w:cs="Courier New"/>
        </w:rPr>
        <w:t xml:space="preserve"> 1. i</w:t>
      </w:r>
      <w:r w:rsidR="0090045B">
        <w:rPr>
          <w:rFonts w:ascii="Courier New" w:hAnsi="Courier New" w:cs="Courier New"/>
        </w:rPr>
        <w:t xml:space="preserve">stinaf sebebinde Davalının mukabil talebi doğrultusunda boşanma hükmü verilmemekle hata edildiği açıkça yer aldığından, Davacı Avukatının bu konudaki itirazı </w:t>
      </w:r>
      <w:r w:rsidR="005C5D32">
        <w:rPr>
          <w:rFonts w:ascii="Courier New" w:hAnsi="Courier New" w:cs="Courier New"/>
        </w:rPr>
        <w:t xml:space="preserve">da </w:t>
      </w:r>
      <w:r w:rsidR="0090045B">
        <w:rPr>
          <w:rFonts w:ascii="Courier New" w:hAnsi="Courier New" w:cs="Courier New"/>
        </w:rPr>
        <w:t xml:space="preserve">reddedilir. </w:t>
      </w:r>
    </w:p>
    <w:p w:rsidR="0090045B" w:rsidRDefault="0090045B" w:rsidP="0090045B">
      <w:pPr>
        <w:pStyle w:val="ListeParagraf"/>
        <w:spacing w:line="360" w:lineRule="auto"/>
        <w:ind w:left="0" w:firstLine="708"/>
        <w:rPr>
          <w:rFonts w:ascii="Courier New" w:hAnsi="Courier New" w:cs="Courier New"/>
        </w:rPr>
      </w:pPr>
    </w:p>
    <w:p w:rsidR="0090045B" w:rsidRDefault="0090045B" w:rsidP="0090045B">
      <w:pPr>
        <w:pStyle w:val="ListeParagraf"/>
        <w:spacing w:line="360" w:lineRule="auto"/>
        <w:ind w:left="0" w:firstLine="708"/>
        <w:rPr>
          <w:rFonts w:ascii="Courier New" w:hAnsi="Courier New" w:cs="Courier New"/>
        </w:rPr>
      </w:pPr>
      <w:r>
        <w:rPr>
          <w:rFonts w:ascii="Courier New" w:hAnsi="Courier New" w:cs="Courier New"/>
        </w:rPr>
        <w:t>Bu hususla</w:t>
      </w:r>
      <w:r w:rsidR="00136170">
        <w:rPr>
          <w:rFonts w:ascii="Courier New" w:hAnsi="Courier New" w:cs="Courier New"/>
        </w:rPr>
        <w:t>rı karara bağladıktan sonra 1. i</w:t>
      </w:r>
      <w:r>
        <w:rPr>
          <w:rFonts w:ascii="Courier New" w:hAnsi="Courier New" w:cs="Courier New"/>
        </w:rPr>
        <w:t xml:space="preserve">stinaf başlığı altında </w:t>
      </w:r>
      <w:r w:rsidR="005C5D32">
        <w:rPr>
          <w:rFonts w:ascii="Courier New" w:hAnsi="Courier New" w:cs="Courier New"/>
        </w:rPr>
        <w:t xml:space="preserve">Davalının </w:t>
      </w:r>
      <w:r>
        <w:rPr>
          <w:rFonts w:ascii="Courier New" w:hAnsi="Courier New" w:cs="Courier New"/>
        </w:rPr>
        <w:t>1</w:t>
      </w:r>
      <w:r w:rsidR="005C5D32">
        <w:rPr>
          <w:rFonts w:ascii="Courier New" w:hAnsi="Courier New" w:cs="Courier New"/>
        </w:rPr>
        <w:t>.</w:t>
      </w:r>
      <w:r>
        <w:rPr>
          <w:rFonts w:ascii="Courier New" w:hAnsi="Courier New" w:cs="Courier New"/>
        </w:rPr>
        <w:t>,2</w:t>
      </w:r>
      <w:r w:rsidR="005C5D32">
        <w:rPr>
          <w:rFonts w:ascii="Courier New" w:hAnsi="Courier New" w:cs="Courier New"/>
        </w:rPr>
        <w:t>.</w:t>
      </w:r>
      <w:r>
        <w:rPr>
          <w:rFonts w:ascii="Courier New" w:hAnsi="Courier New" w:cs="Courier New"/>
        </w:rPr>
        <w:t xml:space="preserve"> ve 3. İstinaf sebeplerini incelememiz gerekmektedir. </w:t>
      </w:r>
    </w:p>
    <w:p w:rsidR="0090045B" w:rsidRPr="00136170" w:rsidRDefault="0090045B" w:rsidP="0090045B">
      <w:pPr>
        <w:pStyle w:val="ListeParagraf"/>
        <w:spacing w:line="360" w:lineRule="auto"/>
        <w:ind w:left="0" w:firstLine="708"/>
        <w:rPr>
          <w:rFonts w:ascii="Courier New" w:hAnsi="Courier New" w:cs="Courier New"/>
          <w:b/>
        </w:rPr>
      </w:pPr>
    </w:p>
    <w:p w:rsidR="0090045B" w:rsidRPr="0023544F" w:rsidRDefault="0090045B" w:rsidP="0023544F">
      <w:pPr>
        <w:pStyle w:val="ListeParagraf"/>
        <w:numPr>
          <w:ilvl w:val="0"/>
          <w:numId w:val="8"/>
        </w:numPr>
        <w:spacing w:line="360" w:lineRule="auto"/>
        <w:rPr>
          <w:rFonts w:ascii="Courier New" w:hAnsi="Courier New" w:cs="Courier New"/>
          <w:b/>
        </w:rPr>
      </w:pPr>
      <w:r w:rsidRPr="0023544F">
        <w:rPr>
          <w:rFonts w:ascii="Courier New" w:hAnsi="Courier New" w:cs="Courier New"/>
          <w:b/>
        </w:rPr>
        <w:t>Muhterem Alt Mahkeme, Davalıda kusur bulmakla, Davacının Ş.H</w:t>
      </w:r>
      <w:r w:rsidR="00366FFE" w:rsidRPr="0023544F">
        <w:rPr>
          <w:rFonts w:ascii="Courier New" w:hAnsi="Courier New" w:cs="Courier New"/>
          <w:b/>
        </w:rPr>
        <w:t>.</w:t>
      </w:r>
      <w:r w:rsidRPr="0023544F">
        <w:rPr>
          <w:rFonts w:ascii="Courier New" w:hAnsi="Courier New" w:cs="Courier New"/>
          <w:b/>
        </w:rPr>
        <w:t xml:space="preserve"> isimli kadınla evlilik dışı ilişki sürdürdüğünü belirlememekle</w:t>
      </w:r>
      <w:r w:rsidR="0023544F" w:rsidRPr="0023544F">
        <w:rPr>
          <w:rFonts w:ascii="Courier New" w:hAnsi="Courier New" w:cs="Courier New"/>
          <w:b/>
        </w:rPr>
        <w:t>,</w:t>
      </w:r>
      <w:r w:rsidRPr="0023544F">
        <w:rPr>
          <w:rFonts w:ascii="Courier New" w:hAnsi="Courier New" w:cs="Courier New"/>
          <w:b/>
        </w:rPr>
        <w:t xml:space="preserve"> geçimsizliği doğuran tali sebeplere gereğinden fazla önem verip tarafları eşit kusurlu kabul ederek boşanmaya hükmetmekle ve/veya </w:t>
      </w:r>
      <w:r w:rsidR="0023544F" w:rsidRPr="0023544F">
        <w:rPr>
          <w:rFonts w:ascii="Courier New" w:hAnsi="Courier New" w:cs="Courier New"/>
          <w:b/>
        </w:rPr>
        <w:t>M</w:t>
      </w:r>
      <w:r w:rsidRPr="0023544F">
        <w:rPr>
          <w:rFonts w:ascii="Courier New" w:hAnsi="Courier New" w:cs="Courier New"/>
          <w:b/>
        </w:rPr>
        <w:t xml:space="preserve">ukabil </w:t>
      </w:r>
      <w:r w:rsidR="0023544F" w:rsidRPr="0023544F">
        <w:rPr>
          <w:rFonts w:ascii="Courier New" w:hAnsi="Courier New" w:cs="Courier New"/>
          <w:b/>
        </w:rPr>
        <w:t>D</w:t>
      </w:r>
      <w:r w:rsidRPr="0023544F">
        <w:rPr>
          <w:rFonts w:ascii="Courier New" w:hAnsi="Courier New" w:cs="Courier New"/>
          <w:b/>
        </w:rPr>
        <w:t xml:space="preserve">ava gereğince hüküm vermemekle hata etti. </w:t>
      </w:r>
    </w:p>
    <w:p w:rsidR="0090045B" w:rsidRPr="0023544F" w:rsidRDefault="0090045B" w:rsidP="0090045B">
      <w:pPr>
        <w:spacing w:line="360" w:lineRule="auto"/>
        <w:rPr>
          <w:rFonts w:ascii="Courier New" w:hAnsi="Courier New" w:cs="Courier New"/>
          <w:b/>
        </w:rPr>
      </w:pPr>
    </w:p>
    <w:p w:rsidR="0090045B" w:rsidRDefault="0090045B" w:rsidP="0090045B">
      <w:pPr>
        <w:spacing w:line="360" w:lineRule="auto"/>
        <w:ind w:firstLine="708"/>
        <w:rPr>
          <w:rFonts w:ascii="Courier New" w:hAnsi="Courier New" w:cs="Courier New"/>
        </w:rPr>
      </w:pPr>
      <w:r>
        <w:rPr>
          <w:rFonts w:ascii="Courier New" w:hAnsi="Courier New" w:cs="Courier New"/>
        </w:rPr>
        <w:t>Davalının istinaf sebepleri arasındaki en önemli iddia, Davacının Ş.H. isimli kadınla olan ilişkisi hakkında yeterli şahadet ibraz edilmesine rağmen</w:t>
      </w:r>
      <w:r w:rsidR="00A02AE2">
        <w:rPr>
          <w:rFonts w:ascii="Courier New" w:hAnsi="Courier New" w:cs="Courier New"/>
        </w:rPr>
        <w:t>,</w:t>
      </w:r>
      <w:r>
        <w:rPr>
          <w:rFonts w:ascii="Courier New" w:hAnsi="Courier New" w:cs="Courier New"/>
        </w:rPr>
        <w:t xml:space="preserve"> Alt Mahkemenin bu iddianın ispatlanamadığına bulgu yapmasıdır. Bu nedenle</w:t>
      </w:r>
      <w:r w:rsidR="0023544F">
        <w:rPr>
          <w:rFonts w:ascii="Courier New" w:hAnsi="Courier New" w:cs="Courier New"/>
        </w:rPr>
        <w:t>,</w:t>
      </w:r>
      <w:r>
        <w:rPr>
          <w:rFonts w:ascii="Courier New" w:hAnsi="Courier New" w:cs="Courier New"/>
        </w:rPr>
        <w:t xml:space="preserve"> önce Davalının bu iddiasını</w:t>
      </w:r>
      <w:r w:rsidR="0023544F">
        <w:rPr>
          <w:rFonts w:ascii="Courier New" w:hAnsi="Courier New" w:cs="Courier New"/>
        </w:rPr>
        <w:t>,</w:t>
      </w:r>
      <w:r>
        <w:rPr>
          <w:rFonts w:ascii="Courier New" w:hAnsi="Courier New" w:cs="Courier New"/>
        </w:rPr>
        <w:t xml:space="preserve"> sonra Alt Mahkemenin ta</w:t>
      </w:r>
      <w:r w:rsidR="00C949B6">
        <w:rPr>
          <w:rFonts w:ascii="Courier New" w:hAnsi="Courier New" w:cs="Courier New"/>
        </w:rPr>
        <w:t xml:space="preserve">raflara eşit kusur bulmasının doğru olup olmadığını ve bulgu yapılan kusurların boşanmayı gerektirecek nitelikte olup olmadığını inceleyeceğiz. </w:t>
      </w:r>
    </w:p>
    <w:p w:rsidR="00C949B6" w:rsidRDefault="00C949B6" w:rsidP="0090045B">
      <w:pPr>
        <w:spacing w:line="360" w:lineRule="auto"/>
        <w:ind w:firstLine="708"/>
        <w:rPr>
          <w:rFonts w:ascii="Courier New" w:hAnsi="Courier New" w:cs="Courier New"/>
        </w:rPr>
      </w:pPr>
    </w:p>
    <w:p w:rsidR="00C949B6" w:rsidRDefault="00C949B6" w:rsidP="0090045B">
      <w:pPr>
        <w:spacing w:line="360" w:lineRule="auto"/>
        <w:ind w:firstLine="708"/>
        <w:rPr>
          <w:rFonts w:ascii="Courier New" w:hAnsi="Courier New" w:cs="Courier New"/>
        </w:rPr>
      </w:pPr>
      <w:r>
        <w:rPr>
          <w:rFonts w:ascii="Courier New" w:hAnsi="Courier New" w:cs="Courier New"/>
        </w:rPr>
        <w:t>Alt Mahkeme, Davacının başka bir kadın ile olan ilişkisini reddederken</w:t>
      </w:r>
      <w:r w:rsidR="0023544F">
        <w:rPr>
          <w:rFonts w:ascii="Courier New" w:hAnsi="Courier New" w:cs="Courier New"/>
        </w:rPr>
        <w:t>,</w:t>
      </w:r>
      <w:r>
        <w:rPr>
          <w:rFonts w:ascii="Courier New" w:hAnsi="Courier New" w:cs="Courier New"/>
        </w:rPr>
        <w:t xml:space="preserve"> Davacının şahadetini</w:t>
      </w:r>
      <w:r w:rsidR="0023544F">
        <w:rPr>
          <w:rFonts w:ascii="Courier New" w:hAnsi="Courier New" w:cs="Courier New"/>
        </w:rPr>
        <w:t xml:space="preserve"> ve</w:t>
      </w:r>
      <w:r>
        <w:rPr>
          <w:rFonts w:ascii="Courier New" w:hAnsi="Courier New" w:cs="Courier New"/>
        </w:rPr>
        <w:t xml:space="preserve"> Davalı tanığı Hannah Habibe Porter’in şahadetini esas al</w:t>
      </w:r>
      <w:r w:rsidR="0023544F">
        <w:rPr>
          <w:rFonts w:ascii="Courier New" w:hAnsi="Courier New" w:cs="Courier New"/>
        </w:rPr>
        <w:t xml:space="preserve">arak </w:t>
      </w:r>
      <w:r>
        <w:rPr>
          <w:rFonts w:ascii="Courier New" w:hAnsi="Courier New" w:cs="Courier New"/>
        </w:rPr>
        <w:t>sonuca ulaşmıştır. Alt Mahkeme kararının ilgili kısımları aynen şöyledir</w:t>
      </w:r>
      <w:r w:rsidR="0023544F">
        <w:rPr>
          <w:rFonts w:ascii="Courier New" w:hAnsi="Courier New" w:cs="Courier New"/>
        </w:rPr>
        <w:t>(</w:t>
      </w:r>
      <w:r>
        <w:rPr>
          <w:rFonts w:ascii="Courier New" w:hAnsi="Courier New" w:cs="Courier New"/>
        </w:rPr>
        <w:t>Mavi 492 ve 493).</w:t>
      </w:r>
    </w:p>
    <w:p w:rsidR="00C949B6" w:rsidRDefault="00C949B6" w:rsidP="00C949B6">
      <w:pPr>
        <w:spacing w:line="360" w:lineRule="auto"/>
        <w:rPr>
          <w:rFonts w:ascii="Courier New" w:hAnsi="Courier New" w:cs="Courier New"/>
        </w:rPr>
      </w:pPr>
    </w:p>
    <w:p w:rsidR="00C949B6" w:rsidRDefault="00C949B6" w:rsidP="00C949B6">
      <w:pPr>
        <w:spacing w:line="360" w:lineRule="auto"/>
        <w:ind w:firstLine="708"/>
        <w:rPr>
          <w:rFonts w:ascii="Courier New" w:hAnsi="Courier New" w:cs="Courier New"/>
        </w:rPr>
      </w:pPr>
      <w:r>
        <w:rPr>
          <w:rFonts w:ascii="Courier New" w:hAnsi="Courier New" w:cs="Courier New"/>
        </w:rPr>
        <w:lastRenderedPageBreak/>
        <w:t>Davacı ile ilgili;</w:t>
      </w:r>
    </w:p>
    <w:p w:rsidR="00C949B6" w:rsidRDefault="00C949B6" w:rsidP="00C949B6">
      <w:pPr>
        <w:spacing w:line="360" w:lineRule="auto"/>
        <w:ind w:firstLine="708"/>
        <w:rPr>
          <w:rFonts w:ascii="Courier New" w:hAnsi="Courier New" w:cs="Courier New"/>
        </w:rPr>
      </w:pPr>
    </w:p>
    <w:p w:rsidR="00C949B6" w:rsidRPr="00972E90" w:rsidRDefault="00C949B6" w:rsidP="00972E90">
      <w:pPr>
        <w:spacing w:line="276" w:lineRule="auto"/>
        <w:ind w:left="709" w:hanging="142"/>
        <w:rPr>
          <w:rFonts w:ascii="Courier New" w:hAnsi="Courier New" w:cs="Courier New"/>
          <w:b/>
        </w:rPr>
      </w:pPr>
      <w:r w:rsidRPr="00972E90">
        <w:rPr>
          <w:rFonts w:ascii="Courier New" w:hAnsi="Courier New" w:cs="Courier New"/>
          <w:b/>
        </w:rPr>
        <w:t>“Davalı Davacının kendisini başka bir kadınla aldattığını iddia etmiş olup, davacı davalının duruşmada sıklıkla adından bahsettiği şahsın, vefat eden bir arkadaşının kızı olduğunu ve kendisinin arkadaşı olduğunu ancak aralarında böyle bir ilişki olmadığını söylemiş ve bu husustaki iddiaları reddetmiştir.”</w:t>
      </w:r>
    </w:p>
    <w:p w:rsidR="00C949B6" w:rsidRDefault="00C949B6" w:rsidP="00C949B6">
      <w:pPr>
        <w:spacing w:line="360" w:lineRule="auto"/>
        <w:ind w:firstLine="708"/>
        <w:rPr>
          <w:rFonts w:ascii="Courier New" w:hAnsi="Courier New" w:cs="Courier New"/>
        </w:rPr>
      </w:pPr>
    </w:p>
    <w:p w:rsidR="00C949B6" w:rsidRDefault="00C949B6" w:rsidP="00C949B6">
      <w:pPr>
        <w:spacing w:line="360" w:lineRule="auto"/>
        <w:ind w:firstLine="708"/>
        <w:rPr>
          <w:rFonts w:ascii="Courier New" w:hAnsi="Courier New" w:cs="Courier New"/>
        </w:rPr>
      </w:pPr>
      <w:r>
        <w:rPr>
          <w:rFonts w:ascii="Courier New" w:hAnsi="Courier New" w:cs="Courier New"/>
        </w:rPr>
        <w:t>Davalı tanığı Hannah Habibe Porter ile ilgili;</w:t>
      </w:r>
    </w:p>
    <w:p w:rsidR="00972E90" w:rsidRPr="009E3570" w:rsidRDefault="00972E90" w:rsidP="009E3570">
      <w:pPr>
        <w:spacing w:line="276" w:lineRule="auto"/>
        <w:ind w:left="709" w:hanging="1"/>
        <w:rPr>
          <w:rFonts w:ascii="Courier New" w:hAnsi="Courier New" w:cs="Courier New"/>
          <w:b/>
        </w:rPr>
      </w:pPr>
    </w:p>
    <w:p w:rsidR="00972E90" w:rsidRDefault="009E3570" w:rsidP="009E3570">
      <w:pPr>
        <w:spacing w:line="276" w:lineRule="auto"/>
        <w:ind w:left="709" w:hanging="1"/>
        <w:rPr>
          <w:rFonts w:ascii="Courier New" w:hAnsi="Courier New" w:cs="Courier New"/>
        </w:rPr>
      </w:pPr>
      <w:r>
        <w:rPr>
          <w:rFonts w:ascii="Courier New" w:hAnsi="Courier New" w:cs="Courier New"/>
          <w:b/>
        </w:rPr>
        <w:t>“</w:t>
      </w:r>
      <w:r w:rsidR="00972E90" w:rsidRPr="009E3570">
        <w:rPr>
          <w:rFonts w:ascii="Courier New" w:hAnsi="Courier New" w:cs="Courier New"/>
          <w:b/>
        </w:rPr>
        <w:t>Yine aynı tanık 2017 yazında Davacıyı markette gördüğünü, yanında sarışın bir bayan olduğunu arkadaş gibi olmadıklarını onları görüp birlikte alışveriş yaptıklarından arkadaştan fazlası olduğunu yani bir çift gibi olduklarını hissettiğini söylemiştir. Bu tanık Davacı Avukatı tarafından bu hususta</w:t>
      </w:r>
      <w:r w:rsidR="00812650" w:rsidRPr="009E3570">
        <w:rPr>
          <w:rFonts w:ascii="Courier New" w:hAnsi="Courier New" w:cs="Courier New"/>
          <w:b/>
        </w:rPr>
        <w:t xml:space="preserve"> </w:t>
      </w:r>
      <w:r w:rsidRPr="009E3570">
        <w:rPr>
          <w:rFonts w:ascii="Courier New" w:hAnsi="Courier New" w:cs="Courier New"/>
          <w:b/>
        </w:rPr>
        <w:t>çok sıkı bir istintaka tabi tutulmuş olup, Davacıyı sarışın bir bayanla markette gördüğünü ve birlikte oldukları izlenimine kapıldığını söylemiş olup bunun sadece kendi izlenimi olduğu kendisi tarafından da beyan edilmiştir.”</w:t>
      </w:r>
      <w:r w:rsidR="00972E90">
        <w:rPr>
          <w:rFonts w:ascii="Courier New" w:hAnsi="Courier New" w:cs="Courier New"/>
        </w:rPr>
        <w:t xml:space="preserve"> </w:t>
      </w:r>
    </w:p>
    <w:p w:rsidR="009E3570" w:rsidRDefault="009E3570" w:rsidP="009E3570">
      <w:pPr>
        <w:spacing w:line="276" w:lineRule="auto"/>
        <w:rPr>
          <w:rFonts w:ascii="Courier New" w:hAnsi="Courier New" w:cs="Courier New"/>
        </w:rPr>
      </w:pPr>
    </w:p>
    <w:p w:rsidR="009E3570" w:rsidRDefault="009E3570" w:rsidP="009E3570">
      <w:pPr>
        <w:spacing w:line="276" w:lineRule="auto"/>
        <w:ind w:firstLine="708"/>
        <w:rPr>
          <w:rFonts w:ascii="Courier New" w:hAnsi="Courier New" w:cs="Courier New"/>
        </w:rPr>
      </w:pPr>
      <w:r>
        <w:rPr>
          <w:rFonts w:ascii="Courier New" w:hAnsi="Courier New" w:cs="Courier New"/>
        </w:rPr>
        <w:t>Mahkemenin değerlendirmesi;</w:t>
      </w:r>
    </w:p>
    <w:p w:rsidR="009E3570" w:rsidRPr="009E3570" w:rsidRDefault="009E3570" w:rsidP="009E3570">
      <w:pPr>
        <w:spacing w:line="276" w:lineRule="auto"/>
        <w:ind w:firstLine="708"/>
        <w:rPr>
          <w:rFonts w:ascii="Courier New" w:hAnsi="Courier New" w:cs="Courier New"/>
          <w:b/>
        </w:rPr>
      </w:pPr>
    </w:p>
    <w:p w:rsidR="009E3570" w:rsidRPr="009E3570" w:rsidRDefault="009E3570" w:rsidP="009E3570">
      <w:pPr>
        <w:spacing w:line="276" w:lineRule="auto"/>
        <w:ind w:left="709"/>
        <w:rPr>
          <w:rFonts w:ascii="Courier New" w:hAnsi="Courier New" w:cs="Courier New"/>
          <w:b/>
        </w:rPr>
      </w:pPr>
      <w:r w:rsidRPr="009E3570">
        <w:rPr>
          <w:rFonts w:ascii="Courier New" w:hAnsi="Courier New" w:cs="Courier New"/>
          <w:b/>
        </w:rPr>
        <w:t>“Dolayısıyla huzuruma getirilen tüm şahadet birlikte tezekkür edildiği zaman bu evliliğin ilk baştan beri çok kötü bir evlilik olduğu noktasındaki Davacının iddiasını ispatlayamadığı kanaatine varırım. Davalı da Davacının başka bir kadınla kendisini aldattığı iddiasına yönelik bu hususu ispat edebilmek için mahkeme huzuruna yeterli şahadet getirmemiştir.”</w:t>
      </w:r>
    </w:p>
    <w:p w:rsidR="00C949B6" w:rsidRDefault="00C949B6" w:rsidP="00C949B6">
      <w:pPr>
        <w:spacing w:line="360" w:lineRule="auto"/>
        <w:ind w:firstLine="708"/>
        <w:rPr>
          <w:rFonts w:ascii="Courier New" w:hAnsi="Courier New" w:cs="Courier New"/>
        </w:rPr>
      </w:pPr>
    </w:p>
    <w:p w:rsidR="00136170" w:rsidRDefault="00136170" w:rsidP="0022242A">
      <w:pPr>
        <w:spacing w:line="360" w:lineRule="auto"/>
        <w:ind w:firstLine="567"/>
        <w:rPr>
          <w:rFonts w:ascii="Courier New" w:hAnsi="Courier New" w:cs="Courier New"/>
        </w:rPr>
      </w:pPr>
    </w:p>
    <w:p w:rsidR="00C949B6" w:rsidRDefault="0022242A" w:rsidP="0022242A">
      <w:pPr>
        <w:spacing w:line="360" w:lineRule="auto"/>
        <w:ind w:firstLine="567"/>
        <w:rPr>
          <w:rFonts w:ascii="Courier New" w:hAnsi="Courier New" w:cs="Courier New"/>
        </w:rPr>
      </w:pPr>
      <w:r>
        <w:rPr>
          <w:rFonts w:ascii="Courier New" w:hAnsi="Courier New" w:cs="Courier New"/>
        </w:rPr>
        <w:t xml:space="preserve">Bilindiği üzere bir davada iddia edilenler delil ve şahadetle ispatlandığı oranda değerlendirilebilir. Karşı tarafın açık ikrarı da bu anlamda ispatlanmış olgu olarak kabul edilebilir. </w:t>
      </w:r>
    </w:p>
    <w:p w:rsidR="0022242A" w:rsidRDefault="0022242A" w:rsidP="0022242A">
      <w:pPr>
        <w:spacing w:line="360" w:lineRule="auto"/>
        <w:ind w:firstLine="567"/>
        <w:rPr>
          <w:rFonts w:ascii="Courier New" w:hAnsi="Courier New" w:cs="Courier New"/>
        </w:rPr>
      </w:pPr>
    </w:p>
    <w:p w:rsidR="0022242A" w:rsidRDefault="0022242A" w:rsidP="0022242A">
      <w:pPr>
        <w:spacing w:line="360" w:lineRule="auto"/>
        <w:ind w:firstLine="567"/>
        <w:rPr>
          <w:rFonts w:ascii="Courier New" w:hAnsi="Courier New" w:cs="Courier New"/>
        </w:rPr>
      </w:pPr>
      <w:r>
        <w:rPr>
          <w:rFonts w:ascii="Courier New" w:hAnsi="Courier New" w:cs="Courier New"/>
        </w:rPr>
        <w:t>Bir boşanma davasında taraflardan biri öteki taraf</w:t>
      </w:r>
      <w:r w:rsidR="0023544F">
        <w:rPr>
          <w:rFonts w:ascii="Courier New" w:hAnsi="Courier New" w:cs="Courier New"/>
        </w:rPr>
        <w:t>ın</w:t>
      </w:r>
      <w:r>
        <w:rPr>
          <w:rFonts w:ascii="Courier New" w:hAnsi="Courier New" w:cs="Courier New"/>
        </w:rPr>
        <w:t xml:space="preserve"> başka bir kadın veya erkekle ilişkisi olduğunu iddia ederse bu </w:t>
      </w:r>
      <w:r>
        <w:rPr>
          <w:rFonts w:ascii="Courier New" w:hAnsi="Courier New" w:cs="Courier New"/>
        </w:rPr>
        <w:lastRenderedPageBreak/>
        <w:t>iddiasını ispatlamakla yükümlüdür. Mahkemenin mevcut olgulardan böyle bir çıkarım yapabilmesi için ispatlanmış olguların buna imk</w:t>
      </w:r>
      <w:r w:rsidR="0023544F">
        <w:rPr>
          <w:rFonts w:ascii="Courier New" w:hAnsi="Courier New" w:cs="Courier New"/>
        </w:rPr>
        <w:t>â</w:t>
      </w:r>
      <w:r>
        <w:rPr>
          <w:rFonts w:ascii="Courier New" w:hAnsi="Courier New" w:cs="Courier New"/>
        </w:rPr>
        <w:t>n tanıması gerekir. Özellikle davaya taraf olmayan kişilerin kişilik hakları ve onurunun da Mahkeme tarafından korunması gerektiğini dikkate aldığımızda, b</w:t>
      </w:r>
      <w:r w:rsidR="0023544F">
        <w:rPr>
          <w:rFonts w:ascii="Courier New" w:hAnsi="Courier New" w:cs="Courier New"/>
        </w:rPr>
        <w:t>u</w:t>
      </w:r>
      <w:r>
        <w:rPr>
          <w:rFonts w:ascii="Courier New" w:hAnsi="Courier New" w:cs="Courier New"/>
        </w:rPr>
        <w:t xml:space="preserve"> tür bulgulara şüpheden </w:t>
      </w:r>
      <w:r w:rsidR="008659A1">
        <w:rPr>
          <w:rFonts w:ascii="Courier New" w:hAnsi="Courier New" w:cs="Courier New"/>
        </w:rPr>
        <w:t>kaynaklanan çıkarımlarla ulaşılamayacağı açıktır. Elbette boşanma davalarındaki ihtimaller dengesi ölçütündeki ispat derecesini ceza davalarındaki gibi makul şüpheden arilik seviyesine yükseltmek gerek</w:t>
      </w:r>
      <w:r w:rsidR="00A02AE2">
        <w:rPr>
          <w:rFonts w:ascii="Courier New" w:hAnsi="Courier New" w:cs="Courier New"/>
        </w:rPr>
        <w:t>me</w:t>
      </w:r>
      <w:r w:rsidR="008659A1">
        <w:rPr>
          <w:rFonts w:ascii="Courier New" w:hAnsi="Courier New" w:cs="Courier New"/>
        </w:rPr>
        <w:t>mektedir. Burada kastedilen</w:t>
      </w:r>
      <w:r w:rsidR="0023544F">
        <w:rPr>
          <w:rFonts w:ascii="Courier New" w:hAnsi="Courier New" w:cs="Courier New"/>
        </w:rPr>
        <w:t>,</w:t>
      </w:r>
      <w:r w:rsidR="008659A1">
        <w:rPr>
          <w:rFonts w:ascii="Courier New" w:hAnsi="Courier New" w:cs="Courier New"/>
        </w:rPr>
        <w:t xml:space="preserve"> Mahkemenin bulgusunun şahadet ve delile dayanması</w:t>
      </w:r>
      <w:r w:rsidR="003123E0">
        <w:rPr>
          <w:rFonts w:ascii="Courier New" w:hAnsi="Courier New" w:cs="Courier New"/>
        </w:rPr>
        <w:t xml:space="preserve"> gerektiği ve iddianın </w:t>
      </w:r>
      <w:r w:rsidR="009B6C23">
        <w:rPr>
          <w:rFonts w:ascii="Courier New" w:hAnsi="Courier New" w:cs="Courier New"/>
        </w:rPr>
        <w:t>doğru</w:t>
      </w:r>
      <w:r w:rsidR="003123E0">
        <w:rPr>
          <w:rFonts w:ascii="Courier New" w:hAnsi="Courier New" w:cs="Courier New"/>
        </w:rPr>
        <w:t xml:space="preserve"> olma ihtimalinin olmamasına nazaran daha yüksek olmasıdır. </w:t>
      </w:r>
      <w:r w:rsidR="008659A1">
        <w:rPr>
          <w:rFonts w:ascii="Courier New" w:hAnsi="Courier New" w:cs="Courier New"/>
        </w:rPr>
        <w:t xml:space="preserve">  </w:t>
      </w:r>
    </w:p>
    <w:p w:rsidR="0022242A" w:rsidRDefault="0022242A" w:rsidP="0022242A">
      <w:pPr>
        <w:spacing w:line="360" w:lineRule="auto"/>
        <w:ind w:firstLine="567"/>
        <w:rPr>
          <w:rFonts w:ascii="Courier New" w:hAnsi="Courier New" w:cs="Courier New"/>
        </w:rPr>
      </w:pPr>
    </w:p>
    <w:p w:rsidR="00C949B6" w:rsidRDefault="008659A1" w:rsidP="0090045B">
      <w:pPr>
        <w:spacing w:line="360" w:lineRule="auto"/>
        <w:ind w:firstLine="708"/>
        <w:rPr>
          <w:rFonts w:ascii="Courier New" w:hAnsi="Courier New" w:cs="Courier New"/>
        </w:rPr>
      </w:pPr>
      <w:r>
        <w:rPr>
          <w:rFonts w:ascii="Courier New" w:hAnsi="Courier New" w:cs="Courier New"/>
        </w:rPr>
        <w:t>Alt Mahkemenin bulgusunu incelediğimizde</w:t>
      </w:r>
      <w:r w:rsidR="003123E0">
        <w:rPr>
          <w:rFonts w:ascii="Courier New" w:hAnsi="Courier New" w:cs="Courier New"/>
        </w:rPr>
        <w:t>,</w:t>
      </w:r>
      <w:r>
        <w:rPr>
          <w:rFonts w:ascii="Courier New" w:hAnsi="Courier New" w:cs="Courier New"/>
        </w:rPr>
        <w:t xml:space="preserve"> Davacı ile Ş</w:t>
      </w:r>
      <w:r w:rsidR="00366FFE">
        <w:rPr>
          <w:rFonts w:ascii="Courier New" w:hAnsi="Courier New" w:cs="Courier New"/>
        </w:rPr>
        <w:t>.</w:t>
      </w:r>
      <w:r>
        <w:rPr>
          <w:rFonts w:ascii="Courier New" w:hAnsi="Courier New" w:cs="Courier New"/>
        </w:rPr>
        <w:t xml:space="preserve">H. </w:t>
      </w:r>
      <w:r w:rsidR="003123E0">
        <w:rPr>
          <w:rFonts w:ascii="Courier New" w:hAnsi="Courier New" w:cs="Courier New"/>
        </w:rPr>
        <w:t>a</w:t>
      </w:r>
      <w:r>
        <w:rPr>
          <w:rFonts w:ascii="Courier New" w:hAnsi="Courier New" w:cs="Courier New"/>
        </w:rPr>
        <w:t>rasındaki ilişkiye yönelik iddiaları</w:t>
      </w:r>
      <w:r w:rsidR="0023544F">
        <w:rPr>
          <w:rFonts w:ascii="Courier New" w:hAnsi="Courier New" w:cs="Courier New"/>
        </w:rPr>
        <w:t>n</w:t>
      </w:r>
      <w:r>
        <w:rPr>
          <w:rFonts w:ascii="Courier New" w:hAnsi="Courier New" w:cs="Courier New"/>
        </w:rPr>
        <w:t xml:space="preserve"> yeterince </w:t>
      </w:r>
      <w:r w:rsidR="009B6C23">
        <w:rPr>
          <w:rFonts w:ascii="Courier New" w:hAnsi="Courier New" w:cs="Courier New"/>
        </w:rPr>
        <w:t xml:space="preserve">incelendiğini </w:t>
      </w:r>
      <w:r>
        <w:rPr>
          <w:rFonts w:ascii="Courier New" w:hAnsi="Courier New" w:cs="Courier New"/>
        </w:rPr>
        <w:t>görürüz. Dava</w:t>
      </w:r>
      <w:r w:rsidR="003123E0">
        <w:rPr>
          <w:rFonts w:ascii="Courier New" w:hAnsi="Courier New" w:cs="Courier New"/>
        </w:rPr>
        <w:t>c</w:t>
      </w:r>
      <w:r>
        <w:rPr>
          <w:rFonts w:ascii="Courier New" w:hAnsi="Courier New" w:cs="Courier New"/>
        </w:rPr>
        <w:t>ının Ş</w:t>
      </w:r>
      <w:r w:rsidR="003123E0">
        <w:rPr>
          <w:rFonts w:ascii="Courier New" w:hAnsi="Courier New" w:cs="Courier New"/>
        </w:rPr>
        <w:t xml:space="preserve">.H isimli kadın </w:t>
      </w:r>
      <w:r w:rsidR="00366FFE">
        <w:rPr>
          <w:rFonts w:ascii="Courier New" w:hAnsi="Courier New" w:cs="Courier New"/>
        </w:rPr>
        <w:t>i</w:t>
      </w:r>
      <w:r>
        <w:rPr>
          <w:rFonts w:ascii="Courier New" w:hAnsi="Courier New" w:cs="Courier New"/>
        </w:rPr>
        <w:t>le aynı meslekten olması nedeniyle arkadaşlığının olduğunu kabul etmesi ve babası ile olan arkad</w:t>
      </w:r>
      <w:r w:rsidR="0023544F">
        <w:rPr>
          <w:rFonts w:ascii="Courier New" w:hAnsi="Courier New" w:cs="Courier New"/>
        </w:rPr>
        <w:t>aşlığını inkâ</w:t>
      </w:r>
      <w:r>
        <w:rPr>
          <w:rFonts w:ascii="Courier New" w:hAnsi="Courier New" w:cs="Courier New"/>
        </w:rPr>
        <w:t>r etmemesi, arkadaşlığın ötesinde, duygusal bir ilişkinin varlığına bulgu yapılması için yeterli değildir. Burada önemli olan</w:t>
      </w:r>
      <w:r w:rsidR="0023544F">
        <w:rPr>
          <w:rFonts w:ascii="Courier New" w:hAnsi="Courier New" w:cs="Courier New"/>
        </w:rPr>
        <w:t>,</w:t>
      </w:r>
      <w:r>
        <w:rPr>
          <w:rFonts w:ascii="Courier New" w:hAnsi="Courier New" w:cs="Courier New"/>
        </w:rPr>
        <w:t xml:space="preserve"> evlilik birliğinin gerektirdiği sadakata aykırı bir birli</w:t>
      </w:r>
      <w:r w:rsidR="009B6C23">
        <w:rPr>
          <w:rFonts w:ascii="Courier New" w:hAnsi="Courier New" w:cs="Courier New"/>
        </w:rPr>
        <w:t>kteliğin</w:t>
      </w:r>
      <w:r>
        <w:rPr>
          <w:rFonts w:ascii="Courier New" w:hAnsi="Courier New" w:cs="Courier New"/>
        </w:rPr>
        <w:t xml:space="preserve"> varlığının ortaya konmasıdır.</w:t>
      </w:r>
    </w:p>
    <w:p w:rsidR="0090045B" w:rsidRDefault="0090045B" w:rsidP="0090045B">
      <w:pPr>
        <w:spacing w:line="360" w:lineRule="auto"/>
        <w:ind w:left="708"/>
        <w:rPr>
          <w:rFonts w:ascii="Courier New" w:hAnsi="Courier New" w:cs="Courier New"/>
        </w:rPr>
      </w:pPr>
    </w:p>
    <w:p w:rsidR="008659A1" w:rsidRDefault="008659A1" w:rsidP="008659A1">
      <w:pPr>
        <w:spacing w:line="360" w:lineRule="auto"/>
        <w:ind w:firstLine="708"/>
        <w:rPr>
          <w:rFonts w:ascii="Courier New" w:hAnsi="Courier New" w:cs="Courier New"/>
        </w:rPr>
      </w:pPr>
      <w:r>
        <w:rPr>
          <w:rFonts w:ascii="Courier New" w:hAnsi="Courier New" w:cs="Courier New"/>
        </w:rPr>
        <w:t>Davalının celp ettiği tanık Hannah Habibe Porter’in bahsettiği kadının iddia edilen Ş</w:t>
      </w:r>
      <w:r w:rsidR="00366FFE">
        <w:rPr>
          <w:rFonts w:ascii="Courier New" w:hAnsi="Courier New" w:cs="Courier New"/>
        </w:rPr>
        <w:t>.</w:t>
      </w:r>
      <w:r>
        <w:rPr>
          <w:rFonts w:ascii="Courier New" w:hAnsi="Courier New" w:cs="Courier New"/>
        </w:rPr>
        <w:t>H</w:t>
      </w:r>
      <w:r w:rsidR="00366FFE">
        <w:rPr>
          <w:rFonts w:ascii="Courier New" w:hAnsi="Courier New" w:cs="Courier New"/>
        </w:rPr>
        <w:t>.</w:t>
      </w:r>
      <w:r>
        <w:rPr>
          <w:rFonts w:ascii="Courier New" w:hAnsi="Courier New" w:cs="Courier New"/>
        </w:rPr>
        <w:t xml:space="preserve"> olduğu dahi yeterince ispatlanmadan veya bu konuda </w:t>
      </w:r>
      <w:r w:rsidR="003123E0">
        <w:rPr>
          <w:rFonts w:ascii="Courier New" w:hAnsi="Courier New" w:cs="Courier New"/>
        </w:rPr>
        <w:t>yeterli şahadet b</w:t>
      </w:r>
      <w:r>
        <w:rPr>
          <w:rFonts w:ascii="Courier New" w:hAnsi="Courier New" w:cs="Courier New"/>
        </w:rPr>
        <w:t xml:space="preserve">ulunmadan 3. </w:t>
      </w:r>
      <w:r w:rsidR="0023544F">
        <w:rPr>
          <w:rFonts w:ascii="Courier New" w:hAnsi="Courier New" w:cs="Courier New"/>
        </w:rPr>
        <w:t>k</w:t>
      </w:r>
      <w:r>
        <w:rPr>
          <w:rFonts w:ascii="Courier New" w:hAnsi="Courier New" w:cs="Courier New"/>
        </w:rPr>
        <w:t>işilerin gözlemlerinden çıkarılan algı ile</w:t>
      </w:r>
      <w:r w:rsidR="003123E0">
        <w:rPr>
          <w:rFonts w:ascii="Courier New" w:hAnsi="Courier New" w:cs="Courier New"/>
        </w:rPr>
        <w:t xml:space="preserve"> evlilik dışı ilişki</w:t>
      </w:r>
      <w:r>
        <w:rPr>
          <w:rFonts w:ascii="Courier New" w:hAnsi="Courier New" w:cs="Courier New"/>
        </w:rPr>
        <w:t xml:space="preserve"> bulgu</w:t>
      </w:r>
      <w:r w:rsidR="003123E0">
        <w:rPr>
          <w:rFonts w:ascii="Courier New" w:hAnsi="Courier New" w:cs="Courier New"/>
        </w:rPr>
        <w:t>su</w:t>
      </w:r>
      <w:r>
        <w:rPr>
          <w:rFonts w:ascii="Courier New" w:hAnsi="Courier New" w:cs="Courier New"/>
        </w:rPr>
        <w:t xml:space="preserve"> yapmak olanağı yoktur.</w:t>
      </w:r>
    </w:p>
    <w:p w:rsidR="008659A1" w:rsidRDefault="008659A1" w:rsidP="008659A1">
      <w:pPr>
        <w:spacing w:line="360" w:lineRule="auto"/>
        <w:ind w:firstLine="708"/>
        <w:rPr>
          <w:rFonts w:ascii="Courier New" w:hAnsi="Courier New" w:cs="Courier New"/>
        </w:rPr>
      </w:pPr>
    </w:p>
    <w:p w:rsidR="008659A1" w:rsidRDefault="008659A1" w:rsidP="008659A1">
      <w:pPr>
        <w:spacing w:line="360" w:lineRule="auto"/>
        <w:ind w:firstLine="708"/>
        <w:rPr>
          <w:rFonts w:ascii="Courier New" w:hAnsi="Courier New" w:cs="Courier New"/>
        </w:rPr>
      </w:pPr>
      <w:r>
        <w:rPr>
          <w:rFonts w:ascii="Courier New" w:hAnsi="Courier New" w:cs="Courier New"/>
        </w:rPr>
        <w:t xml:space="preserve">Davacının şahadeti incelendiğinde ise duygusal ilişkinin varlığını reddettiği görülmektedir. </w:t>
      </w:r>
    </w:p>
    <w:p w:rsidR="008659A1" w:rsidRDefault="008659A1" w:rsidP="008659A1">
      <w:pPr>
        <w:spacing w:line="360" w:lineRule="auto"/>
        <w:ind w:firstLine="708"/>
        <w:rPr>
          <w:rFonts w:ascii="Courier New" w:hAnsi="Courier New" w:cs="Courier New"/>
        </w:rPr>
      </w:pPr>
    </w:p>
    <w:p w:rsidR="008659A1" w:rsidRDefault="008659A1" w:rsidP="008659A1">
      <w:pPr>
        <w:spacing w:line="360" w:lineRule="auto"/>
        <w:ind w:firstLine="708"/>
        <w:rPr>
          <w:rFonts w:ascii="Courier New" w:hAnsi="Courier New" w:cs="Courier New"/>
        </w:rPr>
      </w:pPr>
      <w:r>
        <w:rPr>
          <w:rFonts w:ascii="Courier New" w:hAnsi="Courier New" w:cs="Courier New"/>
        </w:rPr>
        <w:lastRenderedPageBreak/>
        <w:t>Mevcut durum sonucu</w:t>
      </w:r>
      <w:r w:rsidR="0023544F">
        <w:rPr>
          <w:rFonts w:ascii="Courier New" w:hAnsi="Courier New" w:cs="Courier New"/>
        </w:rPr>
        <w:t>nda,</w:t>
      </w:r>
      <w:r>
        <w:rPr>
          <w:rFonts w:ascii="Courier New" w:hAnsi="Courier New" w:cs="Courier New"/>
        </w:rPr>
        <w:t xml:space="preserve"> Alt Mahkeme huzurundaki şahadete bağlı olarak Davacının Davalıyı başka bir kadınla aldattığı iddiasının yeterince ispatlan</w:t>
      </w:r>
      <w:r w:rsidR="003123E0">
        <w:rPr>
          <w:rFonts w:ascii="Courier New" w:hAnsi="Courier New" w:cs="Courier New"/>
        </w:rPr>
        <w:t>a</w:t>
      </w:r>
      <w:r>
        <w:rPr>
          <w:rFonts w:ascii="Courier New" w:hAnsi="Courier New" w:cs="Courier New"/>
        </w:rPr>
        <w:t xml:space="preserve">madığı bulgusunda hata yoktur. </w:t>
      </w:r>
    </w:p>
    <w:p w:rsidR="008659A1" w:rsidRDefault="008659A1" w:rsidP="008659A1">
      <w:pPr>
        <w:spacing w:line="360" w:lineRule="auto"/>
        <w:ind w:firstLine="708"/>
        <w:rPr>
          <w:rFonts w:ascii="Courier New" w:hAnsi="Courier New" w:cs="Courier New"/>
        </w:rPr>
      </w:pPr>
    </w:p>
    <w:p w:rsidR="008659A1" w:rsidRDefault="008659A1" w:rsidP="00136170">
      <w:pPr>
        <w:spacing w:line="360" w:lineRule="auto"/>
        <w:ind w:firstLine="567"/>
        <w:rPr>
          <w:rFonts w:ascii="Courier New" w:hAnsi="Courier New" w:cs="Courier New"/>
        </w:rPr>
      </w:pPr>
      <w:r>
        <w:rPr>
          <w:rFonts w:ascii="Courier New" w:hAnsi="Courier New" w:cs="Courier New"/>
        </w:rPr>
        <w:t xml:space="preserve">Alt Mahkeme huzurundaki şahadeti değerlendirdikten sonra evlilik birliği içerisinde tarafların karşılıklı </w:t>
      </w:r>
      <w:r w:rsidR="003123E0">
        <w:rPr>
          <w:rFonts w:ascii="Courier New" w:hAnsi="Courier New" w:cs="Courier New"/>
        </w:rPr>
        <w:t xml:space="preserve">hakaret ve </w:t>
      </w:r>
      <w:r>
        <w:rPr>
          <w:rFonts w:ascii="Courier New" w:hAnsi="Courier New" w:cs="Courier New"/>
        </w:rPr>
        <w:t>küfürleşmeleri</w:t>
      </w:r>
      <w:r w:rsidR="006078A2">
        <w:rPr>
          <w:rFonts w:ascii="Courier New" w:hAnsi="Courier New" w:cs="Courier New"/>
        </w:rPr>
        <w:t>ni</w:t>
      </w:r>
      <w:r>
        <w:rPr>
          <w:rFonts w:ascii="Courier New" w:hAnsi="Courier New" w:cs="Courier New"/>
        </w:rPr>
        <w:t xml:space="preserve"> </w:t>
      </w:r>
      <w:r w:rsidR="006078A2">
        <w:rPr>
          <w:rFonts w:ascii="Courier New" w:hAnsi="Courier New" w:cs="Courier New"/>
        </w:rPr>
        <w:t xml:space="preserve">eşit kusur olarak kabul etmiş ve Davacının talebi doğrultusunda boşanmaya hükmetmiştir. </w:t>
      </w:r>
    </w:p>
    <w:p w:rsidR="006078A2" w:rsidRDefault="006078A2" w:rsidP="008659A1">
      <w:pPr>
        <w:spacing w:line="360" w:lineRule="auto"/>
        <w:ind w:firstLine="708"/>
        <w:rPr>
          <w:rFonts w:ascii="Courier New" w:hAnsi="Courier New" w:cs="Courier New"/>
        </w:rPr>
      </w:pPr>
    </w:p>
    <w:p w:rsidR="006078A2" w:rsidRDefault="003123E0" w:rsidP="008659A1">
      <w:pPr>
        <w:spacing w:line="360" w:lineRule="auto"/>
        <w:ind w:firstLine="708"/>
        <w:rPr>
          <w:rFonts w:ascii="Courier New" w:hAnsi="Courier New" w:cs="Courier New"/>
        </w:rPr>
      </w:pPr>
      <w:r>
        <w:rPr>
          <w:rFonts w:ascii="Courier New" w:hAnsi="Courier New" w:cs="Courier New"/>
        </w:rPr>
        <w:t>34/2015 sayılı Y</w:t>
      </w:r>
      <w:r w:rsidR="006078A2">
        <w:rPr>
          <w:rFonts w:ascii="Courier New" w:hAnsi="Courier New" w:cs="Courier New"/>
        </w:rPr>
        <w:t xml:space="preserve">asa ile yapılan tadilattan sonra 1/1998 sayılı </w:t>
      </w:r>
      <w:r w:rsidR="009B6C23">
        <w:rPr>
          <w:rFonts w:ascii="Courier New" w:hAnsi="Courier New" w:cs="Courier New"/>
        </w:rPr>
        <w:t>A</w:t>
      </w:r>
      <w:r w:rsidR="006078A2">
        <w:rPr>
          <w:rFonts w:ascii="Courier New" w:hAnsi="Courier New" w:cs="Courier New"/>
        </w:rPr>
        <w:t xml:space="preserve">ile (Evlenme </w:t>
      </w:r>
      <w:r w:rsidR="0023544F">
        <w:rPr>
          <w:rFonts w:ascii="Courier New" w:hAnsi="Courier New" w:cs="Courier New"/>
        </w:rPr>
        <w:t xml:space="preserve">ve </w:t>
      </w:r>
      <w:r w:rsidR="006078A2">
        <w:rPr>
          <w:rFonts w:ascii="Courier New" w:hAnsi="Courier New" w:cs="Courier New"/>
        </w:rPr>
        <w:t>Boşanma) Yasas</w:t>
      </w:r>
      <w:r w:rsidR="0023544F">
        <w:rPr>
          <w:rFonts w:ascii="Courier New" w:hAnsi="Courier New" w:cs="Courier New"/>
        </w:rPr>
        <w:t>ı’nın boşanmayı düzenleyen 24. m</w:t>
      </w:r>
      <w:r w:rsidR="006078A2">
        <w:rPr>
          <w:rFonts w:ascii="Courier New" w:hAnsi="Courier New" w:cs="Courier New"/>
        </w:rPr>
        <w:t>addesi önemli değişikliğe uğramış ve Türkiye Cumhuriyeti</w:t>
      </w:r>
      <w:r w:rsidR="0023544F">
        <w:rPr>
          <w:rFonts w:ascii="Courier New" w:hAnsi="Courier New" w:cs="Courier New"/>
        </w:rPr>
        <w:t>’</w:t>
      </w:r>
      <w:r w:rsidR="006078A2">
        <w:rPr>
          <w:rFonts w:ascii="Courier New" w:hAnsi="Courier New" w:cs="Courier New"/>
        </w:rPr>
        <w:t>ndeki düzenlemeye benzer bir düzenleme getir</w:t>
      </w:r>
      <w:r>
        <w:rPr>
          <w:rFonts w:ascii="Courier New" w:hAnsi="Courier New" w:cs="Courier New"/>
        </w:rPr>
        <w:t>ile</w:t>
      </w:r>
      <w:r w:rsidR="006078A2">
        <w:rPr>
          <w:rFonts w:ascii="Courier New" w:hAnsi="Courier New" w:cs="Courier New"/>
        </w:rPr>
        <w:t xml:space="preserve">rek </w:t>
      </w:r>
      <w:r w:rsidR="006078A2" w:rsidRPr="009A5830">
        <w:rPr>
          <w:rFonts w:ascii="Courier New" w:hAnsi="Courier New" w:cs="Courier New"/>
          <w:b/>
        </w:rPr>
        <w:t xml:space="preserve">“evlilik birliğinin temelinden sarsılmasına ağırlıklı olarak </w:t>
      </w:r>
      <w:r w:rsidR="0023544F">
        <w:rPr>
          <w:rFonts w:ascii="Courier New" w:hAnsi="Courier New" w:cs="Courier New"/>
          <w:b/>
        </w:rPr>
        <w:t>d</w:t>
      </w:r>
      <w:r w:rsidR="006078A2" w:rsidRPr="009A5830">
        <w:rPr>
          <w:rFonts w:ascii="Courier New" w:hAnsi="Courier New" w:cs="Courier New"/>
          <w:b/>
        </w:rPr>
        <w:t>avacının kusurlu davranışları sebep olmuşsa davalının</w:t>
      </w:r>
      <w:r w:rsidR="0023544F">
        <w:rPr>
          <w:rFonts w:ascii="Courier New" w:hAnsi="Courier New" w:cs="Courier New"/>
          <w:b/>
        </w:rPr>
        <w:t>,</w:t>
      </w:r>
      <w:r w:rsidR="006078A2" w:rsidRPr="009A5830">
        <w:rPr>
          <w:rFonts w:ascii="Courier New" w:hAnsi="Courier New" w:cs="Courier New"/>
          <w:b/>
        </w:rPr>
        <w:t xml:space="preserve"> açılan davaya itiraz hakkı vardır</w:t>
      </w:r>
      <w:r w:rsidR="0023544F">
        <w:rPr>
          <w:rFonts w:ascii="Courier New" w:hAnsi="Courier New" w:cs="Courier New"/>
          <w:b/>
        </w:rPr>
        <w:t>.</w:t>
      </w:r>
      <w:r w:rsidR="006078A2" w:rsidRPr="009A5830">
        <w:rPr>
          <w:rFonts w:ascii="Courier New" w:hAnsi="Courier New" w:cs="Courier New"/>
          <w:b/>
        </w:rPr>
        <w:t>”</w:t>
      </w:r>
      <w:r w:rsidR="006078A2">
        <w:rPr>
          <w:rFonts w:ascii="Courier New" w:hAnsi="Courier New" w:cs="Courier New"/>
        </w:rPr>
        <w:t xml:space="preserve"> denilmek suretiyle daha önceki düzenlemelerden farklı olarak yasaya </w:t>
      </w:r>
      <w:r w:rsidR="006078A2" w:rsidRPr="009A5830">
        <w:rPr>
          <w:rFonts w:ascii="Courier New" w:hAnsi="Courier New" w:cs="Courier New"/>
          <w:b/>
        </w:rPr>
        <w:t xml:space="preserve">“ağırlıklı </w:t>
      </w:r>
      <w:r w:rsidR="009A5830">
        <w:rPr>
          <w:rFonts w:ascii="Courier New" w:hAnsi="Courier New" w:cs="Courier New"/>
          <w:b/>
        </w:rPr>
        <w:t xml:space="preserve">olarak </w:t>
      </w:r>
      <w:r w:rsidR="006078A2" w:rsidRPr="009A5830">
        <w:rPr>
          <w:rFonts w:ascii="Courier New" w:hAnsi="Courier New" w:cs="Courier New"/>
          <w:b/>
        </w:rPr>
        <w:t>kusur</w:t>
      </w:r>
      <w:r w:rsidR="009A5830">
        <w:rPr>
          <w:rFonts w:ascii="Courier New" w:hAnsi="Courier New" w:cs="Courier New"/>
          <w:b/>
        </w:rPr>
        <w:t>ları olma</w:t>
      </w:r>
      <w:r w:rsidR="006078A2" w:rsidRPr="009A5830">
        <w:rPr>
          <w:rFonts w:ascii="Courier New" w:hAnsi="Courier New" w:cs="Courier New"/>
          <w:b/>
        </w:rPr>
        <w:t xml:space="preserve">” </w:t>
      </w:r>
      <w:r w:rsidR="006078A2">
        <w:rPr>
          <w:rFonts w:ascii="Courier New" w:hAnsi="Courier New" w:cs="Courier New"/>
        </w:rPr>
        <w:t>kavramı getirilmiştir. Yasa</w:t>
      </w:r>
      <w:r w:rsidR="0023544F">
        <w:rPr>
          <w:rFonts w:ascii="Courier New" w:hAnsi="Courier New" w:cs="Courier New"/>
        </w:rPr>
        <w:t>’</w:t>
      </w:r>
      <w:r w:rsidR="006078A2">
        <w:rPr>
          <w:rFonts w:ascii="Courier New" w:hAnsi="Courier New" w:cs="Courier New"/>
        </w:rPr>
        <w:t>n</w:t>
      </w:r>
      <w:r w:rsidR="0023544F">
        <w:rPr>
          <w:rFonts w:ascii="Courier New" w:hAnsi="Courier New" w:cs="Courier New"/>
        </w:rPr>
        <w:t>ın 24(1) maddesi aynen şöyledir:</w:t>
      </w:r>
      <w:r w:rsidR="006078A2">
        <w:rPr>
          <w:rFonts w:ascii="Courier New" w:hAnsi="Courier New" w:cs="Courier New"/>
        </w:rPr>
        <w:t xml:space="preserve"> </w:t>
      </w:r>
    </w:p>
    <w:p w:rsidR="006078A2" w:rsidRDefault="006078A2" w:rsidP="008659A1">
      <w:pPr>
        <w:spacing w:line="360" w:lineRule="auto"/>
        <w:ind w:firstLine="708"/>
        <w:rPr>
          <w:rFonts w:ascii="Courier New" w:hAnsi="Courier New" w:cs="Courier New"/>
        </w:rPr>
      </w:pPr>
    </w:p>
    <w:p w:rsidR="006078A2" w:rsidRPr="00716A52" w:rsidRDefault="006078A2" w:rsidP="00716A52">
      <w:pPr>
        <w:spacing w:line="276" w:lineRule="auto"/>
        <w:ind w:left="851"/>
        <w:rPr>
          <w:rFonts w:ascii="Courier New" w:hAnsi="Courier New" w:cs="Courier New"/>
          <w:b/>
        </w:rPr>
      </w:pPr>
      <w:r w:rsidRPr="00716A52">
        <w:rPr>
          <w:rFonts w:ascii="Courier New" w:hAnsi="Courier New" w:cs="Courier New"/>
          <w:b/>
        </w:rPr>
        <w:t>“24. Boşanmaya aşağıdaki şartlar dahilinde hükmolunur</w:t>
      </w:r>
      <w:r w:rsidR="0023544F">
        <w:rPr>
          <w:rFonts w:ascii="Courier New" w:hAnsi="Courier New" w:cs="Courier New"/>
          <w:b/>
        </w:rPr>
        <w:t>:</w:t>
      </w:r>
      <w:r w:rsidRPr="00716A52">
        <w:rPr>
          <w:rFonts w:ascii="Courier New" w:hAnsi="Courier New" w:cs="Courier New"/>
          <w:b/>
        </w:rPr>
        <w:t xml:space="preserve"> </w:t>
      </w:r>
    </w:p>
    <w:p w:rsidR="006078A2" w:rsidRPr="00716A52" w:rsidRDefault="004B5992" w:rsidP="004B5992">
      <w:pPr>
        <w:spacing w:line="276" w:lineRule="auto"/>
        <w:ind w:left="1560" w:hanging="993"/>
        <w:rPr>
          <w:rFonts w:ascii="Courier New" w:hAnsi="Courier New" w:cs="Courier New"/>
          <w:b/>
        </w:rPr>
      </w:pPr>
      <w:r>
        <w:rPr>
          <w:rFonts w:ascii="Courier New" w:hAnsi="Courier New" w:cs="Courier New"/>
          <w:b/>
        </w:rPr>
        <w:t xml:space="preserve"> </w:t>
      </w:r>
      <w:r w:rsidR="00716A52">
        <w:rPr>
          <w:rFonts w:ascii="Courier New" w:hAnsi="Courier New" w:cs="Courier New"/>
          <w:b/>
        </w:rPr>
        <w:t xml:space="preserve"> </w:t>
      </w:r>
      <w:r>
        <w:rPr>
          <w:rFonts w:ascii="Courier New" w:hAnsi="Courier New" w:cs="Courier New"/>
          <w:b/>
        </w:rPr>
        <w:t xml:space="preserve"> (</w:t>
      </w:r>
      <w:r w:rsidR="006078A2" w:rsidRPr="00716A52">
        <w:rPr>
          <w:rFonts w:ascii="Courier New" w:hAnsi="Courier New" w:cs="Courier New"/>
          <w:b/>
        </w:rPr>
        <w:t>1</w:t>
      </w:r>
      <w:r>
        <w:rPr>
          <w:rFonts w:ascii="Courier New" w:hAnsi="Courier New" w:cs="Courier New"/>
          <w:b/>
        </w:rPr>
        <w:t>)</w:t>
      </w:r>
      <w:r w:rsidR="006078A2" w:rsidRPr="00716A52">
        <w:rPr>
          <w:rFonts w:ascii="Courier New" w:hAnsi="Courier New" w:cs="Courier New"/>
          <w:b/>
        </w:rPr>
        <w:t xml:space="preserve">.Evlilik birliğinin, herhangi bir sebeple ortak hayatı sürdürmeleri kendilerinden beklenmeyecek derecede </w:t>
      </w:r>
      <w:r w:rsidR="0023544F">
        <w:rPr>
          <w:rFonts w:ascii="Courier New" w:hAnsi="Courier New" w:cs="Courier New"/>
          <w:b/>
        </w:rPr>
        <w:t xml:space="preserve">temelinden </w:t>
      </w:r>
      <w:r w:rsidR="006078A2" w:rsidRPr="00716A52">
        <w:rPr>
          <w:rFonts w:ascii="Courier New" w:hAnsi="Courier New" w:cs="Courier New"/>
          <w:b/>
        </w:rPr>
        <w:t>sar</w:t>
      </w:r>
      <w:r w:rsidR="00716A52" w:rsidRPr="00716A52">
        <w:rPr>
          <w:rFonts w:ascii="Courier New" w:hAnsi="Courier New" w:cs="Courier New"/>
          <w:b/>
        </w:rPr>
        <w:t xml:space="preserve">sılmış olması halinde, eşlerden her biri açacağı dava ile boşanma talep edebilir. </w:t>
      </w:r>
    </w:p>
    <w:p w:rsidR="00716A52" w:rsidRDefault="00716A52" w:rsidP="004B5992">
      <w:pPr>
        <w:spacing w:line="276" w:lineRule="auto"/>
        <w:ind w:left="1560" w:firstLine="564"/>
        <w:rPr>
          <w:rFonts w:ascii="Courier New" w:hAnsi="Courier New" w:cs="Courier New"/>
          <w:b/>
        </w:rPr>
      </w:pPr>
      <w:r w:rsidRPr="00716A52">
        <w:rPr>
          <w:rFonts w:ascii="Courier New" w:hAnsi="Courier New" w:cs="Courier New"/>
          <w:b/>
        </w:rPr>
        <w:t>Ancak, evlilik birliğinin temelinden sarsılmasına ağırlıklı olarak davacının kusurlu davranışları sebep olmuşsa davalının, açılan davaya itiraz hakkı vardır. Bununla beraber bu itiraz, hakkın kötüye kullanılması niteliğinde ise veya evlilik birliğinin devamında davalı ve çocuklar bakımından korunmaya değer bir yarar kalmamışsa boşanmaya karar verilebilir.”</w:t>
      </w:r>
    </w:p>
    <w:p w:rsidR="004B5992" w:rsidRDefault="004B5992" w:rsidP="004B5992">
      <w:pPr>
        <w:spacing w:line="276" w:lineRule="auto"/>
        <w:rPr>
          <w:rFonts w:ascii="Courier New" w:hAnsi="Courier New" w:cs="Courier New"/>
          <w:b/>
        </w:rPr>
      </w:pPr>
    </w:p>
    <w:p w:rsidR="004B5992" w:rsidRDefault="004B5992" w:rsidP="004B5992">
      <w:pPr>
        <w:spacing w:line="276" w:lineRule="auto"/>
        <w:rPr>
          <w:rFonts w:ascii="Courier New" w:hAnsi="Courier New" w:cs="Courier New"/>
          <w:b/>
        </w:rPr>
      </w:pPr>
    </w:p>
    <w:p w:rsidR="004B5992" w:rsidRDefault="0023544F" w:rsidP="00136170">
      <w:pPr>
        <w:spacing w:line="360" w:lineRule="auto"/>
        <w:ind w:firstLine="567"/>
        <w:rPr>
          <w:rFonts w:ascii="Courier New" w:hAnsi="Courier New" w:cs="Courier New"/>
        </w:rPr>
      </w:pPr>
      <w:r>
        <w:rPr>
          <w:rFonts w:ascii="Courier New" w:hAnsi="Courier New" w:cs="Courier New"/>
        </w:rPr>
        <w:t>Yasada bu konudaki e</w:t>
      </w:r>
      <w:r w:rsidR="004B5992" w:rsidRPr="004B5992">
        <w:rPr>
          <w:rFonts w:ascii="Courier New" w:hAnsi="Courier New" w:cs="Courier New"/>
        </w:rPr>
        <w:t>ski düzenleme, Yasa</w:t>
      </w:r>
      <w:r>
        <w:rPr>
          <w:rFonts w:ascii="Courier New" w:hAnsi="Courier New" w:cs="Courier New"/>
        </w:rPr>
        <w:t>’</w:t>
      </w:r>
      <w:r w:rsidR="004B5992" w:rsidRPr="004B5992">
        <w:rPr>
          <w:rFonts w:ascii="Courier New" w:hAnsi="Courier New" w:cs="Courier New"/>
        </w:rPr>
        <w:t>nın 24(</w:t>
      </w:r>
      <w:r w:rsidR="004B5992">
        <w:rPr>
          <w:rFonts w:ascii="Courier New" w:hAnsi="Courier New" w:cs="Courier New"/>
        </w:rPr>
        <w:t>1</w:t>
      </w:r>
      <w:r w:rsidR="004B5992" w:rsidRPr="004B5992">
        <w:rPr>
          <w:rFonts w:ascii="Courier New" w:hAnsi="Courier New" w:cs="Courier New"/>
        </w:rPr>
        <w:t>) maddesine denk gelen</w:t>
      </w:r>
      <w:r>
        <w:rPr>
          <w:rFonts w:ascii="Courier New" w:hAnsi="Courier New" w:cs="Courier New"/>
        </w:rPr>
        <w:t>,</w:t>
      </w:r>
      <w:r w:rsidR="004B5992" w:rsidRPr="004B5992">
        <w:rPr>
          <w:rFonts w:ascii="Courier New" w:hAnsi="Courier New" w:cs="Courier New"/>
        </w:rPr>
        <w:t xml:space="preserve"> 24(6) maddesiydi. </w:t>
      </w:r>
      <w:r w:rsidR="004B5992">
        <w:rPr>
          <w:rFonts w:ascii="Courier New" w:hAnsi="Courier New" w:cs="Courier New"/>
        </w:rPr>
        <w:t>Değişiklikten önceki 24(</w:t>
      </w:r>
      <w:r w:rsidR="003123E0">
        <w:rPr>
          <w:rFonts w:ascii="Courier New" w:hAnsi="Courier New" w:cs="Courier New"/>
        </w:rPr>
        <w:t>6</w:t>
      </w:r>
      <w:r w:rsidR="004B5992">
        <w:rPr>
          <w:rFonts w:ascii="Courier New" w:hAnsi="Courier New" w:cs="Courier New"/>
        </w:rPr>
        <w:t xml:space="preserve">) </w:t>
      </w:r>
      <w:r w:rsidR="004B5992">
        <w:rPr>
          <w:rFonts w:ascii="Courier New" w:hAnsi="Courier New" w:cs="Courier New"/>
        </w:rPr>
        <w:lastRenderedPageBreak/>
        <w:t xml:space="preserve">maddesine göre taraflar arasındaki ailevi ilişkilerin birlikte yaşamı olanaksız veya çekilmez bir hale koyacak kadar önemli surette gerginleşmesi bir boşanma sebebiydi. Ancak böyle bir gerginlik bütünüyle bir tarafın hatasına yüklenebilecek nedenler içeriyorsa, boşanma davasını yalnız öteki taraf açabilirdi. </w:t>
      </w:r>
    </w:p>
    <w:p w:rsidR="004B5992" w:rsidRDefault="004B5992" w:rsidP="004B5992">
      <w:pPr>
        <w:spacing w:line="360" w:lineRule="auto"/>
        <w:ind w:firstLine="708"/>
        <w:rPr>
          <w:rFonts w:ascii="Courier New" w:hAnsi="Courier New" w:cs="Courier New"/>
        </w:rPr>
      </w:pPr>
    </w:p>
    <w:p w:rsidR="004B5992" w:rsidRDefault="004B5992" w:rsidP="00136170">
      <w:pPr>
        <w:spacing w:line="360" w:lineRule="auto"/>
        <w:ind w:firstLine="567"/>
        <w:rPr>
          <w:rFonts w:ascii="Courier New" w:hAnsi="Courier New" w:cs="Courier New"/>
        </w:rPr>
      </w:pPr>
      <w:r>
        <w:rPr>
          <w:rFonts w:ascii="Courier New" w:hAnsi="Courier New" w:cs="Courier New"/>
        </w:rPr>
        <w:t>Yeni düzenlemede dava açmak için kusursuz olma hali kaldırılmış ve ağırlıklı olarak kusurlu davranışta bulunan</w:t>
      </w:r>
      <w:r w:rsidR="009A5830">
        <w:rPr>
          <w:rFonts w:ascii="Courier New" w:hAnsi="Courier New" w:cs="Courier New"/>
        </w:rPr>
        <w:t>ın davasına karşı</w:t>
      </w:r>
      <w:r>
        <w:rPr>
          <w:rFonts w:ascii="Courier New" w:hAnsi="Courier New" w:cs="Courier New"/>
        </w:rPr>
        <w:t xml:space="preserve"> öteki tarafın itiraz etme hakkı getirilmiştir. </w:t>
      </w:r>
    </w:p>
    <w:p w:rsidR="004B5992" w:rsidRDefault="004B5992" w:rsidP="004B5992">
      <w:pPr>
        <w:spacing w:line="360" w:lineRule="auto"/>
        <w:ind w:firstLine="708"/>
        <w:rPr>
          <w:rFonts w:ascii="Courier New" w:hAnsi="Courier New" w:cs="Courier New"/>
        </w:rPr>
      </w:pPr>
    </w:p>
    <w:p w:rsidR="0079452E" w:rsidRDefault="004B5992" w:rsidP="00136170">
      <w:pPr>
        <w:spacing w:line="360" w:lineRule="auto"/>
        <w:ind w:firstLine="567"/>
        <w:rPr>
          <w:rFonts w:ascii="Courier New" w:hAnsi="Courier New" w:cs="Courier New"/>
        </w:rPr>
      </w:pPr>
      <w:r>
        <w:rPr>
          <w:rFonts w:ascii="Courier New" w:hAnsi="Courier New" w:cs="Courier New"/>
        </w:rPr>
        <w:t>Bunu daha açık ifade edecek olursak Yasa</w:t>
      </w:r>
      <w:r w:rsidR="0023544F">
        <w:rPr>
          <w:rFonts w:ascii="Courier New" w:hAnsi="Courier New" w:cs="Courier New"/>
        </w:rPr>
        <w:t>’</w:t>
      </w:r>
      <w:r>
        <w:rPr>
          <w:rFonts w:ascii="Courier New" w:hAnsi="Courier New" w:cs="Courier New"/>
        </w:rPr>
        <w:t>nın 24(1) maddesi</w:t>
      </w:r>
      <w:r w:rsidR="0023544F">
        <w:rPr>
          <w:rFonts w:ascii="Courier New" w:hAnsi="Courier New" w:cs="Courier New"/>
        </w:rPr>
        <w:t xml:space="preserve">ne 34/2015 sayılı yasa ile </w:t>
      </w:r>
      <w:r>
        <w:rPr>
          <w:rFonts w:ascii="Courier New" w:hAnsi="Courier New" w:cs="Courier New"/>
        </w:rPr>
        <w:t>yapılan düzenleme sonucunda, evlilik birliğinin temelinden sarsılması sebebiyle boşanma kusura bağlı bir boşanma sebebi olmaktan çıkarılmış, 34/2015 sayılı değişiklikten önceki düzenlemenin aksine</w:t>
      </w:r>
      <w:r w:rsidR="0023544F">
        <w:rPr>
          <w:rFonts w:ascii="Courier New" w:hAnsi="Courier New" w:cs="Courier New"/>
        </w:rPr>
        <w:t xml:space="preserve">, yasa koyucu </w:t>
      </w:r>
      <w:r>
        <w:rPr>
          <w:rFonts w:ascii="Courier New" w:hAnsi="Courier New" w:cs="Courier New"/>
        </w:rPr>
        <w:t xml:space="preserve"> kusura göre bir ayırıma gitmeyerek eşlerden her</w:t>
      </w:r>
      <w:r w:rsidR="00136170">
        <w:rPr>
          <w:rFonts w:ascii="Courier New" w:hAnsi="Courier New" w:cs="Courier New"/>
        </w:rPr>
        <w:t xml:space="preserve"> </w:t>
      </w:r>
      <w:r>
        <w:rPr>
          <w:rFonts w:ascii="Courier New" w:hAnsi="Courier New" w:cs="Courier New"/>
        </w:rPr>
        <w:t>birinin boşanma davası açabileceğini öngörmüştür. Burada kusurun öngörülen tek fonksiyonu, davacının ağır kusurlu olduğu hallerde davalıya, davaya itiraz hakkı vermesidir. (</w:t>
      </w:r>
      <w:r w:rsidR="003123E0">
        <w:rPr>
          <w:rFonts w:ascii="Courier New" w:hAnsi="Courier New" w:cs="Courier New"/>
        </w:rPr>
        <w:t xml:space="preserve">bu konuda Mehaz </w:t>
      </w:r>
      <w:r>
        <w:rPr>
          <w:rFonts w:ascii="Courier New" w:hAnsi="Courier New" w:cs="Courier New"/>
        </w:rPr>
        <w:t>Hukuk bakımından</w:t>
      </w:r>
      <w:r w:rsidR="0079452E">
        <w:rPr>
          <w:rFonts w:ascii="Courier New" w:hAnsi="Courier New" w:cs="Courier New"/>
        </w:rPr>
        <w:t xml:space="preserve">; </w:t>
      </w:r>
      <w:r>
        <w:rPr>
          <w:rFonts w:ascii="Courier New" w:hAnsi="Courier New" w:cs="Courier New"/>
        </w:rPr>
        <w:t>Mustafa Dural, Tufan O</w:t>
      </w:r>
      <w:r w:rsidR="0079452E">
        <w:rPr>
          <w:rFonts w:ascii="Courier New" w:hAnsi="Courier New" w:cs="Courier New"/>
        </w:rPr>
        <w:t>ğuz, Alper Mustafa Gümüş</w:t>
      </w:r>
      <w:r>
        <w:rPr>
          <w:rFonts w:ascii="Courier New" w:hAnsi="Courier New" w:cs="Courier New"/>
        </w:rPr>
        <w:t xml:space="preserve">, Türk Özel Hukuku Cilt III-Aile Hukuku, 9. Baskı, İstanbul 2014 sayfa 116 ve Haluk Burcuoğlu, </w:t>
      </w:r>
      <w:r w:rsidR="0023544F">
        <w:rPr>
          <w:rFonts w:ascii="Courier New" w:hAnsi="Courier New" w:cs="Courier New"/>
        </w:rPr>
        <w:t>E</w:t>
      </w:r>
      <w:r>
        <w:rPr>
          <w:rFonts w:ascii="Courier New" w:hAnsi="Courier New" w:cs="Courier New"/>
        </w:rPr>
        <w:t>vl</w:t>
      </w:r>
      <w:r w:rsidR="0079452E">
        <w:rPr>
          <w:rFonts w:ascii="Courier New" w:hAnsi="Courier New" w:cs="Courier New"/>
        </w:rPr>
        <w:t xml:space="preserve">ilik </w:t>
      </w:r>
      <w:r w:rsidR="0023544F">
        <w:rPr>
          <w:rFonts w:ascii="Courier New" w:hAnsi="Courier New" w:cs="Courier New"/>
        </w:rPr>
        <w:t>B</w:t>
      </w:r>
      <w:r w:rsidR="0079452E">
        <w:rPr>
          <w:rFonts w:ascii="Courier New" w:hAnsi="Courier New" w:cs="Courier New"/>
        </w:rPr>
        <w:t xml:space="preserve">irliğinin </w:t>
      </w:r>
      <w:r w:rsidR="0023544F">
        <w:rPr>
          <w:rFonts w:ascii="Courier New" w:hAnsi="Courier New" w:cs="Courier New"/>
        </w:rPr>
        <w:t>Temelinden S</w:t>
      </w:r>
      <w:r w:rsidR="0079452E">
        <w:rPr>
          <w:rFonts w:ascii="Courier New" w:hAnsi="Courier New" w:cs="Courier New"/>
        </w:rPr>
        <w:t xml:space="preserve">arsılması, Boşanma Davasında Talep </w:t>
      </w:r>
      <w:r w:rsidR="0023544F">
        <w:rPr>
          <w:rFonts w:ascii="Courier New" w:hAnsi="Courier New" w:cs="Courier New"/>
        </w:rPr>
        <w:t>Edilen M</w:t>
      </w:r>
      <w:r w:rsidR="0079452E">
        <w:rPr>
          <w:rFonts w:ascii="Courier New" w:hAnsi="Courier New" w:cs="Courier New"/>
        </w:rPr>
        <w:t xml:space="preserve">addi, </w:t>
      </w:r>
      <w:r w:rsidR="0023544F">
        <w:rPr>
          <w:rFonts w:ascii="Courier New" w:hAnsi="Courier New" w:cs="Courier New"/>
        </w:rPr>
        <w:t>M</w:t>
      </w:r>
      <w:r w:rsidR="0079452E">
        <w:rPr>
          <w:rFonts w:ascii="Courier New" w:hAnsi="Courier New" w:cs="Courier New"/>
        </w:rPr>
        <w:t xml:space="preserve">anevi </w:t>
      </w:r>
      <w:r w:rsidR="0023544F">
        <w:rPr>
          <w:rFonts w:ascii="Courier New" w:hAnsi="Courier New" w:cs="Courier New"/>
        </w:rPr>
        <w:t>T</w:t>
      </w:r>
      <w:r w:rsidR="0079452E">
        <w:rPr>
          <w:rFonts w:ascii="Courier New" w:hAnsi="Courier New" w:cs="Courier New"/>
        </w:rPr>
        <w:t>azminat ve Aile Mahkemelerinin Görev Alanı Konularında, Somut Kararlardan Hareketle Yapılması Zorunlu Görül</w:t>
      </w:r>
      <w:r w:rsidR="003123E0">
        <w:rPr>
          <w:rFonts w:ascii="Courier New" w:hAnsi="Courier New" w:cs="Courier New"/>
        </w:rPr>
        <w:t>en Gözlemler, Prof.Dr.Rona Seroz</w:t>
      </w:r>
      <w:r w:rsidR="0023544F">
        <w:rPr>
          <w:rFonts w:ascii="Courier New" w:hAnsi="Courier New" w:cs="Courier New"/>
        </w:rPr>
        <w:t xml:space="preserve">ana Armağan Cilt 1 </w:t>
      </w:r>
      <w:r w:rsidR="0079452E">
        <w:rPr>
          <w:rFonts w:ascii="Courier New" w:hAnsi="Courier New" w:cs="Courier New"/>
        </w:rPr>
        <w:t>2010</w:t>
      </w:r>
      <w:r w:rsidR="003123E0">
        <w:rPr>
          <w:rFonts w:ascii="Courier New" w:hAnsi="Courier New" w:cs="Courier New"/>
        </w:rPr>
        <w:t>,</w:t>
      </w:r>
      <w:r w:rsidR="0079452E">
        <w:rPr>
          <w:rFonts w:ascii="Courier New" w:hAnsi="Courier New" w:cs="Courier New"/>
        </w:rPr>
        <w:t xml:space="preserve"> S</w:t>
      </w:r>
      <w:r w:rsidR="0023544F">
        <w:rPr>
          <w:rFonts w:ascii="Courier New" w:hAnsi="Courier New" w:cs="Courier New"/>
        </w:rPr>
        <w:t xml:space="preserve">ayfa </w:t>
      </w:r>
      <w:r w:rsidR="0079452E">
        <w:rPr>
          <w:rFonts w:ascii="Courier New" w:hAnsi="Courier New" w:cs="Courier New"/>
        </w:rPr>
        <w:t>600</w:t>
      </w:r>
      <w:r w:rsidR="0023544F">
        <w:rPr>
          <w:rFonts w:ascii="Courier New" w:hAnsi="Courier New" w:cs="Courier New"/>
        </w:rPr>
        <w:t>’e</w:t>
      </w:r>
      <w:r w:rsidR="0079452E">
        <w:rPr>
          <w:rFonts w:ascii="Courier New" w:hAnsi="Courier New" w:cs="Courier New"/>
        </w:rPr>
        <w:t xml:space="preserve"> atıfta bulunuruz.) </w:t>
      </w:r>
    </w:p>
    <w:p w:rsidR="0079452E" w:rsidRDefault="0079452E" w:rsidP="004B5992">
      <w:pPr>
        <w:spacing w:line="360" w:lineRule="auto"/>
        <w:ind w:firstLine="708"/>
        <w:rPr>
          <w:rFonts w:ascii="Courier New" w:hAnsi="Courier New" w:cs="Courier New"/>
        </w:rPr>
      </w:pPr>
    </w:p>
    <w:p w:rsidR="00F15A32" w:rsidRDefault="0079452E" w:rsidP="00136170">
      <w:pPr>
        <w:spacing w:line="360" w:lineRule="auto"/>
        <w:ind w:firstLine="567"/>
        <w:rPr>
          <w:rFonts w:ascii="Courier New" w:hAnsi="Courier New" w:cs="Courier New"/>
        </w:rPr>
      </w:pPr>
      <w:r>
        <w:rPr>
          <w:rFonts w:ascii="Courier New" w:hAnsi="Courier New" w:cs="Courier New"/>
        </w:rPr>
        <w:t>Bu esasa bağlı olarak</w:t>
      </w:r>
      <w:r w:rsidR="003123E0">
        <w:rPr>
          <w:rFonts w:ascii="Courier New" w:hAnsi="Courier New" w:cs="Courier New"/>
        </w:rPr>
        <w:t>,</w:t>
      </w:r>
      <w:r>
        <w:rPr>
          <w:rFonts w:ascii="Courier New" w:hAnsi="Courier New" w:cs="Courier New"/>
        </w:rPr>
        <w:t xml:space="preserve"> evlilik birliğinin temelinden sarsılması ka</w:t>
      </w:r>
      <w:r w:rsidR="003123E0">
        <w:rPr>
          <w:rFonts w:ascii="Courier New" w:hAnsi="Courier New" w:cs="Courier New"/>
        </w:rPr>
        <w:t xml:space="preserve">vramını </w:t>
      </w:r>
      <w:r>
        <w:rPr>
          <w:rFonts w:ascii="Courier New" w:hAnsi="Courier New" w:cs="Courier New"/>
        </w:rPr>
        <w:t>“eşler arasında önemli fikir ve duygu ayrılığı</w:t>
      </w:r>
      <w:r w:rsidR="0023544F">
        <w:rPr>
          <w:rFonts w:ascii="Courier New" w:hAnsi="Courier New" w:cs="Courier New"/>
        </w:rPr>
        <w:t>”</w:t>
      </w:r>
      <w:r>
        <w:rPr>
          <w:rFonts w:ascii="Courier New" w:hAnsi="Courier New" w:cs="Courier New"/>
        </w:rPr>
        <w:t xml:space="preserve"> şeklinde tanımla</w:t>
      </w:r>
      <w:r w:rsidR="003123E0">
        <w:rPr>
          <w:rFonts w:ascii="Courier New" w:hAnsi="Courier New" w:cs="Courier New"/>
        </w:rPr>
        <w:t xml:space="preserve">yabiliriz. </w:t>
      </w:r>
      <w:r>
        <w:rPr>
          <w:rFonts w:ascii="Courier New" w:hAnsi="Courier New" w:cs="Courier New"/>
        </w:rPr>
        <w:t>Bu nedenle</w:t>
      </w:r>
      <w:r w:rsidR="0023544F">
        <w:rPr>
          <w:rFonts w:ascii="Courier New" w:hAnsi="Courier New" w:cs="Courier New"/>
        </w:rPr>
        <w:t>,</w:t>
      </w:r>
      <w:r w:rsidR="003123E0">
        <w:rPr>
          <w:rFonts w:ascii="Courier New" w:hAnsi="Courier New" w:cs="Courier New"/>
        </w:rPr>
        <w:t xml:space="preserve"> bir davada </w:t>
      </w:r>
      <w:r>
        <w:rPr>
          <w:rFonts w:ascii="Courier New" w:hAnsi="Courier New" w:cs="Courier New"/>
        </w:rPr>
        <w:t xml:space="preserve"> evlilik birliğinin temelinden sarsılmasına sebep olacak olgu ve davranışlar belirlenmelidir. Bunlar her zaman taraflara </w:t>
      </w:r>
      <w:r>
        <w:rPr>
          <w:rFonts w:ascii="Courier New" w:hAnsi="Courier New" w:cs="Courier New"/>
        </w:rPr>
        <w:lastRenderedPageBreak/>
        <w:t>kusur i</w:t>
      </w:r>
      <w:r w:rsidR="003123E0">
        <w:rPr>
          <w:rFonts w:ascii="Courier New" w:hAnsi="Courier New" w:cs="Courier New"/>
        </w:rPr>
        <w:t>za</w:t>
      </w:r>
      <w:r>
        <w:rPr>
          <w:rFonts w:ascii="Courier New" w:hAnsi="Courier New" w:cs="Courier New"/>
        </w:rPr>
        <w:t>fe edecek nitelikte değildir</w:t>
      </w:r>
      <w:r w:rsidR="0023544F">
        <w:rPr>
          <w:rFonts w:ascii="Courier New" w:hAnsi="Courier New" w:cs="Courier New"/>
        </w:rPr>
        <w:t xml:space="preserve"> (k</w:t>
      </w:r>
      <w:r>
        <w:rPr>
          <w:rFonts w:ascii="Courier New" w:hAnsi="Courier New" w:cs="Courier New"/>
        </w:rPr>
        <w:t>arakter ve mizaç ayrılığı v</w:t>
      </w:r>
      <w:r w:rsidR="00136170">
        <w:rPr>
          <w:rFonts w:ascii="Courier New" w:hAnsi="Courier New" w:cs="Courier New"/>
        </w:rPr>
        <w:t>.</w:t>
      </w:r>
      <w:r>
        <w:rPr>
          <w:rFonts w:ascii="Courier New" w:hAnsi="Courier New" w:cs="Courier New"/>
        </w:rPr>
        <w:t>b)</w:t>
      </w:r>
      <w:r w:rsidR="0023544F">
        <w:rPr>
          <w:rFonts w:ascii="Courier New" w:hAnsi="Courier New" w:cs="Courier New"/>
        </w:rPr>
        <w:t xml:space="preserve">. </w:t>
      </w:r>
      <w:r>
        <w:rPr>
          <w:rFonts w:ascii="Courier New" w:hAnsi="Courier New" w:cs="Courier New"/>
        </w:rPr>
        <w:t xml:space="preserve">Evlilik birliğinin temelinden sarsılması </w:t>
      </w:r>
      <w:r w:rsidR="003123E0">
        <w:rPr>
          <w:rFonts w:ascii="Courier New" w:hAnsi="Courier New" w:cs="Courier New"/>
        </w:rPr>
        <w:t xml:space="preserve">sonucuna ulaşabilmek için, taraflardan birinde </w:t>
      </w:r>
      <w:r>
        <w:rPr>
          <w:rFonts w:ascii="Courier New" w:hAnsi="Courier New" w:cs="Courier New"/>
        </w:rPr>
        <w:t>evliliğin devamı arzusunun kaybolması ve bu durumun düzelmesi veya ortadan kalkması gibi bir ihtimalin bulunmaması</w:t>
      </w:r>
      <w:r w:rsidR="0023544F">
        <w:rPr>
          <w:rFonts w:ascii="Courier New" w:hAnsi="Courier New" w:cs="Courier New"/>
        </w:rPr>
        <w:t xml:space="preserve"> gereklidir. </w:t>
      </w:r>
      <w:r w:rsidR="003123E0">
        <w:rPr>
          <w:rFonts w:ascii="Courier New" w:hAnsi="Courier New" w:cs="Courier New"/>
        </w:rPr>
        <w:t xml:space="preserve"> Bu durum </w:t>
      </w:r>
      <w:r>
        <w:rPr>
          <w:rFonts w:ascii="Courier New" w:hAnsi="Courier New" w:cs="Courier New"/>
        </w:rPr>
        <w:t xml:space="preserve"> evlilikten beklenen amacın gerçekleştirilmesinin olanaksız </w:t>
      </w:r>
      <w:r w:rsidR="00F15A32">
        <w:rPr>
          <w:rFonts w:ascii="Courier New" w:hAnsi="Courier New" w:cs="Courier New"/>
        </w:rPr>
        <w:t>hale gelmesi sonucunu doğurmaktadır. (</w:t>
      </w:r>
      <w:r w:rsidR="003123E0">
        <w:rPr>
          <w:rFonts w:ascii="Courier New" w:hAnsi="Courier New" w:cs="Courier New"/>
        </w:rPr>
        <w:t xml:space="preserve">Bu konuda, </w:t>
      </w:r>
      <w:r w:rsidR="00F15A32">
        <w:rPr>
          <w:rFonts w:ascii="Courier New" w:hAnsi="Courier New" w:cs="Courier New"/>
        </w:rPr>
        <w:t xml:space="preserve">Bkz.Hüseyin Hatemi/Burcu Oğuztürk Kalkan, Aile Hukuku, 2014 S.135 ve </w:t>
      </w:r>
      <w:r w:rsidR="0023544F">
        <w:rPr>
          <w:rFonts w:ascii="Courier New" w:hAnsi="Courier New" w:cs="Courier New"/>
        </w:rPr>
        <w:t>Ali İhsan İpek, Türk Hukukunda Genel B</w:t>
      </w:r>
      <w:r w:rsidR="00F15A32">
        <w:rPr>
          <w:rFonts w:ascii="Courier New" w:hAnsi="Courier New" w:cs="Courier New"/>
        </w:rPr>
        <w:t xml:space="preserve">oşanma </w:t>
      </w:r>
      <w:r w:rsidR="0023544F">
        <w:rPr>
          <w:rFonts w:ascii="Courier New" w:hAnsi="Courier New" w:cs="Courier New"/>
        </w:rPr>
        <w:t>S</w:t>
      </w:r>
      <w:r w:rsidR="00F15A32">
        <w:rPr>
          <w:rFonts w:ascii="Courier New" w:hAnsi="Courier New" w:cs="Courier New"/>
        </w:rPr>
        <w:t xml:space="preserve">ebepleri S.25) </w:t>
      </w:r>
    </w:p>
    <w:p w:rsidR="00F15A32" w:rsidRDefault="00F15A32" w:rsidP="004B5992">
      <w:pPr>
        <w:spacing w:line="360" w:lineRule="auto"/>
        <w:ind w:firstLine="708"/>
        <w:rPr>
          <w:rFonts w:ascii="Courier New" w:hAnsi="Courier New" w:cs="Courier New"/>
        </w:rPr>
      </w:pPr>
    </w:p>
    <w:p w:rsidR="00F15A32" w:rsidRDefault="00F15A32" w:rsidP="004B5992">
      <w:pPr>
        <w:spacing w:line="360" w:lineRule="auto"/>
        <w:ind w:firstLine="708"/>
        <w:rPr>
          <w:rFonts w:ascii="Courier New" w:hAnsi="Courier New" w:cs="Courier New"/>
        </w:rPr>
      </w:pPr>
      <w:r>
        <w:rPr>
          <w:rFonts w:ascii="Courier New" w:hAnsi="Courier New" w:cs="Courier New"/>
        </w:rPr>
        <w:t>Yasanın 24(1) maddesi</w:t>
      </w:r>
      <w:r w:rsidR="0023544F">
        <w:rPr>
          <w:rFonts w:ascii="Courier New" w:hAnsi="Courier New" w:cs="Courier New"/>
        </w:rPr>
        <w:t>,</w:t>
      </w:r>
      <w:r>
        <w:rPr>
          <w:rFonts w:ascii="Courier New" w:hAnsi="Courier New" w:cs="Courier New"/>
        </w:rPr>
        <w:t xml:space="preserve"> </w:t>
      </w:r>
      <w:r w:rsidR="003123E0">
        <w:rPr>
          <w:rFonts w:ascii="Courier New" w:hAnsi="Courier New" w:cs="Courier New"/>
        </w:rPr>
        <w:t xml:space="preserve">değişiklik amacıyla birlikte </w:t>
      </w:r>
      <w:r>
        <w:rPr>
          <w:rFonts w:ascii="Courier New" w:hAnsi="Courier New" w:cs="Courier New"/>
        </w:rPr>
        <w:t>incelendiğinde, evlilik birliğinin temelinden sarsıl</w:t>
      </w:r>
      <w:r w:rsidR="003123E0">
        <w:rPr>
          <w:rFonts w:ascii="Courier New" w:hAnsi="Courier New" w:cs="Courier New"/>
        </w:rPr>
        <w:t xml:space="preserve">dığı </w:t>
      </w:r>
      <w:r>
        <w:rPr>
          <w:rFonts w:ascii="Courier New" w:hAnsi="Courier New" w:cs="Courier New"/>
        </w:rPr>
        <w:t>bulgusunu yapabilmek için</w:t>
      </w:r>
      <w:r w:rsidR="0023544F">
        <w:rPr>
          <w:rFonts w:ascii="Courier New" w:hAnsi="Courier New" w:cs="Courier New"/>
        </w:rPr>
        <w:t>,</w:t>
      </w:r>
      <w:r>
        <w:rPr>
          <w:rFonts w:ascii="Courier New" w:hAnsi="Courier New" w:cs="Courier New"/>
        </w:rPr>
        <w:t xml:space="preserve"> eşlerden biri </w:t>
      </w:r>
      <w:r w:rsidR="003123E0">
        <w:rPr>
          <w:rFonts w:ascii="Courier New" w:hAnsi="Courier New" w:cs="Courier New"/>
        </w:rPr>
        <w:t xml:space="preserve">bakımından </w:t>
      </w:r>
      <w:r>
        <w:rPr>
          <w:rFonts w:ascii="Courier New" w:hAnsi="Courier New" w:cs="Courier New"/>
        </w:rPr>
        <w:t>ortak hayatı</w:t>
      </w:r>
      <w:r w:rsidR="003123E0">
        <w:rPr>
          <w:rFonts w:ascii="Courier New" w:hAnsi="Courier New" w:cs="Courier New"/>
        </w:rPr>
        <w:t>n</w:t>
      </w:r>
      <w:r>
        <w:rPr>
          <w:rFonts w:ascii="Courier New" w:hAnsi="Courier New" w:cs="Courier New"/>
        </w:rPr>
        <w:t xml:space="preserve"> sürdür</w:t>
      </w:r>
      <w:r w:rsidR="003123E0">
        <w:rPr>
          <w:rFonts w:ascii="Courier New" w:hAnsi="Courier New" w:cs="Courier New"/>
        </w:rPr>
        <w:t>ül</w:t>
      </w:r>
      <w:r>
        <w:rPr>
          <w:rFonts w:ascii="Courier New" w:hAnsi="Courier New" w:cs="Courier New"/>
        </w:rPr>
        <w:t xml:space="preserve">mesi beklenemeyecek derecede olmalıdır. </w:t>
      </w:r>
      <w:r w:rsidR="003123E0">
        <w:rPr>
          <w:rFonts w:ascii="Courier New" w:hAnsi="Courier New" w:cs="Courier New"/>
        </w:rPr>
        <w:t xml:space="preserve">Mahkeme, </w:t>
      </w:r>
      <w:r>
        <w:rPr>
          <w:rFonts w:ascii="Courier New" w:hAnsi="Courier New" w:cs="Courier New"/>
        </w:rPr>
        <w:t xml:space="preserve">boşanmaya hükmedebilmesi için huzurundaki şahadet ve </w:t>
      </w:r>
      <w:r w:rsidR="003123E0">
        <w:rPr>
          <w:rFonts w:ascii="Courier New" w:hAnsi="Courier New" w:cs="Courier New"/>
        </w:rPr>
        <w:t>deli</w:t>
      </w:r>
      <w:r>
        <w:rPr>
          <w:rFonts w:ascii="Courier New" w:hAnsi="Courier New" w:cs="Courier New"/>
        </w:rPr>
        <w:t>lleri inceler</w:t>
      </w:r>
      <w:r w:rsidR="003123E0">
        <w:rPr>
          <w:rFonts w:ascii="Courier New" w:hAnsi="Courier New" w:cs="Courier New"/>
        </w:rPr>
        <w:t>, e</w:t>
      </w:r>
      <w:r>
        <w:rPr>
          <w:rFonts w:ascii="Courier New" w:hAnsi="Courier New" w:cs="Courier New"/>
        </w:rPr>
        <w:t>vlilik birliğini temelinden sarstığı iddia edilen davranış veya davranışları belirler</w:t>
      </w:r>
      <w:r w:rsidR="003123E0">
        <w:rPr>
          <w:rFonts w:ascii="Courier New" w:hAnsi="Courier New" w:cs="Courier New"/>
        </w:rPr>
        <w:t>,</w:t>
      </w:r>
      <w:r>
        <w:rPr>
          <w:rFonts w:ascii="Courier New" w:hAnsi="Courier New" w:cs="Courier New"/>
        </w:rPr>
        <w:t xml:space="preserve"> </w:t>
      </w:r>
      <w:r w:rsidR="003123E0">
        <w:rPr>
          <w:rFonts w:ascii="Courier New" w:hAnsi="Courier New" w:cs="Courier New"/>
        </w:rPr>
        <w:t>b</w:t>
      </w:r>
      <w:r>
        <w:rPr>
          <w:rFonts w:ascii="Courier New" w:hAnsi="Courier New" w:cs="Courier New"/>
        </w:rPr>
        <w:t>elirlenen davranışlar davacı veya eşlerden biri için ortak hayatı sürdür</w:t>
      </w:r>
      <w:r w:rsidR="0023544F">
        <w:rPr>
          <w:rFonts w:ascii="Courier New" w:hAnsi="Courier New" w:cs="Courier New"/>
        </w:rPr>
        <w:t>ül</w:t>
      </w:r>
      <w:r>
        <w:rPr>
          <w:rFonts w:ascii="Courier New" w:hAnsi="Courier New" w:cs="Courier New"/>
        </w:rPr>
        <w:t xml:space="preserve">mesi beklenemeyecek derecede ise evlilik birliğinin temelinden sarsıldığı sonucuna ulaşır. </w:t>
      </w:r>
      <w:r w:rsidR="003123E0">
        <w:rPr>
          <w:rFonts w:ascii="Courier New" w:hAnsi="Courier New" w:cs="Courier New"/>
        </w:rPr>
        <w:t xml:space="preserve">Bu sonuç evlilikten beklenen amacın gerçekleştirilmesini olanaksız hale getirdiğinden, boşanmaya hükmeder. </w:t>
      </w:r>
    </w:p>
    <w:p w:rsidR="00E00765" w:rsidRDefault="00E00765" w:rsidP="004B5992">
      <w:pPr>
        <w:spacing w:line="360" w:lineRule="auto"/>
        <w:ind w:firstLine="708"/>
        <w:rPr>
          <w:rFonts w:ascii="Courier New" w:hAnsi="Courier New" w:cs="Courier New"/>
        </w:rPr>
      </w:pPr>
    </w:p>
    <w:p w:rsidR="00E00765" w:rsidRDefault="00E00765" w:rsidP="00136170">
      <w:pPr>
        <w:spacing w:line="360" w:lineRule="auto"/>
        <w:ind w:firstLine="567"/>
        <w:rPr>
          <w:rFonts w:ascii="Courier New" w:hAnsi="Courier New" w:cs="Courier New"/>
        </w:rPr>
      </w:pPr>
      <w:r>
        <w:rPr>
          <w:rFonts w:ascii="Courier New" w:hAnsi="Courier New" w:cs="Courier New"/>
        </w:rPr>
        <w:t xml:space="preserve">Davalı, Davacının ağırlıklı </w:t>
      </w:r>
      <w:r w:rsidR="0023544F">
        <w:rPr>
          <w:rFonts w:ascii="Courier New" w:hAnsi="Courier New" w:cs="Courier New"/>
        </w:rPr>
        <w:t xml:space="preserve">olarak </w:t>
      </w:r>
      <w:r>
        <w:rPr>
          <w:rFonts w:ascii="Courier New" w:hAnsi="Courier New" w:cs="Courier New"/>
        </w:rPr>
        <w:t>kusurlu olduğu</w:t>
      </w:r>
      <w:r w:rsidR="003123E0">
        <w:rPr>
          <w:rFonts w:ascii="Courier New" w:hAnsi="Courier New" w:cs="Courier New"/>
        </w:rPr>
        <w:t xml:space="preserve"> gerekçesiyle davaya </w:t>
      </w:r>
      <w:r>
        <w:rPr>
          <w:rFonts w:ascii="Courier New" w:hAnsi="Courier New" w:cs="Courier New"/>
        </w:rPr>
        <w:t>itiraz ederse Mahkeme bu itirazı inceler</w:t>
      </w:r>
      <w:r w:rsidR="00821B4A">
        <w:rPr>
          <w:rFonts w:ascii="Courier New" w:hAnsi="Courier New" w:cs="Courier New"/>
        </w:rPr>
        <w:t>.</w:t>
      </w:r>
      <w:r>
        <w:rPr>
          <w:rFonts w:ascii="Courier New" w:hAnsi="Courier New" w:cs="Courier New"/>
        </w:rPr>
        <w:t xml:space="preserve"> </w:t>
      </w:r>
      <w:r w:rsidR="00821B4A">
        <w:rPr>
          <w:rFonts w:ascii="Courier New" w:hAnsi="Courier New" w:cs="Courier New"/>
        </w:rPr>
        <w:t>İ</w:t>
      </w:r>
      <w:r>
        <w:rPr>
          <w:rFonts w:ascii="Courier New" w:hAnsi="Courier New" w:cs="Courier New"/>
        </w:rPr>
        <w:t xml:space="preserve">nceleme sonucunda davacının ağırlıklı olarak kusurlu olduğu sonucuna varırsa </w:t>
      </w:r>
      <w:r w:rsidR="009A5830">
        <w:rPr>
          <w:rFonts w:ascii="Courier New" w:hAnsi="Courier New" w:cs="Courier New"/>
        </w:rPr>
        <w:t xml:space="preserve">davacının davasını reddedebilir veya </w:t>
      </w:r>
      <w:r>
        <w:rPr>
          <w:rFonts w:ascii="Courier New" w:hAnsi="Courier New" w:cs="Courier New"/>
        </w:rPr>
        <w:t xml:space="preserve">davalının mukabil davası doğrultusunda boşanmaya hükmedebilir. Ancak davalının </w:t>
      </w:r>
      <w:r w:rsidR="00821B4A">
        <w:rPr>
          <w:rFonts w:ascii="Courier New" w:hAnsi="Courier New" w:cs="Courier New"/>
        </w:rPr>
        <w:t xml:space="preserve">kusur </w:t>
      </w:r>
      <w:r>
        <w:rPr>
          <w:rFonts w:ascii="Courier New" w:hAnsi="Courier New" w:cs="Courier New"/>
        </w:rPr>
        <w:t>itirazı</w:t>
      </w:r>
      <w:r w:rsidR="00821B4A">
        <w:rPr>
          <w:rFonts w:ascii="Courier New" w:hAnsi="Courier New" w:cs="Courier New"/>
        </w:rPr>
        <w:t>nı</w:t>
      </w:r>
      <w:r>
        <w:rPr>
          <w:rFonts w:ascii="Courier New" w:hAnsi="Courier New" w:cs="Courier New"/>
        </w:rPr>
        <w:t xml:space="preserve"> ileri sürmüş olması her durumda </w:t>
      </w:r>
      <w:r w:rsidR="009A5830">
        <w:rPr>
          <w:rFonts w:ascii="Courier New" w:hAnsi="Courier New" w:cs="Courier New"/>
        </w:rPr>
        <w:t xml:space="preserve">Davacının </w:t>
      </w:r>
      <w:r>
        <w:rPr>
          <w:rFonts w:ascii="Courier New" w:hAnsi="Courier New" w:cs="Courier New"/>
        </w:rPr>
        <w:t>dava</w:t>
      </w:r>
      <w:r w:rsidR="009A5830">
        <w:rPr>
          <w:rFonts w:ascii="Courier New" w:hAnsi="Courier New" w:cs="Courier New"/>
        </w:rPr>
        <w:t>sı</w:t>
      </w:r>
      <w:r>
        <w:rPr>
          <w:rFonts w:ascii="Courier New" w:hAnsi="Courier New" w:cs="Courier New"/>
        </w:rPr>
        <w:t>nın redd</w:t>
      </w:r>
      <w:r w:rsidR="009A5830">
        <w:rPr>
          <w:rFonts w:ascii="Courier New" w:hAnsi="Courier New" w:cs="Courier New"/>
        </w:rPr>
        <w:t xml:space="preserve">edilmesini </w:t>
      </w:r>
      <w:r>
        <w:rPr>
          <w:rFonts w:ascii="Courier New" w:hAnsi="Courier New" w:cs="Courier New"/>
        </w:rPr>
        <w:t>gerektirmez. Mahkeme</w:t>
      </w:r>
      <w:r w:rsidR="0023544F">
        <w:rPr>
          <w:rFonts w:ascii="Courier New" w:hAnsi="Courier New" w:cs="Courier New"/>
        </w:rPr>
        <w:t>,</w:t>
      </w:r>
      <w:r>
        <w:rPr>
          <w:rFonts w:ascii="Courier New" w:hAnsi="Courier New" w:cs="Courier New"/>
        </w:rPr>
        <w:t xml:space="preserve"> itirazın hakkın kötüye kullanılması </w:t>
      </w:r>
      <w:r w:rsidR="00821B4A">
        <w:rPr>
          <w:rFonts w:ascii="Courier New" w:hAnsi="Courier New" w:cs="Courier New"/>
        </w:rPr>
        <w:t xml:space="preserve">suretiyle yapıldığına </w:t>
      </w:r>
      <w:r>
        <w:rPr>
          <w:rFonts w:ascii="Courier New" w:hAnsi="Courier New" w:cs="Courier New"/>
        </w:rPr>
        <w:t xml:space="preserve">bulgu yaparsa veya </w:t>
      </w:r>
      <w:r w:rsidR="00821B4A">
        <w:rPr>
          <w:rFonts w:ascii="Courier New" w:hAnsi="Courier New" w:cs="Courier New"/>
        </w:rPr>
        <w:t xml:space="preserve">evlilikte </w:t>
      </w:r>
      <w:r>
        <w:rPr>
          <w:rFonts w:ascii="Courier New" w:hAnsi="Courier New" w:cs="Courier New"/>
        </w:rPr>
        <w:t xml:space="preserve">davalı ve çocuklar </w:t>
      </w:r>
      <w:r>
        <w:rPr>
          <w:rFonts w:ascii="Courier New" w:hAnsi="Courier New" w:cs="Courier New"/>
        </w:rPr>
        <w:lastRenderedPageBreak/>
        <w:t xml:space="preserve">bakımından korunmaya değer bir yarar kalmadığı sonucuna ulaşırsa itirazı reddedebilir. </w:t>
      </w:r>
    </w:p>
    <w:p w:rsidR="00821B4A" w:rsidRDefault="00821B4A" w:rsidP="00136170">
      <w:pPr>
        <w:spacing w:line="360" w:lineRule="auto"/>
        <w:ind w:firstLine="567"/>
        <w:rPr>
          <w:rFonts w:ascii="Courier New" w:hAnsi="Courier New" w:cs="Courier New"/>
        </w:rPr>
      </w:pPr>
    </w:p>
    <w:p w:rsidR="00821B4A" w:rsidRDefault="00821B4A" w:rsidP="00136170">
      <w:pPr>
        <w:spacing w:line="360" w:lineRule="auto"/>
        <w:ind w:firstLine="567"/>
        <w:rPr>
          <w:rFonts w:ascii="Courier New" w:hAnsi="Courier New" w:cs="Courier New"/>
        </w:rPr>
      </w:pPr>
      <w:r>
        <w:rPr>
          <w:rFonts w:ascii="Courier New" w:hAnsi="Courier New" w:cs="Courier New"/>
        </w:rPr>
        <w:t>Bu durumun sonucu olarak huzurumuzdaki meseleyi Yasa</w:t>
      </w:r>
      <w:r w:rsidR="0023544F">
        <w:rPr>
          <w:rFonts w:ascii="Courier New" w:hAnsi="Courier New" w:cs="Courier New"/>
        </w:rPr>
        <w:t>’</w:t>
      </w:r>
      <w:r>
        <w:rPr>
          <w:rFonts w:ascii="Courier New" w:hAnsi="Courier New" w:cs="Courier New"/>
        </w:rPr>
        <w:t xml:space="preserve">nın 24(1) maddesindeki boşanma sebebi bakımından incelememiz gerekmektedir. </w:t>
      </w:r>
    </w:p>
    <w:p w:rsidR="00E00765" w:rsidRDefault="00E00765" w:rsidP="004B5992">
      <w:pPr>
        <w:spacing w:line="360" w:lineRule="auto"/>
        <w:ind w:firstLine="708"/>
        <w:rPr>
          <w:rFonts w:ascii="Courier New" w:hAnsi="Courier New" w:cs="Courier New"/>
        </w:rPr>
      </w:pPr>
    </w:p>
    <w:p w:rsidR="00E00765" w:rsidRDefault="00E00765" w:rsidP="00136170">
      <w:pPr>
        <w:spacing w:line="360" w:lineRule="auto"/>
        <w:ind w:firstLine="567"/>
        <w:rPr>
          <w:rFonts w:ascii="Courier New" w:hAnsi="Courier New" w:cs="Courier New"/>
        </w:rPr>
      </w:pPr>
      <w:r>
        <w:rPr>
          <w:rFonts w:ascii="Courier New" w:hAnsi="Courier New" w:cs="Courier New"/>
        </w:rPr>
        <w:t>Huzurumuzdaki mesele</w:t>
      </w:r>
      <w:r w:rsidR="00821B4A">
        <w:rPr>
          <w:rFonts w:ascii="Courier New" w:hAnsi="Courier New" w:cs="Courier New"/>
        </w:rPr>
        <w:t>de</w:t>
      </w:r>
      <w:r>
        <w:rPr>
          <w:rFonts w:ascii="Courier New" w:hAnsi="Courier New" w:cs="Courier New"/>
        </w:rPr>
        <w:t xml:space="preserve">, Davacının 3. </w:t>
      </w:r>
      <w:r w:rsidR="0023544F">
        <w:rPr>
          <w:rFonts w:ascii="Courier New" w:hAnsi="Courier New" w:cs="Courier New"/>
        </w:rPr>
        <w:t>k</w:t>
      </w:r>
      <w:r>
        <w:rPr>
          <w:rFonts w:ascii="Courier New" w:hAnsi="Courier New" w:cs="Courier New"/>
        </w:rPr>
        <w:t>işi ile ilişkisinin olduğu iddiası reddedildiğinden</w:t>
      </w:r>
      <w:r w:rsidR="00821B4A">
        <w:rPr>
          <w:rFonts w:ascii="Courier New" w:hAnsi="Courier New" w:cs="Courier New"/>
        </w:rPr>
        <w:t>,</w:t>
      </w:r>
      <w:r>
        <w:rPr>
          <w:rFonts w:ascii="Courier New" w:hAnsi="Courier New" w:cs="Courier New"/>
        </w:rPr>
        <w:t xml:space="preserve"> Davacının ağırlıklı olarak daha kusurlu olduğu itirazı ortadan kal</w:t>
      </w:r>
      <w:r w:rsidR="00821B4A">
        <w:rPr>
          <w:rFonts w:ascii="Courier New" w:hAnsi="Courier New" w:cs="Courier New"/>
        </w:rPr>
        <w:t>k</w:t>
      </w:r>
      <w:r>
        <w:rPr>
          <w:rFonts w:ascii="Courier New" w:hAnsi="Courier New" w:cs="Courier New"/>
        </w:rPr>
        <w:t>mış oldu. Bu durumda Alt Mahkemenin dikkate aldığı, tarafların evlilik birliği içerisinde karşılıklı olarak birbirlerine hakarette bulunmaları</w:t>
      </w:r>
      <w:r w:rsidR="00821B4A">
        <w:rPr>
          <w:rFonts w:ascii="Courier New" w:hAnsi="Courier New" w:cs="Courier New"/>
        </w:rPr>
        <w:t xml:space="preserve"> maddi olgusunu </w:t>
      </w:r>
      <w:r>
        <w:rPr>
          <w:rFonts w:ascii="Courier New" w:hAnsi="Courier New" w:cs="Courier New"/>
        </w:rPr>
        <w:t>incelersek</w:t>
      </w:r>
      <w:r w:rsidR="0023544F">
        <w:rPr>
          <w:rFonts w:ascii="Courier New" w:hAnsi="Courier New" w:cs="Courier New"/>
        </w:rPr>
        <w:t>;</w:t>
      </w:r>
      <w:r>
        <w:rPr>
          <w:rFonts w:ascii="Courier New" w:hAnsi="Courier New" w:cs="Courier New"/>
        </w:rPr>
        <w:t xml:space="preserve"> hakaret ve küfür objektif bakımından müşterek hayatı çekilmez hale getiren davranışlardan biri olma</w:t>
      </w:r>
      <w:r w:rsidR="00821B4A">
        <w:rPr>
          <w:rFonts w:ascii="Courier New" w:hAnsi="Courier New" w:cs="Courier New"/>
        </w:rPr>
        <w:t xml:space="preserve">sının </w:t>
      </w:r>
      <w:r>
        <w:rPr>
          <w:rFonts w:ascii="Courier New" w:hAnsi="Courier New" w:cs="Courier New"/>
        </w:rPr>
        <w:t>yanı</w:t>
      </w:r>
      <w:r w:rsidR="00821B4A">
        <w:rPr>
          <w:rFonts w:ascii="Courier New" w:hAnsi="Courier New" w:cs="Courier New"/>
        </w:rPr>
        <w:t xml:space="preserve"> sıra,</w:t>
      </w:r>
      <w:r>
        <w:rPr>
          <w:rFonts w:ascii="Courier New" w:hAnsi="Courier New" w:cs="Courier New"/>
        </w:rPr>
        <w:t xml:space="preserve"> sübjektif bakımdan da </w:t>
      </w:r>
      <w:r w:rsidR="009B6C23">
        <w:rPr>
          <w:rFonts w:ascii="Courier New" w:hAnsi="Courier New" w:cs="Courier New"/>
        </w:rPr>
        <w:t xml:space="preserve">eşler arasında </w:t>
      </w:r>
      <w:r w:rsidR="00821B4A">
        <w:rPr>
          <w:rFonts w:ascii="Courier New" w:hAnsi="Courier New" w:cs="Courier New"/>
        </w:rPr>
        <w:t xml:space="preserve">karşılıklı hakaret </w:t>
      </w:r>
      <w:r>
        <w:rPr>
          <w:rFonts w:ascii="Courier New" w:hAnsi="Courier New" w:cs="Courier New"/>
        </w:rPr>
        <w:t>ortak hayatı</w:t>
      </w:r>
      <w:r w:rsidR="009B6C23">
        <w:rPr>
          <w:rFonts w:ascii="Courier New" w:hAnsi="Courier New" w:cs="Courier New"/>
        </w:rPr>
        <w:t>n</w:t>
      </w:r>
      <w:r>
        <w:rPr>
          <w:rFonts w:ascii="Courier New" w:hAnsi="Courier New" w:cs="Courier New"/>
        </w:rPr>
        <w:t xml:space="preserve"> sürdür</w:t>
      </w:r>
      <w:r w:rsidR="009B6C23">
        <w:rPr>
          <w:rFonts w:ascii="Courier New" w:hAnsi="Courier New" w:cs="Courier New"/>
        </w:rPr>
        <w:t>ül</w:t>
      </w:r>
      <w:r>
        <w:rPr>
          <w:rFonts w:ascii="Courier New" w:hAnsi="Courier New" w:cs="Courier New"/>
        </w:rPr>
        <w:t xml:space="preserve">mesini beklenemeyecek </w:t>
      </w:r>
      <w:r w:rsidR="00821B4A">
        <w:rPr>
          <w:rFonts w:ascii="Courier New" w:hAnsi="Courier New" w:cs="Courier New"/>
        </w:rPr>
        <w:t xml:space="preserve">derecede </w:t>
      </w:r>
      <w:r>
        <w:rPr>
          <w:rFonts w:ascii="Courier New" w:hAnsi="Courier New" w:cs="Courier New"/>
        </w:rPr>
        <w:t xml:space="preserve">ortadan kaldıran bir davranıştır. </w:t>
      </w:r>
    </w:p>
    <w:p w:rsidR="00821B4A" w:rsidRDefault="00821B4A" w:rsidP="00821B4A">
      <w:pPr>
        <w:spacing w:line="360" w:lineRule="auto"/>
        <w:rPr>
          <w:rFonts w:ascii="Courier New" w:hAnsi="Courier New" w:cs="Courier New"/>
        </w:rPr>
      </w:pPr>
    </w:p>
    <w:p w:rsidR="00821B4A" w:rsidRDefault="00821B4A" w:rsidP="00821B4A">
      <w:pPr>
        <w:spacing w:line="360" w:lineRule="auto"/>
        <w:rPr>
          <w:rFonts w:ascii="Courier New" w:hAnsi="Courier New" w:cs="Courier New"/>
        </w:rPr>
      </w:pPr>
      <w:r>
        <w:rPr>
          <w:rFonts w:ascii="Courier New" w:hAnsi="Courier New" w:cs="Courier New"/>
        </w:rPr>
        <w:tab/>
        <w:t>Aile birliği içerisinde karı-kocanın birbirlerine hakaret etmeleri Türkiye Yargıtay’ı tarafından eşit kusurlu boşanma hali olarak değerlendirilmiş ve karara bağlanmıştır. (Bkz</w:t>
      </w:r>
      <w:r w:rsidR="0023544F">
        <w:rPr>
          <w:rFonts w:ascii="Courier New" w:hAnsi="Courier New" w:cs="Courier New"/>
        </w:rPr>
        <w:t>.</w:t>
      </w:r>
      <w:r>
        <w:rPr>
          <w:rFonts w:ascii="Courier New" w:hAnsi="Courier New" w:cs="Courier New"/>
        </w:rPr>
        <w:t xml:space="preserve"> T.C: Yargıtay 2. Hukuk Dairesi E.2016/11677, K 2016/12188 referanslı karar).</w:t>
      </w:r>
    </w:p>
    <w:p w:rsidR="00821B4A" w:rsidRDefault="00821B4A" w:rsidP="00821B4A">
      <w:pPr>
        <w:spacing w:line="360" w:lineRule="auto"/>
        <w:rPr>
          <w:rFonts w:ascii="Courier New" w:hAnsi="Courier New" w:cs="Courier New"/>
        </w:rPr>
      </w:pPr>
    </w:p>
    <w:p w:rsidR="00E00765" w:rsidRDefault="00821B4A" w:rsidP="00136170">
      <w:pPr>
        <w:spacing w:line="360" w:lineRule="auto"/>
        <w:ind w:firstLine="567"/>
        <w:rPr>
          <w:rFonts w:ascii="Courier New" w:hAnsi="Courier New" w:cs="Courier New"/>
        </w:rPr>
      </w:pPr>
      <w:r>
        <w:rPr>
          <w:rFonts w:ascii="Courier New" w:hAnsi="Courier New" w:cs="Courier New"/>
        </w:rPr>
        <w:t>Tarafların ş</w:t>
      </w:r>
      <w:r w:rsidR="00E00765">
        <w:rPr>
          <w:rFonts w:ascii="Courier New" w:hAnsi="Courier New" w:cs="Courier New"/>
        </w:rPr>
        <w:t>ahadet</w:t>
      </w:r>
      <w:r>
        <w:rPr>
          <w:rFonts w:ascii="Courier New" w:hAnsi="Courier New" w:cs="Courier New"/>
        </w:rPr>
        <w:t>i</w:t>
      </w:r>
      <w:r w:rsidR="00E00765">
        <w:rPr>
          <w:rFonts w:ascii="Courier New" w:hAnsi="Courier New" w:cs="Courier New"/>
        </w:rPr>
        <w:t xml:space="preserve"> ile sabit olan tarafların karşılıklı olarak birbirlerine hakaretleri, tarafları eşit kusurlu hale getirdiğinden </w:t>
      </w:r>
      <w:r w:rsidR="006453B5">
        <w:rPr>
          <w:rFonts w:ascii="Courier New" w:hAnsi="Courier New" w:cs="Courier New"/>
        </w:rPr>
        <w:t xml:space="preserve">Alt Mahkemenin Davacının davasını kabul edip boşanmaya hükmetmesinde hata yoktur. </w:t>
      </w:r>
    </w:p>
    <w:p w:rsidR="006453B5" w:rsidRDefault="006453B5" w:rsidP="00E00765">
      <w:pPr>
        <w:spacing w:line="360" w:lineRule="auto"/>
        <w:ind w:firstLine="708"/>
        <w:rPr>
          <w:rFonts w:ascii="Courier New" w:hAnsi="Courier New" w:cs="Courier New"/>
        </w:rPr>
      </w:pPr>
    </w:p>
    <w:p w:rsidR="006453B5" w:rsidRDefault="006453B5" w:rsidP="00136170">
      <w:pPr>
        <w:spacing w:line="360" w:lineRule="auto"/>
        <w:ind w:firstLine="567"/>
        <w:rPr>
          <w:rFonts w:ascii="Courier New" w:hAnsi="Courier New" w:cs="Courier New"/>
        </w:rPr>
      </w:pPr>
      <w:r>
        <w:rPr>
          <w:rFonts w:ascii="Courier New" w:hAnsi="Courier New" w:cs="Courier New"/>
        </w:rPr>
        <w:t xml:space="preserve">Bu sonuca bağlı olarak 1. istinaf sebebi reddedilir. </w:t>
      </w:r>
    </w:p>
    <w:p w:rsidR="006453B5" w:rsidRDefault="006453B5" w:rsidP="0043521B">
      <w:pPr>
        <w:spacing w:line="276" w:lineRule="auto"/>
        <w:ind w:firstLine="708"/>
        <w:rPr>
          <w:rFonts w:ascii="Courier New" w:hAnsi="Courier New" w:cs="Courier New"/>
        </w:rPr>
      </w:pPr>
    </w:p>
    <w:p w:rsidR="006453B5" w:rsidRPr="0043521B" w:rsidRDefault="006453B5" w:rsidP="009B6C23">
      <w:pPr>
        <w:pStyle w:val="ListeParagraf"/>
        <w:numPr>
          <w:ilvl w:val="0"/>
          <w:numId w:val="5"/>
        </w:numPr>
        <w:spacing w:line="360" w:lineRule="auto"/>
        <w:rPr>
          <w:rFonts w:ascii="Courier New" w:hAnsi="Courier New" w:cs="Courier New"/>
          <w:b/>
        </w:rPr>
      </w:pPr>
      <w:r w:rsidRPr="0043521B">
        <w:rPr>
          <w:rFonts w:ascii="Courier New" w:hAnsi="Courier New" w:cs="Courier New"/>
          <w:b/>
        </w:rPr>
        <w:t xml:space="preserve">Muhterem Alt Mahkeme, Davacının münhasır kusurları yüzünden Davalının onuruna verdiği zararı tespit </w:t>
      </w:r>
      <w:r w:rsidRPr="0043521B">
        <w:rPr>
          <w:rFonts w:ascii="Courier New" w:hAnsi="Courier New" w:cs="Courier New"/>
          <w:b/>
        </w:rPr>
        <w:lastRenderedPageBreak/>
        <w:t>et</w:t>
      </w:r>
      <w:r w:rsidR="0023544F">
        <w:rPr>
          <w:rFonts w:ascii="Courier New" w:hAnsi="Courier New" w:cs="Courier New"/>
          <w:b/>
        </w:rPr>
        <w:t>me</w:t>
      </w:r>
      <w:r w:rsidRPr="0043521B">
        <w:rPr>
          <w:rFonts w:ascii="Courier New" w:hAnsi="Courier New" w:cs="Courier New"/>
          <w:b/>
        </w:rPr>
        <w:t>mekle, yoksulluğa düştüğünü dikkate almamak ve lehine tazminat</w:t>
      </w:r>
      <w:r w:rsidR="0023544F">
        <w:rPr>
          <w:rFonts w:ascii="Courier New" w:hAnsi="Courier New" w:cs="Courier New"/>
          <w:b/>
        </w:rPr>
        <w:t>a</w:t>
      </w:r>
      <w:r w:rsidRPr="0043521B">
        <w:rPr>
          <w:rFonts w:ascii="Courier New" w:hAnsi="Courier New" w:cs="Courier New"/>
          <w:b/>
        </w:rPr>
        <w:t xml:space="preserve"> hükmetmemekle hata etti.</w:t>
      </w:r>
    </w:p>
    <w:p w:rsidR="006453B5" w:rsidRDefault="006453B5" w:rsidP="006453B5">
      <w:pPr>
        <w:pStyle w:val="ListeParagraf"/>
        <w:spacing w:line="360" w:lineRule="auto"/>
        <w:ind w:left="1068"/>
        <w:rPr>
          <w:rFonts w:ascii="Courier New" w:hAnsi="Courier New" w:cs="Courier New"/>
        </w:rPr>
      </w:pPr>
    </w:p>
    <w:p w:rsidR="006453B5" w:rsidRDefault="006453B5" w:rsidP="006453B5">
      <w:pPr>
        <w:spacing w:line="360" w:lineRule="auto"/>
        <w:ind w:firstLine="708"/>
        <w:rPr>
          <w:rFonts w:ascii="Courier New" w:hAnsi="Courier New" w:cs="Courier New"/>
        </w:rPr>
      </w:pPr>
      <w:r>
        <w:rPr>
          <w:rFonts w:ascii="Courier New" w:hAnsi="Courier New" w:cs="Courier New"/>
        </w:rPr>
        <w:t>Alt Mahkeme, Yasa</w:t>
      </w:r>
      <w:r w:rsidR="0023544F">
        <w:rPr>
          <w:rFonts w:ascii="Courier New" w:hAnsi="Courier New" w:cs="Courier New"/>
        </w:rPr>
        <w:t>’</w:t>
      </w:r>
      <w:r>
        <w:rPr>
          <w:rFonts w:ascii="Courier New" w:hAnsi="Courier New" w:cs="Courier New"/>
        </w:rPr>
        <w:t>nın 30(1) ve (2). fıkralarını dikkate aldıktan sonra, boşanma nedeniyle tazminata hükmedilmesi için aleyhine tazminat talep edilenin daha kusurlu olduğunun ispatlanması gerektiğini belirtmiş ve bu meselede evlilik birliği tarafların eşit kusurlu olma</w:t>
      </w:r>
      <w:r w:rsidR="0023544F">
        <w:rPr>
          <w:rFonts w:ascii="Courier New" w:hAnsi="Courier New" w:cs="Courier New"/>
        </w:rPr>
        <w:t>lar</w:t>
      </w:r>
      <w:r>
        <w:rPr>
          <w:rFonts w:ascii="Courier New" w:hAnsi="Courier New" w:cs="Courier New"/>
        </w:rPr>
        <w:t xml:space="preserve">ı nedeniyle son bulduğundan Davalının tazminat taleplerinin reddedilmesi gerektiğine bulgu yapmıştır. </w:t>
      </w:r>
    </w:p>
    <w:p w:rsidR="006453B5" w:rsidRDefault="006453B5" w:rsidP="006453B5">
      <w:pPr>
        <w:spacing w:line="360" w:lineRule="auto"/>
        <w:ind w:firstLine="708"/>
        <w:rPr>
          <w:rFonts w:ascii="Courier New" w:hAnsi="Courier New" w:cs="Courier New"/>
        </w:rPr>
      </w:pPr>
    </w:p>
    <w:p w:rsidR="006453B5" w:rsidRDefault="006453B5" w:rsidP="006453B5">
      <w:pPr>
        <w:spacing w:line="360" w:lineRule="auto"/>
        <w:ind w:firstLine="708"/>
        <w:rPr>
          <w:rFonts w:ascii="Courier New" w:hAnsi="Courier New" w:cs="Courier New"/>
        </w:rPr>
      </w:pPr>
      <w:r>
        <w:rPr>
          <w:rFonts w:ascii="Courier New" w:hAnsi="Courier New" w:cs="Courier New"/>
        </w:rPr>
        <w:t xml:space="preserve">Yasanın 30(2) maddesi incelendiğinde, Mahkemenin, kabahatli tarafın daha az kabahatli tarafa belirlenen kriterler çerçevesinde tazminata hükmedilebileceğini düzenlediği görülmektedir. </w:t>
      </w:r>
    </w:p>
    <w:p w:rsidR="006453B5" w:rsidRDefault="006453B5" w:rsidP="006453B5">
      <w:pPr>
        <w:spacing w:line="360" w:lineRule="auto"/>
        <w:ind w:firstLine="708"/>
        <w:rPr>
          <w:rFonts w:ascii="Courier New" w:hAnsi="Courier New" w:cs="Courier New"/>
        </w:rPr>
      </w:pPr>
    </w:p>
    <w:p w:rsidR="006453B5" w:rsidRDefault="006453B5" w:rsidP="006453B5">
      <w:pPr>
        <w:spacing w:line="360" w:lineRule="auto"/>
        <w:ind w:firstLine="708"/>
        <w:rPr>
          <w:rFonts w:ascii="Courier New" w:hAnsi="Courier New" w:cs="Courier New"/>
        </w:rPr>
      </w:pPr>
      <w:r>
        <w:rPr>
          <w:rFonts w:ascii="Courier New" w:hAnsi="Courier New" w:cs="Courier New"/>
        </w:rPr>
        <w:t>Bu nedenle</w:t>
      </w:r>
      <w:r w:rsidR="00057D19">
        <w:rPr>
          <w:rFonts w:ascii="Courier New" w:hAnsi="Courier New" w:cs="Courier New"/>
        </w:rPr>
        <w:t>,</w:t>
      </w:r>
      <w:r>
        <w:rPr>
          <w:rFonts w:ascii="Courier New" w:hAnsi="Courier New" w:cs="Courier New"/>
        </w:rPr>
        <w:t xml:space="preserve"> taraflar eşit kusurlu olarak belirlendiklerinden</w:t>
      </w:r>
      <w:r w:rsidR="00EB67D2">
        <w:rPr>
          <w:rFonts w:ascii="Courier New" w:hAnsi="Courier New" w:cs="Courier New"/>
        </w:rPr>
        <w:t>,</w:t>
      </w:r>
      <w:r>
        <w:rPr>
          <w:rFonts w:ascii="Courier New" w:hAnsi="Courier New" w:cs="Courier New"/>
        </w:rPr>
        <w:t xml:space="preserve"> Davacı aleyhine tazminata hükmedilmesi hukuken mümkün değildir. Buna göre</w:t>
      </w:r>
      <w:r w:rsidR="00057D19">
        <w:rPr>
          <w:rFonts w:ascii="Courier New" w:hAnsi="Courier New" w:cs="Courier New"/>
        </w:rPr>
        <w:t>,</w:t>
      </w:r>
      <w:r>
        <w:rPr>
          <w:rFonts w:ascii="Courier New" w:hAnsi="Courier New" w:cs="Courier New"/>
        </w:rPr>
        <w:t xml:space="preserve"> Alt Mahkemenin tazminatı reddeden bulgusunda hata yoktur. </w:t>
      </w:r>
    </w:p>
    <w:p w:rsidR="00163793" w:rsidRDefault="00163793" w:rsidP="00163793">
      <w:pPr>
        <w:pStyle w:val="ListeParagraf"/>
        <w:spacing w:line="360" w:lineRule="auto"/>
        <w:ind w:left="1068"/>
        <w:rPr>
          <w:rFonts w:ascii="Courier New" w:hAnsi="Courier New" w:cs="Courier New"/>
        </w:rPr>
      </w:pPr>
    </w:p>
    <w:p w:rsidR="00163793" w:rsidRPr="009A5830" w:rsidRDefault="00163793" w:rsidP="009B6C23">
      <w:pPr>
        <w:pStyle w:val="ListeParagraf"/>
        <w:numPr>
          <w:ilvl w:val="0"/>
          <w:numId w:val="5"/>
        </w:numPr>
        <w:spacing w:line="360" w:lineRule="auto"/>
        <w:rPr>
          <w:rFonts w:ascii="Courier New" w:hAnsi="Courier New" w:cs="Courier New"/>
          <w:b/>
        </w:rPr>
      </w:pPr>
      <w:r w:rsidRPr="009A5830">
        <w:rPr>
          <w:rFonts w:ascii="Courier New" w:hAnsi="Courier New" w:cs="Courier New"/>
          <w:b/>
        </w:rPr>
        <w:t>Muhterem Alt Mahkeme, Davacının İhtiyat Sandığı</w:t>
      </w:r>
      <w:r w:rsidR="00EB67D2">
        <w:rPr>
          <w:rFonts w:ascii="Courier New" w:hAnsi="Courier New" w:cs="Courier New"/>
          <w:b/>
        </w:rPr>
        <w:t>’</w:t>
      </w:r>
      <w:r w:rsidRPr="009A5830">
        <w:rPr>
          <w:rFonts w:ascii="Courier New" w:hAnsi="Courier New" w:cs="Courier New"/>
          <w:b/>
        </w:rPr>
        <w:t xml:space="preserve">ndaki  </w:t>
      </w:r>
    </w:p>
    <w:p w:rsidR="00163793" w:rsidRPr="009A5830" w:rsidRDefault="00163793" w:rsidP="00163793">
      <w:pPr>
        <w:pStyle w:val="ListeParagraf"/>
        <w:spacing w:line="360" w:lineRule="auto"/>
        <w:ind w:left="1068"/>
        <w:rPr>
          <w:rFonts w:ascii="Courier New" w:hAnsi="Courier New" w:cs="Courier New"/>
          <w:b/>
        </w:rPr>
      </w:pPr>
      <w:r w:rsidRPr="009A5830">
        <w:rPr>
          <w:rFonts w:ascii="Courier New" w:hAnsi="Courier New" w:cs="Courier New"/>
          <w:b/>
        </w:rPr>
        <w:t>birikiminden çektiği meblağı, aile birliğinde edinilmiş borç olarak kabul etmek ve yarısının Davalı tarafından ödenmesine hükmetmekle hata etti.</w:t>
      </w:r>
    </w:p>
    <w:p w:rsidR="00163793" w:rsidRPr="009A5830" w:rsidRDefault="00163793" w:rsidP="00163793">
      <w:pPr>
        <w:spacing w:line="360" w:lineRule="auto"/>
        <w:ind w:firstLine="708"/>
        <w:rPr>
          <w:rFonts w:ascii="Courier New" w:hAnsi="Courier New" w:cs="Courier New"/>
          <w:b/>
        </w:rPr>
      </w:pPr>
    </w:p>
    <w:p w:rsidR="0043521B" w:rsidRDefault="0043521B" w:rsidP="0043521B">
      <w:pPr>
        <w:spacing w:line="360" w:lineRule="auto"/>
        <w:ind w:firstLine="708"/>
        <w:rPr>
          <w:rFonts w:ascii="Courier New" w:hAnsi="Courier New" w:cs="Courier New"/>
        </w:rPr>
      </w:pPr>
      <w:r>
        <w:rPr>
          <w:rFonts w:ascii="Courier New" w:hAnsi="Courier New" w:cs="Courier New"/>
        </w:rPr>
        <w:t xml:space="preserve">3. </w:t>
      </w:r>
      <w:r w:rsidR="00136170">
        <w:rPr>
          <w:rFonts w:ascii="Courier New" w:hAnsi="Courier New" w:cs="Courier New"/>
        </w:rPr>
        <w:t>i</w:t>
      </w:r>
      <w:r w:rsidRPr="0043521B">
        <w:rPr>
          <w:rFonts w:ascii="Courier New" w:hAnsi="Courier New" w:cs="Courier New"/>
        </w:rPr>
        <w:t xml:space="preserve">stinaf başlığı istinaf ihbarnamesindeki 5. İstinaf sebebini içermektedir. </w:t>
      </w:r>
    </w:p>
    <w:p w:rsidR="0043521B" w:rsidRDefault="0043521B" w:rsidP="0043521B">
      <w:pPr>
        <w:spacing w:line="360" w:lineRule="auto"/>
        <w:ind w:firstLine="708"/>
        <w:rPr>
          <w:rFonts w:ascii="Courier New" w:hAnsi="Courier New" w:cs="Courier New"/>
        </w:rPr>
      </w:pPr>
    </w:p>
    <w:p w:rsidR="0043521B" w:rsidRDefault="0043521B" w:rsidP="0043521B">
      <w:pPr>
        <w:spacing w:line="360" w:lineRule="auto"/>
        <w:ind w:firstLine="708"/>
        <w:rPr>
          <w:rFonts w:ascii="Courier New" w:hAnsi="Courier New" w:cs="Courier New"/>
        </w:rPr>
      </w:pPr>
      <w:r>
        <w:rPr>
          <w:rFonts w:ascii="Courier New" w:hAnsi="Courier New" w:cs="Courier New"/>
        </w:rPr>
        <w:t>Bu başlık altındaki 5. istinaf sebebi</w:t>
      </w:r>
      <w:r w:rsidR="00EB67D2">
        <w:rPr>
          <w:rFonts w:ascii="Courier New" w:hAnsi="Courier New" w:cs="Courier New"/>
        </w:rPr>
        <w:t>,</w:t>
      </w:r>
      <w:r>
        <w:rPr>
          <w:rFonts w:ascii="Courier New" w:hAnsi="Courier New" w:cs="Courier New"/>
        </w:rPr>
        <w:t xml:space="preserve"> </w:t>
      </w:r>
      <w:r w:rsidR="00057D19">
        <w:rPr>
          <w:rFonts w:ascii="Courier New" w:hAnsi="Courier New" w:cs="Courier New"/>
        </w:rPr>
        <w:t>daha önce belirttiğimiz üzere</w:t>
      </w:r>
      <w:r w:rsidR="00EB67D2">
        <w:rPr>
          <w:rFonts w:ascii="Courier New" w:hAnsi="Courier New" w:cs="Courier New"/>
        </w:rPr>
        <w:t>,</w:t>
      </w:r>
      <w:r w:rsidR="00057D19">
        <w:rPr>
          <w:rFonts w:ascii="Courier New" w:hAnsi="Courier New" w:cs="Courier New"/>
        </w:rPr>
        <w:t xml:space="preserve"> </w:t>
      </w:r>
      <w:r>
        <w:rPr>
          <w:rFonts w:ascii="Courier New" w:hAnsi="Courier New" w:cs="Courier New"/>
        </w:rPr>
        <w:t xml:space="preserve">gerekçeden yoksun olduğundan reddedilir. </w:t>
      </w:r>
    </w:p>
    <w:p w:rsidR="0043521B" w:rsidRDefault="0043521B" w:rsidP="0043521B">
      <w:pPr>
        <w:spacing w:line="360" w:lineRule="auto"/>
        <w:ind w:firstLine="708"/>
        <w:rPr>
          <w:rFonts w:ascii="Courier New" w:hAnsi="Courier New" w:cs="Courier New"/>
        </w:rPr>
      </w:pPr>
    </w:p>
    <w:p w:rsidR="0043521B" w:rsidRDefault="0043521B" w:rsidP="0043521B">
      <w:pPr>
        <w:spacing w:line="360" w:lineRule="auto"/>
        <w:ind w:firstLine="708"/>
        <w:rPr>
          <w:rFonts w:ascii="Courier New" w:hAnsi="Courier New" w:cs="Courier New"/>
        </w:rPr>
      </w:pPr>
      <w:r>
        <w:rPr>
          <w:rFonts w:ascii="Courier New" w:hAnsi="Courier New" w:cs="Courier New"/>
        </w:rPr>
        <w:t>Yukarıdakiler ışığında Davalı istinaf sebeplerinde başarılı olamadığından istinaf reddedilir.</w:t>
      </w:r>
    </w:p>
    <w:p w:rsidR="0043521B" w:rsidRDefault="0043521B" w:rsidP="0043521B">
      <w:pPr>
        <w:spacing w:line="360" w:lineRule="auto"/>
        <w:ind w:firstLine="708"/>
        <w:rPr>
          <w:rFonts w:ascii="Courier New" w:hAnsi="Courier New" w:cs="Courier New"/>
        </w:rPr>
      </w:pPr>
    </w:p>
    <w:p w:rsidR="0043521B" w:rsidRDefault="0043521B" w:rsidP="0043521B">
      <w:pPr>
        <w:spacing w:line="360" w:lineRule="auto"/>
        <w:ind w:firstLine="708"/>
        <w:rPr>
          <w:rFonts w:ascii="Courier New" w:hAnsi="Courier New" w:cs="Courier New"/>
        </w:rPr>
      </w:pPr>
      <w:r>
        <w:rPr>
          <w:rFonts w:ascii="Courier New" w:hAnsi="Courier New" w:cs="Courier New"/>
        </w:rPr>
        <w:t xml:space="preserve">Davacının mukabil istinafına gelince; </w:t>
      </w:r>
    </w:p>
    <w:p w:rsidR="00163793" w:rsidRDefault="00163793" w:rsidP="0043521B">
      <w:pPr>
        <w:spacing w:line="360" w:lineRule="auto"/>
        <w:ind w:firstLine="708"/>
        <w:rPr>
          <w:rFonts w:ascii="Courier New" w:hAnsi="Courier New" w:cs="Courier New"/>
        </w:rPr>
      </w:pPr>
    </w:p>
    <w:p w:rsidR="00163793" w:rsidRPr="009A5830" w:rsidRDefault="00163793" w:rsidP="009A5830">
      <w:pPr>
        <w:spacing w:line="360" w:lineRule="auto"/>
        <w:ind w:left="708" w:firstLine="27"/>
        <w:rPr>
          <w:rFonts w:ascii="Courier New" w:hAnsi="Courier New" w:cs="Courier New"/>
          <w:b/>
        </w:rPr>
      </w:pPr>
      <w:r w:rsidRPr="009A5830">
        <w:rPr>
          <w:rFonts w:ascii="Courier New" w:hAnsi="Courier New" w:cs="Courier New"/>
          <w:b/>
        </w:rPr>
        <w:t xml:space="preserve">Muhterem Alt Mahkeme, paylaşıma tabi İngiltere’deki evin değeri konusunda şahadet olmadığına bulgu yapmak ve taşınmaz malın değerinin 486,000 stg. olduğuna bulgu yapmamakla, bu miktardan borçlar düştükten sonra, net kıymeti üzerinden Davacı lehine 126,000Stg meblağ için hüküm vermemekle hata etti. </w:t>
      </w:r>
    </w:p>
    <w:p w:rsidR="0043521B" w:rsidRPr="009A5830" w:rsidRDefault="0043521B" w:rsidP="0043521B">
      <w:pPr>
        <w:spacing w:line="360" w:lineRule="auto"/>
        <w:ind w:firstLine="708"/>
        <w:rPr>
          <w:rFonts w:ascii="Courier New" w:hAnsi="Courier New" w:cs="Courier New"/>
          <w:b/>
        </w:rPr>
      </w:pPr>
    </w:p>
    <w:p w:rsidR="0043521B" w:rsidRDefault="0043521B" w:rsidP="0043521B">
      <w:pPr>
        <w:spacing w:line="360" w:lineRule="auto"/>
        <w:ind w:firstLine="708"/>
        <w:rPr>
          <w:rFonts w:ascii="Courier New" w:hAnsi="Courier New" w:cs="Courier New"/>
        </w:rPr>
      </w:pPr>
      <w:r>
        <w:rPr>
          <w:rFonts w:ascii="Courier New" w:hAnsi="Courier New" w:cs="Courier New"/>
        </w:rPr>
        <w:t>Alt Mahkeme, İngiltere’deki taşınmaz malın değeri ile ilgili kabul edilebilir şahadet sunulamadığından, Davalının mal paylaşımı talebi</w:t>
      </w:r>
      <w:r w:rsidR="009B6C23">
        <w:rPr>
          <w:rFonts w:ascii="Courier New" w:hAnsi="Courier New" w:cs="Courier New"/>
        </w:rPr>
        <w:t>ni</w:t>
      </w:r>
      <w:r>
        <w:rPr>
          <w:rFonts w:ascii="Courier New" w:hAnsi="Courier New" w:cs="Courier New"/>
        </w:rPr>
        <w:t xml:space="preserve"> redd</w:t>
      </w:r>
      <w:r w:rsidR="009B6C23">
        <w:rPr>
          <w:rFonts w:ascii="Courier New" w:hAnsi="Courier New" w:cs="Courier New"/>
        </w:rPr>
        <w:t>etmi</w:t>
      </w:r>
      <w:r>
        <w:rPr>
          <w:rFonts w:ascii="Courier New" w:hAnsi="Courier New" w:cs="Courier New"/>
        </w:rPr>
        <w:t xml:space="preserve">ştir. </w:t>
      </w:r>
    </w:p>
    <w:p w:rsidR="0043521B" w:rsidRDefault="0043521B" w:rsidP="0043521B">
      <w:pPr>
        <w:spacing w:line="360" w:lineRule="auto"/>
        <w:ind w:firstLine="708"/>
        <w:rPr>
          <w:rFonts w:ascii="Courier New" w:hAnsi="Courier New" w:cs="Courier New"/>
        </w:rPr>
      </w:pPr>
    </w:p>
    <w:p w:rsidR="0043521B" w:rsidRDefault="0043521B" w:rsidP="0043521B">
      <w:pPr>
        <w:spacing w:line="360" w:lineRule="auto"/>
        <w:ind w:firstLine="708"/>
        <w:rPr>
          <w:rFonts w:ascii="Courier New" w:hAnsi="Courier New" w:cs="Courier New"/>
        </w:rPr>
      </w:pPr>
      <w:r>
        <w:rPr>
          <w:rFonts w:ascii="Courier New" w:hAnsi="Courier New" w:cs="Courier New"/>
        </w:rPr>
        <w:t xml:space="preserve">Alt Mahkeme, Davacı tarafından celp edilen tanık Rasıh Reşat’ın şahadetine inanmamıştır. Alt Mahkemenin kararında ilgili kısım şöyledir. </w:t>
      </w:r>
    </w:p>
    <w:p w:rsidR="004E7D9C" w:rsidRDefault="004E7D9C" w:rsidP="0043521B">
      <w:pPr>
        <w:spacing w:line="360" w:lineRule="auto"/>
        <w:ind w:firstLine="708"/>
        <w:rPr>
          <w:rFonts w:ascii="Courier New" w:hAnsi="Courier New" w:cs="Courier New"/>
        </w:rPr>
      </w:pP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“Görüleceği üzere taşınmaz malın değerine ilişkin olarak  </w:t>
      </w: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 şahadet veren tanık bu hususta uzman olmayıp benzeri  </w:t>
      </w: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 olduğunu iddia ettiği taşınmazların değerlerine ilişkin  </w:t>
      </w: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 internette yapmış olduğu çalışma ışığında konu evin  </w:t>
      </w: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 değerinin ne olduğuna ilişkin kendi fikrini beyan etmiş ve  </w:t>
      </w:r>
    </w:p>
    <w:p w:rsidR="004E7D9C" w:rsidRPr="004E7D9C" w:rsidRDefault="004E7D9C" w:rsidP="004E7D9C">
      <w:pPr>
        <w:spacing w:line="276" w:lineRule="auto"/>
        <w:ind w:left="567"/>
        <w:rPr>
          <w:rFonts w:ascii="Courier New" w:hAnsi="Courier New" w:cs="Courier New"/>
          <w:b/>
        </w:rPr>
      </w:pPr>
      <w:r w:rsidRPr="004E7D9C">
        <w:rPr>
          <w:rFonts w:ascii="Courier New" w:hAnsi="Courier New" w:cs="Courier New"/>
          <w:b/>
        </w:rPr>
        <w:t xml:space="preserve"> bu yönde bir şahadet sunmuştur</w:t>
      </w:r>
      <w:r w:rsidR="00057D19">
        <w:rPr>
          <w:rFonts w:ascii="Courier New" w:hAnsi="Courier New" w:cs="Courier New"/>
          <w:b/>
        </w:rPr>
        <w:t>(Mavi 502).</w:t>
      </w:r>
      <w:r w:rsidRPr="004E7D9C">
        <w:rPr>
          <w:rFonts w:ascii="Courier New" w:hAnsi="Courier New" w:cs="Courier New"/>
          <w:b/>
        </w:rPr>
        <w:t>”</w:t>
      </w:r>
    </w:p>
    <w:p w:rsidR="004E7D9C" w:rsidRPr="004E7D9C" w:rsidRDefault="004E7D9C" w:rsidP="004E7D9C">
      <w:pPr>
        <w:spacing w:line="276" w:lineRule="auto"/>
        <w:ind w:left="567"/>
        <w:rPr>
          <w:rFonts w:ascii="Courier New" w:hAnsi="Courier New" w:cs="Courier New"/>
          <w:b/>
        </w:rPr>
      </w:pPr>
    </w:p>
    <w:p w:rsidR="004E7D9C" w:rsidRPr="004E7D9C" w:rsidRDefault="004E7D9C" w:rsidP="004E7D9C">
      <w:pPr>
        <w:spacing w:line="276" w:lineRule="auto"/>
        <w:ind w:left="567"/>
        <w:rPr>
          <w:rFonts w:ascii="Courier New" w:hAnsi="Courier New" w:cs="Courier New"/>
          <w:b/>
        </w:rPr>
      </w:pPr>
    </w:p>
    <w:p w:rsidR="004E7D9C" w:rsidRPr="004E7D9C" w:rsidRDefault="004E7D9C" w:rsidP="004E7D9C">
      <w:pPr>
        <w:spacing w:line="276" w:lineRule="auto"/>
        <w:ind w:left="709" w:hanging="142"/>
        <w:rPr>
          <w:rFonts w:ascii="Courier New" w:hAnsi="Courier New" w:cs="Courier New"/>
          <w:b/>
        </w:rPr>
      </w:pPr>
      <w:r w:rsidRPr="004E7D9C">
        <w:rPr>
          <w:rFonts w:ascii="Courier New" w:hAnsi="Courier New" w:cs="Courier New"/>
          <w:b/>
        </w:rPr>
        <w:t>“Alıntı yapmış olduğum iki Yüksek Mahkeme kararı ışığında huzurumda şahadet veren Davacının arkadaşı Rasıh Reşat’ın emlakçı olmadığı ve/veya değerlendirme uzmanı olmadığı ve benzer olduğunu iddia ettiği evlerle ilgili yaptığı araştırmalar sonucu bana göre o evin fiyatı şu kadardır dediğini dikkate aldığım zaman taşınmazın değerine ilişkin konu şahadete değer vermem mümkün değildir ve bu hususta bulgu yaparım</w:t>
      </w:r>
      <w:r w:rsidR="00057D19">
        <w:rPr>
          <w:rFonts w:ascii="Courier New" w:hAnsi="Courier New" w:cs="Courier New"/>
          <w:b/>
        </w:rPr>
        <w:t>(Mavi 503)</w:t>
      </w:r>
      <w:r w:rsidRPr="004E7D9C">
        <w:rPr>
          <w:rFonts w:ascii="Courier New" w:hAnsi="Courier New" w:cs="Courier New"/>
          <w:b/>
        </w:rPr>
        <w:t>.”</w:t>
      </w:r>
    </w:p>
    <w:p w:rsidR="00F15A32" w:rsidRDefault="00F15A32" w:rsidP="004E7D9C">
      <w:pPr>
        <w:spacing w:line="360" w:lineRule="auto"/>
        <w:rPr>
          <w:rFonts w:ascii="Courier New" w:hAnsi="Courier New" w:cs="Courier New"/>
        </w:rPr>
      </w:pPr>
    </w:p>
    <w:p w:rsidR="004E7D9C" w:rsidRDefault="004E7D9C" w:rsidP="004E7D9C">
      <w:pPr>
        <w:spacing w:line="360" w:lineRule="auto"/>
        <w:rPr>
          <w:rFonts w:ascii="Courier New" w:hAnsi="Courier New" w:cs="Courier New"/>
        </w:rPr>
      </w:pPr>
    </w:p>
    <w:p w:rsidR="004E7D9C" w:rsidRDefault="00B23F55" w:rsidP="004E7D9C">
      <w:pPr>
        <w:spacing w:line="360" w:lineRule="auto"/>
        <w:ind w:firstLine="567"/>
        <w:rPr>
          <w:rFonts w:ascii="Courier New" w:hAnsi="Courier New" w:cs="Courier New"/>
        </w:rPr>
      </w:pPr>
      <w:r>
        <w:rPr>
          <w:rFonts w:ascii="Courier New" w:hAnsi="Courier New" w:cs="Courier New"/>
        </w:rPr>
        <w:t xml:space="preserve">Alt Mahkeme, söz konusu </w:t>
      </w:r>
      <w:r w:rsidR="004E7D9C">
        <w:rPr>
          <w:rFonts w:ascii="Courier New" w:hAnsi="Courier New" w:cs="Courier New"/>
        </w:rPr>
        <w:t>tanığın</w:t>
      </w:r>
      <w:r>
        <w:rPr>
          <w:rFonts w:ascii="Courier New" w:hAnsi="Courier New" w:cs="Courier New"/>
        </w:rPr>
        <w:t xml:space="preserve">, somut ve kabul edilebilir </w:t>
      </w:r>
      <w:r w:rsidR="004E7D9C">
        <w:rPr>
          <w:rFonts w:ascii="Courier New" w:hAnsi="Courier New" w:cs="Courier New"/>
        </w:rPr>
        <w:t xml:space="preserve"> emlak değerlendirmesi</w:t>
      </w:r>
      <w:r>
        <w:rPr>
          <w:rFonts w:ascii="Courier New" w:hAnsi="Courier New" w:cs="Courier New"/>
        </w:rPr>
        <w:t xml:space="preserve"> niteliğinde </w:t>
      </w:r>
      <w:r w:rsidR="004E7D9C">
        <w:rPr>
          <w:rFonts w:ascii="Courier New" w:hAnsi="Courier New" w:cs="Courier New"/>
        </w:rPr>
        <w:t>olmayan</w:t>
      </w:r>
      <w:r w:rsidR="00057D19">
        <w:rPr>
          <w:rFonts w:ascii="Courier New" w:hAnsi="Courier New" w:cs="Courier New"/>
        </w:rPr>
        <w:t>,</w:t>
      </w:r>
      <w:r w:rsidR="004E7D9C">
        <w:rPr>
          <w:rFonts w:ascii="Courier New" w:hAnsi="Courier New" w:cs="Courier New"/>
        </w:rPr>
        <w:t xml:space="preserve"> sadece aktüel </w:t>
      </w:r>
      <w:r w:rsidR="004E7D9C">
        <w:rPr>
          <w:rFonts w:ascii="Courier New" w:hAnsi="Courier New" w:cs="Courier New"/>
        </w:rPr>
        <w:lastRenderedPageBreak/>
        <w:t>bilgiye dayanan mal değerlendirmesi</w:t>
      </w:r>
      <w:r>
        <w:rPr>
          <w:rFonts w:ascii="Courier New" w:hAnsi="Courier New" w:cs="Courier New"/>
        </w:rPr>
        <w:t xml:space="preserve"> ile ilgili</w:t>
      </w:r>
      <w:r w:rsidR="004E7D9C">
        <w:rPr>
          <w:rFonts w:ascii="Courier New" w:hAnsi="Courier New" w:cs="Courier New"/>
        </w:rPr>
        <w:t xml:space="preserve"> şahadetine değer verme</w:t>
      </w:r>
      <w:r>
        <w:rPr>
          <w:rFonts w:ascii="Courier New" w:hAnsi="Courier New" w:cs="Courier New"/>
        </w:rPr>
        <w:t xml:space="preserve">miş, </w:t>
      </w:r>
      <w:r w:rsidR="004E7D9C">
        <w:rPr>
          <w:rFonts w:ascii="Courier New" w:hAnsi="Courier New" w:cs="Courier New"/>
        </w:rPr>
        <w:t>başka şahadet yokluğunda taşınmaz malın değeriyle ilgili bulgu</w:t>
      </w:r>
      <w:r>
        <w:rPr>
          <w:rFonts w:ascii="Courier New" w:hAnsi="Courier New" w:cs="Courier New"/>
        </w:rPr>
        <w:t xml:space="preserve"> yapmamıştır. </w:t>
      </w:r>
      <w:r w:rsidR="004E7D9C">
        <w:rPr>
          <w:rFonts w:ascii="Courier New" w:hAnsi="Courier New" w:cs="Courier New"/>
        </w:rPr>
        <w:t xml:space="preserve"> </w:t>
      </w:r>
    </w:p>
    <w:p w:rsidR="004E7D9C" w:rsidRDefault="004E7D9C" w:rsidP="004E7D9C">
      <w:pPr>
        <w:spacing w:line="360" w:lineRule="auto"/>
        <w:ind w:firstLine="567"/>
        <w:rPr>
          <w:rFonts w:ascii="Courier New" w:hAnsi="Courier New" w:cs="Courier New"/>
        </w:rPr>
      </w:pPr>
    </w:p>
    <w:p w:rsidR="004E7D9C" w:rsidRDefault="004E7D9C" w:rsidP="004E7D9C">
      <w:pPr>
        <w:spacing w:line="360" w:lineRule="auto"/>
        <w:ind w:firstLine="567"/>
        <w:rPr>
          <w:rFonts w:ascii="Courier New" w:hAnsi="Courier New" w:cs="Courier New"/>
        </w:rPr>
      </w:pPr>
      <w:r>
        <w:rPr>
          <w:rFonts w:ascii="Courier New" w:hAnsi="Courier New" w:cs="Courier New"/>
        </w:rPr>
        <w:t xml:space="preserve">Alt Mahkemenin değerlendirmesinde hata olmadığı gibi yurt dışındaki bir malın değerlendirilmesinin </w:t>
      </w:r>
      <w:r w:rsidR="00AA16F4">
        <w:rPr>
          <w:rFonts w:ascii="Courier New" w:hAnsi="Courier New" w:cs="Courier New"/>
        </w:rPr>
        <w:t xml:space="preserve">Değerlendirme Uzmanının şahadeti olmadan sadece </w:t>
      </w:r>
      <w:r>
        <w:rPr>
          <w:rFonts w:ascii="Courier New" w:hAnsi="Courier New" w:cs="Courier New"/>
        </w:rPr>
        <w:t xml:space="preserve">internet üzerinden yapılan değerlendirmelerle belirlenmesi olanağı yoktur. </w:t>
      </w:r>
    </w:p>
    <w:p w:rsidR="004E7D9C" w:rsidRDefault="004E7D9C" w:rsidP="004E7D9C">
      <w:pPr>
        <w:spacing w:line="360" w:lineRule="auto"/>
        <w:ind w:firstLine="567"/>
        <w:rPr>
          <w:rFonts w:ascii="Courier New" w:hAnsi="Courier New" w:cs="Courier New"/>
        </w:rPr>
      </w:pPr>
    </w:p>
    <w:p w:rsidR="0035680E" w:rsidRDefault="0035680E" w:rsidP="004E7D9C">
      <w:pPr>
        <w:spacing w:line="360" w:lineRule="auto"/>
        <w:ind w:firstLine="567"/>
        <w:rPr>
          <w:rFonts w:ascii="Courier New" w:hAnsi="Courier New" w:cs="Courier New"/>
        </w:rPr>
      </w:pPr>
      <w:r>
        <w:rPr>
          <w:rFonts w:ascii="Courier New" w:hAnsi="Courier New" w:cs="Courier New"/>
        </w:rPr>
        <w:t>Bunun yanı sıra</w:t>
      </w:r>
      <w:r w:rsidR="00057D19">
        <w:rPr>
          <w:rFonts w:ascii="Courier New" w:hAnsi="Courier New" w:cs="Courier New"/>
        </w:rPr>
        <w:t>,</w:t>
      </w:r>
      <w:r>
        <w:rPr>
          <w:rFonts w:ascii="Courier New" w:hAnsi="Courier New" w:cs="Courier New"/>
        </w:rPr>
        <w:t xml:space="preserve"> Davacının şahadeti incelendiğinde</w:t>
      </w:r>
      <w:r w:rsidR="00057D19">
        <w:rPr>
          <w:rFonts w:ascii="Courier New" w:hAnsi="Courier New" w:cs="Courier New"/>
        </w:rPr>
        <w:t>,</w:t>
      </w:r>
      <w:r>
        <w:rPr>
          <w:rFonts w:ascii="Courier New" w:hAnsi="Courier New" w:cs="Courier New"/>
        </w:rPr>
        <w:t xml:space="preserve"> İngiltere’deki evin satın alınması</w:t>
      </w:r>
      <w:r w:rsidR="00057D19">
        <w:rPr>
          <w:rFonts w:ascii="Courier New" w:hAnsi="Courier New" w:cs="Courier New"/>
        </w:rPr>
        <w:t>,</w:t>
      </w:r>
      <w:r>
        <w:rPr>
          <w:rFonts w:ascii="Courier New" w:hAnsi="Courier New" w:cs="Courier New"/>
        </w:rPr>
        <w:t xml:space="preserve"> ödenmesi ve değeri ile ilgili ısrarlı olmadığı, kendisinin katkısının ne oranda olduğunu iddia etmediği görülmektedir. </w:t>
      </w:r>
    </w:p>
    <w:p w:rsidR="0035680E" w:rsidRDefault="0035680E" w:rsidP="004E7D9C">
      <w:pPr>
        <w:spacing w:line="360" w:lineRule="auto"/>
        <w:ind w:firstLine="567"/>
        <w:rPr>
          <w:rFonts w:ascii="Courier New" w:hAnsi="Courier New" w:cs="Courier New"/>
        </w:rPr>
      </w:pPr>
    </w:p>
    <w:p w:rsidR="0035680E" w:rsidRDefault="0035680E" w:rsidP="004E7D9C">
      <w:pPr>
        <w:spacing w:line="360" w:lineRule="auto"/>
        <w:ind w:firstLine="567"/>
        <w:rPr>
          <w:rFonts w:ascii="Courier New" w:hAnsi="Courier New" w:cs="Courier New"/>
        </w:rPr>
      </w:pPr>
      <w:r>
        <w:rPr>
          <w:rFonts w:ascii="Courier New" w:hAnsi="Courier New" w:cs="Courier New"/>
        </w:rPr>
        <w:t xml:space="preserve">Bu sonuca bağlı olarak mukabil istinaf reddedilir. </w:t>
      </w:r>
    </w:p>
    <w:p w:rsidR="0035680E" w:rsidRDefault="0035680E" w:rsidP="00A51523">
      <w:pPr>
        <w:ind w:firstLine="567"/>
        <w:rPr>
          <w:rFonts w:ascii="Courier New" w:hAnsi="Courier New" w:cs="Courier New"/>
        </w:rPr>
      </w:pPr>
    </w:p>
    <w:p w:rsidR="0035680E" w:rsidRDefault="0035680E" w:rsidP="00A51523">
      <w:pPr>
        <w:ind w:firstLine="567"/>
        <w:rPr>
          <w:rFonts w:ascii="Courier New" w:hAnsi="Courier New" w:cs="Courier New"/>
          <w:u w:val="single"/>
        </w:rPr>
      </w:pPr>
      <w:r>
        <w:rPr>
          <w:rFonts w:ascii="Courier New" w:hAnsi="Courier New" w:cs="Courier New"/>
          <w:u w:val="single"/>
        </w:rPr>
        <w:t xml:space="preserve">NETİCE: </w:t>
      </w:r>
    </w:p>
    <w:p w:rsidR="0035680E" w:rsidRDefault="0035680E" w:rsidP="00A51523">
      <w:pPr>
        <w:ind w:firstLine="567"/>
        <w:rPr>
          <w:rFonts w:ascii="Courier New" w:hAnsi="Courier New" w:cs="Courier New"/>
          <w:u w:val="single"/>
        </w:rPr>
      </w:pPr>
    </w:p>
    <w:p w:rsidR="0035680E" w:rsidRPr="0035680E" w:rsidRDefault="0035680E" w:rsidP="00A51523">
      <w:pPr>
        <w:ind w:firstLine="567"/>
        <w:rPr>
          <w:rFonts w:ascii="Courier New" w:hAnsi="Courier New" w:cs="Courier New"/>
        </w:rPr>
      </w:pPr>
      <w:r w:rsidRPr="0035680E">
        <w:rPr>
          <w:rFonts w:ascii="Courier New" w:hAnsi="Courier New" w:cs="Courier New"/>
        </w:rPr>
        <w:t xml:space="preserve">Netice olarak, </w:t>
      </w:r>
    </w:p>
    <w:p w:rsidR="00A51523" w:rsidRDefault="00A51523" w:rsidP="00A51523">
      <w:pPr>
        <w:ind w:firstLine="567"/>
        <w:rPr>
          <w:rFonts w:ascii="Courier New" w:hAnsi="Courier New" w:cs="Courier New"/>
        </w:rPr>
      </w:pPr>
    </w:p>
    <w:p w:rsidR="0035680E" w:rsidRPr="0035680E" w:rsidRDefault="00D364F4" w:rsidP="00A51523">
      <w:pPr>
        <w:ind w:firstLine="567"/>
        <w:rPr>
          <w:rFonts w:ascii="Courier New" w:hAnsi="Courier New" w:cs="Courier New"/>
        </w:rPr>
      </w:pPr>
      <w:r>
        <w:rPr>
          <w:rFonts w:ascii="Courier New" w:hAnsi="Courier New" w:cs="Courier New"/>
        </w:rPr>
        <w:t>Davalının istinafı, Davac</w:t>
      </w:r>
      <w:r w:rsidR="0035680E" w:rsidRPr="0035680E">
        <w:rPr>
          <w:rFonts w:ascii="Courier New" w:hAnsi="Courier New" w:cs="Courier New"/>
        </w:rPr>
        <w:t xml:space="preserve">ının mukabil istinafı reddedilir. </w:t>
      </w:r>
    </w:p>
    <w:p w:rsidR="00A51523" w:rsidRDefault="00A51523" w:rsidP="00A51523">
      <w:pPr>
        <w:spacing w:line="360" w:lineRule="auto"/>
        <w:ind w:firstLine="567"/>
        <w:rPr>
          <w:rFonts w:ascii="Courier New" w:hAnsi="Courier New" w:cs="Courier New"/>
        </w:rPr>
      </w:pPr>
    </w:p>
    <w:p w:rsidR="0035680E" w:rsidRPr="0035680E" w:rsidRDefault="0035680E" w:rsidP="00A51523">
      <w:pPr>
        <w:spacing w:line="360" w:lineRule="auto"/>
        <w:ind w:firstLine="567"/>
        <w:rPr>
          <w:rFonts w:ascii="Courier New" w:hAnsi="Courier New" w:cs="Courier New"/>
        </w:rPr>
      </w:pPr>
      <w:r w:rsidRPr="0035680E">
        <w:rPr>
          <w:rFonts w:ascii="Courier New" w:hAnsi="Courier New" w:cs="Courier New"/>
        </w:rPr>
        <w:t xml:space="preserve">İstinaf ve mukabil istinaf masraflarıyla ilgili emir verilmez. </w:t>
      </w:r>
    </w:p>
    <w:p w:rsidR="0035680E" w:rsidRPr="0035680E" w:rsidRDefault="0035680E" w:rsidP="00A51523">
      <w:pPr>
        <w:spacing w:line="360" w:lineRule="auto"/>
        <w:ind w:firstLine="567"/>
        <w:rPr>
          <w:rFonts w:ascii="Courier New" w:hAnsi="Courier New" w:cs="Courier New"/>
          <w:u w:val="single"/>
        </w:rPr>
      </w:pPr>
    </w:p>
    <w:p w:rsidR="004E7D9C" w:rsidRPr="004E7D9C" w:rsidRDefault="004E7D9C" w:rsidP="00A51523">
      <w:pPr>
        <w:spacing w:line="360" w:lineRule="auto"/>
        <w:rPr>
          <w:rFonts w:ascii="Courier New" w:hAnsi="Courier New" w:cs="Courier New"/>
        </w:rPr>
      </w:pPr>
    </w:p>
    <w:p w:rsidR="00A51523" w:rsidRDefault="00A51523" w:rsidP="00A51523">
      <w:pPr>
        <w:spacing w:line="360" w:lineRule="auto"/>
        <w:ind w:firstLine="567"/>
        <w:rPr>
          <w:rFonts w:ascii="Courier New" w:hAnsi="Courier New" w:cs="Courier New"/>
        </w:rPr>
      </w:pPr>
      <w:r>
        <w:rPr>
          <w:rFonts w:ascii="Courier New" w:hAnsi="Courier New" w:cs="Courier New"/>
        </w:rPr>
        <w:t xml:space="preserve">Ahmet Kalkan    </w:t>
      </w:r>
      <w:r>
        <w:rPr>
          <w:rFonts w:ascii="Courier New" w:hAnsi="Courier New" w:cs="Courier New"/>
        </w:rPr>
        <w:tab/>
        <w:t xml:space="preserve">Bertan Özerdağ </w:t>
      </w:r>
      <w:r>
        <w:rPr>
          <w:rFonts w:ascii="Courier New" w:hAnsi="Courier New" w:cs="Courier New"/>
        </w:rPr>
        <w:tab/>
        <w:t xml:space="preserve"> Peri Hakkı</w:t>
      </w:r>
    </w:p>
    <w:p w:rsidR="00A51523" w:rsidRDefault="00A51523" w:rsidP="00A51523">
      <w:pPr>
        <w:spacing w:line="360" w:lineRule="auto"/>
        <w:ind w:firstLine="567"/>
        <w:rPr>
          <w:rFonts w:ascii="Courier New" w:hAnsi="Courier New" w:cs="Courier New"/>
        </w:rPr>
      </w:pPr>
      <w:r>
        <w:rPr>
          <w:rFonts w:ascii="Courier New" w:hAnsi="Courier New" w:cs="Courier New"/>
        </w:rPr>
        <w:t xml:space="preserve">   Yargıç               Yargıç             Yargıç </w:t>
      </w:r>
    </w:p>
    <w:p w:rsidR="00A51523" w:rsidRDefault="00A51523" w:rsidP="00A51523">
      <w:pPr>
        <w:spacing w:line="360" w:lineRule="auto"/>
        <w:rPr>
          <w:rFonts w:ascii="Courier New" w:hAnsi="Courier New" w:cs="Courier New"/>
        </w:rPr>
      </w:pPr>
    </w:p>
    <w:p w:rsidR="00A51523" w:rsidRDefault="00A51523" w:rsidP="00A51523">
      <w:pPr>
        <w:spacing w:line="360" w:lineRule="auto"/>
        <w:rPr>
          <w:rFonts w:ascii="Courier New" w:hAnsi="Courier New" w:cs="Courier New"/>
        </w:rPr>
      </w:pPr>
    </w:p>
    <w:p w:rsidR="00A51523" w:rsidRDefault="00057D19" w:rsidP="00A51523">
      <w:pPr>
        <w:spacing w:line="360" w:lineRule="auto"/>
        <w:rPr>
          <w:rFonts w:ascii="Courier New" w:hAnsi="Courier New" w:cs="Courier New"/>
        </w:rPr>
      </w:pPr>
      <w:r>
        <w:rPr>
          <w:rFonts w:ascii="Courier New" w:hAnsi="Courier New" w:cs="Courier New"/>
        </w:rPr>
        <w:t>18 Şubat</w:t>
      </w:r>
      <w:r w:rsidR="00A51523">
        <w:rPr>
          <w:rFonts w:ascii="Courier New" w:hAnsi="Courier New" w:cs="Courier New"/>
        </w:rPr>
        <w:t xml:space="preserve">, 2020 </w:t>
      </w:r>
    </w:p>
    <w:p w:rsidR="00B90991" w:rsidRPr="004B5992" w:rsidRDefault="00F15A32" w:rsidP="00B90991">
      <w:pPr>
        <w:spacing w:line="360" w:lineRule="auto"/>
        <w:ind w:left="709" w:hanging="142"/>
        <w:rPr>
          <w:rFonts w:ascii="Courier New" w:hAnsi="Courier New" w:cs="Courier New"/>
        </w:rPr>
      </w:pPr>
      <w:r>
        <w:rPr>
          <w:rFonts w:ascii="Courier New" w:hAnsi="Courier New" w:cs="Courier New"/>
        </w:rPr>
        <w:t xml:space="preserve"> </w:t>
      </w:r>
      <w:r w:rsidR="004B5992">
        <w:rPr>
          <w:rFonts w:ascii="Courier New" w:hAnsi="Courier New" w:cs="Courier New"/>
        </w:rPr>
        <w:br/>
      </w:r>
    </w:p>
    <w:sectPr w:rsidR="00B90991" w:rsidRPr="004B5992" w:rsidSect="001759E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7E" w:rsidRDefault="00D1637E" w:rsidP="001759E0">
      <w:r>
        <w:separator/>
      </w:r>
    </w:p>
  </w:endnote>
  <w:endnote w:type="continuationSeparator" w:id="0">
    <w:p w:rsidR="00D1637E" w:rsidRDefault="00D1637E" w:rsidP="0017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7E" w:rsidRDefault="00D1637E" w:rsidP="001759E0">
      <w:r>
        <w:separator/>
      </w:r>
    </w:p>
  </w:footnote>
  <w:footnote w:type="continuationSeparator" w:id="0">
    <w:p w:rsidR="00D1637E" w:rsidRDefault="00D1637E" w:rsidP="0017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8888"/>
      <w:docPartObj>
        <w:docPartGallery w:val="Page Numbers (Top of Page)"/>
        <w:docPartUnique/>
      </w:docPartObj>
    </w:sdtPr>
    <w:sdtEndPr/>
    <w:sdtContent>
      <w:p w:rsidR="001759E0" w:rsidRDefault="001759E0">
        <w:pPr>
          <w:pStyle w:val="stBilgi"/>
          <w:jc w:val="center"/>
        </w:pPr>
        <w:r>
          <w:fldChar w:fldCharType="begin"/>
        </w:r>
        <w:r>
          <w:instrText>PAGE   \* MERGEFORMAT</w:instrText>
        </w:r>
        <w:r>
          <w:fldChar w:fldCharType="separate"/>
        </w:r>
        <w:r w:rsidR="00F4092C">
          <w:rPr>
            <w:noProof/>
          </w:rPr>
          <w:t>19</w:t>
        </w:r>
        <w:r>
          <w:fldChar w:fldCharType="end"/>
        </w:r>
      </w:p>
    </w:sdtContent>
  </w:sdt>
  <w:p w:rsidR="001759E0" w:rsidRDefault="001759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11AAD"/>
    <w:multiLevelType w:val="hybridMultilevel"/>
    <w:tmpl w:val="F9D4C9E8"/>
    <w:lvl w:ilvl="0" w:tplc="808C13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6F1FE5"/>
    <w:multiLevelType w:val="hybridMultilevel"/>
    <w:tmpl w:val="A024FED8"/>
    <w:lvl w:ilvl="0" w:tplc="0C28BDA0">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A9086D"/>
    <w:multiLevelType w:val="hybridMultilevel"/>
    <w:tmpl w:val="86EC7C6C"/>
    <w:lvl w:ilvl="0" w:tplc="5582F3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2207C1E"/>
    <w:multiLevelType w:val="hybridMultilevel"/>
    <w:tmpl w:val="A9186DDC"/>
    <w:lvl w:ilvl="0" w:tplc="3F9CC2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3924E3E"/>
    <w:multiLevelType w:val="hybridMultilevel"/>
    <w:tmpl w:val="1ABADC0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04042"/>
    <w:multiLevelType w:val="hybridMultilevel"/>
    <w:tmpl w:val="CA781AF0"/>
    <w:lvl w:ilvl="0" w:tplc="C64E3F7C">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58533D41"/>
    <w:multiLevelType w:val="hybridMultilevel"/>
    <w:tmpl w:val="A0FEAC32"/>
    <w:lvl w:ilvl="0" w:tplc="5582F3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87336EA"/>
    <w:multiLevelType w:val="hybridMultilevel"/>
    <w:tmpl w:val="C600917E"/>
    <w:lvl w:ilvl="0" w:tplc="9D6CC3D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5D"/>
    <w:rsid w:val="00057D19"/>
    <w:rsid w:val="00136170"/>
    <w:rsid w:val="00163793"/>
    <w:rsid w:val="001759E0"/>
    <w:rsid w:val="001A20BC"/>
    <w:rsid w:val="0022242A"/>
    <w:rsid w:val="0023194C"/>
    <w:rsid w:val="0023544F"/>
    <w:rsid w:val="00257A91"/>
    <w:rsid w:val="00263434"/>
    <w:rsid w:val="0028560F"/>
    <w:rsid w:val="003123E0"/>
    <w:rsid w:val="0035680E"/>
    <w:rsid w:val="00366FFE"/>
    <w:rsid w:val="0038758D"/>
    <w:rsid w:val="003D4700"/>
    <w:rsid w:val="0043521B"/>
    <w:rsid w:val="004B5992"/>
    <w:rsid w:val="004E7D9C"/>
    <w:rsid w:val="005A4076"/>
    <w:rsid w:val="005C5D32"/>
    <w:rsid w:val="005C641D"/>
    <w:rsid w:val="005E0F7C"/>
    <w:rsid w:val="005F3BCF"/>
    <w:rsid w:val="006078A2"/>
    <w:rsid w:val="006453B5"/>
    <w:rsid w:val="0065424B"/>
    <w:rsid w:val="00657591"/>
    <w:rsid w:val="006C39B3"/>
    <w:rsid w:val="00716A52"/>
    <w:rsid w:val="007679BE"/>
    <w:rsid w:val="0079452E"/>
    <w:rsid w:val="007B0420"/>
    <w:rsid w:val="007D6833"/>
    <w:rsid w:val="00812650"/>
    <w:rsid w:val="00821B4A"/>
    <w:rsid w:val="008659A1"/>
    <w:rsid w:val="0090045B"/>
    <w:rsid w:val="009156C7"/>
    <w:rsid w:val="009178A0"/>
    <w:rsid w:val="00931155"/>
    <w:rsid w:val="00935BF5"/>
    <w:rsid w:val="00972E90"/>
    <w:rsid w:val="009A5830"/>
    <w:rsid w:val="009B6C23"/>
    <w:rsid w:val="009E3570"/>
    <w:rsid w:val="00A02AE2"/>
    <w:rsid w:val="00A500A6"/>
    <w:rsid w:val="00A51523"/>
    <w:rsid w:val="00AA16F4"/>
    <w:rsid w:val="00AC21EB"/>
    <w:rsid w:val="00B23F55"/>
    <w:rsid w:val="00B80E31"/>
    <w:rsid w:val="00B90991"/>
    <w:rsid w:val="00C6420C"/>
    <w:rsid w:val="00C949B6"/>
    <w:rsid w:val="00CD335D"/>
    <w:rsid w:val="00D1637E"/>
    <w:rsid w:val="00D364F4"/>
    <w:rsid w:val="00E00765"/>
    <w:rsid w:val="00E92408"/>
    <w:rsid w:val="00EA7227"/>
    <w:rsid w:val="00EB67D2"/>
    <w:rsid w:val="00F15A32"/>
    <w:rsid w:val="00F4092C"/>
    <w:rsid w:val="00F653A6"/>
    <w:rsid w:val="00FA7280"/>
    <w:rsid w:val="00FA77B6"/>
    <w:rsid w:val="00FB1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CE7E-A420-4C36-ACC6-BF541D2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560F"/>
    <w:pPr>
      <w:ind w:left="720"/>
      <w:contextualSpacing/>
    </w:pPr>
  </w:style>
  <w:style w:type="paragraph" w:styleId="stBilgi">
    <w:name w:val="header"/>
    <w:basedOn w:val="Normal"/>
    <w:link w:val="stBilgiChar"/>
    <w:uiPriority w:val="99"/>
    <w:unhideWhenUsed/>
    <w:rsid w:val="001759E0"/>
    <w:pPr>
      <w:tabs>
        <w:tab w:val="center" w:pos="4536"/>
        <w:tab w:val="right" w:pos="9072"/>
      </w:tabs>
    </w:pPr>
  </w:style>
  <w:style w:type="character" w:customStyle="1" w:styleId="stBilgiChar">
    <w:name w:val="Üst Bilgi Char"/>
    <w:basedOn w:val="VarsaylanParagrafYazTipi"/>
    <w:link w:val="stBilgi"/>
    <w:uiPriority w:val="99"/>
    <w:rsid w:val="001759E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759E0"/>
    <w:pPr>
      <w:tabs>
        <w:tab w:val="center" w:pos="4536"/>
        <w:tab w:val="right" w:pos="9072"/>
      </w:tabs>
    </w:pPr>
  </w:style>
  <w:style w:type="character" w:customStyle="1" w:styleId="AltBilgiChar">
    <w:name w:val="Alt Bilgi Char"/>
    <w:basedOn w:val="VarsaylanParagrafYazTipi"/>
    <w:link w:val="AltBilgi"/>
    <w:uiPriority w:val="99"/>
    <w:rsid w:val="001759E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311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15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4255</Words>
  <Characters>24260</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2020-03-10T12:25:00Z</cp:lastPrinted>
  <dcterms:created xsi:type="dcterms:W3CDTF">2020-03-13T08:10:00Z</dcterms:created>
  <dcterms:modified xsi:type="dcterms:W3CDTF">2020-03-13T08:10:00Z</dcterms:modified>
</cp:coreProperties>
</file>