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457" w:rsidRPr="00D824B7" w:rsidRDefault="00180457" w:rsidP="00180457">
      <w:pPr>
        <w:contextualSpacing/>
        <w:rPr>
          <w:rFonts w:ascii="Courier New" w:hAnsi="Courier New" w:cs="Courier New"/>
          <w:sz w:val="24"/>
          <w:szCs w:val="24"/>
        </w:rPr>
      </w:pPr>
      <w:r w:rsidRPr="00D824B7">
        <w:rPr>
          <w:rFonts w:ascii="Courier New" w:hAnsi="Courier New" w:cs="Courier New"/>
          <w:sz w:val="24"/>
          <w:szCs w:val="24"/>
        </w:rPr>
        <w:t xml:space="preserve">D. </w:t>
      </w:r>
      <w:r w:rsidR="00E70196">
        <w:rPr>
          <w:rFonts w:ascii="Courier New" w:hAnsi="Courier New" w:cs="Courier New"/>
          <w:sz w:val="24"/>
          <w:szCs w:val="24"/>
        </w:rPr>
        <w:t>19</w:t>
      </w:r>
      <w:r w:rsidRPr="00D824B7">
        <w:rPr>
          <w:rFonts w:ascii="Courier New" w:hAnsi="Courier New" w:cs="Courier New"/>
          <w:sz w:val="24"/>
          <w:szCs w:val="24"/>
        </w:rPr>
        <w:t>/201</w:t>
      </w:r>
      <w:r>
        <w:rPr>
          <w:rFonts w:ascii="Courier New" w:hAnsi="Courier New" w:cs="Courier New"/>
          <w:sz w:val="24"/>
          <w:szCs w:val="24"/>
        </w:rPr>
        <w:t>9</w:t>
      </w:r>
      <w:r w:rsidRPr="00D824B7">
        <w:rPr>
          <w:rFonts w:ascii="Courier New" w:hAnsi="Courier New" w:cs="Courier New"/>
          <w:sz w:val="24"/>
          <w:szCs w:val="24"/>
        </w:rPr>
        <w:tab/>
      </w:r>
      <w:r w:rsidRPr="00D824B7">
        <w:rPr>
          <w:rFonts w:ascii="Courier New" w:hAnsi="Courier New" w:cs="Courier New"/>
          <w:sz w:val="24"/>
          <w:szCs w:val="24"/>
        </w:rPr>
        <w:tab/>
      </w:r>
      <w:r w:rsidRPr="00D824B7">
        <w:rPr>
          <w:rFonts w:ascii="Courier New" w:hAnsi="Courier New" w:cs="Courier New"/>
          <w:sz w:val="24"/>
          <w:szCs w:val="24"/>
        </w:rPr>
        <w:tab/>
        <w:t xml:space="preserve">      </w:t>
      </w:r>
      <w:r>
        <w:rPr>
          <w:rFonts w:ascii="Courier New" w:hAnsi="Courier New" w:cs="Courier New"/>
          <w:sz w:val="24"/>
          <w:szCs w:val="24"/>
        </w:rPr>
        <w:t xml:space="preserve"> </w:t>
      </w:r>
      <w:r w:rsidRPr="00D824B7">
        <w:rPr>
          <w:rFonts w:ascii="Courier New" w:hAnsi="Courier New" w:cs="Courier New"/>
          <w:sz w:val="24"/>
          <w:szCs w:val="24"/>
        </w:rPr>
        <w:t xml:space="preserve">Yargıtay/Ceza No: </w:t>
      </w:r>
      <w:r>
        <w:rPr>
          <w:rFonts w:ascii="Courier New" w:hAnsi="Courier New" w:cs="Courier New"/>
          <w:sz w:val="24"/>
          <w:szCs w:val="24"/>
        </w:rPr>
        <w:t>36</w:t>
      </w:r>
      <w:r w:rsidRPr="00D824B7">
        <w:rPr>
          <w:rFonts w:ascii="Courier New" w:hAnsi="Courier New" w:cs="Courier New"/>
          <w:sz w:val="24"/>
          <w:szCs w:val="24"/>
        </w:rPr>
        <w:t>/201</w:t>
      </w:r>
      <w:r>
        <w:rPr>
          <w:rFonts w:ascii="Courier New" w:hAnsi="Courier New" w:cs="Courier New"/>
          <w:sz w:val="24"/>
          <w:szCs w:val="24"/>
        </w:rPr>
        <w:t>9</w:t>
      </w:r>
    </w:p>
    <w:p w:rsidR="00180457" w:rsidRPr="00D824B7" w:rsidRDefault="00180457" w:rsidP="00180457">
      <w:pPr>
        <w:contextualSpacing/>
        <w:rPr>
          <w:rFonts w:ascii="Courier New" w:hAnsi="Courier New" w:cs="Courier New"/>
          <w:sz w:val="24"/>
          <w:szCs w:val="24"/>
        </w:rPr>
      </w:pPr>
      <w:r w:rsidRPr="00D824B7">
        <w:rPr>
          <w:rFonts w:ascii="Courier New" w:hAnsi="Courier New" w:cs="Courier New"/>
          <w:sz w:val="24"/>
          <w:szCs w:val="24"/>
        </w:rPr>
        <w:t xml:space="preserve">                             (</w:t>
      </w:r>
      <w:r>
        <w:rPr>
          <w:rFonts w:ascii="Courier New" w:hAnsi="Courier New" w:cs="Courier New"/>
          <w:sz w:val="24"/>
          <w:szCs w:val="24"/>
        </w:rPr>
        <w:t>Girne</w:t>
      </w:r>
      <w:r w:rsidRPr="00D824B7">
        <w:rPr>
          <w:rFonts w:ascii="Courier New" w:hAnsi="Courier New" w:cs="Courier New"/>
          <w:sz w:val="24"/>
          <w:szCs w:val="24"/>
        </w:rPr>
        <w:t xml:space="preserve"> Ceza Dava No: </w:t>
      </w:r>
      <w:r>
        <w:rPr>
          <w:rFonts w:ascii="Courier New" w:hAnsi="Courier New" w:cs="Courier New"/>
          <w:sz w:val="24"/>
          <w:szCs w:val="24"/>
        </w:rPr>
        <w:t>1664</w:t>
      </w:r>
      <w:r w:rsidRPr="00D824B7">
        <w:rPr>
          <w:rFonts w:ascii="Courier New" w:hAnsi="Courier New" w:cs="Courier New"/>
          <w:sz w:val="24"/>
          <w:szCs w:val="24"/>
        </w:rPr>
        <w:t>/201</w:t>
      </w:r>
      <w:r>
        <w:rPr>
          <w:rFonts w:ascii="Courier New" w:hAnsi="Courier New" w:cs="Courier New"/>
          <w:sz w:val="24"/>
          <w:szCs w:val="24"/>
        </w:rPr>
        <w:t>9</w:t>
      </w:r>
      <w:r w:rsidRPr="00D824B7">
        <w:rPr>
          <w:rFonts w:ascii="Courier New" w:hAnsi="Courier New" w:cs="Courier New"/>
          <w:sz w:val="24"/>
          <w:szCs w:val="24"/>
        </w:rPr>
        <w:t>)</w:t>
      </w:r>
    </w:p>
    <w:p w:rsidR="00180457" w:rsidRPr="00D824B7" w:rsidRDefault="00180457" w:rsidP="00180457">
      <w:pPr>
        <w:contextualSpacing/>
        <w:rPr>
          <w:rFonts w:ascii="Courier New" w:hAnsi="Courier New" w:cs="Courier New"/>
          <w:sz w:val="24"/>
          <w:szCs w:val="24"/>
        </w:rPr>
      </w:pPr>
    </w:p>
    <w:p w:rsidR="00180457" w:rsidRPr="00D824B7" w:rsidRDefault="00180457" w:rsidP="00180457">
      <w:pPr>
        <w:contextualSpacing/>
        <w:rPr>
          <w:rFonts w:ascii="Courier New" w:hAnsi="Courier New" w:cs="Courier New"/>
          <w:sz w:val="24"/>
          <w:szCs w:val="24"/>
        </w:rPr>
      </w:pPr>
      <w:r w:rsidRPr="00D824B7">
        <w:rPr>
          <w:rFonts w:ascii="Courier New" w:hAnsi="Courier New" w:cs="Courier New"/>
          <w:sz w:val="24"/>
          <w:szCs w:val="24"/>
        </w:rPr>
        <w:t>YÜKSEK MAHKEME HUZURUNDA.</w:t>
      </w:r>
    </w:p>
    <w:p w:rsidR="00180457" w:rsidRPr="00D824B7" w:rsidRDefault="00180457" w:rsidP="00180457">
      <w:pPr>
        <w:contextualSpacing/>
        <w:rPr>
          <w:rFonts w:ascii="Courier New" w:hAnsi="Courier New" w:cs="Courier New"/>
          <w:sz w:val="24"/>
          <w:szCs w:val="24"/>
        </w:rPr>
      </w:pPr>
    </w:p>
    <w:p w:rsidR="00180457" w:rsidRPr="00D824B7" w:rsidRDefault="00180457" w:rsidP="00180457">
      <w:pPr>
        <w:contextualSpacing/>
        <w:rPr>
          <w:rFonts w:ascii="Courier New" w:hAnsi="Courier New" w:cs="Courier New"/>
          <w:sz w:val="24"/>
          <w:szCs w:val="24"/>
        </w:rPr>
      </w:pPr>
      <w:r w:rsidRPr="00D824B7">
        <w:rPr>
          <w:rFonts w:ascii="Courier New" w:hAnsi="Courier New" w:cs="Courier New"/>
          <w:sz w:val="24"/>
          <w:szCs w:val="24"/>
        </w:rPr>
        <w:t>Mahkeme Heyeti:</w:t>
      </w:r>
      <w:r>
        <w:rPr>
          <w:rFonts w:ascii="Courier New" w:hAnsi="Courier New" w:cs="Courier New"/>
          <w:sz w:val="24"/>
          <w:szCs w:val="24"/>
        </w:rPr>
        <w:t xml:space="preserve"> </w:t>
      </w:r>
      <w:r w:rsidRPr="00D824B7">
        <w:rPr>
          <w:rFonts w:ascii="Courier New" w:hAnsi="Courier New" w:cs="Courier New"/>
          <w:sz w:val="24"/>
          <w:szCs w:val="24"/>
        </w:rPr>
        <w:t xml:space="preserve">Bertan </w:t>
      </w:r>
      <w:proofErr w:type="spellStart"/>
      <w:r w:rsidRPr="00D824B7">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Peri Hakkı.</w:t>
      </w:r>
    </w:p>
    <w:p w:rsidR="00180457" w:rsidRPr="00D824B7" w:rsidRDefault="00180457" w:rsidP="00180457">
      <w:pPr>
        <w:contextualSpacing/>
        <w:rPr>
          <w:rFonts w:ascii="Courier New" w:hAnsi="Courier New" w:cs="Courier New"/>
          <w:sz w:val="24"/>
          <w:szCs w:val="24"/>
        </w:rPr>
      </w:pPr>
      <w:r w:rsidRPr="00D824B7">
        <w:rPr>
          <w:rFonts w:ascii="Courier New" w:hAnsi="Courier New" w:cs="Courier New"/>
          <w:sz w:val="24"/>
          <w:szCs w:val="24"/>
        </w:rPr>
        <w:t xml:space="preserve"> </w:t>
      </w:r>
    </w:p>
    <w:p w:rsidR="00180457" w:rsidRPr="00D824B7" w:rsidRDefault="00180457" w:rsidP="00180457">
      <w:pPr>
        <w:contextualSpacing/>
        <w:rPr>
          <w:rFonts w:ascii="Courier New" w:hAnsi="Courier New" w:cs="Courier New"/>
          <w:sz w:val="24"/>
          <w:szCs w:val="24"/>
        </w:rPr>
      </w:pPr>
      <w:r w:rsidRPr="00D824B7">
        <w:rPr>
          <w:rFonts w:ascii="Courier New" w:hAnsi="Courier New" w:cs="Courier New"/>
          <w:sz w:val="24"/>
          <w:szCs w:val="24"/>
        </w:rPr>
        <w:t>İstinaf eden:  KKTC Başsavcısı - Lefkoşa</w:t>
      </w:r>
    </w:p>
    <w:p w:rsidR="00180457" w:rsidRPr="00D824B7" w:rsidRDefault="00180457" w:rsidP="00180457">
      <w:pPr>
        <w:contextualSpacing/>
        <w:rPr>
          <w:rFonts w:ascii="Courier New" w:hAnsi="Courier New" w:cs="Courier New"/>
          <w:sz w:val="24"/>
          <w:szCs w:val="24"/>
        </w:rPr>
      </w:pPr>
      <w:r w:rsidRPr="00D824B7">
        <w:rPr>
          <w:rFonts w:ascii="Courier New" w:hAnsi="Courier New" w:cs="Courier New"/>
          <w:sz w:val="24"/>
          <w:szCs w:val="24"/>
        </w:rPr>
        <w:tab/>
      </w:r>
      <w:r w:rsidRPr="00D824B7">
        <w:rPr>
          <w:rFonts w:ascii="Courier New" w:hAnsi="Courier New" w:cs="Courier New"/>
          <w:sz w:val="24"/>
          <w:szCs w:val="24"/>
        </w:rPr>
        <w:tab/>
      </w:r>
      <w:r w:rsidRPr="00D824B7">
        <w:rPr>
          <w:rFonts w:ascii="Courier New" w:hAnsi="Courier New" w:cs="Courier New"/>
          <w:sz w:val="24"/>
          <w:szCs w:val="24"/>
        </w:rPr>
        <w:tab/>
      </w:r>
      <w:r w:rsidRPr="00D824B7">
        <w:rPr>
          <w:rFonts w:ascii="Courier New" w:hAnsi="Courier New" w:cs="Courier New"/>
          <w:sz w:val="24"/>
          <w:szCs w:val="24"/>
        </w:rPr>
        <w:tab/>
      </w:r>
      <w:r w:rsidRPr="00D824B7">
        <w:rPr>
          <w:rFonts w:ascii="Courier New" w:hAnsi="Courier New" w:cs="Courier New"/>
          <w:sz w:val="24"/>
          <w:szCs w:val="24"/>
        </w:rPr>
        <w:tab/>
      </w:r>
      <w:r w:rsidRPr="00D824B7">
        <w:rPr>
          <w:rFonts w:ascii="Courier New" w:hAnsi="Courier New" w:cs="Courier New"/>
          <w:sz w:val="24"/>
          <w:szCs w:val="24"/>
        </w:rPr>
        <w:tab/>
      </w:r>
      <w:r w:rsidRPr="00D824B7">
        <w:rPr>
          <w:rFonts w:ascii="Courier New" w:hAnsi="Courier New" w:cs="Courier New"/>
          <w:sz w:val="24"/>
          <w:szCs w:val="24"/>
        </w:rPr>
        <w:tab/>
        <w:t xml:space="preserve">(Davayı İkame Eden)          </w:t>
      </w:r>
    </w:p>
    <w:p w:rsidR="00180457" w:rsidRPr="00D824B7" w:rsidRDefault="00180457" w:rsidP="00180457">
      <w:pPr>
        <w:contextualSpacing/>
        <w:rPr>
          <w:rFonts w:ascii="Courier New" w:hAnsi="Courier New" w:cs="Courier New"/>
          <w:sz w:val="24"/>
          <w:szCs w:val="24"/>
        </w:rPr>
      </w:pPr>
      <w:r w:rsidRPr="00D824B7">
        <w:rPr>
          <w:rFonts w:ascii="Courier New" w:hAnsi="Courier New" w:cs="Courier New"/>
          <w:sz w:val="24"/>
          <w:szCs w:val="24"/>
        </w:rPr>
        <w:t xml:space="preserve">                       ile</w:t>
      </w:r>
    </w:p>
    <w:p w:rsidR="00180457" w:rsidRPr="00D824B7" w:rsidRDefault="00180457" w:rsidP="00180457">
      <w:pPr>
        <w:contextualSpacing/>
        <w:rPr>
          <w:rFonts w:ascii="Courier New" w:hAnsi="Courier New" w:cs="Courier New"/>
          <w:sz w:val="24"/>
          <w:szCs w:val="24"/>
        </w:rPr>
      </w:pPr>
    </w:p>
    <w:p w:rsidR="00180457" w:rsidRPr="00D824B7" w:rsidRDefault="00180457" w:rsidP="00180457">
      <w:pPr>
        <w:contextualSpacing/>
        <w:rPr>
          <w:rFonts w:ascii="Courier New" w:hAnsi="Courier New" w:cs="Courier New"/>
          <w:sz w:val="24"/>
          <w:szCs w:val="24"/>
        </w:rPr>
      </w:pPr>
      <w:r w:rsidRPr="00D824B7">
        <w:rPr>
          <w:rFonts w:ascii="Courier New" w:hAnsi="Courier New" w:cs="Courier New"/>
          <w:sz w:val="24"/>
          <w:szCs w:val="24"/>
        </w:rPr>
        <w:t xml:space="preserve">Aleyhine istinaf edilen: </w:t>
      </w:r>
      <w:r>
        <w:rPr>
          <w:rFonts w:ascii="Courier New" w:hAnsi="Courier New" w:cs="Courier New"/>
          <w:sz w:val="24"/>
          <w:szCs w:val="24"/>
        </w:rPr>
        <w:t>Bayram Gazi Çetin</w:t>
      </w:r>
      <w:r w:rsidRPr="00D824B7">
        <w:rPr>
          <w:rFonts w:ascii="Courier New" w:hAnsi="Courier New" w:cs="Courier New"/>
          <w:sz w:val="24"/>
          <w:szCs w:val="24"/>
        </w:rPr>
        <w:t>,</w:t>
      </w:r>
      <w:r>
        <w:rPr>
          <w:rFonts w:ascii="Courier New" w:hAnsi="Courier New" w:cs="Courier New"/>
          <w:sz w:val="24"/>
          <w:szCs w:val="24"/>
        </w:rPr>
        <w:t xml:space="preserve"> Merkezi Cezaevi,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Lefkoşa</w:t>
      </w:r>
      <w:r w:rsidRPr="00D824B7">
        <w:rPr>
          <w:rFonts w:ascii="Courier New" w:hAnsi="Courier New" w:cs="Courier New"/>
          <w:sz w:val="24"/>
          <w:szCs w:val="24"/>
        </w:rPr>
        <w:t xml:space="preserve"> </w:t>
      </w:r>
    </w:p>
    <w:p w:rsidR="00180457" w:rsidRPr="00D824B7" w:rsidRDefault="00180457" w:rsidP="00180457">
      <w:pPr>
        <w:contextualSpacing/>
        <w:rPr>
          <w:rFonts w:ascii="Courier New" w:hAnsi="Courier New" w:cs="Courier New"/>
          <w:sz w:val="24"/>
          <w:szCs w:val="24"/>
        </w:rPr>
      </w:pPr>
      <w:r w:rsidRPr="00D824B7">
        <w:rPr>
          <w:rFonts w:ascii="Courier New" w:hAnsi="Courier New" w:cs="Courier New"/>
          <w:sz w:val="24"/>
          <w:szCs w:val="24"/>
        </w:rPr>
        <w:tab/>
      </w:r>
      <w:r w:rsidRPr="00D824B7">
        <w:rPr>
          <w:rFonts w:ascii="Courier New" w:hAnsi="Courier New" w:cs="Courier New"/>
          <w:sz w:val="24"/>
          <w:szCs w:val="24"/>
        </w:rPr>
        <w:tab/>
      </w:r>
      <w:r w:rsidRPr="00D824B7">
        <w:rPr>
          <w:rFonts w:ascii="Courier New" w:hAnsi="Courier New" w:cs="Courier New"/>
          <w:sz w:val="24"/>
          <w:szCs w:val="24"/>
        </w:rPr>
        <w:tab/>
      </w:r>
      <w:r w:rsidRPr="00D824B7">
        <w:rPr>
          <w:rFonts w:ascii="Courier New" w:hAnsi="Courier New" w:cs="Courier New"/>
          <w:sz w:val="24"/>
          <w:szCs w:val="24"/>
        </w:rPr>
        <w:tab/>
      </w:r>
      <w:r w:rsidRPr="00D824B7">
        <w:rPr>
          <w:rFonts w:ascii="Courier New" w:hAnsi="Courier New" w:cs="Courier New"/>
          <w:sz w:val="24"/>
          <w:szCs w:val="24"/>
        </w:rPr>
        <w:tab/>
      </w:r>
      <w:r>
        <w:rPr>
          <w:rFonts w:ascii="Courier New" w:hAnsi="Courier New" w:cs="Courier New"/>
          <w:sz w:val="24"/>
          <w:szCs w:val="24"/>
        </w:rPr>
        <w:t xml:space="preserve">    (</w:t>
      </w:r>
      <w:r w:rsidRPr="00D824B7">
        <w:rPr>
          <w:rFonts w:ascii="Courier New" w:hAnsi="Courier New" w:cs="Courier New"/>
          <w:sz w:val="24"/>
          <w:szCs w:val="24"/>
        </w:rPr>
        <w:t>Sanık)</w:t>
      </w:r>
    </w:p>
    <w:p w:rsidR="00180457" w:rsidRPr="00D824B7" w:rsidRDefault="00180457" w:rsidP="00180457">
      <w:pPr>
        <w:contextualSpacing/>
        <w:rPr>
          <w:rFonts w:ascii="Courier New" w:hAnsi="Courier New" w:cs="Courier New"/>
          <w:sz w:val="24"/>
          <w:szCs w:val="24"/>
        </w:rPr>
      </w:pPr>
      <w:r w:rsidRPr="00D824B7">
        <w:rPr>
          <w:rFonts w:ascii="Courier New" w:hAnsi="Courier New" w:cs="Courier New"/>
          <w:sz w:val="24"/>
          <w:szCs w:val="24"/>
        </w:rPr>
        <w:t xml:space="preserve">                                             A r a s ı n d a. </w:t>
      </w:r>
    </w:p>
    <w:p w:rsidR="00180457" w:rsidRPr="00D824B7" w:rsidRDefault="00180457" w:rsidP="00180457">
      <w:pPr>
        <w:spacing w:line="360" w:lineRule="auto"/>
        <w:contextualSpacing/>
        <w:rPr>
          <w:rFonts w:ascii="Courier New" w:hAnsi="Courier New" w:cs="Courier New"/>
          <w:sz w:val="24"/>
          <w:szCs w:val="24"/>
        </w:rPr>
      </w:pPr>
    </w:p>
    <w:p w:rsidR="00180457" w:rsidRPr="00D824B7" w:rsidRDefault="00180457" w:rsidP="00180457">
      <w:pPr>
        <w:spacing w:line="360" w:lineRule="auto"/>
        <w:contextualSpacing/>
        <w:rPr>
          <w:rFonts w:ascii="Courier New" w:hAnsi="Courier New" w:cs="Courier New"/>
          <w:sz w:val="24"/>
          <w:szCs w:val="24"/>
        </w:rPr>
      </w:pPr>
      <w:r w:rsidRPr="00D824B7">
        <w:rPr>
          <w:rFonts w:ascii="Courier New" w:hAnsi="Courier New" w:cs="Courier New"/>
          <w:sz w:val="24"/>
          <w:szCs w:val="24"/>
        </w:rPr>
        <w:t xml:space="preserve">İstinaf eden namına:  Savcı </w:t>
      </w:r>
      <w:r>
        <w:rPr>
          <w:rFonts w:ascii="Courier New" w:hAnsi="Courier New" w:cs="Courier New"/>
          <w:sz w:val="24"/>
          <w:szCs w:val="24"/>
        </w:rPr>
        <w:t xml:space="preserve">Mustafa </w:t>
      </w:r>
      <w:proofErr w:type="spellStart"/>
      <w:r>
        <w:rPr>
          <w:rFonts w:ascii="Courier New" w:hAnsi="Courier New" w:cs="Courier New"/>
          <w:sz w:val="24"/>
          <w:szCs w:val="24"/>
        </w:rPr>
        <w:t>Atakara</w:t>
      </w:r>
      <w:proofErr w:type="spellEnd"/>
      <w:r w:rsidRPr="00D824B7">
        <w:rPr>
          <w:rFonts w:ascii="Courier New" w:hAnsi="Courier New" w:cs="Courier New"/>
          <w:sz w:val="24"/>
          <w:szCs w:val="24"/>
        </w:rPr>
        <w:t xml:space="preserve"> </w:t>
      </w:r>
    </w:p>
    <w:p w:rsidR="00180457" w:rsidRPr="00D824B7" w:rsidRDefault="00180457" w:rsidP="00180457">
      <w:pPr>
        <w:spacing w:line="360" w:lineRule="auto"/>
        <w:contextualSpacing/>
        <w:rPr>
          <w:rFonts w:ascii="Courier New" w:hAnsi="Courier New" w:cs="Courier New"/>
          <w:sz w:val="24"/>
          <w:szCs w:val="24"/>
        </w:rPr>
      </w:pPr>
      <w:r w:rsidRPr="00D824B7">
        <w:rPr>
          <w:rFonts w:ascii="Courier New" w:hAnsi="Courier New" w:cs="Courier New"/>
          <w:sz w:val="24"/>
          <w:szCs w:val="24"/>
        </w:rPr>
        <w:t xml:space="preserve">Aleyhine istinaf edilen </w:t>
      </w:r>
      <w:r>
        <w:rPr>
          <w:rFonts w:ascii="Courier New" w:hAnsi="Courier New" w:cs="Courier New"/>
          <w:sz w:val="24"/>
          <w:szCs w:val="24"/>
        </w:rPr>
        <w:t>şahsen</w:t>
      </w:r>
    </w:p>
    <w:p w:rsidR="00180457" w:rsidRPr="00D824B7" w:rsidRDefault="00180457" w:rsidP="00180457">
      <w:pPr>
        <w:spacing w:line="360" w:lineRule="auto"/>
        <w:contextualSpacing/>
        <w:rPr>
          <w:rFonts w:ascii="Courier New" w:hAnsi="Courier New" w:cs="Courier New"/>
          <w:sz w:val="24"/>
          <w:szCs w:val="24"/>
        </w:rPr>
      </w:pPr>
    </w:p>
    <w:p w:rsidR="00180457" w:rsidRPr="00D824B7" w:rsidRDefault="00180457" w:rsidP="00180457">
      <w:pPr>
        <w:spacing w:line="360" w:lineRule="auto"/>
        <w:contextualSpacing/>
        <w:rPr>
          <w:rFonts w:ascii="Courier New" w:hAnsi="Courier New" w:cs="Courier New"/>
          <w:sz w:val="24"/>
          <w:szCs w:val="24"/>
        </w:rPr>
      </w:pPr>
    </w:p>
    <w:p w:rsidR="00180457" w:rsidRPr="00D824B7" w:rsidRDefault="00180457" w:rsidP="00180457">
      <w:pPr>
        <w:spacing w:line="360" w:lineRule="auto"/>
        <w:contextualSpacing/>
        <w:rPr>
          <w:rFonts w:ascii="Courier New" w:hAnsi="Courier New" w:cs="Courier New"/>
          <w:sz w:val="24"/>
          <w:szCs w:val="24"/>
        </w:rPr>
      </w:pPr>
      <w:r>
        <w:rPr>
          <w:rFonts w:ascii="Courier New" w:hAnsi="Courier New" w:cs="Courier New"/>
          <w:sz w:val="24"/>
          <w:szCs w:val="24"/>
        </w:rPr>
        <w:t>Girne</w:t>
      </w:r>
      <w:r w:rsidRPr="00D824B7">
        <w:rPr>
          <w:rFonts w:ascii="Courier New" w:hAnsi="Courier New" w:cs="Courier New"/>
          <w:sz w:val="24"/>
          <w:szCs w:val="24"/>
        </w:rPr>
        <w:t xml:space="preserve"> Kaza Mahkemesi Yargıcı </w:t>
      </w:r>
      <w:r>
        <w:rPr>
          <w:rFonts w:ascii="Courier New" w:hAnsi="Courier New" w:cs="Courier New"/>
          <w:sz w:val="24"/>
          <w:szCs w:val="24"/>
        </w:rPr>
        <w:t>Meltem Dündar</w:t>
      </w:r>
      <w:r w:rsidRPr="00D824B7">
        <w:rPr>
          <w:rFonts w:ascii="Courier New" w:hAnsi="Courier New" w:cs="Courier New"/>
          <w:sz w:val="24"/>
          <w:szCs w:val="24"/>
        </w:rPr>
        <w:t xml:space="preserve">’ın, </w:t>
      </w:r>
      <w:r>
        <w:rPr>
          <w:rFonts w:ascii="Courier New" w:hAnsi="Courier New" w:cs="Courier New"/>
          <w:sz w:val="24"/>
          <w:szCs w:val="24"/>
        </w:rPr>
        <w:t>1664</w:t>
      </w:r>
      <w:r w:rsidRPr="00D824B7">
        <w:rPr>
          <w:rFonts w:ascii="Courier New" w:hAnsi="Courier New" w:cs="Courier New"/>
          <w:sz w:val="24"/>
          <w:szCs w:val="24"/>
        </w:rPr>
        <w:t>/201</w:t>
      </w:r>
      <w:r>
        <w:rPr>
          <w:rFonts w:ascii="Courier New" w:hAnsi="Courier New" w:cs="Courier New"/>
          <w:sz w:val="24"/>
          <w:szCs w:val="24"/>
        </w:rPr>
        <w:t>9</w:t>
      </w:r>
      <w:r w:rsidRPr="00D824B7">
        <w:rPr>
          <w:rFonts w:ascii="Courier New" w:hAnsi="Courier New" w:cs="Courier New"/>
          <w:sz w:val="24"/>
          <w:szCs w:val="24"/>
        </w:rPr>
        <w:t xml:space="preserve"> sayılı davada, 1</w:t>
      </w:r>
      <w:r>
        <w:rPr>
          <w:rFonts w:ascii="Courier New" w:hAnsi="Courier New" w:cs="Courier New"/>
          <w:sz w:val="24"/>
          <w:szCs w:val="24"/>
        </w:rPr>
        <w:t>6</w:t>
      </w:r>
      <w:r w:rsidRPr="00D824B7">
        <w:rPr>
          <w:rFonts w:ascii="Courier New" w:hAnsi="Courier New" w:cs="Courier New"/>
          <w:sz w:val="24"/>
          <w:szCs w:val="24"/>
        </w:rPr>
        <w:t>.</w:t>
      </w:r>
      <w:r>
        <w:rPr>
          <w:rFonts w:ascii="Courier New" w:hAnsi="Courier New" w:cs="Courier New"/>
          <w:sz w:val="24"/>
          <w:szCs w:val="24"/>
        </w:rPr>
        <w:t>4.2019</w:t>
      </w:r>
      <w:r w:rsidRPr="00D824B7">
        <w:rPr>
          <w:rFonts w:ascii="Courier New" w:hAnsi="Courier New" w:cs="Courier New"/>
          <w:sz w:val="24"/>
          <w:szCs w:val="24"/>
        </w:rPr>
        <w:t xml:space="preserve"> tarihinde verdiği karara karşı, Başsavcılık tarafından yapılan istinaftır.</w:t>
      </w:r>
    </w:p>
    <w:p w:rsidR="00180457" w:rsidRPr="00D824B7" w:rsidRDefault="00180457" w:rsidP="00180457">
      <w:pPr>
        <w:spacing w:line="360" w:lineRule="auto"/>
        <w:contextualSpacing/>
        <w:rPr>
          <w:rFonts w:ascii="Courier New" w:hAnsi="Courier New" w:cs="Courier New"/>
          <w:sz w:val="24"/>
          <w:szCs w:val="24"/>
        </w:rPr>
      </w:pPr>
    </w:p>
    <w:p w:rsidR="00180457" w:rsidRPr="00D824B7" w:rsidRDefault="00180457" w:rsidP="00180457">
      <w:pPr>
        <w:spacing w:line="360" w:lineRule="auto"/>
        <w:contextualSpacing/>
        <w:jc w:val="center"/>
        <w:rPr>
          <w:rFonts w:ascii="Courier New" w:hAnsi="Courier New" w:cs="Courier New"/>
          <w:sz w:val="24"/>
          <w:szCs w:val="24"/>
        </w:rPr>
      </w:pPr>
      <w:r w:rsidRPr="00D824B7">
        <w:rPr>
          <w:rFonts w:ascii="Courier New" w:hAnsi="Courier New" w:cs="Courier New"/>
          <w:sz w:val="24"/>
          <w:szCs w:val="24"/>
        </w:rPr>
        <w:t xml:space="preserve">------------  </w:t>
      </w:r>
    </w:p>
    <w:p w:rsidR="00180457" w:rsidRPr="00D824B7" w:rsidRDefault="00180457" w:rsidP="00180457">
      <w:pPr>
        <w:spacing w:line="360" w:lineRule="auto"/>
        <w:contextualSpacing/>
        <w:jc w:val="center"/>
        <w:rPr>
          <w:rFonts w:ascii="Courier New" w:hAnsi="Courier New" w:cs="Courier New"/>
          <w:sz w:val="24"/>
          <w:szCs w:val="24"/>
        </w:rPr>
      </w:pPr>
    </w:p>
    <w:p w:rsidR="00180457" w:rsidRPr="00D824B7" w:rsidRDefault="00180457" w:rsidP="00180457">
      <w:pPr>
        <w:spacing w:line="360" w:lineRule="auto"/>
        <w:contextualSpacing/>
        <w:jc w:val="center"/>
        <w:rPr>
          <w:rFonts w:ascii="Courier New" w:hAnsi="Courier New" w:cs="Courier New"/>
          <w:b/>
          <w:sz w:val="24"/>
          <w:szCs w:val="24"/>
          <w:u w:val="single"/>
        </w:rPr>
      </w:pPr>
      <w:r w:rsidRPr="00D824B7">
        <w:rPr>
          <w:rFonts w:ascii="Courier New" w:hAnsi="Courier New" w:cs="Courier New"/>
          <w:b/>
          <w:sz w:val="24"/>
          <w:szCs w:val="24"/>
          <w:u w:val="single"/>
        </w:rPr>
        <w:t>K A R A R</w:t>
      </w:r>
    </w:p>
    <w:p w:rsidR="00180457" w:rsidRPr="00D824B7" w:rsidRDefault="00180457" w:rsidP="00180457">
      <w:pPr>
        <w:spacing w:line="360" w:lineRule="auto"/>
        <w:contextualSpacing/>
        <w:jc w:val="center"/>
        <w:rPr>
          <w:rFonts w:ascii="Courier New" w:hAnsi="Courier New" w:cs="Courier New"/>
          <w:b/>
          <w:sz w:val="24"/>
          <w:szCs w:val="24"/>
          <w:u w:val="single"/>
        </w:rPr>
      </w:pPr>
    </w:p>
    <w:p w:rsidR="00180457" w:rsidRDefault="00180457" w:rsidP="00180457">
      <w:pPr>
        <w:spacing w:line="360" w:lineRule="auto"/>
        <w:contextualSpacing/>
        <w:rPr>
          <w:rFonts w:ascii="Courier New" w:hAnsi="Courier New" w:cs="Courier New"/>
          <w:sz w:val="24"/>
          <w:szCs w:val="24"/>
        </w:rPr>
      </w:pPr>
      <w:r w:rsidRPr="00D824B7">
        <w:rPr>
          <w:rFonts w:ascii="Courier New" w:hAnsi="Courier New" w:cs="Courier New"/>
          <w:sz w:val="24"/>
          <w:szCs w:val="24"/>
          <w:u w:val="single"/>
        </w:rPr>
        <w:t xml:space="preserve">Bertan </w:t>
      </w:r>
      <w:proofErr w:type="spellStart"/>
      <w:r w:rsidRPr="00D824B7">
        <w:rPr>
          <w:rFonts w:ascii="Courier New" w:hAnsi="Courier New" w:cs="Courier New"/>
          <w:sz w:val="24"/>
          <w:szCs w:val="24"/>
          <w:u w:val="single"/>
        </w:rPr>
        <w:t>Özerdağ</w:t>
      </w:r>
      <w:proofErr w:type="spellEnd"/>
      <w:r w:rsidRPr="00D824B7">
        <w:rPr>
          <w:rFonts w:ascii="Courier New" w:hAnsi="Courier New" w:cs="Courier New"/>
          <w:sz w:val="24"/>
          <w:szCs w:val="24"/>
        </w:rPr>
        <w:t xml:space="preserve">: Bu istinafta İstinaf Eden/İddia Makamı bundan böyle sadece </w:t>
      </w:r>
      <w:r>
        <w:rPr>
          <w:rFonts w:ascii="Courier New" w:hAnsi="Courier New" w:cs="Courier New"/>
          <w:sz w:val="24"/>
          <w:szCs w:val="24"/>
        </w:rPr>
        <w:t>"</w:t>
      </w:r>
      <w:r w:rsidRPr="00D824B7">
        <w:rPr>
          <w:rFonts w:ascii="Courier New" w:hAnsi="Courier New" w:cs="Courier New"/>
          <w:sz w:val="24"/>
          <w:szCs w:val="24"/>
        </w:rPr>
        <w:t>İddia Makamı</w:t>
      </w:r>
      <w:r>
        <w:rPr>
          <w:rFonts w:ascii="Courier New" w:hAnsi="Courier New" w:cs="Courier New"/>
          <w:sz w:val="24"/>
          <w:szCs w:val="24"/>
        </w:rPr>
        <w:t>", Aleyhine İ</w:t>
      </w:r>
      <w:r w:rsidRPr="00D824B7">
        <w:rPr>
          <w:rFonts w:ascii="Courier New" w:hAnsi="Courier New" w:cs="Courier New"/>
          <w:sz w:val="24"/>
          <w:szCs w:val="24"/>
        </w:rPr>
        <w:t>stinaf Edilen/Sanık ise</w:t>
      </w:r>
      <w:r w:rsidR="00874C26">
        <w:rPr>
          <w:rFonts w:ascii="Courier New" w:hAnsi="Courier New" w:cs="Courier New"/>
          <w:sz w:val="24"/>
          <w:szCs w:val="24"/>
        </w:rPr>
        <w:t>, sadece</w:t>
      </w:r>
      <w:r w:rsidRPr="00D824B7">
        <w:rPr>
          <w:rFonts w:ascii="Courier New" w:hAnsi="Courier New" w:cs="Courier New"/>
          <w:sz w:val="24"/>
          <w:szCs w:val="24"/>
        </w:rPr>
        <w:t xml:space="preserve"> </w:t>
      </w:r>
      <w:r>
        <w:rPr>
          <w:rFonts w:ascii="Courier New" w:hAnsi="Courier New" w:cs="Courier New"/>
          <w:sz w:val="24"/>
          <w:szCs w:val="24"/>
        </w:rPr>
        <w:t>"</w:t>
      </w:r>
      <w:r w:rsidRPr="00D824B7">
        <w:rPr>
          <w:rFonts w:ascii="Courier New" w:hAnsi="Courier New" w:cs="Courier New"/>
          <w:sz w:val="24"/>
          <w:szCs w:val="24"/>
        </w:rPr>
        <w:t>Sanık</w:t>
      </w:r>
      <w:r>
        <w:rPr>
          <w:rFonts w:ascii="Courier New" w:hAnsi="Courier New" w:cs="Courier New"/>
          <w:sz w:val="24"/>
          <w:szCs w:val="24"/>
        </w:rPr>
        <w:t>"</w:t>
      </w:r>
      <w:r w:rsidRPr="00D824B7">
        <w:rPr>
          <w:rFonts w:ascii="Courier New" w:hAnsi="Courier New" w:cs="Courier New"/>
          <w:sz w:val="24"/>
          <w:szCs w:val="24"/>
        </w:rPr>
        <w:t xml:space="preserve"> olarak anılacaktır. </w:t>
      </w:r>
    </w:p>
    <w:p w:rsidR="00180457" w:rsidRPr="00D824B7" w:rsidRDefault="00180457" w:rsidP="00180457">
      <w:pPr>
        <w:spacing w:line="360" w:lineRule="auto"/>
        <w:contextualSpacing/>
        <w:rPr>
          <w:rFonts w:ascii="Courier New" w:hAnsi="Courier New" w:cs="Courier New"/>
          <w:b/>
          <w:sz w:val="24"/>
          <w:szCs w:val="24"/>
        </w:rPr>
      </w:pPr>
    </w:p>
    <w:p w:rsidR="00180457" w:rsidRPr="00D824B7" w:rsidRDefault="00180457" w:rsidP="00180457">
      <w:pPr>
        <w:spacing w:line="360" w:lineRule="auto"/>
        <w:contextualSpacing/>
        <w:rPr>
          <w:rFonts w:ascii="Courier New" w:hAnsi="Courier New" w:cs="Courier New"/>
          <w:sz w:val="24"/>
          <w:szCs w:val="24"/>
          <w:u w:val="single"/>
        </w:rPr>
      </w:pPr>
      <w:r w:rsidRPr="00D824B7">
        <w:rPr>
          <w:rFonts w:ascii="Courier New" w:hAnsi="Courier New" w:cs="Courier New"/>
          <w:sz w:val="24"/>
          <w:szCs w:val="24"/>
          <w:u w:val="single"/>
        </w:rPr>
        <w:t>İSTİNAFA İLİŞKİN OLGULAR</w:t>
      </w:r>
    </w:p>
    <w:p w:rsidR="00180457" w:rsidRDefault="00180457" w:rsidP="00180457">
      <w:pPr>
        <w:spacing w:line="360" w:lineRule="auto"/>
        <w:contextualSpacing/>
        <w:rPr>
          <w:rFonts w:ascii="Courier New" w:hAnsi="Courier New" w:cs="Courier New"/>
          <w:sz w:val="24"/>
          <w:szCs w:val="24"/>
        </w:rPr>
      </w:pPr>
    </w:p>
    <w:p w:rsidR="00DF1DEC" w:rsidRDefault="00B43C42" w:rsidP="00180457">
      <w:pPr>
        <w:spacing w:line="360" w:lineRule="auto"/>
        <w:contextualSpacing/>
        <w:rPr>
          <w:rFonts w:ascii="Courier New" w:hAnsi="Courier New" w:cs="Courier New"/>
          <w:sz w:val="24"/>
          <w:szCs w:val="24"/>
        </w:rPr>
      </w:pPr>
      <w:r>
        <w:rPr>
          <w:rFonts w:ascii="Courier New" w:hAnsi="Courier New" w:cs="Courier New"/>
          <w:sz w:val="24"/>
          <w:szCs w:val="24"/>
        </w:rPr>
        <w:tab/>
      </w:r>
      <w:r w:rsidR="00A322DE">
        <w:rPr>
          <w:rFonts w:ascii="Courier New" w:hAnsi="Courier New" w:cs="Courier New"/>
          <w:sz w:val="24"/>
          <w:szCs w:val="24"/>
        </w:rPr>
        <w:t>İstinafa ilişkin olguları şöyle özetle</w:t>
      </w:r>
      <w:r w:rsidR="00874C26">
        <w:rPr>
          <w:rFonts w:ascii="Courier New" w:hAnsi="Courier New" w:cs="Courier New"/>
          <w:sz w:val="24"/>
          <w:szCs w:val="24"/>
        </w:rPr>
        <w:t>nebilir</w:t>
      </w:r>
      <w:r w:rsidR="0011633D">
        <w:rPr>
          <w:rFonts w:ascii="Courier New" w:hAnsi="Courier New" w:cs="Courier New"/>
          <w:sz w:val="24"/>
          <w:szCs w:val="24"/>
        </w:rPr>
        <w:t>:</w:t>
      </w:r>
    </w:p>
    <w:p w:rsidR="00A322DE" w:rsidRDefault="00A322DE" w:rsidP="00180457">
      <w:pPr>
        <w:spacing w:line="360" w:lineRule="auto"/>
        <w:contextualSpacing/>
        <w:rPr>
          <w:rFonts w:ascii="Courier New" w:hAnsi="Courier New" w:cs="Courier New"/>
          <w:sz w:val="24"/>
          <w:szCs w:val="24"/>
        </w:rPr>
      </w:pPr>
    </w:p>
    <w:p w:rsidR="00A322DE" w:rsidRDefault="002C3855" w:rsidP="00180457">
      <w:pPr>
        <w:spacing w:line="360" w:lineRule="auto"/>
        <w:contextualSpacing/>
        <w:rPr>
          <w:rFonts w:ascii="Courier New" w:hAnsi="Courier New" w:cs="Courier New"/>
          <w:sz w:val="24"/>
          <w:szCs w:val="24"/>
        </w:rPr>
      </w:pPr>
      <w:r>
        <w:rPr>
          <w:rFonts w:ascii="Courier New" w:hAnsi="Courier New" w:cs="Courier New"/>
          <w:sz w:val="24"/>
          <w:szCs w:val="24"/>
        </w:rPr>
        <w:tab/>
        <w:t>Sanık aleyhine</w:t>
      </w:r>
      <w:r w:rsidR="00F35B9E">
        <w:rPr>
          <w:rFonts w:ascii="Courier New" w:hAnsi="Courier New" w:cs="Courier New"/>
          <w:sz w:val="24"/>
          <w:szCs w:val="24"/>
        </w:rPr>
        <w:t>; ger</w:t>
      </w:r>
      <w:r w:rsidR="00A322DE">
        <w:rPr>
          <w:rFonts w:ascii="Courier New" w:hAnsi="Courier New" w:cs="Courier New"/>
          <w:sz w:val="24"/>
          <w:szCs w:val="24"/>
        </w:rPr>
        <w:t>eken dikkat ve ihtimamı göstermeksizin</w:t>
      </w:r>
      <w:r w:rsidR="00874C26">
        <w:rPr>
          <w:rFonts w:ascii="Courier New" w:hAnsi="Courier New" w:cs="Courier New"/>
          <w:sz w:val="24"/>
          <w:szCs w:val="24"/>
        </w:rPr>
        <w:t xml:space="preserve"> </w:t>
      </w:r>
      <w:r w:rsidR="00FE68E0">
        <w:rPr>
          <w:rFonts w:ascii="Courier New" w:hAnsi="Courier New" w:cs="Courier New"/>
          <w:sz w:val="24"/>
          <w:szCs w:val="24"/>
        </w:rPr>
        <w:t xml:space="preserve">motorlu </w:t>
      </w:r>
      <w:r w:rsidR="00A322DE">
        <w:rPr>
          <w:rFonts w:ascii="Courier New" w:hAnsi="Courier New" w:cs="Courier New"/>
          <w:sz w:val="24"/>
          <w:szCs w:val="24"/>
        </w:rPr>
        <w:t xml:space="preserve">araç sürüp kazaya sebebiyet verme, sürüş ehliyeti </w:t>
      </w:r>
      <w:r w:rsidR="00A322DE">
        <w:rPr>
          <w:rFonts w:ascii="Courier New" w:hAnsi="Courier New" w:cs="Courier New"/>
          <w:sz w:val="24"/>
          <w:szCs w:val="24"/>
        </w:rPr>
        <w:lastRenderedPageBreak/>
        <w:t xml:space="preserve">olmaksızın </w:t>
      </w:r>
      <w:r w:rsidR="00FE68E0">
        <w:rPr>
          <w:rFonts w:ascii="Courier New" w:hAnsi="Courier New" w:cs="Courier New"/>
          <w:sz w:val="24"/>
          <w:szCs w:val="24"/>
        </w:rPr>
        <w:t xml:space="preserve">motorlu </w:t>
      </w:r>
      <w:r w:rsidR="00A322DE">
        <w:rPr>
          <w:rFonts w:ascii="Courier New" w:hAnsi="Courier New" w:cs="Courier New"/>
          <w:sz w:val="24"/>
          <w:szCs w:val="24"/>
        </w:rPr>
        <w:t xml:space="preserve">araç sürme, sigortasız </w:t>
      </w:r>
      <w:r w:rsidR="005A26B5">
        <w:rPr>
          <w:rFonts w:ascii="Courier New" w:hAnsi="Courier New" w:cs="Courier New"/>
          <w:sz w:val="24"/>
          <w:szCs w:val="24"/>
        </w:rPr>
        <w:t xml:space="preserve">motorlu </w:t>
      </w:r>
      <w:r w:rsidR="00A322DE">
        <w:rPr>
          <w:rFonts w:ascii="Courier New" w:hAnsi="Courier New" w:cs="Courier New"/>
          <w:sz w:val="24"/>
          <w:szCs w:val="24"/>
        </w:rPr>
        <w:t>a</w:t>
      </w:r>
      <w:r w:rsidR="0011633D">
        <w:rPr>
          <w:rFonts w:ascii="Courier New" w:hAnsi="Courier New" w:cs="Courier New"/>
          <w:sz w:val="24"/>
          <w:szCs w:val="24"/>
        </w:rPr>
        <w:t>r</w:t>
      </w:r>
      <w:r w:rsidR="00A322DE">
        <w:rPr>
          <w:rFonts w:ascii="Courier New" w:hAnsi="Courier New" w:cs="Courier New"/>
          <w:sz w:val="24"/>
          <w:szCs w:val="24"/>
        </w:rPr>
        <w:t xml:space="preserve">aç sürme, </w:t>
      </w:r>
      <w:r w:rsidR="00FE68E0">
        <w:rPr>
          <w:rFonts w:ascii="Courier New" w:hAnsi="Courier New" w:cs="Courier New"/>
          <w:sz w:val="24"/>
          <w:szCs w:val="24"/>
        </w:rPr>
        <w:t xml:space="preserve">araç </w:t>
      </w:r>
      <w:r w:rsidR="00A322DE">
        <w:rPr>
          <w:rFonts w:ascii="Courier New" w:hAnsi="Courier New" w:cs="Courier New"/>
          <w:sz w:val="24"/>
          <w:szCs w:val="24"/>
        </w:rPr>
        <w:t>muayene</w:t>
      </w:r>
      <w:r w:rsidR="00FE68E0">
        <w:rPr>
          <w:rFonts w:ascii="Courier New" w:hAnsi="Courier New" w:cs="Courier New"/>
          <w:sz w:val="24"/>
          <w:szCs w:val="24"/>
        </w:rPr>
        <w:t xml:space="preserve"> belgesi olmaksızın motorlu</w:t>
      </w:r>
      <w:r w:rsidR="00A322DE">
        <w:rPr>
          <w:rFonts w:ascii="Courier New" w:hAnsi="Courier New" w:cs="Courier New"/>
          <w:sz w:val="24"/>
          <w:szCs w:val="24"/>
        </w:rPr>
        <w:t xml:space="preserve"> araç sürme, seyrüsefer ruhsatı olmaksızın </w:t>
      </w:r>
      <w:r w:rsidR="005A26B5">
        <w:rPr>
          <w:rFonts w:ascii="Courier New" w:hAnsi="Courier New" w:cs="Courier New"/>
          <w:sz w:val="24"/>
          <w:szCs w:val="24"/>
        </w:rPr>
        <w:t xml:space="preserve">motorlu </w:t>
      </w:r>
      <w:r w:rsidR="00A322DE">
        <w:rPr>
          <w:rFonts w:ascii="Courier New" w:hAnsi="Courier New" w:cs="Courier New"/>
          <w:sz w:val="24"/>
          <w:szCs w:val="24"/>
        </w:rPr>
        <w:t xml:space="preserve">araç sürme, mal sahibinden izinsiz </w:t>
      </w:r>
      <w:r w:rsidR="00FE68E0">
        <w:rPr>
          <w:rFonts w:ascii="Courier New" w:hAnsi="Courier New" w:cs="Courier New"/>
          <w:sz w:val="24"/>
          <w:szCs w:val="24"/>
        </w:rPr>
        <w:t xml:space="preserve">motorlu </w:t>
      </w:r>
      <w:r w:rsidR="00A322DE">
        <w:rPr>
          <w:rFonts w:ascii="Courier New" w:hAnsi="Courier New" w:cs="Courier New"/>
          <w:sz w:val="24"/>
          <w:szCs w:val="24"/>
        </w:rPr>
        <w:t>araç sürme</w:t>
      </w:r>
      <w:r w:rsidR="00FE68E0">
        <w:rPr>
          <w:rFonts w:ascii="Courier New" w:hAnsi="Courier New" w:cs="Courier New"/>
          <w:sz w:val="24"/>
          <w:szCs w:val="24"/>
        </w:rPr>
        <w:t xml:space="preserve"> ve</w:t>
      </w:r>
      <w:r w:rsidR="00A322DE">
        <w:rPr>
          <w:rFonts w:ascii="Courier New" w:hAnsi="Courier New" w:cs="Courier New"/>
          <w:sz w:val="24"/>
          <w:szCs w:val="24"/>
        </w:rPr>
        <w:t xml:space="preserve"> trafik levhasına riayet etmeksizin </w:t>
      </w:r>
      <w:r w:rsidR="00FE68E0">
        <w:rPr>
          <w:rFonts w:ascii="Courier New" w:hAnsi="Courier New" w:cs="Courier New"/>
          <w:sz w:val="24"/>
          <w:szCs w:val="24"/>
        </w:rPr>
        <w:t xml:space="preserve">motorlu </w:t>
      </w:r>
      <w:r w:rsidR="00A322DE">
        <w:rPr>
          <w:rFonts w:ascii="Courier New" w:hAnsi="Courier New" w:cs="Courier New"/>
          <w:sz w:val="24"/>
          <w:szCs w:val="24"/>
        </w:rPr>
        <w:t xml:space="preserve">araç sürme suçları ile itham edildiği 1664/2019 sayılı dava dosyalandı.   </w:t>
      </w:r>
    </w:p>
    <w:p w:rsidR="00A322DE" w:rsidRDefault="00A322DE" w:rsidP="00180457">
      <w:pPr>
        <w:spacing w:line="360" w:lineRule="auto"/>
        <w:contextualSpacing/>
        <w:rPr>
          <w:rFonts w:ascii="Courier New" w:hAnsi="Courier New" w:cs="Courier New"/>
          <w:sz w:val="24"/>
          <w:szCs w:val="24"/>
        </w:rPr>
      </w:pPr>
    </w:p>
    <w:p w:rsidR="00332A10" w:rsidRDefault="00A322DE" w:rsidP="00180457">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Sanık </w:t>
      </w:r>
      <w:r w:rsidR="00332A10">
        <w:rPr>
          <w:rFonts w:ascii="Courier New" w:hAnsi="Courier New" w:cs="Courier New"/>
          <w:sz w:val="24"/>
          <w:szCs w:val="24"/>
        </w:rPr>
        <w:t>bu dava</w:t>
      </w:r>
      <w:r w:rsidR="00C0159C">
        <w:rPr>
          <w:rFonts w:ascii="Courier New" w:hAnsi="Courier New" w:cs="Courier New"/>
          <w:sz w:val="24"/>
          <w:szCs w:val="24"/>
        </w:rPr>
        <w:t xml:space="preserve">daki suçlardan </w:t>
      </w:r>
      <w:r w:rsidR="00332A10">
        <w:rPr>
          <w:rFonts w:ascii="Courier New" w:hAnsi="Courier New" w:cs="Courier New"/>
          <w:sz w:val="24"/>
          <w:szCs w:val="24"/>
        </w:rPr>
        <w:t xml:space="preserve">itham </w:t>
      </w:r>
      <w:r w:rsidR="00C0159C">
        <w:rPr>
          <w:rFonts w:ascii="Courier New" w:hAnsi="Courier New" w:cs="Courier New"/>
          <w:sz w:val="24"/>
          <w:szCs w:val="24"/>
        </w:rPr>
        <w:t>edilmek için</w:t>
      </w:r>
      <w:r w:rsidR="00332A10">
        <w:rPr>
          <w:rFonts w:ascii="Courier New" w:hAnsi="Courier New" w:cs="Courier New"/>
          <w:sz w:val="24"/>
          <w:szCs w:val="24"/>
        </w:rPr>
        <w:t xml:space="preserve"> Girne Kaza Mahkemesine çıkartıldığı esnada </w:t>
      </w:r>
      <w:r>
        <w:rPr>
          <w:rFonts w:ascii="Courier New" w:hAnsi="Courier New" w:cs="Courier New"/>
          <w:sz w:val="24"/>
          <w:szCs w:val="24"/>
        </w:rPr>
        <w:t>uyuşturucu madde ile ilgili bir suçtan hükümsüz tutuklu</w:t>
      </w:r>
      <w:r w:rsidR="00C0159C">
        <w:rPr>
          <w:rFonts w:ascii="Courier New" w:hAnsi="Courier New" w:cs="Courier New"/>
          <w:sz w:val="24"/>
          <w:szCs w:val="24"/>
        </w:rPr>
        <w:t xml:space="preserve"> olarak Merkezi Cezaevindeydi</w:t>
      </w:r>
      <w:r w:rsidR="00332A10">
        <w:rPr>
          <w:rFonts w:ascii="Courier New" w:hAnsi="Courier New" w:cs="Courier New"/>
          <w:sz w:val="24"/>
          <w:szCs w:val="24"/>
        </w:rPr>
        <w:t>.</w:t>
      </w:r>
    </w:p>
    <w:p w:rsidR="00A322DE" w:rsidRDefault="00A322DE" w:rsidP="00180457">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A322DE" w:rsidRDefault="00A322DE" w:rsidP="00180457">
      <w:pPr>
        <w:spacing w:line="360" w:lineRule="auto"/>
        <w:contextualSpacing/>
        <w:rPr>
          <w:rFonts w:ascii="Courier New" w:hAnsi="Courier New" w:cs="Courier New"/>
          <w:sz w:val="24"/>
          <w:szCs w:val="24"/>
        </w:rPr>
      </w:pPr>
      <w:r>
        <w:rPr>
          <w:rFonts w:ascii="Courier New" w:hAnsi="Courier New" w:cs="Courier New"/>
          <w:sz w:val="24"/>
          <w:szCs w:val="24"/>
        </w:rPr>
        <w:tab/>
        <w:t>İddia Makamı</w:t>
      </w:r>
      <w:r w:rsidR="00C0159C">
        <w:rPr>
          <w:rFonts w:ascii="Courier New" w:hAnsi="Courier New" w:cs="Courier New"/>
          <w:sz w:val="24"/>
          <w:szCs w:val="24"/>
        </w:rPr>
        <w:t>,</w:t>
      </w:r>
      <w:r>
        <w:rPr>
          <w:rFonts w:ascii="Courier New" w:hAnsi="Courier New" w:cs="Courier New"/>
          <w:sz w:val="24"/>
          <w:szCs w:val="24"/>
        </w:rPr>
        <w:t xml:space="preserve"> </w:t>
      </w:r>
      <w:r w:rsidR="00F35B9E">
        <w:rPr>
          <w:rFonts w:ascii="Courier New" w:hAnsi="Courier New" w:cs="Courier New"/>
          <w:sz w:val="24"/>
          <w:szCs w:val="24"/>
        </w:rPr>
        <w:t xml:space="preserve">16.04.2019 tarihli celsede </w:t>
      </w:r>
      <w:r>
        <w:rPr>
          <w:rFonts w:ascii="Courier New" w:hAnsi="Courier New" w:cs="Courier New"/>
          <w:sz w:val="24"/>
          <w:szCs w:val="24"/>
        </w:rPr>
        <w:t>Alt Mahkemeden itham için başka bir gün talep etmesine rağmen</w:t>
      </w:r>
      <w:r w:rsidR="00C0159C">
        <w:rPr>
          <w:rFonts w:ascii="Courier New" w:hAnsi="Courier New" w:cs="Courier New"/>
          <w:sz w:val="24"/>
          <w:szCs w:val="24"/>
        </w:rPr>
        <w:t>,</w:t>
      </w:r>
      <w:r>
        <w:rPr>
          <w:rFonts w:ascii="Courier New" w:hAnsi="Courier New" w:cs="Courier New"/>
          <w:sz w:val="24"/>
          <w:szCs w:val="24"/>
        </w:rPr>
        <w:t xml:space="preserve"> Alt Mahkeme</w:t>
      </w:r>
      <w:r w:rsidR="00C0159C">
        <w:rPr>
          <w:rFonts w:ascii="Courier New" w:hAnsi="Courier New" w:cs="Courier New"/>
          <w:sz w:val="24"/>
          <w:szCs w:val="24"/>
        </w:rPr>
        <w:t xml:space="preserve"> İddia Makamının</w:t>
      </w:r>
      <w:r>
        <w:rPr>
          <w:rFonts w:ascii="Courier New" w:hAnsi="Courier New" w:cs="Courier New"/>
          <w:sz w:val="24"/>
          <w:szCs w:val="24"/>
        </w:rPr>
        <w:t xml:space="preserve"> itham için davayı erteleme talebini ve </w:t>
      </w:r>
      <w:r w:rsidR="00C0159C">
        <w:rPr>
          <w:rFonts w:ascii="Courier New" w:hAnsi="Courier New" w:cs="Courier New"/>
          <w:sz w:val="24"/>
          <w:szCs w:val="24"/>
        </w:rPr>
        <w:t xml:space="preserve">Sanık aleyhine getirilen </w:t>
      </w:r>
      <w:r>
        <w:rPr>
          <w:rFonts w:ascii="Courier New" w:hAnsi="Courier New" w:cs="Courier New"/>
          <w:sz w:val="24"/>
          <w:szCs w:val="24"/>
        </w:rPr>
        <w:t>davayı re</w:t>
      </w:r>
      <w:r w:rsidR="0011633D">
        <w:rPr>
          <w:rFonts w:ascii="Courier New" w:hAnsi="Courier New" w:cs="Courier New"/>
          <w:sz w:val="24"/>
          <w:szCs w:val="24"/>
        </w:rPr>
        <w:t>t</w:t>
      </w:r>
      <w:r>
        <w:rPr>
          <w:rFonts w:ascii="Courier New" w:hAnsi="Courier New" w:cs="Courier New"/>
          <w:sz w:val="24"/>
          <w:szCs w:val="24"/>
        </w:rPr>
        <w:t xml:space="preserve"> ve iptal etti. İstinaf </w:t>
      </w:r>
      <w:r w:rsidR="00C0159C">
        <w:rPr>
          <w:rFonts w:ascii="Courier New" w:hAnsi="Courier New" w:cs="Courier New"/>
          <w:sz w:val="24"/>
          <w:szCs w:val="24"/>
        </w:rPr>
        <w:t xml:space="preserve">Alt Mahkemenin </w:t>
      </w:r>
      <w:r>
        <w:rPr>
          <w:rFonts w:ascii="Courier New" w:hAnsi="Courier New" w:cs="Courier New"/>
          <w:sz w:val="24"/>
          <w:szCs w:val="24"/>
        </w:rPr>
        <w:t>bu karar</w:t>
      </w:r>
      <w:r w:rsidR="00C0159C">
        <w:rPr>
          <w:rFonts w:ascii="Courier New" w:hAnsi="Courier New" w:cs="Courier New"/>
          <w:sz w:val="24"/>
          <w:szCs w:val="24"/>
        </w:rPr>
        <w:t>ın</w:t>
      </w:r>
      <w:r>
        <w:rPr>
          <w:rFonts w:ascii="Courier New" w:hAnsi="Courier New" w:cs="Courier New"/>
          <w:sz w:val="24"/>
          <w:szCs w:val="24"/>
        </w:rPr>
        <w:t xml:space="preserve">dan dosyalandı. </w:t>
      </w:r>
    </w:p>
    <w:p w:rsidR="00A322DE" w:rsidRDefault="00A322DE" w:rsidP="00180457">
      <w:pPr>
        <w:spacing w:line="360" w:lineRule="auto"/>
        <w:contextualSpacing/>
        <w:rPr>
          <w:rFonts w:ascii="Courier New" w:hAnsi="Courier New" w:cs="Courier New"/>
          <w:sz w:val="24"/>
          <w:szCs w:val="24"/>
        </w:rPr>
      </w:pPr>
    </w:p>
    <w:p w:rsidR="00A322DE" w:rsidRPr="00A322DE" w:rsidRDefault="00A322DE" w:rsidP="00180457">
      <w:pPr>
        <w:spacing w:line="360" w:lineRule="auto"/>
        <w:contextualSpacing/>
        <w:rPr>
          <w:rFonts w:ascii="Courier New" w:hAnsi="Courier New" w:cs="Courier New"/>
          <w:sz w:val="24"/>
          <w:szCs w:val="24"/>
          <w:u w:val="single"/>
        </w:rPr>
      </w:pPr>
      <w:r w:rsidRPr="00A322DE">
        <w:rPr>
          <w:rFonts w:ascii="Courier New" w:hAnsi="Courier New" w:cs="Courier New"/>
          <w:sz w:val="24"/>
          <w:szCs w:val="24"/>
          <w:u w:val="single"/>
        </w:rPr>
        <w:t>İSTİNAF SEBEPLERİ</w:t>
      </w:r>
    </w:p>
    <w:p w:rsidR="00A322DE" w:rsidRDefault="00A322DE" w:rsidP="00180457">
      <w:pPr>
        <w:spacing w:line="360" w:lineRule="auto"/>
        <w:contextualSpacing/>
        <w:rPr>
          <w:rFonts w:ascii="Courier New" w:hAnsi="Courier New" w:cs="Courier New"/>
          <w:sz w:val="24"/>
          <w:szCs w:val="24"/>
        </w:rPr>
      </w:pPr>
    </w:p>
    <w:p w:rsidR="00A322DE" w:rsidRDefault="00A322DE" w:rsidP="00180457">
      <w:pPr>
        <w:spacing w:line="360" w:lineRule="auto"/>
        <w:contextualSpacing/>
        <w:rPr>
          <w:rFonts w:ascii="Courier New" w:hAnsi="Courier New" w:cs="Courier New"/>
          <w:sz w:val="24"/>
          <w:szCs w:val="24"/>
        </w:rPr>
      </w:pPr>
      <w:r>
        <w:rPr>
          <w:rFonts w:ascii="Courier New" w:hAnsi="Courier New" w:cs="Courier New"/>
          <w:sz w:val="24"/>
          <w:szCs w:val="24"/>
        </w:rPr>
        <w:tab/>
        <w:t>İddia Makamı</w:t>
      </w:r>
      <w:r w:rsidR="00B05D8E">
        <w:rPr>
          <w:rFonts w:ascii="Courier New" w:hAnsi="Courier New" w:cs="Courier New"/>
          <w:sz w:val="24"/>
          <w:szCs w:val="24"/>
        </w:rPr>
        <w:t xml:space="preserve">nın istinaf ihbarnamesi 7 istinaf sebebi içermekle birlikte, İddia Makamı </w:t>
      </w:r>
      <w:r>
        <w:rPr>
          <w:rFonts w:ascii="Courier New" w:hAnsi="Courier New" w:cs="Courier New"/>
          <w:sz w:val="24"/>
          <w:szCs w:val="24"/>
        </w:rPr>
        <w:t>adına istinafta ha</w:t>
      </w:r>
      <w:r w:rsidR="00B05D8E">
        <w:rPr>
          <w:rFonts w:ascii="Courier New" w:hAnsi="Courier New" w:cs="Courier New"/>
          <w:sz w:val="24"/>
          <w:szCs w:val="24"/>
        </w:rPr>
        <w:t xml:space="preserve">zır bulunan Savcı, hitabında bu sebepleri </w:t>
      </w:r>
      <w:r>
        <w:rPr>
          <w:rFonts w:ascii="Courier New" w:hAnsi="Courier New" w:cs="Courier New"/>
          <w:sz w:val="24"/>
          <w:szCs w:val="24"/>
        </w:rPr>
        <w:t>2 başlık altında topladı</w:t>
      </w:r>
      <w:r w:rsidR="0011633D">
        <w:rPr>
          <w:rFonts w:ascii="Courier New" w:hAnsi="Courier New" w:cs="Courier New"/>
          <w:sz w:val="24"/>
          <w:szCs w:val="24"/>
        </w:rPr>
        <w:t>:</w:t>
      </w:r>
    </w:p>
    <w:p w:rsidR="00A322DE" w:rsidRDefault="00A322DE" w:rsidP="00A322DE">
      <w:pPr>
        <w:pStyle w:val="ListeParagraf"/>
        <w:numPr>
          <w:ilvl w:val="0"/>
          <w:numId w:val="2"/>
        </w:numPr>
        <w:spacing w:line="360" w:lineRule="auto"/>
        <w:rPr>
          <w:rFonts w:ascii="Courier New" w:hAnsi="Courier New" w:cs="Courier New"/>
          <w:b/>
          <w:sz w:val="24"/>
          <w:szCs w:val="24"/>
        </w:rPr>
      </w:pPr>
      <w:r w:rsidRPr="00A322DE">
        <w:rPr>
          <w:rFonts w:ascii="Courier New" w:hAnsi="Courier New" w:cs="Courier New"/>
          <w:b/>
          <w:sz w:val="24"/>
          <w:szCs w:val="24"/>
        </w:rPr>
        <w:t>Muhterem Alt Mahkeme</w:t>
      </w:r>
      <w:r w:rsidR="0011633D">
        <w:rPr>
          <w:rFonts w:ascii="Courier New" w:hAnsi="Courier New" w:cs="Courier New"/>
          <w:b/>
          <w:sz w:val="24"/>
          <w:szCs w:val="24"/>
        </w:rPr>
        <w:t>,</w:t>
      </w:r>
      <w:r w:rsidRPr="00A322DE">
        <w:rPr>
          <w:rFonts w:ascii="Courier New" w:hAnsi="Courier New" w:cs="Courier New"/>
          <w:b/>
          <w:sz w:val="24"/>
          <w:szCs w:val="24"/>
        </w:rPr>
        <w:t xml:space="preserve"> </w:t>
      </w:r>
      <w:r w:rsidR="0037016D">
        <w:rPr>
          <w:rFonts w:ascii="Courier New" w:hAnsi="Courier New" w:cs="Courier New"/>
          <w:b/>
          <w:sz w:val="24"/>
          <w:szCs w:val="24"/>
        </w:rPr>
        <w:t xml:space="preserve">İddia Makamının davayı </w:t>
      </w:r>
      <w:r w:rsidRPr="00A322DE">
        <w:rPr>
          <w:rFonts w:ascii="Courier New" w:hAnsi="Courier New" w:cs="Courier New"/>
          <w:b/>
          <w:sz w:val="24"/>
          <w:szCs w:val="24"/>
        </w:rPr>
        <w:t xml:space="preserve">itham için erteleme talebini reddetmekle hata etti. </w:t>
      </w:r>
    </w:p>
    <w:p w:rsidR="00A322DE" w:rsidRPr="00A322DE" w:rsidRDefault="00A322DE" w:rsidP="00A322DE">
      <w:pPr>
        <w:pStyle w:val="ListeParagraf"/>
        <w:spacing w:line="360" w:lineRule="auto"/>
        <w:rPr>
          <w:rFonts w:ascii="Courier New" w:hAnsi="Courier New" w:cs="Courier New"/>
          <w:b/>
          <w:sz w:val="24"/>
          <w:szCs w:val="24"/>
        </w:rPr>
      </w:pPr>
    </w:p>
    <w:p w:rsidR="003743AA" w:rsidRPr="0037016D" w:rsidRDefault="00A322DE" w:rsidP="00A322DE">
      <w:pPr>
        <w:pStyle w:val="ListeParagraf"/>
        <w:numPr>
          <w:ilvl w:val="0"/>
          <w:numId w:val="2"/>
        </w:numPr>
        <w:spacing w:line="360" w:lineRule="auto"/>
        <w:rPr>
          <w:rFonts w:ascii="Courier New" w:hAnsi="Courier New" w:cs="Courier New"/>
          <w:sz w:val="24"/>
          <w:szCs w:val="24"/>
          <w:u w:val="single"/>
        </w:rPr>
      </w:pPr>
      <w:r w:rsidRPr="00C07561">
        <w:rPr>
          <w:rFonts w:ascii="Courier New" w:hAnsi="Courier New" w:cs="Courier New"/>
          <w:b/>
          <w:sz w:val="24"/>
          <w:szCs w:val="24"/>
        </w:rPr>
        <w:t>Muhterem Alt Mahkeme</w:t>
      </w:r>
      <w:r w:rsidR="0011633D" w:rsidRPr="00C07561">
        <w:rPr>
          <w:rFonts w:ascii="Courier New" w:hAnsi="Courier New" w:cs="Courier New"/>
          <w:b/>
          <w:sz w:val="24"/>
          <w:szCs w:val="24"/>
        </w:rPr>
        <w:t>,</w:t>
      </w:r>
      <w:r w:rsidRPr="00C07561">
        <w:rPr>
          <w:rFonts w:ascii="Courier New" w:hAnsi="Courier New" w:cs="Courier New"/>
          <w:b/>
          <w:sz w:val="24"/>
          <w:szCs w:val="24"/>
        </w:rPr>
        <w:t xml:space="preserve"> huzurundaki davayı re</w:t>
      </w:r>
      <w:r w:rsidR="0011633D" w:rsidRPr="00C07561">
        <w:rPr>
          <w:rFonts w:ascii="Courier New" w:hAnsi="Courier New" w:cs="Courier New"/>
          <w:b/>
          <w:sz w:val="24"/>
          <w:szCs w:val="24"/>
        </w:rPr>
        <w:t>t</w:t>
      </w:r>
      <w:r w:rsidRPr="00C07561">
        <w:rPr>
          <w:rFonts w:ascii="Courier New" w:hAnsi="Courier New" w:cs="Courier New"/>
          <w:b/>
          <w:sz w:val="24"/>
          <w:szCs w:val="24"/>
        </w:rPr>
        <w:t xml:space="preserve"> ve iptal etmekle hata etti. </w:t>
      </w:r>
    </w:p>
    <w:p w:rsidR="0037016D" w:rsidRPr="00C07561" w:rsidRDefault="0037016D" w:rsidP="0037016D">
      <w:pPr>
        <w:pStyle w:val="ListeParagraf"/>
        <w:spacing w:line="240" w:lineRule="auto"/>
        <w:rPr>
          <w:rFonts w:ascii="Courier New" w:hAnsi="Courier New" w:cs="Courier New"/>
          <w:sz w:val="24"/>
          <w:szCs w:val="24"/>
          <w:u w:val="single"/>
        </w:rPr>
      </w:pPr>
    </w:p>
    <w:p w:rsidR="00A322DE" w:rsidRPr="00A322DE" w:rsidRDefault="00A322DE" w:rsidP="00A322DE">
      <w:pPr>
        <w:spacing w:line="360" w:lineRule="auto"/>
        <w:rPr>
          <w:rFonts w:ascii="Courier New" w:hAnsi="Courier New" w:cs="Courier New"/>
          <w:sz w:val="24"/>
          <w:szCs w:val="24"/>
          <w:u w:val="single"/>
        </w:rPr>
      </w:pPr>
      <w:r w:rsidRPr="00A322DE">
        <w:rPr>
          <w:rFonts w:ascii="Courier New" w:hAnsi="Courier New" w:cs="Courier New"/>
          <w:sz w:val="24"/>
          <w:szCs w:val="24"/>
          <w:u w:val="single"/>
        </w:rPr>
        <w:t xml:space="preserve">TARAFLARIN İDDİA VE ARGÜMANLARI </w:t>
      </w:r>
    </w:p>
    <w:p w:rsidR="00A322DE" w:rsidRDefault="00A322DE" w:rsidP="0037016D">
      <w:pPr>
        <w:spacing w:line="240" w:lineRule="auto"/>
        <w:contextualSpacing/>
        <w:rPr>
          <w:rFonts w:ascii="Courier New" w:hAnsi="Courier New" w:cs="Courier New"/>
          <w:sz w:val="24"/>
          <w:szCs w:val="24"/>
        </w:rPr>
      </w:pPr>
    </w:p>
    <w:p w:rsidR="00A322DE" w:rsidRDefault="00E022D6" w:rsidP="00180457">
      <w:pPr>
        <w:spacing w:line="360" w:lineRule="auto"/>
        <w:contextualSpacing/>
        <w:rPr>
          <w:rFonts w:ascii="Courier New" w:hAnsi="Courier New" w:cs="Courier New"/>
          <w:sz w:val="24"/>
          <w:szCs w:val="24"/>
        </w:rPr>
      </w:pPr>
      <w:r>
        <w:rPr>
          <w:rFonts w:ascii="Courier New" w:hAnsi="Courier New" w:cs="Courier New"/>
          <w:sz w:val="24"/>
          <w:szCs w:val="24"/>
        </w:rPr>
        <w:tab/>
        <w:t xml:space="preserve">İddia Makamı adına istinafta </w:t>
      </w:r>
      <w:r w:rsidR="001614A5">
        <w:rPr>
          <w:rFonts w:ascii="Courier New" w:hAnsi="Courier New" w:cs="Courier New"/>
          <w:sz w:val="24"/>
          <w:szCs w:val="24"/>
        </w:rPr>
        <w:t>hazır</w:t>
      </w:r>
      <w:r>
        <w:rPr>
          <w:rFonts w:ascii="Courier New" w:hAnsi="Courier New" w:cs="Courier New"/>
          <w:sz w:val="24"/>
          <w:szCs w:val="24"/>
        </w:rPr>
        <w:t xml:space="preserve"> bulunan Savcı </w:t>
      </w:r>
      <w:r w:rsidR="001614A5">
        <w:rPr>
          <w:rFonts w:ascii="Courier New" w:hAnsi="Courier New" w:cs="Courier New"/>
          <w:sz w:val="24"/>
          <w:szCs w:val="24"/>
        </w:rPr>
        <w:t xml:space="preserve">hitabında </w:t>
      </w:r>
      <w:r>
        <w:rPr>
          <w:rFonts w:ascii="Courier New" w:hAnsi="Courier New" w:cs="Courier New"/>
          <w:sz w:val="24"/>
          <w:szCs w:val="24"/>
        </w:rPr>
        <w:t>Alt Mahkemenin</w:t>
      </w:r>
      <w:r w:rsidR="001614A5">
        <w:rPr>
          <w:rFonts w:ascii="Courier New" w:hAnsi="Courier New" w:cs="Courier New"/>
          <w:sz w:val="24"/>
          <w:szCs w:val="24"/>
        </w:rPr>
        <w:t>,</w:t>
      </w:r>
      <w:r>
        <w:rPr>
          <w:rFonts w:ascii="Courier New" w:hAnsi="Courier New" w:cs="Courier New"/>
          <w:sz w:val="24"/>
          <w:szCs w:val="24"/>
        </w:rPr>
        <w:t xml:space="preserve"> Fasıl 155 </w:t>
      </w:r>
      <w:r w:rsidR="001614A5">
        <w:rPr>
          <w:rFonts w:ascii="Courier New" w:hAnsi="Courier New" w:cs="Courier New"/>
          <w:sz w:val="24"/>
          <w:szCs w:val="24"/>
        </w:rPr>
        <w:t xml:space="preserve">Ceza Muhakemeleri Usulü Yasası </w:t>
      </w:r>
      <w:r>
        <w:rPr>
          <w:rFonts w:ascii="Courier New" w:hAnsi="Courier New" w:cs="Courier New"/>
          <w:sz w:val="24"/>
          <w:szCs w:val="24"/>
        </w:rPr>
        <w:t xml:space="preserve">madde 48 tahtında </w:t>
      </w:r>
      <w:r w:rsidR="001614A5">
        <w:rPr>
          <w:rFonts w:ascii="Courier New" w:hAnsi="Courier New" w:cs="Courier New"/>
          <w:sz w:val="24"/>
          <w:szCs w:val="24"/>
        </w:rPr>
        <w:t xml:space="preserve">kendisine verilen </w:t>
      </w:r>
      <w:r>
        <w:rPr>
          <w:rFonts w:ascii="Courier New" w:hAnsi="Courier New" w:cs="Courier New"/>
          <w:sz w:val="24"/>
          <w:szCs w:val="24"/>
        </w:rPr>
        <w:t xml:space="preserve">erteleme yetkisini hatalı </w:t>
      </w:r>
      <w:r>
        <w:rPr>
          <w:rFonts w:ascii="Courier New" w:hAnsi="Courier New" w:cs="Courier New"/>
          <w:sz w:val="24"/>
          <w:szCs w:val="24"/>
        </w:rPr>
        <w:lastRenderedPageBreak/>
        <w:t>kullandığını, Alt Mahkemenin erteleme</w:t>
      </w:r>
      <w:r w:rsidR="00B67147">
        <w:rPr>
          <w:rFonts w:ascii="Courier New" w:hAnsi="Courier New" w:cs="Courier New"/>
          <w:sz w:val="24"/>
          <w:szCs w:val="24"/>
        </w:rPr>
        <w:t xml:space="preserve"> talebini</w:t>
      </w:r>
      <w:r>
        <w:rPr>
          <w:rFonts w:ascii="Courier New" w:hAnsi="Courier New" w:cs="Courier New"/>
          <w:sz w:val="24"/>
          <w:szCs w:val="24"/>
        </w:rPr>
        <w:t xml:space="preserve"> re</w:t>
      </w:r>
      <w:r w:rsidR="0011633D">
        <w:rPr>
          <w:rFonts w:ascii="Courier New" w:hAnsi="Courier New" w:cs="Courier New"/>
          <w:sz w:val="24"/>
          <w:szCs w:val="24"/>
        </w:rPr>
        <w:t>t</w:t>
      </w:r>
      <w:r>
        <w:rPr>
          <w:rFonts w:ascii="Courier New" w:hAnsi="Courier New" w:cs="Courier New"/>
          <w:sz w:val="24"/>
          <w:szCs w:val="24"/>
        </w:rPr>
        <w:t xml:space="preserve"> ve davayı  iptal etme gerekçelerinin hatalı olduğunu ileri sürdü ve istinafın kabul edilmesini talep etti. </w:t>
      </w:r>
    </w:p>
    <w:p w:rsidR="00B67147" w:rsidRDefault="00B67147" w:rsidP="00180457">
      <w:pPr>
        <w:spacing w:line="360" w:lineRule="auto"/>
        <w:contextualSpacing/>
        <w:rPr>
          <w:rFonts w:ascii="Courier New" w:hAnsi="Courier New" w:cs="Courier New"/>
          <w:sz w:val="24"/>
          <w:szCs w:val="24"/>
        </w:rPr>
      </w:pPr>
    </w:p>
    <w:p w:rsidR="00E022D6" w:rsidRDefault="00E022D6" w:rsidP="00180457">
      <w:pPr>
        <w:spacing w:line="360" w:lineRule="auto"/>
        <w:contextualSpacing/>
        <w:rPr>
          <w:rFonts w:ascii="Courier New" w:hAnsi="Courier New" w:cs="Courier New"/>
          <w:sz w:val="24"/>
          <w:szCs w:val="24"/>
        </w:rPr>
      </w:pPr>
      <w:r>
        <w:rPr>
          <w:rFonts w:ascii="Courier New" w:hAnsi="Courier New" w:cs="Courier New"/>
          <w:sz w:val="24"/>
          <w:szCs w:val="24"/>
        </w:rPr>
        <w:tab/>
        <w:t>Avukatı olmadan şahsen kendini temsil eden Sanık ise</w:t>
      </w:r>
      <w:r w:rsidR="00B67147">
        <w:rPr>
          <w:rFonts w:ascii="Courier New" w:hAnsi="Courier New" w:cs="Courier New"/>
          <w:sz w:val="24"/>
          <w:szCs w:val="24"/>
        </w:rPr>
        <w:t>,</w:t>
      </w:r>
      <w:r>
        <w:rPr>
          <w:rFonts w:ascii="Courier New" w:hAnsi="Courier New" w:cs="Courier New"/>
          <w:sz w:val="24"/>
          <w:szCs w:val="24"/>
        </w:rPr>
        <w:t xml:space="preserve"> istinafta mesele ile ilgili takdiri mahkemeye bırak</w:t>
      </w:r>
      <w:r w:rsidR="0090117B">
        <w:rPr>
          <w:rFonts w:ascii="Courier New" w:hAnsi="Courier New" w:cs="Courier New"/>
          <w:sz w:val="24"/>
          <w:szCs w:val="24"/>
        </w:rPr>
        <w:t>makla birlikte</w:t>
      </w:r>
      <w:r w:rsidR="00B67147">
        <w:rPr>
          <w:rFonts w:ascii="Courier New" w:hAnsi="Courier New" w:cs="Courier New"/>
          <w:sz w:val="24"/>
          <w:szCs w:val="24"/>
        </w:rPr>
        <w:t>,</w:t>
      </w:r>
      <w:r w:rsidR="0090117B">
        <w:rPr>
          <w:rFonts w:ascii="Courier New" w:hAnsi="Courier New" w:cs="Courier New"/>
          <w:sz w:val="24"/>
          <w:szCs w:val="24"/>
        </w:rPr>
        <w:t xml:space="preserve"> </w:t>
      </w:r>
      <w:r w:rsidR="00332A10">
        <w:rPr>
          <w:rFonts w:ascii="Courier New" w:hAnsi="Courier New" w:cs="Courier New"/>
          <w:sz w:val="24"/>
          <w:szCs w:val="24"/>
        </w:rPr>
        <w:t>mahk</w:t>
      </w:r>
      <w:r w:rsidR="00B67147">
        <w:rPr>
          <w:rFonts w:ascii="Courier New" w:hAnsi="Courier New" w:cs="Courier New"/>
          <w:sz w:val="24"/>
          <w:szCs w:val="24"/>
        </w:rPr>
        <w:t>û</w:t>
      </w:r>
      <w:r w:rsidR="00332A10">
        <w:rPr>
          <w:rFonts w:ascii="Courier New" w:hAnsi="Courier New" w:cs="Courier New"/>
          <w:sz w:val="24"/>
          <w:szCs w:val="24"/>
        </w:rPr>
        <w:t xml:space="preserve">m olduğu uyuşturucu </w:t>
      </w:r>
      <w:r w:rsidR="003743AA">
        <w:rPr>
          <w:rFonts w:ascii="Courier New" w:hAnsi="Courier New" w:cs="Courier New"/>
          <w:sz w:val="24"/>
          <w:szCs w:val="24"/>
        </w:rPr>
        <w:t>davasındaki cezasıyla ilgili,</w:t>
      </w:r>
      <w:r w:rsidR="00332A10">
        <w:rPr>
          <w:rFonts w:ascii="Courier New" w:hAnsi="Courier New" w:cs="Courier New"/>
          <w:sz w:val="24"/>
          <w:szCs w:val="24"/>
        </w:rPr>
        <w:t xml:space="preserve"> bu davadan dolayı şartlı tahliye başvurusunda bulunamadığı</w:t>
      </w:r>
      <w:r w:rsidR="0010598C">
        <w:rPr>
          <w:rFonts w:ascii="Courier New" w:hAnsi="Courier New" w:cs="Courier New"/>
          <w:sz w:val="24"/>
          <w:szCs w:val="24"/>
        </w:rPr>
        <w:t>, bu durumun</w:t>
      </w:r>
      <w:r w:rsidR="00B734B0">
        <w:rPr>
          <w:rFonts w:ascii="Courier New" w:hAnsi="Courier New" w:cs="Courier New"/>
          <w:sz w:val="24"/>
          <w:szCs w:val="24"/>
        </w:rPr>
        <w:t xml:space="preserve"> </w:t>
      </w:r>
      <w:r w:rsidR="00332A10">
        <w:rPr>
          <w:rFonts w:ascii="Courier New" w:hAnsi="Courier New" w:cs="Courier New"/>
          <w:sz w:val="24"/>
          <w:szCs w:val="24"/>
        </w:rPr>
        <w:t xml:space="preserve">adaletsizlik </w:t>
      </w:r>
      <w:r w:rsidR="00B734B0">
        <w:rPr>
          <w:rFonts w:ascii="Courier New" w:hAnsi="Courier New" w:cs="Courier New"/>
          <w:sz w:val="24"/>
          <w:szCs w:val="24"/>
        </w:rPr>
        <w:t>yarattığı</w:t>
      </w:r>
      <w:r w:rsidR="00332A10">
        <w:rPr>
          <w:rFonts w:ascii="Courier New" w:hAnsi="Courier New" w:cs="Courier New"/>
          <w:sz w:val="24"/>
          <w:szCs w:val="24"/>
        </w:rPr>
        <w:t xml:space="preserve"> </w:t>
      </w:r>
      <w:r w:rsidR="0090117B">
        <w:rPr>
          <w:rFonts w:ascii="Courier New" w:hAnsi="Courier New" w:cs="Courier New"/>
          <w:sz w:val="24"/>
          <w:szCs w:val="24"/>
        </w:rPr>
        <w:t>düşüncesin</w:t>
      </w:r>
      <w:r w:rsidR="0010598C">
        <w:rPr>
          <w:rFonts w:ascii="Courier New" w:hAnsi="Courier New" w:cs="Courier New"/>
          <w:sz w:val="24"/>
          <w:szCs w:val="24"/>
        </w:rPr>
        <w:t>-</w:t>
      </w:r>
      <w:r w:rsidR="0090117B">
        <w:rPr>
          <w:rFonts w:ascii="Courier New" w:hAnsi="Courier New" w:cs="Courier New"/>
          <w:sz w:val="24"/>
          <w:szCs w:val="24"/>
        </w:rPr>
        <w:t>dedir</w:t>
      </w:r>
      <w:r w:rsidR="00332A10">
        <w:rPr>
          <w:rFonts w:ascii="Courier New" w:hAnsi="Courier New" w:cs="Courier New"/>
          <w:sz w:val="24"/>
          <w:szCs w:val="24"/>
        </w:rPr>
        <w:t xml:space="preserve">.  </w:t>
      </w:r>
      <w:r>
        <w:rPr>
          <w:rFonts w:ascii="Courier New" w:hAnsi="Courier New" w:cs="Courier New"/>
          <w:sz w:val="24"/>
          <w:szCs w:val="24"/>
        </w:rPr>
        <w:t xml:space="preserve"> </w:t>
      </w:r>
    </w:p>
    <w:p w:rsidR="00E022D6" w:rsidRDefault="00E022D6" w:rsidP="00180457">
      <w:pPr>
        <w:spacing w:line="360" w:lineRule="auto"/>
        <w:contextualSpacing/>
        <w:rPr>
          <w:rFonts w:ascii="Courier New" w:hAnsi="Courier New" w:cs="Courier New"/>
          <w:sz w:val="24"/>
          <w:szCs w:val="24"/>
        </w:rPr>
      </w:pPr>
    </w:p>
    <w:p w:rsidR="00E022D6" w:rsidRPr="00E022D6" w:rsidRDefault="00E022D6" w:rsidP="00180457">
      <w:pPr>
        <w:spacing w:line="360" w:lineRule="auto"/>
        <w:contextualSpacing/>
        <w:rPr>
          <w:rFonts w:ascii="Courier New" w:hAnsi="Courier New" w:cs="Courier New"/>
          <w:sz w:val="24"/>
          <w:szCs w:val="24"/>
          <w:u w:val="single"/>
        </w:rPr>
      </w:pPr>
      <w:r w:rsidRPr="00E022D6">
        <w:rPr>
          <w:rFonts w:ascii="Courier New" w:hAnsi="Courier New" w:cs="Courier New"/>
          <w:sz w:val="24"/>
          <w:szCs w:val="24"/>
          <w:u w:val="single"/>
        </w:rPr>
        <w:t>İNCELEME</w:t>
      </w:r>
    </w:p>
    <w:p w:rsidR="00E022D6" w:rsidRDefault="00E022D6" w:rsidP="00180457">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E022D6" w:rsidRDefault="00E022D6" w:rsidP="00180457">
      <w:pPr>
        <w:spacing w:line="360" w:lineRule="auto"/>
        <w:contextualSpacing/>
        <w:rPr>
          <w:rFonts w:ascii="Courier New" w:hAnsi="Courier New" w:cs="Courier New"/>
          <w:sz w:val="24"/>
          <w:szCs w:val="24"/>
        </w:rPr>
      </w:pPr>
      <w:r>
        <w:rPr>
          <w:rFonts w:ascii="Courier New" w:hAnsi="Courier New" w:cs="Courier New"/>
          <w:sz w:val="24"/>
          <w:szCs w:val="24"/>
        </w:rPr>
        <w:tab/>
        <w:t>İstinaf sebeplerini, tarafların iddia ve argümanlarını, meseledeki olgular</w:t>
      </w:r>
      <w:r w:rsidR="00B734B0">
        <w:rPr>
          <w:rFonts w:ascii="Courier New" w:hAnsi="Courier New" w:cs="Courier New"/>
          <w:sz w:val="24"/>
          <w:szCs w:val="24"/>
        </w:rPr>
        <w:t xml:space="preserve"> ile</w:t>
      </w:r>
      <w:r>
        <w:rPr>
          <w:rFonts w:ascii="Courier New" w:hAnsi="Courier New" w:cs="Courier New"/>
          <w:sz w:val="24"/>
          <w:szCs w:val="24"/>
        </w:rPr>
        <w:t xml:space="preserve"> hukuki durumu tetkik ve tezekkür ettik. Her iki istinaf sebebi birbiri ile bağlantılı olduğu cihetle birlikte incelemeyi uygun gördük.</w:t>
      </w:r>
    </w:p>
    <w:p w:rsidR="00E022D6" w:rsidRDefault="00E022D6" w:rsidP="00180457">
      <w:pPr>
        <w:spacing w:line="360" w:lineRule="auto"/>
        <w:contextualSpacing/>
        <w:rPr>
          <w:rFonts w:ascii="Courier New" w:hAnsi="Courier New" w:cs="Courier New"/>
          <w:sz w:val="24"/>
          <w:szCs w:val="24"/>
        </w:rPr>
      </w:pPr>
    </w:p>
    <w:p w:rsidR="00E022D6" w:rsidRDefault="00E022D6" w:rsidP="00E022D6">
      <w:pPr>
        <w:pStyle w:val="ListeParagraf"/>
        <w:numPr>
          <w:ilvl w:val="0"/>
          <w:numId w:val="3"/>
        </w:numPr>
        <w:spacing w:after="0" w:line="360" w:lineRule="auto"/>
        <w:rPr>
          <w:rFonts w:ascii="Courier New" w:hAnsi="Courier New" w:cs="Courier New"/>
          <w:b/>
          <w:sz w:val="24"/>
          <w:szCs w:val="24"/>
        </w:rPr>
      </w:pPr>
      <w:r w:rsidRPr="00A322DE">
        <w:rPr>
          <w:rFonts w:ascii="Courier New" w:hAnsi="Courier New" w:cs="Courier New"/>
          <w:b/>
          <w:sz w:val="24"/>
          <w:szCs w:val="24"/>
        </w:rPr>
        <w:t>Muhterem Alt Mahkeme</w:t>
      </w:r>
      <w:r w:rsidR="0011633D">
        <w:rPr>
          <w:rFonts w:ascii="Courier New" w:hAnsi="Courier New" w:cs="Courier New"/>
          <w:b/>
          <w:sz w:val="24"/>
          <w:szCs w:val="24"/>
        </w:rPr>
        <w:t>,</w:t>
      </w:r>
      <w:r w:rsidRPr="00A322DE">
        <w:rPr>
          <w:rFonts w:ascii="Courier New" w:hAnsi="Courier New" w:cs="Courier New"/>
          <w:b/>
          <w:sz w:val="24"/>
          <w:szCs w:val="24"/>
        </w:rPr>
        <w:t xml:space="preserve"> </w:t>
      </w:r>
      <w:r w:rsidR="00CD68B2">
        <w:rPr>
          <w:rFonts w:ascii="Courier New" w:hAnsi="Courier New" w:cs="Courier New"/>
          <w:b/>
          <w:sz w:val="24"/>
          <w:szCs w:val="24"/>
        </w:rPr>
        <w:t xml:space="preserve">İddia Makamının davayı </w:t>
      </w:r>
      <w:r w:rsidRPr="00A322DE">
        <w:rPr>
          <w:rFonts w:ascii="Courier New" w:hAnsi="Courier New" w:cs="Courier New"/>
          <w:b/>
          <w:sz w:val="24"/>
          <w:szCs w:val="24"/>
        </w:rPr>
        <w:t xml:space="preserve">itham için erteleme talebini reddetmekle hata etti. </w:t>
      </w:r>
    </w:p>
    <w:p w:rsidR="00E022D6" w:rsidRPr="00A322DE" w:rsidRDefault="00E022D6" w:rsidP="00E022D6">
      <w:pPr>
        <w:pStyle w:val="ListeParagraf"/>
        <w:spacing w:after="0" w:line="360" w:lineRule="auto"/>
        <w:rPr>
          <w:rFonts w:ascii="Courier New" w:hAnsi="Courier New" w:cs="Courier New"/>
          <w:b/>
          <w:sz w:val="24"/>
          <w:szCs w:val="24"/>
        </w:rPr>
      </w:pPr>
    </w:p>
    <w:p w:rsidR="00E022D6" w:rsidRPr="00A322DE" w:rsidRDefault="00E022D6" w:rsidP="00E022D6">
      <w:pPr>
        <w:pStyle w:val="ListeParagraf"/>
        <w:numPr>
          <w:ilvl w:val="0"/>
          <w:numId w:val="3"/>
        </w:numPr>
        <w:spacing w:after="0" w:line="360" w:lineRule="auto"/>
        <w:rPr>
          <w:rFonts w:ascii="Courier New" w:hAnsi="Courier New" w:cs="Courier New"/>
          <w:b/>
          <w:sz w:val="24"/>
          <w:szCs w:val="24"/>
        </w:rPr>
      </w:pPr>
      <w:r w:rsidRPr="00A322DE">
        <w:rPr>
          <w:rFonts w:ascii="Courier New" w:hAnsi="Courier New" w:cs="Courier New"/>
          <w:b/>
          <w:sz w:val="24"/>
          <w:szCs w:val="24"/>
        </w:rPr>
        <w:t>Muhterem Alt Mahkeme</w:t>
      </w:r>
      <w:r w:rsidR="00513917">
        <w:rPr>
          <w:rFonts w:ascii="Courier New" w:hAnsi="Courier New" w:cs="Courier New"/>
          <w:b/>
          <w:sz w:val="24"/>
          <w:szCs w:val="24"/>
        </w:rPr>
        <w:t>, huzurundaki davayı ret</w:t>
      </w:r>
      <w:r w:rsidRPr="00A322DE">
        <w:rPr>
          <w:rFonts w:ascii="Courier New" w:hAnsi="Courier New" w:cs="Courier New"/>
          <w:b/>
          <w:sz w:val="24"/>
          <w:szCs w:val="24"/>
        </w:rPr>
        <w:t xml:space="preserve"> ve iptal etmekle hata etti. </w:t>
      </w:r>
    </w:p>
    <w:p w:rsidR="00C75E73" w:rsidRDefault="00C75E73" w:rsidP="00E022D6">
      <w:pPr>
        <w:spacing w:line="360" w:lineRule="auto"/>
        <w:ind w:firstLine="567"/>
        <w:contextualSpacing/>
        <w:rPr>
          <w:rFonts w:ascii="Courier New" w:hAnsi="Courier New" w:cs="Courier New"/>
          <w:sz w:val="24"/>
          <w:szCs w:val="24"/>
        </w:rPr>
      </w:pPr>
    </w:p>
    <w:p w:rsidR="00E022D6" w:rsidRDefault="00E022D6" w:rsidP="00E022D6">
      <w:pPr>
        <w:spacing w:line="360" w:lineRule="auto"/>
        <w:ind w:firstLine="567"/>
        <w:contextualSpacing/>
        <w:rPr>
          <w:rFonts w:ascii="Courier New" w:hAnsi="Courier New" w:cs="Courier New"/>
          <w:sz w:val="24"/>
          <w:szCs w:val="24"/>
        </w:rPr>
      </w:pPr>
      <w:r>
        <w:rPr>
          <w:rFonts w:ascii="Courier New" w:hAnsi="Courier New" w:cs="Courier New"/>
          <w:sz w:val="24"/>
          <w:szCs w:val="24"/>
        </w:rPr>
        <w:t xml:space="preserve">Huzurumuzdaki istinafta İddia Makamı itham için tehir talebinin makul olduğunu, </w:t>
      </w:r>
      <w:r w:rsidR="00F35B9E">
        <w:rPr>
          <w:rFonts w:ascii="Courier New" w:hAnsi="Courier New" w:cs="Courier New"/>
          <w:sz w:val="24"/>
          <w:szCs w:val="24"/>
        </w:rPr>
        <w:t>A</w:t>
      </w:r>
      <w:r>
        <w:rPr>
          <w:rFonts w:ascii="Courier New" w:hAnsi="Courier New" w:cs="Courier New"/>
          <w:sz w:val="24"/>
          <w:szCs w:val="24"/>
        </w:rPr>
        <w:t>lt Mahkemenin tehir talebini reddetmekle hatalı davrandı</w:t>
      </w:r>
      <w:r w:rsidR="0010598C">
        <w:rPr>
          <w:rFonts w:ascii="Courier New" w:hAnsi="Courier New" w:cs="Courier New"/>
          <w:sz w:val="24"/>
          <w:szCs w:val="24"/>
        </w:rPr>
        <w:t>ğı</w:t>
      </w:r>
      <w:r w:rsidR="0034196F">
        <w:rPr>
          <w:rFonts w:ascii="Courier New" w:hAnsi="Courier New" w:cs="Courier New"/>
          <w:sz w:val="24"/>
          <w:szCs w:val="24"/>
        </w:rPr>
        <w:t xml:space="preserve"> b</w:t>
      </w:r>
      <w:r w:rsidR="0074466C">
        <w:rPr>
          <w:rFonts w:ascii="Courier New" w:hAnsi="Courier New" w:cs="Courier New"/>
          <w:sz w:val="24"/>
          <w:szCs w:val="24"/>
        </w:rPr>
        <w:t xml:space="preserve">ir yana, </w:t>
      </w:r>
      <w:r>
        <w:rPr>
          <w:rFonts w:ascii="Courier New" w:hAnsi="Courier New" w:cs="Courier New"/>
          <w:sz w:val="24"/>
          <w:szCs w:val="24"/>
        </w:rPr>
        <w:t>daha da ileri gid</w:t>
      </w:r>
      <w:r w:rsidR="0034196F">
        <w:rPr>
          <w:rFonts w:ascii="Courier New" w:hAnsi="Courier New" w:cs="Courier New"/>
          <w:sz w:val="24"/>
          <w:szCs w:val="24"/>
        </w:rPr>
        <w:t>erek</w:t>
      </w:r>
      <w:r>
        <w:rPr>
          <w:rFonts w:ascii="Courier New" w:hAnsi="Courier New" w:cs="Courier New"/>
          <w:sz w:val="24"/>
          <w:szCs w:val="24"/>
        </w:rPr>
        <w:t xml:space="preserve"> dava</w:t>
      </w:r>
      <w:r w:rsidR="0034196F">
        <w:rPr>
          <w:rFonts w:ascii="Courier New" w:hAnsi="Courier New" w:cs="Courier New"/>
          <w:sz w:val="24"/>
          <w:szCs w:val="24"/>
        </w:rPr>
        <w:t xml:space="preserve">yı </w:t>
      </w:r>
      <w:r>
        <w:rPr>
          <w:rFonts w:ascii="Courier New" w:hAnsi="Courier New" w:cs="Courier New"/>
          <w:sz w:val="24"/>
          <w:szCs w:val="24"/>
        </w:rPr>
        <w:t>re</w:t>
      </w:r>
      <w:r w:rsidR="0011633D">
        <w:rPr>
          <w:rFonts w:ascii="Courier New" w:hAnsi="Courier New" w:cs="Courier New"/>
          <w:sz w:val="24"/>
          <w:szCs w:val="24"/>
        </w:rPr>
        <w:t>t</w:t>
      </w:r>
      <w:r>
        <w:rPr>
          <w:rFonts w:ascii="Courier New" w:hAnsi="Courier New" w:cs="Courier New"/>
          <w:sz w:val="24"/>
          <w:szCs w:val="24"/>
        </w:rPr>
        <w:t xml:space="preserve"> ve iptal </w:t>
      </w:r>
      <w:r w:rsidR="00815D90">
        <w:rPr>
          <w:rFonts w:ascii="Courier New" w:hAnsi="Courier New" w:cs="Courier New"/>
          <w:sz w:val="24"/>
          <w:szCs w:val="24"/>
        </w:rPr>
        <w:t>etmesini</w:t>
      </w:r>
      <w:r w:rsidR="0034196F">
        <w:rPr>
          <w:rFonts w:ascii="Courier New" w:hAnsi="Courier New" w:cs="Courier New"/>
          <w:sz w:val="24"/>
          <w:szCs w:val="24"/>
        </w:rPr>
        <w:t>n</w:t>
      </w:r>
      <w:r>
        <w:rPr>
          <w:rFonts w:ascii="Courier New" w:hAnsi="Courier New" w:cs="Courier New"/>
          <w:sz w:val="24"/>
          <w:szCs w:val="24"/>
        </w:rPr>
        <w:t xml:space="preserve"> büyük bir hata olduğunu ileri sürdü. </w:t>
      </w:r>
    </w:p>
    <w:p w:rsidR="00E022D6" w:rsidRDefault="00E022D6" w:rsidP="00E022D6">
      <w:pPr>
        <w:spacing w:line="360" w:lineRule="auto"/>
        <w:ind w:firstLine="567"/>
        <w:contextualSpacing/>
        <w:rPr>
          <w:rFonts w:ascii="Courier New" w:hAnsi="Courier New" w:cs="Courier New"/>
          <w:sz w:val="24"/>
          <w:szCs w:val="24"/>
        </w:rPr>
      </w:pPr>
    </w:p>
    <w:p w:rsidR="0090117B" w:rsidRDefault="0090117B" w:rsidP="0090117B">
      <w:pPr>
        <w:spacing w:line="360" w:lineRule="auto"/>
        <w:ind w:firstLine="567"/>
        <w:contextualSpacing/>
        <w:rPr>
          <w:rFonts w:ascii="Courier New" w:hAnsi="Courier New" w:cs="Courier New"/>
          <w:sz w:val="24"/>
          <w:szCs w:val="24"/>
        </w:rPr>
      </w:pPr>
      <w:r>
        <w:rPr>
          <w:rFonts w:ascii="Courier New" w:hAnsi="Courier New" w:cs="Courier New"/>
          <w:sz w:val="24"/>
          <w:szCs w:val="24"/>
        </w:rPr>
        <w:t>İddia Makamının iddiaları değerlendirildiğinde</w:t>
      </w:r>
      <w:r w:rsidR="0034196F">
        <w:rPr>
          <w:rFonts w:ascii="Courier New" w:hAnsi="Courier New" w:cs="Courier New"/>
          <w:sz w:val="24"/>
          <w:szCs w:val="24"/>
        </w:rPr>
        <w:t>,</w:t>
      </w:r>
      <w:r>
        <w:rPr>
          <w:rFonts w:ascii="Courier New" w:hAnsi="Courier New" w:cs="Courier New"/>
          <w:sz w:val="24"/>
          <w:szCs w:val="24"/>
        </w:rPr>
        <w:t xml:space="preserve"> istinaftaki ihtilafın temelinde</w:t>
      </w:r>
      <w:r w:rsidR="0034196F">
        <w:rPr>
          <w:rFonts w:ascii="Courier New" w:hAnsi="Courier New" w:cs="Courier New"/>
          <w:sz w:val="24"/>
          <w:szCs w:val="24"/>
        </w:rPr>
        <w:t>,</w:t>
      </w:r>
      <w:r>
        <w:rPr>
          <w:rFonts w:ascii="Courier New" w:hAnsi="Courier New" w:cs="Courier New"/>
          <w:sz w:val="24"/>
          <w:szCs w:val="24"/>
        </w:rPr>
        <w:t xml:space="preserve"> mahkemenin erteleme talebini reddetmesi </w:t>
      </w:r>
      <w:r>
        <w:rPr>
          <w:rFonts w:ascii="Courier New" w:hAnsi="Courier New" w:cs="Courier New"/>
          <w:sz w:val="24"/>
          <w:szCs w:val="24"/>
        </w:rPr>
        <w:lastRenderedPageBreak/>
        <w:t xml:space="preserve">ve </w:t>
      </w:r>
      <w:r w:rsidR="00AE0B7F">
        <w:rPr>
          <w:rFonts w:ascii="Courier New" w:hAnsi="Courier New" w:cs="Courier New"/>
          <w:sz w:val="24"/>
          <w:szCs w:val="24"/>
        </w:rPr>
        <w:t>davayı tehir etmeyi reddet</w:t>
      </w:r>
      <w:r w:rsidR="00885037">
        <w:rPr>
          <w:rFonts w:ascii="Courier New" w:hAnsi="Courier New" w:cs="Courier New"/>
          <w:sz w:val="24"/>
          <w:szCs w:val="24"/>
        </w:rPr>
        <w:t>t</w:t>
      </w:r>
      <w:r w:rsidR="00AE0B7F">
        <w:rPr>
          <w:rFonts w:ascii="Courier New" w:hAnsi="Courier New" w:cs="Courier New"/>
          <w:sz w:val="24"/>
          <w:szCs w:val="24"/>
        </w:rPr>
        <w:t xml:space="preserve">ikten sonra </w:t>
      </w:r>
      <w:r w:rsidR="0034196F">
        <w:rPr>
          <w:rFonts w:ascii="Courier New" w:hAnsi="Courier New" w:cs="Courier New"/>
          <w:sz w:val="24"/>
          <w:szCs w:val="24"/>
        </w:rPr>
        <w:t>i</w:t>
      </w:r>
      <w:r>
        <w:rPr>
          <w:rFonts w:ascii="Courier New" w:hAnsi="Courier New" w:cs="Courier New"/>
          <w:sz w:val="24"/>
          <w:szCs w:val="24"/>
        </w:rPr>
        <w:t>ptal etmesi</w:t>
      </w:r>
      <w:r w:rsidR="0034196F">
        <w:rPr>
          <w:rFonts w:ascii="Courier New" w:hAnsi="Courier New" w:cs="Courier New"/>
          <w:sz w:val="24"/>
          <w:szCs w:val="24"/>
        </w:rPr>
        <w:t xml:space="preserve">nin yattığı </w:t>
      </w:r>
      <w:r>
        <w:rPr>
          <w:rFonts w:ascii="Courier New" w:hAnsi="Courier New" w:cs="Courier New"/>
          <w:sz w:val="24"/>
          <w:szCs w:val="24"/>
        </w:rPr>
        <w:t>gör</w:t>
      </w:r>
      <w:r w:rsidR="0034196F">
        <w:rPr>
          <w:rFonts w:ascii="Courier New" w:hAnsi="Courier New" w:cs="Courier New"/>
          <w:sz w:val="24"/>
          <w:szCs w:val="24"/>
        </w:rPr>
        <w:t>ülmektedir</w:t>
      </w:r>
      <w:r>
        <w:rPr>
          <w:rFonts w:ascii="Courier New" w:hAnsi="Courier New" w:cs="Courier New"/>
          <w:sz w:val="24"/>
          <w:szCs w:val="24"/>
        </w:rPr>
        <w:t xml:space="preserve">. </w:t>
      </w:r>
    </w:p>
    <w:p w:rsidR="00F23A4C" w:rsidRDefault="00F23A4C" w:rsidP="0090117B">
      <w:pPr>
        <w:spacing w:line="360" w:lineRule="auto"/>
        <w:ind w:firstLine="567"/>
        <w:contextualSpacing/>
        <w:rPr>
          <w:rFonts w:ascii="Courier New" w:hAnsi="Courier New" w:cs="Courier New"/>
          <w:sz w:val="24"/>
          <w:szCs w:val="24"/>
        </w:rPr>
      </w:pPr>
    </w:p>
    <w:p w:rsidR="00E022D6" w:rsidRDefault="0090117B" w:rsidP="00E022D6">
      <w:pPr>
        <w:spacing w:line="360" w:lineRule="auto"/>
        <w:ind w:firstLine="567"/>
        <w:contextualSpacing/>
        <w:rPr>
          <w:rFonts w:ascii="Courier New" w:hAnsi="Courier New" w:cs="Courier New"/>
          <w:sz w:val="24"/>
          <w:szCs w:val="24"/>
        </w:rPr>
      </w:pPr>
      <w:r>
        <w:rPr>
          <w:rFonts w:ascii="Courier New" w:hAnsi="Courier New" w:cs="Courier New"/>
          <w:sz w:val="24"/>
          <w:szCs w:val="24"/>
        </w:rPr>
        <w:t>Erteleme konusundaki düzenlemelere bakıldığında</w:t>
      </w:r>
      <w:r w:rsidR="0034196F">
        <w:rPr>
          <w:rFonts w:ascii="Courier New" w:hAnsi="Courier New" w:cs="Courier New"/>
          <w:sz w:val="24"/>
          <w:szCs w:val="24"/>
        </w:rPr>
        <w:t xml:space="preserve"> karşımıza ilk olarak Fasıl 155 Ceza Muha</w:t>
      </w:r>
      <w:r w:rsidR="00752C29">
        <w:rPr>
          <w:rFonts w:ascii="Courier New" w:hAnsi="Courier New" w:cs="Courier New"/>
          <w:sz w:val="24"/>
          <w:szCs w:val="24"/>
        </w:rPr>
        <w:t>kemeleri Usulü Yasası madde 48 çıkmaktadır.</w:t>
      </w:r>
      <w:r>
        <w:rPr>
          <w:rFonts w:ascii="Courier New" w:hAnsi="Courier New" w:cs="Courier New"/>
          <w:sz w:val="24"/>
          <w:szCs w:val="24"/>
        </w:rPr>
        <w:t xml:space="preserve"> </w:t>
      </w:r>
      <w:r w:rsidR="00E022D6">
        <w:rPr>
          <w:rFonts w:ascii="Courier New" w:hAnsi="Courier New" w:cs="Courier New"/>
          <w:sz w:val="24"/>
          <w:szCs w:val="24"/>
        </w:rPr>
        <w:t>Fasıl 155 Ceza Muhakemeleri Usul</w:t>
      </w:r>
      <w:r w:rsidR="00752C29">
        <w:rPr>
          <w:rFonts w:ascii="Courier New" w:hAnsi="Courier New" w:cs="Courier New"/>
          <w:sz w:val="24"/>
          <w:szCs w:val="24"/>
        </w:rPr>
        <w:t>ü</w:t>
      </w:r>
      <w:r w:rsidR="00E022D6">
        <w:rPr>
          <w:rFonts w:ascii="Courier New" w:hAnsi="Courier New" w:cs="Courier New"/>
          <w:sz w:val="24"/>
          <w:szCs w:val="24"/>
        </w:rPr>
        <w:t xml:space="preserve"> Yasa</w:t>
      </w:r>
      <w:r w:rsidR="00752C29">
        <w:rPr>
          <w:rFonts w:ascii="Courier New" w:hAnsi="Courier New" w:cs="Courier New"/>
          <w:sz w:val="24"/>
          <w:szCs w:val="24"/>
        </w:rPr>
        <w:t>sı'nın</w:t>
      </w:r>
      <w:r w:rsidR="00E022D6">
        <w:rPr>
          <w:rFonts w:ascii="Courier New" w:hAnsi="Courier New" w:cs="Courier New"/>
          <w:sz w:val="24"/>
          <w:szCs w:val="24"/>
        </w:rPr>
        <w:t xml:space="preserve"> 48.maddesi</w:t>
      </w:r>
      <w:r w:rsidR="00752C29">
        <w:rPr>
          <w:rFonts w:ascii="Courier New" w:hAnsi="Courier New" w:cs="Courier New"/>
          <w:sz w:val="24"/>
          <w:szCs w:val="24"/>
        </w:rPr>
        <w:t>, Mahkemelere,</w:t>
      </w:r>
      <w:r w:rsidR="00E022D6">
        <w:rPr>
          <w:rFonts w:ascii="Courier New" w:hAnsi="Courier New" w:cs="Courier New"/>
          <w:sz w:val="24"/>
          <w:szCs w:val="24"/>
        </w:rPr>
        <w:t xml:space="preserve"> bir ceza işlemi ile ilgili</w:t>
      </w:r>
      <w:r w:rsidR="00DF7210">
        <w:rPr>
          <w:rFonts w:ascii="Courier New" w:hAnsi="Courier New" w:cs="Courier New"/>
          <w:sz w:val="24"/>
          <w:szCs w:val="24"/>
        </w:rPr>
        <w:t xml:space="preserve"> olarak</w:t>
      </w:r>
      <w:r w:rsidR="00E022D6">
        <w:rPr>
          <w:rFonts w:ascii="Courier New" w:hAnsi="Courier New" w:cs="Courier New"/>
          <w:sz w:val="24"/>
          <w:szCs w:val="24"/>
        </w:rPr>
        <w:t xml:space="preserve">  uygun görmesi durumunda</w:t>
      </w:r>
      <w:r w:rsidR="00DF7210">
        <w:rPr>
          <w:rFonts w:ascii="Courier New" w:hAnsi="Courier New" w:cs="Courier New"/>
          <w:sz w:val="24"/>
          <w:szCs w:val="24"/>
        </w:rPr>
        <w:t>,</w:t>
      </w:r>
      <w:r w:rsidR="00E022D6">
        <w:rPr>
          <w:rFonts w:ascii="Courier New" w:hAnsi="Courier New" w:cs="Courier New"/>
          <w:sz w:val="24"/>
          <w:szCs w:val="24"/>
        </w:rPr>
        <w:t xml:space="preserve"> davanın tehirine emir verme yetkisi tanımaktadır. İlgili madde aynen şöyledir</w:t>
      </w:r>
      <w:r w:rsidR="0011633D">
        <w:rPr>
          <w:rFonts w:ascii="Courier New" w:hAnsi="Courier New" w:cs="Courier New"/>
          <w:sz w:val="24"/>
          <w:szCs w:val="24"/>
        </w:rPr>
        <w:t>:</w:t>
      </w:r>
      <w:r w:rsidR="00E022D6">
        <w:rPr>
          <w:rFonts w:ascii="Courier New" w:hAnsi="Courier New" w:cs="Courier New"/>
          <w:sz w:val="24"/>
          <w:szCs w:val="24"/>
        </w:rPr>
        <w:t xml:space="preserve"> </w:t>
      </w:r>
    </w:p>
    <w:p w:rsidR="00E022D6" w:rsidRDefault="00E022D6" w:rsidP="00180457">
      <w:pPr>
        <w:spacing w:line="360" w:lineRule="auto"/>
        <w:contextualSpacing/>
        <w:rPr>
          <w:rFonts w:ascii="Courier New" w:hAnsi="Courier New" w:cs="Courier New"/>
          <w:sz w:val="24"/>
          <w:szCs w:val="24"/>
        </w:rPr>
      </w:pPr>
    </w:p>
    <w:p w:rsidR="00DF1DEC" w:rsidRPr="00DF1DEC" w:rsidRDefault="00DF7210" w:rsidP="00DF7210">
      <w:pPr>
        <w:spacing w:after="0" w:line="240" w:lineRule="auto"/>
        <w:ind w:left="2268" w:hanging="2268"/>
        <w:rPr>
          <w:rFonts w:ascii="Courier New" w:hAnsi="Courier New" w:cs="Courier New"/>
          <w:b/>
          <w:sz w:val="24"/>
          <w:szCs w:val="24"/>
        </w:rPr>
      </w:pPr>
      <w:r>
        <w:rPr>
          <w:rFonts w:ascii="Courier New" w:hAnsi="Courier New" w:cs="Courier New"/>
          <w:b/>
          <w:sz w:val="24"/>
          <w:szCs w:val="24"/>
        </w:rPr>
        <w:t>"Erteleme</w:t>
      </w:r>
      <w:r w:rsidR="00885037">
        <w:rPr>
          <w:rFonts w:ascii="Courier New" w:hAnsi="Courier New" w:cs="Courier New"/>
          <w:b/>
          <w:sz w:val="24"/>
          <w:szCs w:val="24"/>
        </w:rPr>
        <w:t xml:space="preserve">  </w:t>
      </w:r>
      <w:r w:rsidR="00DF1DEC" w:rsidRPr="00DF1DEC">
        <w:rPr>
          <w:rFonts w:ascii="Courier New" w:hAnsi="Courier New" w:cs="Courier New"/>
          <w:b/>
          <w:sz w:val="24"/>
          <w:szCs w:val="24"/>
        </w:rPr>
        <w:t xml:space="preserve"> </w:t>
      </w:r>
      <w:r w:rsidR="00885037">
        <w:rPr>
          <w:rFonts w:ascii="Courier New" w:hAnsi="Courier New" w:cs="Courier New"/>
          <w:b/>
          <w:sz w:val="24"/>
          <w:szCs w:val="24"/>
        </w:rPr>
        <w:t>48.</w:t>
      </w:r>
      <w:r w:rsidR="00885037">
        <w:rPr>
          <w:rFonts w:ascii="Courier New" w:hAnsi="Courier New" w:cs="Courier New"/>
          <w:b/>
          <w:sz w:val="24"/>
          <w:szCs w:val="24"/>
        </w:rPr>
        <w:tab/>
      </w:r>
      <w:r w:rsidR="00DF1DEC" w:rsidRPr="00DF1DEC">
        <w:rPr>
          <w:rFonts w:ascii="Courier New" w:hAnsi="Courier New" w:cs="Courier New"/>
          <w:b/>
          <w:sz w:val="24"/>
          <w:szCs w:val="24"/>
        </w:rPr>
        <w:t xml:space="preserve">Her Mahkeme, uygun görmesi halinde, önündeki   </w:t>
      </w:r>
    </w:p>
    <w:p w:rsidR="00DF1DEC" w:rsidRPr="00DF1DEC" w:rsidRDefault="00DF7210" w:rsidP="00DF7210">
      <w:pPr>
        <w:spacing w:after="0" w:line="240" w:lineRule="auto"/>
        <w:ind w:left="2268" w:hanging="2268"/>
        <w:rPr>
          <w:rFonts w:ascii="Courier New" w:hAnsi="Courier New" w:cs="Courier New"/>
          <w:b/>
          <w:sz w:val="24"/>
          <w:szCs w:val="24"/>
        </w:rPr>
      </w:pPr>
      <w:r>
        <w:rPr>
          <w:rFonts w:ascii="Courier New" w:hAnsi="Courier New" w:cs="Courier New"/>
          <w:b/>
          <w:sz w:val="24"/>
          <w:szCs w:val="24"/>
        </w:rPr>
        <w:t>ve tutuklu</w:t>
      </w:r>
      <w:r w:rsidR="00DF1DEC" w:rsidRPr="00DF1DEC">
        <w:rPr>
          <w:rFonts w:ascii="Courier New" w:hAnsi="Courier New" w:cs="Courier New"/>
          <w:b/>
          <w:sz w:val="24"/>
          <w:szCs w:val="24"/>
        </w:rPr>
        <w:t xml:space="preserve">      herhangi bir davayı erteleyebilir ve bunun   </w:t>
      </w:r>
    </w:p>
    <w:p w:rsidR="00DF1DEC" w:rsidRPr="00DF1DEC" w:rsidRDefault="00DF7210" w:rsidP="00DF7210">
      <w:pPr>
        <w:spacing w:after="0" w:line="240" w:lineRule="auto"/>
        <w:ind w:left="2268" w:hanging="2268"/>
        <w:rPr>
          <w:rFonts w:ascii="Courier New" w:hAnsi="Courier New" w:cs="Courier New"/>
          <w:b/>
          <w:sz w:val="24"/>
          <w:szCs w:val="24"/>
        </w:rPr>
      </w:pPr>
      <w:r>
        <w:rPr>
          <w:rFonts w:ascii="Courier New" w:hAnsi="Courier New" w:cs="Courier New"/>
          <w:b/>
          <w:sz w:val="24"/>
          <w:szCs w:val="24"/>
        </w:rPr>
        <w:t>bırakma</w:t>
      </w:r>
      <w:r w:rsidR="00DF1DEC" w:rsidRPr="00DF1DEC">
        <w:rPr>
          <w:rFonts w:ascii="Courier New" w:hAnsi="Courier New" w:cs="Courier New"/>
          <w:b/>
          <w:sz w:val="24"/>
          <w:szCs w:val="24"/>
        </w:rPr>
        <w:t xml:space="preserve">      </w:t>
      </w:r>
      <w:r w:rsidR="00885037">
        <w:rPr>
          <w:rFonts w:ascii="Courier New" w:hAnsi="Courier New" w:cs="Courier New"/>
          <w:b/>
          <w:sz w:val="24"/>
          <w:szCs w:val="24"/>
        </w:rPr>
        <w:tab/>
      </w:r>
      <w:r w:rsidR="00DF1DEC" w:rsidRPr="00DF1DEC">
        <w:rPr>
          <w:rFonts w:ascii="Courier New" w:hAnsi="Courier New" w:cs="Courier New"/>
          <w:b/>
          <w:sz w:val="24"/>
          <w:szCs w:val="24"/>
        </w:rPr>
        <w:t xml:space="preserve">üzerine, bu yasanın 157. maddesi (2)’inci  </w:t>
      </w:r>
    </w:p>
    <w:p w:rsidR="00DF1DEC" w:rsidRPr="00DF1DEC" w:rsidRDefault="00DF1DEC" w:rsidP="00DF7210">
      <w:pPr>
        <w:spacing w:after="0" w:line="240" w:lineRule="auto"/>
        <w:ind w:left="2268" w:hanging="2268"/>
        <w:rPr>
          <w:rFonts w:ascii="Courier New" w:hAnsi="Courier New" w:cs="Courier New"/>
          <w:b/>
          <w:sz w:val="24"/>
          <w:szCs w:val="24"/>
        </w:rPr>
      </w:pPr>
      <w:r w:rsidRPr="00DF1DEC">
        <w:rPr>
          <w:rFonts w:ascii="Courier New" w:hAnsi="Courier New" w:cs="Courier New"/>
          <w:b/>
          <w:sz w:val="24"/>
          <w:szCs w:val="24"/>
        </w:rPr>
        <w:t xml:space="preserve">   </w:t>
      </w:r>
      <w:r w:rsidR="00885037">
        <w:rPr>
          <w:rFonts w:ascii="Courier New" w:hAnsi="Courier New" w:cs="Courier New"/>
          <w:b/>
          <w:sz w:val="24"/>
          <w:szCs w:val="24"/>
        </w:rPr>
        <w:t xml:space="preserve"> </w:t>
      </w:r>
      <w:r w:rsidR="00DF7210">
        <w:rPr>
          <w:rFonts w:ascii="Courier New" w:hAnsi="Courier New" w:cs="Courier New"/>
          <w:b/>
          <w:sz w:val="24"/>
          <w:szCs w:val="24"/>
        </w:rPr>
        <w:tab/>
      </w:r>
      <w:r w:rsidRPr="00DF1DEC">
        <w:rPr>
          <w:rFonts w:ascii="Courier New" w:hAnsi="Courier New" w:cs="Courier New"/>
          <w:b/>
          <w:sz w:val="24"/>
          <w:szCs w:val="24"/>
        </w:rPr>
        <w:t xml:space="preserve">fıkrası kurallarının gözetilmesi koşuluyla,  </w:t>
      </w:r>
    </w:p>
    <w:p w:rsidR="00DF1DEC" w:rsidRPr="00DF1DEC" w:rsidRDefault="00DF1DEC" w:rsidP="00DF7210">
      <w:pPr>
        <w:spacing w:after="0" w:line="240" w:lineRule="auto"/>
        <w:ind w:left="2268" w:hanging="2268"/>
        <w:rPr>
          <w:rFonts w:ascii="Courier New" w:hAnsi="Courier New" w:cs="Courier New"/>
          <w:b/>
          <w:sz w:val="24"/>
          <w:szCs w:val="24"/>
        </w:rPr>
      </w:pPr>
      <w:r w:rsidRPr="00DF1DEC">
        <w:rPr>
          <w:rFonts w:ascii="Courier New" w:hAnsi="Courier New" w:cs="Courier New"/>
          <w:b/>
          <w:sz w:val="24"/>
          <w:szCs w:val="24"/>
        </w:rPr>
        <w:t xml:space="preserve"> </w:t>
      </w:r>
      <w:r w:rsidR="00885037">
        <w:rPr>
          <w:rFonts w:ascii="Courier New" w:hAnsi="Courier New" w:cs="Courier New"/>
          <w:b/>
          <w:sz w:val="24"/>
          <w:szCs w:val="24"/>
        </w:rPr>
        <w:t xml:space="preserve"> </w:t>
      </w:r>
      <w:r w:rsidR="00DF7210">
        <w:rPr>
          <w:rFonts w:ascii="Courier New" w:hAnsi="Courier New" w:cs="Courier New"/>
          <w:b/>
          <w:sz w:val="24"/>
          <w:szCs w:val="24"/>
        </w:rPr>
        <w:tab/>
      </w:r>
      <w:r w:rsidRPr="00DF1DEC">
        <w:rPr>
          <w:rFonts w:ascii="Courier New" w:hAnsi="Courier New" w:cs="Courier New"/>
          <w:b/>
          <w:sz w:val="24"/>
          <w:szCs w:val="24"/>
        </w:rPr>
        <w:t xml:space="preserve">Sanığı takdirine göre makul sayacağı  </w:t>
      </w:r>
    </w:p>
    <w:p w:rsidR="00DF1DEC" w:rsidRPr="00DF1DEC" w:rsidRDefault="00DF1DEC" w:rsidP="00DF7210">
      <w:pPr>
        <w:spacing w:after="0" w:line="240" w:lineRule="auto"/>
        <w:ind w:left="2268" w:hanging="2268"/>
        <w:rPr>
          <w:rFonts w:ascii="Courier New" w:hAnsi="Courier New" w:cs="Courier New"/>
          <w:b/>
          <w:sz w:val="24"/>
          <w:szCs w:val="24"/>
        </w:rPr>
      </w:pPr>
      <w:r w:rsidRPr="00DF1DEC">
        <w:rPr>
          <w:rFonts w:ascii="Courier New" w:hAnsi="Courier New" w:cs="Courier New"/>
          <w:b/>
          <w:sz w:val="24"/>
          <w:szCs w:val="24"/>
        </w:rPr>
        <w:t xml:space="preserve">   </w:t>
      </w:r>
      <w:r w:rsidR="00885037">
        <w:rPr>
          <w:rFonts w:ascii="Courier New" w:hAnsi="Courier New" w:cs="Courier New"/>
          <w:b/>
          <w:sz w:val="24"/>
          <w:szCs w:val="24"/>
        </w:rPr>
        <w:t xml:space="preserve"> </w:t>
      </w:r>
      <w:r w:rsidR="00DF7210">
        <w:rPr>
          <w:rFonts w:ascii="Courier New" w:hAnsi="Courier New" w:cs="Courier New"/>
          <w:b/>
          <w:sz w:val="24"/>
          <w:szCs w:val="24"/>
        </w:rPr>
        <w:tab/>
      </w:r>
      <w:r w:rsidRPr="00DF1DEC">
        <w:rPr>
          <w:rFonts w:ascii="Courier New" w:hAnsi="Courier New" w:cs="Courier New"/>
          <w:b/>
          <w:sz w:val="24"/>
          <w:szCs w:val="24"/>
        </w:rPr>
        <w:t xml:space="preserve">koşullara bağlı olarak salıverir veya tutuklu  </w:t>
      </w:r>
    </w:p>
    <w:p w:rsidR="00DF1DEC" w:rsidRPr="00DF1DEC" w:rsidRDefault="00DF1DEC" w:rsidP="00DF7210">
      <w:pPr>
        <w:spacing w:after="0" w:line="240" w:lineRule="auto"/>
        <w:ind w:left="2268" w:hanging="2268"/>
        <w:rPr>
          <w:rFonts w:ascii="Courier New" w:hAnsi="Courier New" w:cs="Courier New"/>
          <w:b/>
          <w:sz w:val="24"/>
          <w:szCs w:val="24"/>
        </w:rPr>
      </w:pPr>
      <w:r w:rsidRPr="00DF1DEC">
        <w:rPr>
          <w:rFonts w:ascii="Courier New" w:hAnsi="Courier New" w:cs="Courier New"/>
          <w:b/>
          <w:sz w:val="24"/>
          <w:szCs w:val="24"/>
        </w:rPr>
        <w:t xml:space="preserve">         </w:t>
      </w:r>
      <w:r w:rsidR="00885037">
        <w:rPr>
          <w:rFonts w:ascii="Courier New" w:hAnsi="Courier New" w:cs="Courier New"/>
          <w:b/>
          <w:sz w:val="24"/>
          <w:szCs w:val="24"/>
        </w:rPr>
        <w:t xml:space="preserve">  </w:t>
      </w:r>
      <w:r w:rsidRPr="00DF1DEC">
        <w:rPr>
          <w:rFonts w:ascii="Courier New" w:hAnsi="Courier New" w:cs="Courier New"/>
          <w:b/>
          <w:sz w:val="24"/>
          <w:szCs w:val="24"/>
        </w:rPr>
        <w:t xml:space="preserve"> </w:t>
      </w:r>
      <w:r w:rsidR="00DF7210">
        <w:rPr>
          <w:rFonts w:ascii="Courier New" w:hAnsi="Courier New" w:cs="Courier New"/>
          <w:b/>
          <w:sz w:val="24"/>
          <w:szCs w:val="24"/>
        </w:rPr>
        <w:tab/>
      </w:r>
      <w:r w:rsidRPr="00DF1DEC">
        <w:rPr>
          <w:rFonts w:ascii="Courier New" w:hAnsi="Courier New" w:cs="Courier New"/>
          <w:b/>
          <w:sz w:val="24"/>
          <w:szCs w:val="24"/>
        </w:rPr>
        <w:t xml:space="preserve">kalmasını emreder. </w:t>
      </w:r>
    </w:p>
    <w:p w:rsidR="00DF1DEC" w:rsidRPr="00DF1DEC" w:rsidRDefault="00DF1DEC" w:rsidP="00DF7210">
      <w:pPr>
        <w:pStyle w:val="GvdeMetniGirintisi3"/>
        <w:spacing w:after="0" w:line="240" w:lineRule="auto"/>
        <w:ind w:left="2268" w:hanging="2268"/>
        <w:rPr>
          <w:rFonts w:ascii="Courier New" w:hAnsi="Courier New" w:cs="Courier New"/>
          <w:b/>
          <w:sz w:val="24"/>
          <w:szCs w:val="24"/>
        </w:rPr>
      </w:pPr>
      <w:r w:rsidRPr="00DF1DEC">
        <w:rPr>
          <w:rFonts w:ascii="Courier New" w:hAnsi="Courier New" w:cs="Courier New"/>
          <w:b/>
          <w:sz w:val="24"/>
          <w:szCs w:val="24"/>
        </w:rPr>
        <w:t xml:space="preserve">        </w:t>
      </w:r>
      <w:r w:rsidR="00885037">
        <w:rPr>
          <w:rFonts w:ascii="Courier New" w:hAnsi="Courier New" w:cs="Courier New"/>
          <w:b/>
          <w:sz w:val="24"/>
          <w:szCs w:val="24"/>
        </w:rPr>
        <w:t xml:space="preserve">     </w:t>
      </w:r>
      <w:r w:rsidRPr="00DF1DEC">
        <w:rPr>
          <w:rFonts w:ascii="Courier New" w:hAnsi="Courier New" w:cs="Courier New"/>
          <w:b/>
          <w:sz w:val="24"/>
          <w:szCs w:val="24"/>
        </w:rPr>
        <w:t xml:space="preserve"> </w:t>
      </w:r>
      <w:r w:rsidR="00DF7210">
        <w:rPr>
          <w:rFonts w:ascii="Courier New" w:hAnsi="Courier New" w:cs="Courier New"/>
          <w:b/>
          <w:sz w:val="24"/>
          <w:szCs w:val="24"/>
        </w:rPr>
        <w:tab/>
      </w:r>
      <w:r w:rsidR="00DF7210">
        <w:rPr>
          <w:rFonts w:ascii="Courier New" w:hAnsi="Courier New" w:cs="Courier New"/>
          <w:b/>
          <w:sz w:val="24"/>
          <w:szCs w:val="24"/>
        </w:rPr>
        <w:tab/>
      </w:r>
      <w:r w:rsidRPr="00DF1DEC">
        <w:rPr>
          <w:rFonts w:ascii="Courier New" w:hAnsi="Courier New" w:cs="Courier New"/>
          <w:b/>
          <w:sz w:val="24"/>
          <w:szCs w:val="24"/>
        </w:rPr>
        <w:t xml:space="preserve">Ancak, seri yargılama veya ilk sorguda bu  </w:t>
      </w:r>
    </w:p>
    <w:p w:rsidR="00DF1DEC" w:rsidRPr="00DF1DEC" w:rsidRDefault="00DF1DEC" w:rsidP="00DF7210">
      <w:pPr>
        <w:pStyle w:val="GvdeMetniGirintisi3"/>
        <w:spacing w:after="0" w:line="240" w:lineRule="auto"/>
        <w:ind w:left="2268" w:hanging="2268"/>
        <w:rPr>
          <w:rFonts w:ascii="Courier New" w:hAnsi="Courier New" w:cs="Courier New"/>
          <w:b/>
          <w:sz w:val="24"/>
          <w:szCs w:val="24"/>
        </w:rPr>
      </w:pPr>
      <w:r w:rsidRPr="00DF1DEC">
        <w:rPr>
          <w:rFonts w:ascii="Courier New" w:hAnsi="Courier New" w:cs="Courier New"/>
          <w:b/>
          <w:sz w:val="24"/>
          <w:szCs w:val="24"/>
        </w:rPr>
        <w:t xml:space="preserve">  </w:t>
      </w:r>
      <w:r w:rsidR="00DF7210">
        <w:rPr>
          <w:rFonts w:ascii="Courier New" w:hAnsi="Courier New" w:cs="Courier New"/>
          <w:b/>
          <w:sz w:val="24"/>
          <w:szCs w:val="24"/>
        </w:rPr>
        <w:tab/>
      </w:r>
      <w:r w:rsidRPr="00DF1DEC">
        <w:rPr>
          <w:rFonts w:ascii="Courier New" w:hAnsi="Courier New" w:cs="Courier New"/>
          <w:b/>
          <w:sz w:val="24"/>
          <w:szCs w:val="24"/>
        </w:rPr>
        <w:t>tutukluluk süresi her bir defada sekiz günden uzun olamaz ve ertelemenin yapıldığı günü izleyen gün birinci gün sayılır.”</w:t>
      </w:r>
    </w:p>
    <w:p w:rsidR="00DF1DEC" w:rsidRDefault="00DF1DEC" w:rsidP="00180457">
      <w:pPr>
        <w:spacing w:line="360" w:lineRule="auto"/>
        <w:contextualSpacing/>
        <w:rPr>
          <w:rFonts w:ascii="Courier New" w:hAnsi="Courier New" w:cs="Courier New"/>
          <w:sz w:val="24"/>
          <w:szCs w:val="24"/>
        </w:rPr>
      </w:pPr>
    </w:p>
    <w:p w:rsidR="00D70A16" w:rsidRDefault="0090117B" w:rsidP="002203C0">
      <w:pPr>
        <w:spacing w:after="0" w:line="360" w:lineRule="auto"/>
        <w:ind w:firstLine="709"/>
        <w:contextualSpacing/>
        <w:rPr>
          <w:rFonts w:ascii="Courier New" w:hAnsi="Courier New" w:cs="Courier New"/>
          <w:sz w:val="24"/>
          <w:szCs w:val="24"/>
        </w:rPr>
      </w:pPr>
      <w:r>
        <w:rPr>
          <w:rFonts w:ascii="Courier New" w:hAnsi="Courier New" w:cs="Courier New"/>
          <w:sz w:val="24"/>
          <w:szCs w:val="24"/>
        </w:rPr>
        <w:t>Duruşma tehirleri ile ilgili olmakla birlikte b</w:t>
      </w:r>
      <w:r w:rsidR="00D70A16">
        <w:rPr>
          <w:rFonts w:ascii="Courier New" w:hAnsi="Courier New" w:cs="Courier New"/>
          <w:sz w:val="24"/>
          <w:szCs w:val="24"/>
        </w:rPr>
        <w:t xml:space="preserve">u konuda </w:t>
      </w:r>
      <w:r w:rsidR="007F2CA9">
        <w:rPr>
          <w:rFonts w:ascii="Courier New" w:hAnsi="Courier New" w:cs="Courier New"/>
          <w:sz w:val="24"/>
          <w:szCs w:val="24"/>
        </w:rPr>
        <w:t xml:space="preserve">1960 Kıbrıs </w:t>
      </w:r>
      <w:r w:rsidR="00D70A16">
        <w:rPr>
          <w:rFonts w:ascii="Courier New" w:hAnsi="Courier New" w:cs="Courier New"/>
          <w:sz w:val="24"/>
          <w:szCs w:val="24"/>
        </w:rPr>
        <w:t>Cumhuriyet</w:t>
      </w:r>
      <w:r w:rsidR="007F2CA9">
        <w:rPr>
          <w:rFonts w:ascii="Courier New" w:hAnsi="Courier New" w:cs="Courier New"/>
          <w:sz w:val="24"/>
          <w:szCs w:val="24"/>
        </w:rPr>
        <w:t>i</w:t>
      </w:r>
      <w:r w:rsidR="00D70A16">
        <w:rPr>
          <w:rFonts w:ascii="Courier New" w:hAnsi="Courier New" w:cs="Courier New"/>
          <w:sz w:val="24"/>
          <w:szCs w:val="24"/>
        </w:rPr>
        <w:t xml:space="preserve"> dönemimde verilmiş</w:t>
      </w:r>
      <w:r>
        <w:rPr>
          <w:rFonts w:ascii="Courier New" w:hAnsi="Courier New" w:cs="Courier New"/>
          <w:sz w:val="24"/>
          <w:szCs w:val="24"/>
        </w:rPr>
        <w:t xml:space="preserve">, </w:t>
      </w:r>
      <w:r w:rsidR="002203C0" w:rsidRPr="002203C0">
        <w:rPr>
          <w:rFonts w:ascii="Courier New" w:hAnsi="Courier New" w:cs="Courier New"/>
          <w:b/>
          <w:sz w:val="24"/>
          <w:szCs w:val="24"/>
        </w:rPr>
        <w:t xml:space="preserve">VASSILIADES, J., STAVRINIDES AND HADJIANASTASSIOU, AG.  JJ.) THE ATTORNEY-GENERAL OF THE REPUBLIC, v. ENIMEROTIS PUBLISHING CO. LTD. AND OTHERS 1966 CLR 25 </w:t>
      </w:r>
      <w:r w:rsidR="002203C0">
        <w:rPr>
          <w:rFonts w:ascii="Courier New" w:hAnsi="Courier New" w:cs="Courier New"/>
          <w:sz w:val="24"/>
          <w:szCs w:val="24"/>
        </w:rPr>
        <w:t xml:space="preserve">referanslı </w:t>
      </w:r>
      <w:r w:rsidR="00D70A16">
        <w:rPr>
          <w:rFonts w:ascii="Courier New" w:hAnsi="Courier New" w:cs="Courier New"/>
          <w:sz w:val="24"/>
          <w:szCs w:val="24"/>
        </w:rPr>
        <w:t>kararda belirt</w:t>
      </w:r>
      <w:r w:rsidR="0011633D">
        <w:rPr>
          <w:rFonts w:ascii="Courier New" w:hAnsi="Courier New" w:cs="Courier New"/>
          <w:sz w:val="24"/>
          <w:szCs w:val="24"/>
        </w:rPr>
        <w:t>i</w:t>
      </w:r>
      <w:r w:rsidR="00D70A16">
        <w:rPr>
          <w:rFonts w:ascii="Courier New" w:hAnsi="Courier New" w:cs="Courier New"/>
          <w:sz w:val="24"/>
          <w:szCs w:val="24"/>
        </w:rPr>
        <w:t>len</w:t>
      </w:r>
      <w:r w:rsidR="007F2CA9">
        <w:rPr>
          <w:rFonts w:ascii="Courier New" w:hAnsi="Courier New" w:cs="Courier New"/>
          <w:sz w:val="24"/>
          <w:szCs w:val="24"/>
        </w:rPr>
        <w:t xml:space="preserve"> aşağıdaki görüşlere</w:t>
      </w:r>
      <w:r w:rsidR="00D70A16">
        <w:rPr>
          <w:rFonts w:ascii="Courier New" w:hAnsi="Courier New" w:cs="Courier New"/>
          <w:sz w:val="24"/>
          <w:szCs w:val="24"/>
        </w:rPr>
        <w:t xml:space="preserve"> bu safhada yer ver</w:t>
      </w:r>
      <w:r w:rsidR="007F2CA9">
        <w:rPr>
          <w:rFonts w:ascii="Courier New" w:hAnsi="Courier New" w:cs="Courier New"/>
          <w:sz w:val="24"/>
          <w:szCs w:val="24"/>
        </w:rPr>
        <w:t>meyi uygun buluruz</w:t>
      </w:r>
      <w:r w:rsidR="0011633D">
        <w:rPr>
          <w:rFonts w:ascii="Courier New" w:hAnsi="Courier New" w:cs="Courier New"/>
          <w:sz w:val="24"/>
          <w:szCs w:val="24"/>
        </w:rPr>
        <w:t>:</w:t>
      </w:r>
    </w:p>
    <w:p w:rsidR="00F35B9E" w:rsidRDefault="00F35B9E" w:rsidP="002203C0">
      <w:pPr>
        <w:spacing w:after="0" w:line="360" w:lineRule="auto"/>
        <w:ind w:firstLine="709"/>
        <w:contextualSpacing/>
        <w:rPr>
          <w:rFonts w:ascii="Courier New" w:hAnsi="Courier New" w:cs="Courier New"/>
          <w:sz w:val="24"/>
          <w:szCs w:val="24"/>
        </w:rPr>
      </w:pPr>
    </w:p>
    <w:p w:rsidR="002203C0" w:rsidRDefault="00143019" w:rsidP="002203C0">
      <w:pPr>
        <w:ind w:left="708"/>
        <w:contextualSpacing/>
        <w:rPr>
          <w:rFonts w:ascii="Courier New" w:hAnsi="Courier New" w:cs="Courier New"/>
          <w:sz w:val="24"/>
          <w:szCs w:val="24"/>
        </w:rPr>
      </w:pPr>
      <w:r>
        <w:rPr>
          <w:rFonts w:ascii="Courier New" w:hAnsi="Courier New" w:cs="Courier New"/>
          <w:sz w:val="24"/>
          <w:szCs w:val="24"/>
        </w:rPr>
        <w:tab/>
      </w:r>
      <w:r w:rsidR="002203C0">
        <w:rPr>
          <w:rFonts w:ascii="Courier New" w:hAnsi="Courier New" w:cs="Courier New"/>
          <w:sz w:val="24"/>
          <w:szCs w:val="24"/>
        </w:rPr>
        <w:t>"</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power</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Judge</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adjourn</w:t>
      </w:r>
      <w:proofErr w:type="spellEnd"/>
      <w:r>
        <w:rPr>
          <w:rFonts w:ascii="Courier New" w:hAnsi="Courier New" w:cs="Courier New"/>
          <w:sz w:val="24"/>
          <w:szCs w:val="24"/>
        </w:rPr>
        <w:t xml:space="preserve"> a </w:t>
      </w:r>
      <w:proofErr w:type="spellStart"/>
      <w:r>
        <w:rPr>
          <w:rFonts w:ascii="Courier New" w:hAnsi="Courier New" w:cs="Courier New"/>
          <w:sz w:val="24"/>
          <w:szCs w:val="24"/>
        </w:rPr>
        <w:t>case</w:t>
      </w:r>
      <w:proofErr w:type="spellEnd"/>
      <w:r>
        <w:rPr>
          <w:rFonts w:ascii="Courier New" w:hAnsi="Courier New" w:cs="Courier New"/>
          <w:sz w:val="24"/>
          <w:szCs w:val="24"/>
        </w:rPr>
        <w:t xml:space="preserve">, </w:t>
      </w:r>
      <w:proofErr w:type="spellStart"/>
      <w:r>
        <w:rPr>
          <w:rFonts w:ascii="Courier New" w:hAnsi="Courier New" w:cs="Courier New"/>
          <w:sz w:val="24"/>
          <w:szCs w:val="24"/>
        </w:rPr>
        <w:t>if</w:t>
      </w:r>
      <w:proofErr w:type="spellEnd"/>
      <w:r>
        <w:rPr>
          <w:rFonts w:ascii="Courier New" w:hAnsi="Courier New" w:cs="Courier New"/>
          <w:sz w:val="24"/>
          <w:szCs w:val="24"/>
        </w:rPr>
        <w:t xml:space="preserve"> he </w:t>
      </w:r>
      <w:proofErr w:type="spellStart"/>
      <w:r>
        <w:rPr>
          <w:rFonts w:ascii="Courier New" w:hAnsi="Courier New" w:cs="Courier New"/>
          <w:sz w:val="24"/>
          <w:szCs w:val="24"/>
        </w:rPr>
        <w:t>so</w:t>
      </w:r>
      <w:proofErr w:type="spellEnd"/>
      <w:r>
        <w:rPr>
          <w:rFonts w:ascii="Courier New" w:hAnsi="Courier New" w:cs="Courier New"/>
          <w:sz w:val="24"/>
          <w:szCs w:val="24"/>
        </w:rPr>
        <w:t xml:space="preserve"> </w:t>
      </w:r>
      <w:proofErr w:type="spellStart"/>
      <w:r>
        <w:rPr>
          <w:rFonts w:ascii="Courier New" w:hAnsi="Courier New" w:cs="Courier New"/>
          <w:sz w:val="24"/>
          <w:szCs w:val="24"/>
        </w:rPr>
        <w:t>thinks</w:t>
      </w:r>
      <w:proofErr w:type="spellEnd"/>
      <w:r>
        <w:rPr>
          <w:rFonts w:ascii="Courier New" w:hAnsi="Courier New" w:cs="Courier New"/>
          <w:sz w:val="24"/>
          <w:szCs w:val="24"/>
        </w:rPr>
        <w:t xml:space="preserve"> fit, is </w:t>
      </w:r>
      <w:proofErr w:type="spellStart"/>
      <w:r>
        <w:rPr>
          <w:rFonts w:ascii="Courier New" w:hAnsi="Courier New" w:cs="Courier New"/>
          <w:sz w:val="24"/>
          <w:szCs w:val="24"/>
        </w:rPr>
        <w:t>discretionary</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must</w:t>
      </w:r>
      <w:proofErr w:type="spellEnd"/>
      <w:r>
        <w:rPr>
          <w:rFonts w:ascii="Courier New" w:hAnsi="Courier New" w:cs="Courier New"/>
          <w:sz w:val="24"/>
          <w:szCs w:val="24"/>
        </w:rPr>
        <w:t xml:space="preserve"> be </w:t>
      </w:r>
      <w:proofErr w:type="spellStart"/>
      <w:r>
        <w:rPr>
          <w:rFonts w:ascii="Courier New" w:hAnsi="Courier New" w:cs="Courier New"/>
          <w:sz w:val="24"/>
          <w:szCs w:val="24"/>
        </w:rPr>
        <w:t>properly</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judicially</w:t>
      </w:r>
      <w:proofErr w:type="spellEnd"/>
      <w:r>
        <w:rPr>
          <w:rFonts w:ascii="Courier New" w:hAnsi="Courier New" w:cs="Courier New"/>
          <w:sz w:val="24"/>
          <w:szCs w:val="24"/>
        </w:rPr>
        <w:t xml:space="preserve"> </w:t>
      </w:r>
      <w:proofErr w:type="spellStart"/>
      <w:r>
        <w:rPr>
          <w:rFonts w:ascii="Courier New" w:hAnsi="Courier New" w:cs="Courier New"/>
          <w:sz w:val="24"/>
          <w:szCs w:val="24"/>
        </w:rPr>
        <w:t>exercised</w:t>
      </w:r>
      <w:proofErr w:type="spellEnd"/>
      <w:r>
        <w:rPr>
          <w:rFonts w:ascii="Courier New" w:hAnsi="Courier New" w:cs="Courier New"/>
          <w:sz w:val="24"/>
          <w:szCs w:val="24"/>
        </w:rPr>
        <w:t xml:space="preserve">, in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interest</w:t>
      </w:r>
      <w:proofErr w:type="spellEnd"/>
      <w:r>
        <w:rPr>
          <w:rFonts w:ascii="Courier New" w:hAnsi="Courier New" w:cs="Courier New"/>
          <w:sz w:val="24"/>
          <w:szCs w:val="24"/>
        </w:rPr>
        <w:t xml:space="preserve"> of </w:t>
      </w:r>
      <w:proofErr w:type="spellStart"/>
      <w:r>
        <w:rPr>
          <w:rFonts w:ascii="Courier New" w:hAnsi="Courier New" w:cs="Courier New"/>
          <w:sz w:val="24"/>
          <w:szCs w:val="24"/>
        </w:rPr>
        <w:t>justice</w:t>
      </w:r>
      <w:proofErr w:type="spellEnd"/>
      <w:r>
        <w:rPr>
          <w:rFonts w:ascii="Courier New" w:hAnsi="Courier New" w:cs="Courier New"/>
          <w:sz w:val="24"/>
          <w:szCs w:val="24"/>
        </w:rPr>
        <w:t xml:space="preserve">. His </w:t>
      </w:r>
      <w:proofErr w:type="spellStart"/>
      <w:r>
        <w:rPr>
          <w:rFonts w:ascii="Courier New" w:hAnsi="Courier New" w:cs="Courier New"/>
          <w:sz w:val="24"/>
          <w:szCs w:val="24"/>
        </w:rPr>
        <w:t>decision</w:t>
      </w:r>
      <w:proofErr w:type="spellEnd"/>
      <w:r>
        <w:rPr>
          <w:rFonts w:ascii="Courier New" w:hAnsi="Courier New" w:cs="Courier New"/>
          <w:sz w:val="24"/>
          <w:szCs w:val="24"/>
        </w:rPr>
        <w:t xml:space="preserve"> in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matter</w:t>
      </w:r>
      <w:proofErr w:type="spellEnd"/>
      <w:r>
        <w:rPr>
          <w:rFonts w:ascii="Courier New" w:hAnsi="Courier New" w:cs="Courier New"/>
          <w:sz w:val="24"/>
          <w:szCs w:val="24"/>
        </w:rPr>
        <w:t xml:space="preserve">, </w:t>
      </w:r>
      <w:proofErr w:type="spellStart"/>
      <w:r>
        <w:rPr>
          <w:rFonts w:ascii="Courier New" w:hAnsi="Courier New" w:cs="Courier New"/>
          <w:sz w:val="24"/>
          <w:szCs w:val="24"/>
        </w:rPr>
        <w:t>must</w:t>
      </w:r>
      <w:proofErr w:type="spellEnd"/>
      <w:r>
        <w:rPr>
          <w:rFonts w:ascii="Courier New" w:hAnsi="Courier New" w:cs="Courier New"/>
          <w:sz w:val="24"/>
          <w:szCs w:val="24"/>
        </w:rPr>
        <w:t xml:space="preserve"> </w:t>
      </w:r>
      <w:proofErr w:type="spellStart"/>
      <w:r>
        <w:rPr>
          <w:rFonts w:ascii="Courier New" w:hAnsi="Courier New" w:cs="Courier New"/>
          <w:sz w:val="24"/>
          <w:szCs w:val="24"/>
        </w:rPr>
        <w:t>take</w:t>
      </w:r>
      <w:proofErr w:type="spellEnd"/>
      <w:r>
        <w:rPr>
          <w:rFonts w:ascii="Courier New" w:hAnsi="Courier New" w:cs="Courier New"/>
          <w:sz w:val="24"/>
          <w:szCs w:val="24"/>
        </w:rPr>
        <w:t xml:space="preserve"> </w:t>
      </w:r>
      <w:proofErr w:type="spellStart"/>
      <w:r>
        <w:rPr>
          <w:rFonts w:ascii="Courier New" w:hAnsi="Courier New" w:cs="Courier New"/>
          <w:sz w:val="24"/>
          <w:szCs w:val="24"/>
        </w:rPr>
        <w:t>due</w:t>
      </w:r>
      <w:proofErr w:type="spellEnd"/>
      <w:r>
        <w:rPr>
          <w:rFonts w:ascii="Courier New" w:hAnsi="Courier New" w:cs="Courier New"/>
          <w:sz w:val="24"/>
          <w:szCs w:val="24"/>
        </w:rPr>
        <w:t xml:space="preserve"> </w:t>
      </w:r>
      <w:proofErr w:type="spellStart"/>
      <w:r>
        <w:rPr>
          <w:rFonts w:ascii="Courier New" w:hAnsi="Courier New" w:cs="Courier New"/>
          <w:sz w:val="24"/>
          <w:szCs w:val="24"/>
        </w:rPr>
        <w:t>account</w:t>
      </w:r>
      <w:proofErr w:type="spellEnd"/>
      <w:r>
        <w:rPr>
          <w:rFonts w:ascii="Courier New" w:hAnsi="Courier New" w:cs="Courier New"/>
          <w:sz w:val="24"/>
          <w:szCs w:val="24"/>
        </w:rPr>
        <w:t xml:space="preserve"> of </w:t>
      </w:r>
      <w:proofErr w:type="spellStart"/>
      <w:r>
        <w:rPr>
          <w:rFonts w:ascii="Courier New" w:hAnsi="Courier New" w:cs="Courier New"/>
          <w:sz w:val="24"/>
          <w:szCs w:val="24"/>
        </w:rPr>
        <w:t>all</w:t>
      </w:r>
      <w:proofErr w:type="spellEnd"/>
      <w:r>
        <w:rPr>
          <w:rFonts w:ascii="Courier New" w:hAnsi="Courier New" w:cs="Courier New"/>
          <w:sz w:val="24"/>
          <w:szCs w:val="24"/>
        </w:rPr>
        <w:t xml:space="preserve"> </w:t>
      </w:r>
      <w:proofErr w:type="spellStart"/>
      <w:r>
        <w:rPr>
          <w:rFonts w:ascii="Courier New" w:hAnsi="Courier New" w:cs="Courier New"/>
          <w:sz w:val="24"/>
          <w:szCs w:val="24"/>
        </w:rPr>
        <w:t>relevant</w:t>
      </w:r>
      <w:proofErr w:type="spellEnd"/>
      <w:r>
        <w:rPr>
          <w:rFonts w:ascii="Courier New" w:hAnsi="Courier New" w:cs="Courier New"/>
          <w:sz w:val="24"/>
          <w:szCs w:val="24"/>
        </w:rPr>
        <w:t xml:space="preserve"> </w:t>
      </w:r>
      <w:proofErr w:type="spellStart"/>
      <w:r>
        <w:rPr>
          <w:rFonts w:ascii="Courier New" w:hAnsi="Courier New" w:cs="Courier New"/>
          <w:sz w:val="24"/>
          <w:szCs w:val="24"/>
        </w:rPr>
        <w:t>factors</w:t>
      </w:r>
      <w:proofErr w:type="spellEnd"/>
      <w:r>
        <w:rPr>
          <w:rFonts w:ascii="Courier New" w:hAnsi="Courier New" w:cs="Courier New"/>
          <w:sz w:val="24"/>
          <w:szCs w:val="24"/>
        </w:rPr>
        <w:t xml:space="preserve">; </w:t>
      </w:r>
      <w:proofErr w:type="spellStart"/>
      <w:r>
        <w:rPr>
          <w:rFonts w:ascii="Courier New" w:hAnsi="Courier New" w:cs="Courier New"/>
          <w:sz w:val="24"/>
          <w:szCs w:val="24"/>
        </w:rPr>
        <w:t>must</w:t>
      </w:r>
      <w:proofErr w:type="spellEnd"/>
      <w:r>
        <w:rPr>
          <w:rFonts w:ascii="Courier New" w:hAnsi="Courier New" w:cs="Courier New"/>
          <w:sz w:val="24"/>
          <w:szCs w:val="24"/>
        </w:rPr>
        <w:t xml:space="preserve"> be </w:t>
      </w:r>
      <w:proofErr w:type="spellStart"/>
      <w:r>
        <w:rPr>
          <w:rFonts w:ascii="Courier New" w:hAnsi="Courier New" w:cs="Courier New"/>
          <w:sz w:val="24"/>
          <w:szCs w:val="24"/>
        </w:rPr>
        <w:t>duly</w:t>
      </w:r>
      <w:proofErr w:type="spellEnd"/>
      <w:r>
        <w:rPr>
          <w:rFonts w:ascii="Courier New" w:hAnsi="Courier New" w:cs="Courier New"/>
          <w:sz w:val="24"/>
          <w:szCs w:val="24"/>
        </w:rPr>
        <w:t xml:space="preserve"> </w:t>
      </w:r>
      <w:proofErr w:type="spellStart"/>
      <w:r>
        <w:rPr>
          <w:rFonts w:ascii="Courier New" w:hAnsi="Courier New" w:cs="Courier New"/>
          <w:sz w:val="24"/>
          <w:szCs w:val="24"/>
        </w:rPr>
        <w:t>reasoned</w:t>
      </w:r>
      <w:proofErr w:type="spellEnd"/>
      <w:r>
        <w:rPr>
          <w:rFonts w:ascii="Courier New" w:hAnsi="Courier New" w:cs="Courier New"/>
          <w:sz w:val="24"/>
          <w:szCs w:val="24"/>
        </w:rPr>
        <w:t xml:space="preserve">, as </w:t>
      </w:r>
      <w:proofErr w:type="spellStart"/>
      <w:r>
        <w:rPr>
          <w:rFonts w:ascii="Courier New" w:hAnsi="Courier New" w:cs="Courier New"/>
          <w:sz w:val="24"/>
          <w:szCs w:val="24"/>
        </w:rPr>
        <w:t>required</w:t>
      </w:r>
      <w:proofErr w:type="spellEnd"/>
      <w:r>
        <w:rPr>
          <w:rFonts w:ascii="Courier New" w:hAnsi="Courier New" w:cs="Courier New"/>
          <w:sz w:val="24"/>
          <w:szCs w:val="24"/>
        </w:rPr>
        <w:t xml:space="preserve"> of </w:t>
      </w:r>
      <w:proofErr w:type="spellStart"/>
      <w:r>
        <w:rPr>
          <w:rFonts w:ascii="Courier New" w:hAnsi="Courier New" w:cs="Courier New"/>
          <w:sz w:val="24"/>
          <w:szCs w:val="24"/>
        </w:rPr>
        <w:t>all</w:t>
      </w:r>
      <w:proofErr w:type="spellEnd"/>
      <w:r>
        <w:rPr>
          <w:rFonts w:ascii="Courier New" w:hAnsi="Courier New" w:cs="Courier New"/>
          <w:sz w:val="24"/>
          <w:szCs w:val="24"/>
        </w:rPr>
        <w:t xml:space="preserve"> </w:t>
      </w:r>
      <w:proofErr w:type="spellStart"/>
      <w:r>
        <w:rPr>
          <w:rFonts w:ascii="Courier New" w:hAnsi="Courier New" w:cs="Courier New"/>
          <w:sz w:val="24"/>
          <w:szCs w:val="24"/>
        </w:rPr>
        <w:t>judicial</w:t>
      </w:r>
      <w:proofErr w:type="spellEnd"/>
      <w:r>
        <w:rPr>
          <w:rFonts w:ascii="Courier New" w:hAnsi="Courier New" w:cs="Courier New"/>
          <w:sz w:val="24"/>
          <w:szCs w:val="24"/>
        </w:rPr>
        <w:t xml:space="preserve"> </w:t>
      </w:r>
      <w:proofErr w:type="spellStart"/>
      <w:r>
        <w:rPr>
          <w:rFonts w:ascii="Courier New" w:hAnsi="Courier New" w:cs="Courier New"/>
          <w:sz w:val="24"/>
          <w:szCs w:val="24"/>
        </w:rPr>
        <w:t>decisions</w:t>
      </w:r>
      <w:proofErr w:type="spellEnd"/>
      <w:r>
        <w:rPr>
          <w:rFonts w:ascii="Courier New" w:hAnsi="Courier New" w:cs="Courier New"/>
          <w:sz w:val="24"/>
          <w:szCs w:val="24"/>
        </w:rPr>
        <w:t xml:space="preserve"> </w:t>
      </w:r>
      <w:proofErr w:type="spellStart"/>
      <w:r>
        <w:rPr>
          <w:rFonts w:ascii="Courier New" w:hAnsi="Courier New" w:cs="Courier New"/>
          <w:sz w:val="24"/>
          <w:szCs w:val="24"/>
        </w:rPr>
        <w:t>by</w:t>
      </w:r>
      <w:proofErr w:type="spellEnd"/>
      <w:r>
        <w:rPr>
          <w:rFonts w:ascii="Courier New" w:hAnsi="Courier New" w:cs="Courier New"/>
          <w:sz w:val="24"/>
          <w:szCs w:val="24"/>
        </w:rPr>
        <w:t xml:space="preserve"> </w:t>
      </w:r>
      <w:proofErr w:type="spellStart"/>
      <w:r>
        <w:rPr>
          <w:rFonts w:ascii="Courier New" w:hAnsi="Courier New" w:cs="Courier New"/>
          <w:sz w:val="24"/>
          <w:szCs w:val="24"/>
        </w:rPr>
        <w:t>Article</w:t>
      </w:r>
      <w:proofErr w:type="spellEnd"/>
      <w:r>
        <w:rPr>
          <w:rFonts w:ascii="Courier New" w:hAnsi="Courier New" w:cs="Courier New"/>
          <w:sz w:val="24"/>
          <w:szCs w:val="24"/>
        </w:rPr>
        <w:t xml:space="preserve"> 30.2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Constitution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is, in </w:t>
      </w:r>
      <w:proofErr w:type="spellStart"/>
      <w:r>
        <w:rPr>
          <w:rFonts w:ascii="Courier New" w:hAnsi="Courier New" w:cs="Courier New"/>
          <w:sz w:val="24"/>
          <w:szCs w:val="24"/>
        </w:rPr>
        <w:t>my</w:t>
      </w:r>
      <w:proofErr w:type="spellEnd"/>
      <w:r>
        <w:rPr>
          <w:rFonts w:ascii="Courier New" w:hAnsi="Courier New" w:cs="Courier New"/>
          <w:sz w:val="24"/>
          <w:szCs w:val="24"/>
        </w:rPr>
        <w:t xml:space="preserve"> </w:t>
      </w:r>
      <w:proofErr w:type="spellStart"/>
      <w:r>
        <w:rPr>
          <w:rFonts w:ascii="Courier New" w:hAnsi="Courier New" w:cs="Courier New"/>
          <w:sz w:val="24"/>
          <w:szCs w:val="24"/>
        </w:rPr>
        <w:t>opinion</w:t>
      </w:r>
      <w:proofErr w:type="spellEnd"/>
      <w:r>
        <w:rPr>
          <w:rFonts w:ascii="Courier New" w:hAnsi="Courier New" w:cs="Courier New"/>
          <w:sz w:val="24"/>
          <w:szCs w:val="24"/>
        </w:rPr>
        <w:t xml:space="preserve">, </w:t>
      </w:r>
      <w:proofErr w:type="spellStart"/>
      <w:r>
        <w:rPr>
          <w:rFonts w:ascii="Courier New" w:hAnsi="Courier New" w:cs="Courier New"/>
          <w:sz w:val="24"/>
          <w:szCs w:val="24"/>
        </w:rPr>
        <w:t>subject</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w:t>
      </w:r>
      <w:proofErr w:type="spellStart"/>
      <w:r>
        <w:rPr>
          <w:rFonts w:ascii="Courier New" w:hAnsi="Courier New" w:cs="Courier New"/>
          <w:sz w:val="24"/>
          <w:szCs w:val="24"/>
        </w:rPr>
        <w:t>appeal</w:t>
      </w:r>
      <w:proofErr w:type="spellEnd"/>
      <w:r>
        <w:rPr>
          <w:rFonts w:ascii="Courier New" w:hAnsi="Courier New" w:cs="Courier New"/>
          <w:sz w:val="24"/>
          <w:szCs w:val="24"/>
        </w:rPr>
        <w:t xml:space="preserve"> as </w:t>
      </w:r>
      <w:proofErr w:type="spellStart"/>
      <w:r>
        <w:rPr>
          <w:rFonts w:ascii="Courier New" w:hAnsi="Courier New" w:cs="Courier New"/>
          <w:sz w:val="24"/>
          <w:szCs w:val="24"/>
        </w:rPr>
        <w:t>provided</w:t>
      </w:r>
      <w:proofErr w:type="spellEnd"/>
      <w:r>
        <w:rPr>
          <w:rFonts w:ascii="Courier New" w:hAnsi="Courier New" w:cs="Courier New"/>
          <w:sz w:val="24"/>
          <w:szCs w:val="24"/>
        </w:rPr>
        <w:t xml:space="preserve"> in </w:t>
      </w:r>
      <w:proofErr w:type="spellStart"/>
      <w:r>
        <w:rPr>
          <w:rFonts w:ascii="Courier New" w:hAnsi="Courier New" w:cs="Courier New"/>
          <w:sz w:val="24"/>
          <w:szCs w:val="24"/>
        </w:rPr>
        <w:t>section</w:t>
      </w:r>
      <w:proofErr w:type="spellEnd"/>
      <w:r>
        <w:rPr>
          <w:rFonts w:ascii="Courier New" w:hAnsi="Courier New" w:cs="Courier New"/>
          <w:sz w:val="24"/>
          <w:szCs w:val="24"/>
        </w:rPr>
        <w:t xml:space="preserve"> 25(2)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Courts</w:t>
      </w:r>
      <w:proofErr w:type="spellEnd"/>
      <w:r>
        <w:rPr>
          <w:rFonts w:ascii="Courier New" w:hAnsi="Courier New" w:cs="Courier New"/>
          <w:sz w:val="24"/>
          <w:szCs w:val="24"/>
        </w:rPr>
        <w:t xml:space="preserve"> of </w:t>
      </w:r>
      <w:proofErr w:type="spellStart"/>
      <w:r>
        <w:rPr>
          <w:rFonts w:ascii="Courier New" w:hAnsi="Courier New" w:cs="Courier New"/>
          <w:sz w:val="24"/>
          <w:szCs w:val="24"/>
        </w:rPr>
        <w:t>Justice</w:t>
      </w:r>
      <w:proofErr w:type="spellEnd"/>
      <w:r>
        <w:rPr>
          <w:rFonts w:ascii="Courier New" w:hAnsi="Courier New" w:cs="Courier New"/>
          <w:sz w:val="24"/>
          <w:szCs w:val="24"/>
        </w:rPr>
        <w:t xml:space="preserve"> </w:t>
      </w:r>
      <w:proofErr w:type="spellStart"/>
      <w:r>
        <w:rPr>
          <w:rFonts w:ascii="Courier New" w:hAnsi="Courier New" w:cs="Courier New"/>
          <w:sz w:val="24"/>
          <w:szCs w:val="24"/>
        </w:rPr>
        <w:t>Law</w:t>
      </w:r>
      <w:proofErr w:type="spellEnd"/>
      <w:r>
        <w:rPr>
          <w:rFonts w:ascii="Courier New" w:hAnsi="Courier New" w:cs="Courier New"/>
          <w:sz w:val="24"/>
          <w:szCs w:val="24"/>
        </w:rPr>
        <w:t xml:space="preserve">, 1960, </w:t>
      </w:r>
      <w:proofErr w:type="spellStart"/>
      <w:r>
        <w:rPr>
          <w:rFonts w:ascii="Courier New" w:hAnsi="Courier New" w:cs="Courier New"/>
          <w:sz w:val="24"/>
          <w:szCs w:val="24"/>
        </w:rPr>
        <w:t>being</w:t>
      </w:r>
      <w:proofErr w:type="spellEnd"/>
      <w:r>
        <w:rPr>
          <w:rFonts w:ascii="Courier New" w:hAnsi="Courier New" w:cs="Courier New"/>
          <w:sz w:val="24"/>
          <w:szCs w:val="24"/>
        </w:rPr>
        <w:t xml:space="preserve"> a </w:t>
      </w:r>
      <w:proofErr w:type="spellStart"/>
      <w:r>
        <w:rPr>
          <w:rFonts w:ascii="Courier New" w:hAnsi="Courier New" w:cs="Courier New"/>
          <w:sz w:val="24"/>
          <w:szCs w:val="24"/>
        </w:rPr>
        <w:t>decision</w:t>
      </w:r>
      <w:proofErr w:type="spellEnd"/>
      <w:r>
        <w:rPr>
          <w:rFonts w:ascii="Courier New" w:hAnsi="Courier New" w:cs="Courier New"/>
          <w:sz w:val="24"/>
          <w:szCs w:val="24"/>
        </w:rPr>
        <w:t xml:space="preserve"> </w:t>
      </w:r>
      <w:proofErr w:type="spellStart"/>
      <w:r>
        <w:rPr>
          <w:rFonts w:ascii="Courier New" w:hAnsi="Courier New" w:cs="Courier New"/>
          <w:sz w:val="24"/>
          <w:szCs w:val="24"/>
        </w:rPr>
        <w:t>which</w:t>
      </w:r>
      <w:proofErr w:type="spellEnd"/>
      <w:r>
        <w:rPr>
          <w:rFonts w:ascii="Courier New" w:hAnsi="Courier New" w:cs="Courier New"/>
          <w:sz w:val="24"/>
          <w:szCs w:val="24"/>
        </w:rPr>
        <w:t xml:space="preserve"> </w:t>
      </w:r>
      <w:proofErr w:type="spellStart"/>
      <w:r>
        <w:rPr>
          <w:rFonts w:ascii="Courier New" w:hAnsi="Courier New" w:cs="Courier New"/>
          <w:sz w:val="24"/>
          <w:szCs w:val="24"/>
        </w:rPr>
        <w:t>may</w:t>
      </w:r>
      <w:proofErr w:type="spellEnd"/>
      <w:r>
        <w:rPr>
          <w:rFonts w:ascii="Courier New" w:hAnsi="Courier New" w:cs="Courier New"/>
          <w:sz w:val="24"/>
          <w:szCs w:val="24"/>
        </w:rPr>
        <w:t xml:space="preserve"> </w:t>
      </w:r>
      <w:proofErr w:type="spellStart"/>
      <w:r>
        <w:rPr>
          <w:rFonts w:ascii="Courier New" w:hAnsi="Courier New" w:cs="Courier New"/>
          <w:sz w:val="24"/>
          <w:szCs w:val="24"/>
        </w:rPr>
        <w:t>materially</w:t>
      </w:r>
      <w:proofErr w:type="spellEnd"/>
      <w:r>
        <w:rPr>
          <w:rFonts w:ascii="Courier New" w:hAnsi="Courier New" w:cs="Courier New"/>
          <w:sz w:val="24"/>
          <w:szCs w:val="24"/>
        </w:rPr>
        <w:t xml:space="preserve"> </w:t>
      </w:r>
      <w:proofErr w:type="spellStart"/>
      <w:r>
        <w:rPr>
          <w:rFonts w:ascii="Courier New" w:hAnsi="Courier New" w:cs="Courier New"/>
          <w:sz w:val="24"/>
          <w:szCs w:val="24"/>
        </w:rPr>
        <w:t>affect</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course</w:t>
      </w:r>
      <w:proofErr w:type="spellEnd"/>
      <w:r>
        <w:rPr>
          <w:rFonts w:ascii="Courier New" w:hAnsi="Courier New" w:cs="Courier New"/>
          <w:sz w:val="24"/>
          <w:szCs w:val="24"/>
        </w:rPr>
        <w:t xml:space="preserve"> of </w:t>
      </w:r>
      <w:proofErr w:type="spellStart"/>
      <w:r>
        <w:rPr>
          <w:rFonts w:ascii="Courier New" w:hAnsi="Courier New" w:cs="Courier New"/>
          <w:sz w:val="24"/>
          <w:szCs w:val="24"/>
        </w:rPr>
        <w:t>justice</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interest</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parties</w:t>
      </w:r>
      <w:proofErr w:type="spellEnd"/>
      <w:r>
        <w:rPr>
          <w:rFonts w:ascii="Courier New" w:hAnsi="Courier New" w:cs="Courier New"/>
          <w:sz w:val="24"/>
          <w:szCs w:val="24"/>
        </w:rPr>
        <w:t xml:space="preserve"> </w:t>
      </w:r>
      <w:proofErr w:type="spellStart"/>
      <w:r>
        <w:rPr>
          <w:rFonts w:ascii="Courier New" w:hAnsi="Courier New" w:cs="Courier New"/>
          <w:sz w:val="24"/>
          <w:szCs w:val="24"/>
        </w:rPr>
        <w:lastRenderedPageBreak/>
        <w:t>involved</w:t>
      </w:r>
      <w:proofErr w:type="spellEnd"/>
      <w:r>
        <w:rPr>
          <w:rFonts w:ascii="Courier New" w:hAnsi="Courier New" w:cs="Courier New"/>
          <w:sz w:val="24"/>
          <w:szCs w:val="24"/>
        </w:rPr>
        <w:t xml:space="preserve">. </w:t>
      </w:r>
      <w:proofErr w:type="spellStart"/>
      <w:r>
        <w:rPr>
          <w:rFonts w:ascii="Courier New" w:hAnsi="Courier New" w:cs="Courier New"/>
          <w:sz w:val="24"/>
          <w:szCs w:val="24"/>
        </w:rPr>
        <w:t>It</w:t>
      </w:r>
      <w:proofErr w:type="spellEnd"/>
      <w:r>
        <w:rPr>
          <w:rFonts w:ascii="Courier New" w:hAnsi="Courier New" w:cs="Courier New"/>
          <w:sz w:val="24"/>
          <w:szCs w:val="24"/>
        </w:rPr>
        <w:t xml:space="preserve"> has </w:t>
      </w:r>
      <w:proofErr w:type="spellStart"/>
      <w:r>
        <w:rPr>
          <w:rFonts w:ascii="Courier New" w:hAnsi="Courier New" w:cs="Courier New"/>
          <w:sz w:val="24"/>
          <w:szCs w:val="24"/>
        </w:rPr>
        <w:t>been</w:t>
      </w:r>
      <w:proofErr w:type="spellEnd"/>
      <w:r>
        <w:rPr>
          <w:rFonts w:ascii="Courier New" w:hAnsi="Courier New" w:cs="Courier New"/>
          <w:sz w:val="24"/>
          <w:szCs w:val="24"/>
        </w:rPr>
        <w:t xml:space="preserve"> </w:t>
      </w:r>
      <w:proofErr w:type="spellStart"/>
      <w:r>
        <w:rPr>
          <w:rFonts w:ascii="Courier New" w:hAnsi="Courier New" w:cs="Courier New"/>
          <w:sz w:val="24"/>
          <w:szCs w:val="24"/>
        </w:rPr>
        <w:t>considered</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discussed</w:t>
      </w:r>
      <w:proofErr w:type="spellEnd"/>
      <w:r>
        <w:rPr>
          <w:rFonts w:ascii="Courier New" w:hAnsi="Courier New" w:cs="Courier New"/>
          <w:sz w:val="24"/>
          <w:szCs w:val="24"/>
        </w:rPr>
        <w:t xml:space="preserve"> on </w:t>
      </w:r>
      <w:proofErr w:type="spellStart"/>
      <w:r>
        <w:rPr>
          <w:rFonts w:ascii="Courier New" w:hAnsi="Courier New" w:cs="Courier New"/>
          <w:sz w:val="24"/>
          <w:szCs w:val="24"/>
        </w:rPr>
        <w:t>appeal</w:t>
      </w:r>
      <w:proofErr w:type="spellEnd"/>
      <w:r>
        <w:rPr>
          <w:rFonts w:ascii="Courier New" w:hAnsi="Courier New" w:cs="Courier New"/>
          <w:sz w:val="24"/>
          <w:szCs w:val="24"/>
        </w:rPr>
        <w:t xml:space="preserve"> in a </w:t>
      </w:r>
      <w:proofErr w:type="spellStart"/>
      <w:r>
        <w:rPr>
          <w:rFonts w:ascii="Courier New" w:hAnsi="Courier New" w:cs="Courier New"/>
          <w:sz w:val="24"/>
          <w:szCs w:val="24"/>
        </w:rPr>
        <w:t>number</w:t>
      </w:r>
      <w:proofErr w:type="spellEnd"/>
      <w:r>
        <w:rPr>
          <w:rFonts w:ascii="Courier New" w:hAnsi="Courier New" w:cs="Courier New"/>
          <w:sz w:val="24"/>
          <w:szCs w:val="24"/>
        </w:rPr>
        <w:t xml:space="preserve"> of </w:t>
      </w:r>
      <w:proofErr w:type="spellStart"/>
      <w:r>
        <w:rPr>
          <w:rFonts w:ascii="Courier New" w:hAnsi="Courier New" w:cs="Courier New"/>
          <w:sz w:val="24"/>
          <w:szCs w:val="24"/>
        </w:rPr>
        <w:t>cases</w:t>
      </w:r>
      <w:proofErr w:type="spellEnd"/>
      <w:r>
        <w:rPr>
          <w:rFonts w:ascii="Courier New" w:hAnsi="Courier New" w:cs="Courier New"/>
          <w:sz w:val="24"/>
          <w:szCs w:val="24"/>
        </w:rPr>
        <w:t xml:space="preserve">, </w:t>
      </w:r>
      <w:proofErr w:type="spellStart"/>
      <w:r>
        <w:rPr>
          <w:rFonts w:ascii="Courier New" w:hAnsi="Courier New" w:cs="Courier New"/>
          <w:sz w:val="24"/>
          <w:szCs w:val="24"/>
        </w:rPr>
        <w:t>both</w:t>
      </w:r>
      <w:proofErr w:type="spellEnd"/>
      <w:r>
        <w:rPr>
          <w:rFonts w:ascii="Courier New" w:hAnsi="Courier New" w:cs="Courier New"/>
          <w:sz w:val="24"/>
          <w:szCs w:val="24"/>
        </w:rPr>
        <w:t xml:space="preserve"> </w:t>
      </w:r>
      <w:proofErr w:type="spellStart"/>
      <w:r>
        <w:rPr>
          <w:rFonts w:ascii="Courier New" w:hAnsi="Courier New" w:cs="Courier New"/>
          <w:sz w:val="24"/>
          <w:szCs w:val="24"/>
        </w:rPr>
        <w:t>here</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in </w:t>
      </w:r>
      <w:proofErr w:type="spellStart"/>
      <w:r>
        <w:rPr>
          <w:rFonts w:ascii="Courier New" w:hAnsi="Courier New" w:cs="Courier New"/>
          <w:sz w:val="24"/>
          <w:szCs w:val="24"/>
        </w:rPr>
        <w:t>England</w:t>
      </w:r>
      <w:proofErr w:type="spellEnd"/>
      <w:r>
        <w:rPr>
          <w:rFonts w:ascii="Courier New" w:hAnsi="Courier New" w:cs="Courier New"/>
          <w:sz w:val="24"/>
          <w:szCs w:val="24"/>
        </w:rPr>
        <w:t xml:space="preserve">. As a </w:t>
      </w:r>
      <w:proofErr w:type="spellStart"/>
      <w:r>
        <w:rPr>
          <w:rFonts w:ascii="Courier New" w:hAnsi="Courier New" w:cs="Courier New"/>
          <w:sz w:val="24"/>
          <w:szCs w:val="24"/>
        </w:rPr>
        <w:t>rule</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party</w:t>
      </w:r>
      <w:proofErr w:type="spellEnd"/>
      <w:r>
        <w:rPr>
          <w:rFonts w:ascii="Courier New" w:hAnsi="Courier New" w:cs="Courier New"/>
          <w:sz w:val="24"/>
          <w:szCs w:val="24"/>
        </w:rPr>
        <w:t xml:space="preserve"> </w:t>
      </w:r>
      <w:proofErr w:type="spellStart"/>
      <w:r>
        <w:rPr>
          <w:rFonts w:ascii="Courier New" w:hAnsi="Courier New" w:cs="Courier New"/>
          <w:sz w:val="24"/>
          <w:szCs w:val="24"/>
        </w:rPr>
        <w:t>applying</w:t>
      </w:r>
      <w:proofErr w:type="spellEnd"/>
      <w:r>
        <w:rPr>
          <w:rFonts w:ascii="Courier New" w:hAnsi="Courier New" w:cs="Courier New"/>
          <w:sz w:val="24"/>
          <w:szCs w:val="24"/>
        </w:rPr>
        <w:t xml:space="preserve"> </w:t>
      </w:r>
      <w:proofErr w:type="spellStart"/>
      <w:r>
        <w:rPr>
          <w:rFonts w:ascii="Courier New" w:hAnsi="Courier New" w:cs="Courier New"/>
          <w:sz w:val="24"/>
          <w:szCs w:val="24"/>
        </w:rPr>
        <w:t>for</w:t>
      </w:r>
      <w:proofErr w:type="spellEnd"/>
      <w:r>
        <w:rPr>
          <w:rFonts w:ascii="Courier New" w:hAnsi="Courier New" w:cs="Courier New"/>
          <w:sz w:val="24"/>
          <w:szCs w:val="24"/>
        </w:rPr>
        <w:t xml:space="preserve"> an </w:t>
      </w:r>
      <w:proofErr w:type="spellStart"/>
      <w:r>
        <w:rPr>
          <w:rFonts w:ascii="Courier New" w:hAnsi="Courier New" w:cs="Courier New"/>
          <w:sz w:val="24"/>
          <w:szCs w:val="24"/>
        </w:rPr>
        <w:t>adjournment</w:t>
      </w:r>
      <w:proofErr w:type="spellEnd"/>
      <w:r>
        <w:rPr>
          <w:rFonts w:ascii="Courier New" w:hAnsi="Courier New" w:cs="Courier New"/>
          <w:sz w:val="24"/>
          <w:szCs w:val="24"/>
        </w:rPr>
        <w:t xml:space="preserve"> </w:t>
      </w:r>
      <w:proofErr w:type="spellStart"/>
      <w:r>
        <w:rPr>
          <w:rFonts w:ascii="Courier New" w:hAnsi="Courier New" w:cs="Courier New"/>
          <w:sz w:val="24"/>
          <w:szCs w:val="24"/>
        </w:rPr>
        <w:t>must</w:t>
      </w:r>
      <w:proofErr w:type="spellEnd"/>
      <w:r>
        <w:rPr>
          <w:rFonts w:ascii="Courier New" w:hAnsi="Courier New" w:cs="Courier New"/>
          <w:sz w:val="24"/>
          <w:szCs w:val="24"/>
        </w:rPr>
        <w:t xml:space="preserve"> </w:t>
      </w:r>
      <w:proofErr w:type="spellStart"/>
      <w:r>
        <w:rPr>
          <w:rFonts w:ascii="Courier New" w:hAnsi="Courier New" w:cs="Courier New"/>
          <w:sz w:val="24"/>
          <w:szCs w:val="24"/>
        </w:rPr>
        <w:t>satisfy</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Court</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w:t>
      </w:r>
      <w:proofErr w:type="spellStart"/>
      <w:r>
        <w:rPr>
          <w:rFonts w:ascii="Courier New" w:hAnsi="Courier New" w:cs="Courier New"/>
          <w:sz w:val="24"/>
          <w:szCs w:val="24"/>
        </w:rPr>
        <w:t>there</w:t>
      </w:r>
      <w:proofErr w:type="spellEnd"/>
      <w:r>
        <w:rPr>
          <w:rFonts w:ascii="Courier New" w:hAnsi="Courier New" w:cs="Courier New"/>
          <w:sz w:val="24"/>
          <w:szCs w:val="24"/>
        </w:rPr>
        <w:t xml:space="preserve"> is </w:t>
      </w:r>
      <w:proofErr w:type="spellStart"/>
      <w:r>
        <w:rPr>
          <w:rFonts w:ascii="Courier New" w:hAnsi="Courier New" w:cs="Courier New"/>
          <w:sz w:val="24"/>
          <w:szCs w:val="24"/>
        </w:rPr>
        <w:t>good</w:t>
      </w:r>
      <w:proofErr w:type="spellEnd"/>
      <w:r>
        <w:rPr>
          <w:rFonts w:ascii="Courier New" w:hAnsi="Courier New" w:cs="Courier New"/>
          <w:sz w:val="24"/>
          <w:szCs w:val="24"/>
        </w:rPr>
        <w:t xml:space="preserve"> </w:t>
      </w:r>
      <w:proofErr w:type="spellStart"/>
      <w:r>
        <w:rPr>
          <w:rFonts w:ascii="Courier New" w:hAnsi="Courier New" w:cs="Courier New"/>
          <w:sz w:val="24"/>
          <w:szCs w:val="24"/>
        </w:rPr>
        <w:t>cause</w:t>
      </w:r>
      <w:proofErr w:type="spellEnd"/>
      <w:r>
        <w:rPr>
          <w:rFonts w:ascii="Courier New" w:hAnsi="Courier New" w:cs="Courier New"/>
          <w:sz w:val="24"/>
          <w:szCs w:val="24"/>
        </w:rPr>
        <w:t xml:space="preserve"> </w:t>
      </w:r>
      <w:proofErr w:type="spellStart"/>
      <w:r>
        <w:rPr>
          <w:rFonts w:ascii="Courier New" w:hAnsi="Courier New" w:cs="Courier New"/>
          <w:sz w:val="24"/>
          <w:szCs w:val="24"/>
        </w:rPr>
        <w:t>for</w:t>
      </w:r>
      <w:proofErr w:type="spellEnd"/>
      <w:r>
        <w:rPr>
          <w:rFonts w:ascii="Courier New" w:hAnsi="Courier New" w:cs="Courier New"/>
          <w:sz w:val="24"/>
          <w:szCs w:val="24"/>
        </w:rPr>
        <w:t xml:space="preserve"> </w:t>
      </w:r>
      <w:proofErr w:type="spellStart"/>
      <w:r>
        <w:rPr>
          <w:rFonts w:ascii="Courier New" w:hAnsi="Courier New" w:cs="Courier New"/>
          <w:sz w:val="24"/>
          <w:szCs w:val="24"/>
        </w:rPr>
        <w:t>such</w:t>
      </w:r>
      <w:proofErr w:type="spellEnd"/>
      <w:r>
        <w:rPr>
          <w:rFonts w:ascii="Courier New" w:hAnsi="Courier New" w:cs="Courier New"/>
          <w:sz w:val="24"/>
          <w:szCs w:val="24"/>
        </w:rPr>
        <w:t xml:space="preserve"> </w:t>
      </w:r>
      <w:proofErr w:type="spellStart"/>
      <w:r>
        <w:rPr>
          <w:rFonts w:ascii="Courier New" w:hAnsi="Courier New" w:cs="Courier New"/>
          <w:sz w:val="24"/>
          <w:szCs w:val="24"/>
        </w:rPr>
        <w:t>interruption</w:t>
      </w:r>
      <w:proofErr w:type="spellEnd"/>
      <w:r>
        <w:rPr>
          <w:rFonts w:ascii="Courier New" w:hAnsi="Courier New" w:cs="Courier New"/>
          <w:sz w:val="24"/>
          <w:szCs w:val="24"/>
        </w:rPr>
        <w:t xml:space="preserve">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proceedings</w:t>
      </w:r>
      <w:proofErr w:type="spellEnd"/>
      <w:r>
        <w:rPr>
          <w:rFonts w:ascii="Courier New" w:hAnsi="Courier New" w:cs="Courier New"/>
          <w:sz w:val="24"/>
          <w:szCs w:val="24"/>
        </w:rPr>
        <w:t xml:space="preserve">, not </w:t>
      </w:r>
      <w:proofErr w:type="spellStart"/>
      <w:r>
        <w:rPr>
          <w:rFonts w:ascii="Courier New" w:hAnsi="Courier New" w:cs="Courier New"/>
          <w:sz w:val="24"/>
          <w:szCs w:val="24"/>
        </w:rPr>
        <w:t>due</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his </w:t>
      </w:r>
      <w:proofErr w:type="spellStart"/>
      <w:r>
        <w:rPr>
          <w:rFonts w:ascii="Courier New" w:hAnsi="Courier New" w:cs="Courier New"/>
          <w:sz w:val="24"/>
          <w:szCs w:val="24"/>
        </w:rPr>
        <w:t>fault</w:t>
      </w:r>
      <w:proofErr w:type="spellEnd"/>
      <w:r>
        <w:rPr>
          <w:rFonts w:ascii="Courier New" w:hAnsi="Courier New" w:cs="Courier New"/>
          <w:sz w:val="24"/>
          <w:szCs w:val="24"/>
        </w:rPr>
        <w:t xml:space="preserve">. </w:t>
      </w:r>
    </w:p>
    <w:p w:rsidR="002203C0" w:rsidRDefault="002203C0" w:rsidP="002203C0">
      <w:pPr>
        <w:ind w:left="708"/>
        <w:contextualSpacing/>
        <w:rPr>
          <w:rFonts w:ascii="Courier New" w:hAnsi="Courier New" w:cs="Courier New"/>
          <w:sz w:val="24"/>
          <w:szCs w:val="24"/>
        </w:rPr>
      </w:pPr>
    </w:p>
    <w:p w:rsidR="002203C0" w:rsidRDefault="002203C0" w:rsidP="002203C0">
      <w:pPr>
        <w:ind w:left="708"/>
        <w:contextualSpacing/>
        <w:rPr>
          <w:rFonts w:ascii="Courier New" w:hAnsi="Courier New" w:cs="Courier New"/>
          <w:sz w:val="24"/>
          <w:szCs w:val="24"/>
        </w:rPr>
      </w:pPr>
      <w:r>
        <w:rPr>
          <w:rFonts w:ascii="Courier New" w:hAnsi="Courier New" w:cs="Courier New"/>
          <w:sz w:val="24"/>
          <w:szCs w:val="24"/>
        </w:rPr>
        <w:t>............</w:t>
      </w:r>
    </w:p>
    <w:p w:rsidR="00EE611A" w:rsidRDefault="00EE611A" w:rsidP="002203C0">
      <w:pPr>
        <w:ind w:left="708"/>
        <w:contextualSpacing/>
        <w:rPr>
          <w:rFonts w:ascii="Courier New" w:hAnsi="Courier New" w:cs="Courier New"/>
          <w:sz w:val="24"/>
          <w:szCs w:val="24"/>
        </w:rPr>
      </w:pPr>
      <w:proofErr w:type="spellStart"/>
      <w:r>
        <w:rPr>
          <w:rFonts w:ascii="Courier New" w:hAnsi="Courier New" w:cs="Courier New"/>
          <w:sz w:val="24"/>
          <w:szCs w:val="24"/>
        </w:rPr>
        <w:t>In</w:t>
      </w:r>
      <w:proofErr w:type="spellEnd"/>
      <w:r>
        <w:rPr>
          <w:rFonts w:ascii="Courier New" w:hAnsi="Courier New" w:cs="Courier New"/>
          <w:sz w:val="24"/>
          <w:szCs w:val="24"/>
        </w:rPr>
        <w:t xml:space="preserve"> </w:t>
      </w:r>
      <w:proofErr w:type="spellStart"/>
      <w:r>
        <w:rPr>
          <w:rFonts w:ascii="Courier New" w:hAnsi="Courier New" w:cs="Courier New"/>
          <w:sz w:val="24"/>
          <w:szCs w:val="24"/>
        </w:rPr>
        <w:t>Nicola</w:t>
      </w:r>
      <w:proofErr w:type="spellEnd"/>
      <w:r>
        <w:rPr>
          <w:rFonts w:ascii="Courier New" w:hAnsi="Courier New" w:cs="Courier New"/>
          <w:sz w:val="24"/>
          <w:szCs w:val="24"/>
        </w:rPr>
        <w:t xml:space="preserve"> v. </w:t>
      </w:r>
      <w:proofErr w:type="spellStart"/>
      <w:r>
        <w:rPr>
          <w:rFonts w:ascii="Courier New" w:hAnsi="Courier New" w:cs="Courier New"/>
          <w:sz w:val="24"/>
          <w:szCs w:val="24"/>
        </w:rPr>
        <w:t>Christofi</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another</w:t>
      </w:r>
      <w:proofErr w:type="spellEnd"/>
      <w:r>
        <w:rPr>
          <w:rFonts w:ascii="Courier New" w:hAnsi="Courier New" w:cs="Courier New"/>
          <w:sz w:val="24"/>
          <w:szCs w:val="24"/>
        </w:rPr>
        <w:t xml:space="preserve"> (</w:t>
      </w:r>
      <w:r w:rsidRPr="00EE611A">
        <w:rPr>
          <w:rFonts w:ascii="Courier New" w:hAnsi="Courier New" w:cs="Courier New"/>
          <w:sz w:val="24"/>
          <w:szCs w:val="24"/>
          <w:u w:val="single"/>
        </w:rPr>
        <w:t>1965) 1 C.L.R. 324</w:t>
      </w:r>
      <w:r>
        <w:rPr>
          <w:rFonts w:ascii="Courier New" w:hAnsi="Courier New" w:cs="Courier New"/>
          <w:sz w:val="24"/>
          <w:szCs w:val="24"/>
        </w:rPr>
        <w:t xml:space="preserve"> at p. 338 </w:t>
      </w:r>
      <w:proofErr w:type="spellStart"/>
      <w:r>
        <w:rPr>
          <w:rFonts w:ascii="Courier New" w:hAnsi="Courier New" w:cs="Courier New"/>
          <w:sz w:val="24"/>
          <w:szCs w:val="24"/>
        </w:rPr>
        <w:t>one</w:t>
      </w:r>
      <w:proofErr w:type="spellEnd"/>
      <w:r>
        <w:rPr>
          <w:rFonts w:ascii="Courier New" w:hAnsi="Courier New" w:cs="Courier New"/>
          <w:sz w:val="24"/>
          <w:szCs w:val="24"/>
        </w:rPr>
        <w:t xml:space="preserve"> </w:t>
      </w:r>
      <w:proofErr w:type="spellStart"/>
      <w:r>
        <w:rPr>
          <w:rFonts w:ascii="Courier New" w:hAnsi="Courier New" w:cs="Courier New"/>
          <w:sz w:val="24"/>
          <w:szCs w:val="24"/>
        </w:rPr>
        <w:t>reads</w:t>
      </w:r>
      <w:proofErr w:type="spellEnd"/>
      <w:r>
        <w:rPr>
          <w:rFonts w:ascii="Courier New" w:hAnsi="Courier New" w:cs="Courier New"/>
          <w:sz w:val="24"/>
          <w:szCs w:val="24"/>
        </w:rPr>
        <w:t xml:space="preserve">: </w:t>
      </w:r>
    </w:p>
    <w:p w:rsidR="00EE611A" w:rsidRDefault="00EE611A" w:rsidP="00EE611A">
      <w:pPr>
        <w:tabs>
          <w:tab w:val="left" w:pos="851"/>
        </w:tabs>
        <w:spacing w:line="360" w:lineRule="auto"/>
        <w:ind w:left="851" w:right="1134"/>
        <w:contextualSpacing/>
        <w:rPr>
          <w:rFonts w:ascii="Courier New" w:hAnsi="Courier New" w:cs="Courier New"/>
          <w:sz w:val="24"/>
          <w:szCs w:val="24"/>
        </w:rPr>
      </w:pPr>
    </w:p>
    <w:p w:rsidR="00EE611A" w:rsidRDefault="00EE611A" w:rsidP="00EE611A">
      <w:pPr>
        <w:tabs>
          <w:tab w:val="left" w:pos="1134"/>
        </w:tabs>
        <w:ind w:left="1418" w:right="1134"/>
        <w:contextualSpacing/>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Furthermore</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view</w:t>
      </w:r>
      <w:proofErr w:type="spellEnd"/>
      <w:r>
        <w:rPr>
          <w:rFonts w:ascii="Courier New" w:hAnsi="Courier New" w:cs="Courier New"/>
          <w:sz w:val="24"/>
          <w:szCs w:val="24"/>
        </w:rPr>
        <w:t xml:space="preserve"> </w:t>
      </w:r>
      <w:proofErr w:type="spellStart"/>
      <w:r>
        <w:rPr>
          <w:rFonts w:ascii="Courier New" w:hAnsi="Courier New" w:cs="Courier New"/>
          <w:sz w:val="24"/>
          <w:szCs w:val="24"/>
        </w:rPr>
        <w:t>was</w:t>
      </w:r>
      <w:proofErr w:type="spellEnd"/>
      <w:r>
        <w:rPr>
          <w:rFonts w:ascii="Courier New" w:hAnsi="Courier New" w:cs="Courier New"/>
          <w:sz w:val="24"/>
          <w:szCs w:val="24"/>
        </w:rPr>
        <w:t xml:space="preserve"> </w:t>
      </w:r>
      <w:proofErr w:type="spellStart"/>
      <w:r>
        <w:rPr>
          <w:rFonts w:ascii="Courier New" w:hAnsi="Courier New" w:cs="Courier New"/>
          <w:sz w:val="24"/>
          <w:szCs w:val="24"/>
        </w:rPr>
        <w:t>expressed</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w:t>
      </w:r>
      <w:proofErr w:type="spellStart"/>
      <w:r>
        <w:rPr>
          <w:rFonts w:ascii="Courier New" w:hAnsi="Courier New" w:cs="Courier New"/>
          <w:sz w:val="24"/>
          <w:szCs w:val="24"/>
        </w:rPr>
        <w:t>adjournments</w:t>
      </w:r>
      <w:proofErr w:type="spellEnd"/>
      <w:r>
        <w:rPr>
          <w:rFonts w:ascii="Courier New" w:hAnsi="Courier New" w:cs="Courier New"/>
          <w:sz w:val="24"/>
          <w:szCs w:val="24"/>
        </w:rPr>
        <w:t xml:space="preserve"> </w:t>
      </w:r>
      <w:proofErr w:type="spellStart"/>
      <w:r>
        <w:rPr>
          <w:rFonts w:ascii="Courier New" w:hAnsi="Courier New" w:cs="Courier New"/>
          <w:sz w:val="24"/>
          <w:szCs w:val="24"/>
        </w:rPr>
        <w:t>should</w:t>
      </w:r>
      <w:proofErr w:type="spellEnd"/>
      <w:r>
        <w:rPr>
          <w:rFonts w:ascii="Courier New" w:hAnsi="Courier New" w:cs="Courier New"/>
          <w:sz w:val="24"/>
          <w:szCs w:val="24"/>
        </w:rPr>
        <w:t xml:space="preserve">, as far as </w:t>
      </w:r>
      <w:proofErr w:type="spellStart"/>
      <w:r>
        <w:rPr>
          <w:rFonts w:ascii="Courier New" w:hAnsi="Courier New" w:cs="Courier New"/>
          <w:sz w:val="24"/>
          <w:szCs w:val="24"/>
        </w:rPr>
        <w:t>possible</w:t>
      </w:r>
      <w:proofErr w:type="spellEnd"/>
      <w:r>
        <w:rPr>
          <w:rFonts w:ascii="Courier New" w:hAnsi="Courier New" w:cs="Courier New"/>
          <w:sz w:val="24"/>
          <w:szCs w:val="24"/>
        </w:rPr>
        <w:t xml:space="preserve"> be </w:t>
      </w:r>
      <w:proofErr w:type="spellStart"/>
      <w:r>
        <w:rPr>
          <w:rFonts w:ascii="Courier New" w:hAnsi="Courier New" w:cs="Courier New"/>
          <w:sz w:val="24"/>
          <w:szCs w:val="24"/>
        </w:rPr>
        <w:t>avoided</w:t>
      </w:r>
      <w:proofErr w:type="spellEnd"/>
      <w:r>
        <w:rPr>
          <w:rFonts w:ascii="Courier New" w:hAnsi="Courier New" w:cs="Courier New"/>
          <w:sz w:val="24"/>
          <w:szCs w:val="24"/>
        </w:rPr>
        <w:t xml:space="preserve">, </w:t>
      </w:r>
      <w:proofErr w:type="spellStart"/>
      <w:r>
        <w:rPr>
          <w:rFonts w:ascii="Courier New" w:hAnsi="Courier New" w:cs="Courier New"/>
          <w:sz w:val="24"/>
          <w:szCs w:val="24"/>
        </w:rPr>
        <w:t>except</w:t>
      </w:r>
      <w:proofErr w:type="spellEnd"/>
      <w:r>
        <w:rPr>
          <w:rFonts w:ascii="Courier New" w:hAnsi="Courier New" w:cs="Courier New"/>
          <w:sz w:val="24"/>
          <w:szCs w:val="24"/>
        </w:rPr>
        <w:t xml:space="preserve"> in </w:t>
      </w:r>
      <w:proofErr w:type="spellStart"/>
      <w:r>
        <w:rPr>
          <w:rFonts w:ascii="Courier New" w:hAnsi="Courier New" w:cs="Courier New"/>
          <w:sz w:val="24"/>
          <w:szCs w:val="24"/>
        </w:rPr>
        <w:t>unusual</w:t>
      </w:r>
      <w:proofErr w:type="spellEnd"/>
      <w:r>
        <w:rPr>
          <w:rFonts w:ascii="Courier New" w:hAnsi="Courier New" w:cs="Courier New"/>
          <w:sz w:val="24"/>
          <w:szCs w:val="24"/>
        </w:rPr>
        <w:t xml:space="preserve"> </w:t>
      </w:r>
      <w:proofErr w:type="spellStart"/>
      <w:r>
        <w:rPr>
          <w:rFonts w:ascii="Courier New" w:hAnsi="Courier New" w:cs="Courier New"/>
          <w:sz w:val="24"/>
          <w:szCs w:val="24"/>
        </w:rPr>
        <w:t>circumstances</w:t>
      </w:r>
      <w:proofErr w:type="spellEnd"/>
      <w:r>
        <w:rPr>
          <w:rFonts w:ascii="Courier New" w:hAnsi="Courier New" w:cs="Courier New"/>
          <w:sz w:val="24"/>
          <w:szCs w:val="24"/>
        </w:rPr>
        <w:t xml:space="preserve">;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w:t>
      </w:r>
      <w:proofErr w:type="spellStart"/>
      <w:r>
        <w:rPr>
          <w:rFonts w:ascii="Courier New" w:hAnsi="Courier New" w:cs="Courier New"/>
          <w:sz w:val="24"/>
          <w:szCs w:val="24"/>
        </w:rPr>
        <w:t>once</w:t>
      </w:r>
      <w:proofErr w:type="spellEnd"/>
      <w:r>
        <w:rPr>
          <w:rFonts w:ascii="Courier New" w:hAnsi="Courier New" w:cs="Courier New"/>
          <w:sz w:val="24"/>
          <w:szCs w:val="24"/>
        </w:rPr>
        <w:t xml:space="preserve"> a </w:t>
      </w:r>
      <w:proofErr w:type="spellStart"/>
      <w:r>
        <w:rPr>
          <w:rFonts w:ascii="Courier New" w:hAnsi="Courier New" w:cs="Courier New"/>
          <w:sz w:val="24"/>
          <w:szCs w:val="24"/>
        </w:rPr>
        <w:t>trial</w:t>
      </w:r>
      <w:proofErr w:type="spellEnd"/>
      <w:r>
        <w:rPr>
          <w:rFonts w:ascii="Courier New" w:hAnsi="Courier New" w:cs="Courier New"/>
          <w:sz w:val="24"/>
          <w:szCs w:val="24"/>
        </w:rPr>
        <w:t xml:space="preserve"> </w:t>
      </w:r>
      <w:proofErr w:type="spellStart"/>
      <w:r>
        <w:rPr>
          <w:rFonts w:ascii="Courier New" w:hAnsi="Courier New" w:cs="Courier New"/>
          <w:sz w:val="24"/>
          <w:szCs w:val="24"/>
        </w:rPr>
        <w:t>was</w:t>
      </w:r>
      <w:proofErr w:type="spellEnd"/>
      <w:r>
        <w:rPr>
          <w:rFonts w:ascii="Courier New" w:hAnsi="Courier New" w:cs="Courier New"/>
          <w:sz w:val="24"/>
          <w:szCs w:val="24"/>
        </w:rPr>
        <w:t xml:space="preserve"> </w:t>
      </w:r>
      <w:proofErr w:type="spellStart"/>
      <w:r>
        <w:rPr>
          <w:rFonts w:ascii="Courier New" w:hAnsi="Courier New" w:cs="Courier New"/>
          <w:sz w:val="24"/>
          <w:szCs w:val="24"/>
        </w:rPr>
        <w:t>begun</w:t>
      </w:r>
      <w:proofErr w:type="spellEnd"/>
      <w:r>
        <w:rPr>
          <w:rFonts w:ascii="Courier New" w:hAnsi="Courier New" w:cs="Courier New"/>
          <w:sz w:val="24"/>
          <w:szCs w:val="24"/>
        </w:rPr>
        <w:t xml:space="preserve">, it </w:t>
      </w:r>
      <w:proofErr w:type="spellStart"/>
      <w:r>
        <w:rPr>
          <w:rFonts w:ascii="Courier New" w:hAnsi="Courier New" w:cs="Courier New"/>
          <w:sz w:val="24"/>
          <w:szCs w:val="24"/>
        </w:rPr>
        <w:t>should</w:t>
      </w:r>
      <w:proofErr w:type="spellEnd"/>
      <w:r>
        <w:rPr>
          <w:rFonts w:ascii="Courier New" w:hAnsi="Courier New" w:cs="Courier New"/>
          <w:sz w:val="24"/>
          <w:szCs w:val="24"/>
        </w:rPr>
        <w:t xml:space="preserve"> he </w:t>
      </w:r>
      <w:proofErr w:type="spellStart"/>
      <w:r>
        <w:rPr>
          <w:rFonts w:ascii="Courier New" w:hAnsi="Courier New" w:cs="Courier New"/>
          <w:sz w:val="24"/>
          <w:szCs w:val="24"/>
        </w:rPr>
        <w:t>proceeded</w:t>
      </w:r>
      <w:proofErr w:type="spellEnd"/>
      <w:r>
        <w:rPr>
          <w:rFonts w:ascii="Courier New" w:hAnsi="Courier New" w:cs="Courier New"/>
          <w:sz w:val="24"/>
          <w:szCs w:val="24"/>
        </w:rPr>
        <w:t xml:space="preserve"> </w:t>
      </w:r>
      <w:proofErr w:type="spellStart"/>
      <w:r>
        <w:rPr>
          <w:rFonts w:ascii="Courier New" w:hAnsi="Courier New" w:cs="Courier New"/>
          <w:sz w:val="24"/>
          <w:szCs w:val="24"/>
        </w:rPr>
        <w:t>with</w:t>
      </w:r>
      <w:proofErr w:type="spellEnd"/>
      <w:r>
        <w:rPr>
          <w:rFonts w:ascii="Courier New" w:hAnsi="Courier New" w:cs="Courier New"/>
          <w:sz w:val="24"/>
          <w:szCs w:val="24"/>
        </w:rPr>
        <w:t xml:space="preserve"> </w:t>
      </w:r>
      <w:proofErr w:type="spellStart"/>
      <w:r>
        <w:rPr>
          <w:rFonts w:ascii="Courier New" w:hAnsi="Courier New" w:cs="Courier New"/>
          <w:sz w:val="24"/>
          <w:szCs w:val="24"/>
        </w:rPr>
        <w:t>continuously</w:t>
      </w:r>
      <w:proofErr w:type="spellEnd"/>
      <w:r>
        <w:rPr>
          <w:rFonts w:ascii="Courier New" w:hAnsi="Courier New" w:cs="Courier New"/>
          <w:sz w:val="24"/>
          <w:szCs w:val="24"/>
        </w:rPr>
        <w:t xml:space="preserve">, </w:t>
      </w:r>
      <w:proofErr w:type="spellStart"/>
      <w:r>
        <w:rPr>
          <w:rFonts w:ascii="Courier New" w:hAnsi="Courier New" w:cs="Courier New"/>
          <w:sz w:val="24"/>
          <w:szCs w:val="24"/>
        </w:rPr>
        <w:t>day</w:t>
      </w:r>
      <w:proofErr w:type="spellEnd"/>
      <w:r>
        <w:rPr>
          <w:rFonts w:ascii="Courier New" w:hAnsi="Courier New" w:cs="Courier New"/>
          <w:sz w:val="24"/>
          <w:szCs w:val="24"/>
        </w:rPr>
        <w:t xml:space="preserve"> in </w:t>
      </w:r>
      <w:proofErr w:type="spellStart"/>
      <w:r>
        <w:rPr>
          <w:rFonts w:ascii="Courier New" w:hAnsi="Courier New" w:cs="Courier New"/>
          <w:sz w:val="24"/>
          <w:szCs w:val="24"/>
        </w:rPr>
        <w:t>and</w:t>
      </w:r>
      <w:proofErr w:type="spellEnd"/>
      <w:r>
        <w:rPr>
          <w:rFonts w:ascii="Courier New" w:hAnsi="Courier New" w:cs="Courier New"/>
          <w:sz w:val="24"/>
          <w:szCs w:val="24"/>
        </w:rPr>
        <w:t xml:space="preserve"> </w:t>
      </w:r>
      <w:proofErr w:type="spellStart"/>
      <w:r>
        <w:rPr>
          <w:rFonts w:ascii="Courier New" w:hAnsi="Courier New" w:cs="Courier New"/>
          <w:sz w:val="24"/>
          <w:szCs w:val="24"/>
        </w:rPr>
        <w:t>day</w:t>
      </w:r>
      <w:proofErr w:type="spellEnd"/>
      <w:r>
        <w:rPr>
          <w:rFonts w:ascii="Courier New" w:hAnsi="Courier New" w:cs="Courier New"/>
          <w:sz w:val="24"/>
          <w:szCs w:val="24"/>
        </w:rPr>
        <w:t xml:space="preserve"> </w:t>
      </w:r>
      <w:proofErr w:type="spellStart"/>
      <w:r>
        <w:rPr>
          <w:rFonts w:ascii="Courier New" w:hAnsi="Courier New" w:cs="Courier New"/>
          <w:sz w:val="24"/>
          <w:szCs w:val="24"/>
        </w:rPr>
        <w:t>out</w:t>
      </w:r>
      <w:proofErr w:type="spellEnd"/>
      <w:r>
        <w:rPr>
          <w:rFonts w:ascii="Courier New" w:hAnsi="Courier New" w:cs="Courier New"/>
          <w:sz w:val="24"/>
          <w:szCs w:val="24"/>
        </w:rPr>
        <w:t xml:space="preserve"> </w:t>
      </w:r>
      <w:proofErr w:type="spellStart"/>
      <w:r>
        <w:rPr>
          <w:rFonts w:ascii="Courier New" w:hAnsi="Courier New" w:cs="Courier New"/>
          <w:sz w:val="24"/>
          <w:szCs w:val="24"/>
        </w:rPr>
        <w:t>where</w:t>
      </w:r>
      <w:proofErr w:type="spellEnd"/>
      <w:r>
        <w:rPr>
          <w:rFonts w:ascii="Courier New" w:hAnsi="Courier New" w:cs="Courier New"/>
          <w:sz w:val="24"/>
          <w:szCs w:val="24"/>
        </w:rPr>
        <w:t xml:space="preserve"> </w:t>
      </w:r>
      <w:proofErr w:type="spellStart"/>
      <w:r>
        <w:rPr>
          <w:rFonts w:ascii="Courier New" w:hAnsi="Courier New" w:cs="Courier New"/>
          <w:sz w:val="24"/>
          <w:szCs w:val="24"/>
        </w:rPr>
        <w:t>possible</w:t>
      </w:r>
      <w:proofErr w:type="spellEnd"/>
      <w:r>
        <w:rPr>
          <w:rFonts w:ascii="Courier New" w:hAnsi="Courier New" w:cs="Courier New"/>
          <w:sz w:val="24"/>
          <w:szCs w:val="24"/>
        </w:rPr>
        <w:t xml:space="preserve">, </w:t>
      </w:r>
      <w:proofErr w:type="spellStart"/>
      <w:r>
        <w:rPr>
          <w:rFonts w:ascii="Courier New" w:hAnsi="Courier New" w:cs="Courier New"/>
          <w:sz w:val="24"/>
          <w:szCs w:val="24"/>
        </w:rPr>
        <w:t>until</w:t>
      </w:r>
      <w:proofErr w:type="spellEnd"/>
      <w:r>
        <w:rPr>
          <w:rFonts w:ascii="Courier New" w:hAnsi="Courier New" w:cs="Courier New"/>
          <w:sz w:val="24"/>
          <w:szCs w:val="24"/>
        </w:rPr>
        <w:t xml:space="preserve"> </w:t>
      </w:r>
      <w:proofErr w:type="spellStart"/>
      <w:r>
        <w:rPr>
          <w:rFonts w:ascii="Courier New" w:hAnsi="Courier New" w:cs="Courier New"/>
          <w:sz w:val="24"/>
          <w:szCs w:val="24"/>
        </w:rPr>
        <w:t>its</w:t>
      </w:r>
      <w:proofErr w:type="spellEnd"/>
      <w:r>
        <w:rPr>
          <w:rFonts w:ascii="Courier New" w:hAnsi="Courier New" w:cs="Courier New"/>
          <w:sz w:val="24"/>
          <w:szCs w:val="24"/>
        </w:rPr>
        <w:t xml:space="preserve"> </w:t>
      </w:r>
      <w:proofErr w:type="spellStart"/>
      <w:r>
        <w:rPr>
          <w:rFonts w:ascii="Courier New" w:hAnsi="Courier New" w:cs="Courier New"/>
          <w:sz w:val="24"/>
          <w:szCs w:val="24"/>
        </w:rPr>
        <w:t>conclusion</w:t>
      </w:r>
      <w:proofErr w:type="spellEnd"/>
      <w:r>
        <w:rPr>
          <w:rFonts w:ascii="Courier New" w:hAnsi="Courier New" w:cs="Courier New"/>
          <w:sz w:val="24"/>
          <w:szCs w:val="24"/>
        </w:rPr>
        <w:t xml:space="preserve"> (</w:t>
      </w:r>
      <w:proofErr w:type="spellStart"/>
      <w:r>
        <w:rPr>
          <w:rFonts w:ascii="Courier New" w:hAnsi="Courier New" w:cs="Courier New"/>
          <w:sz w:val="24"/>
          <w:szCs w:val="24"/>
        </w:rPr>
        <w:t>Tsiarta</w:t>
      </w:r>
      <w:proofErr w:type="spellEnd"/>
      <w:r>
        <w:rPr>
          <w:rFonts w:ascii="Courier New" w:hAnsi="Courier New" w:cs="Courier New"/>
          <w:sz w:val="24"/>
          <w:szCs w:val="24"/>
        </w:rPr>
        <w:t xml:space="preserve"> v. Yapana, </w:t>
      </w:r>
      <w:proofErr w:type="spellStart"/>
      <w:r>
        <w:rPr>
          <w:rFonts w:ascii="Courier New" w:hAnsi="Courier New" w:cs="Courier New"/>
          <w:sz w:val="24"/>
          <w:szCs w:val="24"/>
        </w:rPr>
        <w:t>supra</w:t>
      </w:r>
      <w:proofErr w:type="spellEnd"/>
      <w:r>
        <w:rPr>
          <w:rFonts w:ascii="Courier New" w:hAnsi="Courier New" w:cs="Courier New"/>
          <w:sz w:val="24"/>
          <w:szCs w:val="24"/>
        </w:rPr>
        <w:t xml:space="preserve">). </w:t>
      </w:r>
      <w:proofErr w:type="spellStart"/>
      <w:r>
        <w:rPr>
          <w:rFonts w:ascii="Courier New" w:hAnsi="Courier New" w:cs="Courier New"/>
          <w:sz w:val="24"/>
          <w:szCs w:val="24"/>
        </w:rPr>
        <w:t>These</w:t>
      </w:r>
      <w:proofErr w:type="spellEnd"/>
      <w:r>
        <w:rPr>
          <w:rFonts w:ascii="Courier New" w:hAnsi="Courier New" w:cs="Courier New"/>
          <w:sz w:val="24"/>
          <w:szCs w:val="24"/>
        </w:rPr>
        <w:t xml:space="preserve"> </w:t>
      </w:r>
      <w:proofErr w:type="spellStart"/>
      <w:r>
        <w:rPr>
          <w:rFonts w:ascii="Courier New" w:hAnsi="Courier New" w:cs="Courier New"/>
          <w:sz w:val="24"/>
          <w:szCs w:val="24"/>
        </w:rPr>
        <w:t>observations</w:t>
      </w:r>
      <w:proofErr w:type="spellEnd"/>
      <w:r>
        <w:rPr>
          <w:rFonts w:ascii="Courier New" w:hAnsi="Courier New" w:cs="Courier New"/>
          <w:sz w:val="24"/>
          <w:szCs w:val="24"/>
        </w:rPr>
        <w:t xml:space="preserve"> </w:t>
      </w:r>
      <w:proofErr w:type="spellStart"/>
      <w:r>
        <w:rPr>
          <w:rFonts w:ascii="Courier New" w:hAnsi="Courier New" w:cs="Courier New"/>
          <w:sz w:val="24"/>
          <w:szCs w:val="24"/>
        </w:rPr>
        <w:t>are</w:t>
      </w:r>
      <w:proofErr w:type="spellEnd"/>
      <w:r>
        <w:rPr>
          <w:rFonts w:ascii="Courier New" w:hAnsi="Courier New" w:cs="Courier New"/>
          <w:sz w:val="24"/>
          <w:szCs w:val="24"/>
        </w:rPr>
        <w:t xml:space="preserve"> </w:t>
      </w:r>
      <w:proofErr w:type="spellStart"/>
      <w:r>
        <w:rPr>
          <w:rFonts w:ascii="Courier New" w:hAnsi="Courier New" w:cs="Courier New"/>
          <w:sz w:val="24"/>
          <w:szCs w:val="24"/>
        </w:rPr>
        <w:t>based</w:t>
      </w:r>
      <w:proofErr w:type="spellEnd"/>
      <w:r>
        <w:rPr>
          <w:rFonts w:ascii="Courier New" w:hAnsi="Courier New" w:cs="Courier New"/>
          <w:sz w:val="24"/>
          <w:szCs w:val="24"/>
        </w:rPr>
        <w:t xml:space="preserve"> on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provisions</w:t>
      </w:r>
      <w:proofErr w:type="spellEnd"/>
      <w:r>
        <w:rPr>
          <w:rFonts w:ascii="Courier New" w:hAnsi="Courier New" w:cs="Courier New"/>
          <w:sz w:val="24"/>
          <w:szCs w:val="24"/>
        </w:rPr>
        <w:t xml:space="preserve"> of </w:t>
      </w:r>
      <w:proofErr w:type="spellStart"/>
      <w:r>
        <w:rPr>
          <w:rFonts w:ascii="Courier New" w:hAnsi="Courier New" w:cs="Courier New"/>
          <w:sz w:val="24"/>
          <w:szCs w:val="24"/>
        </w:rPr>
        <w:t>Article</w:t>
      </w:r>
      <w:proofErr w:type="spellEnd"/>
      <w:r>
        <w:rPr>
          <w:rFonts w:ascii="Courier New" w:hAnsi="Courier New" w:cs="Courier New"/>
          <w:sz w:val="24"/>
          <w:szCs w:val="24"/>
        </w:rPr>
        <w:t xml:space="preserve"> 30 para. 2 of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Constitution</w:t>
      </w:r>
      <w:proofErr w:type="spellEnd"/>
      <w:r>
        <w:rPr>
          <w:rFonts w:ascii="Courier New" w:hAnsi="Courier New" w:cs="Courier New"/>
          <w:sz w:val="24"/>
          <w:szCs w:val="24"/>
        </w:rPr>
        <w:t xml:space="preserve"> </w:t>
      </w:r>
      <w:proofErr w:type="spellStart"/>
      <w:r>
        <w:rPr>
          <w:rFonts w:ascii="Courier New" w:hAnsi="Courier New" w:cs="Courier New"/>
          <w:sz w:val="24"/>
          <w:szCs w:val="24"/>
        </w:rPr>
        <w:t>regarding</w:t>
      </w:r>
      <w:proofErr w:type="spellEnd"/>
      <w:r>
        <w:rPr>
          <w:rFonts w:ascii="Courier New" w:hAnsi="Courier New" w:cs="Courier New"/>
          <w:sz w:val="24"/>
          <w:szCs w:val="24"/>
        </w:rPr>
        <w:t xml:space="preserve"> </w:t>
      </w:r>
      <w:proofErr w:type="spellStart"/>
      <w:r>
        <w:rPr>
          <w:rFonts w:ascii="Courier New" w:hAnsi="Courier New" w:cs="Courier New"/>
          <w:sz w:val="24"/>
          <w:szCs w:val="24"/>
        </w:rPr>
        <w:t>the</w:t>
      </w:r>
      <w:proofErr w:type="spellEnd"/>
      <w:r>
        <w:rPr>
          <w:rFonts w:ascii="Courier New" w:hAnsi="Courier New" w:cs="Courier New"/>
          <w:sz w:val="24"/>
          <w:szCs w:val="24"/>
        </w:rPr>
        <w:t xml:space="preserve"> </w:t>
      </w:r>
      <w:proofErr w:type="spellStart"/>
      <w:r>
        <w:rPr>
          <w:rFonts w:ascii="Courier New" w:hAnsi="Courier New" w:cs="Courier New"/>
          <w:sz w:val="24"/>
          <w:szCs w:val="24"/>
        </w:rPr>
        <w:t>constitutional</w:t>
      </w:r>
      <w:proofErr w:type="spellEnd"/>
      <w:r>
        <w:rPr>
          <w:rFonts w:ascii="Courier New" w:hAnsi="Courier New" w:cs="Courier New"/>
          <w:sz w:val="24"/>
          <w:szCs w:val="24"/>
        </w:rPr>
        <w:t xml:space="preserve"> </w:t>
      </w:r>
      <w:proofErr w:type="spellStart"/>
      <w:r>
        <w:rPr>
          <w:rFonts w:ascii="Courier New" w:hAnsi="Courier New" w:cs="Courier New"/>
          <w:sz w:val="24"/>
          <w:szCs w:val="24"/>
        </w:rPr>
        <w:t>right</w:t>
      </w:r>
      <w:proofErr w:type="spellEnd"/>
      <w:r>
        <w:rPr>
          <w:rFonts w:ascii="Courier New" w:hAnsi="Courier New" w:cs="Courier New"/>
          <w:sz w:val="24"/>
          <w:szCs w:val="24"/>
        </w:rPr>
        <w:t xml:space="preserve"> of a </w:t>
      </w:r>
      <w:proofErr w:type="spellStart"/>
      <w:r>
        <w:rPr>
          <w:rFonts w:ascii="Courier New" w:hAnsi="Courier New" w:cs="Courier New"/>
          <w:sz w:val="24"/>
          <w:szCs w:val="24"/>
        </w:rPr>
        <w:t>citizen</w:t>
      </w:r>
      <w:proofErr w:type="spellEnd"/>
      <w:r>
        <w:rPr>
          <w:rFonts w:ascii="Courier New" w:hAnsi="Courier New" w:cs="Courier New"/>
          <w:sz w:val="24"/>
          <w:szCs w:val="24"/>
        </w:rPr>
        <w:t xml:space="preserve"> </w:t>
      </w:r>
      <w:proofErr w:type="spellStart"/>
      <w:r>
        <w:rPr>
          <w:rFonts w:ascii="Courier New" w:hAnsi="Courier New" w:cs="Courier New"/>
          <w:sz w:val="24"/>
          <w:szCs w:val="24"/>
        </w:rPr>
        <w:t>to</w:t>
      </w:r>
      <w:proofErr w:type="spellEnd"/>
      <w:r>
        <w:rPr>
          <w:rFonts w:ascii="Courier New" w:hAnsi="Courier New" w:cs="Courier New"/>
          <w:sz w:val="24"/>
          <w:szCs w:val="24"/>
        </w:rPr>
        <w:t xml:space="preserve"> a </w:t>
      </w:r>
      <w:proofErr w:type="spellStart"/>
      <w:r>
        <w:rPr>
          <w:rFonts w:ascii="Courier New" w:hAnsi="Courier New" w:cs="Courier New"/>
          <w:sz w:val="24"/>
          <w:szCs w:val="24"/>
        </w:rPr>
        <w:t>fair</w:t>
      </w:r>
      <w:proofErr w:type="spellEnd"/>
      <w:r>
        <w:rPr>
          <w:rFonts w:ascii="Courier New" w:hAnsi="Courier New" w:cs="Courier New"/>
          <w:sz w:val="24"/>
          <w:szCs w:val="24"/>
        </w:rPr>
        <w:t xml:space="preserve"> </w:t>
      </w:r>
      <w:proofErr w:type="spellStart"/>
      <w:r>
        <w:rPr>
          <w:rFonts w:ascii="Courier New" w:hAnsi="Courier New" w:cs="Courier New"/>
          <w:sz w:val="24"/>
          <w:szCs w:val="24"/>
        </w:rPr>
        <w:t>trial</w:t>
      </w:r>
      <w:proofErr w:type="spellEnd"/>
      <w:r>
        <w:rPr>
          <w:rFonts w:ascii="Courier New" w:hAnsi="Courier New" w:cs="Courier New"/>
          <w:sz w:val="24"/>
          <w:szCs w:val="24"/>
        </w:rPr>
        <w:t xml:space="preserve"> </w:t>
      </w:r>
      <w:proofErr w:type="spellStart"/>
      <w:r>
        <w:rPr>
          <w:rFonts w:ascii="Courier New" w:hAnsi="Courier New" w:cs="Courier New"/>
          <w:sz w:val="24"/>
          <w:szCs w:val="24"/>
        </w:rPr>
        <w:t>within</w:t>
      </w:r>
      <w:proofErr w:type="spellEnd"/>
      <w:r>
        <w:rPr>
          <w:rFonts w:ascii="Courier New" w:hAnsi="Courier New" w:cs="Courier New"/>
          <w:sz w:val="24"/>
          <w:szCs w:val="24"/>
        </w:rPr>
        <w:t xml:space="preserve"> a </w:t>
      </w:r>
      <w:proofErr w:type="spellStart"/>
      <w:r>
        <w:rPr>
          <w:rFonts w:ascii="Courier New" w:hAnsi="Courier New" w:cs="Courier New"/>
          <w:sz w:val="24"/>
          <w:szCs w:val="24"/>
        </w:rPr>
        <w:t>reasonable</w:t>
      </w:r>
      <w:proofErr w:type="spellEnd"/>
      <w:r>
        <w:rPr>
          <w:rFonts w:ascii="Courier New" w:hAnsi="Courier New" w:cs="Courier New"/>
          <w:sz w:val="24"/>
          <w:szCs w:val="24"/>
        </w:rPr>
        <w:t xml:space="preserve"> time. </w:t>
      </w:r>
      <w:proofErr w:type="spellStart"/>
      <w:r>
        <w:rPr>
          <w:rFonts w:ascii="Courier New" w:hAnsi="Courier New" w:cs="Courier New"/>
          <w:sz w:val="24"/>
          <w:szCs w:val="24"/>
        </w:rPr>
        <w:t>It</w:t>
      </w:r>
      <w:proofErr w:type="spellEnd"/>
      <w:r>
        <w:rPr>
          <w:rFonts w:ascii="Courier New" w:hAnsi="Courier New" w:cs="Courier New"/>
          <w:sz w:val="24"/>
          <w:szCs w:val="24"/>
        </w:rPr>
        <w:t xml:space="preserve"> </w:t>
      </w:r>
      <w:proofErr w:type="spellStart"/>
      <w:r>
        <w:rPr>
          <w:rFonts w:ascii="Courier New" w:hAnsi="Courier New" w:cs="Courier New"/>
          <w:sz w:val="24"/>
          <w:szCs w:val="24"/>
        </w:rPr>
        <w:t>cannot</w:t>
      </w:r>
      <w:proofErr w:type="spellEnd"/>
      <w:r>
        <w:rPr>
          <w:rFonts w:ascii="Courier New" w:hAnsi="Courier New" w:cs="Courier New"/>
          <w:sz w:val="24"/>
          <w:szCs w:val="24"/>
        </w:rPr>
        <w:t xml:space="preserve"> be </w:t>
      </w:r>
      <w:proofErr w:type="spellStart"/>
      <w:r>
        <w:rPr>
          <w:rFonts w:ascii="Courier New" w:hAnsi="Courier New" w:cs="Courier New"/>
          <w:sz w:val="24"/>
          <w:szCs w:val="24"/>
        </w:rPr>
        <w:t>too</w:t>
      </w:r>
      <w:proofErr w:type="spellEnd"/>
      <w:r>
        <w:rPr>
          <w:rFonts w:ascii="Courier New" w:hAnsi="Courier New" w:cs="Courier New"/>
          <w:sz w:val="24"/>
          <w:szCs w:val="24"/>
        </w:rPr>
        <w:t xml:space="preserve"> </w:t>
      </w:r>
      <w:proofErr w:type="spellStart"/>
      <w:r>
        <w:rPr>
          <w:rFonts w:ascii="Courier New" w:hAnsi="Courier New" w:cs="Courier New"/>
          <w:sz w:val="24"/>
          <w:szCs w:val="24"/>
        </w:rPr>
        <w:t>highly</w:t>
      </w:r>
      <w:proofErr w:type="spellEnd"/>
      <w:r>
        <w:rPr>
          <w:rFonts w:ascii="Courier New" w:hAnsi="Courier New" w:cs="Courier New"/>
          <w:sz w:val="24"/>
          <w:szCs w:val="24"/>
        </w:rPr>
        <w:t xml:space="preserve"> </w:t>
      </w:r>
      <w:proofErr w:type="spellStart"/>
      <w:r>
        <w:rPr>
          <w:rFonts w:ascii="Courier New" w:hAnsi="Courier New" w:cs="Courier New"/>
          <w:sz w:val="24"/>
          <w:szCs w:val="24"/>
        </w:rPr>
        <w:t>stressed</w:t>
      </w:r>
      <w:proofErr w:type="spellEnd"/>
      <w:r>
        <w:rPr>
          <w:rFonts w:ascii="Courier New" w:hAnsi="Courier New" w:cs="Courier New"/>
          <w:sz w:val="24"/>
          <w:szCs w:val="24"/>
        </w:rPr>
        <w:t xml:space="preserve"> </w:t>
      </w:r>
      <w:proofErr w:type="spellStart"/>
      <w:r>
        <w:rPr>
          <w:rFonts w:ascii="Courier New" w:hAnsi="Courier New" w:cs="Courier New"/>
          <w:sz w:val="24"/>
          <w:szCs w:val="24"/>
        </w:rPr>
        <w:t>that</w:t>
      </w:r>
      <w:proofErr w:type="spellEnd"/>
      <w:r>
        <w:rPr>
          <w:rFonts w:ascii="Courier New" w:hAnsi="Courier New" w:cs="Courier New"/>
          <w:sz w:val="24"/>
          <w:szCs w:val="24"/>
        </w:rPr>
        <w:t xml:space="preserve"> </w:t>
      </w:r>
      <w:proofErr w:type="spellStart"/>
      <w:r>
        <w:rPr>
          <w:rFonts w:ascii="Courier New" w:hAnsi="Courier New" w:cs="Courier New"/>
          <w:sz w:val="24"/>
          <w:szCs w:val="24"/>
        </w:rPr>
        <w:t>trial</w:t>
      </w:r>
      <w:proofErr w:type="spellEnd"/>
      <w:r>
        <w:rPr>
          <w:rFonts w:ascii="Courier New" w:hAnsi="Courier New" w:cs="Courier New"/>
          <w:sz w:val="24"/>
          <w:szCs w:val="24"/>
        </w:rPr>
        <w:t xml:space="preserve"> </w:t>
      </w:r>
      <w:proofErr w:type="spellStart"/>
      <w:r>
        <w:rPr>
          <w:rFonts w:ascii="Courier New" w:hAnsi="Courier New" w:cs="Courier New"/>
          <w:sz w:val="24"/>
          <w:szCs w:val="24"/>
        </w:rPr>
        <w:t>Courts</w:t>
      </w:r>
      <w:proofErr w:type="spellEnd"/>
      <w:r>
        <w:rPr>
          <w:rFonts w:ascii="Courier New" w:hAnsi="Courier New" w:cs="Courier New"/>
          <w:sz w:val="24"/>
          <w:szCs w:val="24"/>
        </w:rPr>
        <w:t xml:space="preserve"> </w:t>
      </w:r>
      <w:proofErr w:type="spellStart"/>
      <w:r>
        <w:rPr>
          <w:rFonts w:ascii="Courier New" w:hAnsi="Courier New" w:cs="Courier New"/>
          <w:sz w:val="24"/>
          <w:szCs w:val="24"/>
        </w:rPr>
        <w:t>should</w:t>
      </w:r>
      <w:proofErr w:type="spellEnd"/>
      <w:r>
        <w:rPr>
          <w:rFonts w:ascii="Courier New" w:hAnsi="Courier New" w:cs="Courier New"/>
          <w:sz w:val="24"/>
          <w:szCs w:val="24"/>
        </w:rPr>
        <w:t xml:space="preserve"> </w:t>
      </w:r>
      <w:proofErr w:type="spellStart"/>
      <w:r>
        <w:rPr>
          <w:rFonts w:ascii="Courier New" w:hAnsi="Courier New" w:cs="Courier New"/>
          <w:sz w:val="24"/>
          <w:szCs w:val="24"/>
        </w:rPr>
        <w:t>comply</w:t>
      </w:r>
      <w:proofErr w:type="spellEnd"/>
      <w:r>
        <w:rPr>
          <w:rFonts w:ascii="Courier New" w:hAnsi="Courier New" w:cs="Courier New"/>
          <w:sz w:val="24"/>
          <w:szCs w:val="24"/>
        </w:rPr>
        <w:t xml:space="preserve"> </w:t>
      </w:r>
      <w:proofErr w:type="spellStart"/>
      <w:r>
        <w:rPr>
          <w:rFonts w:ascii="Courier New" w:hAnsi="Courier New" w:cs="Courier New"/>
          <w:sz w:val="24"/>
          <w:szCs w:val="24"/>
        </w:rPr>
        <w:t>with</w:t>
      </w:r>
      <w:proofErr w:type="spellEnd"/>
      <w:r>
        <w:rPr>
          <w:rFonts w:ascii="Courier New" w:hAnsi="Courier New" w:cs="Courier New"/>
          <w:sz w:val="24"/>
          <w:szCs w:val="24"/>
        </w:rPr>
        <w:t xml:space="preserve"> </w:t>
      </w:r>
      <w:proofErr w:type="spellStart"/>
      <w:r>
        <w:rPr>
          <w:rFonts w:ascii="Courier New" w:hAnsi="Courier New" w:cs="Courier New"/>
          <w:sz w:val="24"/>
          <w:szCs w:val="24"/>
        </w:rPr>
        <w:t>these</w:t>
      </w:r>
      <w:proofErr w:type="spellEnd"/>
      <w:r>
        <w:rPr>
          <w:rFonts w:ascii="Courier New" w:hAnsi="Courier New" w:cs="Courier New"/>
          <w:sz w:val="24"/>
          <w:szCs w:val="24"/>
        </w:rPr>
        <w:t xml:space="preserve"> </w:t>
      </w:r>
      <w:proofErr w:type="spellStart"/>
      <w:r>
        <w:rPr>
          <w:rFonts w:ascii="Courier New" w:hAnsi="Courier New" w:cs="Courier New"/>
          <w:sz w:val="24"/>
          <w:szCs w:val="24"/>
        </w:rPr>
        <w:t>constitutional</w:t>
      </w:r>
      <w:proofErr w:type="spellEnd"/>
      <w:r>
        <w:rPr>
          <w:rFonts w:ascii="Courier New" w:hAnsi="Courier New" w:cs="Courier New"/>
          <w:sz w:val="24"/>
          <w:szCs w:val="24"/>
        </w:rPr>
        <w:t xml:space="preserve"> </w:t>
      </w:r>
      <w:proofErr w:type="spellStart"/>
      <w:r>
        <w:rPr>
          <w:rFonts w:ascii="Courier New" w:hAnsi="Courier New" w:cs="Courier New"/>
          <w:sz w:val="24"/>
          <w:szCs w:val="24"/>
        </w:rPr>
        <w:t>provisions</w:t>
      </w:r>
      <w:proofErr w:type="spellEnd"/>
      <w:r>
        <w:rPr>
          <w:rFonts w:ascii="Courier New" w:hAnsi="Courier New" w:cs="Courier New"/>
          <w:sz w:val="24"/>
          <w:szCs w:val="24"/>
        </w:rPr>
        <w:t xml:space="preserve"> </w:t>
      </w:r>
      <w:proofErr w:type="spellStart"/>
      <w:r>
        <w:rPr>
          <w:rFonts w:ascii="Courier New" w:hAnsi="Courier New" w:cs="Courier New"/>
          <w:sz w:val="24"/>
          <w:szCs w:val="24"/>
        </w:rPr>
        <w:t>with</w:t>
      </w:r>
      <w:proofErr w:type="spellEnd"/>
      <w:r>
        <w:rPr>
          <w:rFonts w:ascii="Courier New" w:hAnsi="Courier New" w:cs="Courier New"/>
          <w:sz w:val="24"/>
          <w:szCs w:val="24"/>
        </w:rPr>
        <w:t xml:space="preserve"> </w:t>
      </w:r>
      <w:proofErr w:type="spellStart"/>
      <w:r>
        <w:rPr>
          <w:rFonts w:ascii="Courier New" w:hAnsi="Courier New" w:cs="Courier New"/>
          <w:sz w:val="24"/>
          <w:szCs w:val="24"/>
        </w:rPr>
        <w:t>meticulous</w:t>
      </w:r>
      <w:proofErr w:type="spellEnd"/>
      <w:r>
        <w:rPr>
          <w:rFonts w:ascii="Courier New" w:hAnsi="Courier New" w:cs="Courier New"/>
          <w:sz w:val="24"/>
          <w:szCs w:val="24"/>
        </w:rPr>
        <w:t xml:space="preserve"> </w:t>
      </w:r>
      <w:proofErr w:type="spellStart"/>
      <w:r>
        <w:rPr>
          <w:rFonts w:ascii="Courier New" w:hAnsi="Courier New" w:cs="Courier New"/>
          <w:sz w:val="24"/>
          <w:szCs w:val="24"/>
        </w:rPr>
        <w:t>care</w:t>
      </w:r>
      <w:proofErr w:type="spellEnd"/>
      <w:r>
        <w:rPr>
          <w:rFonts w:ascii="Courier New" w:hAnsi="Courier New" w:cs="Courier New"/>
          <w:sz w:val="24"/>
          <w:szCs w:val="24"/>
        </w:rPr>
        <w:t xml:space="preserve">." </w:t>
      </w:r>
    </w:p>
    <w:p w:rsidR="00D70A16" w:rsidRDefault="00D70A16" w:rsidP="00DF1DEC">
      <w:pPr>
        <w:spacing w:line="360" w:lineRule="auto"/>
        <w:ind w:firstLine="708"/>
        <w:contextualSpacing/>
        <w:rPr>
          <w:rFonts w:ascii="Courier New" w:hAnsi="Courier New" w:cs="Courier New"/>
          <w:sz w:val="24"/>
          <w:szCs w:val="24"/>
        </w:rPr>
      </w:pPr>
    </w:p>
    <w:p w:rsidR="00D70A16" w:rsidRDefault="003743AA" w:rsidP="00815D90">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Kararda belirtilenlere</w:t>
      </w:r>
      <w:r w:rsidR="00D70A16">
        <w:rPr>
          <w:rFonts w:ascii="Courier New" w:hAnsi="Courier New" w:cs="Courier New"/>
          <w:sz w:val="24"/>
          <w:szCs w:val="24"/>
        </w:rPr>
        <w:t xml:space="preserve"> göre</w:t>
      </w:r>
      <w:r w:rsidR="007F2CA9">
        <w:rPr>
          <w:rFonts w:ascii="Courier New" w:hAnsi="Courier New" w:cs="Courier New"/>
          <w:sz w:val="24"/>
          <w:szCs w:val="24"/>
        </w:rPr>
        <w:t>,</w:t>
      </w:r>
      <w:r w:rsidR="00D70A16">
        <w:rPr>
          <w:rFonts w:ascii="Courier New" w:hAnsi="Courier New" w:cs="Courier New"/>
          <w:sz w:val="24"/>
          <w:szCs w:val="24"/>
        </w:rPr>
        <w:t xml:space="preserve"> </w:t>
      </w:r>
      <w:r>
        <w:rPr>
          <w:rFonts w:ascii="Courier New" w:hAnsi="Courier New" w:cs="Courier New"/>
          <w:sz w:val="24"/>
          <w:szCs w:val="24"/>
        </w:rPr>
        <w:t>Fasıl 155 Madde 48</w:t>
      </w:r>
      <w:r w:rsidR="007F2CA9">
        <w:rPr>
          <w:rFonts w:ascii="Courier New" w:hAnsi="Courier New" w:cs="Courier New"/>
          <w:sz w:val="24"/>
          <w:szCs w:val="24"/>
        </w:rPr>
        <w:t>,</w:t>
      </w:r>
      <w:r w:rsidR="00815D90">
        <w:rPr>
          <w:rFonts w:ascii="Courier New" w:hAnsi="Courier New" w:cs="Courier New"/>
          <w:sz w:val="24"/>
          <w:szCs w:val="24"/>
        </w:rPr>
        <w:t xml:space="preserve"> </w:t>
      </w:r>
      <w:r w:rsidR="007F2CA9">
        <w:rPr>
          <w:rFonts w:ascii="Courier New" w:hAnsi="Courier New" w:cs="Courier New"/>
          <w:sz w:val="24"/>
          <w:szCs w:val="24"/>
        </w:rPr>
        <w:t>c</w:t>
      </w:r>
      <w:r w:rsidR="00D70A16">
        <w:rPr>
          <w:rFonts w:ascii="Courier New" w:hAnsi="Courier New" w:cs="Courier New"/>
          <w:sz w:val="24"/>
          <w:szCs w:val="24"/>
        </w:rPr>
        <w:t>eza yargılaması yetkisi kullanan bir yargıca</w:t>
      </w:r>
      <w:r w:rsidR="007F2CA9">
        <w:rPr>
          <w:rFonts w:ascii="Courier New" w:hAnsi="Courier New" w:cs="Courier New"/>
          <w:sz w:val="24"/>
          <w:szCs w:val="24"/>
        </w:rPr>
        <w:t>,</w:t>
      </w:r>
      <w:r w:rsidR="00D70A16">
        <w:rPr>
          <w:rFonts w:ascii="Courier New" w:hAnsi="Courier New" w:cs="Courier New"/>
          <w:sz w:val="24"/>
          <w:szCs w:val="24"/>
        </w:rPr>
        <w:t xml:space="preserve"> uygun gördüğü takdirde davaları erteleme konusunda yetki ve takdir hakkı vermekte</w:t>
      </w:r>
      <w:r w:rsidR="00CA5822">
        <w:rPr>
          <w:rFonts w:ascii="Courier New" w:hAnsi="Courier New" w:cs="Courier New"/>
          <w:sz w:val="24"/>
          <w:szCs w:val="24"/>
        </w:rPr>
        <w:t>,</w:t>
      </w:r>
      <w:r w:rsidR="00D70A16">
        <w:rPr>
          <w:rFonts w:ascii="Courier New" w:hAnsi="Courier New" w:cs="Courier New"/>
          <w:sz w:val="24"/>
          <w:szCs w:val="24"/>
        </w:rPr>
        <w:t xml:space="preserve"> Mahkeme</w:t>
      </w:r>
      <w:r w:rsidR="007F2CA9">
        <w:rPr>
          <w:rFonts w:ascii="Courier New" w:hAnsi="Courier New" w:cs="Courier New"/>
          <w:sz w:val="24"/>
          <w:szCs w:val="24"/>
        </w:rPr>
        <w:t>nin de</w:t>
      </w:r>
      <w:r w:rsidR="00D70A16">
        <w:rPr>
          <w:rFonts w:ascii="Courier New" w:hAnsi="Courier New" w:cs="Courier New"/>
          <w:sz w:val="24"/>
          <w:szCs w:val="24"/>
        </w:rPr>
        <w:t xml:space="preserve"> bu yetki</w:t>
      </w:r>
      <w:r w:rsidR="007F2CA9">
        <w:rPr>
          <w:rFonts w:ascii="Courier New" w:hAnsi="Courier New" w:cs="Courier New"/>
          <w:sz w:val="24"/>
          <w:szCs w:val="24"/>
        </w:rPr>
        <w:t xml:space="preserve"> ve takdir hakkını</w:t>
      </w:r>
      <w:r w:rsidR="00D70A16">
        <w:rPr>
          <w:rFonts w:ascii="Courier New" w:hAnsi="Courier New" w:cs="Courier New"/>
          <w:sz w:val="24"/>
          <w:szCs w:val="24"/>
        </w:rPr>
        <w:t xml:space="preserve"> adaletin menfaatine, uygun şekilde (</w:t>
      </w:r>
      <w:proofErr w:type="spellStart"/>
      <w:r w:rsidR="00D70A16">
        <w:rPr>
          <w:rFonts w:ascii="Courier New" w:hAnsi="Courier New" w:cs="Courier New"/>
          <w:sz w:val="24"/>
          <w:szCs w:val="24"/>
        </w:rPr>
        <w:t>properly</w:t>
      </w:r>
      <w:proofErr w:type="spellEnd"/>
      <w:r w:rsidR="00D70A16">
        <w:rPr>
          <w:rFonts w:ascii="Courier New" w:hAnsi="Courier New" w:cs="Courier New"/>
          <w:sz w:val="24"/>
          <w:szCs w:val="24"/>
        </w:rPr>
        <w:t>) ve adli (</w:t>
      </w:r>
      <w:proofErr w:type="spellStart"/>
      <w:r w:rsidR="00D70A16">
        <w:rPr>
          <w:rFonts w:ascii="Courier New" w:hAnsi="Courier New" w:cs="Courier New"/>
          <w:sz w:val="24"/>
          <w:szCs w:val="24"/>
        </w:rPr>
        <w:t>judicially</w:t>
      </w:r>
      <w:proofErr w:type="spellEnd"/>
      <w:r w:rsidR="00D70A16">
        <w:rPr>
          <w:rFonts w:ascii="Courier New" w:hAnsi="Courier New" w:cs="Courier New"/>
          <w:sz w:val="24"/>
          <w:szCs w:val="24"/>
        </w:rPr>
        <w:t>) olarak kullanması gerek</w:t>
      </w:r>
      <w:r w:rsidR="00CA5822">
        <w:rPr>
          <w:rFonts w:ascii="Courier New" w:hAnsi="Courier New" w:cs="Courier New"/>
          <w:sz w:val="24"/>
          <w:szCs w:val="24"/>
        </w:rPr>
        <w:t>mektedir</w:t>
      </w:r>
      <w:r w:rsidR="00D70A16">
        <w:rPr>
          <w:rFonts w:ascii="Courier New" w:hAnsi="Courier New" w:cs="Courier New"/>
          <w:sz w:val="24"/>
          <w:szCs w:val="24"/>
        </w:rPr>
        <w:t xml:space="preserve">. </w:t>
      </w:r>
    </w:p>
    <w:p w:rsidR="00D70A16" w:rsidRDefault="00D70A16" w:rsidP="00D70A16">
      <w:pPr>
        <w:spacing w:line="360" w:lineRule="auto"/>
        <w:contextualSpacing/>
        <w:rPr>
          <w:rFonts w:ascii="Courier New" w:hAnsi="Courier New" w:cs="Courier New"/>
          <w:sz w:val="24"/>
          <w:szCs w:val="24"/>
        </w:rPr>
      </w:pPr>
    </w:p>
    <w:p w:rsidR="00D70A16" w:rsidRDefault="00D70A16" w:rsidP="00D70A16">
      <w:pPr>
        <w:spacing w:line="360" w:lineRule="auto"/>
        <w:contextualSpacing/>
        <w:rPr>
          <w:rFonts w:ascii="Courier New" w:hAnsi="Courier New" w:cs="Courier New"/>
          <w:sz w:val="24"/>
          <w:szCs w:val="24"/>
        </w:rPr>
      </w:pPr>
      <w:r>
        <w:rPr>
          <w:rFonts w:ascii="Courier New" w:hAnsi="Courier New" w:cs="Courier New"/>
          <w:sz w:val="24"/>
          <w:szCs w:val="24"/>
        </w:rPr>
        <w:tab/>
        <w:t xml:space="preserve">Mahkeme bu </w:t>
      </w:r>
      <w:r w:rsidR="00CA5822">
        <w:rPr>
          <w:rFonts w:ascii="Courier New" w:hAnsi="Courier New" w:cs="Courier New"/>
          <w:sz w:val="24"/>
          <w:szCs w:val="24"/>
        </w:rPr>
        <w:t xml:space="preserve">konuda bir </w:t>
      </w:r>
      <w:r>
        <w:rPr>
          <w:rFonts w:ascii="Courier New" w:hAnsi="Courier New" w:cs="Courier New"/>
          <w:sz w:val="24"/>
          <w:szCs w:val="24"/>
        </w:rPr>
        <w:t>karar verirken</w:t>
      </w:r>
      <w:r w:rsidR="009C0605">
        <w:rPr>
          <w:rFonts w:ascii="Courier New" w:hAnsi="Courier New" w:cs="Courier New"/>
          <w:sz w:val="24"/>
          <w:szCs w:val="24"/>
        </w:rPr>
        <w:t>;</w:t>
      </w:r>
      <w:r>
        <w:rPr>
          <w:rFonts w:ascii="Courier New" w:hAnsi="Courier New" w:cs="Courier New"/>
          <w:sz w:val="24"/>
          <w:szCs w:val="24"/>
        </w:rPr>
        <w:t xml:space="preserve"> Anayasanın </w:t>
      </w:r>
      <w:r w:rsidR="00CA5822">
        <w:rPr>
          <w:rFonts w:ascii="Courier New" w:hAnsi="Courier New" w:cs="Courier New"/>
          <w:sz w:val="24"/>
          <w:szCs w:val="24"/>
        </w:rPr>
        <w:t xml:space="preserve">öngördüğü </w:t>
      </w:r>
      <w:r>
        <w:rPr>
          <w:rFonts w:ascii="Courier New" w:hAnsi="Courier New" w:cs="Courier New"/>
          <w:sz w:val="24"/>
          <w:szCs w:val="24"/>
        </w:rPr>
        <w:t>adil yargılama</w:t>
      </w:r>
      <w:r w:rsidR="009C0605">
        <w:rPr>
          <w:rFonts w:ascii="Courier New" w:hAnsi="Courier New" w:cs="Courier New"/>
          <w:sz w:val="24"/>
          <w:szCs w:val="24"/>
        </w:rPr>
        <w:t xml:space="preserve"> hakkı</w:t>
      </w:r>
      <w:r>
        <w:rPr>
          <w:rFonts w:ascii="Courier New" w:hAnsi="Courier New" w:cs="Courier New"/>
          <w:sz w:val="24"/>
          <w:szCs w:val="24"/>
        </w:rPr>
        <w:t xml:space="preserve">, müdafaa hakkı, bağımsız </w:t>
      </w:r>
      <w:r w:rsidR="009C0605">
        <w:rPr>
          <w:rFonts w:ascii="Courier New" w:hAnsi="Courier New" w:cs="Courier New"/>
          <w:sz w:val="24"/>
          <w:szCs w:val="24"/>
        </w:rPr>
        <w:t xml:space="preserve">tarafsız </w:t>
      </w:r>
      <w:r>
        <w:rPr>
          <w:rFonts w:ascii="Courier New" w:hAnsi="Courier New" w:cs="Courier New"/>
          <w:sz w:val="24"/>
          <w:szCs w:val="24"/>
        </w:rPr>
        <w:t xml:space="preserve">ve yetkili bir mahkeme tarafından adil ve halka açık bir </w:t>
      </w:r>
      <w:r w:rsidR="009C0605">
        <w:rPr>
          <w:rFonts w:ascii="Courier New" w:hAnsi="Courier New" w:cs="Courier New"/>
          <w:sz w:val="24"/>
          <w:szCs w:val="24"/>
        </w:rPr>
        <w:t xml:space="preserve">şekilde davasının dinlenmesi ve </w:t>
      </w:r>
      <w:r>
        <w:rPr>
          <w:rFonts w:ascii="Courier New" w:hAnsi="Courier New" w:cs="Courier New"/>
          <w:sz w:val="24"/>
          <w:szCs w:val="24"/>
        </w:rPr>
        <w:t xml:space="preserve">yargılama yapılması </w:t>
      </w:r>
      <w:r w:rsidR="009C0605">
        <w:rPr>
          <w:rFonts w:ascii="Courier New" w:hAnsi="Courier New" w:cs="Courier New"/>
          <w:sz w:val="24"/>
          <w:szCs w:val="24"/>
        </w:rPr>
        <w:t xml:space="preserve">hakkı gibi </w:t>
      </w:r>
      <w:r>
        <w:rPr>
          <w:rFonts w:ascii="Courier New" w:hAnsi="Courier New" w:cs="Courier New"/>
          <w:sz w:val="24"/>
          <w:szCs w:val="24"/>
        </w:rPr>
        <w:t>temel haklara saygı göster</w:t>
      </w:r>
      <w:r w:rsidR="009C0605">
        <w:rPr>
          <w:rFonts w:ascii="Courier New" w:hAnsi="Courier New" w:cs="Courier New"/>
          <w:sz w:val="24"/>
          <w:szCs w:val="24"/>
        </w:rPr>
        <w:t xml:space="preserve">meli, </w:t>
      </w:r>
      <w:r>
        <w:rPr>
          <w:rFonts w:ascii="Courier New" w:hAnsi="Courier New" w:cs="Courier New"/>
          <w:sz w:val="24"/>
          <w:szCs w:val="24"/>
        </w:rPr>
        <w:t>adaletin yapılması ve tarafların yararına olması kriterlerini</w:t>
      </w:r>
      <w:r w:rsidR="009C0605">
        <w:rPr>
          <w:rFonts w:ascii="Courier New" w:hAnsi="Courier New" w:cs="Courier New"/>
          <w:sz w:val="24"/>
          <w:szCs w:val="24"/>
        </w:rPr>
        <w:t xml:space="preserve"> de</w:t>
      </w:r>
      <w:r>
        <w:rPr>
          <w:rFonts w:ascii="Courier New" w:hAnsi="Courier New" w:cs="Courier New"/>
          <w:sz w:val="24"/>
          <w:szCs w:val="24"/>
        </w:rPr>
        <w:t xml:space="preserve"> dikkate almalıdır. </w:t>
      </w:r>
    </w:p>
    <w:p w:rsidR="0090117B" w:rsidRDefault="00527BEB" w:rsidP="00D70A16">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Buna bağlı olarak erteleme veya tehir </w:t>
      </w:r>
      <w:r w:rsidR="0096463B">
        <w:rPr>
          <w:rFonts w:ascii="Courier New" w:hAnsi="Courier New" w:cs="Courier New"/>
          <w:sz w:val="24"/>
          <w:szCs w:val="24"/>
        </w:rPr>
        <w:t>talepleri ile ilgili</w:t>
      </w:r>
      <w:r w:rsidR="009C0605">
        <w:rPr>
          <w:rFonts w:ascii="Courier New" w:hAnsi="Courier New" w:cs="Courier New"/>
          <w:sz w:val="24"/>
          <w:szCs w:val="24"/>
        </w:rPr>
        <w:t>,</w:t>
      </w:r>
      <w:r w:rsidR="0096463B">
        <w:rPr>
          <w:rFonts w:ascii="Courier New" w:hAnsi="Courier New" w:cs="Courier New"/>
          <w:sz w:val="24"/>
          <w:szCs w:val="24"/>
        </w:rPr>
        <w:t xml:space="preserve"> </w:t>
      </w:r>
      <w:r>
        <w:rPr>
          <w:rFonts w:ascii="Courier New" w:hAnsi="Courier New" w:cs="Courier New"/>
          <w:sz w:val="24"/>
          <w:szCs w:val="24"/>
        </w:rPr>
        <w:t>bir tarafın aleyhine adaletsizlik yarataca</w:t>
      </w:r>
      <w:r w:rsidR="0096463B">
        <w:rPr>
          <w:rFonts w:ascii="Courier New" w:hAnsi="Courier New" w:cs="Courier New"/>
          <w:sz w:val="24"/>
          <w:szCs w:val="24"/>
        </w:rPr>
        <w:t>k</w:t>
      </w:r>
      <w:r>
        <w:rPr>
          <w:rFonts w:ascii="Courier New" w:hAnsi="Courier New" w:cs="Courier New"/>
          <w:sz w:val="24"/>
          <w:szCs w:val="24"/>
        </w:rPr>
        <w:t xml:space="preserve"> </w:t>
      </w:r>
      <w:r w:rsidR="005E0ECF">
        <w:rPr>
          <w:rFonts w:ascii="Courier New" w:hAnsi="Courier New" w:cs="Courier New"/>
          <w:sz w:val="24"/>
          <w:szCs w:val="24"/>
        </w:rPr>
        <w:t>ve adaletin menfaatine bir durumun bulunmadığı sonucunu gündeme getirecek nitelikteki tehir kararları</w:t>
      </w:r>
      <w:r w:rsidR="009C0605">
        <w:rPr>
          <w:rFonts w:ascii="Courier New" w:hAnsi="Courier New" w:cs="Courier New"/>
          <w:sz w:val="24"/>
          <w:szCs w:val="24"/>
        </w:rPr>
        <w:t>,</w:t>
      </w:r>
      <w:r w:rsidR="005E0ECF">
        <w:rPr>
          <w:rFonts w:ascii="Courier New" w:hAnsi="Courier New" w:cs="Courier New"/>
          <w:sz w:val="24"/>
          <w:szCs w:val="24"/>
        </w:rPr>
        <w:t xml:space="preserve"> uygun </w:t>
      </w:r>
      <w:r w:rsidR="0096463B">
        <w:rPr>
          <w:rFonts w:ascii="Courier New" w:hAnsi="Courier New" w:cs="Courier New"/>
          <w:sz w:val="24"/>
          <w:szCs w:val="24"/>
        </w:rPr>
        <w:t>ve</w:t>
      </w:r>
      <w:r w:rsidR="005E0ECF">
        <w:rPr>
          <w:rFonts w:ascii="Courier New" w:hAnsi="Courier New" w:cs="Courier New"/>
          <w:sz w:val="24"/>
          <w:szCs w:val="24"/>
        </w:rPr>
        <w:t xml:space="preserve"> </w:t>
      </w:r>
      <w:r w:rsidR="003743AA">
        <w:rPr>
          <w:rFonts w:ascii="Courier New" w:hAnsi="Courier New" w:cs="Courier New"/>
          <w:sz w:val="24"/>
          <w:szCs w:val="24"/>
        </w:rPr>
        <w:t>adli olarak verilmiş kabul edil</w:t>
      </w:r>
      <w:r w:rsidR="005E0ECF">
        <w:rPr>
          <w:rFonts w:ascii="Courier New" w:hAnsi="Courier New" w:cs="Courier New"/>
          <w:sz w:val="24"/>
          <w:szCs w:val="24"/>
        </w:rPr>
        <w:t>memektedir. Davanın ertel</w:t>
      </w:r>
      <w:r w:rsidR="0011633D">
        <w:rPr>
          <w:rFonts w:ascii="Courier New" w:hAnsi="Courier New" w:cs="Courier New"/>
          <w:sz w:val="24"/>
          <w:szCs w:val="24"/>
        </w:rPr>
        <w:t>e</w:t>
      </w:r>
      <w:r w:rsidR="0002539F">
        <w:rPr>
          <w:rFonts w:ascii="Courier New" w:hAnsi="Courier New" w:cs="Courier New"/>
          <w:sz w:val="24"/>
          <w:szCs w:val="24"/>
        </w:rPr>
        <w:t>n</w:t>
      </w:r>
      <w:r w:rsidR="005E0ECF">
        <w:rPr>
          <w:rFonts w:ascii="Courier New" w:hAnsi="Courier New" w:cs="Courier New"/>
          <w:sz w:val="24"/>
          <w:szCs w:val="24"/>
        </w:rPr>
        <w:t>mesi</w:t>
      </w:r>
      <w:r w:rsidR="003743AA">
        <w:rPr>
          <w:rFonts w:ascii="Courier New" w:hAnsi="Courier New" w:cs="Courier New"/>
          <w:sz w:val="24"/>
          <w:szCs w:val="24"/>
        </w:rPr>
        <w:t xml:space="preserve"> kararı verilmesi ile,</w:t>
      </w:r>
      <w:r w:rsidR="005E0ECF">
        <w:rPr>
          <w:rFonts w:ascii="Courier New" w:hAnsi="Courier New" w:cs="Courier New"/>
          <w:sz w:val="24"/>
          <w:szCs w:val="24"/>
        </w:rPr>
        <w:t xml:space="preserve"> erteleme talep eden taraf dışındaki diğer taraf</w:t>
      </w:r>
      <w:r w:rsidR="003743AA">
        <w:rPr>
          <w:rFonts w:ascii="Courier New" w:hAnsi="Courier New" w:cs="Courier New"/>
          <w:sz w:val="24"/>
          <w:szCs w:val="24"/>
        </w:rPr>
        <w:t>a</w:t>
      </w:r>
      <w:r w:rsidR="00CD7579">
        <w:rPr>
          <w:rFonts w:ascii="Courier New" w:hAnsi="Courier New" w:cs="Courier New"/>
          <w:sz w:val="24"/>
          <w:szCs w:val="24"/>
        </w:rPr>
        <w:t xml:space="preserve"> </w:t>
      </w:r>
      <w:r w:rsidR="005E0ECF">
        <w:rPr>
          <w:rFonts w:ascii="Courier New" w:hAnsi="Courier New" w:cs="Courier New"/>
          <w:sz w:val="24"/>
          <w:szCs w:val="24"/>
        </w:rPr>
        <w:t xml:space="preserve">müdafaasını yapması açısından bir adaletsizlik veya </w:t>
      </w:r>
      <w:r w:rsidR="003743AA">
        <w:rPr>
          <w:rFonts w:ascii="Courier New" w:hAnsi="Courier New" w:cs="Courier New"/>
          <w:sz w:val="24"/>
          <w:szCs w:val="24"/>
        </w:rPr>
        <w:t>menfi durum</w:t>
      </w:r>
      <w:r w:rsidR="005E0ECF">
        <w:rPr>
          <w:rFonts w:ascii="Courier New" w:hAnsi="Courier New" w:cs="Courier New"/>
          <w:sz w:val="24"/>
          <w:szCs w:val="24"/>
        </w:rPr>
        <w:t xml:space="preserve"> </w:t>
      </w:r>
      <w:r w:rsidR="003743AA">
        <w:rPr>
          <w:rFonts w:ascii="Courier New" w:hAnsi="Courier New" w:cs="Courier New"/>
          <w:sz w:val="24"/>
          <w:szCs w:val="24"/>
        </w:rPr>
        <w:t>(</w:t>
      </w:r>
      <w:proofErr w:type="spellStart"/>
      <w:r w:rsidR="003743AA">
        <w:rPr>
          <w:rFonts w:ascii="Courier New" w:hAnsi="Courier New" w:cs="Courier New"/>
          <w:sz w:val="24"/>
          <w:szCs w:val="24"/>
        </w:rPr>
        <w:t>prejudice</w:t>
      </w:r>
      <w:proofErr w:type="spellEnd"/>
      <w:r w:rsidR="003743AA">
        <w:rPr>
          <w:rFonts w:ascii="Courier New" w:hAnsi="Courier New" w:cs="Courier New"/>
          <w:sz w:val="24"/>
          <w:szCs w:val="24"/>
        </w:rPr>
        <w:t>) yaratıl</w:t>
      </w:r>
      <w:r w:rsidR="005E0ECF">
        <w:rPr>
          <w:rFonts w:ascii="Courier New" w:hAnsi="Courier New" w:cs="Courier New"/>
          <w:sz w:val="24"/>
          <w:szCs w:val="24"/>
        </w:rPr>
        <w:t xml:space="preserve">ması </w:t>
      </w:r>
      <w:r w:rsidR="003743AA">
        <w:rPr>
          <w:rFonts w:ascii="Courier New" w:hAnsi="Courier New" w:cs="Courier New"/>
          <w:sz w:val="24"/>
          <w:szCs w:val="24"/>
        </w:rPr>
        <w:t>sonucu</w:t>
      </w:r>
      <w:r w:rsidR="0010598C">
        <w:rPr>
          <w:rFonts w:ascii="Courier New" w:hAnsi="Courier New" w:cs="Courier New"/>
          <w:sz w:val="24"/>
          <w:szCs w:val="24"/>
        </w:rPr>
        <w:t>nun</w:t>
      </w:r>
      <w:r w:rsidR="003743AA">
        <w:rPr>
          <w:rFonts w:ascii="Courier New" w:hAnsi="Courier New" w:cs="Courier New"/>
          <w:sz w:val="24"/>
          <w:szCs w:val="24"/>
        </w:rPr>
        <w:t xml:space="preserve"> doğması </w:t>
      </w:r>
      <w:r w:rsidR="005E0ECF">
        <w:rPr>
          <w:rFonts w:ascii="Courier New" w:hAnsi="Courier New" w:cs="Courier New"/>
          <w:sz w:val="24"/>
          <w:szCs w:val="24"/>
        </w:rPr>
        <w:t>halinde mahkemenin erteleme kararı</w:t>
      </w:r>
      <w:r w:rsidR="003743AA">
        <w:rPr>
          <w:rFonts w:ascii="Courier New" w:hAnsi="Courier New" w:cs="Courier New"/>
          <w:sz w:val="24"/>
          <w:szCs w:val="24"/>
        </w:rPr>
        <w:t xml:space="preserve">nda </w:t>
      </w:r>
      <w:r w:rsidR="005E0ECF">
        <w:rPr>
          <w:rFonts w:ascii="Courier New" w:hAnsi="Courier New" w:cs="Courier New"/>
          <w:sz w:val="24"/>
          <w:szCs w:val="24"/>
        </w:rPr>
        <w:t xml:space="preserve">takdir yetkisini adli ve uygun kullanmadığı sonucuna varılması </w:t>
      </w:r>
      <w:r w:rsidR="004F7C27">
        <w:rPr>
          <w:rFonts w:ascii="Courier New" w:hAnsi="Courier New" w:cs="Courier New"/>
          <w:sz w:val="24"/>
          <w:szCs w:val="24"/>
        </w:rPr>
        <w:t>kaçınılmazdır</w:t>
      </w:r>
      <w:r w:rsidR="005E0ECF">
        <w:rPr>
          <w:rFonts w:ascii="Courier New" w:hAnsi="Courier New" w:cs="Courier New"/>
          <w:sz w:val="24"/>
          <w:szCs w:val="24"/>
        </w:rPr>
        <w:t xml:space="preserve">.  </w:t>
      </w:r>
    </w:p>
    <w:p w:rsidR="0090117B" w:rsidRDefault="0090117B" w:rsidP="00D70A16">
      <w:pPr>
        <w:spacing w:line="360" w:lineRule="auto"/>
        <w:contextualSpacing/>
        <w:rPr>
          <w:rFonts w:ascii="Courier New" w:hAnsi="Courier New" w:cs="Courier New"/>
          <w:sz w:val="24"/>
          <w:szCs w:val="24"/>
        </w:rPr>
      </w:pPr>
    </w:p>
    <w:p w:rsidR="007B6D7A" w:rsidRDefault="0090117B" w:rsidP="00D70A16">
      <w:pPr>
        <w:spacing w:line="360" w:lineRule="auto"/>
        <w:contextualSpacing/>
        <w:rPr>
          <w:rFonts w:ascii="Courier New" w:hAnsi="Courier New" w:cs="Courier New"/>
          <w:sz w:val="24"/>
          <w:szCs w:val="24"/>
        </w:rPr>
      </w:pPr>
      <w:r>
        <w:rPr>
          <w:rFonts w:ascii="Courier New" w:hAnsi="Courier New" w:cs="Courier New"/>
          <w:sz w:val="24"/>
          <w:szCs w:val="24"/>
        </w:rPr>
        <w:tab/>
        <w:t>Bu</w:t>
      </w:r>
      <w:r w:rsidR="00153E56">
        <w:rPr>
          <w:rFonts w:ascii="Courier New" w:hAnsi="Courier New" w:cs="Courier New"/>
          <w:sz w:val="24"/>
          <w:szCs w:val="24"/>
        </w:rPr>
        <w:t xml:space="preserve"> konu ile ilgili</w:t>
      </w:r>
      <w:r>
        <w:rPr>
          <w:rFonts w:ascii="Courier New" w:hAnsi="Courier New" w:cs="Courier New"/>
          <w:sz w:val="24"/>
          <w:szCs w:val="24"/>
        </w:rPr>
        <w:t xml:space="preserve"> </w:t>
      </w:r>
      <w:r w:rsidR="00153E56">
        <w:rPr>
          <w:rFonts w:ascii="Courier New" w:hAnsi="Courier New" w:cs="Courier New"/>
          <w:sz w:val="24"/>
          <w:szCs w:val="24"/>
        </w:rPr>
        <w:t>C</w:t>
      </w:r>
      <w:r>
        <w:rPr>
          <w:rFonts w:ascii="Courier New" w:hAnsi="Courier New" w:cs="Courier New"/>
          <w:sz w:val="24"/>
          <w:szCs w:val="24"/>
        </w:rPr>
        <w:t xml:space="preserve">eza </w:t>
      </w:r>
      <w:r w:rsidR="00153E56">
        <w:rPr>
          <w:rFonts w:ascii="Courier New" w:hAnsi="Courier New" w:cs="Courier New"/>
          <w:sz w:val="24"/>
          <w:szCs w:val="24"/>
        </w:rPr>
        <w:t>U</w:t>
      </w:r>
      <w:r>
        <w:rPr>
          <w:rFonts w:ascii="Courier New" w:hAnsi="Courier New" w:cs="Courier New"/>
          <w:sz w:val="24"/>
          <w:szCs w:val="24"/>
        </w:rPr>
        <w:t>sul mevzuatımızın mehazı olan İngiltere</w:t>
      </w:r>
      <w:r w:rsidR="00815D90">
        <w:rPr>
          <w:rFonts w:ascii="Courier New" w:hAnsi="Courier New" w:cs="Courier New"/>
          <w:sz w:val="24"/>
          <w:szCs w:val="24"/>
        </w:rPr>
        <w:t>'</w:t>
      </w:r>
      <w:r>
        <w:rPr>
          <w:rFonts w:ascii="Courier New" w:hAnsi="Courier New" w:cs="Courier New"/>
          <w:sz w:val="24"/>
          <w:szCs w:val="24"/>
        </w:rPr>
        <w:t>de yayınlanmış temel bilimsel eser olan</w:t>
      </w:r>
      <w:r w:rsidR="0002539F">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Archbold</w:t>
      </w:r>
      <w:proofErr w:type="spellEnd"/>
      <w:r>
        <w:rPr>
          <w:rFonts w:ascii="Courier New" w:hAnsi="Courier New" w:cs="Courier New"/>
          <w:sz w:val="24"/>
          <w:szCs w:val="24"/>
        </w:rPr>
        <w:t xml:space="preserve"> </w:t>
      </w:r>
      <w:proofErr w:type="spellStart"/>
      <w:r w:rsidR="007B6D7A">
        <w:rPr>
          <w:rFonts w:ascii="Courier New" w:hAnsi="Courier New" w:cs="Courier New"/>
          <w:sz w:val="24"/>
          <w:szCs w:val="24"/>
        </w:rPr>
        <w:t>Criminal</w:t>
      </w:r>
      <w:proofErr w:type="spellEnd"/>
      <w:r w:rsidR="007B6D7A">
        <w:rPr>
          <w:rFonts w:ascii="Courier New" w:hAnsi="Courier New" w:cs="Courier New"/>
          <w:sz w:val="24"/>
          <w:szCs w:val="24"/>
        </w:rPr>
        <w:t xml:space="preserve"> </w:t>
      </w:r>
      <w:proofErr w:type="spellStart"/>
      <w:r w:rsidR="007B6D7A">
        <w:rPr>
          <w:rFonts w:ascii="Courier New" w:hAnsi="Courier New" w:cs="Courier New"/>
          <w:sz w:val="24"/>
          <w:szCs w:val="24"/>
        </w:rPr>
        <w:t>Pleading</w:t>
      </w:r>
      <w:proofErr w:type="spellEnd"/>
      <w:r w:rsidR="007B6D7A">
        <w:rPr>
          <w:rFonts w:ascii="Courier New" w:hAnsi="Courier New" w:cs="Courier New"/>
          <w:sz w:val="24"/>
          <w:szCs w:val="24"/>
        </w:rPr>
        <w:t xml:space="preserve"> </w:t>
      </w:r>
      <w:proofErr w:type="spellStart"/>
      <w:r w:rsidR="007B6D7A">
        <w:rPr>
          <w:rFonts w:ascii="Courier New" w:hAnsi="Courier New" w:cs="Courier New"/>
          <w:sz w:val="24"/>
          <w:szCs w:val="24"/>
        </w:rPr>
        <w:t>Evidence</w:t>
      </w:r>
      <w:proofErr w:type="spellEnd"/>
      <w:r w:rsidR="007B6D7A">
        <w:rPr>
          <w:rFonts w:ascii="Courier New" w:hAnsi="Courier New" w:cs="Courier New"/>
          <w:sz w:val="24"/>
          <w:szCs w:val="24"/>
        </w:rPr>
        <w:t xml:space="preserve"> </w:t>
      </w:r>
      <w:proofErr w:type="spellStart"/>
      <w:r w:rsidR="007B6D7A">
        <w:rPr>
          <w:rFonts w:ascii="Courier New" w:hAnsi="Courier New" w:cs="Courier New"/>
          <w:sz w:val="24"/>
          <w:szCs w:val="24"/>
        </w:rPr>
        <w:t>and</w:t>
      </w:r>
      <w:proofErr w:type="spellEnd"/>
      <w:r w:rsidR="007B6D7A">
        <w:rPr>
          <w:rFonts w:ascii="Courier New" w:hAnsi="Courier New" w:cs="Courier New"/>
          <w:sz w:val="24"/>
          <w:szCs w:val="24"/>
        </w:rPr>
        <w:t xml:space="preserve"> </w:t>
      </w:r>
      <w:proofErr w:type="spellStart"/>
      <w:r w:rsidR="007B6D7A">
        <w:rPr>
          <w:rFonts w:ascii="Courier New" w:hAnsi="Courier New" w:cs="Courier New"/>
          <w:sz w:val="24"/>
          <w:szCs w:val="24"/>
        </w:rPr>
        <w:t>Practice</w:t>
      </w:r>
      <w:r w:rsidR="0002539F">
        <w:rPr>
          <w:rFonts w:ascii="Courier New" w:hAnsi="Courier New" w:cs="Courier New"/>
          <w:sz w:val="24"/>
          <w:szCs w:val="24"/>
        </w:rPr>
        <w:t>'in</w:t>
      </w:r>
      <w:proofErr w:type="spellEnd"/>
      <w:r w:rsidR="007B6D7A">
        <w:rPr>
          <w:rFonts w:ascii="Courier New" w:hAnsi="Courier New" w:cs="Courier New"/>
          <w:sz w:val="24"/>
          <w:szCs w:val="24"/>
        </w:rPr>
        <w:t xml:space="preserve"> 2015 yılı baskısı sayfa 380 para 4-74</w:t>
      </w:r>
      <w:r w:rsidR="00153E56">
        <w:rPr>
          <w:rFonts w:ascii="Courier New" w:hAnsi="Courier New" w:cs="Courier New"/>
          <w:sz w:val="24"/>
          <w:szCs w:val="24"/>
        </w:rPr>
        <w:t>'</w:t>
      </w:r>
      <w:r w:rsidR="007B6D7A">
        <w:rPr>
          <w:rFonts w:ascii="Courier New" w:hAnsi="Courier New" w:cs="Courier New"/>
          <w:sz w:val="24"/>
          <w:szCs w:val="24"/>
        </w:rPr>
        <w:t>de bu konu ile ilgili aşağıdaki görüşlere yer verilmiştir</w:t>
      </w:r>
      <w:r w:rsidR="00153E56">
        <w:rPr>
          <w:rFonts w:ascii="Courier New" w:hAnsi="Courier New" w:cs="Courier New"/>
          <w:sz w:val="24"/>
          <w:szCs w:val="24"/>
        </w:rPr>
        <w:t>:</w:t>
      </w:r>
    </w:p>
    <w:p w:rsidR="007B6D7A" w:rsidRDefault="007B6D7A" w:rsidP="00D70A16">
      <w:pPr>
        <w:spacing w:line="360" w:lineRule="auto"/>
        <w:contextualSpacing/>
        <w:rPr>
          <w:rFonts w:ascii="Courier New" w:hAnsi="Courier New" w:cs="Courier New"/>
          <w:sz w:val="24"/>
          <w:szCs w:val="24"/>
        </w:rPr>
      </w:pPr>
    </w:p>
    <w:p w:rsidR="007B6D7A" w:rsidRPr="007B6D7A" w:rsidRDefault="007B6D7A" w:rsidP="007B6D7A">
      <w:pPr>
        <w:spacing w:after="0" w:line="240" w:lineRule="auto"/>
        <w:ind w:left="708"/>
        <w:contextualSpacing/>
        <w:rPr>
          <w:rFonts w:ascii="Courier New" w:hAnsi="Courier New" w:cs="Courier New"/>
          <w:b/>
          <w:sz w:val="24"/>
          <w:szCs w:val="24"/>
        </w:rPr>
      </w:pPr>
      <w:proofErr w:type="spellStart"/>
      <w:r w:rsidRPr="007B6D7A">
        <w:rPr>
          <w:rFonts w:ascii="Courier New" w:hAnsi="Courier New" w:cs="Courier New"/>
          <w:b/>
          <w:sz w:val="24"/>
          <w:szCs w:val="24"/>
        </w:rPr>
        <w:t>Once</w:t>
      </w:r>
      <w:proofErr w:type="spellEnd"/>
      <w:r w:rsidRPr="007B6D7A">
        <w:rPr>
          <w:rFonts w:ascii="Courier New" w:hAnsi="Courier New" w:cs="Courier New"/>
          <w:b/>
          <w:sz w:val="24"/>
          <w:szCs w:val="24"/>
        </w:rPr>
        <w:t xml:space="preserve"> a</w:t>
      </w:r>
      <w:r w:rsidR="00D064AC">
        <w:rPr>
          <w:rFonts w:ascii="Courier New" w:hAnsi="Courier New" w:cs="Courier New"/>
          <w:b/>
          <w:sz w:val="24"/>
          <w:szCs w:val="24"/>
        </w:rPr>
        <w:t xml:space="preserve">n </w:t>
      </w:r>
      <w:proofErr w:type="spellStart"/>
      <w:r w:rsidR="00D064AC">
        <w:rPr>
          <w:rFonts w:ascii="Courier New" w:hAnsi="Courier New" w:cs="Courier New"/>
          <w:b/>
          <w:sz w:val="24"/>
          <w:szCs w:val="24"/>
        </w:rPr>
        <w:t>indictment</w:t>
      </w:r>
      <w:proofErr w:type="spellEnd"/>
      <w:r w:rsidR="00D064AC">
        <w:rPr>
          <w:rFonts w:ascii="Courier New" w:hAnsi="Courier New" w:cs="Courier New"/>
          <w:b/>
          <w:sz w:val="24"/>
          <w:szCs w:val="24"/>
        </w:rPr>
        <w:t xml:space="preserve"> is </w:t>
      </w:r>
      <w:proofErr w:type="spellStart"/>
      <w:r w:rsidR="00D064AC">
        <w:rPr>
          <w:rFonts w:ascii="Courier New" w:hAnsi="Courier New" w:cs="Courier New"/>
          <w:b/>
          <w:sz w:val="24"/>
          <w:szCs w:val="24"/>
        </w:rPr>
        <w:t>before</w:t>
      </w:r>
      <w:proofErr w:type="spellEnd"/>
      <w:r w:rsidR="00D064AC">
        <w:rPr>
          <w:rFonts w:ascii="Courier New" w:hAnsi="Courier New" w:cs="Courier New"/>
          <w:b/>
          <w:sz w:val="24"/>
          <w:szCs w:val="24"/>
        </w:rPr>
        <w:t xml:space="preserve"> </w:t>
      </w:r>
      <w:proofErr w:type="spellStart"/>
      <w:r w:rsidR="00D064AC">
        <w:rPr>
          <w:rFonts w:ascii="Courier New" w:hAnsi="Courier New" w:cs="Courier New"/>
          <w:b/>
          <w:sz w:val="24"/>
          <w:szCs w:val="24"/>
        </w:rPr>
        <w:t>the</w:t>
      </w:r>
      <w:proofErr w:type="spellEnd"/>
      <w:r w:rsidRPr="007B6D7A">
        <w:rPr>
          <w:rFonts w:ascii="Courier New" w:hAnsi="Courier New" w:cs="Courier New"/>
          <w:b/>
          <w:sz w:val="24"/>
          <w:szCs w:val="24"/>
        </w:rPr>
        <w:t xml:space="preserve"> </w:t>
      </w:r>
      <w:proofErr w:type="spellStart"/>
      <w:r w:rsidRPr="007B6D7A">
        <w:rPr>
          <w:rFonts w:ascii="Courier New" w:hAnsi="Courier New" w:cs="Courier New"/>
          <w:b/>
          <w:sz w:val="24"/>
          <w:szCs w:val="24"/>
        </w:rPr>
        <w:t>court</w:t>
      </w:r>
      <w:proofErr w:type="spellEnd"/>
      <w:r w:rsidRPr="007B6D7A">
        <w:rPr>
          <w:rFonts w:ascii="Courier New" w:hAnsi="Courier New" w:cs="Courier New"/>
          <w:b/>
          <w:sz w:val="24"/>
          <w:szCs w:val="24"/>
        </w:rPr>
        <w:t xml:space="preserve"> </w:t>
      </w:r>
      <w:proofErr w:type="spellStart"/>
      <w:r w:rsidRPr="007B6D7A">
        <w:rPr>
          <w:rFonts w:ascii="Courier New" w:hAnsi="Courier New" w:cs="Courier New"/>
          <w:b/>
          <w:sz w:val="24"/>
          <w:szCs w:val="24"/>
        </w:rPr>
        <w:t>the</w:t>
      </w:r>
      <w:proofErr w:type="spellEnd"/>
      <w:r w:rsidRPr="007B6D7A">
        <w:rPr>
          <w:rFonts w:ascii="Courier New" w:hAnsi="Courier New" w:cs="Courier New"/>
          <w:b/>
          <w:sz w:val="24"/>
          <w:szCs w:val="24"/>
        </w:rPr>
        <w:t xml:space="preserve"> </w:t>
      </w:r>
      <w:proofErr w:type="spellStart"/>
      <w:r w:rsidRPr="007B6D7A">
        <w:rPr>
          <w:rFonts w:ascii="Courier New" w:hAnsi="Courier New" w:cs="Courier New"/>
          <w:b/>
          <w:sz w:val="24"/>
          <w:szCs w:val="24"/>
        </w:rPr>
        <w:t>accused</w:t>
      </w:r>
      <w:proofErr w:type="spellEnd"/>
      <w:r w:rsidRPr="007B6D7A">
        <w:rPr>
          <w:rFonts w:ascii="Courier New" w:hAnsi="Courier New" w:cs="Courier New"/>
          <w:b/>
          <w:sz w:val="24"/>
          <w:szCs w:val="24"/>
        </w:rPr>
        <w:t xml:space="preserve"> </w:t>
      </w:r>
      <w:proofErr w:type="spellStart"/>
      <w:r w:rsidRPr="007B6D7A">
        <w:rPr>
          <w:rFonts w:ascii="Courier New" w:hAnsi="Courier New" w:cs="Courier New"/>
          <w:b/>
          <w:sz w:val="24"/>
          <w:szCs w:val="24"/>
        </w:rPr>
        <w:t>must</w:t>
      </w:r>
      <w:proofErr w:type="spellEnd"/>
      <w:r w:rsidRPr="007B6D7A">
        <w:rPr>
          <w:rFonts w:ascii="Courier New" w:hAnsi="Courier New" w:cs="Courier New"/>
          <w:b/>
          <w:sz w:val="24"/>
          <w:szCs w:val="24"/>
        </w:rPr>
        <w:t xml:space="preserve"> be </w:t>
      </w:r>
      <w:proofErr w:type="spellStart"/>
      <w:r w:rsidRPr="007B6D7A">
        <w:rPr>
          <w:rFonts w:ascii="Courier New" w:hAnsi="Courier New" w:cs="Courier New"/>
          <w:b/>
          <w:sz w:val="24"/>
          <w:szCs w:val="24"/>
        </w:rPr>
        <w:t>arraigned</w:t>
      </w:r>
      <w:proofErr w:type="spellEnd"/>
      <w:r w:rsidRPr="007B6D7A">
        <w:rPr>
          <w:rFonts w:ascii="Courier New" w:hAnsi="Courier New" w:cs="Courier New"/>
          <w:b/>
          <w:sz w:val="24"/>
          <w:szCs w:val="24"/>
        </w:rPr>
        <w:t xml:space="preserve"> </w:t>
      </w:r>
      <w:proofErr w:type="spellStart"/>
      <w:r w:rsidRPr="007B6D7A">
        <w:rPr>
          <w:rFonts w:ascii="Courier New" w:hAnsi="Courier New" w:cs="Courier New"/>
          <w:b/>
          <w:sz w:val="24"/>
          <w:szCs w:val="24"/>
        </w:rPr>
        <w:t>and</w:t>
      </w:r>
      <w:proofErr w:type="spellEnd"/>
      <w:r w:rsidRPr="007B6D7A">
        <w:rPr>
          <w:rFonts w:ascii="Courier New" w:hAnsi="Courier New" w:cs="Courier New"/>
          <w:b/>
          <w:sz w:val="24"/>
          <w:szCs w:val="24"/>
        </w:rPr>
        <w:t xml:space="preserve"> </w:t>
      </w:r>
      <w:proofErr w:type="spellStart"/>
      <w:r w:rsidRPr="007B6D7A">
        <w:rPr>
          <w:rFonts w:ascii="Courier New" w:hAnsi="Courier New" w:cs="Courier New"/>
          <w:b/>
          <w:sz w:val="24"/>
          <w:szCs w:val="24"/>
        </w:rPr>
        <w:t>tried</w:t>
      </w:r>
      <w:proofErr w:type="spellEnd"/>
      <w:r w:rsidRPr="007B6D7A">
        <w:rPr>
          <w:rFonts w:ascii="Courier New" w:hAnsi="Courier New" w:cs="Courier New"/>
          <w:b/>
          <w:sz w:val="24"/>
          <w:szCs w:val="24"/>
        </w:rPr>
        <w:t xml:space="preserve"> </w:t>
      </w:r>
      <w:proofErr w:type="spellStart"/>
      <w:r w:rsidR="00D064AC">
        <w:rPr>
          <w:rFonts w:ascii="Courier New" w:hAnsi="Courier New" w:cs="Courier New"/>
          <w:b/>
          <w:sz w:val="24"/>
          <w:szCs w:val="24"/>
        </w:rPr>
        <w:t>unless</w:t>
      </w:r>
      <w:proofErr w:type="spellEnd"/>
      <w:r w:rsidRPr="007B6D7A">
        <w:rPr>
          <w:rFonts w:ascii="Courier New" w:hAnsi="Courier New" w:cs="Courier New"/>
          <w:b/>
          <w:sz w:val="24"/>
          <w:szCs w:val="24"/>
        </w:rPr>
        <w:t xml:space="preserve">:  </w:t>
      </w:r>
      <w:r w:rsidR="00D064AC">
        <w:rPr>
          <w:rFonts w:ascii="Courier New" w:hAnsi="Courier New" w:cs="Courier New"/>
          <w:b/>
          <w:sz w:val="24"/>
          <w:szCs w:val="24"/>
        </w:rPr>
        <w:t>(a)</w:t>
      </w:r>
      <w:r w:rsidRPr="007B6D7A">
        <w:rPr>
          <w:rFonts w:ascii="Courier New" w:hAnsi="Courier New" w:cs="Courier New"/>
          <w:b/>
          <w:sz w:val="24"/>
          <w:szCs w:val="24"/>
        </w:rPr>
        <w:t xml:space="preserve"> on a </w:t>
      </w:r>
      <w:proofErr w:type="spellStart"/>
      <w:r w:rsidRPr="007B6D7A">
        <w:rPr>
          <w:rFonts w:ascii="Courier New" w:hAnsi="Courier New" w:cs="Courier New"/>
          <w:b/>
          <w:sz w:val="24"/>
          <w:szCs w:val="24"/>
        </w:rPr>
        <w:t>motion</w:t>
      </w:r>
      <w:proofErr w:type="spellEnd"/>
      <w:r w:rsidR="003F177D">
        <w:rPr>
          <w:rFonts w:ascii="Courier New" w:hAnsi="Courier New" w:cs="Courier New"/>
          <w:b/>
          <w:sz w:val="24"/>
          <w:szCs w:val="24"/>
        </w:rPr>
        <w:t xml:space="preserve"> </w:t>
      </w:r>
      <w:proofErr w:type="spellStart"/>
      <w:r w:rsidR="003F177D">
        <w:rPr>
          <w:rFonts w:ascii="Courier New" w:hAnsi="Courier New" w:cs="Courier New"/>
          <w:b/>
          <w:sz w:val="24"/>
          <w:szCs w:val="24"/>
        </w:rPr>
        <w:t>to</w:t>
      </w:r>
      <w:proofErr w:type="spellEnd"/>
      <w:r w:rsidR="003F177D">
        <w:rPr>
          <w:rFonts w:ascii="Courier New" w:hAnsi="Courier New" w:cs="Courier New"/>
          <w:b/>
          <w:sz w:val="24"/>
          <w:szCs w:val="24"/>
        </w:rPr>
        <w:t xml:space="preserve"> </w:t>
      </w:r>
      <w:proofErr w:type="spellStart"/>
      <w:r w:rsidR="003F177D">
        <w:rPr>
          <w:rFonts w:ascii="Courier New" w:hAnsi="Courier New" w:cs="Courier New"/>
          <w:b/>
          <w:sz w:val="24"/>
          <w:szCs w:val="24"/>
        </w:rPr>
        <w:t>quash</w:t>
      </w:r>
      <w:proofErr w:type="spellEnd"/>
      <w:r w:rsidR="003F177D">
        <w:rPr>
          <w:rFonts w:ascii="Courier New" w:hAnsi="Courier New" w:cs="Courier New"/>
          <w:b/>
          <w:sz w:val="24"/>
          <w:szCs w:val="24"/>
        </w:rPr>
        <w:t xml:space="preserve"> it is </w:t>
      </w:r>
      <w:proofErr w:type="spellStart"/>
      <w:r w:rsidR="003F177D">
        <w:rPr>
          <w:rFonts w:ascii="Courier New" w:hAnsi="Courier New" w:cs="Courier New"/>
          <w:b/>
          <w:sz w:val="24"/>
          <w:szCs w:val="24"/>
        </w:rPr>
        <w:t>held</w:t>
      </w:r>
      <w:proofErr w:type="spellEnd"/>
      <w:r w:rsidR="003F177D">
        <w:rPr>
          <w:rFonts w:ascii="Courier New" w:hAnsi="Courier New" w:cs="Courier New"/>
          <w:b/>
          <w:sz w:val="24"/>
          <w:szCs w:val="24"/>
        </w:rPr>
        <w:t xml:space="preserve"> </w:t>
      </w:r>
      <w:proofErr w:type="spellStart"/>
      <w:r w:rsidR="003F177D">
        <w:rPr>
          <w:rFonts w:ascii="Courier New" w:hAnsi="Courier New" w:cs="Courier New"/>
          <w:b/>
          <w:sz w:val="24"/>
          <w:szCs w:val="24"/>
        </w:rPr>
        <w:t>defective</w:t>
      </w:r>
      <w:proofErr w:type="spellEnd"/>
      <w:r w:rsidR="003F177D">
        <w:rPr>
          <w:rFonts w:ascii="Courier New" w:hAnsi="Courier New" w:cs="Courier New"/>
          <w:b/>
          <w:sz w:val="24"/>
          <w:szCs w:val="24"/>
        </w:rPr>
        <w:t xml:space="preserve"> in </w:t>
      </w:r>
      <w:proofErr w:type="spellStart"/>
      <w:r w:rsidR="003F177D">
        <w:rPr>
          <w:rFonts w:ascii="Courier New" w:hAnsi="Courier New" w:cs="Courier New"/>
          <w:b/>
          <w:sz w:val="24"/>
          <w:szCs w:val="24"/>
        </w:rPr>
        <w:t>substance</w:t>
      </w:r>
      <w:proofErr w:type="spellEnd"/>
      <w:r w:rsidR="003F177D">
        <w:rPr>
          <w:rFonts w:ascii="Courier New" w:hAnsi="Courier New" w:cs="Courier New"/>
          <w:b/>
          <w:sz w:val="24"/>
          <w:szCs w:val="24"/>
        </w:rPr>
        <w:t xml:space="preserve"> </w:t>
      </w:r>
      <w:proofErr w:type="spellStart"/>
      <w:r w:rsidR="003F177D">
        <w:rPr>
          <w:rFonts w:ascii="Courier New" w:hAnsi="Courier New" w:cs="Courier New"/>
          <w:b/>
          <w:sz w:val="24"/>
          <w:szCs w:val="24"/>
        </w:rPr>
        <w:t>or</w:t>
      </w:r>
      <w:proofErr w:type="spellEnd"/>
      <w:r w:rsidR="003F177D">
        <w:rPr>
          <w:rFonts w:ascii="Courier New" w:hAnsi="Courier New" w:cs="Courier New"/>
          <w:b/>
          <w:sz w:val="24"/>
          <w:szCs w:val="24"/>
        </w:rPr>
        <w:t xml:space="preserve"> form, </w:t>
      </w:r>
      <w:r w:rsidRPr="007B6D7A">
        <w:rPr>
          <w:rFonts w:ascii="Courier New" w:hAnsi="Courier New" w:cs="Courier New"/>
          <w:b/>
          <w:sz w:val="24"/>
          <w:szCs w:val="24"/>
        </w:rPr>
        <w:t xml:space="preserve">(b) </w:t>
      </w:r>
      <w:proofErr w:type="spellStart"/>
      <w:r w:rsidRPr="007B6D7A">
        <w:rPr>
          <w:rFonts w:ascii="Courier New" w:hAnsi="Courier New" w:cs="Courier New"/>
          <w:b/>
          <w:sz w:val="24"/>
          <w:szCs w:val="24"/>
        </w:rPr>
        <w:t>matter</w:t>
      </w:r>
      <w:proofErr w:type="spellEnd"/>
      <w:r w:rsidRPr="007B6D7A">
        <w:rPr>
          <w:rFonts w:ascii="Courier New" w:hAnsi="Courier New" w:cs="Courier New"/>
          <w:b/>
          <w:sz w:val="24"/>
          <w:szCs w:val="24"/>
        </w:rPr>
        <w:t xml:space="preserve"> in bar is </w:t>
      </w:r>
      <w:proofErr w:type="spellStart"/>
      <w:r w:rsidRPr="007B6D7A">
        <w:rPr>
          <w:rFonts w:ascii="Courier New" w:hAnsi="Courier New" w:cs="Courier New"/>
          <w:b/>
          <w:sz w:val="24"/>
          <w:szCs w:val="24"/>
        </w:rPr>
        <w:t>pleaded</w:t>
      </w:r>
      <w:proofErr w:type="spellEnd"/>
      <w:r w:rsidRPr="007B6D7A">
        <w:rPr>
          <w:rFonts w:ascii="Courier New" w:hAnsi="Courier New" w:cs="Courier New"/>
          <w:b/>
          <w:sz w:val="24"/>
          <w:szCs w:val="24"/>
        </w:rPr>
        <w:t xml:space="preserve"> </w:t>
      </w:r>
      <w:proofErr w:type="spellStart"/>
      <w:r w:rsidRPr="007B6D7A">
        <w:rPr>
          <w:rFonts w:ascii="Courier New" w:hAnsi="Courier New" w:cs="Courier New"/>
          <w:b/>
          <w:sz w:val="24"/>
          <w:szCs w:val="24"/>
        </w:rPr>
        <w:t>and</w:t>
      </w:r>
      <w:proofErr w:type="spellEnd"/>
      <w:r w:rsidRPr="007B6D7A">
        <w:rPr>
          <w:rFonts w:ascii="Courier New" w:hAnsi="Courier New" w:cs="Courier New"/>
          <w:b/>
          <w:sz w:val="24"/>
          <w:szCs w:val="24"/>
        </w:rPr>
        <w:t xml:space="preserve"> </w:t>
      </w:r>
      <w:proofErr w:type="spellStart"/>
      <w:r w:rsidR="003F177D">
        <w:rPr>
          <w:rFonts w:ascii="Courier New" w:hAnsi="Courier New" w:cs="Courier New"/>
          <w:b/>
          <w:sz w:val="24"/>
          <w:szCs w:val="24"/>
        </w:rPr>
        <w:t>the</w:t>
      </w:r>
      <w:proofErr w:type="spellEnd"/>
      <w:r w:rsidR="003F177D">
        <w:rPr>
          <w:rFonts w:ascii="Courier New" w:hAnsi="Courier New" w:cs="Courier New"/>
          <w:b/>
          <w:sz w:val="24"/>
          <w:szCs w:val="24"/>
        </w:rPr>
        <w:t xml:space="preserve"> </w:t>
      </w:r>
      <w:proofErr w:type="spellStart"/>
      <w:r w:rsidR="003F177D">
        <w:rPr>
          <w:rFonts w:ascii="Courier New" w:hAnsi="Courier New" w:cs="Courier New"/>
          <w:b/>
          <w:sz w:val="24"/>
          <w:szCs w:val="24"/>
        </w:rPr>
        <w:t>plea</w:t>
      </w:r>
      <w:proofErr w:type="spellEnd"/>
      <w:r w:rsidR="003F177D">
        <w:rPr>
          <w:rFonts w:ascii="Courier New" w:hAnsi="Courier New" w:cs="Courier New"/>
          <w:b/>
          <w:sz w:val="24"/>
          <w:szCs w:val="24"/>
        </w:rPr>
        <w:t xml:space="preserve"> is </w:t>
      </w:r>
      <w:proofErr w:type="spellStart"/>
      <w:r w:rsidR="003F177D">
        <w:rPr>
          <w:rFonts w:ascii="Courier New" w:hAnsi="Courier New" w:cs="Courier New"/>
          <w:b/>
          <w:sz w:val="24"/>
          <w:szCs w:val="24"/>
        </w:rPr>
        <w:t>tried</w:t>
      </w:r>
      <w:proofErr w:type="spellEnd"/>
      <w:r w:rsidR="003F177D">
        <w:rPr>
          <w:rFonts w:ascii="Courier New" w:hAnsi="Courier New" w:cs="Courier New"/>
          <w:b/>
          <w:sz w:val="24"/>
          <w:szCs w:val="24"/>
        </w:rPr>
        <w:t xml:space="preserve"> </w:t>
      </w:r>
      <w:proofErr w:type="spellStart"/>
      <w:r w:rsidR="003F177D">
        <w:rPr>
          <w:rFonts w:ascii="Courier New" w:hAnsi="Courier New" w:cs="Courier New"/>
          <w:b/>
          <w:sz w:val="24"/>
          <w:szCs w:val="24"/>
        </w:rPr>
        <w:t>or</w:t>
      </w:r>
      <w:proofErr w:type="spellEnd"/>
      <w:r w:rsidR="003F177D">
        <w:rPr>
          <w:rFonts w:ascii="Courier New" w:hAnsi="Courier New" w:cs="Courier New"/>
          <w:b/>
          <w:sz w:val="24"/>
          <w:szCs w:val="24"/>
        </w:rPr>
        <w:t xml:space="preserve"> </w:t>
      </w:r>
      <w:proofErr w:type="spellStart"/>
      <w:r w:rsidR="003F177D">
        <w:rPr>
          <w:rFonts w:ascii="Courier New" w:hAnsi="Courier New" w:cs="Courier New"/>
          <w:b/>
          <w:sz w:val="24"/>
          <w:szCs w:val="24"/>
        </w:rPr>
        <w:t>confirmed</w:t>
      </w:r>
      <w:proofErr w:type="spellEnd"/>
      <w:r w:rsidR="003F177D">
        <w:rPr>
          <w:rFonts w:ascii="Courier New" w:hAnsi="Courier New" w:cs="Courier New"/>
          <w:b/>
          <w:sz w:val="24"/>
          <w:szCs w:val="24"/>
        </w:rPr>
        <w:t xml:space="preserve"> in </w:t>
      </w:r>
      <w:proofErr w:type="spellStart"/>
      <w:r w:rsidR="003F177D">
        <w:rPr>
          <w:rFonts w:ascii="Courier New" w:hAnsi="Courier New" w:cs="Courier New"/>
          <w:b/>
          <w:sz w:val="24"/>
          <w:szCs w:val="24"/>
        </w:rPr>
        <w:t>favour</w:t>
      </w:r>
      <w:proofErr w:type="spellEnd"/>
      <w:r w:rsidR="003F177D">
        <w:rPr>
          <w:rFonts w:ascii="Courier New" w:hAnsi="Courier New" w:cs="Courier New"/>
          <w:b/>
          <w:sz w:val="24"/>
          <w:szCs w:val="24"/>
        </w:rPr>
        <w:t xml:space="preserve"> of </w:t>
      </w:r>
      <w:proofErr w:type="spellStart"/>
      <w:r w:rsidR="003F177D">
        <w:rPr>
          <w:rFonts w:ascii="Courier New" w:hAnsi="Courier New" w:cs="Courier New"/>
          <w:b/>
          <w:sz w:val="24"/>
          <w:szCs w:val="24"/>
        </w:rPr>
        <w:t>the</w:t>
      </w:r>
      <w:proofErr w:type="spellEnd"/>
      <w:r w:rsidR="003F177D">
        <w:rPr>
          <w:rFonts w:ascii="Courier New" w:hAnsi="Courier New" w:cs="Courier New"/>
          <w:b/>
          <w:sz w:val="24"/>
          <w:szCs w:val="24"/>
        </w:rPr>
        <w:t xml:space="preserve"> </w:t>
      </w:r>
      <w:proofErr w:type="spellStart"/>
      <w:r w:rsidR="003F177D">
        <w:rPr>
          <w:rFonts w:ascii="Courier New" w:hAnsi="Courier New" w:cs="Courier New"/>
          <w:b/>
          <w:sz w:val="24"/>
          <w:szCs w:val="24"/>
        </w:rPr>
        <w:t>accused</w:t>
      </w:r>
      <w:proofErr w:type="spellEnd"/>
      <w:r w:rsidR="003F177D">
        <w:rPr>
          <w:rFonts w:ascii="Courier New" w:hAnsi="Courier New" w:cs="Courier New"/>
          <w:b/>
          <w:sz w:val="24"/>
          <w:szCs w:val="24"/>
        </w:rPr>
        <w:t xml:space="preserve"> (c) a </w:t>
      </w:r>
      <w:proofErr w:type="spellStart"/>
      <w:r w:rsidR="003F177D">
        <w:rPr>
          <w:rFonts w:ascii="Courier New" w:hAnsi="Courier New" w:cs="Courier New"/>
          <w:b/>
          <w:sz w:val="24"/>
          <w:szCs w:val="24"/>
        </w:rPr>
        <w:t>nolle</w:t>
      </w:r>
      <w:proofErr w:type="spellEnd"/>
      <w:r w:rsidR="003F177D">
        <w:rPr>
          <w:rFonts w:ascii="Courier New" w:hAnsi="Courier New" w:cs="Courier New"/>
          <w:b/>
          <w:sz w:val="24"/>
          <w:szCs w:val="24"/>
        </w:rPr>
        <w:t xml:space="preserve"> </w:t>
      </w:r>
      <w:proofErr w:type="spellStart"/>
      <w:r w:rsidR="003F177D">
        <w:rPr>
          <w:rFonts w:ascii="Courier New" w:hAnsi="Courier New" w:cs="Courier New"/>
          <w:b/>
          <w:sz w:val="24"/>
          <w:szCs w:val="24"/>
        </w:rPr>
        <w:t>prosequi</w:t>
      </w:r>
      <w:proofErr w:type="spellEnd"/>
      <w:r w:rsidR="003F177D">
        <w:rPr>
          <w:rFonts w:ascii="Courier New" w:hAnsi="Courier New" w:cs="Courier New"/>
          <w:b/>
          <w:sz w:val="24"/>
          <w:szCs w:val="24"/>
        </w:rPr>
        <w:t xml:space="preserve"> is </w:t>
      </w:r>
      <w:proofErr w:type="spellStart"/>
      <w:r w:rsidR="003F177D">
        <w:rPr>
          <w:rFonts w:ascii="Courier New" w:hAnsi="Courier New" w:cs="Courier New"/>
          <w:b/>
          <w:sz w:val="24"/>
          <w:szCs w:val="24"/>
        </w:rPr>
        <w:t>entered</w:t>
      </w:r>
      <w:proofErr w:type="spellEnd"/>
      <w:r w:rsidR="003F177D">
        <w:rPr>
          <w:rFonts w:ascii="Courier New" w:hAnsi="Courier New" w:cs="Courier New"/>
          <w:b/>
          <w:sz w:val="24"/>
          <w:szCs w:val="24"/>
        </w:rPr>
        <w:t xml:space="preserve"> </w:t>
      </w:r>
      <w:proofErr w:type="spellStart"/>
      <w:r w:rsidR="003F177D">
        <w:rPr>
          <w:rFonts w:ascii="Courier New" w:hAnsi="Courier New" w:cs="Courier New"/>
          <w:b/>
          <w:sz w:val="24"/>
          <w:szCs w:val="24"/>
        </w:rPr>
        <w:t>by</w:t>
      </w:r>
      <w:proofErr w:type="spellEnd"/>
      <w:r w:rsidRPr="007B6D7A">
        <w:rPr>
          <w:rFonts w:ascii="Courier New" w:hAnsi="Courier New" w:cs="Courier New"/>
          <w:b/>
          <w:sz w:val="24"/>
          <w:szCs w:val="24"/>
        </w:rPr>
        <w:t xml:space="preserve"> </w:t>
      </w:r>
      <w:proofErr w:type="spellStart"/>
      <w:r w:rsidRPr="007B6D7A">
        <w:rPr>
          <w:rFonts w:ascii="Courier New" w:hAnsi="Courier New" w:cs="Courier New"/>
          <w:b/>
          <w:sz w:val="24"/>
          <w:szCs w:val="24"/>
        </w:rPr>
        <w:t>the</w:t>
      </w:r>
      <w:proofErr w:type="spellEnd"/>
      <w:r w:rsidRPr="007B6D7A">
        <w:rPr>
          <w:rFonts w:ascii="Courier New" w:hAnsi="Courier New" w:cs="Courier New"/>
          <w:b/>
          <w:sz w:val="24"/>
          <w:szCs w:val="24"/>
        </w:rPr>
        <w:t xml:space="preserve"> </w:t>
      </w:r>
      <w:proofErr w:type="spellStart"/>
      <w:r w:rsidRPr="007B6D7A">
        <w:rPr>
          <w:rFonts w:ascii="Courier New" w:hAnsi="Courier New" w:cs="Courier New"/>
          <w:b/>
          <w:sz w:val="24"/>
          <w:szCs w:val="24"/>
        </w:rPr>
        <w:t>Attorne</w:t>
      </w:r>
      <w:r w:rsidR="003F177D">
        <w:rPr>
          <w:rFonts w:ascii="Courier New" w:hAnsi="Courier New" w:cs="Courier New"/>
          <w:b/>
          <w:sz w:val="24"/>
          <w:szCs w:val="24"/>
        </w:rPr>
        <w:t>y</w:t>
      </w:r>
      <w:proofErr w:type="spellEnd"/>
      <w:r w:rsidR="003F177D">
        <w:rPr>
          <w:rFonts w:ascii="Courier New" w:hAnsi="Courier New" w:cs="Courier New"/>
          <w:b/>
          <w:sz w:val="24"/>
          <w:szCs w:val="24"/>
        </w:rPr>
        <w:t xml:space="preserve"> </w:t>
      </w:r>
      <w:r w:rsidRPr="007B6D7A">
        <w:rPr>
          <w:rFonts w:ascii="Courier New" w:hAnsi="Courier New" w:cs="Courier New"/>
          <w:b/>
          <w:sz w:val="24"/>
          <w:szCs w:val="24"/>
        </w:rPr>
        <w:t xml:space="preserve">General, </w:t>
      </w:r>
      <w:proofErr w:type="spellStart"/>
      <w:r w:rsidRPr="007B6D7A">
        <w:rPr>
          <w:rFonts w:ascii="Courier New" w:hAnsi="Courier New" w:cs="Courier New"/>
          <w:b/>
          <w:sz w:val="24"/>
          <w:szCs w:val="24"/>
        </w:rPr>
        <w:t>which</w:t>
      </w:r>
      <w:proofErr w:type="spellEnd"/>
      <w:r w:rsidRPr="007B6D7A">
        <w:rPr>
          <w:rFonts w:ascii="Courier New" w:hAnsi="Courier New" w:cs="Courier New"/>
          <w:b/>
          <w:sz w:val="24"/>
          <w:szCs w:val="24"/>
        </w:rPr>
        <w:t xml:space="preserve"> </w:t>
      </w:r>
      <w:proofErr w:type="spellStart"/>
      <w:r w:rsidRPr="007B6D7A">
        <w:rPr>
          <w:rFonts w:ascii="Courier New" w:hAnsi="Courier New" w:cs="Courier New"/>
          <w:b/>
          <w:sz w:val="24"/>
          <w:szCs w:val="24"/>
        </w:rPr>
        <w:t>cannot</w:t>
      </w:r>
      <w:proofErr w:type="spellEnd"/>
      <w:r w:rsidRPr="007B6D7A">
        <w:rPr>
          <w:rFonts w:ascii="Courier New" w:hAnsi="Courier New" w:cs="Courier New"/>
          <w:b/>
          <w:sz w:val="24"/>
          <w:szCs w:val="24"/>
        </w:rPr>
        <w:t xml:space="preserve"> be done </w:t>
      </w:r>
      <w:proofErr w:type="spellStart"/>
      <w:r w:rsidRPr="007B6D7A">
        <w:rPr>
          <w:rFonts w:ascii="Courier New" w:hAnsi="Courier New" w:cs="Courier New"/>
          <w:b/>
          <w:sz w:val="24"/>
          <w:szCs w:val="24"/>
        </w:rPr>
        <w:t>before</w:t>
      </w:r>
      <w:proofErr w:type="spellEnd"/>
      <w:r w:rsidRPr="007B6D7A">
        <w:rPr>
          <w:rFonts w:ascii="Courier New" w:hAnsi="Courier New" w:cs="Courier New"/>
          <w:b/>
          <w:sz w:val="24"/>
          <w:szCs w:val="24"/>
        </w:rPr>
        <w:t xml:space="preserve"> </w:t>
      </w:r>
      <w:proofErr w:type="spellStart"/>
      <w:r w:rsidRPr="007B6D7A">
        <w:rPr>
          <w:rFonts w:ascii="Courier New" w:hAnsi="Courier New" w:cs="Courier New"/>
          <w:b/>
          <w:sz w:val="24"/>
          <w:szCs w:val="24"/>
        </w:rPr>
        <w:t>the</w:t>
      </w:r>
      <w:proofErr w:type="spellEnd"/>
      <w:r w:rsidRPr="007B6D7A">
        <w:rPr>
          <w:rFonts w:ascii="Courier New" w:hAnsi="Courier New" w:cs="Courier New"/>
          <w:b/>
          <w:sz w:val="24"/>
          <w:szCs w:val="24"/>
        </w:rPr>
        <w:t xml:space="preserve"> </w:t>
      </w:r>
      <w:proofErr w:type="spellStart"/>
      <w:r w:rsidRPr="007B6D7A">
        <w:rPr>
          <w:rFonts w:ascii="Courier New" w:hAnsi="Courier New" w:cs="Courier New"/>
          <w:b/>
          <w:sz w:val="24"/>
          <w:szCs w:val="24"/>
        </w:rPr>
        <w:t>indictment</w:t>
      </w:r>
      <w:proofErr w:type="spellEnd"/>
      <w:r w:rsidRPr="007B6D7A">
        <w:rPr>
          <w:rFonts w:ascii="Courier New" w:hAnsi="Courier New" w:cs="Courier New"/>
          <w:b/>
          <w:sz w:val="24"/>
          <w:szCs w:val="24"/>
        </w:rPr>
        <w:t xml:space="preserve"> </w:t>
      </w:r>
      <w:r w:rsidR="003F177D">
        <w:rPr>
          <w:rFonts w:ascii="Courier New" w:hAnsi="Courier New" w:cs="Courier New"/>
          <w:b/>
          <w:sz w:val="24"/>
          <w:szCs w:val="24"/>
        </w:rPr>
        <w:t xml:space="preserve">is </w:t>
      </w:r>
      <w:proofErr w:type="spellStart"/>
      <w:r w:rsidR="003F177D">
        <w:rPr>
          <w:rFonts w:ascii="Courier New" w:hAnsi="Courier New" w:cs="Courier New"/>
          <w:b/>
          <w:sz w:val="24"/>
          <w:szCs w:val="24"/>
        </w:rPr>
        <w:t>found</w:t>
      </w:r>
      <w:proofErr w:type="spellEnd"/>
      <w:r w:rsidR="003F177D">
        <w:rPr>
          <w:rFonts w:ascii="Courier New" w:hAnsi="Courier New" w:cs="Courier New"/>
          <w:b/>
          <w:sz w:val="24"/>
          <w:szCs w:val="24"/>
        </w:rPr>
        <w:t xml:space="preserve"> </w:t>
      </w:r>
      <w:proofErr w:type="spellStart"/>
      <w:r w:rsidR="003F177D">
        <w:rPr>
          <w:rFonts w:ascii="Courier New" w:hAnsi="Courier New" w:cs="Courier New"/>
          <w:b/>
          <w:sz w:val="24"/>
          <w:szCs w:val="24"/>
        </w:rPr>
        <w:t>or</w:t>
      </w:r>
      <w:proofErr w:type="spellEnd"/>
      <w:r w:rsidR="003F177D">
        <w:rPr>
          <w:rFonts w:ascii="Courier New" w:hAnsi="Courier New" w:cs="Courier New"/>
          <w:b/>
          <w:sz w:val="24"/>
          <w:szCs w:val="24"/>
        </w:rPr>
        <w:t xml:space="preserve"> (d) </w:t>
      </w:r>
      <w:proofErr w:type="spellStart"/>
      <w:r w:rsidR="003F177D">
        <w:rPr>
          <w:rFonts w:ascii="Courier New" w:hAnsi="Courier New" w:cs="Courier New"/>
          <w:b/>
          <w:sz w:val="24"/>
          <w:szCs w:val="24"/>
        </w:rPr>
        <w:t>the</w:t>
      </w:r>
      <w:proofErr w:type="spellEnd"/>
      <w:r w:rsidR="003F177D">
        <w:rPr>
          <w:rFonts w:ascii="Courier New" w:hAnsi="Courier New" w:cs="Courier New"/>
          <w:b/>
          <w:sz w:val="24"/>
          <w:szCs w:val="24"/>
        </w:rPr>
        <w:t xml:space="preserve"> </w:t>
      </w:r>
      <w:proofErr w:type="spellStart"/>
      <w:r w:rsidR="003F177D">
        <w:rPr>
          <w:rFonts w:ascii="Courier New" w:hAnsi="Courier New" w:cs="Courier New"/>
          <w:b/>
          <w:sz w:val="24"/>
          <w:szCs w:val="24"/>
        </w:rPr>
        <w:t>indictment</w:t>
      </w:r>
      <w:proofErr w:type="spellEnd"/>
      <w:r w:rsidR="003F177D">
        <w:rPr>
          <w:rFonts w:ascii="Courier New" w:hAnsi="Courier New" w:cs="Courier New"/>
          <w:b/>
          <w:sz w:val="24"/>
          <w:szCs w:val="24"/>
        </w:rPr>
        <w:t xml:space="preserve"> </w:t>
      </w:r>
      <w:proofErr w:type="spellStart"/>
      <w:r w:rsidR="003F177D">
        <w:rPr>
          <w:rFonts w:ascii="Courier New" w:hAnsi="Courier New" w:cs="Courier New"/>
          <w:b/>
          <w:sz w:val="24"/>
          <w:szCs w:val="24"/>
        </w:rPr>
        <w:t>discloses</w:t>
      </w:r>
      <w:proofErr w:type="spellEnd"/>
      <w:r w:rsidR="003F177D">
        <w:rPr>
          <w:rFonts w:ascii="Courier New" w:hAnsi="Courier New" w:cs="Courier New"/>
          <w:b/>
          <w:sz w:val="24"/>
          <w:szCs w:val="24"/>
        </w:rPr>
        <w:t xml:space="preserve"> an </w:t>
      </w:r>
      <w:proofErr w:type="spellStart"/>
      <w:r w:rsidR="003F177D">
        <w:rPr>
          <w:rFonts w:ascii="Courier New" w:hAnsi="Courier New" w:cs="Courier New"/>
          <w:b/>
          <w:sz w:val="24"/>
          <w:szCs w:val="24"/>
        </w:rPr>
        <w:t>offence</w:t>
      </w:r>
      <w:proofErr w:type="spellEnd"/>
      <w:r w:rsidR="003F177D">
        <w:rPr>
          <w:rFonts w:ascii="Courier New" w:hAnsi="Courier New" w:cs="Courier New"/>
          <w:b/>
          <w:sz w:val="24"/>
          <w:szCs w:val="24"/>
        </w:rPr>
        <w:t xml:space="preserve"> </w:t>
      </w:r>
      <w:proofErr w:type="spellStart"/>
      <w:r w:rsidR="003F177D">
        <w:rPr>
          <w:rFonts w:ascii="Courier New" w:hAnsi="Courier New" w:cs="Courier New"/>
          <w:b/>
          <w:sz w:val="24"/>
          <w:szCs w:val="24"/>
        </w:rPr>
        <w:t>which</w:t>
      </w:r>
      <w:proofErr w:type="spellEnd"/>
      <w:r w:rsidR="003F177D">
        <w:rPr>
          <w:rFonts w:ascii="Courier New" w:hAnsi="Courier New" w:cs="Courier New"/>
          <w:b/>
          <w:sz w:val="24"/>
          <w:szCs w:val="24"/>
        </w:rPr>
        <w:t xml:space="preserve"> a</w:t>
      </w:r>
      <w:r w:rsidRPr="007B6D7A">
        <w:rPr>
          <w:rFonts w:ascii="Courier New" w:hAnsi="Courier New" w:cs="Courier New"/>
          <w:b/>
          <w:sz w:val="24"/>
          <w:szCs w:val="24"/>
        </w:rPr>
        <w:t xml:space="preserve"> </w:t>
      </w:r>
      <w:proofErr w:type="spellStart"/>
      <w:r w:rsidRPr="007B6D7A">
        <w:rPr>
          <w:rFonts w:ascii="Courier New" w:hAnsi="Courier New" w:cs="Courier New"/>
          <w:b/>
          <w:sz w:val="24"/>
          <w:szCs w:val="24"/>
        </w:rPr>
        <w:t>particular</w:t>
      </w:r>
      <w:proofErr w:type="spellEnd"/>
      <w:r w:rsidRPr="007B6D7A">
        <w:rPr>
          <w:rFonts w:ascii="Courier New" w:hAnsi="Courier New" w:cs="Courier New"/>
          <w:b/>
          <w:sz w:val="24"/>
          <w:szCs w:val="24"/>
        </w:rPr>
        <w:t xml:space="preserve"> </w:t>
      </w:r>
      <w:proofErr w:type="spellStart"/>
      <w:r w:rsidRPr="007B6D7A">
        <w:rPr>
          <w:rFonts w:ascii="Courier New" w:hAnsi="Courier New" w:cs="Courier New"/>
          <w:b/>
          <w:sz w:val="24"/>
          <w:szCs w:val="24"/>
        </w:rPr>
        <w:t>c</w:t>
      </w:r>
      <w:r w:rsidR="003F177D">
        <w:rPr>
          <w:rFonts w:ascii="Courier New" w:hAnsi="Courier New" w:cs="Courier New"/>
          <w:b/>
          <w:sz w:val="24"/>
          <w:szCs w:val="24"/>
        </w:rPr>
        <w:t>ourt</w:t>
      </w:r>
      <w:proofErr w:type="spellEnd"/>
      <w:r w:rsidR="003F177D">
        <w:rPr>
          <w:rFonts w:ascii="Courier New" w:hAnsi="Courier New" w:cs="Courier New"/>
          <w:b/>
          <w:sz w:val="24"/>
          <w:szCs w:val="24"/>
        </w:rPr>
        <w:t xml:space="preserve"> has no </w:t>
      </w:r>
      <w:proofErr w:type="spellStart"/>
      <w:r w:rsidR="003F177D">
        <w:rPr>
          <w:rFonts w:ascii="Courier New" w:hAnsi="Courier New" w:cs="Courier New"/>
          <w:b/>
          <w:sz w:val="24"/>
          <w:szCs w:val="24"/>
        </w:rPr>
        <w:t>jurisdiction</w:t>
      </w:r>
      <w:proofErr w:type="spellEnd"/>
      <w:r w:rsidR="003F177D">
        <w:rPr>
          <w:rFonts w:ascii="Courier New" w:hAnsi="Courier New" w:cs="Courier New"/>
          <w:b/>
          <w:sz w:val="24"/>
          <w:szCs w:val="24"/>
        </w:rPr>
        <w:t xml:space="preserve"> </w:t>
      </w:r>
      <w:proofErr w:type="spellStart"/>
      <w:r w:rsidR="003F177D">
        <w:rPr>
          <w:rFonts w:ascii="Courier New" w:hAnsi="Courier New" w:cs="Courier New"/>
          <w:b/>
          <w:sz w:val="24"/>
          <w:szCs w:val="24"/>
        </w:rPr>
        <w:t>to</w:t>
      </w:r>
      <w:proofErr w:type="spellEnd"/>
      <w:r w:rsidR="003F177D">
        <w:rPr>
          <w:rFonts w:ascii="Courier New" w:hAnsi="Courier New" w:cs="Courier New"/>
          <w:b/>
          <w:sz w:val="24"/>
          <w:szCs w:val="24"/>
        </w:rPr>
        <w:t xml:space="preserve"> </w:t>
      </w:r>
      <w:proofErr w:type="spellStart"/>
      <w:r w:rsidR="003F177D">
        <w:rPr>
          <w:rFonts w:ascii="Courier New" w:hAnsi="Courier New" w:cs="Courier New"/>
          <w:b/>
          <w:sz w:val="24"/>
          <w:szCs w:val="24"/>
        </w:rPr>
        <w:t>try</w:t>
      </w:r>
      <w:proofErr w:type="spellEnd"/>
      <w:r w:rsidR="003F177D">
        <w:rPr>
          <w:rFonts w:ascii="Courier New" w:hAnsi="Courier New" w:cs="Courier New"/>
          <w:b/>
          <w:sz w:val="24"/>
          <w:szCs w:val="24"/>
        </w:rPr>
        <w:t>.</w:t>
      </w:r>
    </w:p>
    <w:p w:rsidR="00D064AC" w:rsidRDefault="00D064AC" w:rsidP="00D70A16">
      <w:pPr>
        <w:spacing w:line="360" w:lineRule="auto"/>
        <w:contextualSpacing/>
        <w:rPr>
          <w:rFonts w:ascii="Courier New" w:hAnsi="Courier New" w:cs="Courier New"/>
          <w:sz w:val="24"/>
          <w:szCs w:val="24"/>
        </w:rPr>
      </w:pPr>
    </w:p>
    <w:p w:rsidR="00D064AC" w:rsidRDefault="00D064AC" w:rsidP="00BA7667">
      <w:pPr>
        <w:spacing w:after="0" w:line="240" w:lineRule="auto"/>
        <w:ind w:left="709"/>
        <w:contextualSpacing/>
        <w:rPr>
          <w:rFonts w:ascii="Courier New" w:hAnsi="Courier New" w:cs="Courier New"/>
          <w:sz w:val="24"/>
          <w:szCs w:val="24"/>
        </w:rPr>
      </w:pPr>
      <w:r>
        <w:rPr>
          <w:rFonts w:ascii="Courier New" w:hAnsi="Courier New" w:cs="Courier New"/>
          <w:sz w:val="24"/>
          <w:szCs w:val="24"/>
        </w:rPr>
        <w:t>İthamname Mahkeme huzuruna geldiği</w:t>
      </w:r>
      <w:r w:rsidR="009C0C9B">
        <w:rPr>
          <w:rFonts w:ascii="Courier New" w:hAnsi="Courier New" w:cs="Courier New"/>
          <w:sz w:val="24"/>
          <w:szCs w:val="24"/>
        </w:rPr>
        <w:t>nde</w:t>
      </w:r>
      <w:r>
        <w:rPr>
          <w:rFonts w:ascii="Courier New" w:hAnsi="Courier New" w:cs="Courier New"/>
          <w:sz w:val="24"/>
          <w:szCs w:val="24"/>
        </w:rPr>
        <w:t xml:space="preserve">, Sanık Mahkeme huzuruna çıkartılmalı ve yargılanmalıdır. Meğer ki ithamnamenin (a) esas veya şeklen hatalı olduğundan iptal edilmemiş veya (b) engel bir konu ileri sürülüp Sanık lehine sonuçlanmamış veya (c) Savcılık tarafından ithamname dosyalanmadan yapılamayacak olan </w:t>
      </w:r>
      <w:proofErr w:type="spellStart"/>
      <w:r>
        <w:rPr>
          <w:rFonts w:ascii="Courier New" w:hAnsi="Courier New" w:cs="Courier New"/>
          <w:sz w:val="24"/>
          <w:szCs w:val="24"/>
        </w:rPr>
        <w:t>nolle</w:t>
      </w:r>
      <w:proofErr w:type="spellEnd"/>
      <w:r>
        <w:rPr>
          <w:rFonts w:ascii="Courier New" w:hAnsi="Courier New" w:cs="Courier New"/>
          <w:sz w:val="24"/>
          <w:szCs w:val="24"/>
        </w:rPr>
        <w:t xml:space="preserve"> </w:t>
      </w:r>
      <w:proofErr w:type="spellStart"/>
      <w:r>
        <w:rPr>
          <w:rFonts w:ascii="Courier New" w:hAnsi="Courier New" w:cs="Courier New"/>
          <w:sz w:val="24"/>
          <w:szCs w:val="24"/>
        </w:rPr>
        <w:t>prosequi</w:t>
      </w:r>
      <w:proofErr w:type="spellEnd"/>
      <w:r>
        <w:rPr>
          <w:rFonts w:ascii="Courier New" w:hAnsi="Courier New" w:cs="Courier New"/>
          <w:sz w:val="24"/>
          <w:szCs w:val="24"/>
        </w:rPr>
        <w:t xml:space="preserve"> dosyalanmamış veya (d) mahkeme huzurundaki suçu yargılama yetkisine </w:t>
      </w:r>
      <w:r w:rsidR="00BA7667">
        <w:rPr>
          <w:rFonts w:ascii="Courier New" w:hAnsi="Courier New" w:cs="Courier New"/>
          <w:sz w:val="24"/>
          <w:szCs w:val="24"/>
        </w:rPr>
        <w:t>sahip olmamış olsun.</w:t>
      </w:r>
      <w:r>
        <w:rPr>
          <w:rFonts w:ascii="Courier New" w:hAnsi="Courier New" w:cs="Courier New"/>
          <w:sz w:val="24"/>
          <w:szCs w:val="24"/>
        </w:rPr>
        <w:t xml:space="preserve">  </w:t>
      </w:r>
    </w:p>
    <w:p w:rsidR="00D70A16" w:rsidRDefault="00D70A16" w:rsidP="00D70A16">
      <w:pPr>
        <w:spacing w:line="360" w:lineRule="auto"/>
        <w:contextualSpacing/>
        <w:rPr>
          <w:rFonts w:ascii="Courier New" w:hAnsi="Courier New" w:cs="Courier New"/>
          <w:sz w:val="24"/>
          <w:szCs w:val="24"/>
        </w:rPr>
      </w:pPr>
    </w:p>
    <w:p w:rsidR="00BA7667" w:rsidRDefault="00D70A16" w:rsidP="00F23A4C">
      <w:pPr>
        <w:spacing w:line="360" w:lineRule="auto"/>
        <w:contextualSpacing/>
        <w:rPr>
          <w:rFonts w:ascii="Courier New" w:hAnsi="Courier New" w:cs="Courier New"/>
          <w:sz w:val="24"/>
          <w:szCs w:val="24"/>
        </w:rPr>
      </w:pPr>
      <w:r>
        <w:rPr>
          <w:rFonts w:ascii="Courier New" w:hAnsi="Courier New" w:cs="Courier New"/>
          <w:sz w:val="24"/>
          <w:szCs w:val="24"/>
        </w:rPr>
        <w:tab/>
      </w:r>
      <w:r w:rsidR="004F7C27">
        <w:rPr>
          <w:rFonts w:ascii="Courier New" w:hAnsi="Courier New" w:cs="Courier New"/>
          <w:sz w:val="24"/>
          <w:szCs w:val="24"/>
        </w:rPr>
        <w:t>Alın</w:t>
      </w:r>
      <w:r w:rsidR="00BA7667">
        <w:rPr>
          <w:rFonts w:ascii="Courier New" w:hAnsi="Courier New" w:cs="Courier New"/>
          <w:sz w:val="24"/>
          <w:szCs w:val="24"/>
        </w:rPr>
        <w:t>tısı yapılan eserde belirtilen</w:t>
      </w:r>
      <w:r w:rsidR="004F7C27">
        <w:rPr>
          <w:rFonts w:ascii="Courier New" w:hAnsi="Courier New" w:cs="Courier New"/>
          <w:sz w:val="24"/>
          <w:szCs w:val="24"/>
        </w:rPr>
        <w:t>ler</w:t>
      </w:r>
      <w:r w:rsidR="00BA7667">
        <w:rPr>
          <w:rFonts w:ascii="Courier New" w:hAnsi="Courier New" w:cs="Courier New"/>
          <w:sz w:val="24"/>
          <w:szCs w:val="24"/>
        </w:rPr>
        <w:t xml:space="preserve"> bizim mevzuatımızla örtüşmekte</w:t>
      </w:r>
      <w:r w:rsidR="00624511">
        <w:rPr>
          <w:rFonts w:ascii="Courier New" w:hAnsi="Courier New" w:cs="Courier New"/>
          <w:sz w:val="24"/>
          <w:szCs w:val="24"/>
        </w:rPr>
        <w:t>dir. Dolayısıyla,</w:t>
      </w:r>
      <w:r w:rsidR="00724B95">
        <w:rPr>
          <w:rFonts w:ascii="Courier New" w:hAnsi="Courier New" w:cs="Courier New"/>
          <w:sz w:val="24"/>
          <w:szCs w:val="24"/>
        </w:rPr>
        <w:t xml:space="preserve"> Fasıl 155 Ceza Muhakemeleri Usul</w:t>
      </w:r>
      <w:r w:rsidR="00624511">
        <w:rPr>
          <w:rFonts w:ascii="Courier New" w:hAnsi="Courier New" w:cs="Courier New"/>
          <w:sz w:val="24"/>
          <w:szCs w:val="24"/>
        </w:rPr>
        <w:t>ü</w:t>
      </w:r>
      <w:r w:rsidR="00724B95">
        <w:rPr>
          <w:rFonts w:ascii="Courier New" w:hAnsi="Courier New" w:cs="Courier New"/>
          <w:sz w:val="24"/>
          <w:szCs w:val="24"/>
        </w:rPr>
        <w:t xml:space="preserve"> Yasa</w:t>
      </w:r>
      <w:r w:rsidR="00624511">
        <w:rPr>
          <w:rFonts w:ascii="Courier New" w:hAnsi="Courier New" w:cs="Courier New"/>
          <w:sz w:val="24"/>
          <w:szCs w:val="24"/>
        </w:rPr>
        <w:t xml:space="preserve">sı'nda </w:t>
      </w:r>
      <w:r w:rsidR="00724B95">
        <w:rPr>
          <w:rFonts w:ascii="Courier New" w:hAnsi="Courier New" w:cs="Courier New"/>
          <w:sz w:val="24"/>
          <w:szCs w:val="24"/>
        </w:rPr>
        <w:t xml:space="preserve">ithamname </w:t>
      </w:r>
      <w:r w:rsidR="00624511">
        <w:rPr>
          <w:rFonts w:ascii="Courier New" w:hAnsi="Courier New" w:cs="Courier New"/>
          <w:sz w:val="24"/>
          <w:szCs w:val="24"/>
        </w:rPr>
        <w:t>tahtında aleyhine dava getirilerek</w:t>
      </w:r>
      <w:r w:rsidR="00BA7667">
        <w:rPr>
          <w:rFonts w:ascii="Courier New" w:hAnsi="Courier New" w:cs="Courier New"/>
          <w:sz w:val="24"/>
          <w:szCs w:val="24"/>
        </w:rPr>
        <w:t xml:space="preserve"> </w:t>
      </w:r>
      <w:r w:rsidR="00BA7667">
        <w:rPr>
          <w:rFonts w:ascii="Courier New" w:hAnsi="Courier New" w:cs="Courier New"/>
          <w:sz w:val="24"/>
          <w:szCs w:val="24"/>
        </w:rPr>
        <w:lastRenderedPageBreak/>
        <w:t>Mahkeme</w:t>
      </w:r>
      <w:r w:rsidR="00624511">
        <w:rPr>
          <w:rFonts w:ascii="Courier New" w:hAnsi="Courier New" w:cs="Courier New"/>
          <w:sz w:val="24"/>
          <w:szCs w:val="24"/>
        </w:rPr>
        <w:t xml:space="preserve"> </w:t>
      </w:r>
      <w:r w:rsidR="00BA7667">
        <w:rPr>
          <w:rFonts w:ascii="Courier New" w:hAnsi="Courier New" w:cs="Courier New"/>
          <w:sz w:val="24"/>
          <w:szCs w:val="24"/>
        </w:rPr>
        <w:t>huzurunda yargılanan bir Sanı</w:t>
      </w:r>
      <w:r w:rsidR="006C5AC8">
        <w:rPr>
          <w:rFonts w:ascii="Courier New" w:hAnsi="Courier New" w:cs="Courier New"/>
          <w:sz w:val="24"/>
          <w:szCs w:val="24"/>
        </w:rPr>
        <w:t>ğın</w:t>
      </w:r>
      <w:r w:rsidR="00BA7667">
        <w:rPr>
          <w:rFonts w:ascii="Courier New" w:hAnsi="Courier New" w:cs="Courier New"/>
          <w:sz w:val="24"/>
          <w:szCs w:val="24"/>
        </w:rPr>
        <w:t xml:space="preserve"> aleyhinde düzenlenen ithamna</w:t>
      </w:r>
      <w:r w:rsidR="003F177D">
        <w:rPr>
          <w:rFonts w:ascii="Courier New" w:hAnsi="Courier New" w:cs="Courier New"/>
          <w:sz w:val="24"/>
          <w:szCs w:val="24"/>
        </w:rPr>
        <w:t xml:space="preserve">me ile ilgili </w:t>
      </w:r>
      <w:r w:rsidR="006C5AC8">
        <w:rPr>
          <w:rFonts w:ascii="Courier New" w:hAnsi="Courier New" w:cs="Courier New"/>
          <w:sz w:val="24"/>
          <w:szCs w:val="24"/>
        </w:rPr>
        <w:t xml:space="preserve">olarak, </w:t>
      </w:r>
      <w:r w:rsidR="003F177D">
        <w:rPr>
          <w:rFonts w:ascii="Courier New" w:hAnsi="Courier New" w:cs="Courier New"/>
          <w:sz w:val="24"/>
          <w:szCs w:val="24"/>
        </w:rPr>
        <w:t>Mahkemenin varmaya yetkili</w:t>
      </w:r>
      <w:r w:rsidR="006C5AC8">
        <w:rPr>
          <w:rFonts w:ascii="Courier New" w:hAnsi="Courier New" w:cs="Courier New"/>
          <w:sz w:val="24"/>
          <w:szCs w:val="24"/>
        </w:rPr>
        <w:t xml:space="preserve"> olduğu</w:t>
      </w:r>
      <w:r w:rsidR="00BA7667">
        <w:rPr>
          <w:rFonts w:ascii="Courier New" w:hAnsi="Courier New" w:cs="Courier New"/>
          <w:sz w:val="24"/>
          <w:szCs w:val="24"/>
        </w:rPr>
        <w:t xml:space="preserve"> muhtemel sonuçlar şunlardır</w:t>
      </w:r>
      <w:r w:rsidR="00724B95">
        <w:rPr>
          <w:rFonts w:ascii="Courier New" w:hAnsi="Courier New" w:cs="Courier New"/>
          <w:sz w:val="24"/>
          <w:szCs w:val="24"/>
        </w:rPr>
        <w:t>:</w:t>
      </w:r>
    </w:p>
    <w:p w:rsidR="00BA7667" w:rsidRDefault="00BA7667" w:rsidP="002C3855">
      <w:pPr>
        <w:spacing w:line="360" w:lineRule="auto"/>
        <w:contextualSpacing/>
        <w:rPr>
          <w:rFonts w:ascii="Courier New" w:hAnsi="Courier New" w:cs="Courier New"/>
          <w:sz w:val="24"/>
          <w:szCs w:val="24"/>
        </w:rPr>
      </w:pPr>
    </w:p>
    <w:p w:rsidR="00BA7667" w:rsidRPr="00BA7667" w:rsidRDefault="003F177D" w:rsidP="00BA7667">
      <w:pPr>
        <w:pStyle w:val="ListeParagraf"/>
        <w:numPr>
          <w:ilvl w:val="0"/>
          <w:numId w:val="4"/>
        </w:numPr>
        <w:spacing w:line="360" w:lineRule="auto"/>
        <w:rPr>
          <w:rFonts w:ascii="Courier New" w:hAnsi="Courier New" w:cs="Courier New"/>
          <w:sz w:val="24"/>
          <w:szCs w:val="24"/>
        </w:rPr>
      </w:pPr>
      <w:r>
        <w:rPr>
          <w:rFonts w:ascii="Courier New" w:hAnsi="Courier New" w:cs="Courier New"/>
          <w:sz w:val="24"/>
          <w:szCs w:val="24"/>
        </w:rPr>
        <w:t>İ</w:t>
      </w:r>
      <w:r w:rsidR="00BA7667" w:rsidRPr="00BA7667">
        <w:rPr>
          <w:rFonts w:ascii="Courier New" w:hAnsi="Courier New" w:cs="Courier New"/>
          <w:sz w:val="24"/>
          <w:szCs w:val="24"/>
        </w:rPr>
        <w:t>thamname</w:t>
      </w:r>
      <w:r w:rsidR="006C5AC8">
        <w:rPr>
          <w:rFonts w:ascii="Courier New" w:hAnsi="Courier New" w:cs="Courier New"/>
          <w:sz w:val="24"/>
          <w:szCs w:val="24"/>
        </w:rPr>
        <w:t>yi</w:t>
      </w:r>
      <w:r w:rsidR="00BA7667" w:rsidRPr="00BA7667">
        <w:rPr>
          <w:rFonts w:ascii="Courier New" w:hAnsi="Courier New" w:cs="Courier New"/>
          <w:sz w:val="24"/>
          <w:szCs w:val="24"/>
        </w:rPr>
        <w:t xml:space="preserve"> eksik ve hatalı olduğundan iptal</w:t>
      </w:r>
      <w:r w:rsidR="006C5AC8">
        <w:rPr>
          <w:rFonts w:ascii="Courier New" w:hAnsi="Courier New" w:cs="Courier New"/>
          <w:sz w:val="24"/>
          <w:szCs w:val="24"/>
        </w:rPr>
        <w:t xml:space="preserve"> edebilir</w:t>
      </w:r>
      <w:r w:rsidR="00F23A4C">
        <w:rPr>
          <w:rFonts w:ascii="Courier New" w:hAnsi="Courier New" w:cs="Courier New"/>
          <w:sz w:val="24"/>
          <w:szCs w:val="24"/>
        </w:rPr>
        <w:t xml:space="preserve"> (Fasıl 155 madde 86)</w:t>
      </w:r>
      <w:r w:rsidR="00BA7667" w:rsidRPr="00BA7667">
        <w:rPr>
          <w:rFonts w:ascii="Courier New" w:hAnsi="Courier New" w:cs="Courier New"/>
          <w:sz w:val="24"/>
          <w:szCs w:val="24"/>
        </w:rPr>
        <w:t xml:space="preserve">, </w:t>
      </w:r>
    </w:p>
    <w:p w:rsidR="00BA7667" w:rsidRDefault="00BA7667" w:rsidP="00BA7667">
      <w:pPr>
        <w:pStyle w:val="ListeParagraf"/>
        <w:numPr>
          <w:ilvl w:val="0"/>
          <w:numId w:val="4"/>
        </w:numPr>
        <w:spacing w:line="360" w:lineRule="auto"/>
        <w:rPr>
          <w:rFonts w:ascii="Courier New" w:hAnsi="Courier New" w:cs="Courier New"/>
          <w:sz w:val="24"/>
          <w:szCs w:val="24"/>
        </w:rPr>
      </w:pPr>
      <w:r w:rsidRPr="00BA7667">
        <w:rPr>
          <w:rFonts w:ascii="Courier New" w:hAnsi="Courier New" w:cs="Courier New"/>
          <w:sz w:val="24"/>
          <w:szCs w:val="24"/>
        </w:rPr>
        <w:t xml:space="preserve">Sanığın </w:t>
      </w:r>
      <w:r>
        <w:rPr>
          <w:rFonts w:ascii="Courier New" w:hAnsi="Courier New" w:cs="Courier New"/>
          <w:sz w:val="24"/>
          <w:szCs w:val="24"/>
        </w:rPr>
        <w:t>ithamnameye konu suçları işlediği bulgusuna var</w:t>
      </w:r>
      <w:r w:rsidRPr="00BA7667">
        <w:rPr>
          <w:rFonts w:ascii="Courier New" w:hAnsi="Courier New" w:cs="Courier New"/>
          <w:sz w:val="24"/>
          <w:szCs w:val="24"/>
        </w:rPr>
        <w:t xml:space="preserve">ması halinde </w:t>
      </w:r>
      <w:r w:rsidR="006C5AC8">
        <w:rPr>
          <w:rFonts w:ascii="Courier New" w:hAnsi="Courier New" w:cs="Courier New"/>
          <w:sz w:val="24"/>
          <w:szCs w:val="24"/>
        </w:rPr>
        <w:t xml:space="preserve">Sanığı </w:t>
      </w:r>
      <w:r w:rsidRPr="00BA7667">
        <w:rPr>
          <w:rFonts w:ascii="Courier New" w:hAnsi="Courier New" w:cs="Courier New"/>
          <w:sz w:val="24"/>
          <w:szCs w:val="24"/>
        </w:rPr>
        <w:t>mahk</w:t>
      </w:r>
      <w:r w:rsidR="006C5AC8">
        <w:rPr>
          <w:rFonts w:ascii="Courier New" w:hAnsi="Courier New" w:cs="Courier New"/>
          <w:sz w:val="24"/>
          <w:szCs w:val="24"/>
        </w:rPr>
        <w:t>û</w:t>
      </w:r>
      <w:r w:rsidRPr="00BA7667">
        <w:rPr>
          <w:rFonts w:ascii="Courier New" w:hAnsi="Courier New" w:cs="Courier New"/>
          <w:sz w:val="24"/>
          <w:szCs w:val="24"/>
        </w:rPr>
        <w:t>m</w:t>
      </w:r>
      <w:r w:rsidR="006C5AC8">
        <w:rPr>
          <w:rFonts w:ascii="Courier New" w:hAnsi="Courier New" w:cs="Courier New"/>
          <w:sz w:val="24"/>
          <w:szCs w:val="24"/>
        </w:rPr>
        <w:t xml:space="preserve"> edebilir</w:t>
      </w:r>
      <w:r w:rsidR="00F23A4C">
        <w:rPr>
          <w:rFonts w:ascii="Courier New" w:hAnsi="Courier New" w:cs="Courier New"/>
          <w:sz w:val="24"/>
          <w:szCs w:val="24"/>
        </w:rPr>
        <w:t xml:space="preserve"> (Fasıl 155 madde 77)</w:t>
      </w:r>
      <w:r w:rsidRPr="00BA7667">
        <w:rPr>
          <w:rFonts w:ascii="Courier New" w:hAnsi="Courier New" w:cs="Courier New"/>
          <w:sz w:val="24"/>
          <w:szCs w:val="24"/>
        </w:rPr>
        <w:t xml:space="preserve">, </w:t>
      </w:r>
    </w:p>
    <w:p w:rsidR="00BA7667" w:rsidRDefault="00BA7667" w:rsidP="00BA7667">
      <w:pPr>
        <w:pStyle w:val="ListeParagraf"/>
        <w:numPr>
          <w:ilvl w:val="0"/>
          <w:numId w:val="4"/>
        </w:numPr>
        <w:spacing w:line="360" w:lineRule="auto"/>
        <w:rPr>
          <w:rFonts w:ascii="Courier New" w:hAnsi="Courier New" w:cs="Courier New"/>
          <w:sz w:val="24"/>
          <w:szCs w:val="24"/>
        </w:rPr>
      </w:pPr>
      <w:r w:rsidRPr="00BA7667">
        <w:rPr>
          <w:rFonts w:ascii="Courier New" w:hAnsi="Courier New" w:cs="Courier New"/>
          <w:sz w:val="24"/>
          <w:szCs w:val="24"/>
        </w:rPr>
        <w:t xml:space="preserve">Sanığın </w:t>
      </w:r>
      <w:r>
        <w:rPr>
          <w:rFonts w:ascii="Courier New" w:hAnsi="Courier New" w:cs="Courier New"/>
          <w:sz w:val="24"/>
          <w:szCs w:val="24"/>
        </w:rPr>
        <w:t xml:space="preserve">ithamnameye konu </w:t>
      </w:r>
      <w:r w:rsidRPr="00BA7667">
        <w:rPr>
          <w:rFonts w:ascii="Courier New" w:hAnsi="Courier New" w:cs="Courier New"/>
          <w:sz w:val="24"/>
          <w:szCs w:val="24"/>
        </w:rPr>
        <w:t xml:space="preserve">suçları işlemediği bulgusuna varması halinde </w:t>
      </w:r>
      <w:r>
        <w:rPr>
          <w:rFonts w:ascii="Courier New" w:hAnsi="Courier New" w:cs="Courier New"/>
          <w:sz w:val="24"/>
          <w:szCs w:val="24"/>
        </w:rPr>
        <w:t>Sanığı</w:t>
      </w:r>
      <w:r w:rsidR="006C5AC8">
        <w:rPr>
          <w:rFonts w:ascii="Courier New" w:hAnsi="Courier New" w:cs="Courier New"/>
          <w:sz w:val="24"/>
          <w:szCs w:val="24"/>
        </w:rPr>
        <w:t xml:space="preserve"> </w:t>
      </w:r>
      <w:r>
        <w:rPr>
          <w:rFonts w:ascii="Courier New" w:hAnsi="Courier New" w:cs="Courier New"/>
          <w:sz w:val="24"/>
          <w:szCs w:val="24"/>
        </w:rPr>
        <w:t>beraat</w:t>
      </w:r>
      <w:r w:rsidR="00936302">
        <w:rPr>
          <w:rFonts w:ascii="Courier New" w:hAnsi="Courier New" w:cs="Courier New"/>
          <w:sz w:val="24"/>
          <w:szCs w:val="24"/>
        </w:rPr>
        <w:t xml:space="preserve"> ettirebilir</w:t>
      </w:r>
      <w:r w:rsidR="00F23A4C">
        <w:rPr>
          <w:rFonts w:ascii="Courier New" w:hAnsi="Courier New" w:cs="Courier New"/>
          <w:sz w:val="24"/>
          <w:szCs w:val="24"/>
        </w:rPr>
        <w:t xml:space="preserve"> (Fasıl 155 madde 77)</w:t>
      </w:r>
      <w:r>
        <w:rPr>
          <w:rFonts w:ascii="Courier New" w:hAnsi="Courier New" w:cs="Courier New"/>
          <w:sz w:val="24"/>
          <w:szCs w:val="24"/>
        </w:rPr>
        <w:t>,</w:t>
      </w:r>
    </w:p>
    <w:p w:rsidR="00BA7667" w:rsidRDefault="00BA7667" w:rsidP="00BA7667">
      <w:pPr>
        <w:pStyle w:val="ListeParagraf"/>
        <w:numPr>
          <w:ilvl w:val="0"/>
          <w:numId w:val="4"/>
        </w:numPr>
        <w:spacing w:line="360" w:lineRule="auto"/>
        <w:rPr>
          <w:rFonts w:ascii="Courier New" w:hAnsi="Courier New" w:cs="Courier New"/>
          <w:sz w:val="24"/>
          <w:szCs w:val="24"/>
        </w:rPr>
      </w:pPr>
      <w:r w:rsidRPr="00BA7667">
        <w:rPr>
          <w:rFonts w:ascii="Courier New" w:hAnsi="Courier New" w:cs="Courier New"/>
          <w:sz w:val="24"/>
          <w:szCs w:val="24"/>
        </w:rPr>
        <w:t xml:space="preserve">İddia Makamının </w:t>
      </w:r>
      <w:r>
        <w:rPr>
          <w:rFonts w:ascii="Courier New" w:hAnsi="Courier New" w:cs="Courier New"/>
          <w:sz w:val="24"/>
          <w:szCs w:val="24"/>
        </w:rPr>
        <w:t xml:space="preserve">davayı geri çekmesi halinde Sanığın </w:t>
      </w:r>
      <w:r w:rsidR="003F177D">
        <w:rPr>
          <w:rFonts w:ascii="Courier New" w:hAnsi="Courier New" w:cs="Courier New"/>
          <w:sz w:val="24"/>
          <w:szCs w:val="24"/>
        </w:rPr>
        <w:t>beraat</w:t>
      </w:r>
      <w:r w:rsidR="00936302">
        <w:rPr>
          <w:rFonts w:ascii="Courier New" w:hAnsi="Courier New" w:cs="Courier New"/>
          <w:sz w:val="24"/>
          <w:szCs w:val="24"/>
        </w:rPr>
        <w:t xml:space="preserve"> </w:t>
      </w:r>
      <w:r w:rsidR="003F177D">
        <w:rPr>
          <w:rFonts w:ascii="Courier New" w:hAnsi="Courier New" w:cs="Courier New"/>
          <w:sz w:val="24"/>
          <w:szCs w:val="24"/>
        </w:rPr>
        <w:t>e</w:t>
      </w:r>
      <w:r w:rsidR="00936302">
        <w:rPr>
          <w:rFonts w:ascii="Courier New" w:hAnsi="Courier New" w:cs="Courier New"/>
          <w:sz w:val="24"/>
          <w:szCs w:val="24"/>
        </w:rPr>
        <w:t>ttirebilir</w:t>
      </w:r>
      <w:r w:rsidR="003F177D">
        <w:rPr>
          <w:rFonts w:ascii="Courier New" w:hAnsi="Courier New" w:cs="Courier New"/>
          <w:sz w:val="24"/>
          <w:szCs w:val="24"/>
        </w:rPr>
        <w:t xml:space="preserve"> </w:t>
      </w:r>
      <w:r w:rsidR="004F7C27">
        <w:rPr>
          <w:rFonts w:ascii="Courier New" w:hAnsi="Courier New" w:cs="Courier New"/>
          <w:sz w:val="24"/>
          <w:szCs w:val="24"/>
        </w:rPr>
        <w:t xml:space="preserve">(Fasıl 155 madde </w:t>
      </w:r>
      <w:r w:rsidR="00C07561">
        <w:rPr>
          <w:rFonts w:ascii="Courier New" w:hAnsi="Courier New" w:cs="Courier New"/>
          <w:sz w:val="24"/>
          <w:szCs w:val="24"/>
        </w:rPr>
        <w:t>91</w:t>
      </w:r>
      <w:r w:rsidR="004F7C27">
        <w:rPr>
          <w:rFonts w:ascii="Courier New" w:hAnsi="Courier New" w:cs="Courier New"/>
          <w:sz w:val="24"/>
          <w:szCs w:val="24"/>
        </w:rPr>
        <w:t>)</w:t>
      </w:r>
      <w:r>
        <w:rPr>
          <w:rFonts w:ascii="Courier New" w:hAnsi="Courier New" w:cs="Courier New"/>
          <w:sz w:val="24"/>
          <w:szCs w:val="24"/>
        </w:rPr>
        <w:t>,</w:t>
      </w:r>
    </w:p>
    <w:p w:rsidR="00BA7667" w:rsidRPr="00BA7667" w:rsidRDefault="00BA7667" w:rsidP="00BA7667">
      <w:pPr>
        <w:pStyle w:val="ListeParagraf"/>
        <w:numPr>
          <w:ilvl w:val="0"/>
          <w:numId w:val="4"/>
        </w:numPr>
        <w:spacing w:line="360" w:lineRule="auto"/>
        <w:rPr>
          <w:rFonts w:ascii="Courier New" w:hAnsi="Courier New" w:cs="Courier New"/>
          <w:sz w:val="24"/>
          <w:szCs w:val="24"/>
        </w:rPr>
      </w:pPr>
      <w:r>
        <w:rPr>
          <w:rFonts w:ascii="Courier New" w:hAnsi="Courier New" w:cs="Courier New"/>
          <w:sz w:val="24"/>
          <w:szCs w:val="24"/>
        </w:rPr>
        <w:t xml:space="preserve">İddia Makamının </w:t>
      </w:r>
      <w:proofErr w:type="spellStart"/>
      <w:r>
        <w:rPr>
          <w:rFonts w:ascii="Courier New" w:hAnsi="Courier New" w:cs="Courier New"/>
          <w:sz w:val="24"/>
          <w:szCs w:val="24"/>
        </w:rPr>
        <w:t>nolle</w:t>
      </w:r>
      <w:proofErr w:type="spellEnd"/>
      <w:r>
        <w:rPr>
          <w:rFonts w:ascii="Courier New" w:hAnsi="Courier New" w:cs="Courier New"/>
          <w:sz w:val="24"/>
          <w:szCs w:val="24"/>
        </w:rPr>
        <w:t xml:space="preserve"> </w:t>
      </w:r>
      <w:proofErr w:type="spellStart"/>
      <w:r>
        <w:rPr>
          <w:rFonts w:ascii="Courier New" w:hAnsi="Courier New" w:cs="Courier New"/>
          <w:sz w:val="24"/>
          <w:szCs w:val="24"/>
        </w:rPr>
        <w:t>prosequi</w:t>
      </w:r>
      <w:proofErr w:type="spellEnd"/>
      <w:r>
        <w:rPr>
          <w:rFonts w:ascii="Courier New" w:hAnsi="Courier New" w:cs="Courier New"/>
          <w:sz w:val="24"/>
          <w:szCs w:val="24"/>
        </w:rPr>
        <w:t xml:space="preserve"> </w:t>
      </w:r>
      <w:r w:rsidR="00C07561">
        <w:rPr>
          <w:rFonts w:ascii="Courier New" w:hAnsi="Courier New" w:cs="Courier New"/>
          <w:sz w:val="24"/>
          <w:szCs w:val="24"/>
        </w:rPr>
        <w:t xml:space="preserve">(takipsizlik) </w:t>
      </w:r>
      <w:r>
        <w:rPr>
          <w:rFonts w:ascii="Courier New" w:hAnsi="Courier New" w:cs="Courier New"/>
          <w:sz w:val="24"/>
          <w:szCs w:val="24"/>
        </w:rPr>
        <w:t xml:space="preserve">dosyalaması halinde ise </w:t>
      </w:r>
      <w:r w:rsidR="003F177D">
        <w:rPr>
          <w:rFonts w:ascii="Courier New" w:hAnsi="Courier New" w:cs="Courier New"/>
          <w:sz w:val="24"/>
          <w:szCs w:val="24"/>
        </w:rPr>
        <w:t xml:space="preserve">Sanığın serbest kalmasına (Fasıl 155 Madde 154) </w:t>
      </w:r>
      <w:r>
        <w:rPr>
          <w:rFonts w:ascii="Courier New" w:hAnsi="Courier New" w:cs="Courier New"/>
          <w:sz w:val="24"/>
          <w:szCs w:val="24"/>
        </w:rPr>
        <w:t>karar vere</w:t>
      </w:r>
      <w:r w:rsidR="00936302">
        <w:rPr>
          <w:rFonts w:ascii="Courier New" w:hAnsi="Courier New" w:cs="Courier New"/>
          <w:sz w:val="24"/>
          <w:szCs w:val="24"/>
        </w:rPr>
        <w:t>bilir</w:t>
      </w:r>
      <w:r>
        <w:rPr>
          <w:rFonts w:ascii="Courier New" w:hAnsi="Courier New" w:cs="Courier New"/>
          <w:sz w:val="24"/>
          <w:szCs w:val="24"/>
        </w:rPr>
        <w:t xml:space="preserve">. </w:t>
      </w:r>
    </w:p>
    <w:p w:rsidR="00BA7667" w:rsidRDefault="00BA7667" w:rsidP="002C3855">
      <w:pPr>
        <w:spacing w:line="360" w:lineRule="auto"/>
        <w:contextualSpacing/>
        <w:rPr>
          <w:rFonts w:ascii="Courier New" w:hAnsi="Courier New" w:cs="Courier New"/>
          <w:sz w:val="24"/>
          <w:szCs w:val="24"/>
        </w:rPr>
      </w:pPr>
    </w:p>
    <w:p w:rsidR="002C3855" w:rsidRDefault="0079752A" w:rsidP="00BA7667">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Hukuki durumu </w:t>
      </w:r>
      <w:r w:rsidR="00936302">
        <w:rPr>
          <w:rFonts w:ascii="Courier New" w:hAnsi="Courier New" w:cs="Courier New"/>
          <w:sz w:val="24"/>
          <w:szCs w:val="24"/>
        </w:rPr>
        <w:t xml:space="preserve">yukarıdaki şekilde </w:t>
      </w:r>
      <w:r>
        <w:rPr>
          <w:rFonts w:ascii="Courier New" w:hAnsi="Courier New" w:cs="Courier New"/>
          <w:sz w:val="24"/>
          <w:szCs w:val="24"/>
        </w:rPr>
        <w:t>belirttikten sonra meseleye dön</w:t>
      </w:r>
      <w:r w:rsidR="00936302">
        <w:rPr>
          <w:rFonts w:ascii="Courier New" w:hAnsi="Courier New" w:cs="Courier New"/>
          <w:sz w:val="24"/>
          <w:szCs w:val="24"/>
        </w:rPr>
        <w:t xml:space="preserve">üp </w:t>
      </w:r>
      <w:r>
        <w:rPr>
          <w:rFonts w:ascii="Courier New" w:hAnsi="Courier New" w:cs="Courier New"/>
          <w:sz w:val="24"/>
          <w:szCs w:val="24"/>
        </w:rPr>
        <w:t>Alt Mahkemenin istinaf konusu kararı</w:t>
      </w:r>
      <w:r w:rsidR="005B6AB6">
        <w:rPr>
          <w:rFonts w:ascii="Courier New" w:hAnsi="Courier New" w:cs="Courier New"/>
          <w:sz w:val="24"/>
          <w:szCs w:val="24"/>
        </w:rPr>
        <w:t>n</w:t>
      </w:r>
      <w:r w:rsidR="00936302">
        <w:rPr>
          <w:rFonts w:ascii="Courier New" w:hAnsi="Courier New" w:cs="Courier New"/>
          <w:sz w:val="24"/>
          <w:szCs w:val="24"/>
        </w:rPr>
        <w:t>ı bu hukuki durum ışığında</w:t>
      </w:r>
      <w:r w:rsidR="005B6AB6">
        <w:rPr>
          <w:rFonts w:ascii="Courier New" w:hAnsi="Courier New" w:cs="Courier New"/>
          <w:sz w:val="24"/>
          <w:szCs w:val="24"/>
        </w:rPr>
        <w:t xml:space="preserve"> inceleme</w:t>
      </w:r>
      <w:r w:rsidR="00936302">
        <w:rPr>
          <w:rFonts w:ascii="Courier New" w:hAnsi="Courier New" w:cs="Courier New"/>
          <w:sz w:val="24"/>
          <w:szCs w:val="24"/>
        </w:rPr>
        <w:t xml:space="preserve">yi </w:t>
      </w:r>
      <w:r w:rsidR="005B6AB6">
        <w:rPr>
          <w:rFonts w:ascii="Courier New" w:hAnsi="Courier New" w:cs="Courier New"/>
          <w:sz w:val="24"/>
          <w:szCs w:val="24"/>
        </w:rPr>
        <w:t xml:space="preserve">sürdürürüz. </w:t>
      </w:r>
    </w:p>
    <w:p w:rsidR="0090117B" w:rsidRDefault="0090117B" w:rsidP="002C3855">
      <w:pPr>
        <w:spacing w:line="360" w:lineRule="auto"/>
        <w:contextualSpacing/>
        <w:rPr>
          <w:rFonts w:ascii="Courier New" w:hAnsi="Courier New" w:cs="Courier New"/>
          <w:sz w:val="24"/>
          <w:szCs w:val="24"/>
        </w:rPr>
      </w:pPr>
    </w:p>
    <w:p w:rsidR="00B43C42" w:rsidRDefault="0090117B" w:rsidP="0090117B">
      <w:pPr>
        <w:spacing w:line="360" w:lineRule="auto"/>
        <w:contextualSpacing/>
        <w:rPr>
          <w:rFonts w:ascii="Courier New" w:hAnsi="Courier New" w:cs="Courier New"/>
          <w:sz w:val="24"/>
          <w:szCs w:val="24"/>
        </w:rPr>
      </w:pPr>
      <w:r>
        <w:rPr>
          <w:rFonts w:ascii="Courier New" w:hAnsi="Courier New" w:cs="Courier New"/>
          <w:sz w:val="24"/>
          <w:szCs w:val="24"/>
        </w:rPr>
        <w:tab/>
      </w:r>
      <w:r w:rsidR="00B43C42">
        <w:rPr>
          <w:rFonts w:ascii="Courier New" w:hAnsi="Courier New" w:cs="Courier New"/>
          <w:sz w:val="24"/>
          <w:szCs w:val="24"/>
        </w:rPr>
        <w:t xml:space="preserve">Alt Mahkeme </w:t>
      </w:r>
      <w:r w:rsidR="009920BF">
        <w:rPr>
          <w:rFonts w:ascii="Courier New" w:hAnsi="Courier New" w:cs="Courier New"/>
          <w:sz w:val="24"/>
          <w:szCs w:val="24"/>
        </w:rPr>
        <w:t xml:space="preserve">kararında </w:t>
      </w:r>
      <w:r w:rsidR="00B43C42">
        <w:rPr>
          <w:rFonts w:ascii="Courier New" w:hAnsi="Courier New" w:cs="Courier New"/>
          <w:sz w:val="24"/>
          <w:szCs w:val="24"/>
        </w:rPr>
        <w:t>Sanığın statüsü dikkate alındığı zaman</w:t>
      </w:r>
      <w:r w:rsidR="009920BF">
        <w:rPr>
          <w:rFonts w:ascii="Courier New" w:hAnsi="Courier New" w:cs="Courier New"/>
          <w:sz w:val="24"/>
          <w:szCs w:val="24"/>
        </w:rPr>
        <w:t>,</w:t>
      </w:r>
      <w:r w:rsidR="00B43C42">
        <w:rPr>
          <w:rFonts w:ascii="Courier New" w:hAnsi="Courier New" w:cs="Courier New"/>
          <w:sz w:val="24"/>
          <w:szCs w:val="24"/>
        </w:rPr>
        <w:t xml:space="preserve"> istinafa konu davadan mahk</w:t>
      </w:r>
      <w:r w:rsidR="00221F1C">
        <w:rPr>
          <w:rFonts w:ascii="Courier New" w:hAnsi="Courier New" w:cs="Courier New"/>
          <w:sz w:val="24"/>
          <w:szCs w:val="24"/>
        </w:rPr>
        <w:t>û</w:t>
      </w:r>
      <w:r w:rsidR="00B43C42">
        <w:rPr>
          <w:rFonts w:ascii="Courier New" w:hAnsi="Courier New" w:cs="Courier New"/>
          <w:sz w:val="24"/>
          <w:szCs w:val="24"/>
        </w:rPr>
        <w:t>m olması durumunda</w:t>
      </w:r>
      <w:r w:rsidR="00221F1C">
        <w:rPr>
          <w:rFonts w:ascii="Courier New" w:hAnsi="Courier New" w:cs="Courier New"/>
          <w:sz w:val="24"/>
          <w:szCs w:val="24"/>
        </w:rPr>
        <w:t>,</w:t>
      </w:r>
      <w:r w:rsidR="00B43C42">
        <w:rPr>
          <w:rFonts w:ascii="Courier New" w:hAnsi="Courier New" w:cs="Courier New"/>
          <w:sz w:val="24"/>
          <w:szCs w:val="24"/>
        </w:rPr>
        <w:t xml:space="preserve"> Sanığın hükümsüz tutuklu olduğunu da göz önüne alarak</w:t>
      </w:r>
      <w:r w:rsidR="00221F1C">
        <w:rPr>
          <w:rFonts w:ascii="Courier New" w:hAnsi="Courier New" w:cs="Courier New"/>
          <w:sz w:val="24"/>
          <w:szCs w:val="24"/>
        </w:rPr>
        <w:t>,</w:t>
      </w:r>
      <w:r w:rsidR="00B43C42">
        <w:rPr>
          <w:rFonts w:ascii="Courier New" w:hAnsi="Courier New" w:cs="Courier New"/>
          <w:sz w:val="24"/>
          <w:szCs w:val="24"/>
        </w:rPr>
        <w:t xml:space="preserve"> para cezası verme imkanının oldukça kısıtlı olduğunu belirttikten sonra</w:t>
      </w:r>
      <w:r w:rsidR="00221F1C">
        <w:rPr>
          <w:rFonts w:ascii="Courier New" w:hAnsi="Courier New" w:cs="Courier New"/>
          <w:sz w:val="24"/>
          <w:szCs w:val="24"/>
        </w:rPr>
        <w:t>,</w:t>
      </w:r>
      <w:r w:rsidR="00B43C42">
        <w:rPr>
          <w:rFonts w:ascii="Courier New" w:hAnsi="Courier New" w:cs="Courier New"/>
          <w:sz w:val="24"/>
          <w:szCs w:val="24"/>
        </w:rPr>
        <w:t xml:space="preserve"> hapis cezasıyla cezalandırılması durumunda da şu anki hükümsüz tutukluluk süresinin sekteye uğrayacağını ve kesilmesinin söz konusu olacağını beyan etmiştir.</w:t>
      </w:r>
    </w:p>
    <w:p w:rsidR="00C07561" w:rsidRDefault="00C07561" w:rsidP="0090117B">
      <w:pPr>
        <w:spacing w:line="360" w:lineRule="auto"/>
        <w:contextualSpacing/>
        <w:rPr>
          <w:rFonts w:ascii="Courier New" w:hAnsi="Courier New" w:cs="Courier New"/>
          <w:sz w:val="24"/>
          <w:szCs w:val="24"/>
        </w:rPr>
      </w:pPr>
    </w:p>
    <w:p w:rsidR="00B43C42" w:rsidRDefault="00B43C42" w:rsidP="00180457">
      <w:pPr>
        <w:spacing w:line="360" w:lineRule="auto"/>
        <w:contextualSpacing/>
        <w:rPr>
          <w:rFonts w:ascii="Courier New" w:hAnsi="Courier New" w:cs="Courier New"/>
          <w:sz w:val="24"/>
          <w:szCs w:val="24"/>
        </w:rPr>
      </w:pPr>
      <w:r>
        <w:rPr>
          <w:rFonts w:ascii="Courier New" w:hAnsi="Courier New" w:cs="Courier New"/>
          <w:sz w:val="24"/>
          <w:szCs w:val="24"/>
        </w:rPr>
        <w:tab/>
        <w:t>Alt Mahkeme böyle durumlarda en uygun yöntemin</w:t>
      </w:r>
      <w:r w:rsidR="00B66057">
        <w:rPr>
          <w:rFonts w:ascii="Courier New" w:hAnsi="Courier New" w:cs="Courier New"/>
          <w:sz w:val="24"/>
          <w:szCs w:val="24"/>
        </w:rPr>
        <w:t xml:space="preserve">, </w:t>
      </w:r>
      <w:r w:rsidR="00685732">
        <w:rPr>
          <w:rFonts w:ascii="Courier New" w:hAnsi="Courier New" w:cs="Courier New"/>
          <w:sz w:val="24"/>
          <w:szCs w:val="24"/>
        </w:rPr>
        <w:t>Sanığın</w:t>
      </w:r>
      <w:r>
        <w:rPr>
          <w:rFonts w:ascii="Courier New" w:hAnsi="Courier New" w:cs="Courier New"/>
          <w:sz w:val="24"/>
          <w:szCs w:val="24"/>
        </w:rPr>
        <w:t xml:space="preserve"> mahk</w:t>
      </w:r>
      <w:r w:rsidR="00685732">
        <w:rPr>
          <w:rFonts w:ascii="Courier New" w:hAnsi="Courier New" w:cs="Courier New"/>
          <w:sz w:val="24"/>
          <w:szCs w:val="24"/>
        </w:rPr>
        <w:t>û</w:t>
      </w:r>
      <w:r>
        <w:rPr>
          <w:rFonts w:ascii="Courier New" w:hAnsi="Courier New" w:cs="Courier New"/>
          <w:sz w:val="24"/>
          <w:szCs w:val="24"/>
        </w:rPr>
        <w:t>m olma</w:t>
      </w:r>
      <w:r w:rsidR="00685732">
        <w:rPr>
          <w:rFonts w:ascii="Courier New" w:hAnsi="Courier New" w:cs="Courier New"/>
          <w:sz w:val="24"/>
          <w:szCs w:val="24"/>
        </w:rPr>
        <w:t>s</w:t>
      </w:r>
      <w:r>
        <w:rPr>
          <w:rFonts w:ascii="Courier New" w:hAnsi="Courier New" w:cs="Courier New"/>
          <w:sz w:val="24"/>
          <w:szCs w:val="24"/>
        </w:rPr>
        <w:t>ı durumunda askıdaki meselelerinin bir arada</w:t>
      </w:r>
      <w:r w:rsidR="003743AA">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sz w:val="24"/>
          <w:szCs w:val="24"/>
        </w:rPr>
        <w:lastRenderedPageBreak/>
        <w:t>hapislik cezası takdir edilirken dikkate alınması</w:t>
      </w:r>
      <w:r w:rsidR="003743AA">
        <w:rPr>
          <w:rFonts w:ascii="Courier New" w:hAnsi="Courier New" w:cs="Courier New"/>
          <w:sz w:val="24"/>
          <w:szCs w:val="24"/>
        </w:rPr>
        <w:t>,</w:t>
      </w:r>
      <w:r>
        <w:rPr>
          <w:rFonts w:ascii="Courier New" w:hAnsi="Courier New" w:cs="Courier New"/>
          <w:sz w:val="24"/>
          <w:szCs w:val="24"/>
        </w:rPr>
        <w:t xml:space="preserve"> hapislik cezalarının ayrı çekilmesi öngörülecekse bu hususta takdirin mahkemede olması</w:t>
      </w:r>
      <w:r w:rsidR="00685732">
        <w:rPr>
          <w:rFonts w:ascii="Courier New" w:hAnsi="Courier New" w:cs="Courier New"/>
          <w:sz w:val="24"/>
          <w:szCs w:val="24"/>
        </w:rPr>
        <w:t>,</w:t>
      </w:r>
      <w:r>
        <w:rPr>
          <w:rFonts w:ascii="Courier New" w:hAnsi="Courier New" w:cs="Courier New"/>
          <w:sz w:val="24"/>
          <w:szCs w:val="24"/>
        </w:rPr>
        <w:t xml:space="preserve"> ama her halük</w:t>
      </w:r>
      <w:r w:rsidR="00685732">
        <w:rPr>
          <w:rFonts w:ascii="Courier New" w:hAnsi="Courier New" w:cs="Courier New"/>
          <w:sz w:val="24"/>
          <w:szCs w:val="24"/>
        </w:rPr>
        <w:t>â</w:t>
      </w:r>
      <w:r>
        <w:rPr>
          <w:rFonts w:ascii="Courier New" w:hAnsi="Courier New" w:cs="Courier New"/>
          <w:sz w:val="24"/>
          <w:szCs w:val="24"/>
        </w:rPr>
        <w:t>rda cezaların aynı dönemde verilmesine olanak tanınması yönünde olduğunu ifade etmiştir.</w:t>
      </w:r>
    </w:p>
    <w:p w:rsidR="00B43C42" w:rsidRDefault="00B43C42" w:rsidP="00180457">
      <w:pPr>
        <w:spacing w:line="360" w:lineRule="auto"/>
        <w:contextualSpacing/>
        <w:rPr>
          <w:rFonts w:ascii="Courier New" w:hAnsi="Courier New" w:cs="Courier New"/>
          <w:sz w:val="24"/>
          <w:szCs w:val="24"/>
        </w:rPr>
      </w:pPr>
    </w:p>
    <w:p w:rsidR="00B43C42" w:rsidRDefault="00685732" w:rsidP="00180457">
      <w:pPr>
        <w:spacing w:line="360" w:lineRule="auto"/>
        <w:contextualSpacing/>
        <w:rPr>
          <w:rFonts w:ascii="Courier New" w:hAnsi="Courier New" w:cs="Courier New"/>
          <w:sz w:val="24"/>
          <w:szCs w:val="24"/>
        </w:rPr>
      </w:pPr>
      <w:r>
        <w:rPr>
          <w:rFonts w:ascii="Courier New" w:hAnsi="Courier New" w:cs="Courier New"/>
          <w:sz w:val="24"/>
          <w:szCs w:val="24"/>
        </w:rPr>
        <w:tab/>
        <w:t>Alt Mahkeme b</w:t>
      </w:r>
      <w:r w:rsidR="00B43C42">
        <w:rPr>
          <w:rFonts w:ascii="Courier New" w:hAnsi="Courier New" w:cs="Courier New"/>
          <w:sz w:val="24"/>
          <w:szCs w:val="24"/>
        </w:rPr>
        <w:t>unları belirttikten sonra</w:t>
      </w:r>
      <w:r>
        <w:rPr>
          <w:rFonts w:ascii="Courier New" w:hAnsi="Courier New" w:cs="Courier New"/>
          <w:sz w:val="24"/>
          <w:szCs w:val="24"/>
        </w:rPr>
        <w:t>,</w:t>
      </w:r>
      <w:r w:rsidR="00B43C42">
        <w:rPr>
          <w:rFonts w:ascii="Courier New" w:hAnsi="Courier New" w:cs="Courier New"/>
          <w:sz w:val="24"/>
          <w:szCs w:val="24"/>
        </w:rPr>
        <w:t xml:space="preserve"> </w:t>
      </w:r>
      <w:r w:rsidR="00753E1E" w:rsidRPr="003743AA">
        <w:rPr>
          <w:rFonts w:ascii="Courier New" w:hAnsi="Courier New" w:cs="Courier New"/>
          <w:b/>
          <w:sz w:val="24"/>
          <w:szCs w:val="24"/>
        </w:rPr>
        <w:t>"</w:t>
      </w:r>
      <w:r w:rsidR="00B43C42" w:rsidRPr="003743AA">
        <w:rPr>
          <w:rFonts w:ascii="Courier New" w:hAnsi="Courier New" w:cs="Courier New"/>
          <w:b/>
          <w:sz w:val="24"/>
          <w:szCs w:val="24"/>
        </w:rPr>
        <w:t>bu safhada bu davanın ele alınması usul açısından çok uygun bir yöntem değildir</w:t>
      </w:r>
      <w:r w:rsidR="00753E1E" w:rsidRPr="003743AA">
        <w:rPr>
          <w:rFonts w:ascii="Courier New" w:hAnsi="Courier New" w:cs="Courier New"/>
          <w:b/>
          <w:sz w:val="24"/>
          <w:szCs w:val="24"/>
        </w:rPr>
        <w:t>"</w:t>
      </w:r>
      <w:r w:rsidR="00B43C42">
        <w:rPr>
          <w:rFonts w:ascii="Courier New" w:hAnsi="Courier New" w:cs="Courier New"/>
          <w:sz w:val="24"/>
          <w:szCs w:val="24"/>
        </w:rPr>
        <w:t xml:space="preserve"> bulgusunu yaparak davanın bu safhada neticelenmesinin mümkün görülmediğini ifade etmiştir. </w:t>
      </w:r>
    </w:p>
    <w:p w:rsidR="00B43C42" w:rsidRDefault="00B43C42" w:rsidP="00180457">
      <w:pPr>
        <w:spacing w:line="360" w:lineRule="auto"/>
        <w:contextualSpacing/>
        <w:rPr>
          <w:rFonts w:ascii="Courier New" w:hAnsi="Courier New" w:cs="Courier New"/>
          <w:sz w:val="24"/>
          <w:szCs w:val="24"/>
        </w:rPr>
      </w:pPr>
    </w:p>
    <w:p w:rsidR="00E20CC0" w:rsidRDefault="00B43C42" w:rsidP="00180457">
      <w:pPr>
        <w:spacing w:line="360" w:lineRule="auto"/>
        <w:contextualSpacing/>
        <w:rPr>
          <w:rFonts w:ascii="Courier New" w:hAnsi="Courier New" w:cs="Courier New"/>
          <w:sz w:val="24"/>
          <w:szCs w:val="24"/>
        </w:rPr>
      </w:pPr>
      <w:r>
        <w:rPr>
          <w:rFonts w:ascii="Courier New" w:hAnsi="Courier New" w:cs="Courier New"/>
          <w:sz w:val="24"/>
          <w:szCs w:val="24"/>
        </w:rPr>
        <w:tab/>
        <w:t xml:space="preserve">Alt Mahkeme </w:t>
      </w:r>
      <w:r w:rsidR="00685732">
        <w:rPr>
          <w:rFonts w:ascii="Courier New" w:hAnsi="Courier New" w:cs="Courier New"/>
          <w:sz w:val="24"/>
          <w:szCs w:val="24"/>
        </w:rPr>
        <w:t xml:space="preserve">kararında </w:t>
      </w:r>
      <w:r>
        <w:rPr>
          <w:rFonts w:ascii="Courier New" w:hAnsi="Courier New" w:cs="Courier New"/>
          <w:sz w:val="24"/>
          <w:szCs w:val="24"/>
        </w:rPr>
        <w:t xml:space="preserve">Sanığın uyuşturucu meselesinden hükümsüz tutuklu olduğunu, trafik meselesinden dolayı müteakip celselerden beri Girne </w:t>
      </w:r>
      <w:r w:rsidR="00753E1E">
        <w:rPr>
          <w:rFonts w:ascii="Courier New" w:hAnsi="Courier New" w:cs="Courier New"/>
          <w:sz w:val="24"/>
          <w:szCs w:val="24"/>
        </w:rPr>
        <w:t xml:space="preserve">Kaza </w:t>
      </w:r>
      <w:r>
        <w:rPr>
          <w:rFonts w:ascii="Courier New" w:hAnsi="Courier New" w:cs="Courier New"/>
          <w:sz w:val="24"/>
          <w:szCs w:val="24"/>
        </w:rPr>
        <w:t>Mahkemesine getirilmek</w:t>
      </w:r>
      <w:r w:rsidR="00E20CC0">
        <w:rPr>
          <w:rFonts w:ascii="Courier New" w:hAnsi="Courier New" w:cs="Courier New"/>
          <w:sz w:val="24"/>
          <w:szCs w:val="24"/>
        </w:rPr>
        <w:t xml:space="preserve"> durumunda kaldığını bunun da ilgili merciler açısından ciddi bir sıkıntı yarattığını</w:t>
      </w:r>
      <w:r w:rsidR="00685732">
        <w:rPr>
          <w:rFonts w:ascii="Courier New" w:hAnsi="Courier New" w:cs="Courier New"/>
          <w:sz w:val="24"/>
          <w:szCs w:val="24"/>
        </w:rPr>
        <w:t xml:space="preserve"> da</w:t>
      </w:r>
      <w:r w:rsidR="00E20CC0">
        <w:rPr>
          <w:rFonts w:ascii="Courier New" w:hAnsi="Courier New" w:cs="Courier New"/>
          <w:sz w:val="24"/>
          <w:szCs w:val="24"/>
        </w:rPr>
        <w:t xml:space="preserve"> belirtmiştir. </w:t>
      </w:r>
    </w:p>
    <w:p w:rsidR="00E20CC0" w:rsidRDefault="00E20CC0" w:rsidP="00180457">
      <w:pPr>
        <w:spacing w:line="360" w:lineRule="auto"/>
        <w:contextualSpacing/>
        <w:rPr>
          <w:rFonts w:ascii="Courier New" w:hAnsi="Courier New" w:cs="Courier New"/>
          <w:sz w:val="24"/>
          <w:szCs w:val="24"/>
        </w:rPr>
      </w:pPr>
    </w:p>
    <w:p w:rsidR="00E20CC0" w:rsidRDefault="00E20CC0" w:rsidP="00180457">
      <w:pPr>
        <w:spacing w:line="360" w:lineRule="auto"/>
        <w:contextualSpacing/>
        <w:rPr>
          <w:rFonts w:ascii="Courier New" w:hAnsi="Courier New" w:cs="Courier New"/>
          <w:sz w:val="24"/>
          <w:szCs w:val="24"/>
        </w:rPr>
      </w:pPr>
      <w:r>
        <w:rPr>
          <w:rFonts w:ascii="Courier New" w:hAnsi="Courier New" w:cs="Courier New"/>
          <w:sz w:val="24"/>
          <w:szCs w:val="24"/>
        </w:rPr>
        <w:tab/>
        <w:t>Alt Mahkeme son olarak</w:t>
      </w:r>
      <w:r w:rsidR="00685732">
        <w:rPr>
          <w:rFonts w:ascii="Courier New" w:hAnsi="Courier New" w:cs="Courier New"/>
          <w:sz w:val="24"/>
          <w:szCs w:val="24"/>
        </w:rPr>
        <w:t xml:space="preserve">, huzurumuzdaki </w:t>
      </w:r>
      <w:r>
        <w:rPr>
          <w:rFonts w:ascii="Courier New" w:hAnsi="Courier New" w:cs="Courier New"/>
          <w:sz w:val="24"/>
          <w:szCs w:val="24"/>
        </w:rPr>
        <w:t>istinafa konu davanın neticelen</w:t>
      </w:r>
      <w:r w:rsidR="00685732">
        <w:rPr>
          <w:rFonts w:ascii="Courier New" w:hAnsi="Courier New" w:cs="Courier New"/>
          <w:sz w:val="24"/>
          <w:szCs w:val="24"/>
        </w:rPr>
        <w:t>e</w:t>
      </w:r>
      <w:r>
        <w:rPr>
          <w:rFonts w:ascii="Courier New" w:hAnsi="Courier New" w:cs="Courier New"/>
          <w:sz w:val="24"/>
          <w:szCs w:val="24"/>
        </w:rPr>
        <w:t>meyeceği ve neticelenmesi için henüz uyuşturucu davasının beklenmesi gerektiğini göz önüne alarak</w:t>
      </w:r>
      <w:r w:rsidR="00685732">
        <w:rPr>
          <w:rFonts w:ascii="Courier New" w:hAnsi="Courier New" w:cs="Courier New"/>
          <w:sz w:val="24"/>
          <w:szCs w:val="24"/>
        </w:rPr>
        <w:t>,</w:t>
      </w:r>
      <w:r>
        <w:rPr>
          <w:rFonts w:ascii="Courier New" w:hAnsi="Courier New" w:cs="Courier New"/>
          <w:sz w:val="24"/>
          <w:szCs w:val="24"/>
        </w:rPr>
        <w:t xml:space="preserve"> ilgili uyuşturucu davasının neticelenmesi üzerine </w:t>
      </w:r>
      <w:r w:rsidR="009D767A">
        <w:rPr>
          <w:rFonts w:ascii="Courier New" w:hAnsi="Courier New" w:cs="Courier New"/>
          <w:sz w:val="24"/>
          <w:szCs w:val="24"/>
        </w:rPr>
        <w:t xml:space="preserve">huzurumuzdaki istinafa konu </w:t>
      </w:r>
      <w:r>
        <w:rPr>
          <w:rFonts w:ascii="Courier New" w:hAnsi="Courier New" w:cs="Courier New"/>
          <w:sz w:val="24"/>
          <w:szCs w:val="24"/>
        </w:rPr>
        <w:t>davanın dosyalanmasını uygun addederek</w:t>
      </w:r>
      <w:r w:rsidR="009D767A">
        <w:rPr>
          <w:rFonts w:ascii="Courier New" w:hAnsi="Courier New" w:cs="Courier New"/>
          <w:sz w:val="24"/>
          <w:szCs w:val="24"/>
        </w:rPr>
        <w:t>,</w:t>
      </w:r>
      <w:r>
        <w:rPr>
          <w:rFonts w:ascii="Courier New" w:hAnsi="Courier New" w:cs="Courier New"/>
          <w:sz w:val="24"/>
          <w:szCs w:val="24"/>
        </w:rPr>
        <w:t xml:space="preserve"> davanın itham olarak başka</w:t>
      </w:r>
      <w:r w:rsidR="00753E1E">
        <w:rPr>
          <w:rFonts w:ascii="Courier New" w:hAnsi="Courier New" w:cs="Courier New"/>
          <w:sz w:val="24"/>
          <w:szCs w:val="24"/>
        </w:rPr>
        <w:t xml:space="preserve"> güne </w:t>
      </w:r>
      <w:r>
        <w:rPr>
          <w:rFonts w:ascii="Courier New" w:hAnsi="Courier New" w:cs="Courier New"/>
          <w:sz w:val="24"/>
          <w:szCs w:val="24"/>
        </w:rPr>
        <w:t xml:space="preserve">tehir </w:t>
      </w:r>
      <w:r w:rsidR="00753E1E">
        <w:rPr>
          <w:rFonts w:ascii="Courier New" w:hAnsi="Courier New" w:cs="Courier New"/>
          <w:sz w:val="24"/>
          <w:szCs w:val="24"/>
        </w:rPr>
        <w:t>edil</w:t>
      </w:r>
      <w:r>
        <w:rPr>
          <w:rFonts w:ascii="Courier New" w:hAnsi="Courier New" w:cs="Courier New"/>
          <w:sz w:val="24"/>
          <w:szCs w:val="24"/>
        </w:rPr>
        <w:t xml:space="preserve">mesini uygun görmemiş ve davayı ret ve iptal etmiştir. </w:t>
      </w:r>
    </w:p>
    <w:p w:rsidR="00753E1E" w:rsidRDefault="00753E1E" w:rsidP="00180457">
      <w:pPr>
        <w:spacing w:line="360" w:lineRule="auto"/>
        <w:contextualSpacing/>
        <w:rPr>
          <w:rFonts w:ascii="Courier New" w:hAnsi="Courier New" w:cs="Courier New"/>
          <w:sz w:val="24"/>
          <w:szCs w:val="24"/>
        </w:rPr>
      </w:pPr>
    </w:p>
    <w:p w:rsidR="00E20CC0" w:rsidRDefault="00E20CC0" w:rsidP="00180457">
      <w:pPr>
        <w:spacing w:line="360" w:lineRule="auto"/>
        <w:contextualSpacing/>
        <w:rPr>
          <w:rFonts w:ascii="Courier New" w:hAnsi="Courier New" w:cs="Courier New"/>
          <w:sz w:val="24"/>
          <w:szCs w:val="24"/>
        </w:rPr>
      </w:pPr>
      <w:r>
        <w:rPr>
          <w:rFonts w:ascii="Courier New" w:hAnsi="Courier New" w:cs="Courier New"/>
          <w:sz w:val="24"/>
          <w:szCs w:val="24"/>
        </w:rPr>
        <w:tab/>
        <w:t xml:space="preserve">Alt </w:t>
      </w:r>
      <w:r w:rsidR="003D6A0B">
        <w:rPr>
          <w:rFonts w:ascii="Courier New" w:hAnsi="Courier New" w:cs="Courier New"/>
          <w:sz w:val="24"/>
          <w:szCs w:val="24"/>
        </w:rPr>
        <w:t xml:space="preserve">Mahkemenin </w:t>
      </w:r>
      <w:r w:rsidR="009D767A">
        <w:rPr>
          <w:rFonts w:ascii="Courier New" w:hAnsi="Courier New" w:cs="Courier New"/>
          <w:sz w:val="24"/>
          <w:szCs w:val="24"/>
        </w:rPr>
        <w:t xml:space="preserve">kararında belirttiği </w:t>
      </w:r>
      <w:r w:rsidR="003D6A0B">
        <w:rPr>
          <w:rFonts w:ascii="Courier New" w:hAnsi="Courier New" w:cs="Courier New"/>
          <w:sz w:val="24"/>
          <w:szCs w:val="24"/>
        </w:rPr>
        <w:t>yukarıdaki bulgularını sırasıyla aşağıda istinaf sebepleri altında inceleriz:</w:t>
      </w:r>
    </w:p>
    <w:p w:rsidR="00753E1E" w:rsidRDefault="00753E1E" w:rsidP="00180457">
      <w:pPr>
        <w:spacing w:line="360" w:lineRule="auto"/>
        <w:contextualSpacing/>
        <w:rPr>
          <w:rFonts w:ascii="Courier New" w:hAnsi="Courier New" w:cs="Courier New"/>
          <w:sz w:val="24"/>
          <w:szCs w:val="24"/>
        </w:rPr>
      </w:pPr>
    </w:p>
    <w:p w:rsidR="002C3855" w:rsidRDefault="002C3855" w:rsidP="002C3855">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Huzurumuzdaki Sanık </w:t>
      </w:r>
      <w:r w:rsidR="000D41A7">
        <w:rPr>
          <w:rFonts w:ascii="Courier New" w:hAnsi="Courier New" w:cs="Courier New"/>
          <w:sz w:val="24"/>
          <w:szCs w:val="24"/>
        </w:rPr>
        <w:t>ilgili celsede</w:t>
      </w:r>
      <w:r w:rsidR="004F7C27">
        <w:rPr>
          <w:rFonts w:ascii="Courier New" w:hAnsi="Courier New" w:cs="Courier New"/>
          <w:sz w:val="24"/>
          <w:szCs w:val="24"/>
        </w:rPr>
        <w:t>,</w:t>
      </w:r>
      <w:r w:rsidR="000D41A7">
        <w:rPr>
          <w:rFonts w:ascii="Courier New" w:hAnsi="Courier New" w:cs="Courier New"/>
          <w:sz w:val="24"/>
          <w:szCs w:val="24"/>
        </w:rPr>
        <w:t xml:space="preserve"> </w:t>
      </w:r>
      <w:r>
        <w:rPr>
          <w:rFonts w:ascii="Courier New" w:hAnsi="Courier New" w:cs="Courier New"/>
          <w:sz w:val="24"/>
          <w:szCs w:val="24"/>
        </w:rPr>
        <w:t>uyuşturucu meselesinden dolayı teminata bağlanmış ve hükümsüz tutuklu olarak Merkezi Cezaevinde tutulmaktaydı.</w:t>
      </w:r>
      <w:r w:rsidRPr="002C3855">
        <w:rPr>
          <w:rFonts w:ascii="Courier New" w:hAnsi="Courier New" w:cs="Courier New"/>
          <w:sz w:val="24"/>
          <w:szCs w:val="24"/>
        </w:rPr>
        <w:t xml:space="preserve"> </w:t>
      </w:r>
      <w:r>
        <w:rPr>
          <w:rFonts w:ascii="Courier New" w:hAnsi="Courier New" w:cs="Courier New"/>
          <w:sz w:val="24"/>
          <w:szCs w:val="24"/>
        </w:rPr>
        <w:t>Bu nedenle</w:t>
      </w:r>
      <w:r w:rsidR="009D767A">
        <w:rPr>
          <w:rFonts w:ascii="Courier New" w:hAnsi="Courier New" w:cs="Courier New"/>
          <w:sz w:val="24"/>
          <w:szCs w:val="24"/>
        </w:rPr>
        <w:t>,</w:t>
      </w:r>
      <w:r>
        <w:rPr>
          <w:rFonts w:ascii="Courier New" w:hAnsi="Courier New" w:cs="Courier New"/>
          <w:sz w:val="24"/>
          <w:szCs w:val="24"/>
        </w:rPr>
        <w:t xml:space="preserve"> Sanığın aleyhindeki trafik kazasına dayanan suçların Sanığın hükümsüz tutuklu olduğu bir esnada </w:t>
      </w:r>
      <w:r w:rsidR="000D41A7">
        <w:rPr>
          <w:rFonts w:ascii="Courier New" w:hAnsi="Courier New" w:cs="Courier New"/>
          <w:sz w:val="24"/>
          <w:szCs w:val="24"/>
        </w:rPr>
        <w:t xml:space="preserve">neticelendirilmesi ve </w:t>
      </w:r>
      <w:r w:rsidR="003743AA">
        <w:rPr>
          <w:rFonts w:ascii="Courier New" w:hAnsi="Courier New" w:cs="Courier New"/>
          <w:sz w:val="24"/>
          <w:szCs w:val="24"/>
        </w:rPr>
        <w:t xml:space="preserve">mahkemenin takdir edeceği </w:t>
      </w:r>
      <w:r w:rsidR="000D41A7">
        <w:rPr>
          <w:rFonts w:ascii="Courier New" w:hAnsi="Courier New" w:cs="Courier New"/>
          <w:sz w:val="24"/>
          <w:szCs w:val="24"/>
        </w:rPr>
        <w:t xml:space="preserve">olası bir hapislik cezası ile cezalandırılması </w:t>
      </w:r>
      <w:r>
        <w:rPr>
          <w:rFonts w:ascii="Courier New" w:hAnsi="Courier New" w:cs="Courier New"/>
          <w:sz w:val="24"/>
          <w:szCs w:val="24"/>
        </w:rPr>
        <w:t xml:space="preserve"> </w:t>
      </w:r>
      <w:r>
        <w:rPr>
          <w:rFonts w:ascii="Courier New" w:hAnsi="Courier New" w:cs="Courier New"/>
          <w:sz w:val="24"/>
          <w:szCs w:val="24"/>
        </w:rPr>
        <w:lastRenderedPageBreak/>
        <w:t>Alt Mahkemenin belirttiği</w:t>
      </w:r>
      <w:r w:rsidR="009D767A">
        <w:rPr>
          <w:rFonts w:ascii="Courier New" w:hAnsi="Courier New" w:cs="Courier New"/>
          <w:sz w:val="24"/>
          <w:szCs w:val="24"/>
        </w:rPr>
        <w:t xml:space="preserve">nin aksine, </w:t>
      </w:r>
      <w:r w:rsidR="003743AA">
        <w:rPr>
          <w:rFonts w:ascii="Courier New" w:hAnsi="Courier New" w:cs="Courier New"/>
          <w:sz w:val="24"/>
          <w:szCs w:val="24"/>
        </w:rPr>
        <w:t>Sanığın lehine bir durumdu</w:t>
      </w:r>
      <w:r>
        <w:rPr>
          <w:rFonts w:ascii="Courier New" w:hAnsi="Courier New" w:cs="Courier New"/>
          <w:sz w:val="24"/>
          <w:szCs w:val="24"/>
        </w:rPr>
        <w:t>.</w:t>
      </w:r>
    </w:p>
    <w:p w:rsidR="009C0C9B" w:rsidRDefault="009C0C9B" w:rsidP="002C3855">
      <w:pPr>
        <w:spacing w:line="360" w:lineRule="auto"/>
        <w:ind w:firstLine="708"/>
        <w:contextualSpacing/>
        <w:rPr>
          <w:rFonts w:ascii="Courier New" w:hAnsi="Courier New" w:cs="Courier New"/>
          <w:sz w:val="24"/>
          <w:szCs w:val="24"/>
        </w:rPr>
      </w:pPr>
    </w:p>
    <w:p w:rsidR="000D41A7" w:rsidRDefault="003743AA" w:rsidP="000D41A7">
      <w:pPr>
        <w:spacing w:line="360" w:lineRule="auto"/>
        <w:contextualSpacing/>
        <w:rPr>
          <w:rFonts w:ascii="Courier New" w:hAnsi="Courier New" w:cs="Courier New"/>
          <w:sz w:val="24"/>
          <w:szCs w:val="24"/>
        </w:rPr>
      </w:pPr>
      <w:r>
        <w:rPr>
          <w:rFonts w:ascii="Courier New" w:hAnsi="Courier New" w:cs="Courier New"/>
          <w:sz w:val="24"/>
          <w:szCs w:val="24"/>
        </w:rPr>
        <w:tab/>
        <w:t>Bunun devamında</w:t>
      </w:r>
      <w:r w:rsidR="000D41A7">
        <w:rPr>
          <w:rFonts w:ascii="Courier New" w:hAnsi="Courier New" w:cs="Courier New"/>
          <w:sz w:val="24"/>
          <w:szCs w:val="24"/>
        </w:rPr>
        <w:t xml:space="preserve"> Mahkeme</w:t>
      </w:r>
      <w:r w:rsidR="009D767A">
        <w:rPr>
          <w:rFonts w:ascii="Courier New" w:hAnsi="Courier New" w:cs="Courier New"/>
          <w:sz w:val="24"/>
          <w:szCs w:val="24"/>
        </w:rPr>
        <w:t>nin</w:t>
      </w:r>
      <w:r>
        <w:rPr>
          <w:rFonts w:ascii="Courier New" w:hAnsi="Courier New" w:cs="Courier New"/>
          <w:sz w:val="24"/>
          <w:szCs w:val="24"/>
        </w:rPr>
        <w:t>,</w:t>
      </w:r>
      <w:r w:rsidR="000D41A7">
        <w:rPr>
          <w:rFonts w:ascii="Courier New" w:hAnsi="Courier New" w:cs="Courier New"/>
          <w:sz w:val="24"/>
          <w:szCs w:val="24"/>
        </w:rPr>
        <w:t xml:space="preserve"> Sanığın hapis cezasıyla cezalandırılması durumunda hükümsüz tutukluluk süresinin sekteye uğrayacağı ve kesileceği yönündeki görüşü de hatalı</w:t>
      </w:r>
      <w:r w:rsidR="009D767A">
        <w:rPr>
          <w:rFonts w:ascii="Courier New" w:hAnsi="Courier New" w:cs="Courier New"/>
          <w:sz w:val="24"/>
          <w:szCs w:val="24"/>
        </w:rPr>
        <w:t xml:space="preserve">dır. Çünkü </w:t>
      </w:r>
      <w:r w:rsidR="000D41A7">
        <w:rPr>
          <w:rFonts w:ascii="Courier New" w:hAnsi="Courier New" w:cs="Courier New"/>
          <w:sz w:val="24"/>
          <w:szCs w:val="24"/>
        </w:rPr>
        <w:t xml:space="preserve">Sanığın hükümsüz tutuklu olduğu bir dönemde </w:t>
      </w:r>
      <w:r w:rsidR="00876ACD">
        <w:rPr>
          <w:rFonts w:ascii="Courier New" w:hAnsi="Courier New" w:cs="Courier New"/>
          <w:sz w:val="24"/>
          <w:szCs w:val="24"/>
        </w:rPr>
        <w:t xml:space="preserve">kendisine </w:t>
      </w:r>
      <w:r w:rsidR="000D41A7">
        <w:rPr>
          <w:rFonts w:ascii="Courier New" w:hAnsi="Courier New" w:cs="Courier New"/>
          <w:sz w:val="24"/>
          <w:szCs w:val="24"/>
        </w:rPr>
        <w:t>verilecek hapislik cezası</w:t>
      </w:r>
      <w:r w:rsidR="00876ACD">
        <w:rPr>
          <w:rFonts w:ascii="Courier New" w:hAnsi="Courier New" w:cs="Courier New"/>
          <w:sz w:val="24"/>
          <w:szCs w:val="24"/>
        </w:rPr>
        <w:t>, h</w:t>
      </w:r>
      <w:r w:rsidR="000D41A7">
        <w:rPr>
          <w:rFonts w:ascii="Courier New" w:hAnsi="Courier New" w:cs="Courier New"/>
          <w:sz w:val="24"/>
          <w:szCs w:val="24"/>
        </w:rPr>
        <w:t xml:space="preserve">ükümsüz tutuklulukla birlikte icra edileceğinden Sanık zaten hükümsüz tutukluyken </w:t>
      </w:r>
      <w:r w:rsidR="004B542A">
        <w:rPr>
          <w:rFonts w:ascii="Courier New" w:hAnsi="Courier New" w:cs="Courier New"/>
          <w:sz w:val="24"/>
          <w:szCs w:val="24"/>
        </w:rPr>
        <w:t xml:space="preserve">başka bir suçtan </w:t>
      </w:r>
      <w:r w:rsidR="000D41A7">
        <w:rPr>
          <w:rFonts w:ascii="Courier New" w:hAnsi="Courier New" w:cs="Courier New"/>
          <w:sz w:val="24"/>
          <w:szCs w:val="24"/>
        </w:rPr>
        <w:t xml:space="preserve">aldığı hapislik cezasını da çekmiş olacak ve Sanığın lehine bir durum ortaya çıkmış olacaktı. </w:t>
      </w:r>
    </w:p>
    <w:p w:rsidR="000D41A7" w:rsidRDefault="000D41A7" w:rsidP="002C3855">
      <w:pPr>
        <w:spacing w:line="360" w:lineRule="auto"/>
        <w:ind w:firstLine="708"/>
        <w:contextualSpacing/>
        <w:rPr>
          <w:rFonts w:ascii="Courier New" w:hAnsi="Courier New" w:cs="Courier New"/>
          <w:sz w:val="24"/>
          <w:szCs w:val="24"/>
        </w:rPr>
      </w:pPr>
    </w:p>
    <w:p w:rsidR="004F7C27" w:rsidRDefault="004F7C27" w:rsidP="004F7C27">
      <w:pPr>
        <w:spacing w:line="360" w:lineRule="auto"/>
        <w:ind w:firstLine="708"/>
        <w:contextualSpacing/>
        <w:rPr>
          <w:rFonts w:ascii="Courier New" w:hAnsi="Courier New" w:cs="Courier New"/>
          <w:sz w:val="24"/>
          <w:szCs w:val="24"/>
        </w:rPr>
      </w:pPr>
      <w:r>
        <w:rPr>
          <w:rFonts w:ascii="Courier New" w:hAnsi="Courier New" w:cs="Courier New"/>
          <w:sz w:val="24"/>
          <w:szCs w:val="24"/>
        </w:rPr>
        <w:t>Alt Mahkeme Sanığın statüsü ve hükümsüz tutuklu olduğundan dolayı aleyhindeki ithamlardan mahkum olması halinde para cezası verme imkanı</w:t>
      </w:r>
      <w:r w:rsidR="00876ACD">
        <w:rPr>
          <w:rFonts w:ascii="Courier New" w:hAnsi="Courier New" w:cs="Courier New"/>
          <w:sz w:val="24"/>
          <w:szCs w:val="24"/>
        </w:rPr>
        <w:t>nın</w:t>
      </w:r>
      <w:r>
        <w:rPr>
          <w:rFonts w:ascii="Courier New" w:hAnsi="Courier New" w:cs="Courier New"/>
          <w:sz w:val="24"/>
          <w:szCs w:val="24"/>
        </w:rPr>
        <w:t xml:space="preserve"> oldukça kısıtlı olduğunu ifade etmiştir. </w:t>
      </w:r>
    </w:p>
    <w:p w:rsidR="00667C06" w:rsidRDefault="00667C06" w:rsidP="002C3855">
      <w:pPr>
        <w:spacing w:line="360" w:lineRule="auto"/>
        <w:ind w:firstLine="708"/>
        <w:contextualSpacing/>
        <w:rPr>
          <w:rFonts w:ascii="Courier New" w:hAnsi="Courier New" w:cs="Courier New"/>
          <w:sz w:val="24"/>
          <w:szCs w:val="24"/>
        </w:rPr>
      </w:pPr>
    </w:p>
    <w:p w:rsidR="002C3855" w:rsidRDefault="002C3855" w:rsidP="002C3855">
      <w:pPr>
        <w:spacing w:line="360" w:lineRule="auto"/>
        <w:contextualSpacing/>
        <w:rPr>
          <w:rFonts w:ascii="Courier New" w:hAnsi="Courier New" w:cs="Courier New"/>
          <w:sz w:val="24"/>
          <w:szCs w:val="24"/>
        </w:rPr>
      </w:pPr>
      <w:r>
        <w:rPr>
          <w:rFonts w:ascii="Courier New" w:hAnsi="Courier New" w:cs="Courier New"/>
          <w:sz w:val="24"/>
          <w:szCs w:val="24"/>
        </w:rPr>
        <w:tab/>
      </w:r>
      <w:r w:rsidR="00AE0B7F">
        <w:rPr>
          <w:rFonts w:ascii="Courier New" w:hAnsi="Courier New" w:cs="Courier New"/>
          <w:sz w:val="24"/>
          <w:szCs w:val="24"/>
        </w:rPr>
        <w:t>Bir Sanık</w:t>
      </w:r>
      <w:r w:rsidR="00876ACD">
        <w:rPr>
          <w:rFonts w:ascii="Courier New" w:hAnsi="Courier New" w:cs="Courier New"/>
          <w:sz w:val="24"/>
          <w:szCs w:val="24"/>
        </w:rPr>
        <w:t>,</w:t>
      </w:r>
      <w:r>
        <w:rPr>
          <w:rFonts w:ascii="Courier New" w:hAnsi="Courier New" w:cs="Courier New"/>
          <w:sz w:val="24"/>
          <w:szCs w:val="24"/>
        </w:rPr>
        <w:t xml:space="preserve"> aleyhindeki </w:t>
      </w:r>
      <w:r w:rsidR="00876ACD">
        <w:rPr>
          <w:rFonts w:ascii="Courier New" w:hAnsi="Courier New" w:cs="Courier New"/>
          <w:sz w:val="24"/>
          <w:szCs w:val="24"/>
        </w:rPr>
        <w:t>davadan</w:t>
      </w:r>
      <w:r>
        <w:rPr>
          <w:rFonts w:ascii="Courier New" w:hAnsi="Courier New" w:cs="Courier New"/>
          <w:sz w:val="24"/>
          <w:szCs w:val="24"/>
        </w:rPr>
        <w:t xml:space="preserve"> itham edilip </w:t>
      </w:r>
      <w:r w:rsidR="00AE0B7F">
        <w:rPr>
          <w:rFonts w:ascii="Courier New" w:hAnsi="Courier New" w:cs="Courier New"/>
          <w:sz w:val="24"/>
          <w:szCs w:val="24"/>
        </w:rPr>
        <w:t>yargıl</w:t>
      </w:r>
      <w:r w:rsidR="004A3069">
        <w:rPr>
          <w:rFonts w:ascii="Courier New" w:hAnsi="Courier New" w:cs="Courier New"/>
          <w:sz w:val="24"/>
          <w:szCs w:val="24"/>
        </w:rPr>
        <w:t>an</w:t>
      </w:r>
      <w:r w:rsidR="00876ACD">
        <w:rPr>
          <w:rFonts w:ascii="Courier New" w:hAnsi="Courier New" w:cs="Courier New"/>
          <w:sz w:val="24"/>
          <w:szCs w:val="24"/>
        </w:rPr>
        <w:t>arak</w:t>
      </w:r>
      <w:r w:rsidR="004A3069">
        <w:rPr>
          <w:rFonts w:ascii="Courier New" w:hAnsi="Courier New" w:cs="Courier New"/>
          <w:sz w:val="24"/>
          <w:szCs w:val="24"/>
        </w:rPr>
        <w:t xml:space="preserve"> </w:t>
      </w:r>
      <w:r>
        <w:rPr>
          <w:rFonts w:ascii="Courier New" w:hAnsi="Courier New" w:cs="Courier New"/>
          <w:sz w:val="24"/>
          <w:szCs w:val="24"/>
        </w:rPr>
        <w:t>mahk</w:t>
      </w:r>
      <w:r w:rsidR="00876ACD">
        <w:rPr>
          <w:rFonts w:ascii="Courier New" w:hAnsi="Courier New" w:cs="Courier New"/>
          <w:sz w:val="24"/>
          <w:szCs w:val="24"/>
        </w:rPr>
        <w:t>û</w:t>
      </w:r>
      <w:r>
        <w:rPr>
          <w:rFonts w:ascii="Courier New" w:hAnsi="Courier New" w:cs="Courier New"/>
          <w:sz w:val="24"/>
          <w:szCs w:val="24"/>
        </w:rPr>
        <w:t>m olmadık</w:t>
      </w:r>
      <w:r w:rsidR="00332A10">
        <w:rPr>
          <w:rFonts w:ascii="Courier New" w:hAnsi="Courier New" w:cs="Courier New"/>
          <w:sz w:val="24"/>
          <w:szCs w:val="24"/>
        </w:rPr>
        <w:t>ç</w:t>
      </w:r>
      <w:r>
        <w:rPr>
          <w:rFonts w:ascii="Courier New" w:hAnsi="Courier New" w:cs="Courier New"/>
          <w:sz w:val="24"/>
          <w:szCs w:val="24"/>
        </w:rPr>
        <w:t xml:space="preserve">a, aleyhindeki </w:t>
      </w:r>
      <w:r w:rsidR="00876ACD">
        <w:rPr>
          <w:rFonts w:ascii="Courier New" w:hAnsi="Courier New" w:cs="Courier New"/>
          <w:sz w:val="24"/>
          <w:szCs w:val="24"/>
        </w:rPr>
        <w:t>dava</w:t>
      </w:r>
      <w:r>
        <w:rPr>
          <w:rFonts w:ascii="Courier New" w:hAnsi="Courier New" w:cs="Courier New"/>
          <w:sz w:val="24"/>
          <w:szCs w:val="24"/>
        </w:rPr>
        <w:t xml:space="preserve">dan ne tür ceza </w:t>
      </w:r>
      <w:r w:rsidR="00876ACD">
        <w:rPr>
          <w:rFonts w:ascii="Courier New" w:hAnsi="Courier New" w:cs="Courier New"/>
          <w:sz w:val="24"/>
          <w:szCs w:val="24"/>
        </w:rPr>
        <w:t>a</w:t>
      </w:r>
      <w:r w:rsidR="004F7C27">
        <w:rPr>
          <w:rFonts w:ascii="Courier New" w:hAnsi="Courier New" w:cs="Courier New"/>
          <w:sz w:val="24"/>
          <w:szCs w:val="24"/>
        </w:rPr>
        <w:t>l</w:t>
      </w:r>
      <w:r w:rsidR="00876ACD">
        <w:rPr>
          <w:rFonts w:ascii="Courier New" w:hAnsi="Courier New" w:cs="Courier New"/>
          <w:sz w:val="24"/>
          <w:szCs w:val="24"/>
        </w:rPr>
        <w:t>abil</w:t>
      </w:r>
      <w:r w:rsidR="004F7C27">
        <w:rPr>
          <w:rFonts w:ascii="Courier New" w:hAnsi="Courier New" w:cs="Courier New"/>
          <w:sz w:val="24"/>
          <w:szCs w:val="24"/>
        </w:rPr>
        <w:t xml:space="preserve">eceği </w:t>
      </w:r>
      <w:r w:rsidR="004A3069">
        <w:rPr>
          <w:rFonts w:ascii="Courier New" w:hAnsi="Courier New" w:cs="Courier New"/>
          <w:sz w:val="24"/>
          <w:szCs w:val="24"/>
        </w:rPr>
        <w:t xml:space="preserve">veya cezanın nevinin ne olacağı </w:t>
      </w:r>
      <w:r>
        <w:rPr>
          <w:rFonts w:ascii="Courier New" w:hAnsi="Courier New" w:cs="Courier New"/>
          <w:sz w:val="24"/>
          <w:szCs w:val="24"/>
        </w:rPr>
        <w:t xml:space="preserve">konusunda </w:t>
      </w:r>
      <w:r w:rsidR="00AE0B7F">
        <w:rPr>
          <w:rFonts w:ascii="Courier New" w:hAnsi="Courier New" w:cs="Courier New"/>
          <w:sz w:val="24"/>
          <w:szCs w:val="24"/>
        </w:rPr>
        <w:t xml:space="preserve">mahkemenin </w:t>
      </w:r>
      <w:r>
        <w:rPr>
          <w:rFonts w:ascii="Courier New" w:hAnsi="Courier New" w:cs="Courier New"/>
          <w:sz w:val="24"/>
          <w:szCs w:val="24"/>
        </w:rPr>
        <w:t>bir görüş belirtme</w:t>
      </w:r>
      <w:r w:rsidR="00453678">
        <w:rPr>
          <w:rFonts w:ascii="Courier New" w:hAnsi="Courier New" w:cs="Courier New"/>
          <w:sz w:val="24"/>
          <w:szCs w:val="24"/>
        </w:rPr>
        <w:t>mesi gerekir</w:t>
      </w:r>
      <w:r>
        <w:rPr>
          <w:rFonts w:ascii="Courier New" w:hAnsi="Courier New" w:cs="Courier New"/>
          <w:sz w:val="24"/>
          <w:szCs w:val="24"/>
        </w:rPr>
        <w:t xml:space="preserve">. </w:t>
      </w:r>
    </w:p>
    <w:p w:rsidR="002C3855" w:rsidRDefault="002C3855" w:rsidP="002C3855">
      <w:pPr>
        <w:spacing w:line="360" w:lineRule="auto"/>
        <w:contextualSpacing/>
        <w:rPr>
          <w:rFonts w:ascii="Courier New" w:hAnsi="Courier New" w:cs="Courier New"/>
          <w:sz w:val="24"/>
          <w:szCs w:val="24"/>
        </w:rPr>
      </w:pPr>
    </w:p>
    <w:p w:rsidR="002C3855" w:rsidRDefault="002C3855" w:rsidP="002C3855">
      <w:pPr>
        <w:spacing w:line="360" w:lineRule="auto"/>
        <w:contextualSpacing/>
        <w:rPr>
          <w:rFonts w:ascii="Courier New" w:hAnsi="Courier New" w:cs="Courier New"/>
          <w:sz w:val="24"/>
          <w:szCs w:val="24"/>
        </w:rPr>
      </w:pPr>
      <w:r>
        <w:rPr>
          <w:rFonts w:ascii="Courier New" w:hAnsi="Courier New" w:cs="Courier New"/>
          <w:sz w:val="24"/>
          <w:szCs w:val="24"/>
        </w:rPr>
        <w:tab/>
        <w:t>Mahkeme</w:t>
      </w:r>
      <w:r w:rsidR="00876ACD">
        <w:rPr>
          <w:rFonts w:ascii="Courier New" w:hAnsi="Courier New" w:cs="Courier New"/>
          <w:sz w:val="24"/>
          <w:szCs w:val="24"/>
        </w:rPr>
        <w:t>lerin</w:t>
      </w:r>
      <w:r>
        <w:rPr>
          <w:rFonts w:ascii="Courier New" w:hAnsi="Courier New" w:cs="Courier New"/>
          <w:sz w:val="24"/>
          <w:szCs w:val="24"/>
        </w:rPr>
        <w:t xml:space="preserve"> sadece itham edilip mahk</w:t>
      </w:r>
      <w:r w:rsidR="00876ACD">
        <w:rPr>
          <w:rFonts w:ascii="Courier New" w:hAnsi="Courier New" w:cs="Courier New"/>
          <w:sz w:val="24"/>
          <w:szCs w:val="24"/>
        </w:rPr>
        <w:t>û</w:t>
      </w:r>
      <w:r>
        <w:rPr>
          <w:rFonts w:ascii="Courier New" w:hAnsi="Courier New" w:cs="Courier New"/>
          <w:sz w:val="24"/>
          <w:szCs w:val="24"/>
        </w:rPr>
        <w:t xml:space="preserve">m olan ve olguları huzuruna getirilen Sanıklarla ilgili cezanın nevini belirleme yetkisi </w:t>
      </w:r>
      <w:r w:rsidR="004B542A">
        <w:rPr>
          <w:rFonts w:ascii="Courier New" w:hAnsi="Courier New" w:cs="Courier New"/>
          <w:sz w:val="24"/>
          <w:szCs w:val="24"/>
        </w:rPr>
        <w:t xml:space="preserve">bulunmaktadır. </w:t>
      </w:r>
      <w:r w:rsidR="00AE0B7F">
        <w:rPr>
          <w:rFonts w:ascii="Courier New" w:hAnsi="Courier New" w:cs="Courier New"/>
          <w:sz w:val="24"/>
          <w:szCs w:val="24"/>
        </w:rPr>
        <w:t>D</w:t>
      </w:r>
      <w:r w:rsidR="004F7C27">
        <w:rPr>
          <w:rFonts w:ascii="Courier New" w:hAnsi="Courier New" w:cs="Courier New"/>
          <w:sz w:val="24"/>
          <w:szCs w:val="24"/>
        </w:rPr>
        <w:t xml:space="preserve">olayısıyla </w:t>
      </w:r>
      <w:r w:rsidR="00AE0B7F">
        <w:rPr>
          <w:rFonts w:ascii="Courier New" w:hAnsi="Courier New" w:cs="Courier New"/>
          <w:sz w:val="24"/>
          <w:szCs w:val="24"/>
        </w:rPr>
        <w:t>A</w:t>
      </w:r>
      <w:r w:rsidR="004F7C27">
        <w:rPr>
          <w:rFonts w:ascii="Courier New" w:hAnsi="Courier New" w:cs="Courier New"/>
          <w:sz w:val="24"/>
          <w:szCs w:val="24"/>
        </w:rPr>
        <w:t>lt Mahkeme</w:t>
      </w:r>
      <w:r w:rsidR="00876ACD">
        <w:rPr>
          <w:rFonts w:ascii="Courier New" w:hAnsi="Courier New" w:cs="Courier New"/>
          <w:sz w:val="24"/>
          <w:szCs w:val="24"/>
        </w:rPr>
        <w:t>,</w:t>
      </w:r>
      <w:r w:rsidR="004F7C27">
        <w:rPr>
          <w:rFonts w:ascii="Courier New" w:hAnsi="Courier New" w:cs="Courier New"/>
          <w:sz w:val="24"/>
          <w:szCs w:val="24"/>
        </w:rPr>
        <w:t xml:space="preserve"> b</w:t>
      </w:r>
      <w:r w:rsidR="004B542A">
        <w:rPr>
          <w:rFonts w:ascii="Courier New" w:hAnsi="Courier New" w:cs="Courier New"/>
          <w:sz w:val="24"/>
          <w:szCs w:val="24"/>
        </w:rPr>
        <w:t>öyle bir</w:t>
      </w:r>
      <w:r>
        <w:rPr>
          <w:rFonts w:ascii="Courier New" w:hAnsi="Courier New" w:cs="Courier New"/>
          <w:sz w:val="24"/>
          <w:szCs w:val="24"/>
        </w:rPr>
        <w:t xml:space="preserve"> tehir müracaatında </w:t>
      </w:r>
      <w:r w:rsidR="004A3069">
        <w:rPr>
          <w:rFonts w:ascii="Courier New" w:hAnsi="Courier New" w:cs="Courier New"/>
          <w:sz w:val="24"/>
          <w:szCs w:val="24"/>
        </w:rPr>
        <w:t>cezanın nevi</w:t>
      </w:r>
      <w:r w:rsidR="004B542A">
        <w:rPr>
          <w:rFonts w:ascii="Courier New" w:hAnsi="Courier New" w:cs="Courier New"/>
          <w:sz w:val="24"/>
          <w:szCs w:val="24"/>
        </w:rPr>
        <w:t>nin ne olacağını tezekkür etmekle</w:t>
      </w:r>
      <w:r w:rsidR="004A3069">
        <w:rPr>
          <w:rFonts w:ascii="Courier New" w:hAnsi="Courier New" w:cs="Courier New"/>
          <w:sz w:val="24"/>
          <w:szCs w:val="24"/>
        </w:rPr>
        <w:t xml:space="preserve"> ve bu düşüncesini</w:t>
      </w:r>
      <w:r w:rsidR="004B542A">
        <w:rPr>
          <w:rFonts w:ascii="Courier New" w:hAnsi="Courier New" w:cs="Courier New"/>
          <w:sz w:val="24"/>
          <w:szCs w:val="24"/>
        </w:rPr>
        <w:t xml:space="preserve"> kararını verirken dikkate almakla hata</w:t>
      </w:r>
      <w:r w:rsidR="004F7C27">
        <w:rPr>
          <w:rFonts w:ascii="Courier New" w:hAnsi="Courier New" w:cs="Courier New"/>
          <w:sz w:val="24"/>
          <w:szCs w:val="24"/>
        </w:rPr>
        <w:t>lı davranmıştır</w:t>
      </w:r>
      <w:r>
        <w:rPr>
          <w:rFonts w:ascii="Courier New" w:hAnsi="Courier New" w:cs="Courier New"/>
          <w:sz w:val="24"/>
          <w:szCs w:val="24"/>
        </w:rPr>
        <w:t xml:space="preserve">. </w:t>
      </w:r>
    </w:p>
    <w:p w:rsidR="00724B95" w:rsidRDefault="00724B95" w:rsidP="002C3855">
      <w:pPr>
        <w:spacing w:line="360" w:lineRule="auto"/>
        <w:contextualSpacing/>
        <w:rPr>
          <w:rFonts w:ascii="Courier New" w:hAnsi="Courier New" w:cs="Courier New"/>
          <w:sz w:val="24"/>
          <w:szCs w:val="24"/>
        </w:rPr>
      </w:pPr>
    </w:p>
    <w:p w:rsidR="00EA742C" w:rsidRDefault="002C3855" w:rsidP="002C3855">
      <w:pPr>
        <w:spacing w:line="360" w:lineRule="auto"/>
        <w:contextualSpacing/>
        <w:rPr>
          <w:rFonts w:ascii="Courier New" w:hAnsi="Courier New" w:cs="Courier New"/>
          <w:sz w:val="24"/>
          <w:szCs w:val="24"/>
        </w:rPr>
      </w:pPr>
      <w:r>
        <w:rPr>
          <w:rFonts w:ascii="Courier New" w:hAnsi="Courier New" w:cs="Courier New"/>
          <w:sz w:val="24"/>
          <w:szCs w:val="24"/>
        </w:rPr>
        <w:tab/>
        <w:t>Keza</w:t>
      </w:r>
      <w:r w:rsidR="00876ACD">
        <w:rPr>
          <w:rFonts w:ascii="Courier New" w:hAnsi="Courier New" w:cs="Courier New"/>
          <w:sz w:val="24"/>
          <w:szCs w:val="24"/>
        </w:rPr>
        <w:t>,</w:t>
      </w:r>
      <w:r>
        <w:rPr>
          <w:rFonts w:ascii="Courier New" w:hAnsi="Courier New" w:cs="Courier New"/>
          <w:sz w:val="24"/>
          <w:szCs w:val="24"/>
        </w:rPr>
        <w:t xml:space="preserve"> </w:t>
      </w:r>
      <w:r w:rsidR="00AE0B7F">
        <w:rPr>
          <w:rFonts w:ascii="Courier New" w:hAnsi="Courier New" w:cs="Courier New"/>
          <w:sz w:val="24"/>
          <w:szCs w:val="24"/>
        </w:rPr>
        <w:t xml:space="preserve">yukarıda belirtildiği üzere Alt Mahkeme huzurundaki </w:t>
      </w:r>
      <w:r w:rsidR="00AE0B7F" w:rsidRPr="00AE0B7F">
        <w:rPr>
          <w:rFonts w:ascii="Courier New" w:hAnsi="Courier New" w:cs="Courier New"/>
          <w:sz w:val="24"/>
          <w:szCs w:val="24"/>
        </w:rPr>
        <w:t>davanın, Sanığın aleyhindeki diğer dava neticelenmeden ele alınması</w:t>
      </w:r>
      <w:r w:rsidR="00876ACD">
        <w:rPr>
          <w:rFonts w:ascii="Courier New" w:hAnsi="Courier New" w:cs="Courier New"/>
          <w:sz w:val="24"/>
          <w:szCs w:val="24"/>
        </w:rPr>
        <w:t>nın</w:t>
      </w:r>
      <w:r w:rsidR="00AE0B7F" w:rsidRPr="00AE0B7F">
        <w:rPr>
          <w:rFonts w:ascii="Courier New" w:hAnsi="Courier New" w:cs="Courier New"/>
          <w:sz w:val="24"/>
          <w:szCs w:val="24"/>
        </w:rPr>
        <w:t xml:space="preserve"> usul açısından çok uygun bir yöntem </w:t>
      </w:r>
      <w:r w:rsidR="00AE0B7F">
        <w:rPr>
          <w:rFonts w:ascii="Courier New" w:hAnsi="Courier New" w:cs="Courier New"/>
          <w:sz w:val="24"/>
          <w:szCs w:val="24"/>
        </w:rPr>
        <w:t>olmadığını belirtmiştir. Halbuki</w:t>
      </w:r>
      <w:r w:rsidR="00876ACD">
        <w:rPr>
          <w:rFonts w:ascii="Courier New" w:hAnsi="Courier New" w:cs="Courier New"/>
          <w:sz w:val="24"/>
          <w:szCs w:val="24"/>
        </w:rPr>
        <w:t>,</w:t>
      </w:r>
      <w:r w:rsidR="00AE0B7F">
        <w:rPr>
          <w:rFonts w:ascii="Courier New" w:hAnsi="Courier New" w:cs="Courier New"/>
          <w:sz w:val="24"/>
          <w:szCs w:val="24"/>
        </w:rPr>
        <w:t xml:space="preserve"> b</w:t>
      </w:r>
      <w:r>
        <w:rPr>
          <w:rFonts w:ascii="Courier New" w:hAnsi="Courier New" w:cs="Courier New"/>
          <w:sz w:val="24"/>
          <w:szCs w:val="24"/>
        </w:rPr>
        <w:t xml:space="preserve">ir Sanığın hükümsüz tutuklu olduğu </w:t>
      </w:r>
    </w:p>
    <w:p w:rsidR="00EC3113" w:rsidRDefault="00EC3113" w:rsidP="002C3855">
      <w:pPr>
        <w:spacing w:line="360" w:lineRule="auto"/>
        <w:contextualSpacing/>
        <w:rPr>
          <w:rFonts w:ascii="Courier New" w:hAnsi="Courier New" w:cs="Courier New"/>
          <w:sz w:val="24"/>
          <w:szCs w:val="24"/>
        </w:rPr>
      </w:pPr>
    </w:p>
    <w:p w:rsidR="002C3855" w:rsidRDefault="002C3855" w:rsidP="002C3855">
      <w:pPr>
        <w:spacing w:line="360" w:lineRule="auto"/>
        <w:contextualSpacing/>
        <w:rPr>
          <w:rFonts w:ascii="Courier New" w:hAnsi="Courier New" w:cs="Courier New"/>
          <w:sz w:val="24"/>
          <w:szCs w:val="24"/>
        </w:rPr>
      </w:pPr>
      <w:r>
        <w:rPr>
          <w:rFonts w:ascii="Courier New" w:hAnsi="Courier New" w:cs="Courier New"/>
          <w:sz w:val="24"/>
          <w:szCs w:val="24"/>
        </w:rPr>
        <w:t>dava görüşülmeden, aleyhine getirilen başka davaları</w:t>
      </w:r>
      <w:r w:rsidR="001C7FD6">
        <w:rPr>
          <w:rFonts w:ascii="Courier New" w:hAnsi="Courier New" w:cs="Courier New"/>
          <w:sz w:val="24"/>
          <w:szCs w:val="24"/>
        </w:rPr>
        <w:t>n</w:t>
      </w:r>
      <w:r>
        <w:rPr>
          <w:rFonts w:ascii="Courier New" w:hAnsi="Courier New" w:cs="Courier New"/>
          <w:sz w:val="24"/>
          <w:szCs w:val="24"/>
        </w:rPr>
        <w:t xml:space="preserve"> neticelendirilmesine Ceza Usul mevzuatımızda engel bir durum olmadığı</w:t>
      </w:r>
      <w:r w:rsidR="001C7FD6">
        <w:rPr>
          <w:rFonts w:ascii="Courier New" w:hAnsi="Courier New" w:cs="Courier New"/>
          <w:sz w:val="24"/>
          <w:szCs w:val="24"/>
        </w:rPr>
        <w:t>ndan</w:t>
      </w:r>
      <w:r w:rsidR="003750D6">
        <w:rPr>
          <w:rFonts w:ascii="Courier New" w:hAnsi="Courier New" w:cs="Courier New"/>
          <w:sz w:val="24"/>
          <w:szCs w:val="24"/>
        </w:rPr>
        <w:t xml:space="preserve"> Alt Mahkemenin kararında ifade ettiği üzere </w:t>
      </w:r>
      <w:r w:rsidR="001C7FD6">
        <w:rPr>
          <w:rFonts w:ascii="Courier New" w:hAnsi="Courier New" w:cs="Courier New"/>
          <w:sz w:val="24"/>
          <w:szCs w:val="24"/>
        </w:rPr>
        <w:t xml:space="preserve">bunun, </w:t>
      </w:r>
      <w:r w:rsidR="003750D6">
        <w:rPr>
          <w:rFonts w:ascii="Courier New" w:hAnsi="Courier New" w:cs="Courier New"/>
          <w:sz w:val="24"/>
          <w:szCs w:val="24"/>
        </w:rPr>
        <w:t>usul açısından çok uygun bir yöntem olmadığı</w:t>
      </w:r>
      <w:r w:rsidR="004B542A">
        <w:rPr>
          <w:rFonts w:ascii="Courier New" w:hAnsi="Courier New" w:cs="Courier New"/>
          <w:sz w:val="24"/>
          <w:szCs w:val="24"/>
        </w:rPr>
        <w:t xml:space="preserve"> bulgusu </w:t>
      </w:r>
      <w:r w:rsidR="004F7C27">
        <w:rPr>
          <w:rFonts w:ascii="Courier New" w:hAnsi="Courier New" w:cs="Courier New"/>
          <w:sz w:val="24"/>
          <w:szCs w:val="24"/>
        </w:rPr>
        <w:t xml:space="preserve"> </w:t>
      </w:r>
      <w:r w:rsidR="004B542A">
        <w:rPr>
          <w:rFonts w:ascii="Courier New" w:hAnsi="Courier New" w:cs="Courier New"/>
          <w:sz w:val="24"/>
          <w:szCs w:val="24"/>
        </w:rPr>
        <w:t xml:space="preserve">hatalıdır. </w:t>
      </w:r>
      <w:r w:rsidR="003750D6">
        <w:rPr>
          <w:rFonts w:ascii="Courier New" w:hAnsi="Courier New" w:cs="Courier New"/>
          <w:sz w:val="24"/>
          <w:szCs w:val="24"/>
        </w:rPr>
        <w:t xml:space="preserve">  </w:t>
      </w:r>
      <w:r>
        <w:rPr>
          <w:rFonts w:ascii="Courier New" w:hAnsi="Courier New" w:cs="Courier New"/>
          <w:sz w:val="24"/>
          <w:szCs w:val="24"/>
        </w:rPr>
        <w:t xml:space="preserve"> </w:t>
      </w:r>
    </w:p>
    <w:p w:rsidR="00281040" w:rsidRDefault="003D6A0B" w:rsidP="00180457">
      <w:pPr>
        <w:spacing w:line="360" w:lineRule="auto"/>
        <w:contextualSpacing/>
        <w:rPr>
          <w:rFonts w:ascii="Courier New" w:hAnsi="Courier New" w:cs="Courier New"/>
          <w:sz w:val="24"/>
          <w:szCs w:val="24"/>
        </w:rPr>
      </w:pPr>
      <w:r>
        <w:rPr>
          <w:rFonts w:ascii="Courier New" w:hAnsi="Courier New" w:cs="Courier New"/>
          <w:sz w:val="24"/>
          <w:szCs w:val="24"/>
        </w:rPr>
        <w:tab/>
      </w:r>
    </w:p>
    <w:p w:rsidR="00ED0105" w:rsidRDefault="00281040" w:rsidP="00180457">
      <w:pPr>
        <w:spacing w:line="360" w:lineRule="auto"/>
        <w:contextualSpacing/>
        <w:rPr>
          <w:rFonts w:ascii="Courier New" w:hAnsi="Courier New" w:cs="Courier New"/>
          <w:sz w:val="24"/>
          <w:szCs w:val="24"/>
        </w:rPr>
      </w:pPr>
      <w:r>
        <w:rPr>
          <w:rFonts w:ascii="Courier New" w:hAnsi="Courier New" w:cs="Courier New"/>
          <w:sz w:val="24"/>
          <w:szCs w:val="24"/>
        </w:rPr>
        <w:tab/>
      </w:r>
      <w:r w:rsidR="00ED0105">
        <w:rPr>
          <w:rFonts w:ascii="Courier New" w:hAnsi="Courier New" w:cs="Courier New"/>
          <w:sz w:val="24"/>
          <w:szCs w:val="24"/>
        </w:rPr>
        <w:t>Alt Mahkeme</w:t>
      </w:r>
      <w:r w:rsidR="001C7FD6">
        <w:rPr>
          <w:rFonts w:ascii="Courier New" w:hAnsi="Courier New" w:cs="Courier New"/>
          <w:sz w:val="24"/>
          <w:szCs w:val="24"/>
        </w:rPr>
        <w:t>nin</w:t>
      </w:r>
      <w:r w:rsidR="00ED0105">
        <w:rPr>
          <w:rFonts w:ascii="Courier New" w:hAnsi="Courier New" w:cs="Courier New"/>
          <w:sz w:val="24"/>
          <w:szCs w:val="24"/>
        </w:rPr>
        <w:t xml:space="preserve"> </w:t>
      </w:r>
      <w:r w:rsidR="002C3855">
        <w:rPr>
          <w:rFonts w:ascii="Courier New" w:hAnsi="Courier New" w:cs="Courier New"/>
          <w:sz w:val="24"/>
          <w:szCs w:val="24"/>
        </w:rPr>
        <w:t xml:space="preserve">tehir talebini reddederken, </w:t>
      </w:r>
      <w:r w:rsidR="00ED0105">
        <w:rPr>
          <w:rFonts w:ascii="Courier New" w:hAnsi="Courier New" w:cs="Courier New"/>
          <w:sz w:val="24"/>
          <w:szCs w:val="24"/>
        </w:rPr>
        <w:t>kararında</w:t>
      </w:r>
      <w:r w:rsidR="001C7FD6">
        <w:rPr>
          <w:rFonts w:ascii="Courier New" w:hAnsi="Courier New" w:cs="Courier New"/>
          <w:sz w:val="24"/>
          <w:szCs w:val="24"/>
        </w:rPr>
        <w:t xml:space="preserve"> bahsettiği</w:t>
      </w:r>
      <w:r w:rsidR="00ED0105">
        <w:rPr>
          <w:rFonts w:ascii="Courier New" w:hAnsi="Courier New" w:cs="Courier New"/>
          <w:sz w:val="24"/>
          <w:szCs w:val="24"/>
        </w:rPr>
        <w:t xml:space="preserve"> hükümsüz tutuklu olan bir kişinin trafik meselesinden dolayı müteakip celselerde Girne </w:t>
      </w:r>
      <w:r w:rsidR="00AE0B7F">
        <w:rPr>
          <w:rFonts w:ascii="Courier New" w:hAnsi="Courier New" w:cs="Courier New"/>
          <w:sz w:val="24"/>
          <w:szCs w:val="24"/>
        </w:rPr>
        <w:t xml:space="preserve">Kaza </w:t>
      </w:r>
      <w:r w:rsidR="00ED0105">
        <w:rPr>
          <w:rFonts w:ascii="Courier New" w:hAnsi="Courier New" w:cs="Courier New"/>
          <w:sz w:val="24"/>
          <w:szCs w:val="24"/>
        </w:rPr>
        <w:t>Mahkemesine getirilmek durumunda kalınmasının ilgili merciler açısından ciddi bir sıkıntı yarat</w:t>
      </w:r>
      <w:r w:rsidR="001C7FD6">
        <w:rPr>
          <w:rFonts w:ascii="Courier New" w:hAnsi="Courier New" w:cs="Courier New"/>
          <w:sz w:val="24"/>
          <w:szCs w:val="24"/>
        </w:rPr>
        <w:t>aca</w:t>
      </w:r>
      <w:r w:rsidR="00ED0105">
        <w:rPr>
          <w:rFonts w:ascii="Courier New" w:hAnsi="Courier New" w:cs="Courier New"/>
          <w:sz w:val="24"/>
          <w:szCs w:val="24"/>
        </w:rPr>
        <w:t>ğı ifadesini anlayabilmiş değiliz. Sanıkların aleyhindeki ithamlarla ilgili Merkezi Cezaevinden</w:t>
      </w:r>
      <w:r w:rsidR="00AE0B7F">
        <w:rPr>
          <w:rFonts w:ascii="Courier New" w:hAnsi="Courier New" w:cs="Courier New"/>
          <w:sz w:val="24"/>
          <w:szCs w:val="24"/>
        </w:rPr>
        <w:t>,</w:t>
      </w:r>
      <w:r w:rsidR="00ED0105">
        <w:rPr>
          <w:rFonts w:ascii="Courier New" w:hAnsi="Courier New" w:cs="Courier New"/>
          <w:sz w:val="24"/>
          <w:szCs w:val="24"/>
        </w:rPr>
        <w:t xml:space="preserve"> Mahkemeye getirilmeleri usulen gerekli olup bu bir sıkıntı değil</w:t>
      </w:r>
      <w:r w:rsidR="004F7C27">
        <w:rPr>
          <w:rFonts w:ascii="Courier New" w:hAnsi="Courier New" w:cs="Courier New"/>
          <w:sz w:val="24"/>
          <w:szCs w:val="24"/>
        </w:rPr>
        <w:t>,</w:t>
      </w:r>
      <w:r w:rsidR="00ED0105">
        <w:rPr>
          <w:rFonts w:ascii="Courier New" w:hAnsi="Courier New" w:cs="Courier New"/>
          <w:sz w:val="24"/>
          <w:szCs w:val="24"/>
        </w:rPr>
        <w:t xml:space="preserve"> ceza usul sisteminin uygulamasıdır. </w:t>
      </w:r>
    </w:p>
    <w:p w:rsidR="00ED0105" w:rsidRDefault="00ED0105" w:rsidP="00180457">
      <w:pPr>
        <w:spacing w:line="360" w:lineRule="auto"/>
        <w:contextualSpacing/>
        <w:rPr>
          <w:rFonts w:ascii="Courier New" w:hAnsi="Courier New" w:cs="Courier New"/>
          <w:sz w:val="24"/>
          <w:szCs w:val="24"/>
        </w:rPr>
      </w:pPr>
    </w:p>
    <w:p w:rsidR="00FF642A" w:rsidRDefault="00ED0105" w:rsidP="00180457">
      <w:pPr>
        <w:spacing w:line="360" w:lineRule="auto"/>
        <w:contextualSpacing/>
        <w:rPr>
          <w:rFonts w:ascii="Courier New" w:hAnsi="Courier New" w:cs="Courier New"/>
          <w:sz w:val="24"/>
          <w:szCs w:val="24"/>
        </w:rPr>
      </w:pPr>
      <w:r>
        <w:rPr>
          <w:rFonts w:ascii="Courier New" w:hAnsi="Courier New" w:cs="Courier New"/>
          <w:sz w:val="24"/>
          <w:szCs w:val="24"/>
        </w:rPr>
        <w:tab/>
      </w:r>
      <w:r w:rsidR="001C7FD6">
        <w:rPr>
          <w:rFonts w:ascii="Courier New" w:hAnsi="Courier New" w:cs="Courier New"/>
          <w:sz w:val="24"/>
          <w:szCs w:val="24"/>
        </w:rPr>
        <w:t>İddia Makamının t</w:t>
      </w:r>
      <w:r>
        <w:rPr>
          <w:rFonts w:ascii="Courier New" w:hAnsi="Courier New" w:cs="Courier New"/>
          <w:sz w:val="24"/>
          <w:szCs w:val="24"/>
        </w:rPr>
        <w:t>ehir talebine bakıldığında ise</w:t>
      </w:r>
      <w:r w:rsidR="001C7FD6">
        <w:rPr>
          <w:rFonts w:ascii="Courier New" w:hAnsi="Courier New" w:cs="Courier New"/>
          <w:sz w:val="24"/>
          <w:szCs w:val="24"/>
        </w:rPr>
        <w:t xml:space="preserve">, </w:t>
      </w:r>
      <w:r>
        <w:rPr>
          <w:rFonts w:ascii="Courier New" w:hAnsi="Courier New" w:cs="Courier New"/>
          <w:sz w:val="24"/>
          <w:szCs w:val="24"/>
        </w:rPr>
        <w:t>tehir talebinin gerekçesinin ne olduğunu tam olarak anla</w:t>
      </w:r>
      <w:r w:rsidR="001C7FD6">
        <w:rPr>
          <w:rFonts w:ascii="Courier New" w:hAnsi="Courier New" w:cs="Courier New"/>
          <w:sz w:val="24"/>
          <w:szCs w:val="24"/>
        </w:rPr>
        <w:t>şılamamakla</w:t>
      </w:r>
      <w:r>
        <w:rPr>
          <w:rFonts w:ascii="Courier New" w:hAnsi="Courier New" w:cs="Courier New"/>
          <w:sz w:val="24"/>
          <w:szCs w:val="24"/>
        </w:rPr>
        <w:t xml:space="preserve"> birlikte</w:t>
      </w:r>
      <w:r w:rsidR="001C7FD6">
        <w:rPr>
          <w:rFonts w:ascii="Courier New" w:hAnsi="Courier New" w:cs="Courier New"/>
          <w:sz w:val="24"/>
          <w:szCs w:val="24"/>
        </w:rPr>
        <w:t>,</w:t>
      </w:r>
      <w:r>
        <w:rPr>
          <w:rFonts w:ascii="Courier New" w:hAnsi="Courier New" w:cs="Courier New"/>
          <w:sz w:val="24"/>
          <w:szCs w:val="24"/>
        </w:rPr>
        <w:t xml:space="preserve"> Sanığın aleyhindeki </w:t>
      </w:r>
      <w:r w:rsidR="00AE0B7F">
        <w:rPr>
          <w:rFonts w:ascii="Courier New" w:hAnsi="Courier New" w:cs="Courier New"/>
          <w:sz w:val="24"/>
          <w:szCs w:val="24"/>
        </w:rPr>
        <w:t>diğer</w:t>
      </w:r>
      <w:r>
        <w:rPr>
          <w:rFonts w:ascii="Courier New" w:hAnsi="Courier New" w:cs="Courier New"/>
          <w:sz w:val="24"/>
          <w:szCs w:val="24"/>
        </w:rPr>
        <w:t xml:space="preserve"> davanın durumunu değerlen</w:t>
      </w:r>
      <w:r w:rsidR="0094369B">
        <w:rPr>
          <w:rFonts w:ascii="Courier New" w:hAnsi="Courier New" w:cs="Courier New"/>
          <w:sz w:val="24"/>
          <w:szCs w:val="24"/>
        </w:rPr>
        <w:t>-</w:t>
      </w:r>
      <w:proofErr w:type="spellStart"/>
      <w:r>
        <w:rPr>
          <w:rFonts w:ascii="Courier New" w:hAnsi="Courier New" w:cs="Courier New"/>
          <w:sz w:val="24"/>
          <w:szCs w:val="24"/>
        </w:rPr>
        <w:t>dirmek</w:t>
      </w:r>
      <w:proofErr w:type="spellEnd"/>
      <w:r>
        <w:rPr>
          <w:rFonts w:ascii="Courier New" w:hAnsi="Courier New" w:cs="Courier New"/>
          <w:sz w:val="24"/>
          <w:szCs w:val="24"/>
        </w:rPr>
        <w:t xml:space="preserve"> için</w:t>
      </w:r>
      <w:r w:rsidR="00AE0B7F">
        <w:rPr>
          <w:rFonts w:ascii="Courier New" w:hAnsi="Courier New" w:cs="Courier New"/>
          <w:sz w:val="24"/>
          <w:szCs w:val="24"/>
        </w:rPr>
        <w:t>, mezk</w:t>
      </w:r>
      <w:r w:rsidR="0094369B">
        <w:rPr>
          <w:rFonts w:ascii="Courier New" w:hAnsi="Courier New" w:cs="Courier New"/>
          <w:sz w:val="24"/>
          <w:szCs w:val="24"/>
        </w:rPr>
        <w:t>û</w:t>
      </w:r>
      <w:r w:rsidR="00AE0B7F">
        <w:rPr>
          <w:rFonts w:ascii="Courier New" w:hAnsi="Courier New" w:cs="Courier New"/>
          <w:sz w:val="24"/>
          <w:szCs w:val="24"/>
        </w:rPr>
        <w:t>r</w:t>
      </w:r>
      <w:r>
        <w:rPr>
          <w:rFonts w:ascii="Courier New" w:hAnsi="Courier New" w:cs="Courier New"/>
          <w:sz w:val="24"/>
          <w:szCs w:val="24"/>
        </w:rPr>
        <w:t xml:space="preserve"> </w:t>
      </w:r>
      <w:r w:rsidR="00116C07">
        <w:rPr>
          <w:rFonts w:ascii="Courier New" w:hAnsi="Courier New" w:cs="Courier New"/>
          <w:sz w:val="24"/>
          <w:szCs w:val="24"/>
        </w:rPr>
        <w:t>dava</w:t>
      </w:r>
      <w:r w:rsidR="0094369B">
        <w:rPr>
          <w:rFonts w:ascii="Courier New" w:hAnsi="Courier New" w:cs="Courier New"/>
          <w:sz w:val="24"/>
          <w:szCs w:val="24"/>
        </w:rPr>
        <w:t xml:space="preserve"> </w:t>
      </w:r>
      <w:r>
        <w:rPr>
          <w:rFonts w:ascii="Courier New" w:hAnsi="Courier New" w:cs="Courier New"/>
          <w:sz w:val="24"/>
          <w:szCs w:val="24"/>
        </w:rPr>
        <w:t xml:space="preserve">itham </w:t>
      </w:r>
      <w:r w:rsidR="00116C07">
        <w:rPr>
          <w:rFonts w:ascii="Courier New" w:hAnsi="Courier New" w:cs="Courier New"/>
          <w:sz w:val="24"/>
          <w:szCs w:val="24"/>
        </w:rPr>
        <w:t xml:space="preserve">olarak tayinli </w:t>
      </w:r>
      <w:r>
        <w:rPr>
          <w:rFonts w:ascii="Courier New" w:hAnsi="Courier New" w:cs="Courier New"/>
          <w:sz w:val="24"/>
          <w:szCs w:val="24"/>
        </w:rPr>
        <w:t>olduğu</w:t>
      </w:r>
      <w:r w:rsidR="00116C07">
        <w:rPr>
          <w:rFonts w:ascii="Courier New" w:hAnsi="Courier New" w:cs="Courier New"/>
          <w:sz w:val="24"/>
          <w:szCs w:val="24"/>
        </w:rPr>
        <w:t>ndan</w:t>
      </w:r>
      <w:r w:rsidR="00AE0B7F">
        <w:rPr>
          <w:rFonts w:ascii="Courier New" w:hAnsi="Courier New" w:cs="Courier New"/>
          <w:sz w:val="24"/>
          <w:szCs w:val="24"/>
        </w:rPr>
        <w:t>, istinafa konu davaya</w:t>
      </w:r>
      <w:r w:rsidR="00116C07">
        <w:rPr>
          <w:rFonts w:ascii="Courier New" w:hAnsi="Courier New" w:cs="Courier New"/>
          <w:sz w:val="24"/>
          <w:szCs w:val="24"/>
        </w:rPr>
        <w:t xml:space="preserve"> </w:t>
      </w:r>
      <w:r>
        <w:rPr>
          <w:rFonts w:ascii="Courier New" w:hAnsi="Courier New" w:cs="Courier New"/>
          <w:sz w:val="24"/>
          <w:szCs w:val="24"/>
        </w:rPr>
        <w:t>başka bir gün verilmesi</w:t>
      </w:r>
      <w:r w:rsidR="00FF642A">
        <w:rPr>
          <w:rFonts w:ascii="Courier New" w:hAnsi="Courier New" w:cs="Courier New"/>
          <w:sz w:val="24"/>
          <w:szCs w:val="24"/>
        </w:rPr>
        <w:t xml:space="preserve"> </w:t>
      </w:r>
      <w:r>
        <w:rPr>
          <w:rFonts w:ascii="Courier New" w:hAnsi="Courier New" w:cs="Courier New"/>
          <w:sz w:val="24"/>
          <w:szCs w:val="24"/>
        </w:rPr>
        <w:t>talep</w:t>
      </w:r>
      <w:r w:rsidR="00FF642A">
        <w:rPr>
          <w:rFonts w:ascii="Courier New" w:hAnsi="Courier New" w:cs="Courier New"/>
          <w:sz w:val="24"/>
          <w:szCs w:val="24"/>
        </w:rPr>
        <w:t xml:space="preserve"> ol</w:t>
      </w:r>
      <w:r w:rsidR="00116C07">
        <w:rPr>
          <w:rFonts w:ascii="Courier New" w:hAnsi="Courier New" w:cs="Courier New"/>
          <w:sz w:val="24"/>
          <w:szCs w:val="24"/>
        </w:rPr>
        <w:t>un</w:t>
      </w:r>
      <w:r w:rsidR="00FF642A">
        <w:rPr>
          <w:rFonts w:ascii="Courier New" w:hAnsi="Courier New" w:cs="Courier New"/>
          <w:sz w:val="24"/>
          <w:szCs w:val="24"/>
        </w:rPr>
        <w:t xml:space="preserve">duğu </w:t>
      </w:r>
      <w:r w:rsidR="0094369B">
        <w:rPr>
          <w:rFonts w:ascii="Courier New" w:hAnsi="Courier New" w:cs="Courier New"/>
          <w:sz w:val="24"/>
          <w:szCs w:val="24"/>
        </w:rPr>
        <w:t xml:space="preserve">yönünde </w:t>
      </w:r>
      <w:r w:rsidR="00FF642A">
        <w:rPr>
          <w:rFonts w:ascii="Courier New" w:hAnsi="Courier New" w:cs="Courier New"/>
          <w:sz w:val="24"/>
          <w:szCs w:val="24"/>
        </w:rPr>
        <w:t xml:space="preserve">Mahkeme tutanaklarından çıkarım yapılabilmektedir. </w:t>
      </w:r>
    </w:p>
    <w:p w:rsidR="00CD0B36" w:rsidRDefault="00CD0B36" w:rsidP="00180457">
      <w:pPr>
        <w:spacing w:line="360" w:lineRule="auto"/>
        <w:contextualSpacing/>
        <w:rPr>
          <w:rFonts w:ascii="Courier New" w:hAnsi="Courier New" w:cs="Courier New"/>
          <w:sz w:val="24"/>
          <w:szCs w:val="24"/>
        </w:rPr>
      </w:pPr>
    </w:p>
    <w:p w:rsidR="00EA742C" w:rsidRDefault="00CD0B36" w:rsidP="00180457">
      <w:pPr>
        <w:spacing w:line="360" w:lineRule="auto"/>
        <w:contextualSpacing/>
        <w:rPr>
          <w:rFonts w:ascii="Courier New" w:hAnsi="Courier New" w:cs="Courier New"/>
          <w:sz w:val="24"/>
          <w:szCs w:val="24"/>
        </w:rPr>
      </w:pPr>
      <w:r>
        <w:rPr>
          <w:rFonts w:ascii="Courier New" w:hAnsi="Courier New" w:cs="Courier New"/>
          <w:sz w:val="24"/>
          <w:szCs w:val="24"/>
        </w:rPr>
        <w:tab/>
      </w:r>
      <w:r w:rsidR="00AE0B7F">
        <w:rPr>
          <w:rFonts w:ascii="Courier New" w:hAnsi="Courier New" w:cs="Courier New"/>
          <w:sz w:val="24"/>
          <w:szCs w:val="24"/>
        </w:rPr>
        <w:t>Kararımızın başında yer verdiğimiz hukuki prensipleri İddia Makamının beyan ettiği gerekçe altında değerlendir</w:t>
      </w:r>
      <w:r w:rsidR="00BD0749">
        <w:rPr>
          <w:rFonts w:ascii="Courier New" w:hAnsi="Courier New" w:cs="Courier New"/>
          <w:sz w:val="24"/>
          <w:szCs w:val="24"/>
        </w:rPr>
        <w:t>-</w:t>
      </w:r>
      <w:proofErr w:type="spellStart"/>
      <w:r w:rsidR="00AE0B7F">
        <w:rPr>
          <w:rFonts w:ascii="Courier New" w:hAnsi="Courier New" w:cs="Courier New"/>
          <w:sz w:val="24"/>
          <w:szCs w:val="24"/>
        </w:rPr>
        <w:t>diği</w:t>
      </w:r>
      <w:r w:rsidR="00BD0749">
        <w:rPr>
          <w:rFonts w:ascii="Courier New" w:hAnsi="Courier New" w:cs="Courier New"/>
          <w:sz w:val="24"/>
          <w:szCs w:val="24"/>
        </w:rPr>
        <w:t>miz</w:t>
      </w:r>
      <w:r w:rsidR="00AE0B7F">
        <w:rPr>
          <w:rFonts w:ascii="Courier New" w:hAnsi="Courier New" w:cs="Courier New"/>
          <w:sz w:val="24"/>
          <w:szCs w:val="24"/>
        </w:rPr>
        <w:t>de</w:t>
      </w:r>
      <w:proofErr w:type="spellEnd"/>
      <w:r w:rsidR="00BD0749">
        <w:rPr>
          <w:rFonts w:ascii="Courier New" w:hAnsi="Courier New" w:cs="Courier New"/>
          <w:sz w:val="24"/>
          <w:szCs w:val="24"/>
        </w:rPr>
        <w:t>;</w:t>
      </w:r>
      <w:r w:rsidR="00AE0B7F">
        <w:rPr>
          <w:rFonts w:ascii="Courier New" w:hAnsi="Courier New" w:cs="Courier New"/>
          <w:sz w:val="24"/>
          <w:szCs w:val="24"/>
        </w:rPr>
        <w:t xml:space="preserve"> </w:t>
      </w:r>
      <w:r>
        <w:rPr>
          <w:rFonts w:ascii="Courier New" w:hAnsi="Courier New" w:cs="Courier New"/>
          <w:sz w:val="24"/>
          <w:szCs w:val="24"/>
        </w:rPr>
        <w:t xml:space="preserve">tehir talebinin adaletin menfaati açısından uygun olmadığı sonucuna varılamayacağı </w:t>
      </w:r>
      <w:r w:rsidR="00AE0B7F">
        <w:rPr>
          <w:rFonts w:ascii="Courier New" w:hAnsi="Courier New" w:cs="Courier New"/>
          <w:sz w:val="24"/>
          <w:szCs w:val="24"/>
        </w:rPr>
        <w:t>bir yana,</w:t>
      </w:r>
      <w:r>
        <w:rPr>
          <w:rFonts w:ascii="Courier New" w:hAnsi="Courier New" w:cs="Courier New"/>
          <w:sz w:val="24"/>
          <w:szCs w:val="24"/>
        </w:rPr>
        <w:t xml:space="preserve"> bu tehir talebi reddedilerek</w:t>
      </w:r>
      <w:r w:rsidR="00BD0749">
        <w:rPr>
          <w:rFonts w:ascii="Courier New" w:hAnsi="Courier New" w:cs="Courier New"/>
          <w:sz w:val="24"/>
          <w:szCs w:val="24"/>
        </w:rPr>
        <w:t>,</w:t>
      </w:r>
      <w:r>
        <w:rPr>
          <w:rFonts w:ascii="Courier New" w:hAnsi="Courier New" w:cs="Courier New"/>
          <w:sz w:val="24"/>
          <w:szCs w:val="24"/>
        </w:rPr>
        <w:t xml:space="preserve"> Sanığın hükümsüz tutuklu bulunduğu diğer davası</w:t>
      </w:r>
      <w:r w:rsidR="00BD0749">
        <w:rPr>
          <w:rFonts w:ascii="Courier New" w:hAnsi="Courier New" w:cs="Courier New"/>
          <w:sz w:val="24"/>
          <w:szCs w:val="24"/>
        </w:rPr>
        <w:t xml:space="preserve"> </w:t>
      </w:r>
      <w:r>
        <w:rPr>
          <w:rFonts w:ascii="Courier New" w:hAnsi="Courier New" w:cs="Courier New"/>
          <w:sz w:val="24"/>
          <w:szCs w:val="24"/>
        </w:rPr>
        <w:t xml:space="preserve"> bit</w:t>
      </w:r>
      <w:r w:rsidR="00BD0749">
        <w:rPr>
          <w:rFonts w:ascii="Courier New" w:hAnsi="Courier New" w:cs="Courier New"/>
          <w:sz w:val="24"/>
          <w:szCs w:val="24"/>
        </w:rPr>
        <w:t xml:space="preserve">tikten </w:t>
      </w:r>
      <w:r>
        <w:rPr>
          <w:rFonts w:ascii="Courier New" w:hAnsi="Courier New" w:cs="Courier New"/>
          <w:sz w:val="24"/>
          <w:szCs w:val="24"/>
        </w:rPr>
        <w:t>sonra bu davanın tekrar do</w:t>
      </w:r>
      <w:r w:rsidR="0011633D">
        <w:rPr>
          <w:rFonts w:ascii="Courier New" w:hAnsi="Courier New" w:cs="Courier New"/>
          <w:sz w:val="24"/>
          <w:szCs w:val="24"/>
        </w:rPr>
        <w:t>s</w:t>
      </w:r>
      <w:r>
        <w:rPr>
          <w:rFonts w:ascii="Courier New" w:hAnsi="Courier New" w:cs="Courier New"/>
          <w:sz w:val="24"/>
          <w:szCs w:val="24"/>
        </w:rPr>
        <w:t>yalanarak gündeme getirilmesi yönündeki Alt Mahkemenin karar ve gerekçesi</w:t>
      </w:r>
      <w:r w:rsidR="00BD0749">
        <w:rPr>
          <w:rFonts w:ascii="Courier New" w:hAnsi="Courier New" w:cs="Courier New"/>
          <w:sz w:val="24"/>
          <w:szCs w:val="24"/>
        </w:rPr>
        <w:t xml:space="preserve">, </w:t>
      </w:r>
      <w:r>
        <w:rPr>
          <w:rFonts w:ascii="Courier New" w:hAnsi="Courier New" w:cs="Courier New"/>
          <w:sz w:val="24"/>
          <w:szCs w:val="24"/>
        </w:rPr>
        <w:t xml:space="preserve"> </w:t>
      </w:r>
    </w:p>
    <w:p w:rsidR="00EC3113" w:rsidRDefault="00EC3113" w:rsidP="00180457">
      <w:pPr>
        <w:spacing w:line="360" w:lineRule="auto"/>
        <w:contextualSpacing/>
        <w:rPr>
          <w:rFonts w:ascii="Courier New" w:hAnsi="Courier New" w:cs="Courier New"/>
          <w:sz w:val="24"/>
          <w:szCs w:val="24"/>
        </w:rPr>
      </w:pPr>
    </w:p>
    <w:p w:rsidR="00EC3113" w:rsidRDefault="00EC3113" w:rsidP="00180457">
      <w:pPr>
        <w:spacing w:line="360" w:lineRule="auto"/>
        <w:contextualSpacing/>
        <w:rPr>
          <w:rFonts w:ascii="Courier New" w:hAnsi="Courier New" w:cs="Courier New"/>
          <w:sz w:val="24"/>
          <w:szCs w:val="24"/>
        </w:rPr>
      </w:pPr>
    </w:p>
    <w:p w:rsidR="00CD0B36" w:rsidRDefault="00CD0B36" w:rsidP="00180457">
      <w:pPr>
        <w:spacing w:line="360" w:lineRule="auto"/>
        <w:contextualSpacing/>
        <w:rPr>
          <w:rFonts w:ascii="Courier New" w:hAnsi="Courier New" w:cs="Courier New"/>
          <w:sz w:val="24"/>
          <w:szCs w:val="24"/>
        </w:rPr>
      </w:pPr>
      <w:r>
        <w:rPr>
          <w:rFonts w:ascii="Courier New" w:hAnsi="Courier New" w:cs="Courier New"/>
          <w:sz w:val="24"/>
          <w:szCs w:val="24"/>
        </w:rPr>
        <w:lastRenderedPageBreak/>
        <w:t xml:space="preserve">tehir talebini reddetme açısından takdir hakkını uygun ve adli kullanmadığı ve hata yaptığını ortaya koymaktadır.  </w:t>
      </w:r>
    </w:p>
    <w:p w:rsidR="00EA742C" w:rsidRDefault="00EA742C" w:rsidP="00BA1EE8">
      <w:pPr>
        <w:spacing w:line="360" w:lineRule="auto"/>
        <w:contextualSpacing/>
        <w:rPr>
          <w:rFonts w:ascii="Courier New" w:hAnsi="Courier New" w:cs="Courier New"/>
          <w:sz w:val="24"/>
          <w:szCs w:val="24"/>
        </w:rPr>
      </w:pPr>
    </w:p>
    <w:p w:rsidR="004F7C27" w:rsidRDefault="00EA742C" w:rsidP="00BA1EE8">
      <w:pPr>
        <w:spacing w:line="360" w:lineRule="auto"/>
        <w:contextualSpacing/>
        <w:rPr>
          <w:rFonts w:ascii="Courier New" w:hAnsi="Courier New" w:cs="Courier New"/>
          <w:sz w:val="24"/>
          <w:szCs w:val="24"/>
        </w:rPr>
      </w:pPr>
      <w:r>
        <w:rPr>
          <w:rFonts w:ascii="Courier New" w:hAnsi="Courier New" w:cs="Courier New"/>
          <w:sz w:val="24"/>
          <w:szCs w:val="24"/>
        </w:rPr>
        <w:tab/>
      </w:r>
      <w:r w:rsidR="00BA1EE8">
        <w:rPr>
          <w:rFonts w:ascii="Courier New" w:hAnsi="Courier New" w:cs="Courier New"/>
          <w:sz w:val="24"/>
          <w:szCs w:val="24"/>
        </w:rPr>
        <w:t>Diğer taraftan A</w:t>
      </w:r>
      <w:r w:rsidR="00116C07">
        <w:rPr>
          <w:rFonts w:ascii="Courier New" w:hAnsi="Courier New" w:cs="Courier New"/>
          <w:sz w:val="24"/>
          <w:szCs w:val="24"/>
        </w:rPr>
        <w:t>lt Mahkeme</w:t>
      </w:r>
      <w:r w:rsidR="00BA1EE8">
        <w:rPr>
          <w:rFonts w:ascii="Courier New" w:hAnsi="Courier New" w:cs="Courier New"/>
          <w:sz w:val="24"/>
          <w:szCs w:val="24"/>
        </w:rPr>
        <w:t>,</w:t>
      </w:r>
      <w:r w:rsidR="00116C07">
        <w:rPr>
          <w:rFonts w:ascii="Courier New" w:hAnsi="Courier New" w:cs="Courier New"/>
          <w:sz w:val="24"/>
          <w:szCs w:val="24"/>
        </w:rPr>
        <w:t xml:space="preserve"> </w:t>
      </w:r>
      <w:r w:rsidR="00AE0B7F">
        <w:rPr>
          <w:rFonts w:ascii="Courier New" w:hAnsi="Courier New" w:cs="Courier New"/>
          <w:sz w:val="24"/>
          <w:szCs w:val="24"/>
        </w:rPr>
        <w:t>davanın tehir edilmesini uygun bulmayıp davayı re</w:t>
      </w:r>
      <w:r w:rsidR="009C0C9B">
        <w:rPr>
          <w:rFonts w:ascii="Courier New" w:hAnsi="Courier New" w:cs="Courier New"/>
          <w:sz w:val="24"/>
          <w:szCs w:val="24"/>
        </w:rPr>
        <w:t>t</w:t>
      </w:r>
      <w:r w:rsidR="00AE0B7F">
        <w:rPr>
          <w:rFonts w:ascii="Courier New" w:hAnsi="Courier New" w:cs="Courier New"/>
          <w:sz w:val="24"/>
          <w:szCs w:val="24"/>
        </w:rPr>
        <w:t xml:space="preserve"> ve iptal etmesi hususundaki </w:t>
      </w:r>
      <w:r w:rsidR="000C614B">
        <w:rPr>
          <w:rFonts w:ascii="Courier New" w:hAnsi="Courier New" w:cs="Courier New"/>
          <w:sz w:val="24"/>
          <w:szCs w:val="24"/>
        </w:rPr>
        <w:t xml:space="preserve">huzurumuzdaki </w:t>
      </w:r>
      <w:r w:rsidR="00795DCC">
        <w:rPr>
          <w:rFonts w:ascii="Courier New" w:hAnsi="Courier New" w:cs="Courier New"/>
          <w:sz w:val="24"/>
          <w:szCs w:val="24"/>
        </w:rPr>
        <w:t xml:space="preserve">istinafa konu kararı verirken </w:t>
      </w:r>
      <w:r w:rsidR="00116C07">
        <w:rPr>
          <w:rFonts w:ascii="Courier New" w:hAnsi="Courier New" w:cs="Courier New"/>
          <w:sz w:val="24"/>
          <w:szCs w:val="24"/>
        </w:rPr>
        <w:t>Ceza Usul</w:t>
      </w:r>
      <w:r w:rsidR="009C0C9B">
        <w:rPr>
          <w:rFonts w:ascii="Courier New" w:hAnsi="Courier New" w:cs="Courier New"/>
          <w:sz w:val="24"/>
          <w:szCs w:val="24"/>
        </w:rPr>
        <w:t>ü</w:t>
      </w:r>
      <w:r w:rsidR="00116C07">
        <w:rPr>
          <w:rFonts w:ascii="Courier New" w:hAnsi="Courier New" w:cs="Courier New"/>
          <w:sz w:val="24"/>
          <w:szCs w:val="24"/>
        </w:rPr>
        <w:t xml:space="preserve"> </w:t>
      </w:r>
      <w:r w:rsidR="000C614B">
        <w:rPr>
          <w:rFonts w:ascii="Courier New" w:hAnsi="Courier New" w:cs="Courier New"/>
          <w:sz w:val="24"/>
          <w:szCs w:val="24"/>
        </w:rPr>
        <w:t>mevzuatının</w:t>
      </w:r>
      <w:r w:rsidR="00116C07">
        <w:rPr>
          <w:rFonts w:ascii="Courier New" w:hAnsi="Courier New" w:cs="Courier New"/>
          <w:sz w:val="24"/>
          <w:szCs w:val="24"/>
        </w:rPr>
        <w:t xml:space="preserve"> hangi kuralı altında da</w:t>
      </w:r>
      <w:r w:rsidR="00BA1EE8">
        <w:rPr>
          <w:rFonts w:ascii="Courier New" w:hAnsi="Courier New" w:cs="Courier New"/>
          <w:sz w:val="24"/>
          <w:szCs w:val="24"/>
        </w:rPr>
        <w:t xml:space="preserve">vayı iptal ettiğini belirtmemiştir. </w:t>
      </w:r>
      <w:r w:rsidR="00456A7A">
        <w:rPr>
          <w:rFonts w:ascii="Courier New" w:hAnsi="Courier New" w:cs="Courier New"/>
          <w:sz w:val="24"/>
          <w:szCs w:val="24"/>
        </w:rPr>
        <w:t>Bunlara ilaveten</w:t>
      </w:r>
      <w:r w:rsidR="000C614B">
        <w:rPr>
          <w:rFonts w:ascii="Courier New" w:hAnsi="Courier New" w:cs="Courier New"/>
          <w:sz w:val="24"/>
          <w:szCs w:val="24"/>
        </w:rPr>
        <w:t>,</w:t>
      </w:r>
      <w:r w:rsidR="00456A7A">
        <w:rPr>
          <w:rFonts w:ascii="Courier New" w:hAnsi="Courier New" w:cs="Courier New"/>
          <w:sz w:val="24"/>
          <w:szCs w:val="24"/>
        </w:rPr>
        <w:t xml:space="preserve"> </w:t>
      </w:r>
      <w:r w:rsidR="00C07561">
        <w:rPr>
          <w:rFonts w:ascii="Courier New" w:hAnsi="Courier New" w:cs="Courier New"/>
          <w:sz w:val="24"/>
          <w:szCs w:val="24"/>
        </w:rPr>
        <w:t xml:space="preserve">yukarıda yapmış olduğumuz hukuki inceleme tahtında, </w:t>
      </w:r>
      <w:r w:rsidR="00456A7A">
        <w:rPr>
          <w:rFonts w:ascii="Courier New" w:hAnsi="Courier New" w:cs="Courier New"/>
          <w:sz w:val="24"/>
          <w:szCs w:val="24"/>
        </w:rPr>
        <w:t>Fasıl 155 Ceza Muhakemeleri Usul</w:t>
      </w:r>
      <w:r w:rsidR="000C614B">
        <w:rPr>
          <w:rFonts w:ascii="Courier New" w:hAnsi="Courier New" w:cs="Courier New"/>
          <w:sz w:val="24"/>
          <w:szCs w:val="24"/>
        </w:rPr>
        <w:t>ü</w:t>
      </w:r>
      <w:r w:rsidR="00456A7A">
        <w:rPr>
          <w:rFonts w:ascii="Courier New" w:hAnsi="Courier New" w:cs="Courier New"/>
          <w:sz w:val="24"/>
          <w:szCs w:val="24"/>
        </w:rPr>
        <w:t xml:space="preserve"> Yasası</w:t>
      </w:r>
      <w:r w:rsidR="000C614B">
        <w:rPr>
          <w:rFonts w:ascii="Courier New" w:hAnsi="Courier New" w:cs="Courier New"/>
          <w:sz w:val="24"/>
          <w:szCs w:val="24"/>
        </w:rPr>
        <w:t>,</w:t>
      </w:r>
      <w:r w:rsidR="00456A7A">
        <w:rPr>
          <w:rFonts w:ascii="Courier New" w:hAnsi="Courier New" w:cs="Courier New"/>
          <w:sz w:val="24"/>
          <w:szCs w:val="24"/>
        </w:rPr>
        <w:t xml:space="preserve"> </w:t>
      </w:r>
      <w:r w:rsidR="00116C07">
        <w:rPr>
          <w:rFonts w:ascii="Courier New" w:hAnsi="Courier New" w:cs="Courier New"/>
          <w:sz w:val="24"/>
          <w:szCs w:val="24"/>
        </w:rPr>
        <w:t>İddi</w:t>
      </w:r>
      <w:r w:rsidR="00AE0B7F">
        <w:rPr>
          <w:rFonts w:ascii="Courier New" w:hAnsi="Courier New" w:cs="Courier New"/>
          <w:sz w:val="24"/>
          <w:szCs w:val="24"/>
        </w:rPr>
        <w:t>a makamının bir davada mahkeme huzurunda</w:t>
      </w:r>
      <w:r w:rsidR="00116C07">
        <w:rPr>
          <w:rFonts w:ascii="Courier New" w:hAnsi="Courier New" w:cs="Courier New"/>
          <w:sz w:val="24"/>
          <w:szCs w:val="24"/>
        </w:rPr>
        <w:t xml:space="preserve"> itham için hazır ol</w:t>
      </w:r>
      <w:r w:rsidR="00C07561">
        <w:rPr>
          <w:rFonts w:ascii="Courier New" w:hAnsi="Courier New" w:cs="Courier New"/>
          <w:sz w:val="24"/>
          <w:szCs w:val="24"/>
        </w:rPr>
        <w:t>madığı hallerde mahkemeye</w:t>
      </w:r>
      <w:r w:rsidR="00456A7A">
        <w:rPr>
          <w:rFonts w:ascii="Courier New" w:hAnsi="Courier New" w:cs="Courier New"/>
          <w:sz w:val="24"/>
          <w:szCs w:val="24"/>
        </w:rPr>
        <w:t xml:space="preserve"> davayı iptal etme yetkisi tanıyan bir düzenleme içermemektedir. </w:t>
      </w:r>
      <w:r w:rsidR="00BA1EE8">
        <w:rPr>
          <w:rFonts w:ascii="Courier New" w:hAnsi="Courier New" w:cs="Courier New"/>
          <w:sz w:val="24"/>
          <w:szCs w:val="24"/>
        </w:rPr>
        <w:t>Dolayısıyla</w:t>
      </w:r>
      <w:r w:rsidR="006F4E12">
        <w:rPr>
          <w:rFonts w:ascii="Courier New" w:hAnsi="Courier New" w:cs="Courier New"/>
          <w:sz w:val="24"/>
          <w:szCs w:val="24"/>
        </w:rPr>
        <w:t>,</w:t>
      </w:r>
      <w:r w:rsidR="00BA1EE8">
        <w:rPr>
          <w:rFonts w:ascii="Courier New" w:hAnsi="Courier New" w:cs="Courier New"/>
          <w:sz w:val="24"/>
          <w:szCs w:val="24"/>
        </w:rPr>
        <w:t xml:space="preserve"> kararımızın başında </w:t>
      </w:r>
      <w:r w:rsidR="00C07561">
        <w:rPr>
          <w:rFonts w:ascii="Courier New" w:hAnsi="Courier New" w:cs="Courier New"/>
          <w:sz w:val="24"/>
          <w:szCs w:val="24"/>
        </w:rPr>
        <w:t>sıraladığımız Fasıl 155</w:t>
      </w:r>
      <w:r w:rsidR="006F4E12">
        <w:rPr>
          <w:rFonts w:ascii="Courier New" w:hAnsi="Courier New" w:cs="Courier New"/>
          <w:sz w:val="24"/>
          <w:szCs w:val="24"/>
        </w:rPr>
        <w:t xml:space="preserve"> madde 48'de</w:t>
      </w:r>
      <w:r w:rsidR="00C07561">
        <w:rPr>
          <w:rFonts w:ascii="Courier New" w:hAnsi="Courier New" w:cs="Courier New"/>
          <w:sz w:val="24"/>
          <w:szCs w:val="24"/>
        </w:rPr>
        <w:t xml:space="preserve"> öngörülen Mahkemelerin </w:t>
      </w:r>
      <w:r w:rsidR="004F7C27">
        <w:rPr>
          <w:rFonts w:ascii="Courier New" w:hAnsi="Courier New" w:cs="Courier New"/>
          <w:sz w:val="24"/>
          <w:szCs w:val="24"/>
        </w:rPr>
        <w:t>yetkiler</w:t>
      </w:r>
      <w:r w:rsidR="00C07561">
        <w:rPr>
          <w:rFonts w:ascii="Courier New" w:hAnsi="Courier New" w:cs="Courier New"/>
          <w:sz w:val="24"/>
          <w:szCs w:val="24"/>
        </w:rPr>
        <w:t>i</w:t>
      </w:r>
      <w:r w:rsidR="004F7C27">
        <w:rPr>
          <w:rFonts w:ascii="Courier New" w:hAnsi="Courier New" w:cs="Courier New"/>
          <w:sz w:val="24"/>
          <w:szCs w:val="24"/>
        </w:rPr>
        <w:t xml:space="preserve"> </w:t>
      </w:r>
      <w:proofErr w:type="spellStart"/>
      <w:r w:rsidR="004F7C27">
        <w:rPr>
          <w:rFonts w:ascii="Courier New" w:hAnsi="Courier New" w:cs="Courier New"/>
          <w:sz w:val="24"/>
          <w:szCs w:val="24"/>
        </w:rPr>
        <w:t>hari</w:t>
      </w:r>
      <w:proofErr w:type="spellEnd"/>
      <w:r w:rsidR="006F4E12">
        <w:rPr>
          <w:rFonts w:ascii="Courier New" w:hAnsi="Courier New" w:cs="Courier New"/>
          <w:sz w:val="24"/>
          <w:szCs w:val="24"/>
        </w:rPr>
        <w:t>-</w:t>
      </w:r>
      <w:r w:rsidR="004F7C27">
        <w:rPr>
          <w:rFonts w:ascii="Courier New" w:hAnsi="Courier New" w:cs="Courier New"/>
          <w:sz w:val="24"/>
          <w:szCs w:val="24"/>
        </w:rPr>
        <w:t>cinde</w:t>
      </w:r>
      <w:r w:rsidR="006F4E12">
        <w:rPr>
          <w:rFonts w:ascii="Courier New" w:hAnsi="Courier New" w:cs="Courier New"/>
          <w:sz w:val="24"/>
          <w:szCs w:val="24"/>
        </w:rPr>
        <w:t>,</w:t>
      </w:r>
      <w:r w:rsidR="004F7C27">
        <w:rPr>
          <w:rFonts w:ascii="Courier New" w:hAnsi="Courier New" w:cs="Courier New"/>
          <w:sz w:val="24"/>
          <w:szCs w:val="24"/>
        </w:rPr>
        <w:t xml:space="preserve"> ithama hazır olunmadığında Mahkemenin kendi </w:t>
      </w:r>
      <w:proofErr w:type="spellStart"/>
      <w:r w:rsidR="004F7C27">
        <w:rPr>
          <w:rFonts w:ascii="Courier New" w:hAnsi="Courier New" w:cs="Courier New"/>
          <w:sz w:val="24"/>
          <w:szCs w:val="24"/>
        </w:rPr>
        <w:t>insiyatifi</w:t>
      </w:r>
      <w:proofErr w:type="spellEnd"/>
      <w:r w:rsidR="004F7C27">
        <w:rPr>
          <w:rFonts w:ascii="Courier New" w:hAnsi="Courier New" w:cs="Courier New"/>
          <w:sz w:val="24"/>
          <w:szCs w:val="24"/>
        </w:rPr>
        <w:t xml:space="preserve"> ile davanın re</w:t>
      </w:r>
      <w:r w:rsidR="00795DCC">
        <w:rPr>
          <w:rFonts w:ascii="Courier New" w:hAnsi="Courier New" w:cs="Courier New"/>
          <w:sz w:val="24"/>
          <w:szCs w:val="24"/>
        </w:rPr>
        <w:t>t</w:t>
      </w:r>
      <w:r w:rsidR="004F7C27">
        <w:rPr>
          <w:rFonts w:ascii="Courier New" w:hAnsi="Courier New" w:cs="Courier New"/>
          <w:sz w:val="24"/>
          <w:szCs w:val="24"/>
        </w:rPr>
        <w:t xml:space="preserve"> ve iptalini sağlayan bir yetki</w:t>
      </w:r>
      <w:r w:rsidR="006F4E12">
        <w:rPr>
          <w:rFonts w:ascii="Courier New" w:hAnsi="Courier New" w:cs="Courier New"/>
          <w:sz w:val="24"/>
          <w:szCs w:val="24"/>
        </w:rPr>
        <w:t>nin</w:t>
      </w:r>
      <w:r w:rsidR="004F7C27">
        <w:rPr>
          <w:rFonts w:ascii="Courier New" w:hAnsi="Courier New" w:cs="Courier New"/>
          <w:sz w:val="24"/>
          <w:szCs w:val="24"/>
        </w:rPr>
        <w:t xml:space="preserve"> </w:t>
      </w:r>
      <w:r w:rsidR="00795DCC">
        <w:rPr>
          <w:rFonts w:ascii="Courier New" w:hAnsi="Courier New" w:cs="Courier New"/>
          <w:sz w:val="24"/>
          <w:szCs w:val="24"/>
        </w:rPr>
        <w:t xml:space="preserve">ilgili </w:t>
      </w:r>
      <w:r w:rsidR="004F7C27">
        <w:rPr>
          <w:rFonts w:ascii="Courier New" w:hAnsi="Courier New" w:cs="Courier New"/>
          <w:sz w:val="24"/>
          <w:szCs w:val="24"/>
        </w:rPr>
        <w:t>mevzuatta bulunmadı</w:t>
      </w:r>
      <w:r w:rsidR="00795DCC">
        <w:rPr>
          <w:rFonts w:ascii="Courier New" w:hAnsi="Courier New" w:cs="Courier New"/>
          <w:sz w:val="24"/>
          <w:szCs w:val="24"/>
        </w:rPr>
        <w:t xml:space="preserve">ğı </w:t>
      </w:r>
      <w:r w:rsidR="00C07561">
        <w:rPr>
          <w:rFonts w:ascii="Courier New" w:hAnsi="Courier New" w:cs="Courier New"/>
          <w:sz w:val="24"/>
          <w:szCs w:val="24"/>
        </w:rPr>
        <w:t>sabittir</w:t>
      </w:r>
      <w:r w:rsidR="004F7C27">
        <w:rPr>
          <w:rFonts w:ascii="Courier New" w:hAnsi="Courier New" w:cs="Courier New"/>
          <w:sz w:val="24"/>
          <w:szCs w:val="24"/>
        </w:rPr>
        <w:t xml:space="preserve">. </w:t>
      </w:r>
    </w:p>
    <w:p w:rsidR="004F7C27" w:rsidRDefault="004F7C27" w:rsidP="00180457">
      <w:pPr>
        <w:spacing w:line="360" w:lineRule="auto"/>
        <w:ind w:firstLine="708"/>
        <w:contextualSpacing/>
        <w:rPr>
          <w:rFonts w:ascii="Courier New" w:hAnsi="Courier New" w:cs="Courier New"/>
          <w:sz w:val="24"/>
          <w:szCs w:val="24"/>
        </w:rPr>
      </w:pPr>
    </w:p>
    <w:p w:rsidR="00456A7A" w:rsidRDefault="00073633" w:rsidP="00180457">
      <w:pPr>
        <w:spacing w:line="360" w:lineRule="auto"/>
        <w:ind w:firstLine="708"/>
        <w:contextualSpacing/>
        <w:rPr>
          <w:rFonts w:ascii="Courier New" w:hAnsi="Courier New" w:cs="Courier New"/>
          <w:sz w:val="24"/>
          <w:szCs w:val="24"/>
        </w:rPr>
      </w:pPr>
      <w:r>
        <w:rPr>
          <w:rFonts w:ascii="Courier New" w:hAnsi="Courier New" w:cs="Courier New"/>
          <w:sz w:val="24"/>
          <w:szCs w:val="24"/>
        </w:rPr>
        <w:t>Bu esastan hareketle</w:t>
      </w:r>
      <w:r w:rsidR="006F4E12">
        <w:rPr>
          <w:rFonts w:ascii="Courier New" w:hAnsi="Courier New" w:cs="Courier New"/>
          <w:sz w:val="24"/>
          <w:szCs w:val="24"/>
        </w:rPr>
        <w:t>,</w:t>
      </w:r>
      <w:r w:rsidR="00456A7A">
        <w:rPr>
          <w:rFonts w:ascii="Courier New" w:hAnsi="Courier New" w:cs="Courier New"/>
          <w:sz w:val="24"/>
          <w:szCs w:val="24"/>
        </w:rPr>
        <w:t xml:space="preserve"> Alt Mahkemenin gerek izlediği usul gerekse vardığı karar Fasıl 155 Ceza Muhakemeleri Usul</w:t>
      </w:r>
      <w:r w:rsidR="006A5FCC">
        <w:rPr>
          <w:rFonts w:ascii="Courier New" w:hAnsi="Courier New" w:cs="Courier New"/>
          <w:sz w:val="24"/>
          <w:szCs w:val="24"/>
        </w:rPr>
        <w:t>ü</w:t>
      </w:r>
      <w:r w:rsidR="00456A7A">
        <w:rPr>
          <w:rFonts w:ascii="Courier New" w:hAnsi="Courier New" w:cs="Courier New"/>
          <w:sz w:val="24"/>
          <w:szCs w:val="24"/>
        </w:rPr>
        <w:t xml:space="preserve"> Yasası</w:t>
      </w:r>
      <w:r w:rsidR="006A5FCC">
        <w:rPr>
          <w:rFonts w:ascii="Courier New" w:hAnsi="Courier New" w:cs="Courier New"/>
          <w:sz w:val="24"/>
          <w:szCs w:val="24"/>
        </w:rPr>
        <w:t>'</w:t>
      </w:r>
      <w:r w:rsidR="00456A7A">
        <w:rPr>
          <w:rFonts w:ascii="Courier New" w:hAnsi="Courier New" w:cs="Courier New"/>
          <w:sz w:val="24"/>
          <w:szCs w:val="24"/>
        </w:rPr>
        <w:t>na uygun olmadığından hatalı ol</w:t>
      </w:r>
      <w:r w:rsidR="00292DE4">
        <w:rPr>
          <w:rFonts w:ascii="Courier New" w:hAnsi="Courier New" w:cs="Courier New"/>
          <w:sz w:val="24"/>
          <w:szCs w:val="24"/>
        </w:rPr>
        <w:t>muştur</w:t>
      </w:r>
      <w:r w:rsidR="00456A7A">
        <w:rPr>
          <w:rFonts w:ascii="Courier New" w:hAnsi="Courier New" w:cs="Courier New"/>
          <w:sz w:val="24"/>
          <w:szCs w:val="24"/>
        </w:rPr>
        <w:t xml:space="preserve">.  </w:t>
      </w:r>
    </w:p>
    <w:p w:rsidR="00456A7A" w:rsidRDefault="00456A7A" w:rsidP="00180457">
      <w:pPr>
        <w:spacing w:line="360" w:lineRule="auto"/>
        <w:ind w:firstLine="708"/>
        <w:contextualSpacing/>
        <w:rPr>
          <w:rFonts w:ascii="Courier New" w:hAnsi="Courier New" w:cs="Courier New"/>
          <w:sz w:val="24"/>
          <w:szCs w:val="24"/>
        </w:rPr>
      </w:pPr>
    </w:p>
    <w:p w:rsidR="00456A7A" w:rsidRDefault="00456A7A" w:rsidP="00456A7A">
      <w:pPr>
        <w:spacing w:line="360" w:lineRule="auto"/>
        <w:contextualSpacing/>
        <w:rPr>
          <w:rFonts w:ascii="Courier New" w:hAnsi="Courier New" w:cs="Courier New"/>
          <w:sz w:val="24"/>
          <w:szCs w:val="24"/>
        </w:rPr>
      </w:pPr>
      <w:r>
        <w:rPr>
          <w:rFonts w:ascii="Courier New" w:hAnsi="Courier New" w:cs="Courier New"/>
          <w:sz w:val="24"/>
          <w:szCs w:val="24"/>
        </w:rPr>
        <w:tab/>
        <w:t xml:space="preserve">Tüm bunlar ışığında </w:t>
      </w:r>
      <w:r w:rsidR="00292DE4">
        <w:rPr>
          <w:rFonts w:ascii="Courier New" w:hAnsi="Courier New" w:cs="Courier New"/>
          <w:sz w:val="24"/>
          <w:szCs w:val="24"/>
        </w:rPr>
        <w:t>Alt Mahkeme</w:t>
      </w:r>
      <w:r w:rsidR="006A5FCC">
        <w:rPr>
          <w:rFonts w:ascii="Courier New" w:hAnsi="Courier New" w:cs="Courier New"/>
          <w:sz w:val="24"/>
          <w:szCs w:val="24"/>
        </w:rPr>
        <w:t>nin</w:t>
      </w:r>
      <w:r w:rsidR="00292DE4">
        <w:rPr>
          <w:rFonts w:ascii="Courier New" w:hAnsi="Courier New" w:cs="Courier New"/>
          <w:sz w:val="24"/>
          <w:szCs w:val="24"/>
        </w:rPr>
        <w:t xml:space="preserve">, İddia Makamının </w:t>
      </w:r>
      <w:r>
        <w:rPr>
          <w:rFonts w:ascii="Courier New" w:hAnsi="Courier New" w:cs="Courier New"/>
          <w:sz w:val="24"/>
          <w:szCs w:val="24"/>
        </w:rPr>
        <w:t>tehir talebi</w:t>
      </w:r>
      <w:r w:rsidR="00292DE4">
        <w:rPr>
          <w:rFonts w:ascii="Courier New" w:hAnsi="Courier New" w:cs="Courier New"/>
          <w:sz w:val="24"/>
          <w:szCs w:val="24"/>
        </w:rPr>
        <w:t>ni</w:t>
      </w:r>
      <w:r>
        <w:rPr>
          <w:rFonts w:ascii="Courier New" w:hAnsi="Courier New" w:cs="Courier New"/>
          <w:sz w:val="24"/>
          <w:szCs w:val="24"/>
        </w:rPr>
        <w:t xml:space="preserve"> </w:t>
      </w:r>
      <w:r w:rsidR="00292DE4">
        <w:rPr>
          <w:rFonts w:ascii="Courier New" w:hAnsi="Courier New" w:cs="Courier New"/>
          <w:sz w:val="24"/>
          <w:szCs w:val="24"/>
        </w:rPr>
        <w:t xml:space="preserve">uygun bulmayıp </w:t>
      </w:r>
      <w:r>
        <w:rPr>
          <w:rFonts w:ascii="Courier New" w:hAnsi="Courier New" w:cs="Courier New"/>
          <w:sz w:val="24"/>
          <w:szCs w:val="24"/>
        </w:rPr>
        <w:t xml:space="preserve">davayı </w:t>
      </w:r>
      <w:r w:rsidR="006A5FCC">
        <w:rPr>
          <w:rFonts w:ascii="Courier New" w:hAnsi="Courier New" w:cs="Courier New"/>
          <w:sz w:val="24"/>
          <w:szCs w:val="24"/>
        </w:rPr>
        <w:t xml:space="preserve">istinafa konu </w:t>
      </w:r>
      <w:r>
        <w:rPr>
          <w:rFonts w:ascii="Courier New" w:hAnsi="Courier New" w:cs="Courier New"/>
          <w:sz w:val="24"/>
          <w:szCs w:val="24"/>
        </w:rPr>
        <w:t xml:space="preserve">bu olgular ışığında iptal etmesi hatalı olmuştur.        </w:t>
      </w:r>
    </w:p>
    <w:p w:rsidR="00456A7A" w:rsidRDefault="00456A7A" w:rsidP="00456A7A">
      <w:pPr>
        <w:spacing w:line="360" w:lineRule="auto"/>
        <w:contextualSpacing/>
        <w:rPr>
          <w:rFonts w:ascii="Courier New" w:hAnsi="Courier New" w:cs="Courier New"/>
          <w:sz w:val="24"/>
          <w:szCs w:val="24"/>
        </w:rPr>
      </w:pPr>
    </w:p>
    <w:p w:rsidR="00456A7A" w:rsidRPr="00D824B7" w:rsidRDefault="00456A7A" w:rsidP="00456A7A">
      <w:pPr>
        <w:spacing w:line="360" w:lineRule="auto"/>
        <w:contextualSpacing/>
        <w:rPr>
          <w:rFonts w:ascii="Courier New" w:hAnsi="Courier New" w:cs="Courier New"/>
          <w:sz w:val="24"/>
          <w:szCs w:val="24"/>
        </w:rPr>
      </w:pPr>
      <w:r>
        <w:rPr>
          <w:rFonts w:ascii="Courier New" w:hAnsi="Courier New" w:cs="Courier New"/>
          <w:sz w:val="24"/>
          <w:szCs w:val="24"/>
        </w:rPr>
        <w:tab/>
      </w:r>
      <w:r w:rsidR="00BA1EE8">
        <w:rPr>
          <w:rFonts w:ascii="Courier New" w:hAnsi="Courier New" w:cs="Courier New"/>
          <w:sz w:val="24"/>
          <w:szCs w:val="24"/>
        </w:rPr>
        <w:t xml:space="preserve">Bu </w:t>
      </w:r>
      <w:r w:rsidR="005A434D">
        <w:rPr>
          <w:rFonts w:ascii="Courier New" w:hAnsi="Courier New" w:cs="Courier New"/>
          <w:sz w:val="24"/>
          <w:szCs w:val="24"/>
        </w:rPr>
        <w:t xml:space="preserve">sonuçtan hareketle, </w:t>
      </w:r>
      <w:r>
        <w:rPr>
          <w:rFonts w:ascii="Courier New" w:hAnsi="Courier New" w:cs="Courier New"/>
          <w:sz w:val="24"/>
          <w:szCs w:val="24"/>
        </w:rPr>
        <w:t>Alt Mahkemenin dava</w:t>
      </w:r>
      <w:r w:rsidR="006E5D30">
        <w:rPr>
          <w:rFonts w:ascii="Courier New" w:hAnsi="Courier New" w:cs="Courier New"/>
          <w:sz w:val="24"/>
          <w:szCs w:val="24"/>
        </w:rPr>
        <w:t>yı</w:t>
      </w:r>
      <w:r>
        <w:rPr>
          <w:rFonts w:ascii="Courier New" w:hAnsi="Courier New" w:cs="Courier New"/>
          <w:sz w:val="24"/>
          <w:szCs w:val="24"/>
        </w:rPr>
        <w:t xml:space="preserve"> ret ve iptal </w:t>
      </w:r>
      <w:r w:rsidR="005A434D">
        <w:rPr>
          <w:rFonts w:ascii="Courier New" w:hAnsi="Courier New" w:cs="Courier New"/>
          <w:sz w:val="24"/>
          <w:szCs w:val="24"/>
        </w:rPr>
        <w:t xml:space="preserve">eden </w:t>
      </w:r>
      <w:r>
        <w:rPr>
          <w:rFonts w:ascii="Courier New" w:hAnsi="Courier New" w:cs="Courier New"/>
          <w:sz w:val="24"/>
          <w:szCs w:val="24"/>
        </w:rPr>
        <w:t xml:space="preserve">kararının iptal edilerek davanın itham olarak bir güne tayin edilmesi gerekir.   </w:t>
      </w:r>
    </w:p>
    <w:p w:rsidR="00EA742C" w:rsidRDefault="00EA742C" w:rsidP="00180457">
      <w:pPr>
        <w:spacing w:line="360" w:lineRule="auto"/>
        <w:contextualSpacing/>
        <w:rPr>
          <w:rFonts w:ascii="Courier New" w:hAnsi="Courier New" w:cs="Courier New"/>
          <w:sz w:val="24"/>
          <w:szCs w:val="24"/>
        </w:rPr>
      </w:pPr>
    </w:p>
    <w:p w:rsidR="00EC3113" w:rsidRDefault="00EC3113" w:rsidP="00180457">
      <w:pPr>
        <w:spacing w:line="360" w:lineRule="auto"/>
        <w:contextualSpacing/>
        <w:rPr>
          <w:rFonts w:ascii="Courier New" w:hAnsi="Courier New" w:cs="Courier New"/>
          <w:sz w:val="24"/>
          <w:szCs w:val="24"/>
        </w:rPr>
      </w:pPr>
    </w:p>
    <w:p w:rsidR="00EC3113" w:rsidRDefault="00EC3113" w:rsidP="00180457">
      <w:pPr>
        <w:spacing w:line="360" w:lineRule="auto"/>
        <w:contextualSpacing/>
        <w:rPr>
          <w:rFonts w:ascii="Courier New" w:hAnsi="Courier New" w:cs="Courier New"/>
          <w:sz w:val="24"/>
          <w:szCs w:val="24"/>
        </w:rPr>
      </w:pPr>
    </w:p>
    <w:p w:rsidR="00EC3113" w:rsidRDefault="00EC3113" w:rsidP="00180457">
      <w:pPr>
        <w:spacing w:line="360" w:lineRule="auto"/>
        <w:contextualSpacing/>
        <w:rPr>
          <w:rFonts w:ascii="Courier New" w:hAnsi="Courier New" w:cs="Courier New"/>
          <w:sz w:val="24"/>
          <w:szCs w:val="24"/>
        </w:rPr>
      </w:pPr>
    </w:p>
    <w:p w:rsidR="00EC3113" w:rsidRDefault="00EC3113" w:rsidP="00180457">
      <w:pPr>
        <w:spacing w:line="360" w:lineRule="auto"/>
        <w:contextualSpacing/>
        <w:rPr>
          <w:rFonts w:ascii="Courier New" w:hAnsi="Courier New" w:cs="Courier New"/>
          <w:sz w:val="24"/>
          <w:szCs w:val="24"/>
        </w:rPr>
      </w:pPr>
    </w:p>
    <w:p w:rsidR="00180457" w:rsidRDefault="00180457" w:rsidP="00180457">
      <w:pPr>
        <w:spacing w:line="360" w:lineRule="auto"/>
        <w:contextualSpacing/>
        <w:rPr>
          <w:rFonts w:ascii="Courier New" w:hAnsi="Courier New" w:cs="Courier New"/>
          <w:sz w:val="24"/>
          <w:szCs w:val="24"/>
          <w:u w:val="single"/>
        </w:rPr>
      </w:pPr>
      <w:r w:rsidRPr="00A776D8">
        <w:rPr>
          <w:rFonts w:ascii="Courier New" w:hAnsi="Courier New" w:cs="Courier New"/>
          <w:sz w:val="24"/>
          <w:szCs w:val="24"/>
          <w:u w:val="single"/>
        </w:rPr>
        <w:lastRenderedPageBreak/>
        <w:t>SONUÇ</w:t>
      </w:r>
    </w:p>
    <w:p w:rsidR="00180457" w:rsidRPr="00A776D8" w:rsidRDefault="00180457" w:rsidP="00180457">
      <w:pPr>
        <w:spacing w:line="240" w:lineRule="auto"/>
        <w:contextualSpacing/>
        <w:rPr>
          <w:rFonts w:ascii="Courier New" w:hAnsi="Courier New" w:cs="Courier New"/>
          <w:sz w:val="24"/>
          <w:szCs w:val="24"/>
          <w:u w:val="single"/>
        </w:rPr>
      </w:pPr>
    </w:p>
    <w:p w:rsidR="00180457" w:rsidRDefault="00180457" w:rsidP="00180457">
      <w:pPr>
        <w:spacing w:line="360" w:lineRule="auto"/>
        <w:contextualSpacing/>
        <w:rPr>
          <w:rFonts w:ascii="Courier New" w:hAnsi="Courier New" w:cs="Courier New"/>
          <w:sz w:val="24"/>
          <w:szCs w:val="24"/>
        </w:rPr>
      </w:pPr>
      <w:r w:rsidRPr="00D824B7">
        <w:rPr>
          <w:rFonts w:ascii="Courier New" w:hAnsi="Courier New" w:cs="Courier New"/>
          <w:sz w:val="24"/>
          <w:szCs w:val="24"/>
        </w:rPr>
        <w:tab/>
      </w:r>
      <w:r w:rsidR="00EA742C">
        <w:rPr>
          <w:rFonts w:ascii="Courier New" w:hAnsi="Courier New" w:cs="Courier New"/>
          <w:sz w:val="24"/>
          <w:szCs w:val="24"/>
        </w:rPr>
        <w:t>Sonuç olarak i</w:t>
      </w:r>
      <w:r w:rsidR="00260BE8">
        <w:rPr>
          <w:rFonts w:ascii="Courier New" w:hAnsi="Courier New" w:cs="Courier New"/>
          <w:sz w:val="24"/>
          <w:szCs w:val="24"/>
        </w:rPr>
        <w:t>stinaf kabul edilir. Davanın re</w:t>
      </w:r>
      <w:r w:rsidR="0011633D">
        <w:rPr>
          <w:rFonts w:ascii="Courier New" w:hAnsi="Courier New" w:cs="Courier New"/>
          <w:sz w:val="24"/>
          <w:szCs w:val="24"/>
        </w:rPr>
        <w:t>t</w:t>
      </w:r>
      <w:r w:rsidR="00260BE8">
        <w:rPr>
          <w:rFonts w:ascii="Courier New" w:hAnsi="Courier New" w:cs="Courier New"/>
          <w:sz w:val="24"/>
          <w:szCs w:val="24"/>
        </w:rPr>
        <w:t xml:space="preserve"> ve iptal edilmesine dair karar iptal edilir. Dava itham olarak kaldığı yerden devam etmek üzere</w:t>
      </w:r>
      <w:r w:rsidR="00BA1EE8">
        <w:rPr>
          <w:rFonts w:ascii="Courier New" w:hAnsi="Courier New" w:cs="Courier New"/>
          <w:sz w:val="24"/>
          <w:szCs w:val="24"/>
        </w:rPr>
        <w:t xml:space="preserve"> 1</w:t>
      </w:r>
      <w:r w:rsidR="009C0C9B">
        <w:rPr>
          <w:rFonts w:ascii="Courier New" w:hAnsi="Courier New" w:cs="Courier New"/>
          <w:sz w:val="24"/>
          <w:szCs w:val="24"/>
        </w:rPr>
        <w:t>8</w:t>
      </w:r>
      <w:r w:rsidR="00BA1EE8">
        <w:rPr>
          <w:rFonts w:ascii="Courier New" w:hAnsi="Courier New" w:cs="Courier New"/>
          <w:sz w:val="24"/>
          <w:szCs w:val="24"/>
        </w:rPr>
        <w:t>.11</w:t>
      </w:r>
      <w:r w:rsidR="00260BE8">
        <w:rPr>
          <w:rFonts w:ascii="Courier New" w:hAnsi="Courier New" w:cs="Courier New"/>
          <w:sz w:val="24"/>
          <w:szCs w:val="24"/>
        </w:rPr>
        <w:t xml:space="preserve">.2019 tarihine tayin edilir. </w:t>
      </w:r>
    </w:p>
    <w:p w:rsidR="00180457" w:rsidRDefault="00180457" w:rsidP="00180457">
      <w:pPr>
        <w:spacing w:line="360" w:lineRule="auto"/>
        <w:contextualSpacing/>
        <w:rPr>
          <w:rFonts w:ascii="Courier New" w:hAnsi="Courier New" w:cs="Courier New"/>
          <w:sz w:val="24"/>
          <w:szCs w:val="24"/>
        </w:rPr>
      </w:pPr>
    </w:p>
    <w:p w:rsidR="00292DE4" w:rsidRDefault="00292DE4" w:rsidP="00180457">
      <w:pPr>
        <w:spacing w:line="360" w:lineRule="auto"/>
        <w:contextualSpacing/>
        <w:rPr>
          <w:rFonts w:ascii="Courier New" w:hAnsi="Courier New" w:cs="Courier New"/>
          <w:sz w:val="24"/>
          <w:szCs w:val="24"/>
        </w:rPr>
      </w:pPr>
    </w:p>
    <w:p w:rsidR="009C0C9B" w:rsidRDefault="009C0C9B" w:rsidP="00180457">
      <w:pPr>
        <w:spacing w:line="360" w:lineRule="auto"/>
        <w:contextualSpacing/>
        <w:rPr>
          <w:rFonts w:ascii="Courier New" w:hAnsi="Courier New" w:cs="Courier New"/>
          <w:sz w:val="24"/>
          <w:szCs w:val="24"/>
        </w:rPr>
      </w:pPr>
    </w:p>
    <w:p w:rsidR="00B47265" w:rsidRDefault="00B47265" w:rsidP="00180457">
      <w:pPr>
        <w:spacing w:line="360" w:lineRule="auto"/>
        <w:contextualSpacing/>
        <w:rPr>
          <w:rFonts w:ascii="Courier New" w:hAnsi="Courier New" w:cs="Courier New"/>
          <w:sz w:val="24"/>
          <w:szCs w:val="24"/>
        </w:rPr>
      </w:pPr>
    </w:p>
    <w:p w:rsidR="009C0C9B" w:rsidRDefault="009C0C9B" w:rsidP="00180457">
      <w:pPr>
        <w:spacing w:line="360" w:lineRule="auto"/>
        <w:contextualSpacing/>
        <w:rPr>
          <w:rFonts w:ascii="Courier New" w:hAnsi="Courier New" w:cs="Courier New"/>
          <w:sz w:val="24"/>
          <w:szCs w:val="24"/>
        </w:rPr>
      </w:pPr>
    </w:p>
    <w:p w:rsidR="00180457" w:rsidRDefault="00180457" w:rsidP="00180457">
      <w:pPr>
        <w:spacing w:line="240" w:lineRule="auto"/>
        <w:contextualSpacing/>
        <w:rPr>
          <w:rFonts w:ascii="Courier New" w:hAnsi="Courier New" w:cs="Courier New"/>
          <w:sz w:val="24"/>
          <w:szCs w:val="24"/>
        </w:rPr>
      </w:pPr>
      <w:r>
        <w:rPr>
          <w:rFonts w:ascii="Courier New" w:hAnsi="Courier New" w:cs="Courier New"/>
          <w:sz w:val="24"/>
          <w:szCs w:val="24"/>
        </w:rPr>
        <w:t xml:space="preserve">Bertan </w:t>
      </w:r>
      <w:proofErr w:type="spellStart"/>
      <w:r>
        <w:rPr>
          <w:rFonts w:ascii="Courier New" w:hAnsi="Courier New" w:cs="Courier New"/>
          <w:sz w:val="24"/>
          <w:szCs w:val="24"/>
        </w:rPr>
        <w:t>Özerdağ</w:t>
      </w:r>
      <w:proofErr w:type="spellEnd"/>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Peri Hakkı</w:t>
      </w:r>
    </w:p>
    <w:p w:rsidR="00180457" w:rsidRDefault="00180457" w:rsidP="00180457">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p>
    <w:p w:rsidR="00180457" w:rsidRDefault="00180457" w:rsidP="00180457">
      <w:pPr>
        <w:spacing w:line="240" w:lineRule="auto"/>
        <w:contextualSpacing/>
        <w:rPr>
          <w:rFonts w:ascii="Courier New" w:hAnsi="Courier New" w:cs="Courier New"/>
          <w:sz w:val="24"/>
          <w:szCs w:val="24"/>
        </w:rPr>
      </w:pPr>
    </w:p>
    <w:p w:rsidR="0090117B" w:rsidRDefault="00754887" w:rsidP="00EE611A">
      <w:pPr>
        <w:spacing w:line="360" w:lineRule="auto"/>
        <w:contextualSpacing/>
        <w:rPr>
          <w:rFonts w:ascii="Courier New" w:hAnsi="Courier New" w:cs="Courier New"/>
          <w:sz w:val="24"/>
          <w:szCs w:val="24"/>
        </w:rPr>
      </w:pPr>
      <w:r>
        <w:rPr>
          <w:rFonts w:ascii="Courier New" w:hAnsi="Courier New" w:cs="Courier New"/>
          <w:sz w:val="24"/>
          <w:szCs w:val="24"/>
        </w:rPr>
        <w:t>13</w:t>
      </w:r>
      <w:r w:rsidR="00180457">
        <w:rPr>
          <w:rFonts w:ascii="Courier New" w:hAnsi="Courier New" w:cs="Courier New"/>
          <w:sz w:val="24"/>
          <w:szCs w:val="24"/>
        </w:rPr>
        <w:t xml:space="preserve"> </w:t>
      </w:r>
      <w:r>
        <w:rPr>
          <w:rFonts w:ascii="Courier New" w:hAnsi="Courier New" w:cs="Courier New"/>
          <w:sz w:val="24"/>
          <w:szCs w:val="24"/>
        </w:rPr>
        <w:t>Kasım</w:t>
      </w:r>
      <w:r w:rsidR="00180457">
        <w:rPr>
          <w:rFonts w:ascii="Courier New" w:hAnsi="Courier New" w:cs="Courier New"/>
          <w:sz w:val="24"/>
          <w:szCs w:val="24"/>
        </w:rPr>
        <w:t xml:space="preserve"> 2019</w:t>
      </w:r>
    </w:p>
    <w:sectPr w:rsidR="0090117B" w:rsidSect="00B43C42">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D30" w:rsidRDefault="006E5D30" w:rsidP="0049222D">
      <w:pPr>
        <w:spacing w:after="0" w:line="240" w:lineRule="auto"/>
      </w:pPr>
      <w:r>
        <w:separator/>
      </w:r>
    </w:p>
  </w:endnote>
  <w:endnote w:type="continuationSeparator" w:id="1">
    <w:p w:rsidR="006E5D30" w:rsidRDefault="006E5D30" w:rsidP="00492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D30" w:rsidRDefault="006E5D30" w:rsidP="0049222D">
      <w:pPr>
        <w:spacing w:after="0" w:line="240" w:lineRule="auto"/>
      </w:pPr>
      <w:r>
        <w:separator/>
      </w:r>
    </w:p>
  </w:footnote>
  <w:footnote w:type="continuationSeparator" w:id="1">
    <w:p w:rsidR="006E5D30" w:rsidRDefault="006E5D30" w:rsidP="00492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D30" w:rsidRDefault="006E5D30">
    <w:pPr>
      <w:pStyle w:val="stbilgi"/>
      <w:jc w:val="center"/>
    </w:pPr>
    <w:fldSimple w:instr=" PAGE   \* MERGEFORMAT ">
      <w:r w:rsidR="00EC3113">
        <w:rPr>
          <w:noProof/>
        </w:rPr>
        <w:t>12</w:t>
      </w:r>
    </w:fldSimple>
  </w:p>
  <w:p w:rsidR="006E5D30" w:rsidRDefault="006E5D3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80386"/>
    <w:multiLevelType w:val="hybridMultilevel"/>
    <w:tmpl w:val="1FE4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063574"/>
    <w:multiLevelType w:val="hybridMultilevel"/>
    <w:tmpl w:val="46A80DC6"/>
    <w:lvl w:ilvl="0" w:tplc="DBA01D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F36E3B"/>
    <w:multiLevelType w:val="hybridMultilevel"/>
    <w:tmpl w:val="3470F440"/>
    <w:lvl w:ilvl="0" w:tplc="40EAB73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340F9"/>
    <w:multiLevelType w:val="hybridMultilevel"/>
    <w:tmpl w:val="4DC2778A"/>
    <w:lvl w:ilvl="0" w:tplc="6388BBF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08"/>
  <w:hyphenationZone w:val="425"/>
  <w:characterSpacingControl w:val="doNotCompress"/>
  <w:footnotePr>
    <w:footnote w:id="0"/>
    <w:footnote w:id="1"/>
  </w:footnotePr>
  <w:endnotePr>
    <w:endnote w:id="0"/>
    <w:endnote w:id="1"/>
  </w:endnotePr>
  <w:compat/>
  <w:rsids>
    <w:rsidRoot w:val="00180457"/>
    <w:rsid w:val="00021218"/>
    <w:rsid w:val="0002539F"/>
    <w:rsid w:val="0007135B"/>
    <w:rsid w:val="00073633"/>
    <w:rsid w:val="000C614B"/>
    <w:rsid w:val="000D41A7"/>
    <w:rsid w:val="0010598C"/>
    <w:rsid w:val="0011633D"/>
    <w:rsid w:val="00116C07"/>
    <w:rsid w:val="00143019"/>
    <w:rsid w:val="00153E56"/>
    <w:rsid w:val="00157F51"/>
    <w:rsid w:val="001614A5"/>
    <w:rsid w:val="00173338"/>
    <w:rsid w:val="00180457"/>
    <w:rsid w:val="001C7FD6"/>
    <w:rsid w:val="001F453B"/>
    <w:rsid w:val="002203C0"/>
    <w:rsid w:val="00221F1C"/>
    <w:rsid w:val="00253BC9"/>
    <w:rsid w:val="00260BE8"/>
    <w:rsid w:val="002727DA"/>
    <w:rsid w:val="00281040"/>
    <w:rsid w:val="00292DE4"/>
    <w:rsid w:val="002A4BDE"/>
    <w:rsid w:val="002C3855"/>
    <w:rsid w:val="002E07E5"/>
    <w:rsid w:val="00303D28"/>
    <w:rsid w:val="00321710"/>
    <w:rsid w:val="00330714"/>
    <w:rsid w:val="00330F15"/>
    <w:rsid w:val="00332A10"/>
    <w:rsid w:val="0034196F"/>
    <w:rsid w:val="00363BD3"/>
    <w:rsid w:val="0037016D"/>
    <w:rsid w:val="003743AA"/>
    <w:rsid w:val="003750D6"/>
    <w:rsid w:val="003C6D6A"/>
    <w:rsid w:val="003D6A0B"/>
    <w:rsid w:val="003D6AEA"/>
    <w:rsid w:val="003F177D"/>
    <w:rsid w:val="00422565"/>
    <w:rsid w:val="00453678"/>
    <w:rsid w:val="00456A7A"/>
    <w:rsid w:val="004903F5"/>
    <w:rsid w:val="0049222D"/>
    <w:rsid w:val="00496F89"/>
    <w:rsid w:val="004A3069"/>
    <w:rsid w:val="004B542A"/>
    <w:rsid w:val="004C6B45"/>
    <w:rsid w:val="004F7C27"/>
    <w:rsid w:val="005039C9"/>
    <w:rsid w:val="00513917"/>
    <w:rsid w:val="00527BEB"/>
    <w:rsid w:val="00544889"/>
    <w:rsid w:val="005A26B5"/>
    <w:rsid w:val="005A434D"/>
    <w:rsid w:val="005B6AB6"/>
    <w:rsid w:val="005E0ECF"/>
    <w:rsid w:val="0061185D"/>
    <w:rsid w:val="006236A3"/>
    <w:rsid w:val="00624511"/>
    <w:rsid w:val="00667C06"/>
    <w:rsid w:val="00683492"/>
    <w:rsid w:val="00685732"/>
    <w:rsid w:val="006A5FCC"/>
    <w:rsid w:val="006C085C"/>
    <w:rsid w:val="006C3560"/>
    <w:rsid w:val="006C5AC8"/>
    <w:rsid w:val="006E5D30"/>
    <w:rsid w:val="006F4E12"/>
    <w:rsid w:val="00724B95"/>
    <w:rsid w:val="0074466C"/>
    <w:rsid w:val="00752C29"/>
    <w:rsid w:val="00753E1E"/>
    <w:rsid w:val="00754887"/>
    <w:rsid w:val="007878AA"/>
    <w:rsid w:val="00795DCC"/>
    <w:rsid w:val="0079752A"/>
    <w:rsid w:val="007B6D7A"/>
    <w:rsid w:val="007F2CA9"/>
    <w:rsid w:val="00815D90"/>
    <w:rsid w:val="00817EE4"/>
    <w:rsid w:val="00874C26"/>
    <w:rsid w:val="00876ACD"/>
    <w:rsid w:val="00885037"/>
    <w:rsid w:val="00897F44"/>
    <w:rsid w:val="008E1ABB"/>
    <w:rsid w:val="0090117B"/>
    <w:rsid w:val="00936302"/>
    <w:rsid w:val="0094369B"/>
    <w:rsid w:val="0096463B"/>
    <w:rsid w:val="00986FF5"/>
    <w:rsid w:val="009920BF"/>
    <w:rsid w:val="0099466E"/>
    <w:rsid w:val="009A2B70"/>
    <w:rsid w:val="009C0605"/>
    <w:rsid w:val="009C0C9B"/>
    <w:rsid w:val="009D2115"/>
    <w:rsid w:val="009D767A"/>
    <w:rsid w:val="00A322DE"/>
    <w:rsid w:val="00AE0B7F"/>
    <w:rsid w:val="00B05D8E"/>
    <w:rsid w:val="00B43C42"/>
    <w:rsid w:val="00B47265"/>
    <w:rsid w:val="00B66057"/>
    <w:rsid w:val="00B67147"/>
    <w:rsid w:val="00B734B0"/>
    <w:rsid w:val="00B91C35"/>
    <w:rsid w:val="00BA1EE8"/>
    <w:rsid w:val="00BA7667"/>
    <w:rsid w:val="00BD0749"/>
    <w:rsid w:val="00C0159C"/>
    <w:rsid w:val="00C07561"/>
    <w:rsid w:val="00C51B41"/>
    <w:rsid w:val="00C55258"/>
    <w:rsid w:val="00C75E73"/>
    <w:rsid w:val="00CA5822"/>
    <w:rsid w:val="00CD0B36"/>
    <w:rsid w:val="00CD68B2"/>
    <w:rsid w:val="00CD7579"/>
    <w:rsid w:val="00D064AC"/>
    <w:rsid w:val="00D70A16"/>
    <w:rsid w:val="00D86F27"/>
    <w:rsid w:val="00D90451"/>
    <w:rsid w:val="00DA24D8"/>
    <w:rsid w:val="00DA4485"/>
    <w:rsid w:val="00DD5485"/>
    <w:rsid w:val="00DF1DEC"/>
    <w:rsid w:val="00DF7210"/>
    <w:rsid w:val="00E022D6"/>
    <w:rsid w:val="00E20CC0"/>
    <w:rsid w:val="00E319A0"/>
    <w:rsid w:val="00E43530"/>
    <w:rsid w:val="00E6307B"/>
    <w:rsid w:val="00E70196"/>
    <w:rsid w:val="00EA64B6"/>
    <w:rsid w:val="00EA742C"/>
    <w:rsid w:val="00EC3113"/>
    <w:rsid w:val="00ED0105"/>
    <w:rsid w:val="00EE2E6A"/>
    <w:rsid w:val="00EE611A"/>
    <w:rsid w:val="00F23A4C"/>
    <w:rsid w:val="00F35B9E"/>
    <w:rsid w:val="00F8400B"/>
    <w:rsid w:val="00FE68E0"/>
    <w:rsid w:val="00FF6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457"/>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semiHidden/>
    <w:rsid w:val="00180457"/>
    <w:pPr>
      <w:spacing w:after="0" w:line="240" w:lineRule="auto"/>
      <w:ind w:left="720"/>
      <w:jc w:val="both"/>
    </w:pPr>
    <w:rPr>
      <w:rFonts w:ascii="Times New Roman" w:eastAsia="Times New Roman" w:hAnsi="Times New Roman"/>
      <w:sz w:val="24"/>
      <w:szCs w:val="24"/>
    </w:rPr>
  </w:style>
  <w:style w:type="character" w:customStyle="1" w:styleId="GvdeMetniGirintisiChar">
    <w:name w:val="Gövde Metni Girintisi Char"/>
    <w:basedOn w:val="VarsaylanParagrafYazTipi"/>
    <w:link w:val="GvdeMetniGirintisi"/>
    <w:semiHidden/>
    <w:rsid w:val="00180457"/>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180457"/>
    <w:pPr>
      <w:tabs>
        <w:tab w:val="center" w:pos="4536"/>
        <w:tab w:val="right" w:pos="9072"/>
      </w:tabs>
    </w:pPr>
  </w:style>
  <w:style w:type="character" w:customStyle="1" w:styleId="stbilgiChar">
    <w:name w:val="Üstbilgi Char"/>
    <w:basedOn w:val="VarsaylanParagrafYazTipi"/>
    <w:link w:val="stbilgi"/>
    <w:uiPriority w:val="99"/>
    <w:rsid w:val="00180457"/>
    <w:rPr>
      <w:rFonts w:ascii="Calibri" w:eastAsia="Calibri" w:hAnsi="Calibri" w:cs="Times New Roman"/>
    </w:rPr>
  </w:style>
  <w:style w:type="paragraph" w:styleId="GvdeMetniGirintisi3">
    <w:name w:val="Body Text Indent 3"/>
    <w:basedOn w:val="Normal"/>
    <w:link w:val="GvdeMetniGirintisi3Char"/>
    <w:uiPriority w:val="99"/>
    <w:semiHidden/>
    <w:unhideWhenUsed/>
    <w:rsid w:val="00DF1DEC"/>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DF1DEC"/>
    <w:rPr>
      <w:rFonts w:ascii="Calibri" w:eastAsia="Calibri" w:hAnsi="Calibri" w:cs="Times New Roman"/>
      <w:sz w:val="16"/>
      <w:szCs w:val="16"/>
    </w:rPr>
  </w:style>
  <w:style w:type="paragraph" w:styleId="ListeParagraf">
    <w:name w:val="List Paragraph"/>
    <w:basedOn w:val="Normal"/>
    <w:uiPriority w:val="34"/>
    <w:qFormat/>
    <w:rsid w:val="00A322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12</Pages>
  <Words>2473</Words>
  <Characters>14102</Characters>
  <Application>Microsoft Office Word</Application>
  <DocSecurity>0</DocSecurity>
  <Lines>117</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mah4</cp:lastModifiedBy>
  <cp:revision>82</cp:revision>
  <cp:lastPrinted>2019-11-25T08:19:00Z</cp:lastPrinted>
  <dcterms:created xsi:type="dcterms:W3CDTF">2019-09-25T08:47:00Z</dcterms:created>
  <dcterms:modified xsi:type="dcterms:W3CDTF">2019-11-28T07:36:00Z</dcterms:modified>
</cp:coreProperties>
</file>