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7F" w:rsidRPr="00032BCC" w:rsidRDefault="0033077F" w:rsidP="0033077F">
      <w:pPr>
        <w:rPr>
          <w:rFonts w:ascii="Courier New" w:hAnsi="Courier New" w:cs="Courier New"/>
          <w:sz w:val="24"/>
          <w:szCs w:val="24"/>
        </w:rPr>
      </w:pPr>
      <w:r>
        <w:rPr>
          <w:rFonts w:ascii="Courier New" w:hAnsi="Courier New" w:cs="Courier New"/>
          <w:sz w:val="24"/>
          <w:szCs w:val="24"/>
        </w:rPr>
        <w:t>D.</w:t>
      </w:r>
      <w:r w:rsidR="007258D2">
        <w:rPr>
          <w:rFonts w:ascii="Courier New" w:hAnsi="Courier New" w:cs="Courier New"/>
          <w:sz w:val="24"/>
          <w:szCs w:val="24"/>
        </w:rPr>
        <w:t>23</w:t>
      </w:r>
      <w:r w:rsidRPr="00032BCC">
        <w:rPr>
          <w:rFonts w:ascii="Courier New" w:hAnsi="Courier New" w:cs="Courier New"/>
          <w:sz w:val="24"/>
          <w:szCs w:val="24"/>
        </w:rPr>
        <w:t>/201</w:t>
      </w:r>
      <w:r>
        <w:rPr>
          <w:rFonts w:ascii="Courier New" w:hAnsi="Courier New" w:cs="Courier New"/>
          <w:sz w:val="24"/>
          <w:szCs w:val="24"/>
        </w:rPr>
        <w:t>9</w:t>
      </w:r>
      <w:r w:rsidRPr="00032BCC">
        <w:rPr>
          <w:rFonts w:ascii="Courier New" w:hAnsi="Courier New" w:cs="Courier New"/>
          <w:sz w:val="24"/>
          <w:szCs w:val="24"/>
        </w:rPr>
        <w:t xml:space="preserve">             </w:t>
      </w:r>
      <w:r>
        <w:rPr>
          <w:rFonts w:ascii="Courier New" w:hAnsi="Courier New" w:cs="Courier New"/>
          <w:sz w:val="24"/>
          <w:szCs w:val="24"/>
        </w:rPr>
        <w:t xml:space="preserve">                         YİM:280/2016</w:t>
      </w:r>
    </w:p>
    <w:p w:rsidR="0033077F" w:rsidRDefault="0033077F" w:rsidP="0033077F">
      <w:pPr>
        <w:rPr>
          <w:rFonts w:ascii="Courier New" w:hAnsi="Courier New" w:cs="Courier New"/>
          <w:sz w:val="24"/>
          <w:szCs w:val="24"/>
        </w:rPr>
      </w:pPr>
      <w:r w:rsidRPr="00032BCC">
        <w:rPr>
          <w:rFonts w:ascii="Courier New" w:hAnsi="Courier New" w:cs="Courier New"/>
          <w:sz w:val="24"/>
          <w:szCs w:val="24"/>
        </w:rPr>
        <w:t>Yüksek İdare Mahkemesinde.</w:t>
      </w:r>
    </w:p>
    <w:p w:rsidR="0033077F" w:rsidRDefault="0033077F" w:rsidP="0033077F">
      <w:pPr>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33077F" w:rsidRDefault="0033077F" w:rsidP="0033077F">
      <w:pPr>
        <w:rPr>
          <w:rFonts w:ascii="Courier New" w:hAnsi="Courier New" w:cs="Courier New"/>
          <w:sz w:val="24"/>
          <w:szCs w:val="24"/>
        </w:rPr>
      </w:pPr>
      <w:r>
        <w:rPr>
          <w:rFonts w:ascii="Courier New" w:hAnsi="Courier New" w:cs="Courier New"/>
          <w:sz w:val="24"/>
          <w:szCs w:val="24"/>
        </w:rPr>
        <w:t>Mahkeme Heyeti: Mehmet Türker, Tanju Öncül, Beril Çağdal.</w:t>
      </w:r>
    </w:p>
    <w:p w:rsidR="0033077F" w:rsidRDefault="0033077F" w:rsidP="0033077F">
      <w:pPr>
        <w:rPr>
          <w:rFonts w:ascii="Courier New" w:hAnsi="Courier New" w:cs="Courier New"/>
          <w:sz w:val="24"/>
          <w:szCs w:val="24"/>
        </w:rPr>
      </w:pPr>
    </w:p>
    <w:p w:rsidR="0033077F" w:rsidRDefault="0033077F" w:rsidP="0033077F">
      <w:pPr>
        <w:spacing w:after="0"/>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Prof.Dr.Hüseyin Gökçekuş, Yaren Sokak No.14, Gönyeli-</w:t>
      </w:r>
    </w:p>
    <w:p w:rsidR="0033077F" w:rsidRDefault="0033077F" w:rsidP="0033077F">
      <w:pPr>
        <w:spacing w:after="0"/>
        <w:rPr>
          <w:rFonts w:ascii="Courier New" w:hAnsi="Courier New" w:cs="Courier New"/>
          <w:sz w:val="24"/>
          <w:szCs w:val="24"/>
        </w:rPr>
      </w:pPr>
      <w:r>
        <w:rPr>
          <w:rFonts w:ascii="Courier New" w:hAnsi="Courier New" w:cs="Courier New"/>
          <w:sz w:val="24"/>
          <w:szCs w:val="24"/>
        </w:rPr>
        <w:t xml:space="preserve">       Lefkoşa</w:t>
      </w:r>
    </w:p>
    <w:p w:rsidR="0033077F" w:rsidRDefault="0033077F" w:rsidP="0033077F">
      <w:pPr>
        <w:spacing w:after="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33077F" w:rsidRDefault="0033077F" w:rsidP="0033077F">
      <w:pPr>
        <w:spacing w:after="0"/>
        <w:rPr>
          <w:rFonts w:ascii="Courier New" w:hAnsi="Courier New" w:cs="Courier New"/>
          <w:sz w:val="24"/>
          <w:szCs w:val="24"/>
        </w:rPr>
      </w:pPr>
      <w:r>
        <w:rPr>
          <w:rFonts w:ascii="Courier New" w:hAnsi="Courier New" w:cs="Courier New"/>
          <w:sz w:val="24"/>
          <w:szCs w:val="24"/>
        </w:rPr>
        <w:t xml:space="preserve">Davalı :KKTC Cumhurbaşkanı ve/veya Cumhurbaşkanlığı ve/veya </w:t>
      </w:r>
    </w:p>
    <w:p w:rsidR="0033077F" w:rsidRDefault="0033077F" w:rsidP="0033077F">
      <w:pPr>
        <w:spacing w:after="0"/>
        <w:rPr>
          <w:rFonts w:ascii="Courier New" w:hAnsi="Courier New" w:cs="Courier New"/>
          <w:sz w:val="24"/>
          <w:szCs w:val="24"/>
        </w:rPr>
      </w:pPr>
      <w:r>
        <w:rPr>
          <w:rFonts w:ascii="Courier New" w:hAnsi="Courier New" w:cs="Courier New"/>
          <w:sz w:val="24"/>
          <w:szCs w:val="24"/>
        </w:rPr>
        <w:t xml:space="preserve">        Cumhurbaşkanı ve/veya Cumhurbaşkanlığı vasıtası ile </w:t>
      </w:r>
    </w:p>
    <w:p w:rsidR="0033077F" w:rsidRDefault="0033077F" w:rsidP="0033077F">
      <w:pPr>
        <w:spacing w:after="0"/>
        <w:rPr>
          <w:rFonts w:ascii="Courier New" w:hAnsi="Courier New" w:cs="Courier New"/>
          <w:sz w:val="24"/>
          <w:szCs w:val="24"/>
        </w:rPr>
      </w:pPr>
      <w:r>
        <w:rPr>
          <w:rFonts w:ascii="Courier New" w:hAnsi="Courier New" w:cs="Courier New"/>
          <w:sz w:val="24"/>
          <w:szCs w:val="24"/>
        </w:rPr>
        <w:t xml:space="preserve">        KKTC-Lefkoşa</w:t>
      </w:r>
    </w:p>
    <w:p w:rsidR="0033077F" w:rsidRDefault="0033077F" w:rsidP="0033077F">
      <w:pPr>
        <w:spacing w:after="0"/>
        <w:rPr>
          <w:rFonts w:ascii="Courier New" w:hAnsi="Courier New" w:cs="Courier New"/>
          <w:sz w:val="24"/>
          <w:szCs w:val="24"/>
        </w:rPr>
      </w:pPr>
    </w:p>
    <w:p w:rsidR="0033077F" w:rsidRDefault="0033077F" w:rsidP="0033077F">
      <w:pPr>
        <w:spacing w:after="0"/>
        <w:rPr>
          <w:rFonts w:ascii="Courier New" w:hAnsi="Courier New" w:cs="Courier New"/>
          <w:sz w:val="24"/>
          <w:szCs w:val="24"/>
        </w:rPr>
      </w:pPr>
      <w:r>
        <w:rPr>
          <w:rFonts w:ascii="Courier New" w:hAnsi="Courier New" w:cs="Courier New"/>
          <w:sz w:val="24"/>
          <w:szCs w:val="24"/>
        </w:rPr>
        <w:t>İlgili Şahıs:Prof.Dr.Akile Sağıroğlu Büke, YÖDAK Başkanı</w:t>
      </w:r>
    </w:p>
    <w:p w:rsidR="0033077F" w:rsidRDefault="0033077F" w:rsidP="0033077F">
      <w:pPr>
        <w:spacing w:after="0"/>
        <w:rPr>
          <w:rFonts w:ascii="Courier New" w:hAnsi="Courier New" w:cs="Courier New"/>
          <w:sz w:val="24"/>
          <w:szCs w:val="24"/>
        </w:rPr>
      </w:pPr>
    </w:p>
    <w:p w:rsidR="0033077F" w:rsidRDefault="0033077F" w:rsidP="0033077F">
      <w:pPr>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33077F" w:rsidRPr="00032BCC" w:rsidRDefault="0033077F" w:rsidP="0033077F">
      <w:pPr>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namına:Avukat Fuat Veziroğlu</w:t>
      </w:r>
    </w:p>
    <w:p w:rsidR="0033077F" w:rsidRDefault="0033077F" w:rsidP="0033077F">
      <w:pPr>
        <w:rPr>
          <w:rFonts w:ascii="Courier New" w:hAnsi="Courier New" w:cs="Courier New"/>
          <w:sz w:val="24"/>
          <w:szCs w:val="24"/>
        </w:rPr>
      </w:pPr>
      <w:r>
        <w:rPr>
          <w:rFonts w:ascii="Courier New" w:hAnsi="Courier New" w:cs="Courier New"/>
          <w:sz w:val="24"/>
          <w:szCs w:val="24"/>
        </w:rPr>
        <w:t>Davalılar namına:Kıdemli Savcı İlter Koyuncuoğlu</w:t>
      </w:r>
    </w:p>
    <w:p w:rsidR="0033077F" w:rsidRPr="00032BCC" w:rsidRDefault="0033077F" w:rsidP="0033077F">
      <w:pPr>
        <w:rPr>
          <w:rFonts w:ascii="Courier New" w:hAnsi="Courier New" w:cs="Courier New"/>
          <w:sz w:val="24"/>
          <w:szCs w:val="24"/>
        </w:rPr>
      </w:pPr>
      <w:r>
        <w:rPr>
          <w:rFonts w:ascii="Courier New" w:hAnsi="Courier New" w:cs="Courier New"/>
          <w:sz w:val="24"/>
          <w:szCs w:val="24"/>
        </w:rPr>
        <w:t>İlgili Şahıs Savcılığa katıldı.</w:t>
      </w:r>
    </w:p>
    <w:p w:rsidR="0033077F" w:rsidRPr="00032BCC" w:rsidRDefault="0033077F" w:rsidP="0033077F">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33077F" w:rsidRDefault="0033077F" w:rsidP="0033077F">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33077F" w:rsidRPr="006C5844" w:rsidRDefault="0033077F" w:rsidP="0033077F">
      <w:pPr>
        <w:spacing w:line="360" w:lineRule="auto"/>
        <w:rPr>
          <w:rFonts w:ascii="Courier New" w:hAnsi="Courier New" w:cs="Courier New"/>
          <w:sz w:val="24"/>
          <w:szCs w:val="24"/>
        </w:rPr>
      </w:pPr>
      <w:r>
        <w:rPr>
          <w:rFonts w:ascii="Courier New" w:hAnsi="Courier New" w:cs="Courier New"/>
          <w:sz w:val="24"/>
          <w:szCs w:val="24"/>
          <w:u w:val="single"/>
        </w:rPr>
        <w:t>Mehmet Türker</w:t>
      </w:r>
      <w:r w:rsidRPr="00032BCC">
        <w:rPr>
          <w:rFonts w:ascii="Courier New" w:hAnsi="Courier New" w:cs="Courier New"/>
          <w:sz w:val="24"/>
          <w:szCs w:val="24"/>
          <w:u w:val="single"/>
        </w:rPr>
        <w:t>:</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33077F" w:rsidRDefault="0033077F" w:rsidP="0033077F">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Davacının:</w:t>
      </w:r>
    </w:p>
    <w:p w:rsidR="00472064" w:rsidRDefault="008D2D08" w:rsidP="008D2D08">
      <w:pPr>
        <w:spacing w:after="0" w:line="240" w:lineRule="auto"/>
        <w:ind w:left="1413"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r>
      <w:r w:rsidRPr="008D2D08">
        <w:rPr>
          <w:rFonts w:ascii="Courier New" w:hAnsi="Courier New" w:cs="Courier New"/>
          <w:sz w:val="24"/>
          <w:szCs w:val="24"/>
        </w:rPr>
        <w:t>Davalı tarafından alınan, davacıya 14 Aralık 2016 tarihli bir yazı ile bildirilen ve davacının aynı tarihten itibaren YÖDAK Başkanlığı görevinden alınmasına ilişkin kararın tamamen hükümsüz ve/veya etkisiz olduğuna ve/veya herhangi bir sonuç doğurmayacağına mahkemece hüküm ve/veya karar verilmesi,</w:t>
      </w:r>
    </w:p>
    <w:p w:rsidR="008D2D08" w:rsidRDefault="008D2D08" w:rsidP="008D2D08">
      <w:pPr>
        <w:spacing w:after="0" w:line="240" w:lineRule="auto"/>
        <w:ind w:left="1413" w:hanging="705"/>
        <w:rPr>
          <w:rFonts w:ascii="Courier New" w:hAnsi="Courier New" w:cs="Courier New"/>
          <w:sz w:val="24"/>
          <w:szCs w:val="24"/>
        </w:rPr>
      </w:pPr>
    </w:p>
    <w:p w:rsidR="008D2D08" w:rsidRDefault="008D2D08" w:rsidP="008D2D08">
      <w:pPr>
        <w:spacing w:after="0" w:line="240" w:lineRule="auto"/>
        <w:ind w:left="1413" w:hanging="705"/>
        <w:rPr>
          <w:rFonts w:ascii="Courier New" w:hAnsi="Courier New" w:cs="Courier New"/>
          <w:sz w:val="24"/>
          <w:szCs w:val="24"/>
        </w:rPr>
      </w:pPr>
      <w:r>
        <w:rPr>
          <w:rFonts w:ascii="Courier New" w:hAnsi="Courier New" w:cs="Courier New"/>
          <w:sz w:val="24"/>
          <w:szCs w:val="24"/>
        </w:rPr>
        <w:t xml:space="preserve"> b)</w:t>
      </w:r>
      <w:r>
        <w:rPr>
          <w:rFonts w:ascii="Courier New" w:hAnsi="Courier New" w:cs="Courier New"/>
          <w:sz w:val="24"/>
          <w:szCs w:val="24"/>
        </w:rPr>
        <w:tab/>
        <w:t xml:space="preserve">Davalı tarafından takriben 14 Aralık 2016 tarihinde alınan ve davacı yerine bir başka kişinin ve/veya Prof.Dr.Akile Sarıoğlu </w:t>
      </w:r>
      <w:r w:rsidR="00E24F9B">
        <w:rPr>
          <w:rFonts w:ascii="Courier New" w:hAnsi="Courier New" w:cs="Courier New"/>
          <w:sz w:val="24"/>
          <w:szCs w:val="24"/>
        </w:rPr>
        <w:t>[</w:t>
      </w:r>
      <w:r w:rsidR="00CB0AB6">
        <w:rPr>
          <w:rFonts w:ascii="Courier New" w:hAnsi="Courier New" w:cs="Courier New"/>
          <w:sz w:val="24"/>
          <w:szCs w:val="24"/>
        </w:rPr>
        <w:t>Sağıroğlu</w:t>
      </w:r>
      <w:r w:rsidR="00E24F9B">
        <w:rPr>
          <w:rFonts w:ascii="Courier New" w:hAnsi="Courier New" w:cs="Courier New"/>
          <w:sz w:val="24"/>
          <w:szCs w:val="24"/>
        </w:rPr>
        <w:t>]</w:t>
      </w:r>
      <w:r>
        <w:rPr>
          <w:rFonts w:ascii="Courier New" w:hAnsi="Courier New" w:cs="Courier New"/>
          <w:sz w:val="24"/>
          <w:szCs w:val="24"/>
        </w:rPr>
        <w:t xml:space="preserve">Büke’nin YÖDAK Başkanı olarak atanmasına ilişkin kararın tamamen hükümsüz ve etkisiz olduğuna ve/veya herhangi bir </w:t>
      </w:r>
      <w:r>
        <w:rPr>
          <w:rFonts w:ascii="Courier New" w:hAnsi="Courier New" w:cs="Courier New"/>
          <w:sz w:val="24"/>
          <w:szCs w:val="24"/>
        </w:rPr>
        <w:lastRenderedPageBreak/>
        <w:t>sonuç doğurmayacağına mahkemece hüküm ve/veya karar verilmesi,</w:t>
      </w:r>
      <w:r w:rsidR="000006CF">
        <w:rPr>
          <w:rFonts w:ascii="Courier New" w:hAnsi="Courier New" w:cs="Courier New"/>
          <w:sz w:val="24"/>
          <w:szCs w:val="24"/>
        </w:rPr>
        <w:t xml:space="preserve"> “</w:t>
      </w:r>
    </w:p>
    <w:p w:rsidR="008D2D08" w:rsidRPr="008D2D08" w:rsidRDefault="008D2D08" w:rsidP="008D2D08">
      <w:pPr>
        <w:spacing w:after="0" w:line="240" w:lineRule="auto"/>
        <w:ind w:left="1413" w:hanging="705"/>
        <w:rPr>
          <w:rFonts w:ascii="Courier New" w:hAnsi="Courier New" w:cs="Courier New"/>
          <w:sz w:val="24"/>
          <w:szCs w:val="24"/>
        </w:rPr>
      </w:pPr>
    </w:p>
    <w:p w:rsidR="00472064" w:rsidRDefault="00472064" w:rsidP="009A6146">
      <w:pPr>
        <w:spacing w:line="360" w:lineRule="auto"/>
        <w:rPr>
          <w:rFonts w:ascii="Courier New" w:hAnsi="Courier New" w:cs="Courier New"/>
          <w:sz w:val="24"/>
          <w:szCs w:val="24"/>
        </w:rPr>
      </w:pPr>
      <w:r>
        <w:rPr>
          <w:rFonts w:ascii="Courier New" w:hAnsi="Courier New" w:cs="Courier New"/>
          <w:sz w:val="24"/>
          <w:szCs w:val="24"/>
        </w:rPr>
        <w:t>talepleriyle başlattığı davası, dava konusu kararın mevzuata aykırı olduğu, yetki tecavüzü veya yetkilerin kötüye kullanılması veya yetki aşımı ile üretildiği</w:t>
      </w:r>
      <w:r w:rsidR="001E3D0D">
        <w:rPr>
          <w:rFonts w:ascii="Courier New" w:hAnsi="Courier New" w:cs="Courier New"/>
          <w:sz w:val="24"/>
          <w:szCs w:val="24"/>
        </w:rPr>
        <w:t>, gerekçeden yoksun olduğu, dikkate alınması gereken hususların dikkate alınmadığı veya alınmaması gerekenlerin dikkate alındığı, gerekli araştırma ve inceleme yapılmadığı, keyfi olduğu, doğal hakların ihlali yoluyla üretildiği özlü hukuksal esaslara dayandırılmıştır. Ayrıca aynı başlık altında;</w:t>
      </w:r>
    </w:p>
    <w:p w:rsidR="008D2D08" w:rsidRDefault="008D2D08" w:rsidP="008D2D08">
      <w:pPr>
        <w:spacing w:after="0" w:line="240" w:lineRule="auto"/>
        <w:rPr>
          <w:rFonts w:ascii="Courier New" w:hAnsi="Courier New" w:cs="Courier New"/>
          <w:sz w:val="24"/>
          <w:szCs w:val="24"/>
        </w:rPr>
      </w:pPr>
      <w:r>
        <w:rPr>
          <w:rFonts w:ascii="Courier New" w:hAnsi="Courier New" w:cs="Courier New"/>
          <w:sz w:val="24"/>
          <w:szCs w:val="24"/>
        </w:rPr>
        <w:tab/>
        <w:t>” i)</w:t>
      </w:r>
      <w:r>
        <w:rPr>
          <w:rFonts w:ascii="Courier New" w:hAnsi="Courier New" w:cs="Courier New"/>
          <w:sz w:val="24"/>
          <w:szCs w:val="24"/>
        </w:rPr>
        <w:tab/>
        <w:t xml:space="preserve">Dava konusu karar ve/veya kararlar aslında ve özde </w:t>
      </w:r>
    </w:p>
    <w:p w:rsidR="008D2D08" w:rsidRDefault="008D2D08" w:rsidP="008D2D08">
      <w:pPr>
        <w:spacing w:after="0" w:line="240" w:lineRule="auto"/>
        <w:ind w:left="1416"/>
        <w:rPr>
          <w:rFonts w:ascii="Courier New" w:hAnsi="Courier New" w:cs="Courier New"/>
          <w:sz w:val="24"/>
          <w:szCs w:val="24"/>
        </w:rPr>
      </w:pPr>
      <w:r>
        <w:rPr>
          <w:rFonts w:ascii="Courier New" w:hAnsi="Courier New" w:cs="Courier New"/>
          <w:sz w:val="24"/>
          <w:szCs w:val="24"/>
        </w:rPr>
        <w:t>davalı ve/veya Cumhurbaşkanı tarafından değil, bir üçüncü kişi tarafından alınmış</w:t>
      </w:r>
      <w:r w:rsidR="00FE19C4">
        <w:rPr>
          <w:rFonts w:ascii="Courier New" w:hAnsi="Courier New" w:cs="Courier New"/>
          <w:sz w:val="24"/>
          <w:szCs w:val="24"/>
        </w:rPr>
        <w:t>, davalı ve/veya Cumhurbaşkanı tarafından bilâhare onaylanmış ve/veya icazete mazhar olmuş bir karar ve/veya işlem niteliğindedir.</w:t>
      </w:r>
    </w:p>
    <w:p w:rsidR="00FE19C4" w:rsidRDefault="00FE19C4" w:rsidP="008D2D08">
      <w:pPr>
        <w:spacing w:after="0" w:line="240" w:lineRule="auto"/>
        <w:ind w:left="1416"/>
        <w:rPr>
          <w:rFonts w:ascii="Courier New" w:hAnsi="Courier New" w:cs="Courier New"/>
          <w:sz w:val="24"/>
          <w:szCs w:val="24"/>
        </w:rPr>
      </w:pPr>
    </w:p>
    <w:p w:rsidR="00FE19C4" w:rsidRDefault="00FE19C4" w:rsidP="00FE19C4">
      <w:pPr>
        <w:spacing w:after="0" w:line="240" w:lineRule="auto"/>
        <w:ind w:left="1416" w:hanging="426"/>
        <w:rPr>
          <w:rFonts w:ascii="Courier New" w:hAnsi="Courier New" w:cs="Courier New"/>
          <w:sz w:val="24"/>
          <w:szCs w:val="24"/>
        </w:rPr>
      </w:pPr>
      <w:r>
        <w:rPr>
          <w:rFonts w:ascii="Courier New" w:hAnsi="Courier New" w:cs="Courier New"/>
          <w:sz w:val="24"/>
          <w:szCs w:val="24"/>
        </w:rPr>
        <w:t>j)</w:t>
      </w:r>
      <w:r>
        <w:rPr>
          <w:rFonts w:ascii="Courier New" w:hAnsi="Courier New" w:cs="Courier New"/>
          <w:sz w:val="24"/>
          <w:szCs w:val="24"/>
        </w:rPr>
        <w:tab/>
        <w:t xml:space="preserve">Dava konusu karar ve/veya kararlar YÖDAK yasası ile Mahkemeler Yasası’nın ilgili kurallarının ihlâli ve/veya dolanılması ve/veya yok sayılması suretiyle üretilmiştir. </w:t>
      </w:r>
    </w:p>
    <w:p w:rsidR="00FE19C4" w:rsidRDefault="00FE19C4" w:rsidP="00FE19C4">
      <w:pPr>
        <w:spacing w:after="0" w:line="240" w:lineRule="auto"/>
        <w:ind w:left="1416" w:hanging="426"/>
        <w:rPr>
          <w:rFonts w:ascii="Courier New" w:hAnsi="Courier New" w:cs="Courier New"/>
          <w:sz w:val="24"/>
          <w:szCs w:val="24"/>
        </w:rPr>
      </w:pPr>
    </w:p>
    <w:p w:rsidR="00FE19C4" w:rsidRDefault="00FE19C4" w:rsidP="00FE19C4">
      <w:pPr>
        <w:spacing w:after="0" w:line="240" w:lineRule="auto"/>
        <w:ind w:left="1416" w:hanging="426"/>
        <w:rPr>
          <w:rFonts w:ascii="Courier New" w:hAnsi="Courier New" w:cs="Courier New"/>
          <w:sz w:val="24"/>
          <w:szCs w:val="24"/>
        </w:rPr>
      </w:pPr>
      <w:r>
        <w:rPr>
          <w:rFonts w:ascii="Courier New" w:hAnsi="Courier New" w:cs="Courier New"/>
          <w:sz w:val="24"/>
          <w:szCs w:val="24"/>
        </w:rPr>
        <w:t>k)</w:t>
      </w:r>
      <w:r>
        <w:rPr>
          <w:rFonts w:ascii="Courier New" w:hAnsi="Courier New" w:cs="Courier New"/>
          <w:sz w:val="24"/>
          <w:szCs w:val="24"/>
        </w:rPr>
        <w:tab/>
        <w:t>Dava konusu karar ve/veya kararlar alınırken ceza usul ve/veya esaslarına ve/veya disiplin işlemlerine ilişkin usul ve/veya esaslara uyulmuş değildir.</w:t>
      </w:r>
    </w:p>
    <w:p w:rsidR="00FE19C4" w:rsidRDefault="00FE19C4" w:rsidP="00FE19C4">
      <w:pPr>
        <w:spacing w:after="0" w:line="240" w:lineRule="auto"/>
        <w:ind w:left="1416" w:hanging="426"/>
        <w:rPr>
          <w:rFonts w:ascii="Courier New" w:hAnsi="Courier New" w:cs="Courier New"/>
          <w:sz w:val="24"/>
          <w:szCs w:val="24"/>
        </w:rPr>
      </w:pPr>
    </w:p>
    <w:p w:rsidR="00FE19C4" w:rsidRDefault="00FE19C4" w:rsidP="00FE19C4">
      <w:pPr>
        <w:spacing w:after="0" w:line="240" w:lineRule="auto"/>
        <w:ind w:left="1416" w:hanging="426"/>
        <w:rPr>
          <w:rFonts w:ascii="Courier New" w:hAnsi="Courier New" w:cs="Courier New"/>
          <w:sz w:val="24"/>
          <w:szCs w:val="24"/>
        </w:rPr>
      </w:pPr>
      <w:r>
        <w:rPr>
          <w:rFonts w:ascii="Courier New" w:hAnsi="Courier New" w:cs="Courier New"/>
          <w:sz w:val="24"/>
          <w:szCs w:val="24"/>
        </w:rPr>
        <w:t>l)</w:t>
      </w:r>
      <w:r>
        <w:rPr>
          <w:rFonts w:ascii="Courier New" w:hAnsi="Courier New" w:cs="Courier New"/>
          <w:sz w:val="24"/>
          <w:szCs w:val="24"/>
        </w:rPr>
        <w:tab/>
        <w:t>Cumhurbaşkanı’nın soruşturma memuru</w:t>
      </w:r>
      <w:r w:rsidR="00E668FB">
        <w:rPr>
          <w:rFonts w:ascii="Courier New" w:hAnsi="Courier New" w:cs="Courier New"/>
          <w:sz w:val="24"/>
          <w:szCs w:val="24"/>
        </w:rPr>
        <w:t xml:space="preserve"> atama yetkisi olmadığı halde soruşturma memuru atamış ve/veya bizzat yapması gereken işlemleri soruşturma memuruna yaptırmıştır.</w:t>
      </w:r>
    </w:p>
    <w:p w:rsidR="00E668FB" w:rsidRDefault="00E668FB" w:rsidP="00FE19C4">
      <w:pPr>
        <w:spacing w:after="0" w:line="240" w:lineRule="auto"/>
        <w:ind w:left="1416" w:hanging="426"/>
        <w:rPr>
          <w:rFonts w:ascii="Courier New" w:hAnsi="Courier New" w:cs="Courier New"/>
          <w:sz w:val="24"/>
          <w:szCs w:val="24"/>
        </w:rPr>
      </w:pPr>
    </w:p>
    <w:p w:rsidR="00E668FB" w:rsidRDefault="00E668FB" w:rsidP="00FE19C4">
      <w:pPr>
        <w:spacing w:after="0" w:line="240" w:lineRule="auto"/>
        <w:ind w:left="1416" w:hanging="426"/>
        <w:rPr>
          <w:rFonts w:ascii="Courier New" w:hAnsi="Courier New" w:cs="Courier New"/>
          <w:sz w:val="24"/>
          <w:szCs w:val="24"/>
        </w:rPr>
      </w:pPr>
      <w:r>
        <w:rPr>
          <w:rFonts w:ascii="Courier New" w:hAnsi="Courier New" w:cs="Courier New"/>
          <w:sz w:val="24"/>
          <w:szCs w:val="24"/>
        </w:rPr>
        <w:t>m)</w:t>
      </w:r>
      <w:r>
        <w:rPr>
          <w:rFonts w:ascii="Courier New" w:hAnsi="Courier New" w:cs="Courier New"/>
          <w:sz w:val="24"/>
          <w:szCs w:val="24"/>
        </w:rPr>
        <w:tab/>
        <w:t>Soruşturma memurunun davacıyı itham etme yetkisi olmadığı ve/veya bu yetki münhasıran Cumhurbaşkanı’na ait olduğu halde davacı soruşturma memuru tarafından itham edilmiştir.</w:t>
      </w:r>
    </w:p>
    <w:p w:rsidR="00E668FB" w:rsidRDefault="00E668FB" w:rsidP="00FE19C4">
      <w:pPr>
        <w:spacing w:after="0" w:line="240" w:lineRule="auto"/>
        <w:ind w:left="1416" w:hanging="426"/>
        <w:rPr>
          <w:rFonts w:ascii="Courier New" w:hAnsi="Courier New" w:cs="Courier New"/>
          <w:sz w:val="24"/>
          <w:szCs w:val="24"/>
        </w:rPr>
      </w:pPr>
    </w:p>
    <w:p w:rsidR="00E668FB" w:rsidRDefault="00E668FB" w:rsidP="00FE19C4">
      <w:pPr>
        <w:spacing w:after="0" w:line="240" w:lineRule="auto"/>
        <w:ind w:left="1416" w:hanging="426"/>
        <w:rPr>
          <w:rFonts w:ascii="Courier New" w:hAnsi="Courier New" w:cs="Courier New"/>
          <w:sz w:val="24"/>
          <w:szCs w:val="24"/>
        </w:rPr>
      </w:pPr>
      <w:r>
        <w:rPr>
          <w:rFonts w:ascii="Courier New" w:hAnsi="Courier New" w:cs="Courier New"/>
          <w:sz w:val="24"/>
          <w:szCs w:val="24"/>
        </w:rPr>
        <w:t>n)</w:t>
      </w:r>
      <w:r>
        <w:rPr>
          <w:rFonts w:ascii="Courier New" w:hAnsi="Courier New" w:cs="Courier New"/>
          <w:sz w:val="24"/>
          <w:szCs w:val="24"/>
        </w:rPr>
        <w:tab/>
        <w:t>Soruşturma memurunun davacıdan savunma talep etme yetkisi olmadığı ve bu yetki münhasıran Cumhurbaşkanı’na ait olduğu halde davacıdan soruşturma memuru savunma talep etmiştir.</w:t>
      </w:r>
    </w:p>
    <w:p w:rsidR="00E668FB" w:rsidRDefault="00E668FB" w:rsidP="00FE19C4">
      <w:pPr>
        <w:spacing w:after="0" w:line="240" w:lineRule="auto"/>
        <w:ind w:left="1416" w:hanging="426"/>
        <w:rPr>
          <w:rFonts w:ascii="Courier New" w:hAnsi="Courier New" w:cs="Courier New"/>
          <w:sz w:val="24"/>
          <w:szCs w:val="24"/>
        </w:rPr>
      </w:pPr>
    </w:p>
    <w:p w:rsidR="00E668FB" w:rsidRDefault="00E668FB" w:rsidP="00FE19C4">
      <w:pPr>
        <w:spacing w:after="0" w:line="240" w:lineRule="auto"/>
        <w:ind w:left="1416" w:hanging="426"/>
        <w:rPr>
          <w:rFonts w:ascii="Courier New" w:hAnsi="Courier New" w:cs="Courier New"/>
          <w:sz w:val="24"/>
          <w:szCs w:val="24"/>
        </w:rPr>
      </w:pPr>
      <w:r>
        <w:rPr>
          <w:rFonts w:ascii="Courier New" w:hAnsi="Courier New" w:cs="Courier New"/>
          <w:sz w:val="24"/>
          <w:szCs w:val="24"/>
        </w:rPr>
        <w:t>o)</w:t>
      </w:r>
      <w:r>
        <w:rPr>
          <w:rFonts w:ascii="Courier New" w:hAnsi="Courier New" w:cs="Courier New"/>
          <w:sz w:val="24"/>
          <w:szCs w:val="24"/>
        </w:rPr>
        <w:tab/>
        <w:t>Davacıya hafifletici sebep bildirme hakkı tanınmamıştır.</w:t>
      </w:r>
    </w:p>
    <w:p w:rsidR="00E668FB" w:rsidRDefault="00E668FB" w:rsidP="00FE19C4">
      <w:pPr>
        <w:spacing w:after="0" w:line="240" w:lineRule="auto"/>
        <w:ind w:left="1416" w:hanging="426"/>
        <w:rPr>
          <w:rFonts w:ascii="Courier New" w:hAnsi="Courier New" w:cs="Courier New"/>
          <w:sz w:val="24"/>
          <w:szCs w:val="24"/>
        </w:rPr>
      </w:pPr>
    </w:p>
    <w:p w:rsidR="00E668FB" w:rsidRDefault="00E668FB" w:rsidP="00FE19C4">
      <w:pPr>
        <w:spacing w:after="0" w:line="240" w:lineRule="auto"/>
        <w:ind w:left="1416" w:hanging="426"/>
        <w:rPr>
          <w:rFonts w:ascii="Courier New" w:hAnsi="Courier New" w:cs="Courier New"/>
          <w:sz w:val="24"/>
          <w:szCs w:val="24"/>
        </w:rPr>
      </w:pPr>
      <w:r>
        <w:rPr>
          <w:rFonts w:ascii="Courier New" w:hAnsi="Courier New" w:cs="Courier New"/>
          <w:sz w:val="24"/>
          <w:szCs w:val="24"/>
        </w:rPr>
        <w:lastRenderedPageBreak/>
        <w:t>p)</w:t>
      </w:r>
      <w:r>
        <w:rPr>
          <w:rFonts w:ascii="Courier New" w:hAnsi="Courier New" w:cs="Courier New"/>
          <w:sz w:val="24"/>
          <w:szCs w:val="24"/>
        </w:rPr>
        <w:tab/>
        <w:t>Davacı hakkında disiplin işlemi yapılacağı davacıya bildirilmeden ve/veya Cumhurbaşkanı tarafından bildirilmeden disiplin işlemi yapılmıştır.</w:t>
      </w:r>
    </w:p>
    <w:p w:rsidR="00E668FB" w:rsidRDefault="00E668FB" w:rsidP="00FE19C4">
      <w:pPr>
        <w:spacing w:after="0" w:line="240" w:lineRule="auto"/>
        <w:ind w:left="1416" w:hanging="426"/>
        <w:rPr>
          <w:rFonts w:ascii="Courier New" w:hAnsi="Courier New" w:cs="Courier New"/>
          <w:sz w:val="24"/>
          <w:szCs w:val="24"/>
        </w:rPr>
      </w:pPr>
    </w:p>
    <w:p w:rsidR="00E668FB" w:rsidRDefault="00E668FB" w:rsidP="00FE19C4">
      <w:pPr>
        <w:spacing w:after="0" w:line="240" w:lineRule="auto"/>
        <w:ind w:left="1416" w:hanging="426"/>
        <w:rPr>
          <w:rFonts w:ascii="Courier New" w:hAnsi="Courier New" w:cs="Courier New"/>
          <w:sz w:val="24"/>
          <w:szCs w:val="24"/>
        </w:rPr>
      </w:pPr>
      <w:r>
        <w:rPr>
          <w:rFonts w:ascii="Courier New" w:hAnsi="Courier New" w:cs="Courier New"/>
          <w:sz w:val="24"/>
          <w:szCs w:val="24"/>
        </w:rPr>
        <w:t>r)</w:t>
      </w:r>
      <w:r>
        <w:rPr>
          <w:rFonts w:ascii="Courier New" w:hAnsi="Courier New" w:cs="Courier New"/>
          <w:sz w:val="24"/>
          <w:szCs w:val="24"/>
        </w:rPr>
        <w:tab/>
        <w:t>Cumhurbaşkanı davacıya YÖDAK Yasası’nın 8(4)(B) maddesi uyarınca görevden alındığını bildirmekle birlikte sadece Mahkemeler Yasası’nın ilgili kurallarına değil, YÖDAK Yasası’nın söz konusu maddesine de aykırı hareket etmiştir, dava konusu karar ve/veya kararlar bu açıdan da hukuk ve/veya yasa dışıdır. “</w:t>
      </w:r>
    </w:p>
    <w:p w:rsidR="00FE19C4" w:rsidRDefault="00FE19C4" w:rsidP="00FE19C4">
      <w:pPr>
        <w:spacing w:after="0" w:line="240" w:lineRule="auto"/>
        <w:rPr>
          <w:rFonts w:ascii="Courier New" w:hAnsi="Courier New" w:cs="Courier New"/>
          <w:sz w:val="24"/>
          <w:szCs w:val="24"/>
        </w:rPr>
      </w:pPr>
    </w:p>
    <w:p w:rsidR="001E3D0D" w:rsidRDefault="00A96800" w:rsidP="009A6146">
      <w:pPr>
        <w:spacing w:line="360" w:lineRule="auto"/>
        <w:rPr>
          <w:rFonts w:ascii="Courier New" w:hAnsi="Courier New" w:cs="Courier New"/>
          <w:sz w:val="24"/>
          <w:szCs w:val="24"/>
        </w:rPr>
      </w:pPr>
      <w:r>
        <w:rPr>
          <w:rFonts w:ascii="Courier New" w:hAnsi="Courier New" w:cs="Courier New"/>
          <w:sz w:val="24"/>
          <w:szCs w:val="24"/>
        </w:rPr>
        <w:t>ş</w:t>
      </w:r>
      <w:r w:rsidR="001E3D0D">
        <w:rPr>
          <w:rFonts w:ascii="Courier New" w:hAnsi="Courier New" w:cs="Courier New"/>
          <w:sz w:val="24"/>
          <w:szCs w:val="24"/>
        </w:rPr>
        <w:t>eklindeki iddialara da yer verilmiştir.</w:t>
      </w:r>
    </w:p>
    <w:p w:rsidR="00A96800" w:rsidRDefault="00E20B10" w:rsidP="009A6146">
      <w:pPr>
        <w:spacing w:line="360" w:lineRule="auto"/>
        <w:rPr>
          <w:rFonts w:ascii="Courier New" w:hAnsi="Courier New" w:cs="Courier New"/>
          <w:sz w:val="24"/>
          <w:szCs w:val="24"/>
        </w:rPr>
      </w:pPr>
      <w:r>
        <w:rPr>
          <w:rFonts w:ascii="Courier New" w:hAnsi="Courier New" w:cs="Courier New"/>
          <w:sz w:val="24"/>
          <w:szCs w:val="24"/>
        </w:rPr>
        <w:tab/>
        <w:t>”Davanın D</w:t>
      </w:r>
      <w:r w:rsidR="00A96800">
        <w:rPr>
          <w:rFonts w:ascii="Courier New" w:hAnsi="Courier New" w:cs="Courier New"/>
          <w:sz w:val="24"/>
          <w:szCs w:val="24"/>
        </w:rPr>
        <w:t xml:space="preserve">ayandığı </w:t>
      </w:r>
      <w:r>
        <w:rPr>
          <w:rFonts w:ascii="Courier New" w:hAnsi="Courier New" w:cs="Courier New"/>
          <w:sz w:val="24"/>
          <w:szCs w:val="24"/>
        </w:rPr>
        <w:t>O</w:t>
      </w:r>
      <w:r w:rsidR="00A96800">
        <w:rPr>
          <w:rFonts w:ascii="Courier New" w:hAnsi="Courier New" w:cs="Courier New"/>
          <w:sz w:val="24"/>
          <w:szCs w:val="24"/>
        </w:rPr>
        <w:t>lgular“ başlığı al</w:t>
      </w:r>
      <w:r w:rsidR="00E668FB">
        <w:rPr>
          <w:rFonts w:ascii="Courier New" w:hAnsi="Courier New" w:cs="Courier New"/>
          <w:sz w:val="24"/>
          <w:szCs w:val="24"/>
        </w:rPr>
        <w:t xml:space="preserve">tında ise </w:t>
      </w:r>
      <w:r w:rsidR="00824D0F">
        <w:rPr>
          <w:rFonts w:ascii="Courier New" w:hAnsi="Courier New" w:cs="Courier New"/>
          <w:sz w:val="24"/>
          <w:szCs w:val="24"/>
        </w:rPr>
        <w:t>Davacı aleyhindeki suçlamaları</w:t>
      </w:r>
      <w:r w:rsidR="000006CF">
        <w:rPr>
          <w:rFonts w:ascii="Courier New" w:hAnsi="Courier New" w:cs="Courier New"/>
          <w:sz w:val="24"/>
          <w:szCs w:val="24"/>
        </w:rPr>
        <w:t>n kabul edilmediği özlü iddialara yer verilmiş</w:t>
      </w:r>
      <w:r w:rsidR="00DE78E3">
        <w:rPr>
          <w:rFonts w:ascii="Courier New" w:hAnsi="Courier New" w:cs="Courier New"/>
          <w:sz w:val="24"/>
          <w:szCs w:val="24"/>
        </w:rPr>
        <w:t>, bunlar</w:t>
      </w:r>
      <w:r w:rsidR="00824D0F">
        <w:rPr>
          <w:rFonts w:ascii="Courier New" w:hAnsi="Courier New" w:cs="Courier New"/>
          <w:sz w:val="24"/>
          <w:szCs w:val="24"/>
        </w:rPr>
        <w:t xml:space="preserve"> ve </w:t>
      </w:r>
      <w:r w:rsidR="00E668FB">
        <w:rPr>
          <w:rFonts w:ascii="Courier New" w:hAnsi="Courier New" w:cs="Courier New"/>
          <w:sz w:val="24"/>
          <w:szCs w:val="24"/>
        </w:rPr>
        <w:t>sair şeyler</w:t>
      </w:r>
      <w:r w:rsidR="000039DE">
        <w:rPr>
          <w:rFonts w:ascii="Courier New" w:hAnsi="Courier New" w:cs="Courier New"/>
          <w:sz w:val="24"/>
          <w:szCs w:val="24"/>
        </w:rPr>
        <w:t>in</w:t>
      </w:r>
      <w:r w:rsidR="00E668FB">
        <w:rPr>
          <w:rFonts w:ascii="Courier New" w:hAnsi="Courier New" w:cs="Courier New"/>
          <w:sz w:val="24"/>
          <w:szCs w:val="24"/>
        </w:rPr>
        <w:t xml:space="preserve"> yanı sıra</w:t>
      </w:r>
      <w:r w:rsidR="00DE78E3">
        <w:rPr>
          <w:rFonts w:ascii="Courier New" w:hAnsi="Courier New" w:cs="Courier New"/>
          <w:sz w:val="24"/>
          <w:szCs w:val="24"/>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567"/>
        <w:gridCol w:w="6804"/>
      </w:tblGrid>
      <w:tr w:rsidR="00187723" w:rsidTr="00C21EA7">
        <w:tc>
          <w:tcPr>
            <w:tcW w:w="709" w:type="dxa"/>
          </w:tcPr>
          <w:p w:rsidR="00187723" w:rsidRDefault="00187723" w:rsidP="009A6146">
            <w:pPr>
              <w:spacing w:line="360" w:lineRule="auto"/>
              <w:rPr>
                <w:rFonts w:ascii="Courier New" w:hAnsi="Courier New" w:cs="Courier New"/>
                <w:sz w:val="24"/>
                <w:szCs w:val="24"/>
              </w:rPr>
            </w:pPr>
            <w:r>
              <w:rPr>
                <w:rFonts w:ascii="Courier New" w:hAnsi="Courier New" w:cs="Courier New"/>
                <w:sz w:val="24"/>
                <w:szCs w:val="24"/>
              </w:rPr>
              <w:t>”7)</w:t>
            </w:r>
          </w:p>
        </w:tc>
        <w:tc>
          <w:tcPr>
            <w:tcW w:w="7371" w:type="dxa"/>
            <w:gridSpan w:val="2"/>
          </w:tcPr>
          <w:p w:rsidR="00187723" w:rsidRDefault="00187723" w:rsidP="00187723">
            <w:pPr>
              <w:rPr>
                <w:rFonts w:ascii="Courier New" w:hAnsi="Courier New" w:cs="Courier New"/>
                <w:sz w:val="24"/>
                <w:szCs w:val="24"/>
              </w:rPr>
            </w:pPr>
            <w:r>
              <w:rPr>
                <w:rFonts w:ascii="Courier New" w:hAnsi="Courier New" w:cs="Courier New"/>
                <w:sz w:val="24"/>
                <w:szCs w:val="24"/>
              </w:rPr>
              <w:t>Dava konusu kararlar ve/veya davacı hakkında yapılan disiplin işlemi ve/veya YÖDAK Başkanlığı görevinden alınmak suretiyle davacıya verilen disiplin cezası tamamen hukuk ve/veya yasadışıdır ve/veya ilgili mevzuat kurallarına tamamen aykırıdır, çünkü;</w:t>
            </w:r>
          </w:p>
        </w:tc>
      </w:tr>
      <w:tr w:rsidR="00187723" w:rsidTr="00C21EA7">
        <w:tc>
          <w:tcPr>
            <w:tcW w:w="709" w:type="dxa"/>
          </w:tcPr>
          <w:p w:rsidR="00187723" w:rsidRDefault="00187723" w:rsidP="009A6146">
            <w:pPr>
              <w:spacing w:line="360" w:lineRule="auto"/>
              <w:rPr>
                <w:rFonts w:ascii="Courier New" w:hAnsi="Courier New" w:cs="Courier New"/>
                <w:sz w:val="24"/>
                <w:szCs w:val="24"/>
              </w:rPr>
            </w:pPr>
          </w:p>
        </w:tc>
        <w:tc>
          <w:tcPr>
            <w:tcW w:w="567" w:type="dxa"/>
          </w:tcPr>
          <w:p w:rsidR="00187723" w:rsidRDefault="00187723" w:rsidP="00187723">
            <w:pPr>
              <w:rPr>
                <w:rFonts w:ascii="Courier New" w:hAnsi="Courier New" w:cs="Courier New"/>
                <w:sz w:val="24"/>
                <w:szCs w:val="24"/>
              </w:rPr>
            </w:pPr>
            <w:r>
              <w:rPr>
                <w:rFonts w:ascii="Courier New" w:hAnsi="Courier New" w:cs="Courier New"/>
                <w:sz w:val="24"/>
                <w:szCs w:val="24"/>
              </w:rPr>
              <w:t>a)</w:t>
            </w:r>
          </w:p>
        </w:tc>
        <w:tc>
          <w:tcPr>
            <w:tcW w:w="6804" w:type="dxa"/>
          </w:tcPr>
          <w:p w:rsidR="00187723" w:rsidRDefault="00187723" w:rsidP="00187723">
            <w:pPr>
              <w:rPr>
                <w:rFonts w:ascii="Courier New" w:hAnsi="Courier New" w:cs="Courier New"/>
                <w:sz w:val="24"/>
                <w:szCs w:val="24"/>
              </w:rPr>
            </w:pPr>
            <w:r>
              <w:rPr>
                <w:rFonts w:ascii="Courier New" w:hAnsi="Courier New" w:cs="Courier New"/>
                <w:sz w:val="24"/>
                <w:szCs w:val="24"/>
              </w:rPr>
              <w:t>YÖDAK Yasası’nın 8(4)(B) maddesine ve/veya bu maddenin atıf yaptığı mevzuata ve/veya Mahkemeler Yasası’nın ilgili kurallarına ve/veya 11.maddesine aykırıdır.</w:t>
            </w:r>
          </w:p>
        </w:tc>
      </w:tr>
      <w:tr w:rsidR="00187723" w:rsidTr="00C21EA7">
        <w:tc>
          <w:tcPr>
            <w:tcW w:w="709" w:type="dxa"/>
          </w:tcPr>
          <w:p w:rsidR="00187723" w:rsidRDefault="00187723" w:rsidP="009A6146">
            <w:pPr>
              <w:spacing w:line="360" w:lineRule="auto"/>
              <w:rPr>
                <w:rFonts w:ascii="Courier New" w:hAnsi="Courier New" w:cs="Courier New"/>
                <w:sz w:val="24"/>
                <w:szCs w:val="24"/>
              </w:rPr>
            </w:pPr>
          </w:p>
        </w:tc>
        <w:tc>
          <w:tcPr>
            <w:tcW w:w="567" w:type="dxa"/>
          </w:tcPr>
          <w:p w:rsidR="00187723" w:rsidRDefault="00187723" w:rsidP="00187723">
            <w:pPr>
              <w:rPr>
                <w:rFonts w:ascii="Courier New" w:hAnsi="Courier New" w:cs="Courier New"/>
                <w:sz w:val="24"/>
                <w:szCs w:val="24"/>
              </w:rPr>
            </w:pPr>
            <w:r>
              <w:rPr>
                <w:rFonts w:ascii="Courier New" w:hAnsi="Courier New" w:cs="Courier New"/>
                <w:sz w:val="24"/>
                <w:szCs w:val="24"/>
              </w:rPr>
              <w:t>b)</w:t>
            </w:r>
          </w:p>
        </w:tc>
        <w:tc>
          <w:tcPr>
            <w:tcW w:w="6804" w:type="dxa"/>
          </w:tcPr>
          <w:p w:rsidR="00187723" w:rsidRDefault="00187723" w:rsidP="00187723">
            <w:pPr>
              <w:rPr>
                <w:rFonts w:ascii="Courier New" w:hAnsi="Courier New" w:cs="Courier New"/>
                <w:sz w:val="24"/>
                <w:szCs w:val="24"/>
              </w:rPr>
            </w:pPr>
            <w:r>
              <w:rPr>
                <w:rFonts w:ascii="Courier New" w:hAnsi="Courier New" w:cs="Courier New"/>
                <w:sz w:val="24"/>
                <w:szCs w:val="24"/>
              </w:rPr>
              <w:t>Davalının yürürlükteki mevzuat uyarınca soruşturma memuru atama yetkisi yoktur.</w:t>
            </w:r>
          </w:p>
        </w:tc>
      </w:tr>
      <w:tr w:rsidR="00187723" w:rsidTr="00C21EA7">
        <w:tc>
          <w:tcPr>
            <w:tcW w:w="709" w:type="dxa"/>
          </w:tcPr>
          <w:p w:rsidR="00187723" w:rsidRDefault="00187723" w:rsidP="009A6146">
            <w:pPr>
              <w:spacing w:line="360" w:lineRule="auto"/>
              <w:rPr>
                <w:rFonts w:ascii="Courier New" w:hAnsi="Courier New" w:cs="Courier New"/>
                <w:sz w:val="24"/>
                <w:szCs w:val="24"/>
              </w:rPr>
            </w:pPr>
          </w:p>
        </w:tc>
        <w:tc>
          <w:tcPr>
            <w:tcW w:w="567" w:type="dxa"/>
          </w:tcPr>
          <w:p w:rsidR="00187723" w:rsidRDefault="00187723" w:rsidP="00187723">
            <w:pPr>
              <w:rPr>
                <w:rFonts w:ascii="Courier New" w:hAnsi="Courier New" w:cs="Courier New"/>
                <w:sz w:val="24"/>
                <w:szCs w:val="24"/>
              </w:rPr>
            </w:pPr>
            <w:r>
              <w:rPr>
                <w:rFonts w:ascii="Courier New" w:hAnsi="Courier New" w:cs="Courier New"/>
                <w:sz w:val="24"/>
                <w:szCs w:val="24"/>
              </w:rPr>
              <w:t>c)</w:t>
            </w:r>
          </w:p>
        </w:tc>
        <w:tc>
          <w:tcPr>
            <w:tcW w:w="6804" w:type="dxa"/>
          </w:tcPr>
          <w:p w:rsidR="00187723" w:rsidRDefault="00187723" w:rsidP="00187723">
            <w:pPr>
              <w:rPr>
                <w:rFonts w:ascii="Courier New" w:hAnsi="Courier New" w:cs="Courier New"/>
                <w:sz w:val="24"/>
                <w:szCs w:val="24"/>
              </w:rPr>
            </w:pPr>
            <w:r>
              <w:rPr>
                <w:rFonts w:ascii="Courier New" w:hAnsi="Courier New" w:cs="Courier New"/>
                <w:sz w:val="24"/>
                <w:szCs w:val="24"/>
              </w:rPr>
              <w:t xml:space="preserve">YÖDAK Yasası görevden alma maksatları açısından ve/veya disiplin işlemi yoluyla görevden alınma işlemi açısından doğrudan doğruya herhangi bir kural koymamakta ve/veya YÖDAK Başkanı’nın Yüksek Mahkeme Yargıçları’nın tabi olduğu şartlarda görevden alınabileceğini vurgulamakla </w:t>
            </w:r>
            <w:r w:rsidR="00AB078A">
              <w:rPr>
                <w:rFonts w:ascii="Courier New" w:hAnsi="Courier New" w:cs="Courier New"/>
                <w:sz w:val="24"/>
                <w:szCs w:val="24"/>
              </w:rPr>
              <w:t xml:space="preserve">yetinmekte, yani Mahkemeler Yasası’na atıf yapmaktadır, bu da demektir ki esas olan mevzuat YÖDAK Yasası değil Mahkemeler Yasası’dır, oysa davacıya gönderilen dava konusu yazıda ve/veya soruşturma Memuru tarafından davacıya gönderilen yazılarda davacının Mahkemeler Yasası’nın hangi madde ve/veya kuralına ve/veya bu madde ve/veya kuralların öngördüğü hangi gerekçeye dayanarak itham edildiği ve/veya görevden alındığı belirtilmemiş, davacıya bu açıdan da söz ve/veya savunma hakkı tanınmamıştır, nerede kaldı ki davacının YÖDAK Yasası’nın ilgili maddesinin </w:t>
            </w:r>
            <w:r w:rsidR="00AB078A">
              <w:rPr>
                <w:rFonts w:ascii="Courier New" w:hAnsi="Courier New" w:cs="Courier New"/>
                <w:sz w:val="24"/>
                <w:szCs w:val="24"/>
              </w:rPr>
              <w:lastRenderedPageBreak/>
              <w:t>hangi kuralına göre suçlandığı da müphemdir ve/veya belirtilmemiştir.</w:t>
            </w:r>
          </w:p>
        </w:tc>
      </w:tr>
      <w:tr w:rsidR="00F00E71" w:rsidTr="00C21EA7">
        <w:tc>
          <w:tcPr>
            <w:tcW w:w="709" w:type="dxa"/>
          </w:tcPr>
          <w:p w:rsidR="00F00E71" w:rsidRDefault="00F00E71" w:rsidP="009A6146">
            <w:pPr>
              <w:spacing w:line="360" w:lineRule="auto"/>
              <w:rPr>
                <w:rFonts w:ascii="Courier New" w:hAnsi="Courier New" w:cs="Courier New"/>
                <w:sz w:val="24"/>
                <w:szCs w:val="24"/>
              </w:rPr>
            </w:pPr>
          </w:p>
        </w:tc>
        <w:tc>
          <w:tcPr>
            <w:tcW w:w="567" w:type="dxa"/>
          </w:tcPr>
          <w:p w:rsidR="00F00E71" w:rsidRDefault="00F00E71" w:rsidP="00187723">
            <w:pPr>
              <w:rPr>
                <w:rFonts w:ascii="Courier New" w:hAnsi="Courier New" w:cs="Courier New"/>
                <w:sz w:val="24"/>
                <w:szCs w:val="24"/>
              </w:rPr>
            </w:pPr>
            <w:r>
              <w:rPr>
                <w:rFonts w:ascii="Courier New" w:hAnsi="Courier New" w:cs="Courier New"/>
                <w:sz w:val="24"/>
                <w:szCs w:val="24"/>
              </w:rPr>
              <w:t>d)</w:t>
            </w:r>
          </w:p>
        </w:tc>
        <w:tc>
          <w:tcPr>
            <w:tcW w:w="6804" w:type="dxa"/>
          </w:tcPr>
          <w:p w:rsidR="00F00E71" w:rsidRDefault="00F00E71" w:rsidP="00187723">
            <w:pPr>
              <w:rPr>
                <w:rFonts w:ascii="Courier New" w:hAnsi="Courier New" w:cs="Courier New"/>
                <w:sz w:val="24"/>
                <w:szCs w:val="24"/>
              </w:rPr>
            </w:pPr>
            <w:r>
              <w:rPr>
                <w:rFonts w:ascii="Courier New" w:hAnsi="Courier New" w:cs="Courier New"/>
                <w:sz w:val="24"/>
                <w:szCs w:val="24"/>
              </w:rPr>
              <w:t>Disiplin işlemlerinde yetkisizlik esas, yetki istisnaidir, mevzuat açıkça yetki vermedikçe idare yetki kullanamaz, nitekim ilgili mevzuat davacıya soruşturma memuru atama yetkisi ve/veya Soruşturma Memuru’na davacıyı ilk nazarda kusurlu ve/veya suçlu bulma ve/veya savunma talep etme yetkisi vermemektedir.</w:t>
            </w:r>
          </w:p>
        </w:tc>
      </w:tr>
      <w:tr w:rsidR="00F00E71" w:rsidTr="00C21EA7">
        <w:tc>
          <w:tcPr>
            <w:tcW w:w="709" w:type="dxa"/>
          </w:tcPr>
          <w:p w:rsidR="00F00E71" w:rsidRDefault="00F00E71" w:rsidP="009A6146">
            <w:pPr>
              <w:spacing w:line="360" w:lineRule="auto"/>
              <w:rPr>
                <w:rFonts w:ascii="Courier New" w:hAnsi="Courier New" w:cs="Courier New"/>
                <w:sz w:val="24"/>
                <w:szCs w:val="24"/>
              </w:rPr>
            </w:pPr>
          </w:p>
        </w:tc>
        <w:tc>
          <w:tcPr>
            <w:tcW w:w="567" w:type="dxa"/>
          </w:tcPr>
          <w:p w:rsidR="00F00E71" w:rsidRDefault="00F00E71" w:rsidP="00187723">
            <w:pPr>
              <w:rPr>
                <w:rFonts w:ascii="Courier New" w:hAnsi="Courier New" w:cs="Courier New"/>
                <w:sz w:val="24"/>
                <w:szCs w:val="24"/>
              </w:rPr>
            </w:pPr>
            <w:r>
              <w:rPr>
                <w:rFonts w:ascii="Courier New" w:hAnsi="Courier New" w:cs="Courier New"/>
                <w:sz w:val="24"/>
                <w:szCs w:val="24"/>
              </w:rPr>
              <w:t>e)</w:t>
            </w:r>
          </w:p>
        </w:tc>
        <w:tc>
          <w:tcPr>
            <w:tcW w:w="6804" w:type="dxa"/>
          </w:tcPr>
          <w:p w:rsidR="00F00E71" w:rsidRDefault="00F00E71" w:rsidP="00187723">
            <w:pPr>
              <w:rPr>
                <w:rFonts w:ascii="Courier New" w:hAnsi="Courier New" w:cs="Courier New"/>
                <w:sz w:val="24"/>
                <w:szCs w:val="24"/>
              </w:rPr>
            </w:pPr>
            <w:r>
              <w:rPr>
                <w:rFonts w:ascii="Courier New" w:hAnsi="Courier New" w:cs="Courier New"/>
                <w:sz w:val="24"/>
                <w:szCs w:val="24"/>
              </w:rPr>
              <w:t>Davalı, davacıyı görevden alma yetkisi açısından Mahkemeler Yasası’nın ilgili kurallarına ve/veya 11.maddesine tabidir, Cumhurbaşkanı da bu maksat bakımından Yüksek Adliye Kurulu konumundadır.</w:t>
            </w:r>
          </w:p>
        </w:tc>
      </w:tr>
      <w:tr w:rsidR="00F00E71" w:rsidTr="00C21EA7">
        <w:tc>
          <w:tcPr>
            <w:tcW w:w="709" w:type="dxa"/>
          </w:tcPr>
          <w:p w:rsidR="00F00E71" w:rsidRDefault="00F00E71" w:rsidP="009A6146">
            <w:pPr>
              <w:spacing w:line="360" w:lineRule="auto"/>
              <w:rPr>
                <w:rFonts w:ascii="Courier New" w:hAnsi="Courier New" w:cs="Courier New"/>
                <w:sz w:val="24"/>
                <w:szCs w:val="24"/>
              </w:rPr>
            </w:pPr>
          </w:p>
        </w:tc>
        <w:tc>
          <w:tcPr>
            <w:tcW w:w="567" w:type="dxa"/>
          </w:tcPr>
          <w:p w:rsidR="00F00E71" w:rsidRDefault="00F00E71" w:rsidP="00187723">
            <w:pPr>
              <w:rPr>
                <w:rFonts w:ascii="Courier New" w:hAnsi="Courier New" w:cs="Courier New"/>
                <w:sz w:val="24"/>
                <w:szCs w:val="24"/>
              </w:rPr>
            </w:pPr>
            <w:r>
              <w:rPr>
                <w:rFonts w:ascii="Courier New" w:hAnsi="Courier New" w:cs="Courier New"/>
                <w:sz w:val="24"/>
                <w:szCs w:val="24"/>
              </w:rPr>
              <w:t>f)</w:t>
            </w:r>
          </w:p>
        </w:tc>
        <w:tc>
          <w:tcPr>
            <w:tcW w:w="6804" w:type="dxa"/>
          </w:tcPr>
          <w:p w:rsidR="00F00E71" w:rsidRDefault="00F00E71" w:rsidP="00187723">
            <w:pPr>
              <w:rPr>
                <w:rFonts w:ascii="Courier New" w:hAnsi="Courier New" w:cs="Courier New"/>
                <w:sz w:val="24"/>
                <w:szCs w:val="24"/>
              </w:rPr>
            </w:pPr>
            <w:r>
              <w:rPr>
                <w:rFonts w:ascii="Courier New" w:hAnsi="Courier New" w:cs="Courier New"/>
                <w:sz w:val="24"/>
                <w:szCs w:val="24"/>
              </w:rPr>
              <w:t>Davalı, davacıyı görevden alma yetkisi açısından Yüksek Adliye Kurulu’nca izlenen ve/veya izlenmesi gereken usul ve esaslara ve/veya disiplin işlemlerine ilişkin usul ve/veya esaslara tabidir, oysa davalı bu usul ve/veya esaslara uymamıştır.</w:t>
            </w:r>
          </w:p>
        </w:tc>
      </w:tr>
      <w:tr w:rsidR="00FC05EE" w:rsidTr="00C21EA7">
        <w:tc>
          <w:tcPr>
            <w:tcW w:w="709" w:type="dxa"/>
          </w:tcPr>
          <w:p w:rsidR="00FC05EE" w:rsidRDefault="00FC05EE" w:rsidP="009A6146">
            <w:pPr>
              <w:spacing w:line="360" w:lineRule="auto"/>
              <w:rPr>
                <w:rFonts w:ascii="Courier New" w:hAnsi="Courier New" w:cs="Courier New"/>
                <w:sz w:val="24"/>
                <w:szCs w:val="24"/>
              </w:rPr>
            </w:pPr>
            <w:r>
              <w:rPr>
                <w:rFonts w:ascii="Courier New" w:hAnsi="Courier New" w:cs="Courier New"/>
                <w:sz w:val="24"/>
                <w:szCs w:val="24"/>
              </w:rPr>
              <w:t xml:space="preserve"> 8)</w:t>
            </w:r>
          </w:p>
        </w:tc>
        <w:tc>
          <w:tcPr>
            <w:tcW w:w="7371" w:type="dxa"/>
            <w:gridSpan w:val="2"/>
          </w:tcPr>
          <w:p w:rsidR="00FC05EE" w:rsidRDefault="00FC05EE" w:rsidP="00187723">
            <w:pPr>
              <w:rPr>
                <w:rFonts w:ascii="Courier New" w:hAnsi="Courier New" w:cs="Courier New"/>
                <w:sz w:val="24"/>
                <w:szCs w:val="24"/>
              </w:rPr>
            </w:pPr>
            <w:r>
              <w:rPr>
                <w:rFonts w:ascii="Courier New" w:hAnsi="Courier New" w:cs="Courier New"/>
                <w:sz w:val="24"/>
                <w:szCs w:val="24"/>
              </w:rPr>
              <w:t>Benzeri işlemlerde Yüksek Adliye Kurulu’nun izlediği ve/veya izlemesi gereken usul ve esaslar şöyledir:</w:t>
            </w:r>
          </w:p>
        </w:tc>
      </w:tr>
      <w:tr w:rsidR="00FC05EE" w:rsidTr="00C21EA7">
        <w:tc>
          <w:tcPr>
            <w:tcW w:w="709" w:type="dxa"/>
          </w:tcPr>
          <w:p w:rsidR="00FC05EE" w:rsidRDefault="00FC05EE" w:rsidP="009A6146">
            <w:pPr>
              <w:spacing w:line="360" w:lineRule="auto"/>
              <w:rPr>
                <w:rFonts w:ascii="Courier New" w:hAnsi="Courier New" w:cs="Courier New"/>
                <w:sz w:val="24"/>
                <w:szCs w:val="24"/>
              </w:rPr>
            </w:pPr>
          </w:p>
        </w:tc>
        <w:tc>
          <w:tcPr>
            <w:tcW w:w="567" w:type="dxa"/>
          </w:tcPr>
          <w:p w:rsidR="00FC05EE" w:rsidRDefault="00FC05EE" w:rsidP="00187723">
            <w:pPr>
              <w:rPr>
                <w:rFonts w:ascii="Courier New" w:hAnsi="Courier New" w:cs="Courier New"/>
                <w:sz w:val="24"/>
                <w:szCs w:val="24"/>
              </w:rPr>
            </w:pPr>
            <w:r>
              <w:rPr>
                <w:rFonts w:ascii="Courier New" w:hAnsi="Courier New" w:cs="Courier New"/>
                <w:sz w:val="24"/>
                <w:szCs w:val="24"/>
              </w:rPr>
              <w:t>a)</w:t>
            </w:r>
          </w:p>
        </w:tc>
        <w:tc>
          <w:tcPr>
            <w:tcW w:w="6804" w:type="dxa"/>
          </w:tcPr>
          <w:p w:rsidR="00FC05EE" w:rsidRDefault="00FC05EE" w:rsidP="00187723">
            <w:pPr>
              <w:rPr>
                <w:rFonts w:ascii="Courier New" w:hAnsi="Courier New" w:cs="Courier New"/>
                <w:sz w:val="24"/>
                <w:szCs w:val="24"/>
              </w:rPr>
            </w:pPr>
            <w:r>
              <w:rPr>
                <w:rFonts w:ascii="Courier New" w:hAnsi="Courier New" w:cs="Courier New"/>
                <w:sz w:val="24"/>
                <w:szCs w:val="24"/>
              </w:rPr>
              <w:t>Yüksek Adliye Kurulu Mahkemeler Yasası’nın ilgili kuralları ve/veya 11.maddesi kapsamına giren ihbar ve/veya şikayetleri inceler ve disiplin soruşturması yapılmasının uygun olup olmadığını takdir eder.</w:t>
            </w:r>
          </w:p>
        </w:tc>
      </w:tr>
      <w:tr w:rsidR="00FC05EE" w:rsidTr="00C21EA7">
        <w:tc>
          <w:tcPr>
            <w:tcW w:w="709" w:type="dxa"/>
          </w:tcPr>
          <w:p w:rsidR="00FC05EE" w:rsidRDefault="00FC05EE" w:rsidP="009A6146">
            <w:pPr>
              <w:spacing w:line="360" w:lineRule="auto"/>
              <w:rPr>
                <w:rFonts w:ascii="Courier New" w:hAnsi="Courier New" w:cs="Courier New"/>
                <w:sz w:val="24"/>
                <w:szCs w:val="24"/>
              </w:rPr>
            </w:pPr>
          </w:p>
        </w:tc>
        <w:tc>
          <w:tcPr>
            <w:tcW w:w="567" w:type="dxa"/>
          </w:tcPr>
          <w:p w:rsidR="00FC05EE" w:rsidRDefault="00FC05EE" w:rsidP="00187723">
            <w:pPr>
              <w:rPr>
                <w:rFonts w:ascii="Courier New" w:hAnsi="Courier New" w:cs="Courier New"/>
                <w:sz w:val="24"/>
                <w:szCs w:val="24"/>
              </w:rPr>
            </w:pPr>
            <w:r>
              <w:rPr>
                <w:rFonts w:ascii="Courier New" w:hAnsi="Courier New" w:cs="Courier New"/>
                <w:sz w:val="24"/>
                <w:szCs w:val="24"/>
              </w:rPr>
              <w:t>b)</w:t>
            </w:r>
          </w:p>
        </w:tc>
        <w:tc>
          <w:tcPr>
            <w:tcW w:w="6804" w:type="dxa"/>
          </w:tcPr>
          <w:p w:rsidR="00FC05EE" w:rsidRDefault="00FC05EE" w:rsidP="00187723">
            <w:pPr>
              <w:rPr>
                <w:rFonts w:ascii="Courier New" w:hAnsi="Courier New" w:cs="Courier New"/>
                <w:sz w:val="24"/>
                <w:szCs w:val="24"/>
              </w:rPr>
            </w:pPr>
            <w:r>
              <w:rPr>
                <w:rFonts w:ascii="Courier New" w:hAnsi="Courier New" w:cs="Courier New"/>
                <w:sz w:val="24"/>
                <w:szCs w:val="24"/>
              </w:rPr>
              <w:t>Yüksek Adliye Kurulu soruşturma açılmasına karar verdiği takdirde ilgili kişiye isnat olunan hal ve davranışları bildirir ve/veya ilgili kişiden savunma talep eder ve savunma alır.</w:t>
            </w:r>
          </w:p>
        </w:tc>
      </w:tr>
      <w:tr w:rsidR="00C63ED9" w:rsidTr="00C21EA7">
        <w:tc>
          <w:tcPr>
            <w:tcW w:w="709" w:type="dxa"/>
          </w:tcPr>
          <w:p w:rsidR="00C63ED9" w:rsidRDefault="00C63ED9" w:rsidP="009A6146">
            <w:pPr>
              <w:spacing w:line="360" w:lineRule="auto"/>
              <w:rPr>
                <w:rFonts w:ascii="Courier New" w:hAnsi="Courier New" w:cs="Courier New"/>
                <w:sz w:val="24"/>
                <w:szCs w:val="24"/>
              </w:rPr>
            </w:pPr>
          </w:p>
        </w:tc>
        <w:tc>
          <w:tcPr>
            <w:tcW w:w="567" w:type="dxa"/>
          </w:tcPr>
          <w:p w:rsidR="00C63ED9" w:rsidRDefault="00C63ED9" w:rsidP="00187723">
            <w:pPr>
              <w:rPr>
                <w:rFonts w:ascii="Courier New" w:hAnsi="Courier New" w:cs="Courier New"/>
                <w:sz w:val="24"/>
                <w:szCs w:val="24"/>
              </w:rPr>
            </w:pPr>
            <w:r>
              <w:rPr>
                <w:rFonts w:ascii="Courier New" w:hAnsi="Courier New" w:cs="Courier New"/>
                <w:sz w:val="24"/>
                <w:szCs w:val="24"/>
              </w:rPr>
              <w:t>c)</w:t>
            </w:r>
          </w:p>
        </w:tc>
        <w:tc>
          <w:tcPr>
            <w:tcW w:w="6804" w:type="dxa"/>
          </w:tcPr>
          <w:p w:rsidR="00C63ED9" w:rsidRDefault="00C63ED9" w:rsidP="00187723">
            <w:pPr>
              <w:rPr>
                <w:rFonts w:ascii="Courier New" w:hAnsi="Courier New" w:cs="Courier New"/>
                <w:sz w:val="24"/>
                <w:szCs w:val="24"/>
              </w:rPr>
            </w:pPr>
            <w:r>
              <w:rPr>
                <w:rFonts w:ascii="Courier New" w:hAnsi="Courier New" w:cs="Courier New"/>
                <w:sz w:val="24"/>
                <w:szCs w:val="24"/>
              </w:rPr>
              <w:t>Yüksek Adliye Kurulu gerekli görülen kişileri yemin ve/veya beyan tahtında dinler, konuya ilişkin tüm bilgi ve delilleri bizzat saptar.</w:t>
            </w:r>
          </w:p>
        </w:tc>
      </w:tr>
      <w:tr w:rsidR="00C63ED9" w:rsidTr="00C21EA7">
        <w:tc>
          <w:tcPr>
            <w:tcW w:w="709" w:type="dxa"/>
          </w:tcPr>
          <w:p w:rsidR="00C63ED9" w:rsidRDefault="00C63ED9" w:rsidP="009A6146">
            <w:pPr>
              <w:spacing w:line="360" w:lineRule="auto"/>
              <w:rPr>
                <w:rFonts w:ascii="Courier New" w:hAnsi="Courier New" w:cs="Courier New"/>
                <w:sz w:val="24"/>
                <w:szCs w:val="24"/>
              </w:rPr>
            </w:pPr>
          </w:p>
        </w:tc>
        <w:tc>
          <w:tcPr>
            <w:tcW w:w="567" w:type="dxa"/>
          </w:tcPr>
          <w:p w:rsidR="00C63ED9" w:rsidRDefault="00C63ED9" w:rsidP="00187723">
            <w:pPr>
              <w:rPr>
                <w:rFonts w:ascii="Courier New" w:hAnsi="Courier New" w:cs="Courier New"/>
                <w:sz w:val="24"/>
                <w:szCs w:val="24"/>
              </w:rPr>
            </w:pPr>
            <w:r>
              <w:rPr>
                <w:rFonts w:ascii="Courier New" w:hAnsi="Courier New" w:cs="Courier New"/>
                <w:sz w:val="24"/>
                <w:szCs w:val="24"/>
              </w:rPr>
              <w:t>d)</w:t>
            </w:r>
          </w:p>
        </w:tc>
        <w:tc>
          <w:tcPr>
            <w:tcW w:w="6804" w:type="dxa"/>
          </w:tcPr>
          <w:p w:rsidR="00C63ED9" w:rsidRDefault="00C63ED9" w:rsidP="00187723">
            <w:pPr>
              <w:rPr>
                <w:rFonts w:ascii="Courier New" w:hAnsi="Courier New" w:cs="Courier New"/>
                <w:sz w:val="24"/>
                <w:szCs w:val="24"/>
              </w:rPr>
            </w:pPr>
            <w:r>
              <w:rPr>
                <w:rFonts w:ascii="Courier New" w:hAnsi="Courier New" w:cs="Courier New"/>
                <w:sz w:val="24"/>
                <w:szCs w:val="24"/>
              </w:rPr>
              <w:t>Yüksek Adliye Kurulu ilgili kişinin itham edilmesine yeterli bilgi ve/veya delillere ulaşılması halinde bir ithamname hazırlar, itham edilen kişiye gönderir ve/veya tebliğ ettirir. Söz konusu ithamnamede ilgili kişinin hangi eylemlerden dolayı hangi yasa kuralına istinaden suçlandığı belirtilir, her ithamın dayandığı olgular da ithamnamede yer alır.</w:t>
            </w:r>
          </w:p>
        </w:tc>
      </w:tr>
      <w:tr w:rsidR="00C63ED9" w:rsidTr="00C21EA7">
        <w:tc>
          <w:tcPr>
            <w:tcW w:w="709" w:type="dxa"/>
          </w:tcPr>
          <w:p w:rsidR="00C63ED9" w:rsidRDefault="00C63ED9" w:rsidP="009A6146">
            <w:pPr>
              <w:spacing w:line="360" w:lineRule="auto"/>
              <w:rPr>
                <w:rFonts w:ascii="Courier New" w:hAnsi="Courier New" w:cs="Courier New"/>
                <w:sz w:val="24"/>
                <w:szCs w:val="24"/>
              </w:rPr>
            </w:pPr>
          </w:p>
        </w:tc>
        <w:tc>
          <w:tcPr>
            <w:tcW w:w="567" w:type="dxa"/>
          </w:tcPr>
          <w:p w:rsidR="00C63ED9" w:rsidRDefault="00C63ED9" w:rsidP="00187723">
            <w:pPr>
              <w:rPr>
                <w:rFonts w:ascii="Courier New" w:hAnsi="Courier New" w:cs="Courier New"/>
                <w:sz w:val="24"/>
                <w:szCs w:val="24"/>
              </w:rPr>
            </w:pPr>
            <w:r>
              <w:rPr>
                <w:rFonts w:ascii="Courier New" w:hAnsi="Courier New" w:cs="Courier New"/>
                <w:sz w:val="24"/>
                <w:szCs w:val="24"/>
              </w:rPr>
              <w:t>e)</w:t>
            </w:r>
          </w:p>
        </w:tc>
        <w:tc>
          <w:tcPr>
            <w:tcW w:w="6804" w:type="dxa"/>
          </w:tcPr>
          <w:p w:rsidR="00C63ED9" w:rsidRDefault="00C63ED9" w:rsidP="00187723">
            <w:pPr>
              <w:rPr>
                <w:rFonts w:ascii="Courier New" w:hAnsi="Courier New" w:cs="Courier New"/>
                <w:sz w:val="24"/>
                <w:szCs w:val="24"/>
              </w:rPr>
            </w:pPr>
            <w:r>
              <w:rPr>
                <w:rFonts w:ascii="Courier New" w:hAnsi="Courier New" w:cs="Courier New"/>
                <w:sz w:val="24"/>
                <w:szCs w:val="24"/>
              </w:rPr>
              <w:t>Yüksek Adliye Kurulu ilgili kişiye kurul huzurunda bizzat ve/veya avukatı aracılığıyla savunma yapabileceğini bildirir ve bu amaçla bir tarih tesbit edip bunu da ilgili kişiye iletir.</w:t>
            </w:r>
          </w:p>
        </w:tc>
      </w:tr>
      <w:tr w:rsidR="00C63ED9" w:rsidTr="00C21EA7">
        <w:tc>
          <w:tcPr>
            <w:tcW w:w="709" w:type="dxa"/>
          </w:tcPr>
          <w:p w:rsidR="00C63ED9" w:rsidRDefault="00C63ED9" w:rsidP="009A6146">
            <w:pPr>
              <w:spacing w:line="360" w:lineRule="auto"/>
              <w:rPr>
                <w:rFonts w:ascii="Courier New" w:hAnsi="Courier New" w:cs="Courier New"/>
                <w:sz w:val="24"/>
                <w:szCs w:val="24"/>
              </w:rPr>
            </w:pPr>
          </w:p>
        </w:tc>
        <w:tc>
          <w:tcPr>
            <w:tcW w:w="567" w:type="dxa"/>
          </w:tcPr>
          <w:p w:rsidR="00C63ED9" w:rsidRDefault="00C63ED9" w:rsidP="00187723">
            <w:pPr>
              <w:rPr>
                <w:rFonts w:ascii="Courier New" w:hAnsi="Courier New" w:cs="Courier New"/>
                <w:sz w:val="24"/>
                <w:szCs w:val="24"/>
              </w:rPr>
            </w:pPr>
            <w:r>
              <w:rPr>
                <w:rFonts w:ascii="Courier New" w:hAnsi="Courier New" w:cs="Courier New"/>
                <w:sz w:val="24"/>
                <w:szCs w:val="24"/>
              </w:rPr>
              <w:t>f)</w:t>
            </w:r>
          </w:p>
        </w:tc>
        <w:tc>
          <w:tcPr>
            <w:tcW w:w="6804" w:type="dxa"/>
          </w:tcPr>
          <w:p w:rsidR="00C63ED9" w:rsidRDefault="00C63ED9" w:rsidP="00187723">
            <w:pPr>
              <w:rPr>
                <w:rFonts w:ascii="Courier New" w:hAnsi="Courier New" w:cs="Courier New"/>
                <w:sz w:val="24"/>
                <w:szCs w:val="24"/>
              </w:rPr>
            </w:pPr>
            <w:r>
              <w:rPr>
                <w:rFonts w:ascii="Courier New" w:hAnsi="Courier New" w:cs="Courier New"/>
                <w:sz w:val="24"/>
                <w:szCs w:val="24"/>
              </w:rPr>
              <w:t>Tesbit edilen tarihte itham edilen kişi avukatıyla birlikte Yüksek Adliye Kurulu toplantısına alınır ve bu toplantıda itham edilen kişiye savunma hakkı verilir ve/veya duruşma yapılır.</w:t>
            </w:r>
          </w:p>
        </w:tc>
      </w:tr>
      <w:tr w:rsidR="00C63ED9" w:rsidTr="00C21EA7">
        <w:tc>
          <w:tcPr>
            <w:tcW w:w="709" w:type="dxa"/>
          </w:tcPr>
          <w:p w:rsidR="00C63ED9" w:rsidRDefault="00C63ED9" w:rsidP="009A6146">
            <w:pPr>
              <w:spacing w:line="360" w:lineRule="auto"/>
              <w:rPr>
                <w:rFonts w:ascii="Courier New" w:hAnsi="Courier New" w:cs="Courier New"/>
                <w:sz w:val="24"/>
                <w:szCs w:val="24"/>
              </w:rPr>
            </w:pPr>
          </w:p>
        </w:tc>
        <w:tc>
          <w:tcPr>
            <w:tcW w:w="567" w:type="dxa"/>
          </w:tcPr>
          <w:p w:rsidR="00C63ED9" w:rsidRDefault="00C63ED9" w:rsidP="00187723">
            <w:pPr>
              <w:rPr>
                <w:rFonts w:ascii="Courier New" w:hAnsi="Courier New" w:cs="Courier New"/>
                <w:sz w:val="24"/>
                <w:szCs w:val="24"/>
              </w:rPr>
            </w:pPr>
            <w:r>
              <w:rPr>
                <w:rFonts w:ascii="Courier New" w:hAnsi="Courier New" w:cs="Courier New"/>
                <w:sz w:val="24"/>
                <w:szCs w:val="24"/>
              </w:rPr>
              <w:t>g)</w:t>
            </w:r>
          </w:p>
        </w:tc>
        <w:tc>
          <w:tcPr>
            <w:tcW w:w="6804" w:type="dxa"/>
          </w:tcPr>
          <w:p w:rsidR="00C63ED9" w:rsidRDefault="00C63ED9" w:rsidP="00187723">
            <w:pPr>
              <w:rPr>
                <w:rFonts w:ascii="Courier New" w:hAnsi="Courier New" w:cs="Courier New"/>
                <w:sz w:val="24"/>
                <w:szCs w:val="24"/>
              </w:rPr>
            </w:pPr>
            <w:r>
              <w:rPr>
                <w:rFonts w:ascii="Courier New" w:hAnsi="Courier New" w:cs="Courier New"/>
                <w:sz w:val="24"/>
                <w:szCs w:val="24"/>
              </w:rPr>
              <w:t>Duruşma ve/veya savunma aşamasında şahadet dinlenir, ithamnameyi ısbat etmek üzere Yüksek Adliye Kurulu tarafından şahit çağrılır, itham edilen kişiye de aleyhte ifade ve/veya şahadet veren kişileri istintak etme hakkı tanınır. İtham edilen kişiye de bizzat şahadet sunma ve/veya şahit çağırma hakkı tanınır.</w:t>
            </w:r>
          </w:p>
        </w:tc>
      </w:tr>
      <w:tr w:rsidR="00C63ED9" w:rsidTr="00C21EA7">
        <w:tc>
          <w:tcPr>
            <w:tcW w:w="709" w:type="dxa"/>
          </w:tcPr>
          <w:p w:rsidR="00C63ED9" w:rsidRDefault="00C63ED9" w:rsidP="009A6146">
            <w:pPr>
              <w:spacing w:line="360" w:lineRule="auto"/>
              <w:rPr>
                <w:rFonts w:ascii="Courier New" w:hAnsi="Courier New" w:cs="Courier New"/>
                <w:sz w:val="24"/>
                <w:szCs w:val="24"/>
              </w:rPr>
            </w:pPr>
          </w:p>
        </w:tc>
        <w:tc>
          <w:tcPr>
            <w:tcW w:w="567" w:type="dxa"/>
          </w:tcPr>
          <w:p w:rsidR="00C63ED9" w:rsidRDefault="00C63ED9" w:rsidP="00187723">
            <w:pPr>
              <w:rPr>
                <w:rFonts w:ascii="Courier New" w:hAnsi="Courier New" w:cs="Courier New"/>
                <w:sz w:val="24"/>
                <w:szCs w:val="24"/>
              </w:rPr>
            </w:pPr>
            <w:r>
              <w:rPr>
                <w:rFonts w:ascii="Courier New" w:hAnsi="Courier New" w:cs="Courier New"/>
                <w:sz w:val="24"/>
                <w:szCs w:val="24"/>
              </w:rPr>
              <w:t>h)</w:t>
            </w:r>
          </w:p>
        </w:tc>
        <w:tc>
          <w:tcPr>
            <w:tcW w:w="6804" w:type="dxa"/>
          </w:tcPr>
          <w:p w:rsidR="00C63ED9" w:rsidRDefault="00C63ED9" w:rsidP="00187723">
            <w:pPr>
              <w:rPr>
                <w:rFonts w:ascii="Courier New" w:hAnsi="Courier New" w:cs="Courier New"/>
                <w:sz w:val="24"/>
                <w:szCs w:val="24"/>
              </w:rPr>
            </w:pPr>
            <w:r>
              <w:rPr>
                <w:rFonts w:ascii="Courier New" w:hAnsi="Courier New" w:cs="Courier New"/>
                <w:sz w:val="24"/>
                <w:szCs w:val="24"/>
              </w:rPr>
              <w:t>Duruşma ve/veya savunma tamamlandıktan sonra Yüksek Adliye Kurulu itham edilen kişinin kusurlu ve/veya suçlu olup olmadığına ve/veya itham edildiği fiilleri işleyip işlemediğine karar verir. Bu kararın itham edilen kişiye bildirilmesi</w:t>
            </w:r>
            <w:r w:rsidR="00576966">
              <w:rPr>
                <w:rFonts w:ascii="Courier New" w:hAnsi="Courier New" w:cs="Courier New"/>
                <w:sz w:val="24"/>
                <w:szCs w:val="24"/>
              </w:rPr>
              <w:t xml:space="preserve"> için bir tarih saptar ve  bunu da itham edilen kişiye bildirir. Saptanan tarihte itham edilen kişi ve/veya avukatı karar aşamasında hazır bulunur ve Yüksek Adliye Kurulu kararı okunmak ve/veya Yüksek Adliye Kurulu Başkanı tarafından okunmak suretiyle itham edilen kişiye tefhim edilir.</w:t>
            </w:r>
          </w:p>
        </w:tc>
      </w:tr>
      <w:tr w:rsidR="00576966" w:rsidTr="00C21EA7">
        <w:tc>
          <w:tcPr>
            <w:tcW w:w="709" w:type="dxa"/>
          </w:tcPr>
          <w:p w:rsidR="00576966" w:rsidRDefault="00576966" w:rsidP="009A6146">
            <w:pPr>
              <w:spacing w:line="360" w:lineRule="auto"/>
              <w:rPr>
                <w:rFonts w:ascii="Courier New" w:hAnsi="Courier New" w:cs="Courier New"/>
                <w:sz w:val="24"/>
                <w:szCs w:val="24"/>
              </w:rPr>
            </w:pPr>
          </w:p>
        </w:tc>
        <w:tc>
          <w:tcPr>
            <w:tcW w:w="567" w:type="dxa"/>
          </w:tcPr>
          <w:p w:rsidR="00576966" w:rsidRDefault="00576966" w:rsidP="00187723">
            <w:pPr>
              <w:rPr>
                <w:rFonts w:ascii="Courier New" w:hAnsi="Courier New" w:cs="Courier New"/>
                <w:sz w:val="24"/>
                <w:szCs w:val="24"/>
              </w:rPr>
            </w:pPr>
            <w:r>
              <w:rPr>
                <w:rFonts w:ascii="Courier New" w:hAnsi="Courier New" w:cs="Courier New"/>
                <w:sz w:val="24"/>
                <w:szCs w:val="24"/>
              </w:rPr>
              <w:t>i)</w:t>
            </w:r>
          </w:p>
        </w:tc>
        <w:tc>
          <w:tcPr>
            <w:tcW w:w="6804" w:type="dxa"/>
          </w:tcPr>
          <w:p w:rsidR="00576966" w:rsidRDefault="00576966" w:rsidP="00187723">
            <w:pPr>
              <w:rPr>
                <w:rFonts w:ascii="Courier New" w:hAnsi="Courier New" w:cs="Courier New"/>
                <w:sz w:val="24"/>
                <w:szCs w:val="24"/>
              </w:rPr>
            </w:pPr>
            <w:r>
              <w:rPr>
                <w:rFonts w:ascii="Courier New" w:hAnsi="Courier New" w:cs="Courier New"/>
                <w:sz w:val="24"/>
                <w:szCs w:val="24"/>
              </w:rPr>
              <w:t>İtham edilen kişi kusurlu ve/veya suçlu bulunmamışsa beraat eder. İtham edilen kişi ilgili ithamname açısından mahkûm edilmiş ve/veya suçlu ve/veya kusurlu bulunmuşsa kendisine hafifletici sebep belirtme olanağı tanınır ve/veya bu konuda itham edilen kişi ve/veya avukatına söz hakkı tanınır.</w:t>
            </w:r>
          </w:p>
        </w:tc>
      </w:tr>
      <w:tr w:rsidR="00576966" w:rsidTr="00C21EA7">
        <w:tc>
          <w:tcPr>
            <w:tcW w:w="709" w:type="dxa"/>
          </w:tcPr>
          <w:p w:rsidR="00576966" w:rsidRDefault="00576966" w:rsidP="009A6146">
            <w:pPr>
              <w:spacing w:line="360" w:lineRule="auto"/>
              <w:rPr>
                <w:rFonts w:ascii="Courier New" w:hAnsi="Courier New" w:cs="Courier New"/>
                <w:sz w:val="24"/>
                <w:szCs w:val="24"/>
              </w:rPr>
            </w:pPr>
          </w:p>
        </w:tc>
        <w:tc>
          <w:tcPr>
            <w:tcW w:w="567" w:type="dxa"/>
          </w:tcPr>
          <w:p w:rsidR="00576966" w:rsidRDefault="00576966" w:rsidP="00187723">
            <w:pPr>
              <w:rPr>
                <w:rFonts w:ascii="Courier New" w:hAnsi="Courier New" w:cs="Courier New"/>
                <w:sz w:val="24"/>
                <w:szCs w:val="24"/>
              </w:rPr>
            </w:pPr>
            <w:r>
              <w:rPr>
                <w:rFonts w:ascii="Courier New" w:hAnsi="Courier New" w:cs="Courier New"/>
                <w:sz w:val="24"/>
                <w:szCs w:val="24"/>
              </w:rPr>
              <w:t>j)</w:t>
            </w:r>
          </w:p>
        </w:tc>
        <w:tc>
          <w:tcPr>
            <w:tcW w:w="6804" w:type="dxa"/>
          </w:tcPr>
          <w:p w:rsidR="00576966" w:rsidRDefault="00576966" w:rsidP="00187723">
            <w:pPr>
              <w:rPr>
                <w:rFonts w:ascii="Courier New" w:hAnsi="Courier New" w:cs="Courier New"/>
                <w:sz w:val="24"/>
                <w:szCs w:val="24"/>
              </w:rPr>
            </w:pPr>
            <w:r>
              <w:rPr>
                <w:rFonts w:ascii="Courier New" w:hAnsi="Courier New" w:cs="Courier New"/>
                <w:sz w:val="24"/>
                <w:szCs w:val="24"/>
              </w:rPr>
              <w:t>Yüksek Adliye Kurulu bundan sonra itham edilen kişiye konunun mahiyet ve/veya ağırlığına göre ihtar verir veya itham edilen kişiyi görevden çekilmeye davet eder.</w:t>
            </w:r>
          </w:p>
        </w:tc>
      </w:tr>
      <w:tr w:rsidR="00576966" w:rsidTr="00C21EA7">
        <w:tc>
          <w:tcPr>
            <w:tcW w:w="709" w:type="dxa"/>
          </w:tcPr>
          <w:p w:rsidR="00576966" w:rsidRDefault="00576966" w:rsidP="009A6146">
            <w:pPr>
              <w:spacing w:line="360" w:lineRule="auto"/>
              <w:rPr>
                <w:rFonts w:ascii="Courier New" w:hAnsi="Courier New" w:cs="Courier New"/>
                <w:sz w:val="24"/>
                <w:szCs w:val="24"/>
              </w:rPr>
            </w:pPr>
          </w:p>
        </w:tc>
        <w:tc>
          <w:tcPr>
            <w:tcW w:w="567" w:type="dxa"/>
          </w:tcPr>
          <w:p w:rsidR="00576966" w:rsidRDefault="00576966" w:rsidP="00187723">
            <w:pPr>
              <w:rPr>
                <w:rFonts w:ascii="Courier New" w:hAnsi="Courier New" w:cs="Courier New"/>
                <w:sz w:val="24"/>
                <w:szCs w:val="24"/>
              </w:rPr>
            </w:pPr>
            <w:r>
              <w:rPr>
                <w:rFonts w:ascii="Courier New" w:hAnsi="Courier New" w:cs="Courier New"/>
                <w:sz w:val="24"/>
                <w:szCs w:val="24"/>
              </w:rPr>
              <w:t>k)</w:t>
            </w:r>
          </w:p>
        </w:tc>
        <w:tc>
          <w:tcPr>
            <w:tcW w:w="6804" w:type="dxa"/>
          </w:tcPr>
          <w:p w:rsidR="00576966" w:rsidRDefault="00576966" w:rsidP="00187723">
            <w:pPr>
              <w:rPr>
                <w:rFonts w:ascii="Courier New" w:hAnsi="Courier New" w:cs="Courier New"/>
                <w:sz w:val="24"/>
                <w:szCs w:val="24"/>
              </w:rPr>
            </w:pPr>
            <w:r>
              <w:rPr>
                <w:rFonts w:ascii="Courier New" w:hAnsi="Courier New" w:cs="Courier New"/>
                <w:sz w:val="24"/>
                <w:szCs w:val="24"/>
              </w:rPr>
              <w:t>Görevden çekilme söz konusu olduğu takdirde ilgili kişi bu kararın tebliğinden itibaren mezun sayılır ve 1 ay içinde görevden çekilmediği ve/veya emekliliğini istemediği takdirde görevden çekilmiş sayılır.</w:t>
            </w:r>
          </w:p>
        </w:tc>
      </w:tr>
      <w:tr w:rsidR="00812DA8" w:rsidTr="00C21EA7">
        <w:tc>
          <w:tcPr>
            <w:tcW w:w="709" w:type="dxa"/>
          </w:tcPr>
          <w:p w:rsidR="00812DA8" w:rsidRDefault="00812DA8" w:rsidP="009A6146">
            <w:pPr>
              <w:spacing w:line="360" w:lineRule="auto"/>
              <w:rPr>
                <w:rFonts w:ascii="Courier New" w:hAnsi="Courier New" w:cs="Courier New"/>
                <w:sz w:val="24"/>
                <w:szCs w:val="24"/>
              </w:rPr>
            </w:pPr>
            <w:r>
              <w:rPr>
                <w:rFonts w:ascii="Courier New" w:hAnsi="Courier New" w:cs="Courier New"/>
                <w:sz w:val="24"/>
                <w:szCs w:val="24"/>
              </w:rPr>
              <w:t>9)</w:t>
            </w:r>
          </w:p>
        </w:tc>
        <w:tc>
          <w:tcPr>
            <w:tcW w:w="7371" w:type="dxa"/>
            <w:gridSpan w:val="2"/>
          </w:tcPr>
          <w:p w:rsidR="00812DA8" w:rsidRDefault="0046564F" w:rsidP="00187723">
            <w:pPr>
              <w:rPr>
                <w:rFonts w:ascii="Courier New" w:hAnsi="Courier New" w:cs="Courier New"/>
                <w:sz w:val="24"/>
                <w:szCs w:val="24"/>
              </w:rPr>
            </w:pPr>
            <w:r>
              <w:rPr>
                <w:rFonts w:ascii="Courier New" w:hAnsi="Courier New" w:cs="Courier New"/>
                <w:sz w:val="24"/>
                <w:szCs w:val="24"/>
              </w:rPr>
              <w:t xml:space="preserve">Davalı yukarıda belirtilen usul ve esaslara uymamış, sahip olduğu yetkileri kanunsuz olarak bir başkasına (Soruşturma Memuru) devretmiş, bizzat yapması gereken  çalışma ve/veya </w:t>
            </w:r>
            <w:r w:rsidR="006A0A44">
              <w:rPr>
                <w:rFonts w:ascii="Courier New" w:hAnsi="Courier New" w:cs="Courier New"/>
                <w:sz w:val="24"/>
                <w:szCs w:val="24"/>
              </w:rPr>
              <w:t>işlemleri</w:t>
            </w:r>
            <w:r w:rsidR="00EB01B5">
              <w:rPr>
                <w:rFonts w:ascii="Courier New" w:hAnsi="Courier New" w:cs="Courier New"/>
                <w:sz w:val="24"/>
                <w:szCs w:val="24"/>
              </w:rPr>
              <w:t xml:space="preserve"> bir başkasına (soruşturma memuru) yaptırmış, ilgili bilgileri kendisi</w:t>
            </w:r>
            <w:r w:rsidR="00E304E9">
              <w:rPr>
                <w:rFonts w:ascii="Courier New" w:hAnsi="Courier New" w:cs="Courier New"/>
                <w:sz w:val="24"/>
                <w:szCs w:val="24"/>
              </w:rPr>
              <w:t xml:space="preserve"> toplamamış, şahitleri ve/veya ifadesi alınan kişileri kendisi dinlememiş, eldeki delil ve/veya bilgileri kendisi değerlendirmemiş, kendisi herhangi bir kanaat ve/veya bulguya varmamış, davacıya savunma </w:t>
            </w:r>
            <w:r w:rsidR="00E304E9">
              <w:rPr>
                <w:rFonts w:ascii="Courier New" w:hAnsi="Courier New" w:cs="Courier New"/>
                <w:sz w:val="24"/>
                <w:szCs w:val="24"/>
              </w:rPr>
              <w:lastRenderedPageBreak/>
              <w:t>hakkı tanımamış ve/veya ne karar verileceğini kendisi belirlememiş ve/veya mevzuatın öngördüğü iki türlü karardan hangisinin tercih edileceğini değerlendirmemiş, bütün bunları ve/veya ilgili bütün işlemleri kanunsuz olarak bir başkasına yaptırmış ve/veya bir başkasının bulgusu ve/veya kanaatine ve/veya önerisine göre hareket  etmiş, üstelik bu bulgu ve/veya kanaat ve/veya öneriyi davacıya bildirip söz ve/veya savunma hakkı tanımamış, netice itibarıyla bir başkasının ulaştığı sonucun altına şeklen imza atmış ve/veya bir başkasının kararını onaylamıştır ki bütün bunlara yetkisi yoktur, çünkü yukarıda</w:t>
            </w:r>
            <w:r w:rsidR="00907FE6">
              <w:rPr>
                <w:rFonts w:ascii="Courier New" w:hAnsi="Courier New" w:cs="Courier New"/>
                <w:sz w:val="24"/>
                <w:szCs w:val="24"/>
              </w:rPr>
              <w:t xml:space="preserve"> da belirtildiği gibi davalı Cumhurbaşkanı davacıyı görevden alma açısından Yüksek Adliye Kurulu konumundadır ve Yüksek Adliye Kurulu’nun izlediği ve/veya izlemesi gereken usul ve/veya esasları bizzat  takip etmekle mükellef olduğu halde bunu yapmamıştır.</w:t>
            </w:r>
            <w:r w:rsidR="000039DE">
              <w:rPr>
                <w:rFonts w:ascii="Courier New" w:hAnsi="Courier New" w:cs="Courier New"/>
                <w:sz w:val="24"/>
                <w:szCs w:val="24"/>
              </w:rPr>
              <w:t>“</w:t>
            </w:r>
          </w:p>
        </w:tc>
      </w:tr>
    </w:tbl>
    <w:p w:rsidR="00A96800" w:rsidRDefault="00A96800" w:rsidP="009A6146">
      <w:pPr>
        <w:spacing w:line="360" w:lineRule="auto"/>
        <w:rPr>
          <w:rFonts w:ascii="Courier New" w:hAnsi="Courier New" w:cs="Courier New"/>
          <w:sz w:val="24"/>
          <w:szCs w:val="24"/>
        </w:rPr>
      </w:pPr>
      <w:r>
        <w:rPr>
          <w:rFonts w:ascii="Courier New" w:hAnsi="Courier New" w:cs="Courier New"/>
          <w:sz w:val="24"/>
          <w:szCs w:val="24"/>
        </w:rPr>
        <w:lastRenderedPageBreak/>
        <w:t>şeklindeki iddialar</w:t>
      </w:r>
      <w:r w:rsidR="00F77E48">
        <w:rPr>
          <w:rFonts w:ascii="Courier New" w:hAnsi="Courier New" w:cs="Courier New"/>
          <w:sz w:val="24"/>
          <w:szCs w:val="24"/>
        </w:rPr>
        <w:t>a</w:t>
      </w:r>
      <w:r w:rsidR="00547433">
        <w:rPr>
          <w:rFonts w:ascii="Courier New" w:hAnsi="Courier New" w:cs="Courier New"/>
          <w:sz w:val="24"/>
          <w:szCs w:val="24"/>
        </w:rPr>
        <w:t xml:space="preserve"> </w:t>
      </w:r>
      <w:r w:rsidR="000039DE">
        <w:rPr>
          <w:rFonts w:ascii="Courier New" w:hAnsi="Courier New" w:cs="Courier New"/>
          <w:sz w:val="24"/>
          <w:szCs w:val="24"/>
        </w:rPr>
        <w:t xml:space="preserve">da </w:t>
      </w:r>
      <w:r w:rsidR="00547433">
        <w:rPr>
          <w:rFonts w:ascii="Courier New" w:hAnsi="Courier New" w:cs="Courier New"/>
          <w:sz w:val="24"/>
          <w:szCs w:val="24"/>
        </w:rPr>
        <w:t>yer verilmiştir</w:t>
      </w:r>
      <w:r>
        <w:rPr>
          <w:rFonts w:ascii="Courier New" w:hAnsi="Courier New" w:cs="Courier New"/>
          <w:sz w:val="24"/>
          <w:szCs w:val="24"/>
        </w:rPr>
        <w:t>.</w:t>
      </w:r>
    </w:p>
    <w:p w:rsidR="00A96800" w:rsidRDefault="00A96800" w:rsidP="009A6146">
      <w:pPr>
        <w:spacing w:line="360" w:lineRule="auto"/>
        <w:rPr>
          <w:rFonts w:ascii="Courier New" w:hAnsi="Courier New" w:cs="Courier New"/>
          <w:sz w:val="24"/>
          <w:szCs w:val="24"/>
        </w:rPr>
      </w:pPr>
      <w:r>
        <w:rPr>
          <w:rFonts w:ascii="Courier New" w:hAnsi="Courier New" w:cs="Courier New"/>
          <w:sz w:val="24"/>
          <w:szCs w:val="24"/>
        </w:rPr>
        <w:tab/>
        <w:t>Talep Takririne karşı dosyalanan müdafaa layihası, kararın</w:t>
      </w:r>
      <w:r w:rsidR="009707E3">
        <w:rPr>
          <w:rFonts w:ascii="Courier New" w:hAnsi="Courier New" w:cs="Courier New"/>
          <w:sz w:val="24"/>
          <w:szCs w:val="24"/>
        </w:rPr>
        <w:t>,</w:t>
      </w:r>
      <w:r>
        <w:rPr>
          <w:rFonts w:ascii="Courier New" w:hAnsi="Courier New" w:cs="Courier New"/>
          <w:sz w:val="24"/>
          <w:szCs w:val="24"/>
        </w:rPr>
        <w:t xml:space="preserve"> mevzuata uygun olduğu, Davalının yetkilerini aşmadığı veya kötüye kullanmadığı, gerekli araştırma yapıldıktan sonra alındığı, gerekçe içerdiği, Davacının meşru menfaatini doğrudan doğruya ve olumsuz olarak etkilemediği özlü hukuksal esaslara dayandır</w:t>
      </w:r>
      <w:r w:rsidR="009707E3">
        <w:rPr>
          <w:rFonts w:ascii="Courier New" w:hAnsi="Courier New" w:cs="Courier New"/>
          <w:sz w:val="24"/>
          <w:szCs w:val="24"/>
        </w:rPr>
        <w:t>ıl</w:t>
      </w:r>
      <w:r>
        <w:rPr>
          <w:rFonts w:ascii="Courier New" w:hAnsi="Courier New" w:cs="Courier New"/>
          <w:sz w:val="24"/>
          <w:szCs w:val="24"/>
        </w:rPr>
        <w:t>mış, ayrıca aynı başlık altında</w:t>
      </w:r>
      <w:r w:rsidR="00D07BC8">
        <w:rPr>
          <w:rFonts w:ascii="Courier New" w:hAnsi="Courier New" w:cs="Courier New"/>
          <w:sz w:val="24"/>
          <w:szCs w:val="24"/>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
        <w:gridCol w:w="7654"/>
      </w:tblGrid>
      <w:tr w:rsidR="00D07BC8" w:rsidTr="00BA26C2">
        <w:tc>
          <w:tcPr>
            <w:tcW w:w="567" w:type="dxa"/>
          </w:tcPr>
          <w:p w:rsidR="00D07BC8" w:rsidRDefault="000039DE" w:rsidP="00632746">
            <w:pPr>
              <w:rPr>
                <w:rFonts w:ascii="Courier New" w:hAnsi="Courier New" w:cs="Courier New"/>
                <w:sz w:val="24"/>
                <w:szCs w:val="24"/>
              </w:rPr>
            </w:pPr>
            <w:r>
              <w:rPr>
                <w:rFonts w:ascii="Courier New" w:hAnsi="Courier New" w:cs="Courier New"/>
                <w:sz w:val="24"/>
                <w:szCs w:val="24"/>
              </w:rPr>
              <w:t>”</w:t>
            </w:r>
            <w:r w:rsidR="00D07BC8">
              <w:rPr>
                <w:rFonts w:ascii="Courier New" w:hAnsi="Courier New" w:cs="Courier New"/>
                <w:sz w:val="24"/>
                <w:szCs w:val="24"/>
              </w:rPr>
              <w:t>5.</w:t>
            </w:r>
          </w:p>
        </w:tc>
        <w:tc>
          <w:tcPr>
            <w:tcW w:w="7654" w:type="dxa"/>
          </w:tcPr>
          <w:p w:rsidR="00D07BC8" w:rsidRDefault="00D07BC8" w:rsidP="00632746">
            <w:pPr>
              <w:rPr>
                <w:rFonts w:ascii="Courier New" w:hAnsi="Courier New" w:cs="Courier New"/>
                <w:sz w:val="24"/>
                <w:szCs w:val="24"/>
              </w:rPr>
            </w:pPr>
            <w:r>
              <w:rPr>
                <w:rFonts w:ascii="Courier New" w:hAnsi="Courier New" w:cs="Courier New"/>
                <w:sz w:val="24"/>
                <w:szCs w:val="24"/>
              </w:rPr>
              <w:t>Değiştirilmiş şekliyle 9/76</w:t>
            </w:r>
            <w:r w:rsidR="00632746">
              <w:rPr>
                <w:rFonts w:ascii="Courier New" w:hAnsi="Courier New" w:cs="Courier New"/>
                <w:sz w:val="24"/>
                <w:szCs w:val="24"/>
              </w:rPr>
              <w:t xml:space="preserve"> sayılı Mahkemeler Yasasının 11.maddesi Yüksek Mahkeme Yargıçlarının görevlerine son verilmesine ilişkin kurallar</w:t>
            </w:r>
            <w:r w:rsidR="009707E3">
              <w:rPr>
                <w:rFonts w:ascii="Courier New" w:hAnsi="Courier New" w:cs="Courier New"/>
                <w:sz w:val="24"/>
                <w:szCs w:val="24"/>
              </w:rPr>
              <w:t>ı</w:t>
            </w:r>
            <w:r w:rsidR="00632746">
              <w:rPr>
                <w:rFonts w:ascii="Courier New" w:hAnsi="Courier New" w:cs="Courier New"/>
                <w:sz w:val="24"/>
                <w:szCs w:val="24"/>
              </w:rPr>
              <w:t xml:space="preserve"> düzenlemektedir. 9/76 sayılı Mahkemeler Yasasının 11. ve 65/05 sayılı Yüksek Öğretim Yasasının 8(4)(B) maddesi birlikte okunduğu zaman, </w:t>
            </w:r>
            <w:r w:rsidR="000039DE">
              <w:rPr>
                <w:rFonts w:ascii="Courier New" w:hAnsi="Courier New" w:cs="Courier New"/>
                <w:sz w:val="24"/>
                <w:szCs w:val="24"/>
              </w:rPr>
              <w:t xml:space="preserve">YÖDAK Başkanı </w:t>
            </w:r>
            <w:r w:rsidR="00632746">
              <w:rPr>
                <w:rFonts w:ascii="Courier New" w:hAnsi="Courier New" w:cs="Courier New"/>
                <w:sz w:val="24"/>
                <w:szCs w:val="24"/>
              </w:rPr>
              <w:t>YÖDAK toplantılarına geçerli bir mazereti (hastalık, yurt dışında resmi görev ve benzeri) olmaksızın art arda üç defa katılmaması durumunda, sağlık nedeni ile uzun bir süre görevini yerine getirmeyeceğinin Sağlık Kurulu raporu ile kesin olarak anlaşılması halinde, yetersizliğinin saptanması, ve YÖDAK Başkanlığının vakar ve onuru ile bağdaşmayan veya  haysiyet ve itibarı kırıcı veya görev icaplarına uymayan davranışlarından dolayı kendisini atayan makam olan Cumhurbaşkanı tarafından görevden alınabilir.</w:t>
            </w:r>
          </w:p>
        </w:tc>
      </w:tr>
      <w:tr w:rsidR="00632746" w:rsidTr="00BA26C2">
        <w:tc>
          <w:tcPr>
            <w:tcW w:w="567" w:type="dxa"/>
          </w:tcPr>
          <w:p w:rsidR="00632746" w:rsidRDefault="00632746" w:rsidP="00632746">
            <w:pPr>
              <w:rPr>
                <w:rFonts w:ascii="Courier New" w:hAnsi="Courier New" w:cs="Courier New"/>
                <w:sz w:val="24"/>
                <w:szCs w:val="24"/>
              </w:rPr>
            </w:pPr>
            <w:r>
              <w:rPr>
                <w:rFonts w:ascii="Courier New" w:hAnsi="Courier New" w:cs="Courier New"/>
                <w:sz w:val="24"/>
                <w:szCs w:val="24"/>
              </w:rPr>
              <w:t>6.</w:t>
            </w:r>
          </w:p>
        </w:tc>
        <w:tc>
          <w:tcPr>
            <w:tcW w:w="7654" w:type="dxa"/>
          </w:tcPr>
          <w:p w:rsidR="00632746" w:rsidRDefault="00632746" w:rsidP="00BA26C2">
            <w:pPr>
              <w:rPr>
                <w:rFonts w:ascii="Courier New" w:hAnsi="Courier New" w:cs="Courier New"/>
                <w:sz w:val="24"/>
                <w:szCs w:val="24"/>
              </w:rPr>
            </w:pPr>
            <w:r>
              <w:rPr>
                <w:rFonts w:ascii="Courier New" w:hAnsi="Courier New" w:cs="Courier New"/>
                <w:sz w:val="24"/>
                <w:szCs w:val="24"/>
              </w:rPr>
              <w:t xml:space="preserve">Davacıya hakkındaki ithamlar doğal adalet ilkeleri ve </w:t>
            </w:r>
            <w:r w:rsidR="00CE7587">
              <w:rPr>
                <w:rFonts w:ascii="Courier New" w:hAnsi="Courier New" w:cs="Courier New"/>
                <w:sz w:val="24"/>
                <w:szCs w:val="24"/>
              </w:rPr>
              <w:t xml:space="preserve">27/13 sayılı İyi İdare Yasası’nın 16. maddesi gereği  açık, anlaşılır ve yazılı olarak duyurulmuş </w:t>
            </w:r>
            <w:r w:rsidR="00CE7587">
              <w:rPr>
                <w:rFonts w:ascii="Courier New" w:hAnsi="Courier New" w:cs="Courier New"/>
                <w:sz w:val="24"/>
                <w:szCs w:val="24"/>
              </w:rPr>
              <w:lastRenderedPageBreak/>
              <w:t>ve aleyhindeki ithamlar hakkındaki savunması istenmiştir.</w:t>
            </w:r>
          </w:p>
        </w:tc>
      </w:tr>
      <w:tr w:rsidR="00BA26C2" w:rsidTr="00BA26C2">
        <w:tc>
          <w:tcPr>
            <w:tcW w:w="567" w:type="dxa"/>
          </w:tcPr>
          <w:p w:rsidR="00BA26C2" w:rsidRDefault="00BA26C2" w:rsidP="00632746">
            <w:pPr>
              <w:rPr>
                <w:rFonts w:ascii="Courier New" w:hAnsi="Courier New" w:cs="Courier New"/>
                <w:sz w:val="24"/>
                <w:szCs w:val="24"/>
              </w:rPr>
            </w:pPr>
            <w:r>
              <w:rPr>
                <w:rFonts w:ascii="Courier New" w:hAnsi="Courier New" w:cs="Courier New"/>
                <w:sz w:val="24"/>
                <w:szCs w:val="24"/>
              </w:rPr>
              <w:lastRenderedPageBreak/>
              <w:t>10.</w:t>
            </w:r>
          </w:p>
        </w:tc>
        <w:tc>
          <w:tcPr>
            <w:tcW w:w="7654" w:type="dxa"/>
          </w:tcPr>
          <w:p w:rsidR="00BA26C2" w:rsidRDefault="00BA26C2" w:rsidP="00BA26C2">
            <w:pPr>
              <w:rPr>
                <w:rFonts w:ascii="Courier New" w:hAnsi="Courier New" w:cs="Courier New"/>
                <w:sz w:val="24"/>
                <w:szCs w:val="24"/>
              </w:rPr>
            </w:pPr>
            <w:r>
              <w:rPr>
                <w:rFonts w:ascii="Courier New" w:hAnsi="Courier New" w:cs="Courier New"/>
                <w:sz w:val="24"/>
                <w:szCs w:val="24"/>
              </w:rPr>
              <w:t>Davalı dava konusu kararı alırken doğal adalet ilkelerine uygun olarak davranmış, yasal zorunluluğu bulunmamasına rağmen davacı ile ilgili iddiaları ile ilgili soruşturma memuru atayarak, davacı hakkındaki iddialarla ilgili hem davacının hem de diğer ilgili şahısların bilgisine başvurmuş, davacı ile ilgili lehte ve aleyhteki tüm iddiaları değerlendirdikten  sonra dava konusu kararı almıştır.</w:t>
            </w:r>
          </w:p>
        </w:tc>
      </w:tr>
      <w:tr w:rsidR="00BA26C2" w:rsidTr="00BA26C2">
        <w:tc>
          <w:tcPr>
            <w:tcW w:w="567" w:type="dxa"/>
          </w:tcPr>
          <w:p w:rsidR="00BA26C2" w:rsidRDefault="00BA26C2" w:rsidP="00632746">
            <w:pPr>
              <w:rPr>
                <w:rFonts w:ascii="Courier New" w:hAnsi="Courier New" w:cs="Courier New"/>
                <w:sz w:val="24"/>
                <w:szCs w:val="24"/>
              </w:rPr>
            </w:pPr>
            <w:r>
              <w:rPr>
                <w:rFonts w:ascii="Courier New" w:hAnsi="Courier New" w:cs="Courier New"/>
                <w:sz w:val="24"/>
                <w:szCs w:val="24"/>
              </w:rPr>
              <w:t>11.</w:t>
            </w:r>
          </w:p>
        </w:tc>
        <w:tc>
          <w:tcPr>
            <w:tcW w:w="7654" w:type="dxa"/>
          </w:tcPr>
          <w:p w:rsidR="00BA26C2" w:rsidRDefault="00BA26C2" w:rsidP="00BA26C2">
            <w:pPr>
              <w:rPr>
                <w:rFonts w:ascii="Courier New" w:hAnsi="Courier New" w:cs="Courier New"/>
                <w:sz w:val="24"/>
                <w:szCs w:val="24"/>
              </w:rPr>
            </w:pPr>
            <w:r>
              <w:rPr>
                <w:rFonts w:ascii="Courier New" w:hAnsi="Courier New" w:cs="Courier New"/>
                <w:sz w:val="24"/>
                <w:szCs w:val="24"/>
              </w:rPr>
              <w:t>Davacı ile ilgili icrai nitelikte olan idari karar davalı tarafından alınmış olup, davacı tarafından dava konusu kararın hukuken geçersiz olduğuna dayanak olarak iddia ettiği soruşturma memurunun işlemleri hazırlık işlemi olup, dava konusu kararın hukuki geçerliliğini  etkilemez.“</w:t>
            </w:r>
          </w:p>
        </w:tc>
      </w:tr>
    </w:tbl>
    <w:p w:rsidR="00A96800" w:rsidRDefault="00A96800" w:rsidP="009A6146">
      <w:pPr>
        <w:spacing w:line="360" w:lineRule="auto"/>
        <w:rPr>
          <w:rFonts w:ascii="Courier New" w:hAnsi="Courier New" w:cs="Courier New"/>
          <w:sz w:val="24"/>
          <w:szCs w:val="24"/>
        </w:rPr>
      </w:pPr>
      <w:r>
        <w:rPr>
          <w:rFonts w:ascii="Courier New" w:hAnsi="Courier New" w:cs="Courier New"/>
          <w:sz w:val="24"/>
          <w:szCs w:val="24"/>
        </w:rPr>
        <w:t xml:space="preserve">şeklindeki iddialara </w:t>
      </w:r>
      <w:r w:rsidR="003E61B5">
        <w:rPr>
          <w:rFonts w:ascii="Courier New" w:hAnsi="Courier New" w:cs="Courier New"/>
          <w:sz w:val="24"/>
          <w:szCs w:val="24"/>
        </w:rPr>
        <w:t xml:space="preserve">da </w:t>
      </w:r>
      <w:r>
        <w:rPr>
          <w:rFonts w:ascii="Courier New" w:hAnsi="Courier New" w:cs="Courier New"/>
          <w:sz w:val="24"/>
          <w:szCs w:val="24"/>
        </w:rPr>
        <w:t>yer verilmiştir.</w:t>
      </w:r>
    </w:p>
    <w:p w:rsidR="00A96800" w:rsidRDefault="00A96800" w:rsidP="009A6146">
      <w:pPr>
        <w:spacing w:line="360" w:lineRule="auto"/>
        <w:rPr>
          <w:rFonts w:ascii="Courier New" w:hAnsi="Courier New" w:cs="Courier New"/>
          <w:sz w:val="24"/>
          <w:szCs w:val="24"/>
        </w:rPr>
      </w:pPr>
      <w:r>
        <w:rPr>
          <w:rFonts w:ascii="Courier New" w:hAnsi="Courier New" w:cs="Courier New"/>
          <w:sz w:val="24"/>
          <w:szCs w:val="24"/>
        </w:rPr>
        <w:tab/>
        <w:t>Konu müdafaa layihasına karşı Davacı taraf bir cevap layihası da dosyalamıştır. İlgili layihada bir çoğu önceki iddiaların tekrarı şeklinde olan iddialara yer verilmiştir.</w:t>
      </w:r>
      <w:r w:rsidR="002070DC">
        <w:rPr>
          <w:rFonts w:ascii="Courier New" w:hAnsi="Courier New" w:cs="Courier New"/>
          <w:sz w:val="24"/>
          <w:szCs w:val="24"/>
        </w:rPr>
        <w:t xml:space="preserve"> Bunlar dışında Hakkı Önen’in</w:t>
      </w:r>
      <w:r w:rsidR="00E20B10">
        <w:rPr>
          <w:rFonts w:ascii="Courier New" w:hAnsi="Courier New" w:cs="Courier New"/>
          <w:sz w:val="24"/>
          <w:szCs w:val="24"/>
        </w:rPr>
        <w:t>;</w:t>
      </w:r>
      <w:r w:rsidR="002070DC">
        <w:rPr>
          <w:rFonts w:ascii="Courier New" w:hAnsi="Courier New" w:cs="Courier New"/>
          <w:sz w:val="24"/>
          <w:szCs w:val="24"/>
        </w:rPr>
        <w:t xml:space="preserve"> </w:t>
      </w:r>
      <w:r w:rsidR="00E20B10">
        <w:rPr>
          <w:rFonts w:ascii="Courier New" w:hAnsi="Courier New" w:cs="Courier New"/>
          <w:sz w:val="24"/>
          <w:szCs w:val="24"/>
        </w:rPr>
        <w:t>”</w:t>
      </w:r>
      <w:r w:rsidR="002070DC">
        <w:rPr>
          <w:rFonts w:ascii="Courier New" w:hAnsi="Courier New" w:cs="Courier New"/>
          <w:sz w:val="24"/>
          <w:szCs w:val="24"/>
        </w:rPr>
        <w:t>idarenin bir parçası olmadığı,</w:t>
      </w:r>
      <w:r w:rsidR="009707E3">
        <w:rPr>
          <w:rFonts w:ascii="Courier New" w:hAnsi="Courier New" w:cs="Courier New"/>
          <w:sz w:val="24"/>
          <w:szCs w:val="24"/>
        </w:rPr>
        <w:t>“</w:t>
      </w:r>
      <w:r w:rsidR="002070DC">
        <w:rPr>
          <w:rFonts w:ascii="Courier New" w:hAnsi="Courier New" w:cs="Courier New"/>
          <w:sz w:val="24"/>
          <w:szCs w:val="24"/>
        </w:rPr>
        <w:t xml:space="preserve"> </w:t>
      </w:r>
      <w:r w:rsidR="009707E3">
        <w:rPr>
          <w:rFonts w:ascii="Courier New" w:hAnsi="Courier New" w:cs="Courier New"/>
          <w:sz w:val="24"/>
          <w:szCs w:val="24"/>
        </w:rPr>
        <w:t>”</w:t>
      </w:r>
      <w:r w:rsidR="002070DC">
        <w:rPr>
          <w:rFonts w:ascii="Courier New" w:hAnsi="Courier New" w:cs="Courier New"/>
          <w:sz w:val="24"/>
          <w:szCs w:val="24"/>
        </w:rPr>
        <w:t>hazırlık i</w:t>
      </w:r>
      <w:r w:rsidR="00E20B10">
        <w:rPr>
          <w:rFonts w:ascii="Courier New" w:hAnsi="Courier New" w:cs="Courier New"/>
          <w:sz w:val="24"/>
          <w:szCs w:val="24"/>
        </w:rPr>
        <w:t xml:space="preserve">şlemi yapma yetkisi bulunmadığı“ </w:t>
      </w:r>
      <w:r w:rsidR="002070DC">
        <w:rPr>
          <w:rFonts w:ascii="Courier New" w:hAnsi="Courier New" w:cs="Courier New"/>
          <w:sz w:val="24"/>
          <w:szCs w:val="24"/>
        </w:rPr>
        <w:t>şeklindeki iddialara da yer verilmiştir.</w:t>
      </w:r>
    </w:p>
    <w:p w:rsidR="002070DC" w:rsidRDefault="002070DC" w:rsidP="009A6146">
      <w:pPr>
        <w:spacing w:line="360" w:lineRule="auto"/>
        <w:rPr>
          <w:rFonts w:ascii="Courier New" w:hAnsi="Courier New" w:cs="Courier New"/>
          <w:sz w:val="24"/>
          <w:szCs w:val="24"/>
        </w:rPr>
      </w:pPr>
      <w:r>
        <w:rPr>
          <w:rFonts w:ascii="Courier New" w:hAnsi="Courier New" w:cs="Courier New"/>
          <w:sz w:val="24"/>
          <w:szCs w:val="24"/>
        </w:rPr>
        <w:tab/>
      </w:r>
      <w:r w:rsidR="009707E3">
        <w:rPr>
          <w:rFonts w:ascii="Courier New" w:hAnsi="Courier New" w:cs="Courier New"/>
          <w:sz w:val="24"/>
          <w:szCs w:val="24"/>
        </w:rPr>
        <w:t xml:space="preserve">Belgelerin </w:t>
      </w:r>
      <w:r>
        <w:rPr>
          <w:rFonts w:ascii="Courier New" w:hAnsi="Courier New" w:cs="Courier New"/>
          <w:sz w:val="24"/>
          <w:szCs w:val="24"/>
        </w:rPr>
        <w:t>2</w:t>
      </w:r>
      <w:r w:rsidR="0029258B">
        <w:rPr>
          <w:rFonts w:ascii="Courier New" w:hAnsi="Courier New" w:cs="Courier New"/>
          <w:sz w:val="24"/>
          <w:szCs w:val="24"/>
        </w:rPr>
        <w:t xml:space="preserve">6 </w:t>
      </w:r>
      <w:r w:rsidR="00712F59">
        <w:rPr>
          <w:rFonts w:ascii="Courier New" w:hAnsi="Courier New" w:cs="Courier New"/>
          <w:sz w:val="24"/>
          <w:szCs w:val="24"/>
        </w:rPr>
        <w:t xml:space="preserve">ayrı </w:t>
      </w:r>
      <w:r w:rsidR="0029258B">
        <w:rPr>
          <w:rFonts w:ascii="Courier New" w:hAnsi="Courier New" w:cs="Courier New"/>
          <w:sz w:val="24"/>
          <w:szCs w:val="24"/>
        </w:rPr>
        <w:t>Emare</w:t>
      </w:r>
      <w:r w:rsidR="009707E3">
        <w:rPr>
          <w:rFonts w:ascii="Courier New" w:hAnsi="Courier New" w:cs="Courier New"/>
          <w:sz w:val="24"/>
          <w:szCs w:val="24"/>
        </w:rPr>
        <w:t xml:space="preserve"> </w:t>
      </w:r>
      <w:r w:rsidR="00712F59">
        <w:rPr>
          <w:rFonts w:ascii="Courier New" w:hAnsi="Courier New" w:cs="Courier New"/>
          <w:sz w:val="24"/>
          <w:szCs w:val="24"/>
        </w:rPr>
        <w:t>şeklinde</w:t>
      </w:r>
      <w:r w:rsidR="0029258B">
        <w:rPr>
          <w:rFonts w:ascii="Courier New" w:hAnsi="Courier New" w:cs="Courier New"/>
          <w:sz w:val="24"/>
          <w:szCs w:val="24"/>
        </w:rPr>
        <w:t xml:space="preserve"> kaydedildiği davada</w:t>
      </w:r>
      <w:r w:rsidR="009707E3">
        <w:rPr>
          <w:rFonts w:ascii="Courier New" w:hAnsi="Courier New" w:cs="Courier New"/>
          <w:sz w:val="24"/>
          <w:szCs w:val="24"/>
        </w:rPr>
        <w:t>,</w:t>
      </w:r>
      <w:r w:rsidR="0029258B">
        <w:rPr>
          <w:rFonts w:ascii="Courier New" w:hAnsi="Courier New" w:cs="Courier New"/>
          <w:sz w:val="24"/>
          <w:szCs w:val="24"/>
        </w:rPr>
        <w:t xml:space="preserve"> M</w:t>
      </w:r>
      <w:r>
        <w:rPr>
          <w:rFonts w:ascii="Courier New" w:hAnsi="Courier New" w:cs="Courier New"/>
          <w:sz w:val="24"/>
          <w:szCs w:val="24"/>
        </w:rPr>
        <w:t xml:space="preserve">üşterek </w:t>
      </w:r>
      <w:r w:rsidR="0029258B">
        <w:rPr>
          <w:rFonts w:ascii="Courier New" w:hAnsi="Courier New" w:cs="Courier New"/>
          <w:sz w:val="24"/>
          <w:szCs w:val="24"/>
        </w:rPr>
        <w:t>O</w:t>
      </w:r>
      <w:r>
        <w:rPr>
          <w:rFonts w:ascii="Courier New" w:hAnsi="Courier New" w:cs="Courier New"/>
          <w:sz w:val="24"/>
          <w:szCs w:val="24"/>
        </w:rPr>
        <w:t>lgular</w:t>
      </w:r>
      <w:r w:rsidR="00D3462D">
        <w:rPr>
          <w:rFonts w:ascii="Courier New" w:hAnsi="Courier New" w:cs="Courier New"/>
          <w:sz w:val="24"/>
          <w:szCs w:val="24"/>
        </w:rPr>
        <w:t>:</w:t>
      </w:r>
    </w:p>
    <w:p w:rsidR="0029258B" w:rsidRDefault="0029258B" w:rsidP="0029258B">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29258B">
        <w:rPr>
          <w:rFonts w:ascii="Courier New" w:hAnsi="Courier New" w:cs="Courier New"/>
          <w:sz w:val="24"/>
          <w:szCs w:val="24"/>
        </w:rPr>
        <w:t>1)Davacı, işbu davaya ilişkin zamanlarda YÖDAK Başkanıydı.</w:t>
      </w:r>
    </w:p>
    <w:p w:rsidR="0029258B" w:rsidRPr="0029258B" w:rsidRDefault="0029258B" w:rsidP="0029258B">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Pr="0029258B">
        <w:rPr>
          <w:rFonts w:ascii="Courier New" w:hAnsi="Courier New" w:cs="Courier New"/>
          <w:sz w:val="24"/>
          <w:szCs w:val="24"/>
        </w:rPr>
        <w:t>Emare 22.</w:t>
      </w:r>
    </w:p>
    <w:p w:rsidR="0029258B" w:rsidRPr="0029258B" w:rsidRDefault="0029258B" w:rsidP="0029258B">
      <w:pPr>
        <w:spacing w:after="0" w:line="240" w:lineRule="auto"/>
        <w:rPr>
          <w:rFonts w:ascii="Courier New" w:hAnsi="Courier New" w:cs="Courier New"/>
          <w:sz w:val="24"/>
          <w:szCs w:val="24"/>
        </w:rPr>
      </w:pPr>
      <w:r>
        <w:rPr>
          <w:rFonts w:ascii="Courier New" w:hAnsi="Courier New" w:cs="Courier New"/>
          <w:sz w:val="24"/>
          <w:szCs w:val="24"/>
        </w:rPr>
        <w:t xml:space="preserve">     </w:t>
      </w:r>
      <w:r w:rsidRPr="0029258B">
        <w:rPr>
          <w:rFonts w:ascii="Courier New" w:hAnsi="Courier New" w:cs="Courier New"/>
          <w:sz w:val="24"/>
          <w:szCs w:val="24"/>
        </w:rPr>
        <w:t xml:space="preserve">2)Cumhurbaşkanı, Emekli Savcı Hakkı Önen’e, 24.8.2016 </w:t>
      </w:r>
    </w:p>
    <w:p w:rsidR="0029258B" w:rsidRPr="0029258B" w:rsidRDefault="0029258B" w:rsidP="0029258B">
      <w:pPr>
        <w:spacing w:after="0" w:line="240" w:lineRule="auto"/>
        <w:ind w:left="993"/>
        <w:rPr>
          <w:rFonts w:ascii="Courier New" w:hAnsi="Courier New" w:cs="Courier New"/>
          <w:sz w:val="24"/>
          <w:szCs w:val="24"/>
        </w:rPr>
      </w:pPr>
      <w:r w:rsidRPr="0029258B">
        <w:rPr>
          <w:rFonts w:ascii="Courier New" w:hAnsi="Courier New" w:cs="Courier New"/>
          <w:sz w:val="24"/>
          <w:szCs w:val="24"/>
        </w:rPr>
        <w:t xml:space="preserve">tarihli bir yazı göndererek, YÖDAK Başkanı olan Davacı hakkındaki iddialara ilişkin soruşturma yapmak üzere adı </w:t>
      </w:r>
    </w:p>
    <w:p w:rsidR="0029258B" w:rsidRPr="0029258B" w:rsidRDefault="0029258B" w:rsidP="0029258B">
      <w:pPr>
        <w:spacing w:after="0" w:line="240" w:lineRule="auto"/>
        <w:ind w:left="993"/>
        <w:rPr>
          <w:rFonts w:ascii="Courier New" w:hAnsi="Courier New" w:cs="Courier New"/>
          <w:sz w:val="24"/>
          <w:szCs w:val="24"/>
        </w:rPr>
      </w:pPr>
      <w:r w:rsidRPr="0029258B">
        <w:rPr>
          <w:rFonts w:ascii="Courier New" w:hAnsi="Courier New" w:cs="Courier New"/>
          <w:sz w:val="24"/>
          <w:szCs w:val="24"/>
        </w:rPr>
        <w:t>geçeni soruşturma memuru olarak görevlendirdi. Emare 16.</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3)Hakkı Önen bunun üzerine Davacıya 26.8.2016 tarihli bir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yazı göndererek, Cumhurbaşkanı tarafından soruşturma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memuru olarak görevlendirildiğini, ilk nazarda savunma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yapmasını gerektiren bulgulara ulaşması halinde bunun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yasal haklarıyla birlikte kendisine tebliğ edileceğini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duyurdu. Emare 3.</w:t>
      </w:r>
    </w:p>
    <w:p w:rsidR="0029258B" w:rsidRPr="0029258B" w:rsidRDefault="003E61B5" w:rsidP="0029258B">
      <w:pPr>
        <w:spacing w:after="0" w:line="240" w:lineRule="auto"/>
        <w:ind w:left="708"/>
        <w:rPr>
          <w:rFonts w:ascii="Courier New" w:hAnsi="Courier New" w:cs="Courier New"/>
          <w:sz w:val="24"/>
          <w:szCs w:val="24"/>
        </w:rPr>
      </w:pPr>
      <w:r>
        <w:rPr>
          <w:rFonts w:ascii="Courier New" w:hAnsi="Courier New" w:cs="Courier New"/>
          <w:sz w:val="24"/>
          <w:szCs w:val="24"/>
        </w:rPr>
        <w:t>4)Hakkı Önen, Davacıya, 4</w:t>
      </w:r>
      <w:r w:rsidR="0029258B" w:rsidRPr="0029258B">
        <w:rPr>
          <w:rFonts w:ascii="Courier New" w:hAnsi="Courier New" w:cs="Courier New"/>
          <w:sz w:val="24"/>
          <w:szCs w:val="24"/>
        </w:rPr>
        <w:t xml:space="preserve">.10.2016 tarihli bir yazı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göndererek ki, Emare 2’dir. Hakkı Önen, bu yazıda,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bilgisi olduğuna inandığı kişilerin yazılı ifadesine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başvurduğunu, Davacının ilk nazarda savunma yapması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kanaatine ulaştığını bildirdi ve Davacıya yönelttiği 6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adet itham hakkında Davacının 17.10.2016 tarihine kadar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lastRenderedPageBreak/>
        <w:t xml:space="preserve">  savunma yapmasını talep etti. Belirtilen tarihe kadar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savunma yapmadığı takdirde karar verme mekanizmasının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çalışacağını duyurdu. Emare 2.</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5)Davacı, Hakkı Önen’in, 4.10.2016 tarihli yazısına,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17.10.2016 tarihli bir yazıyla cevap verdi. Emare 6.</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6)Hakkı Önen, disiplin soruşturmasını tamamladıktan sonra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14.11.2016 tarihli bir yazıyla neticeyi bir rapor </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halinde Cumhurbaşkanı Mustafa Akıncı’ya iletti.</w:t>
      </w:r>
      <w:r w:rsidR="003E61B5">
        <w:rPr>
          <w:rFonts w:ascii="Courier New" w:hAnsi="Courier New" w:cs="Courier New"/>
          <w:sz w:val="24"/>
          <w:szCs w:val="24"/>
        </w:rPr>
        <w:t>Emare 17.</w:t>
      </w:r>
    </w:p>
    <w:p w:rsidR="0029258B" w:rsidRPr="0029258B"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7)Cumhurbaşkanı Mustafa Akıncı,Davacıyı görevden aldığını </w:t>
      </w:r>
    </w:p>
    <w:p w:rsidR="003E61B5" w:rsidRDefault="0029258B" w:rsidP="0029258B">
      <w:pPr>
        <w:spacing w:after="0" w:line="240" w:lineRule="auto"/>
        <w:ind w:left="708"/>
        <w:rPr>
          <w:rFonts w:ascii="Courier New" w:hAnsi="Courier New" w:cs="Courier New"/>
          <w:sz w:val="24"/>
          <w:szCs w:val="24"/>
        </w:rPr>
      </w:pPr>
      <w:r w:rsidRPr="0029258B">
        <w:rPr>
          <w:rFonts w:ascii="Courier New" w:hAnsi="Courier New" w:cs="Courier New"/>
          <w:sz w:val="24"/>
          <w:szCs w:val="24"/>
        </w:rPr>
        <w:t xml:space="preserve">  14.12.2016 tarihli bir yazıyla Davacıya bildirdi.</w:t>
      </w:r>
    </w:p>
    <w:p w:rsidR="00D3462D" w:rsidRDefault="003E61B5" w:rsidP="0029258B">
      <w:pPr>
        <w:spacing w:after="0" w:line="240" w:lineRule="auto"/>
        <w:ind w:left="708"/>
        <w:rPr>
          <w:rFonts w:ascii="Courier New" w:hAnsi="Courier New" w:cs="Courier New"/>
          <w:sz w:val="24"/>
          <w:szCs w:val="24"/>
        </w:rPr>
      </w:pPr>
      <w:r>
        <w:rPr>
          <w:rFonts w:ascii="Courier New" w:hAnsi="Courier New" w:cs="Courier New"/>
          <w:sz w:val="24"/>
          <w:szCs w:val="24"/>
        </w:rPr>
        <w:t xml:space="preserve">  Emare 1.</w:t>
      </w:r>
      <w:r w:rsidR="0029258B">
        <w:rPr>
          <w:rFonts w:ascii="Courier New" w:hAnsi="Courier New" w:cs="Courier New"/>
          <w:sz w:val="24"/>
          <w:szCs w:val="24"/>
        </w:rPr>
        <w:t>“</w:t>
      </w:r>
    </w:p>
    <w:p w:rsidR="00D3462D" w:rsidRDefault="00994246" w:rsidP="009A6146">
      <w:pPr>
        <w:spacing w:line="360" w:lineRule="auto"/>
        <w:rPr>
          <w:rFonts w:ascii="Courier New" w:hAnsi="Courier New" w:cs="Courier New"/>
          <w:sz w:val="24"/>
          <w:szCs w:val="24"/>
        </w:rPr>
      </w:pPr>
      <w:r>
        <w:rPr>
          <w:rFonts w:ascii="Courier New" w:hAnsi="Courier New" w:cs="Courier New"/>
          <w:sz w:val="24"/>
          <w:szCs w:val="24"/>
        </w:rPr>
        <w:t>şeklinde kayda geçirilmiştir</w:t>
      </w:r>
      <w:r w:rsidR="00D3462D">
        <w:rPr>
          <w:rFonts w:ascii="Courier New" w:hAnsi="Courier New" w:cs="Courier New"/>
          <w:sz w:val="24"/>
          <w:szCs w:val="24"/>
        </w:rPr>
        <w:t>.</w:t>
      </w:r>
    </w:p>
    <w:p w:rsidR="00D3462D" w:rsidRDefault="00D3462D" w:rsidP="009A6146">
      <w:pPr>
        <w:spacing w:line="360" w:lineRule="auto"/>
        <w:rPr>
          <w:rFonts w:ascii="Courier New" w:hAnsi="Courier New" w:cs="Courier New"/>
          <w:sz w:val="24"/>
          <w:szCs w:val="24"/>
        </w:rPr>
      </w:pPr>
      <w:r>
        <w:rPr>
          <w:rFonts w:ascii="Courier New" w:hAnsi="Courier New" w:cs="Courier New"/>
          <w:sz w:val="24"/>
          <w:szCs w:val="24"/>
        </w:rPr>
        <w:tab/>
      </w:r>
      <w:r w:rsidR="00000153">
        <w:rPr>
          <w:rFonts w:ascii="Courier New" w:hAnsi="Courier New" w:cs="Courier New"/>
          <w:sz w:val="24"/>
          <w:szCs w:val="24"/>
        </w:rPr>
        <w:t>İddialarını ıspat açısından</w:t>
      </w:r>
      <w:r w:rsidR="009707E3">
        <w:rPr>
          <w:rFonts w:ascii="Courier New" w:hAnsi="Courier New" w:cs="Courier New"/>
          <w:sz w:val="24"/>
          <w:szCs w:val="24"/>
        </w:rPr>
        <w:t>,</w:t>
      </w:r>
      <w:r w:rsidR="00000153">
        <w:rPr>
          <w:rFonts w:ascii="Courier New" w:hAnsi="Courier New" w:cs="Courier New"/>
          <w:sz w:val="24"/>
          <w:szCs w:val="24"/>
        </w:rPr>
        <w:t xml:space="preserve"> </w:t>
      </w:r>
      <w:r>
        <w:rPr>
          <w:rFonts w:ascii="Courier New" w:hAnsi="Courier New" w:cs="Courier New"/>
          <w:sz w:val="24"/>
          <w:szCs w:val="24"/>
        </w:rPr>
        <w:t>Davacı taraf</w:t>
      </w:r>
      <w:r w:rsidR="009707E3">
        <w:rPr>
          <w:rFonts w:ascii="Courier New" w:hAnsi="Courier New" w:cs="Courier New"/>
          <w:sz w:val="24"/>
          <w:szCs w:val="24"/>
        </w:rPr>
        <w:t>,</w:t>
      </w:r>
      <w:r>
        <w:rPr>
          <w:rFonts w:ascii="Courier New" w:hAnsi="Courier New" w:cs="Courier New"/>
          <w:sz w:val="24"/>
          <w:szCs w:val="24"/>
        </w:rPr>
        <w:t xml:space="preserve"> Davacının kendisini ve </w:t>
      </w:r>
      <w:r w:rsidR="0029258B">
        <w:rPr>
          <w:rFonts w:ascii="Courier New" w:hAnsi="Courier New" w:cs="Courier New"/>
          <w:sz w:val="24"/>
          <w:szCs w:val="24"/>
        </w:rPr>
        <w:t>G</w:t>
      </w:r>
      <w:r>
        <w:rPr>
          <w:rFonts w:ascii="Courier New" w:hAnsi="Courier New" w:cs="Courier New"/>
          <w:sz w:val="24"/>
          <w:szCs w:val="24"/>
        </w:rPr>
        <w:t xml:space="preserve">enel </w:t>
      </w:r>
      <w:r w:rsidR="0029258B">
        <w:rPr>
          <w:rFonts w:ascii="Courier New" w:hAnsi="Courier New" w:cs="Courier New"/>
          <w:sz w:val="24"/>
          <w:szCs w:val="24"/>
        </w:rPr>
        <w:t>S</w:t>
      </w:r>
      <w:r w:rsidR="00000153">
        <w:rPr>
          <w:rFonts w:ascii="Courier New" w:hAnsi="Courier New" w:cs="Courier New"/>
          <w:sz w:val="24"/>
          <w:szCs w:val="24"/>
        </w:rPr>
        <w:t>ekreter Neşe Başkan’ı</w:t>
      </w:r>
      <w:r>
        <w:rPr>
          <w:rFonts w:ascii="Courier New" w:hAnsi="Courier New" w:cs="Courier New"/>
          <w:sz w:val="24"/>
          <w:szCs w:val="24"/>
        </w:rPr>
        <w:t>, Davalı taraf ise Hakkı Önen’i tanık olarak dinletmiştir.</w:t>
      </w:r>
    </w:p>
    <w:p w:rsidR="00412003" w:rsidRDefault="00412003" w:rsidP="009A6146">
      <w:pPr>
        <w:spacing w:line="360" w:lineRule="auto"/>
        <w:rPr>
          <w:rFonts w:ascii="Courier New" w:hAnsi="Courier New" w:cs="Courier New"/>
          <w:sz w:val="24"/>
          <w:szCs w:val="24"/>
        </w:rPr>
      </w:pPr>
      <w:r>
        <w:rPr>
          <w:rFonts w:ascii="Courier New" w:hAnsi="Courier New" w:cs="Courier New"/>
          <w:sz w:val="24"/>
          <w:szCs w:val="24"/>
        </w:rPr>
        <w:tab/>
        <w:t>Tarafların hitapları incelendiğinde Davacı tarafın temel ola</w:t>
      </w:r>
      <w:r w:rsidR="00000153">
        <w:rPr>
          <w:rFonts w:ascii="Courier New" w:hAnsi="Courier New" w:cs="Courier New"/>
          <w:sz w:val="24"/>
          <w:szCs w:val="24"/>
        </w:rPr>
        <w:t>rak üzerinde durduğu hususların: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600"/>
        <w:gridCol w:w="60"/>
        <w:gridCol w:w="30"/>
        <w:gridCol w:w="570"/>
        <w:gridCol w:w="15"/>
        <w:gridCol w:w="6521"/>
      </w:tblGrid>
      <w:tr w:rsidR="00C97802" w:rsidTr="00667260">
        <w:tc>
          <w:tcPr>
            <w:tcW w:w="567" w:type="dxa"/>
          </w:tcPr>
          <w:p w:rsidR="00C97802" w:rsidRDefault="00C97802" w:rsidP="00C84242">
            <w:pPr>
              <w:rPr>
                <w:rFonts w:ascii="Courier New" w:hAnsi="Courier New" w:cs="Courier New"/>
                <w:sz w:val="24"/>
                <w:szCs w:val="24"/>
              </w:rPr>
            </w:pPr>
            <w:r>
              <w:rPr>
                <w:rFonts w:ascii="Courier New" w:hAnsi="Courier New" w:cs="Courier New"/>
                <w:sz w:val="24"/>
                <w:szCs w:val="24"/>
              </w:rPr>
              <w:t>1)</w:t>
            </w:r>
          </w:p>
        </w:tc>
        <w:tc>
          <w:tcPr>
            <w:tcW w:w="7796" w:type="dxa"/>
            <w:gridSpan w:val="6"/>
          </w:tcPr>
          <w:p w:rsidR="00C97802" w:rsidRDefault="00C97802" w:rsidP="00C84242">
            <w:pPr>
              <w:rPr>
                <w:rFonts w:ascii="Courier New" w:hAnsi="Courier New" w:cs="Courier New"/>
                <w:sz w:val="24"/>
                <w:szCs w:val="24"/>
              </w:rPr>
            </w:pPr>
            <w:r w:rsidRPr="00C97802">
              <w:rPr>
                <w:rFonts w:ascii="Courier New" w:hAnsi="Courier New" w:cs="Courier New"/>
                <w:sz w:val="24"/>
                <w:szCs w:val="24"/>
              </w:rPr>
              <w:t>Parasal kayıplarını tazminat davası ile talep edeceği için Davacının meşru menfaatinin varolduğu.</w:t>
            </w:r>
          </w:p>
        </w:tc>
      </w:tr>
      <w:tr w:rsidR="00C97802" w:rsidTr="00667260">
        <w:tc>
          <w:tcPr>
            <w:tcW w:w="567" w:type="dxa"/>
          </w:tcPr>
          <w:p w:rsidR="00C97802" w:rsidRDefault="00C97802" w:rsidP="00C84242">
            <w:pPr>
              <w:rPr>
                <w:rFonts w:ascii="Courier New" w:hAnsi="Courier New" w:cs="Courier New"/>
                <w:sz w:val="24"/>
                <w:szCs w:val="24"/>
              </w:rPr>
            </w:pPr>
            <w:r>
              <w:rPr>
                <w:rFonts w:ascii="Courier New" w:hAnsi="Courier New" w:cs="Courier New"/>
                <w:sz w:val="24"/>
                <w:szCs w:val="24"/>
              </w:rPr>
              <w:t>2)</w:t>
            </w:r>
          </w:p>
        </w:tc>
        <w:tc>
          <w:tcPr>
            <w:tcW w:w="660" w:type="dxa"/>
            <w:gridSpan w:val="2"/>
          </w:tcPr>
          <w:p w:rsidR="00C97802" w:rsidRPr="00C97802" w:rsidRDefault="00C97802" w:rsidP="00C84242">
            <w:pPr>
              <w:rPr>
                <w:rFonts w:ascii="Courier New" w:hAnsi="Courier New" w:cs="Courier New"/>
                <w:sz w:val="24"/>
                <w:szCs w:val="24"/>
              </w:rPr>
            </w:pPr>
            <w:r>
              <w:rPr>
                <w:rFonts w:ascii="Courier New" w:hAnsi="Courier New" w:cs="Courier New"/>
                <w:sz w:val="24"/>
                <w:szCs w:val="24"/>
              </w:rPr>
              <w:t>a)</w:t>
            </w:r>
          </w:p>
        </w:tc>
        <w:tc>
          <w:tcPr>
            <w:tcW w:w="7136" w:type="dxa"/>
            <w:gridSpan w:val="4"/>
          </w:tcPr>
          <w:p w:rsidR="00C97802" w:rsidRPr="00C97802" w:rsidRDefault="00C97802" w:rsidP="00C84242">
            <w:pPr>
              <w:rPr>
                <w:rFonts w:ascii="Courier New" w:hAnsi="Courier New" w:cs="Courier New"/>
                <w:sz w:val="24"/>
                <w:szCs w:val="24"/>
              </w:rPr>
            </w:pPr>
            <w:r w:rsidRPr="00C97802">
              <w:rPr>
                <w:rFonts w:ascii="Courier New" w:hAnsi="Courier New" w:cs="Courier New"/>
                <w:sz w:val="24"/>
                <w:szCs w:val="24"/>
              </w:rPr>
              <w:t xml:space="preserve">Cumhurbaşkanının Hakkı Önen’i soruşturma memuru </w:t>
            </w:r>
          </w:p>
          <w:p w:rsidR="00C97802" w:rsidRPr="00C97802" w:rsidRDefault="00C97802" w:rsidP="00C84242">
            <w:pPr>
              <w:rPr>
                <w:rFonts w:ascii="Courier New" w:hAnsi="Courier New" w:cs="Courier New"/>
                <w:sz w:val="24"/>
                <w:szCs w:val="24"/>
              </w:rPr>
            </w:pPr>
            <w:r w:rsidRPr="00C97802">
              <w:rPr>
                <w:rFonts w:ascii="Courier New" w:hAnsi="Courier New" w:cs="Courier New"/>
                <w:sz w:val="24"/>
                <w:szCs w:val="24"/>
              </w:rPr>
              <w:t>olarak atama yetkisi olmadığından anılan kişinin soruşturma memuru olarak atanmasının yasal olmadığı,</w:t>
            </w:r>
          </w:p>
        </w:tc>
      </w:tr>
      <w:tr w:rsidR="00D81AB6" w:rsidTr="00667260">
        <w:tc>
          <w:tcPr>
            <w:tcW w:w="567" w:type="dxa"/>
          </w:tcPr>
          <w:p w:rsidR="00D81AB6" w:rsidRDefault="00D81AB6" w:rsidP="00C84242">
            <w:pPr>
              <w:rPr>
                <w:rFonts w:ascii="Courier New" w:hAnsi="Courier New" w:cs="Courier New"/>
                <w:sz w:val="24"/>
                <w:szCs w:val="24"/>
              </w:rPr>
            </w:pPr>
          </w:p>
        </w:tc>
        <w:tc>
          <w:tcPr>
            <w:tcW w:w="660" w:type="dxa"/>
            <w:gridSpan w:val="2"/>
          </w:tcPr>
          <w:p w:rsidR="00D81AB6" w:rsidRDefault="00D81AB6" w:rsidP="00C84242">
            <w:pPr>
              <w:rPr>
                <w:rFonts w:ascii="Courier New" w:hAnsi="Courier New" w:cs="Courier New"/>
                <w:sz w:val="24"/>
                <w:szCs w:val="24"/>
              </w:rPr>
            </w:pPr>
            <w:r>
              <w:rPr>
                <w:rFonts w:ascii="Courier New" w:hAnsi="Courier New" w:cs="Courier New"/>
                <w:sz w:val="24"/>
                <w:szCs w:val="24"/>
              </w:rPr>
              <w:t>b)</w:t>
            </w:r>
          </w:p>
        </w:tc>
        <w:tc>
          <w:tcPr>
            <w:tcW w:w="7136" w:type="dxa"/>
            <w:gridSpan w:val="4"/>
          </w:tcPr>
          <w:p w:rsidR="00D81AB6" w:rsidRPr="00C97802" w:rsidRDefault="00D81AB6" w:rsidP="00C84242">
            <w:pPr>
              <w:rPr>
                <w:rFonts w:ascii="Courier New" w:hAnsi="Courier New" w:cs="Courier New"/>
                <w:sz w:val="24"/>
                <w:szCs w:val="24"/>
              </w:rPr>
            </w:pPr>
            <w:r w:rsidRPr="00C97802">
              <w:rPr>
                <w:rFonts w:ascii="Courier New" w:hAnsi="Courier New" w:cs="Courier New"/>
                <w:sz w:val="24"/>
                <w:szCs w:val="24"/>
              </w:rPr>
              <w:t>Soruşturma memuru atanması yasal olsa bile soruşturma memuru olarak atanan kişinin soruşturma memuru gibi değil yargılama memuru gibi hareket ettiği, Cumhurbaşkanının kendisine vermediği görevleri üstlendiği,</w:t>
            </w:r>
          </w:p>
        </w:tc>
      </w:tr>
      <w:tr w:rsidR="00D81AB6" w:rsidTr="00667260">
        <w:tc>
          <w:tcPr>
            <w:tcW w:w="567" w:type="dxa"/>
          </w:tcPr>
          <w:p w:rsidR="00D81AB6" w:rsidRDefault="00D81AB6" w:rsidP="00C84242">
            <w:pPr>
              <w:rPr>
                <w:rFonts w:ascii="Courier New" w:hAnsi="Courier New" w:cs="Courier New"/>
                <w:sz w:val="24"/>
                <w:szCs w:val="24"/>
              </w:rPr>
            </w:pPr>
            <w:r>
              <w:rPr>
                <w:rFonts w:ascii="Courier New" w:hAnsi="Courier New" w:cs="Courier New"/>
                <w:sz w:val="24"/>
                <w:szCs w:val="24"/>
              </w:rPr>
              <w:t>3)</w:t>
            </w:r>
          </w:p>
        </w:tc>
        <w:tc>
          <w:tcPr>
            <w:tcW w:w="7796" w:type="dxa"/>
            <w:gridSpan w:val="6"/>
          </w:tcPr>
          <w:p w:rsidR="00D81AB6" w:rsidRPr="00C97802" w:rsidRDefault="00D81AB6" w:rsidP="00C84242">
            <w:pPr>
              <w:rPr>
                <w:rFonts w:ascii="Courier New" w:hAnsi="Courier New" w:cs="Courier New"/>
                <w:sz w:val="24"/>
                <w:szCs w:val="24"/>
              </w:rPr>
            </w:pPr>
            <w:r>
              <w:rPr>
                <w:rFonts w:ascii="Courier New" w:hAnsi="Courier New" w:cs="Courier New"/>
                <w:sz w:val="24"/>
                <w:szCs w:val="24"/>
              </w:rPr>
              <w:t>Cumhurbaşkanının Yargıçların görevden alınmasına ilişkin mevzuata, usul ve şartlara aykırı davrandığı;</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a)</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Yargıçların görevlerine son verirken Yüksek Adliye Kurulunun başkalarından öneri alma yetkisi olmadığı, Yüksek Adliye Kurulunun böyle bir yetkisi olmadığı için Cumhurbaşkanının da böyle bir yetkisi olmadığı,</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b)</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Önce bir disiplin soruşturması açılmasına karar verilmesi gerektiği, oysa Cumhurbaşkanının soruşturma açılmasına karar vermediği, böyle bir karar yokken soruşturma memuru tayin ettiği, bunun da kanuna aykırı olduğu,</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c)</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 xml:space="preserve">Yasaya göre ilgili kişiye isnat olunan hal ve davranışların bildirilerek savunmasının dinlenmesi gerektiği, savunmayı Cumhurbaşkanının değil, soruşturma memurunun talep ettiği, Cumhurbaşkanının Davacıya </w:t>
            </w:r>
            <w:r>
              <w:rPr>
                <w:rFonts w:ascii="Courier New" w:hAnsi="Courier New" w:cs="Courier New"/>
                <w:sz w:val="24"/>
                <w:szCs w:val="24"/>
              </w:rPr>
              <w:lastRenderedPageBreak/>
              <w:t xml:space="preserve">aleyhindeki ithamları bildirmediği ve savunmasını dinlemediği, </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d)</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Cumhurbaşkanının Yüksek Adliye Kurulu gibi suçlanan kişiyi dinlemesi gerektiği, oysa duruşma yapılmadığı, Davacıya tanı</w:t>
            </w:r>
            <w:r w:rsidR="009707E3">
              <w:rPr>
                <w:rFonts w:ascii="Courier New" w:hAnsi="Courier New" w:cs="Courier New"/>
                <w:sz w:val="24"/>
                <w:szCs w:val="24"/>
              </w:rPr>
              <w:t>kları istintak hakkı tanınmadığı</w:t>
            </w:r>
            <w:r>
              <w:rPr>
                <w:rFonts w:ascii="Courier New" w:hAnsi="Courier New" w:cs="Courier New"/>
                <w:sz w:val="24"/>
                <w:szCs w:val="24"/>
              </w:rPr>
              <w:t xml:space="preserve">, aleyhindeki ifadelerin verilmediği, </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e)</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Cumhurbaşkanının Yüksek Adliye Kurulunun yaptığı gibi ithamname hazırlayıp Davacıyı itham etmediği,</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f)</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İthamnamede ithamların isnat ettirildiği kanun maddelerinin bulunmadığı, Davacının hangi kanun maddesi uyarınca suçlandığını bilme hakkı olduğu,</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g)</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 xml:space="preserve">Cumhurbaşkanının Davacıyı görevden çekilmeye davet etmesi gerekirken doğrudan doğruya görevden aldığı, yasal yolu izlemediği, </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h)</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Davacıya kusurlu bulunduktan sonra hafifletici sebepleri sunma hakkı tanınmadığı,</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ı)</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Davacıya iptidai itirazla ilgili ret kararının bildirilmediği,</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j)</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Soyut iddialarla disiplin cezası verile-meyeceği,</w:t>
            </w:r>
          </w:p>
        </w:tc>
      </w:tr>
      <w:tr w:rsidR="00D81AB6" w:rsidTr="00667260">
        <w:tc>
          <w:tcPr>
            <w:tcW w:w="567" w:type="dxa"/>
          </w:tcPr>
          <w:p w:rsidR="00D81AB6" w:rsidRDefault="00D81AB6" w:rsidP="00C84242">
            <w:pPr>
              <w:rPr>
                <w:rFonts w:ascii="Courier New" w:hAnsi="Courier New" w:cs="Courier New"/>
                <w:sz w:val="24"/>
                <w:szCs w:val="24"/>
              </w:rPr>
            </w:pPr>
          </w:p>
        </w:tc>
        <w:tc>
          <w:tcPr>
            <w:tcW w:w="690"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k)</w:t>
            </w:r>
          </w:p>
        </w:tc>
        <w:tc>
          <w:tcPr>
            <w:tcW w:w="7106" w:type="dxa"/>
            <w:gridSpan w:val="3"/>
          </w:tcPr>
          <w:p w:rsidR="00D81AB6" w:rsidRDefault="00D81AB6" w:rsidP="00C84242">
            <w:pPr>
              <w:rPr>
                <w:rFonts w:ascii="Courier New" w:hAnsi="Courier New" w:cs="Courier New"/>
                <w:sz w:val="24"/>
                <w:szCs w:val="24"/>
              </w:rPr>
            </w:pPr>
            <w:r>
              <w:rPr>
                <w:rFonts w:ascii="Courier New" w:hAnsi="Courier New" w:cs="Courier New"/>
                <w:sz w:val="24"/>
                <w:szCs w:val="24"/>
              </w:rPr>
              <w:t>Emare 1’de sayılan görevden alma nedenlerinin yasada yer almadığı, görevden almanın yasada olmayan nedenlerle gerçekleştirildiği,</w:t>
            </w:r>
          </w:p>
        </w:tc>
      </w:tr>
      <w:tr w:rsidR="00D81AB6" w:rsidTr="00667260">
        <w:tc>
          <w:tcPr>
            <w:tcW w:w="567" w:type="dxa"/>
          </w:tcPr>
          <w:p w:rsidR="00D81AB6" w:rsidRDefault="00D81AB6" w:rsidP="00C84242">
            <w:pPr>
              <w:rPr>
                <w:rFonts w:ascii="Courier New" w:hAnsi="Courier New" w:cs="Courier New"/>
                <w:sz w:val="24"/>
                <w:szCs w:val="24"/>
              </w:rPr>
            </w:pPr>
            <w:r>
              <w:rPr>
                <w:rFonts w:ascii="Courier New" w:hAnsi="Courier New" w:cs="Courier New"/>
                <w:sz w:val="24"/>
                <w:szCs w:val="24"/>
              </w:rPr>
              <w:t>4)</w:t>
            </w:r>
          </w:p>
        </w:tc>
        <w:tc>
          <w:tcPr>
            <w:tcW w:w="7796" w:type="dxa"/>
            <w:gridSpan w:val="6"/>
          </w:tcPr>
          <w:p w:rsidR="00C2650C" w:rsidRDefault="00D81AB6" w:rsidP="00C84242">
            <w:pPr>
              <w:rPr>
                <w:rFonts w:ascii="Courier New" w:hAnsi="Courier New" w:cs="Courier New"/>
                <w:sz w:val="24"/>
                <w:szCs w:val="24"/>
              </w:rPr>
            </w:pPr>
            <w:r>
              <w:rPr>
                <w:rFonts w:ascii="Courier New" w:hAnsi="Courier New" w:cs="Courier New"/>
                <w:sz w:val="24"/>
                <w:szCs w:val="24"/>
              </w:rPr>
              <w:t>Davacının görevden alınması kararı yanlış olduğu için o makamın boşalmamış olduğu, bu nedenle yerine atama kararının da kanunsuz o</w:t>
            </w:r>
            <w:r w:rsidR="00C2650C">
              <w:rPr>
                <w:rFonts w:ascii="Courier New" w:hAnsi="Courier New" w:cs="Courier New"/>
                <w:sz w:val="24"/>
                <w:szCs w:val="24"/>
              </w:rPr>
              <w:t>lduğu noktalarında yoğunlaştığı</w:t>
            </w:r>
            <w:r w:rsidR="00707983">
              <w:rPr>
                <w:rFonts w:ascii="Courier New" w:hAnsi="Courier New" w:cs="Courier New"/>
                <w:sz w:val="24"/>
                <w:szCs w:val="24"/>
              </w:rPr>
              <w:t>,</w:t>
            </w:r>
          </w:p>
          <w:p w:rsidR="00D81AB6" w:rsidRDefault="00D81AB6" w:rsidP="00C84242">
            <w:pPr>
              <w:rPr>
                <w:rFonts w:ascii="Courier New" w:hAnsi="Courier New" w:cs="Courier New"/>
                <w:sz w:val="24"/>
                <w:szCs w:val="24"/>
              </w:rPr>
            </w:pPr>
            <w:r>
              <w:rPr>
                <w:rFonts w:ascii="Courier New" w:hAnsi="Courier New" w:cs="Courier New"/>
                <w:sz w:val="24"/>
                <w:szCs w:val="24"/>
              </w:rPr>
              <w:t>Davalı tarafın hitabının ise;</w:t>
            </w:r>
          </w:p>
        </w:tc>
      </w:tr>
      <w:tr w:rsidR="00D81AB6" w:rsidTr="00667260">
        <w:tc>
          <w:tcPr>
            <w:tcW w:w="567" w:type="dxa"/>
          </w:tcPr>
          <w:p w:rsidR="00D81AB6" w:rsidRDefault="00D81AB6" w:rsidP="00C84242">
            <w:pPr>
              <w:rPr>
                <w:rFonts w:ascii="Courier New" w:hAnsi="Courier New" w:cs="Courier New"/>
                <w:sz w:val="24"/>
                <w:szCs w:val="24"/>
              </w:rPr>
            </w:pPr>
          </w:p>
        </w:tc>
        <w:tc>
          <w:tcPr>
            <w:tcW w:w="600" w:type="dxa"/>
          </w:tcPr>
          <w:p w:rsidR="00D81AB6" w:rsidRDefault="00D81AB6" w:rsidP="00C84242">
            <w:pPr>
              <w:rPr>
                <w:rFonts w:ascii="Courier New" w:hAnsi="Courier New" w:cs="Courier New"/>
                <w:sz w:val="24"/>
                <w:szCs w:val="24"/>
              </w:rPr>
            </w:pPr>
            <w:r>
              <w:rPr>
                <w:rFonts w:ascii="Courier New" w:hAnsi="Courier New" w:cs="Courier New"/>
                <w:sz w:val="24"/>
                <w:szCs w:val="24"/>
              </w:rPr>
              <w:t>1)</w:t>
            </w:r>
          </w:p>
        </w:tc>
        <w:tc>
          <w:tcPr>
            <w:tcW w:w="7196" w:type="dxa"/>
            <w:gridSpan w:val="5"/>
          </w:tcPr>
          <w:p w:rsidR="00D81AB6" w:rsidRDefault="00D81AB6" w:rsidP="00C84242">
            <w:pPr>
              <w:rPr>
                <w:rFonts w:ascii="Courier New" w:hAnsi="Courier New" w:cs="Courier New"/>
                <w:sz w:val="24"/>
                <w:szCs w:val="24"/>
              </w:rPr>
            </w:pPr>
            <w:r>
              <w:rPr>
                <w:rFonts w:ascii="Courier New" w:hAnsi="Courier New" w:cs="Courier New"/>
                <w:sz w:val="24"/>
                <w:szCs w:val="24"/>
              </w:rPr>
              <w:t>Talep Takririnin (B) paragrafındaki talep açısından Davacının meşru menfaati olmadığı, Davacının 19.9.2013’de 4 yıl için göreve atandığı, Eylül 2017’de bu sürenin sona erdiği, davada başarılı olsa bile YÖDAK’a atanam</w:t>
            </w:r>
            <w:r w:rsidR="00707983">
              <w:rPr>
                <w:rFonts w:ascii="Courier New" w:hAnsi="Courier New" w:cs="Courier New"/>
                <w:sz w:val="24"/>
                <w:szCs w:val="24"/>
              </w:rPr>
              <w:t>ayacağı, bu nedenle Davacının, İlgili Ş</w:t>
            </w:r>
            <w:r>
              <w:rPr>
                <w:rFonts w:ascii="Courier New" w:hAnsi="Courier New" w:cs="Courier New"/>
                <w:sz w:val="24"/>
                <w:szCs w:val="24"/>
              </w:rPr>
              <w:t>ahsın atanma kararının iptalini isteyemeyeceği,</w:t>
            </w:r>
          </w:p>
        </w:tc>
      </w:tr>
      <w:tr w:rsidR="00C2650C" w:rsidTr="00667260">
        <w:tc>
          <w:tcPr>
            <w:tcW w:w="567" w:type="dxa"/>
          </w:tcPr>
          <w:p w:rsidR="00C2650C" w:rsidRDefault="00C2650C" w:rsidP="00C84242">
            <w:pPr>
              <w:rPr>
                <w:rFonts w:ascii="Courier New" w:hAnsi="Courier New" w:cs="Courier New"/>
                <w:sz w:val="24"/>
                <w:szCs w:val="24"/>
              </w:rPr>
            </w:pPr>
          </w:p>
        </w:tc>
        <w:tc>
          <w:tcPr>
            <w:tcW w:w="600" w:type="dxa"/>
          </w:tcPr>
          <w:p w:rsidR="00C2650C" w:rsidRDefault="00C2650C" w:rsidP="00C84242">
            <w:pPr>
              <w:rPr>
                <w:rFonts w:ascii="Courier New" w:hAnsi="Courier New" w:cs="Courier New"/>
                <w:sz w:val="24"/>
                <w:szCs w:val="24"/>
              </w:rPr>
            </w:pPr>
            <w:r>
              <w:rPr>
                <w:rFonts w:ascii="Courier New" w:hAnsi="Courier New" w:cs="Courier New"/>
                <w:sz w:val="24"/>
                <w:szCs w:val="24"/>
              </w:rPr>
              <w:t>2)</w:t>
            </w:r>
          </w:p>
        </w:tc>
        <w:tc>
          <w:tcPr>
            <w:tcW w:w="7196" w:type="dxa"/>
            <w:gridSpan w:val="5"/>
          </w:tcPr>
          <w:p w:rsidR="00C2650C" w:rsidRDefault="00C2650C" w:rsidP="00C84242">
            <w:pPr>
              <w:rPr>
                <w:rFonts w:ascii="Courier New" w:hAnsi="Courier New" w:cs="Courier New"/>
                <w:sz w:val="24"/>
                <w:szCs w:val="24"/>
              </w:rPr>
            </w:pPr>
            <w:r>
              <w:rPr>
                <w:rFonts w:ascii="Courier New" w:hAnsi="Courier New" w:cs="Courier New"/>
                <w:sz w:val="24"/>
                <w:szCs w:val="24"/>
              </w:rPr>
              <w:t>Davacının yönteme ilişkin iddialarının;</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60" w:type="dxa"/>
            <w:gridSpan w:val="3"/>
          </w:tcPr>
          <w:p w:rsidR="00B77A1E" w:rsidRDefault="00B77A1E" w:rsidP="00C84242">
            <w:pPr>
              <w:rPr>
                <w:rFonts w:ascii="Courier New" w:hAnsi="Courier New" w:cs="Courier New"/>
                <w:sz w:val="24"/>
                <w:szCs w:val="24"/>
              </w:rPr>
            </w:pPr>
            <w:r>
              <w:rPr>
                <w:rFonts w:ascii="Courier New" w:hAnsi="Courier New" w:cs="Courier New"/>
                <w:sz w:val="24"/>
                <w:szCs w:val="24"/>
              </w:rPr>
              <w:t>a)</w:t>
            </w:r>
          </w:p>
        </w:tc>
        <w:tc>
          <w:tcPr>
            <w:tcW w:w="6536" w:type="dxa"/>
            <w:gridSpan w:val="2"/>
          </w:tcPr>
          <w:p w:rsidR="00B77A1E" w:rsidRDefault="00B77A1E" w:rsidP="00C84242">
            <w:pPr>
              <w:rPr>
                <w:rFonts w:ascii="Courier New" w:hAnsi="Courier New" w:cs="Courier New"/>
                <w:sz w:val="24"/>
                <w:szCs w:val="24"/>
              </w:rPr>
            </w:pPr>
            <w:r>
              <w:rPr>
                <w:rFonts w:ascii="Courier New" w:hAnsi="Courier New" w:cs="Courier New"/>
                <w:sz w:val="24"/>
                <w:szCs w:val="24"/>
              </w:rPr>
              <w:t>Yasaya göre YÖDAK Başkanının Cumhurbaşkanı tarafından bir Yüksek Mahkeme Yargıcının tabi olduğu şartlarda görevden alınabileceği, bu maddede başkan ve üyeler hakkında disiplin soruşturması yapılacağına dair ibare veya kural bulunmadığı,</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60" w:type="dxa"/>
            <w:gridSpan w:val="3"/>
          </w:tcPr>
          <w:p w:rsidR="00B77A1E" w:rsidRDefault="00B77A1E" w:rsidP="00C84242">
            <w:pPr>
              <w:rPr>
                <w:rFonts w:ascii="Courier New" w:hAnsi="Courier New" w:cs="Courier New"/>
                <w:sz w:val="24"/>
                <w:szCs w:val="24"/>
              </w:rPr>
            </w:pPr>
            <w:r>
              <w:rPr>
                <w:rFonts w:ascii="Courier New" w:hAnsi="Courier New" w:cs="Courier New"/>
                <w:sz w:val="24"/>
                <w:szCs w:val="24"/>
              </w:rPr>
              <w:t>b)</w:t>
            </w:r>
          </w:p>
        </w:tc>
        <w:tc>
          <w:tcPr>
            <w:tcW w:w="6536" w:type="dxa"/>
            <w:gridSpan w:val="2"/>
          </w:tcPr>
          <w:p w:rsidR="00B77A1E" w:rsidRDefault="00B77A1E" w:rsidP="00C84242">
            <w:pPr>
              <w:rPr>
                <w:rFonts w:ascii="Courier New" w:hAnsi="Courier New" w:cs="Courier New"/>
                <w:sz w:val="24"/>
                <w:szCs w:val="24"/>
              </w:rPr>
            </w:pPr>
            <w:r>
              <w:rPr>
                <w:rFonts w:ascii="Courier New" w:hAnsi="Courier New" w:cs="Courier New"/>
                <w:sz w:val="24"/>
                <w:szCs w:val="24"/>
              </w:rPr>
              <w:t>Tabi olduğu şartlar düzenlemesinin</w:t>
            </w:r>
            <w:r w:rsidR="009D1E68">
              <w:rPr>
                <w:rFonts w:ascii="Courier New" w:hAnsi="Courier New" w:cs="Courier New"/>
                <w:sz w:val="24"/>
                <w:szCs w:val="24"/>
              </w:rPr>
              <w:t>,</w:t>
            </w:r>
            <w:r>
              <w:rPr>
                <w:rFonts w:ascii="Courier New" w:hAnsi="Courier New" w:cs="Courier New"/>
                <w:sz w:val="24"/>
                <w:szCs w:val="24"/>
              </w:rPr>
              <w:t xml:space="preserve"> maddede yer alan gerekçelerin takip edilmesini kapsadığı, yasada yer alan prosedürün takip edilmesini ise kapsamadığını, bu nedenle prosedürün Cumhurbaşkanı tarafından uygulanmasına gerek olmadığı, yalnızca </w:t>
            </w:r>
            <w:r>
              <w:rPr>
                <w:rFonts w:ascii="Courier New" w:hAnsi="Courier New" w:cs="Courier New"/>
                <w:sz w:val="24"/>
                <w:szCs w:val="24"/>
              </w:rPr>
              <w:lastRenderedPageBreak/>
              <w:t>Yargıçların vakar ve onuruyla bağdaşmayan</w:t>
            </w:r>
            <w:r w:rsidR="009D1E68">
              <w:rPr>
                <w:rFonts w:ascii="Courier New" w:hAnsi="Courier New" w:cs="Courier New"/>
                <w:sz w:val="24"/>
                <w:szCs w:val="24"/>
              </w:rPr>
              <w:t xml:space="preserve"> veya haysiyet ve itibar kırıcı veya görev icaplarına uymayan </w:t>
            </w:r>
            <w:r>
              <w:rPr>
                <w:rFonts w:ascii="Courier New" w:hAnsi="Courier New" w:cs="Courier New"/>
                <w:sz w:val="24"/>
                <w:szCs w:val="24"/>
              </w:rPr>
              <w:t>davranışlarından dolayı YÖDAK Başkanının görevden alınabileceği, yani sebep kısmının uygulanacağı,</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60" w:type="dxa"/>
            <w:gridSpan w:val="3"/>
          </w:tcPr>
          <w:p w:rsidR="00B77A1E" w:rsidRDefault="00B77A1E" w:rsidP="00C84242">
            <w:pPr>
              <w:rPr>
                <w:rFonts w:ascii="Courier New" w:hAnsi="Courier New" w:cs="Courier New"/>
                <w:sz w:val="24"/>
                <w:szCs w:val="24"/>
              </w:rPr>
            </w:pPr>
            <w:r>
              <w:rPr>
                <w:rFonts w:ascii="Courier New" w:hAnsi="Courier New" w:cs="Courier New"/>
                <w:sz w:val="24"/>
                <w:szCs w:val="24"/>
              </w:rPr>
              <w:t>c)</w:t>
            </w:r>
          </w:p>
        </w:tc>
        <w:tc>
          <w:tcPr>
            <w:tcW w:w="6536" w:type="dxa"/>
            <w:gridSpan w:val="2"/>
          </w:tcPr>
          <w:p w:rsidR="00B77A1E" w:rsidRDefault="00B77A1E" w:rsidP="00C84242">
            <w:pPr>
              <w:rPr>
                <w:rFonts w:ascii="Courier New" w:hAnsi="Courier New" w:cs="Courier New"/>
                <w:sz w:val="24"/>
                <w:szCs w:val="24"/>
              </w:rPr>
            </w:pPr>
            <w:r>
              <w:rPr>
                <w:rFonts w:ascii="Courier New" w:hAnsi="Courier New" w:cs="Courier New"/>
                <w:sz w:val="24"/>
                <w:szCs w:val="24"/>
              </w:rPr>
              <w:t>Cumhurbaşkanının Davacı ile ilgili bir disiplin işlemi başlatmadığı, yalnızca görevden alınmasını gerektirecek koşulların oluşup oluşmadığını tespit için bir araştırma yaptığı,</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60" w:type="dxa"/>
            <w:gridSpan w:val="3"/>
          </w:tcPr>
          <w:p w:rsidR="00B77A1E" w:rsidRDefault="00B77A1E" w:rsidP="00C84242">
            <w:pPr>
              <w:rPr>
                <w:rFonts w:ascii="Courier New" w:hAnsi="Courier New" w:cs="Courier New"/>
                <w:sz w:val="24"/>
                <w:szCs w:val="24"/>
              </w:rPr>
            </w:pPr>
            <w:r>
              <w:rPr>
                <w:rFonts w:ascii="Courier New" w:hAnsi="Courier New" w:cs="Courier New"/>
                <w:sz w:val="24"/>
                <w:szCs w:val="24"/>
              </w:rPr>
              <w:t>d)</w:t>
            </w:r>
          </w:p>
        </w:tc>
        <w:tc>
          <w:tcPr>
            <w:tcW w:w="6536" w:type="dxa"/>
            <w:gridSpan w:val="2"/>
          </w:tcPr>
          <w:p w:rsidR="00B77A1E" w:rsidRDefault="00B77A1E" w:rsidP="00C84242">
            <w:pPr>
              <w:rPr>
                <w:rFonts w:ascii="Courier New" w:hAnsi="Courier New" w:cs="Courier New"/>
                <w:sz w:val="24"/>
                <w:szCs w:val="24"/>
              </w:rPr>
            </w:pPr>
            <w:r>
              <w:rPr>
                <w:rFonts w:ascii="Courier New" w:hAnsi="Courier New" w:cs="Courier New"/>
                <w:sz w:val="24"/>
                <w:szCs w:val="24"/>
              </w:rPr>
              <w:t>Cumhurbaşkanı soruşturma memuru gibi hareket edemeyeceği için</w:t>
            </w:r>
            <w:r w:rsidR="00667260">
              <w:rPr>
                <w:rFonts w:ascii="Courier New" w:hAnsi="Courier New" w:cs="Courier New"/>
                <w:sz w:val="24"/>
                <w:szCs w:val="24"/>
              </w:rPr>
              <w:t>,</w:t>
            </w:r>
            <w:r>
              <w:rPr>
                <w:rFonts w:ascii="Courier New" w:hAnsi="Courier New" w:cs="Courier New"/>
                <w:sz w:val="24"/>
                <w:szCs w:val="24"/>
              </w:rPr>
              <w:t xml:space="preserve"> Davacı hakkındaki iddiaları araştırması maksadıyla soruşturma memuru atadığı,</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60" w:type="dxa"/>
            <w:gridSpan w:val="3"/>
          </w:tcPr>
          <w:p w:rsidR="00B77A1E" w:rsidRDefault="00B77A1E" w:rsidP="00C84242">
            <w:pPr>
              <w:rPr>
                <w:rFonts w:ascii="Courier New" w:hAnsi="Courier New" w:cs="Courier New"/>
                <w:sz w:val="24"/>
                <w:szCs w:val="24"/>
              </w:rPr>
            </w:pPr>
            <w:r>
              <w:rPr>
                <w:rFonts w:ascii="Courier New" w:hAnsi="Courier New" w:cs="Courier New"/>
                <w:sz w:val="24"/>
                <w:szCs w:val="24"/>
              </w:rPr>
              <w:t>e)</w:t>
            </w:r>
          </w:p>
        </w:tc>
        <w:tc>
          <w:tcPr>
            <w:tcW w:w="6536" w:type="dxa"/>
            <w:gridSpan w:val="2"/>
          </w:tcPr>
          <w:p w:rsidR="00B77A1E" w:rsidRDefault="00B77A1E" w:rsidP="00C84242">
            <w:pPr>
              <w:rPr>
                <w:rFonts w:ascii="Courier New" w:hAnsi="Courier New" w:cs="Courier New"/>
                <w:sz w:val="24"/>
                <w:szCs w:val="24"/>
              </w:rPr>
            </w:pPr>
            <w:r>
              <w:rPr>
                <w:rFonts w:ascii="Courier New" w:hAnsi="Courier New" w:cs="Courier New"/>
                <w:sz w:val="24"/>
                <w:szCs w:val="24"/>
              </w:rPr>
              <w:t>Hakkı Önen’in bir disiplin soruşturması yapmadığı, Cumhurbaşkanı için araştırma yaptığı,</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60" w:type="dxa"/>
            <w:gridSpan w:val="3"/>
          </w:tcPr>
          <w:p w:rsidR="00B77A1E" w:rsidRDefault="00B77A1E" w:rsidP="00C84242">
            <w:pPr>
              <w:rPr>
                <w:rFonts w:ascii="Courier New" w:hAnsi="Courier New" w:cs="Courier New"/>
                <w:sz w:val="24"/>
                <w:szCs w:val="24"/>
              </w:rPr>
            </w:pPr>
            <w:r>
              <w:rPr>
                <w:rFonts w:ascii="Courier New" w:hAnsi="Courier New" w:cs="Courier New"/>
                <w:sz w:val="24"/>
                <w:szCs w:val="24"/>
              </w:rPr>
              <w:t>f)</w:t>
            </w:r>
          </w:p>
        </w:tc>
        <w:tc>
          <w:tcPr>
            <w:tcW w:w="6536" w:type="dxa"/>
            <w:gridSpan w:val="2"/>
          </w:tcPr>
          <w:p w:rsidR="00B77A1E" w:rsidRDefault="00B77A1E" w:rsidP="00C84242">
            <w:pPr>
              <w:rPr>
                <w:rFonts w:ascii="Courier New" w:hAnsi="Courier New" w:cs="Courier New"/>
                <w:sz w:val="24"/>
                <w:szCs w:val="24"/>
              </w:rPr>
            </w:pPr>
            <w:r>
              <w:rPr>
                <w:rFonts w:ascii="Courier New" w:hAnsi="Courier New" w:cs="Courier New"/>
                <w:sz w:val="24"/>
                <w:szCs w:val="24"/>
              </w:rPr>
              <w:t>Davacıya söz hakkı verildiği ve iddialarla ilgili bilgi toplandığı, işlemlerin Davacıya dinlenilme hakkı ve savunma hakkı verilerek yapıldığı,</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60" w:type="dxa"/>
            <w:gridSpan w:val="3"/>
          </w:tcPr>
          <w:p w:rsidR="00B77A1E" w:rsidRDefault="00B77A1E" w:rsidP="00C84242">
            <w:pPr>
              <w:rPr>
                <w:rFonts w:ascii="Courier New" w:hAnsi="Courier New" w:cs="Courier New"/>
                <w:sz w:val="24"/>
                <w:szCs w:val="24"/>
              </w:rPr>
            </w:pPr>
            <w:r>
              <w:rPr>
                <w:rFonts w:ascii="Courier New" w:hAnsi="Courier New" w:cs="Courier New"/>
                <w:sz w:val="24"/>
                <w:szCs w:val="24"/>
              </w:rPr>
              <w:t>g)</w:t>
            </w:r>
          </w:p>
        </w:tc>
        <w:tc>
          <w:tcPr>
            <w:tcW w:w="6536" w:type="dxa"/>
            <w:gridSpan w:val="2"/>
          </w:tcPr>
          <w:p w:rsidR="00B77A1E" w:rsidRDefault="00B77A1E" w:rsidP="00C84242">
            <w:pPr>
              <w:rPr>
                <w:rFonts w:ascii="Courier New" w:hAnsi="Courier New" w:cs="Courier New"/>
                <w:sz w:val="24"/>
                <w:szCs w:val="24"/>
              </w:rPr>
            </w:pPr>
            <w:r>
              <w:rPr>
                <w:rFonts w:ascii="Courier New" w:hAnsi="Courier New" w:cs="Courier New"/>
                <w:sz w:val="24"/>
                <w:szCs w:val="24"/>
              </w:rPr>
              <w:t>65/2005 sayılı Yasada disiplin işlemi yapılacağına dair kural olmadığı,</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60" w:type="dxa"/>
            <w:gridSpan w:val="3"/>
          </w:tcPr>
          <w:p w:rsidR="00B77A1E" w:rsidRDefault="00B77A1E" w:rsidP="00C84242">
            <w:pPr>
              <w:rPr>
                <w:rFonts w:ascii="Courier New" w:hAnsi="Courier New" w:cs="Courier New"/>
                <w:sz w:val="24"/>
                <w:szCs w:val="24"/>
              </w:rPr>
            </w:pPr>
            <w:r>
              <w:rPr>
                <w:rFonts w:ascii="Courier New" w:hAnsi="Courier New" w:cs="Courier New"/>
                <w:sz w:val="24"/>
                <w:szCs w:val="24"/>
              </w:rPr>
              <w:t>h)</w:t>
            </w:r>
          </w:p>
        </w:tc>
        <w:tc>
          <w:tcPr>
            <w:tcW w:w="6536" w:type="dxa"/>
            <w:gridSpan w:val="2"/>
          </w:tcPr>
          <w:p w:rsidR="00667260" w:rsidRDefault="00B77A1E" w:rsidP="00C84242">
            <w:pPr>
              <w:rPr>
                <w:rFonts w:ascii="Courier New" w:hAnsi="Courier New" w:cs="Courier New"/>
                <w:sz w:val="24"/>
                <w:szCs w:val="24"/>
              </w:rPr>
            </w:pPr>
            <w:r>
              <w:rPr>
                <w:rFonts w:ascii="Courier New" w:hAnsi="Courier New" w:cs="Courier New"/>
                <w:sz w:val="24"/>
                <w:szCs w:val="24"/>
              </w:rPr>
              <w:t>Davalının disiplin işlemi yapmadığı ve yöntemin de doğru olduğu</w:t>
            </w:r>
          </w:p>
          <w:p w:rsidR="00B77A1E" w:rsidRDefault="00B77A1E" w:rsidP="00C84242">
            <w:pPr>
              <w:rPr>
                <w:rFonts w:ascii="Courier New" w:hAnsi="Courier New" w:cs="Courier New"/>
                <w:sz w:val="24"/>
                <w:szCs w:val="24"/>
              </w:rPr>
            </w:pPr>
            <w:r>
              <w:rPr>
                <w:rFonts w:ascii="Courier New" w:hAnsi="Courier New" w:cs="Courier New"/>
                <w:sz w:val="24"/>
                <w:szCs w:val="24"/>
              </w:rPr>
              <w:t>neden</w:t>
            </w:r>
            <w:r w:rsidR="00667260">
              <w:rPr>
                <w:rFonts w:ascii="Courier New" w:hAnsi="Courier New" w:cs="Courier New"/>
                <w:sz w:val="24"/>
                <w:szCs w:val="24"/>
              </w:rPr>
              <w:t>ler</w:t>
            </w:r>
            <w:r>
              <w:rPr>
                <w:rFonts w:ascii="Courier New" w:hAnsi="Courier New" w:cs="Courier New"/>
                <w:sz w:val="24"/>
                <w:szCs w:val="24"/>
              </w:rPr>
              <w:t>iyle mesnetsiz olduğu,</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r>
              <w:rPr>
                <w:rFonts w:ascii="Courier New" w:hAnsi="Courier New" w:cs="Courier New"/>
                <w:sz w:val="24"/>
                <w:szCs w:val="24"/>
              </w:rPr>
              <w:t>3)</w:t>
            </w:r>
          </w:p>
        </w:tc>
        <w:tc>
          <w:tcPr>
            <w:tcW w:w="7196" w:type="dxa"/>
            <w:gridSpan w:val="5"/>
          </w:tcPr>
          <w:p w:rsidR="00B77A1E" w:rsidRDefault="00B77A1E" w:rsidP="00C84242">
            <w:pPr>
              <w:rPr>
                <w:rFonts w:ascii="Courier New" w:hAnsi="Courier New" w:cs="Courier New"/>
                <w:sz w:val="24"/>
                <w:szCs w:val="24"/>
              </w:rPr>
            </w:pPr>
            <w:r>
              <w:rPr>
                <w:rFonts w:ascii="Courier New" w:hAnsi="Courier New" w:cs="Courier New"/>
                <w:sz w:val="24"/>
                <w:szCs w:val="24"/>
              </w:rPr>
              <w:t>Sebebin Davacı tarafından yerine getirilip getirilmediği açısından ise</w:t>
            </w:r>
            <w:r w:rsidR="00707983">
              <w:rPr>
                <w:rFonts w:ascii="Courier New" w:hAnsi="Courier New" w:cs="Courier New"/>
                <w:sz w:val="24"/>
                <w:szCs w:val="24"/>
              </w:rPr>
              <w:t>;</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75" w:type="dxa"/>
            <w:gridSpan w:val="4"/>
          </w:tcPr>
          <w:p w:rsidR="00B77A1E" w:rsidRDefault="00B77A1E" w:rsidP="00C84242">
            <w:pPr>
              <w:rPr>
                <w:rFonts w:ascii="Courier New" w:hAnsi="Courier New" w:cs="Courier New"/>
                <w:sz w:val="24"/>
                <w:szCs w:val="24"/>
              </w:rPr>
            </w:pPr>
            <w:r>
              <w:rPr>
                <w:rFonts w:ascii="Courier New" w:hAnsi="Courier New" w:cs="Courier New"/>
                <w:sz w:val="24"/>
                <w:szCs w:val="24"/>
              </w:rPr>
              <w:t>a)</w:t>
            </w:r>
          </w:p>
        </w:tc>
        <w:tc>
          <w:tcPr>
            <w:tcW w:w="6521" w:type="dxa"/>
          </w:tcPr>
          <w:p w:rsidR="00B77A1E" w:rsidRDefault="00667260" w:rsidP="00C84242">
            <w:pPr>
              <w:rPr>
                <w:rFonts w:ascii="Courier New" w:hAnsi="Courier New" w:cs="Courier New"/>
                <w:sz w:val="24"/>
                <w:szCs w:val="24"/>
              </w:rPr>
            </w:pPr>
            <w:r>
              <w:rPr>
                <w:rFonts w:ascii="Courier New" w:hAnsi="Courier New" w:cs="Courier New"/>
                <w:sz w:val="24"/>
                <w:szCs w:val="24"/>
              </w:rPr>
              <w:t>Soruşturma memurunun bulgularına dayanarak Cumhurbaşkanınca karar verildiği, kararı Cumhurbaşkanının aldığı,</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75" w:type="dxa"/>
            <w:gridSpan w:val="4"/>
          </w:tcPr>
          <w:p w:rsidR="00B77A1E" w:rsidRDefault="00B77A1E" w:rsidP="00C84242">
            <w:pPr>
              <w:rPr>
                <w:rFonts w:ascii="Courier New" w:hAnsi="Courier New" w:cs="Courier New"/>
                <w:sz w:val="24"/>
                <w:szCs w:val="24"/>
              </w:rPr>
            </w:pPr>
            <w:r>
              <w:rPr>
                <w:rFonts w:ascii="Courier New" w:hAnsi="Courier New" w:cs="Courier New"/>
                <w:sz w:val="24"/>
                <w:szCs w:val="24"/>
              </w:rPr>
              <w:t>b)</w:t>
            </w:r>
          </w:p>
        </w:tc>
        <w:tc>
          <w:tcPr>
            <w:tcW w:w="6521" w:type="dxa"/>
          </w:tcPr>
          <w:p w:rsidR="00B77A1E" w:rsidRDefault="00B77A1E" w:rsidP="00C84242">
            <w:pPr>
              <w:rPr>
                <w:rFonts w:ascii="Courier New" w:hAnsi="Courier New" w:cs="Courier New"/>
                <w:sz w:val="24"/>
                <w:szCs w:val="24"/>
              </w:rPr>
            </w:pPr>
            <w:r>
              <w:rPr>
                <w:rFonts w:ascii="Courier New" w:hAnsi="Courier New" w:cs="Courier New"/>
                <w:sz w:val="24"/>
                <w:szCs w:val="24"/>
              </w:rPr>
              <w:t>Davacı Avukatının</w:t>
            </w:r>
            <w:r w:rsidR="00667260">
              <w:rPr>
                <w:rFonts w:ascii="Courier New" w:hAnsi="Courier New" w:cs="Courier New"/>
                <w:sz w:val="24"/>
                <w:szCs w:val="24"/>
              </w:rPr>
              <w:t>,</w:t>
            </w:r>
            <w:r>
              <w:rPr>
                <w:rFonts w:ascii="Courier New" w:hAnsi="Courier New" w:cs="Courier New"/>
                <w:sz w:val="24"/>
                <w:szCs w:val="24"/>
              </w:rPr>
              <w:t xml:space="preserve"> soruşturma memurunun Davacı hakkındaki iddialarının doğru olmadığına dair bir iddiası bulunmadığı,</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75" w:type="dxa"/>
            <w:gridSpan w:val="4"/>
          </w:tcPr>
          <w:p w:rsidR="00B77A1E" w:rsidRDefault="00B77A1E" w:rsidP="00C84242">
            <w:pPr>
              <w:rPr>
                <w:rFonts w:ascii="Courier New" w:hAnsi="Courier New" w:cs="Courier New"/>
                <w:sz w:val="24"/>
                <w:szCs w:val="24"/>
              </w:rPr>
            </w:pPr>
            <w:r>
              <w:rPr>
                <w:rFonts w:ascii="Courier New" w:hAnsi="Courier New" w:cs="Courier New"/>
                <w:sz w:val="24"/>
                <w:szCs w:val="24"/>
              </w:rPr>
              <w:t>c)</w:t>
            </w:r>
          </w:p>
        </w:tc>
        <w:tc>
          <w:tcPr>
            <w:tcW w:w="6521" w:type="dxa"/>
          </w:tcPr>
          <w:p w:rsidR="00B77A1E" w:rsidRDefault="00B77A1E" w:rsidP="00C84242">
            <w:pPr>
              <w:rPr>
                <w:rFonts w:ascii="Courier New" w:hAnsi="Courier New" w:cs="Courier New"/>
                <w:sz w:val="24"/>
                <w:szCs w:val="24"/>
              </w:rPr>
            </w:pPr>
            <w:r>
              <w:rPr>
                <w:rFonts w:ascii="Courier New" w:hAnsi="Courier New" w:cs="Courier New"/>
                <w:sz w:val="24"/>
                <w:szCs w:val="24"/>
              </w:rPr>
              <w:t>Davacının toplantı çağrısı yapmadığının gerçek olduğu,</w:t>
            </w:r>
          </w:p>
        </w:tc>
      </w:tr>
      <w:tr w:rsidR="00B77A1E" w:rsidTr="00667260">
        <w:tc>
          <w:tcPr>
            <w:tcW w:w="567" w:type="dxa"/>
          </w:tcPr>
          <w:p w:rsidR="00B77A1E" w:rsidRDefault="00B77A1E" w:rsidP="00C84242">
            <w:pPr>
              <w:rPr>
                <w:rFonts w:ascii="Courier New" w:hAnsi="Courier New" w:cs="Courier New"/>
                <w:sz w:val="24"/>
                <w:szCs w:val="24"/>
              </w:rPr>
            </w:pPr>
          </w:p>
        </w:tc>
        <w:tc>
          <w:tcPr>
            <w:tcW w:w="600" w:type="dxa"/>
          </w:tcPr>
          <w:p w:rsidR="00B77A1E" w:rsidRDefault="00B77A1E" w:rsidP="00C84242">
            <w:pPr>
              <w:rPr>
                <w:rFonts w:ascii="Courier New" w:hAnsi="Courier New" w:cs="Courier New"/>
                <w:sz w:val="24"/>
                <w:szCs w:val="24"/>
              </w:rPr>
            </w:pPr>
          </w:p>
        </w:tc>
        <w:tc>
          <w:tcPr>
            <w:tcW w:w="675" w:type="dxa"/>
            <w:gridSpan w:val="4"/>
          </w:tcPr>
          <w:p w:rsidR="00B77A1E" w:rsidRDefault="00B77A1E" w:rsidP="00C84242">
            <w:pPr>
              <w:rPr>
                <w:rFonts w:ascii="Courier New" w:hAnsi="Courier New" w:cs="Courier New"/>
                <w:sz w:val="24"/>
                <w:szCs w:val="24"/>
              </w:rPr>
            </w:pPr>
            <w:r>
              <w:rPr>
                <w:rFonts w:ascii="Courier New" w:hAnsi="Courier New" w:cs="Courier New"/>
                <w:sz w:val="24"/>
                <w:szCs w:val="24"/>
              </w:rPr>
              <w:t>d)</w:t>
            </w:r>
          </w:p>
        </w:tc>
        <w:tc>
          <w:tcPr>
            <w:tcW w:w="6521" w:type="dxa"/>
          </w:tcPr>
          <w:p w:rsidR="00667260" w:rsidRDefault="00B77A1E" w:rsidP="00C84242">
            <w:pPr>
              <w:rPr>
                <w:rFonts w:ascii="Courier New" w:hAnsi="Courier New" w:cs="Courier New"/>
                <w:sz w:val="24"/>
                <w:szCs w:val="24"/>
              </w:rPr>
            </w:pPr>
            <w:r>
              <w:rPr>
                <w:rFonts w:ascii="Courier New" w:hAnsi="Courier New" w:cs="Courier New"/>
                <w:sz w:val="24"/>
                <w:szCs w:val="24"/>
              </w:rPr>
              <w:t>Davacı ile ilgili iddiaların tarafsızlığa ilişkin olduğu, Davacı hakkındaki iddiaların araştırıldığı, Yargıçların</w:t>
            </w:r>
            <w:r w:rsidR="00667260">
              <w:rPr>
                <w:rFonts w:ascii="Courier New" w:hAnsi="Courier New" w:cs="Courier New"/>
                <w:sz w:val="24"/>
                <w:szCs w:val="24"/>
              </w:rPr>
              <w:t>,</w:t>
            </w:r>
            <w:r>
              <w:rPr>
                <w:rFonts w:ascii="Courier New" w:hAnsi="Courier New" w:cs="Courier New"/>
                <w:sz w:val="24"/>
                <w:szCs w:val="24"/>
              </w:rPr>
              <w:t xml:space="preserve"> tarafsızlığı bu kadar tartışılan biri olamayacağı, </w:t>
            </w:r>
          </w:p>
          <w:p w:rsidR="00B77A1E" w:rsidRDefault="00667260" w:rsidP="00C84242">
            <w:pPr>
              <w:rPr>
                <w:rFonts w:ascii="Courier New" w:hAnsi="Courier New" w:cs="Courier New"/>
                <w:sz w:val="24"/>
                <w:szCs w:val="24"/>
              </w:rPr>
            </w:pPr>
            <w:r>
              <w:rPr>
                <w:rFonts w:ascii="Courier New" w:hAnsi="Courier New" w:cs="Courier New"/>
                <w:sz w:val="24"/>
                <w:szCs w:val="24"/>
              </w:rPr>
              <w:t>N</w:t>
            </w:r>
            <w:r w:rsidR="00B77A1E">
              <w:rPr>
                <w:rFonts w:ascii="Courier New" w:hAnsi="Courier New" w:cs="Courier New"/>
                <w:sz w:val="24"/>
                <w:szCs w:val="24"/>
              </w:rPr>
              <w:t>edenler</w:t>
            </w:r>
            <w:r>
              <w:rPr>
                <w:rFonts w:ascii="Courier New" w:hAnsi="Courier New" w:cs="Courier New"/>
                <w:sz w:val="24"/>
                <w:szCs w:val="24"/>
              </w:rPr>
              <w:t>iy</w:t>
            </w:r>
            <w:r w:rsidR="00B77A1E">
              <w:rPr>
                <w:rFonts w:ascii="Courier New" w:hAnsi="Courier New" w:cs="Courier New"/>
                <w:sz w:val="24"/>
                <w:szCs w:val="24"/>
              </w:rPr>
              <w:t>le</w:t>
            </w:r>
            <w:r>
              <w:rPr>
                <w:rFonts w:ascii="Courier New" w:hAnsi="Courier New" w:cs="Courier New"/>
                <w:sz w:val="24"/>
                <w:szCs w:val="24"/>
              </w:rPr>
              <w:t>,</w:t>
            </w:r>
            <w:r w:rsidR="00B77A1E">
              <w:rPr>
                <w:rFonts w:ascii="Courier New" w:hAnsi="Courier New" w:cs="Courier New"/>
                <w:sz w:val="24"/>
                <w:szCs w:val="24"/>
              </w:rPr>
              <w:t xml:space="preserve"> Davacının görevden alınmasını gerektirecek </w:t>
            </w:r>
            <w:r>
              <w:rPr>
                <w:rFonts w:ascii="Courier New" w:hAnsi="Courier New" w:cs="Courier New"/>
                <w:sz w:val="24"/>
                <w:szCs w:val="24"/>
              </w:rPr>
              <w:t xml:space="preserve">yasal </w:t>
            </w:r>
            <w:r w:rsidR="00B77A1E">
              <w:rPr>
                <w:rFonts w:ascii="Courier New" w:hAnsi="Courier New" w:cs="Courier New"/>
                <w:sz w:val="24"/>
                <w:szCs w:val="24"/>
              </w:rPr>
              <w:t>koşulların oluştuğu</w:t>
            </w:r>
            <w:r>
              <w:rPr>
                <w:rFonts w:ascii="Courier New" w:hAnsi="Courier New" w:cs="Courier New"/>
                <w:sz w:val="24"/>
                <w:szCs w:val="24"/>
              </w:rPr>
              <w:t>,</w:t>
            </w:r>
            <w:r w:rsidR="00B77A1E">
              <w:rPr>
                <w:rFonts w:ascii="Courier New" w:hAnsi="Courier New" w:cs="Courier New"/>
                <w:sz w:val="24"/>
                <w:szCs w:val="24"/>
              </w:rPr>
              <w:t xml:space="preserve"> özlü olduğu görülmektedir.</w:t>
            </w:r>
          </w:p>
        </w:tc>
      </w:tr>
    </w:tbl>
    <w:p w:rsidR="00C84242" w:rsidRDefault="00C84242" w:rsidP="00D01DD5">
      <w:pPr>
        <w:spacing w:line="360" w:lineRule="auto"/>
        <w:ind w:firstLine="708"/>
        <w:rPr>
          <w:rFonts w:ascii="Courier New" w:hAnsi="Courier New" w:cs="Courier New"/>
          <w:sz w:val="24"/>
          <w:szCs w:val="24"/>
        </w:rPr>
      </w:pPr>
    </w:p>
    <w:p w:rsidR="00C45F7D" w:rsidRDefault="00C863CB" w:rsidP="00D01DD5">
      <w:pPr>
        <w:spacing w:line="360" w:lineRule="auto"/>
        <w:ind w:firstLine="708"/>
        <w:rPr>
          <w:rFonts w:ascii="Courier New" w:hAnsi="Courier New" w:cs="Courier New"/>
          <w:sz w:val="24"/>
          <w:szCs w:val="24"/>
        </w:rPr>
      </w:pPr>
      <w:r>
        <w:rPr>
          <w:rFonts w:ascii="Courier New" w:hAnsi="Courier New" w:cs="Courier New"/>
          <w:sz w:val="24"/>
          <w:szCs w:val="24"/>
        </w:rPr>
        <w:t>Bu davada öncelikle karara bağlanması gereken konu</w:t>
      </w:r>
      <w:r w:rsidR="00CF0229">
        <w:rPr>
          <w:rFonts w:ascii="Courier New" w:hAnsi="Courier New" w:cs="Courier New"/>
          <w:sz w:val="24"/>
          <w:szCs w:val="24"/>
        </w:rPr>
        <w:t xml:space="preserve"> Davacının meşru bir menfaatinin olup olmadığıdır. </w:t>
      </w:r>
    </w:p>
    <w:p w:rsidR="00C84242" w:rsidRDefault="00C84242" w:rsidP="00D01DD5">
      <w:pPr>
        <w:spacing w:line="360" w:lineRule="auto"/>
        <w:ind w:firstLine="708"/>
        <w:rPr>
          <w:rFonts w:ascii="Courier New" w:hAnsi="Courier New" w:cs="Courier New"/>
          <w:sz w:val="24"/>
          <w:szCs w:val="24"/>
        </w:rPr>
      </w:pPr>
    </w:p>
    <w:p w:rsidR="00C863CB" w:rsidRDefault="00CF0229" w:rsidP="00D01DD5">
      <w:pPr>
        <w:spacing w:line="360" w:lineRule="auto"/>
        <w:ind w:firstLine="708"/>
        <w:rPr>
          <w:rFonts w:ascii="Courier New" w:hAnsi="Courier New" w:cs="Courier New"/>
          <w:sz w:val="24"/>
          <w:szCs w:val="24"/>
        </w:rPr>
      </w:pPr>
      <w:r>
        <w:rPr>
          <w:rFonts w:ascii="Courier New" w:hAnsi="Courier New" w:cs="Courier New"/>
          <w:sz w:val="24"/>
          <w:szCs w:val="24"/>
        </w:rPr>
        <w:lastRenderedPageBreak/>
        <w:t>Meşru menfaat noktasında menfaatin</w:t>
      </w:r>
      <w:r w:rsidR="00506052">
        <w:rPr>
          <w:rFonts w:ascii="Courier New" w:hAnsi="Courier New" w:cs="Courier New"/>
          <w:sz w:val="24"/>
          <w:szCs w:val="24"/>
        </w:rPr>
        <w:t xml:space="preserve"> yalnızca başvurunun yapıldığı gün varolmasının yeterli olmadığı, duruşma gününde de varolması gerektiği Yüksek İdare Mahkemesinin birçok kararında kabul edilmiştir.</w:t>
      </w:r>
    </w:p>
    <w:p w:rsidR="00506052" w:rsidRDefault="00506052" w:rsidP="00B77A1E">
      <w:pPr>
        <w:spacing w:line="360" w:lineRule="auto"/>
        <w:rPr>
          <w:rFonts w:ascii="Courier New" w:hAnsi="Courier New" w:cs="Courier New"/>
          <w:sz w:val="24"/>
          <w:szCs w:val="24"/>
        </w:rPr>
      </w:pPr>
      <w:r>
        <w:rPr>
          <w:rFonts w:ascii="Courier New" w:hAnsi="Courier New" w:cs="Courier New"/>
          <w:sz w:val="24"/>
          <w:szCs w:val="24"/>
        </w:rPr>
        <w:tab/>
      </w:r>
      <w:r w:rsidR="008E46BF">
        <w:rPr>
          <w:rFonts w:ascii="Courier New" w:hAnsi="Courier New" w:cs="Courier New"/>
          <w:sz w:val="24"/>
          <w:szCs w:val="24"/>
        </w:rPr>
        <w:t>Talep Ta</w:t>
      </w:r>
      <w:r w:rsidR="001308B7">
        <w:rPr>
          <w:rFonts w:ascii="Courier New" w:hAnsi="Courier New" w:cs="Courier New"/>
          <w:sz w:val="24"/>
          <w:szCs w:val="24"/>
        </w:rPr>
        <w:t>kririnin yukarıda alıntılanan (a</w:t>
      </w:r>
      <w:r w:rsidR="008E46BF">
        <w:rPr>
          <w:rFonts w:ascii="Courier New" w:hAnsi="Courier New" w:cs="Courier New"/>
          <w:sz w:val="24"/>
          <w:szCs w:val="24"/>
        </w:rPr>
        <w:t>) paragrafındaki talep</w:t>
      </w:r>
      <w:r w:rsidR="00D45248">
        <w:rPr>
          <w:rFonts w:ascii="Courier New" w:hAnsi="Courier New" w:cs="Courier New"/>
          <w:sz w:val="24"/>
          <w:szCs w:val="24"/>
        </w:rPr>
        <w:t>, Davacının kayıplarıyla ilgili bir tazminat davası açacağı argümanı da dikkate alınarak incelendiğind</w:t>
      </w:r>
      <w:r w:rsidR="001308B7">
        <w:rPr>
          <w:rFonts w:ascii="Courier New" w:hAnsi="Courier New" w:cs="Courier New"/>
          <w:sz w:val="24"/>
          <w:szCs w:val="24"/>
        </w:rPr>
        <w:t>e, Davacının Talep Takririnin (a</w:t>
      </w:r>
      <w:r w:rsidR="00D45248">
        <w:rPr>
          <w:rFonts w:ascii="Courier New" w:hAnsi="Courier New" w:cs="Courier New"/>
          <w:sz w:val="24"/>
          <w:szCs w:val="24"/>
        </w:rPr>
        <w:t>) paragrafındaki talebi açısından halen devam eden ve başlangıçta da var olan meşru bir menfaatinden söz edilebileceği görülmektedir.</w:t>
      </w:r>
    </w:p>
    <w:p w:rsidR="00C27776" w:rsidRDefault="00C27776" w:rsidP="00B77A1E">
      <w:pPr>
        <w:spacing w:line="360" w:lineRule="auto"/>
        <w:rPr>
          <w:rFonts w:ascii="Courier New" w:hAnsi="Courier New" w:cs="Courier New"/>
          <w:sz w:val="24"/>
          <w:szCs w:val="24"/>
        </w:rPr>
      </w:pPr>
      <w:r>
        <w:rPr>
          <w:rFonts w:ascii="Courier New" w:hAnsi="Courier New" w:cs="Courier New"/>
          <w:sz w:val="24"/>
          <w:szCs w:val="24"/>
        </w:rPr>
        <w:tab/>
        <w:t>Talep Takririnin (</w:t>
      </w:r>
      <w:r w:rsidR="001308B7">
        <w:rPr>
          <w:rFonts w:ascii="Courier New" w:hAnsi="Courier New" w:cs="Courier New"/>
          <w:sz w:val="24"/>
          <w:szCs w:val="24"/>
        </w:rPr>
        <w:t>b</w:t>
      </w:r>
      <w:r>
        <w:rPr>
          <w:rFonts w:ascii="Courier New" w:hAnsi="Courier New" w:cs="Courier New"/>
          <w:sz w:val="24"/>
          <w:szCs w:val="24"/>
        </w:rPr>
        <w:t>) paragrafındaki talep açısından ise durumun bu kadar net olmadığı açıktır.</w:t>
      </w:r>
    </w:p>
    <w:p w:rsidR="00C27776" w:rsidRDefault="00C27776" w:rsidP="00B77A1E">
      <w:pPr>
        <w:spacing w:line="360" w:lineRule="auto"/>
        <w:rPr>
          <w:rFonts w:ascii="Courier New" w:hAnsi="Courier New" w:cs="Courier New"/>
          <w:sz w:val="24"/>
          <w:szCs w:val="24"/>
        </w:rPr>
      </w:pPr>
      <w:r>
        <w:rPr>
          <w:rFonts w:ascii="Courier New" w:hAnsi="Courier New" w:cs="Courier New"/>
          <w:sz w:val="24"/>
          <w:szCs w:val="24"/>
        </w:rPr>
        <w:tab/>
        <w:t xml:space="preserve">Davacı Emare 22’den de görüldüğü üzere 19.9.2013 tarihinden itibaren 4 yıllık bir süre için YÖDAK Başkanı olarak atanmıştır. Bu sürenin Eylül 2017’de dolduğu tartışmasızdır. </w:t>
      </w:r>
      <w:r w:rsidR="00C45F7D">
        <w:rPr>
          <w:rFonts w:ascii="Courier New" w:hAnsi="Courier New" w:cs="Courier New"/>
          <w:sz w:val="24"/>
          <w:szCs w:val="24"/>
        </w:rPr>
        <w:t>Davacının</w:t>
      </w:r>
      <w:r>
        <w:rPr>
          <w:rFonts w:ascii="Courier New" w:hAnsi="Courier New" w:cs="Courier New"/>
          <w:sz w:val="24"/>
          <w:szCs w:val="24"/>
        </w:rPr>
        <w:t xml:space="preserve"> ayni göreve yeni</w:t>
      </w:r>
      <w:r w:rsidR="00C45F7D">
        <w:rPr>
          <w:rFonts w:ascii="Courier New" w:hAnsi="Courier New" w:cs="Courier New"/>
          <w:sz w:val="24"/>
          <w:szCs w:val="24"/>
        </w:rPr>
        <w:t>den</w:t>
      </w:r>
      <w:r>
        <w:rPr>
          <w:rFonts w:ascii="Courier New" w:hAnsi="Courier New" w:cs="Courier New"/>
          <w:sz w:val="24"/>
          <w:szCs w:val="24"/>
        </w:rPr>
        <w:t xml:space="preserve"> atanma</w:t>
      </w:r>
      <w:r w:rsidR="00C45F7D">
        <w:rPr>
          <w:rFonts w:ascii="Courier New" w:hAnsi="Courier New" w:cs="Courier New"/>
          <w:sz w:val="24"/>
          <w:szCs w:val="24"/>
        </w:rPr>
        <w:t>dıkça</w:t>
      </w:r>
      <w:r w:rsidR="00CE4F8A">
        <w:rPr>
          <w:rFonts w:ascii="Courier New" w:hAnsi="Courier New" w:cs="Courier New"/>
          <w:sz w:val="24"/>
          <w:szCs w:val="24"/>
        </w:rPr>
        <w:t>,</w:t>
      </w:r>
      <w:r>
        <w:rPr>
          <w:rFonts w:ascii="Courier New" w:hAnsi="Courier New" w:cs="Courier New"/>
          <w:sz w:val="24"/>
          <w:szCs w:val="24"/>
        </w:rPr>
        <w:t xml:space="preserve"> </w:t>
      </w:r>
      <w:r w:rsidR="00C45F7D">
        <w:rPr>
          <w:rFonts w:ascii="Courier New" w:hAnsi="Courier New" w:cs="Courier New"/>
          <w:sz w:val="24"/>
          <w:szCs w:val="24"/>
        </w:rPr>
        <w:t>YÖDAK Başkanlığı</w:t>
      </w:r>
      <w:r>
        <w:rPr>
          <w:rFonts w:ascii="Courier New" w:hAnsi="Courier New" w:cs="Courier New"/>
          <w:sz w:val="24"/>
          <w:szCs w:val="24"/>
        </w:rPr>
        <w:t xml:space="preserve"> görevi</w:t>
      </w:r>
      <w:r w:rsidR="00C45F7D">
        <w:rPr>
          <w:rFonts w:ascii="Courier New" w:hAnsi="Courier New" w:cs="Courier New"/>
          <w:sz w:val="24"/>
          <w:szCs w:val="24"/>
        </w:rPr>
        <w:t>ni</w:t>
      </w:r>
      <w:r>
        <w:rPr>
          <w:rFonts w:ascii="Courier New" w:hAnsi="Courier New" w:cs="Courier New"/>
          <w:sz w:val="24"/>
          <w:szCs w:val="24"/>
        </w:rPr>
        <w:t xml:space="preserve"> yürütemeyeceği de açıktır. Bunun sonucu olarak</w:t>
      </w:r>
      <w:r w:rsidR="004976FC">
        <w:rPr>
          <w:rFonts w:ascii="Courier New" w:hAnsi="Courier New" w:cs="Courier New"/>
          <w:sz w:val="24"/>
          <w:szCs w:val="24"/>
        </w:rPr>
        <w:t xml:space="preserve"> Davacının yerine bir başka kişinin atanmış olmasının Davacıyı Eylül 2017’ye kadar etkilediği, ancak Eylül 2017’den sonra etkilemediği ortaya çıkmaktadır. </w:t>
      </w:r>
      <w:r w:rsidR="00C45F7D">
        <w:rPr>
          <w:rFonts w:ascii="Courier New" w:hAnsi="Courier New" w:cs="Courier New"/>
          <w:sz w:val="24"/>
          <w:szCs w:val="24"/>
        </w:rPr>
        <w:t>Diğer bir deyişle</w:t>
      </w:r>
      <w:r w:rsidR="00707983">
        <w:rPr>
          <w:rFonts w:ascii="Courier New" w:hAnsi="Courier New" w:cs="Courier New"/>
          <w:sz w:val="24"/>
          <w:szCs w:val="24"/>
        </w:rPr>
        <w:t>,</w:t>
      </w:r>
      <w:r w:rsidR="00C45F7D">
        <w:rPr>
          <w:rFonts w:ascii="Courier New" w:hAnsi="Courier New" w:cs="Courier New"/>
          <w:sz w:val="24"/>
          <w:szCs w:val="24"/>
        </w:rPr>
        <w:t xml:space="preserve"> Davacının Eylül 2017</w:t>
      </w:r>
      <w:r w:rsidR="00170CB6">
        <w:rPr>
          <w:rFonts w:ascii="Courier New" w:hAnsi="Courier New" w:cs="Courier New"/>
          <w:sz w:val="24"/>
          <w:szCs w:val="24"/>
        </w:rPr>
        <w:t xml:space="preserve"> sonrası Talep Takririnin (b</w:t>
      </w:r>
      <w:r w:rsidR="00C45F7D">
        <w:rPr>
          <w:rFonts w:ascii="Courier New" w:hAnsi="Courier New" w:cs="Courier New"/>
          <w:sz w:val="24"/>
          <w:szCs w:val="24"/>
        </w:rPr>
        <w:t xml:space="preserve">) paragrafındaki talebe konu işlemle </w:t>
      </w:r>
      <w:r w:rsidR="00D821B2" w:rsidRPr="009406E7">
        <w:rPr>
          <w:rFonts w:ascii="Courier New" w:hAnsi="Courier New" w:cs="Courier New"/>
          <w:sz w:val="24"/>
          <w:szCs w:val="24"/>
        </w:rPr>
        <w:t xml:space="preserve">meşru bir </w:t>
      </w:r>
      <w:r w:rsidR="00C45F7D" w:rsidRPr="009406E7">
        <w:rPr>
          <w:rFonts w:ascii="Courier New" w:hAnsi="Courier New" w:cs="Courier New"/>
          <w:sz w:val="24"/>
          <w:szCs w:val="24"/>
        </w:rPr>
        <w:t>ilgisinin</w:t>
      </w:r>
      <w:r w:rsidR="00C45F7D">
        <w:rPr>
          <w:rFonts w:ascii="Courier New" w:hAnsi="Courier New" w:cs="Courier New"/>
          <w:sz w:val="24"/>
          <w:szCs w:val="24"/>
        </w:rPr>
        <w:t xml:space="preserve"> kalmadığı görülmektedir. </w:t>
      </w:r>
      <w:r w:rsidR="004976FC">
        <w:rPr>
          <w:rFonts w:ascii="Courier New" w:hAnsi="Courier New" w:cs="Courier New"/>
          <w:sz w:val="24"/>
          <w:szCs w:val="24"/>
        </w:rPr>
        <w:t>Bu noktada Davacının olası tazminat davasının da bu talep açısından güncel</w:t>
      </w:r>
      <w:r w:rsidR="00E048B1">
        <w:rPr>
          <w:rFonts w:ascii="Courier New" w:hAnsi="Courier New" w:cs="Courier New"/>
          <w:sz w:val="24"/>
          <w:szCs w:val="24"/>
        </w:rPr>
        <w:t xml:space="preserve"> </w:t>
      </w:r>
      <w:r w:rsidR="00E048B1" w:rsidRPr="009406E7">
        <w:rPr>
          <w:rFonts w:ascii="Courier New" w:hAnsi="Courier New" w:cs="Courier New"/>
          <w:sz w:val="24"/>
          <w:szCs w:val="24"/>
        </w:rPr>
        <w:t>meşru</w:t>
      </w:r>
      <w:r w:rsidR="004976FC" w:rsidRPr="009406E7">
        <w:rPr>
          <w:rFonts w:ascii="Courier New" w:hAnsi="Courier New" w:cs="Courier New"/>
          <w:sz w:val="24"/>
          <w:szCs w:val="24"/>
        </w:rPr>
        <w:t xml:space="preserve"> </w:t>
      </w:r>
      <w:r w:rsidR="004976FC">
        <w:rPr>
          <w:rFonts w:ascii="Courier New" w:hAnsi="Courier New" w:cs="Courier New"/>
          <w:sz w:val="24"/>
          <w:szCs w:val="24"/>
        </w:rPr>
        <w:t>bir menfaat sağlamadığı görülmektedir. Tüm bu hususlar göz önüne</w:t>
      </w:r>
      <w:r w:rsidR="001308B7">
        <w:rPr>
          <w:rFonts w:ascii="Courier New" w:hAnsi="Courier New" w:cs="Courier New"/>
          <w:sz w:val="24"/>
          <w:szCs w:val="24"/>
        </w:rPr>
        <w:t xml:space="preserve"> alındığında Talep Takririnin (b</w:t>
      </w:r>
      <w:r w:rsidR="004D034A">
        <w:rPr>
          <w:rFonts w:ascii="Courier New" w:hAnsi="Courier New" w:cs="Courier New"/>
          <w:sz w:val="24"/>
          <w:szCs w:val="24"/>
        </w:rPr>
        <w:t>) paragrafındaki talebi</w:t>
      </w:r>
      <w:r w:rsidR="004976FC">
        <w:rPr>
          <w:rFonts w:ascii="Courier New" w:hAnsi="Courier New" w:cs="Courier New"/>
          <w:sz w:val="24"/>
          <w:szCs w:val="24"/>
        </w:rPr>
        <w:t xml:space="preserve"> açısından Davacının halen var olan meşru bir menfaatinden söz edilemeyeceği görülmektedir. Bu nedenle Talep Takririnin (</w:t>
      </w:r>
      <w:r w:rsidR="001308B7">
        <w:rPr>
          <w:rFonts w:ascii="Courier New" w:hAnsi="Courier New" w:cs="Courier New"/>
          <w:sz w:val="24"/>
          <w:szCs w:val="24"/>
        </w:rPr>
        <w:t>b</w:t>
      </w:r>
      <w:r w:rsidR="004976FC">
        <w:rPr>
          <w:rFonts w:ascii="Courier New" w:hAnsi="Courier New" w:cs="Courier New"/>
          <w:sz w:val="24"/>
          <w:szCs w:val="24"/>
        </w:rPr>
        <w:t>) paragrafındaki talebin daha ileri bir değerlendirmeye gerek olmaksızın reddi gereklidir.</w:t>
      </w:r>
    </w:p>
    <w:p w:rsidR="00C84242" w:rsidRDefault="00C84242" w:rsidP="00B77A1E">
      <w:pPr>
        <w:spacing w:line="360" w:lineRule="auto"/>
        <w:rPr>
          <w:rFonts w:ascii="Courier New" w:hAnsi="Courier New" w:cs="Courier New"/>
          <w:sz w:val="24"/>
          <w:szCs w:val="24"/>
        </w:rPr>
      </w:pPr>
    </w:p>
    <w:p w:rsidR="004976FC" w:rsidRDefault="001308B7" w:rsidP="00B77A1E">
      <w:pPr>
        <w:spacing w:line="360" w:lineRule="auto"/>
        <w:rPr>
          <w:rFonts w:ascii="Courier New" w:hAnsi="Courier New" w:cs="Courier New"/>
          <w:sz w:val="24"/>
          <w:szCs w:val="24"/>
        </w:rPr>
      </w:pPr>
      <w:r>
        <w:rPr>
          <w:rFonts w:ascii="Courier New" w:hAnsi="Courier New" w:cs="Courier New"/>
          <w:sz w:val="24"/>
          <w:szCs w:val="24"/>
        </w:rPr>
        <w:lastRenderedPageBreak/>
        <w:tab/>
        <w:t>Talep Takririnin (a</w:t>
      </w:r>
      <w:r w:rsidR="004976FC">
        <w:rPr>
          <w:rFonts w:ascii="Courier New" w:hAnsi="Courier New" w:cs="Courier New"/>
          <w:sz w:val="24"/>
          <w:szCs w:val="24"/>
        </w:rPr>
        <w:t>) paragrafı açısından ise</w:t>
      </w:r>
      <w:r w:rsidR="00CB19C3">
        <w:rPr>
          <w:rFonts w:ascii="Courier New" w:hAnsi="Courier New" w:cs="Courier New"/>
          <w:sz w:val="24"/>
          <w:szCs w:val="24"/>
        </w:rPr>
        <w:t>,</w:t>
      </w:r>
      <w:r w:rsidR="004976FC">
        <w:rPr>
          <w:rFonts w:ascii="Courier New" w:hAnsi="Courier New" w:cs="Courier New"/>
          <w:sz w:val="24"/>
          <w:szCs w:val="24"/>
        </w:rPr>
        <w:t xml:space="preserve"> Davacının meşru bir menfaati olduğu yönündeki değerlendirmemiz ışığında davayı bu talep açısından esastan incelemeyi uygun buluruz. Bu yaklaşımla olaya baktığımızda</w:t>
      </w:r>
      <w:r w:rsidR="009A4F7F">
        <w:rPr>
          <w:rFonts w:ascii="Courier New" w:hAnsi="Courier New" w:cs="Courier New"/>
          <w:sz w:val="24"/>
          <w:szCs w:val="24"/>
        </w:rPr>
        <w:t xml:space="preserve"> karşımıza ilk olarak Emare 1 yazı çıkmaktadır.</w:t>
      </w:r>
    </w:p>
    <w:p w:rsidR="009A4F7F" w:rsidRDefault="009A4F7F" w:rsidP="00B77A1E">
      <w:pPr>
        <w:spacing w:line="360" w:lineRule="auto"/>
        <w:rPr>
          <w:rFonts w:ascii="Courier New" w:hAnsi="Courier New" w:cs="Courier New"/>
          <w:sz w:val="24"/>
          <w:szCs w:val="24"/>
        </w:rPr>
      </w:pPr>
      <w:r>
        <w:rPr>
          <w:rFonts w:ascii="Courier New" w:hAnsi="Courier New" w:cs="Courier New"/>
          <w:sz w:val="24"/>
          <w:szCs w:val="24"/>
        </w:rPr>
        <w:tab/>
        <w:t>Davacının görevden alınmasına dair 14.12.2016 tarihli Emare 1 yazının içeriği:</w:t>
      </w:r>
    </w:p>
    <w:p w:rsidR="00CF44E8" w:rsidRPr="00CF44E8" w:rsidRDefault="00CF44E8" w:rsidP="00CF44E8">
      <w:pPr>
        <w:spacing w:after="0" w:line="240" w:lineRule="auto"/>
        <w:ind w:firstLine="708"/>
        <w:rPr>
          <w:rFonts w:ascii="Courier New" w:hAnsi="Courier New" w:cs="Courier New"/>
          <w:sz w:val="32"/>
          <w:szCs w:val="24"/>
          <w:vertAlign w:val="subscript"/>
        </w:rPr>
      </w:pPr>
      <w:r w:rsidRPr="00CF44E8">
        <w:rPr>
          <w:rFonts w:ascii="Courier New" w:hAnsi="Courier New" w:cs="Courier New"/>
          <w:sz w:val="32"/>
          <w:szCs w:val="24"/>
          <w:vertAlign w:val="subscript"/>
        </w:rPr>
        <w:t>”      KUZEY KIBRIS TÜRK CUMHURİYETİ CUMHURBAŞKANLIĞI</w:t>
      </w:r>
    </w:p>
    <w:p w:rsidR="00CF44E8" w:rsidRPr="00CF44E8" w:rsidRDefault="00CF44E8" w:rsidP="00CF44E8">
      <w:pPr>
        <w:spacing w:after="0" w:line="240" w:lineRule="auto"/>
        <w:ind w:firstLine="708"/>
        <w:rPr>
          <w:rFonts w:ascii="Courier New" w:hAnsi="Courier New" w:cs="Courier New"/>
          <w:sz w:val="32"/>
          <w:szCs w:val="24"/>
          <w:vertAlign w:val="subscript"/>
        </w:rPr>
      </w:pPr>
    </w:p>
    <w:p w:rsidR="00CF44E8" w:rsidRPr="00CF44E8" w:rsidRDefault="00CF44E8" w:rsidP="00CF44E8">
      <w:pPr>
        <w:spacing w:after="0" w:line="240" w:lineRule="auto"/>
        <w:ind w:firstLine="708"/>
        <w:rPr>
          <w:rFonts w:ascii="Courier New" w:hAnsi="Courier New" w:cs="Courier New"/>
          <w:sz w:val="32"/>
          <w:szCs w:val="24"/>
          <w:vertAlign w:val="subscript"/>
        </w:rPr>
      </w:pPr>
      <w:r w:rsidRPr="00CF44E8">
        <w:rPr>
          <w:rFonts w:ascii="Courier New" w:hAnsi="Courier New" w:cs="Courier New"/>
          <w:sz w:val="32"/>
          <w:szCs w:val="24"/>
          <w:vertAlign w:val="subscript"/>
        </w:rPr>
        <w:t xml:space="preserve"> Sayı:CMB.0.00.102/A-1-16/-1155</w:t>
      </w:r>
      <w:r w:rsidRPr="00CF44E8">
        <w:rPr>
          <w:rFonts w:ascii="Courier New" w:hAnsi="Courier New" w:cs="Courier New"/>
          <w:sz w:val="32"/>
          <w:szCs w:val="24"/>
          <w:vertAlign w:val="subscript"/>
        </w:rPr>
        <w:tab/>
      </w:r>
      <w:r w:rsidRPr="00CF44E8">
        <w:rPr>
          <w:rFonts w:ascii="Courier New" w:hAnsi="Courier New" w:cs="Courier New"/>
          <w:sz w:val="32"/>
          <w:szCs w:val="24"/>
          <w:vertAlign w:val="subscript"/>
        </w:rPr>
        <w:tab/>
        <w:t xml:space="preserve">        14 Aralık 2016</w:t>
      </w:r>
    </w:p>
    <w:p w:rsidR="00CF44E8" w:rsidRPr="00CF44E8" w:rsidRDefault="00CF44E8" w:rsidP="00CF44E8">
      <w:pPr>
        <w:spacing w:after="0" w:line="240" w:lineRule="auto"/>
        <w:ind w:firstLine="708"/>
        <w:rPr>
          <w:rFonts w:ascii="Courier New" w:hAnsi="Courier New" w:cs="Courier New"/>
          <w:sz w:val="32"/>
          <w:szCs w:val="24"/>
          <w:vertAlign w:val="subscript"/>
        </w:rPr>
      </w:pPr>
    </w:p>
    <w:p w:rsidR="00CF44E8" w:rsidRPr="00CF44E8" w:rsidRDefault="00CF44E8" w:rsidP="00CF44E8">
      <w:pPr>
        <w:spacing w:after="0" w:line="240" w:lineRule="auto"/>
        <w:ind w:firstLine="708"/>
        <w:rPr>
          <w:rFonts w:ascii="Courier New" w:hAnsi="Courier New" w:cs="Courier New"/>
          <w:sz w:val="32"/>
          <w:szCs w:val="24"/>
          <w:vertAlign w:val="subscript"/>
        </w:rPr>
      </w:pPr>
      <w:r w:rsidRPr="00CF44E8">
        <w:rPr>
          <w:rFonts w:ascii="Courier New" w:hAnsi="Courier New" w:cs="Courier New"/>
          <w:sz w:val="32"/>
          <w:szCs w:val="24"/>
          <w:vertAlign w:val="subscript"/>
        </w:rPr>
        <w:t>Sayın Prof.Dr.Hüseyin Gökçekuş-</w:t>
      </w:r>
    </w:p>
    <w:p w:rsidR="00CF44E8" w:rsidRDefault="00CF44E8" w:rsidP="00CF44E8">
      <w:pPr>
        <w:spacing w:after="0" w:line="240" w:lineRule="auto"/>
        <w:ind w:firstLine="708"/>
        <w:rPr>
          <w:rFonts w:ascii="Courier New" w:hAnsi="Courier New" w:cs="Courier New"/>
          <w:sz w:val="32"/>
          <w:szCs w:val="24"/>
          <w:vertAlign w:val="subscript"/>
        </w:rPr>
      </w:pPr>
      <w:r w:rsidRPr="00CF44E8">
        <w:rPr>
          <w:rFonts w:ascii="Courier New" w:hAnsi="Courier New" w:cs="Courier New"/>
          <w:sz w:val="32"/>
          <w:szCs w:val="24"/>
          <w:vertAlign w:val="subscript"/>
        </w:rPr>
        <w:t>Lefkoşa</w:t>
      </w:r>
    </w:p>
    <w:p w:rsidR="00CF44E8" w:rsidRDefault="00CF44E8" w:rsidP="00CF44E8">
      <w:pPr>
        <w:spacing w:after="0" w:line="240" w:lineRule="auto"/>
        <w:ind w:firstLine="708"/>
        <w:rPr>
          <w:rFonts w:ascii="Courier New" w:hAnsi="Courier New" w:cs="Courier New"/>
          <w:sz w:val="32"/>
          <w:szCs w:val="24"/>
          <w:vertAlign w:val="subscript"/>
        </w:rPr>
      </w:pPr>
    </w:p>
    <w:p w:rsidR="00CF44E8" w:rsidRDefault="00CF44E8" w:rsidP="00CF44E8">
      <w:pPr>
        <w:spacing w:after="0" w:line="240" w:lineRule="auto"/>
        <w:ind w:left="708" w:firstLine="705"/>
        <w:rPr>
          <w:rFonts w:ascii="Courier New" w:hAnsi="Courier New" w:cs="Courier New"/>
          <w:sz w:val="32"/>
          <w:szCs w:val="24"/>
          <w:vertAlign w:val="subscript"/>
        </w:rPr>
      </w:pPr>
      <w:r w:rsidRPr="00CF44E8">
        <w:rPr>
          <w:rFonts w:ascii="Courier New" w:hAnsi="Courier New" w:cs="Courier New"/>
          <w:sz w:val="32"/>
          <w:szCs w:val="24"/>
          <w:vertAlign w:val="subscript"/>
        </w:rPr>
        <w:t xml:space="preserve">Hakkınızdaki </w:t>
      </w:r>
      <w:r>
        <w:rPr>
          <w:rFonts w:ascii="Courier New" w:hAnsi="Courier New" w:cs="Courier New"/>
          <w:sz w:val="32"/>
          <w:szCs w:val="24"/>
          <w:vertAlign w:val="subscript"/>
        </w:rPr>
        <w:t>kamuoyuna da yansıyan iddiaları araştırması için 24 Ağustos 2016’da Soruşturma Memuru olarak görevlendirdiğim emekli Başsavcı Muavini Hakkı Celal Önen, soruşturma raporunu tamamlamış ve 17 Kasım 2016’da tarafıma sunmuştur.</w:t>
      </w:r>
    </w:p>
    <w:p w:rsidR="00CF44E8" w:rsidRDefault="00CF44E8" w:rsidP="00CF44E8">
      <w:pPr>
        <w:spacing w:after="0" w:line="240" w:lineRule="auto"/>
        <w:ind w:left="708" w:firstLine="705"/>
        <w:rPr>
          <w:rFonts w:ascii="Courier New" w:hAnsi="Courier New" w:cs="Courier New"/>
          <w:sz w:val="32"/>
          <w:szCs w:val="24"/>
          <w:vertAlign w:val="subscript"/>
        </w:rPr>
      </w:pPr>
      <w:r>
        <w:rPr>
          <w:rFonts w:ascii="Courier New" w:hAnsi="Courier New" w:cs="Courier New"/>
          <w:sz w:val="32"/>
          <w:szCs w:val="24"/>
          <w:vertAlign w:val="subscript"/>
        </w:rPr>
        <w:t>Soruşturma Memuru, raporunda ”Girne Üniversitesi Pilotaj Programı konusunda üyelerin olumsuz oylarını dikkate almaksızın kararı olumlu göstermek ve imza sirküleri tamamlanmadan ilgili üniversiteye olumlu yanıt vermek; YDÜ Sınıf Öğretmenliği Programına ilişkin 5 Mayıs 2015 tarihli toplantıda üyeleri yanlış yönlendirecek beyanda bulunmak ve 2016 yılı Temmuz, Ağustos ve Eylül aylarında, yasaya göre her ay yapılması gereken toplantı çağrılarını ihlal etmek“ bulgularına ulaştığını belirtmektedir.</w:t>
      </w:r>
    </w:p>
    <w:p w:rsidR="00CF44E8" w:rsidRDefault="00CF44E8" w:rsidP="00CF44E8">
      <w:pPr>
        <w:spacing w:after="0" w:line="240" w:lineRule="auto"/>
        <w:ind w:left="708" w:firstLine="705"/>
        <w:rPr>
          <w:rFonts w:ascii="Courier New" w:hAnsi="Courier New" w:cs="Courier New"/>
          <w:sz w:val="32"/>
          <w:szCs w:val="24"/>
          <w:vertAlign w:val="subscript"/>
        </w:rPr>
      </w:pPr>
      <w:r>
        <w:rPr>
          <w:rFonts w:ascii="Courier New" w:hAnsi="Courier New" w:cs="Courier New"/>
          <w:sz w:val="32"/>
          <w:szCs w:val="24"/>
          <w:vertAlign w:val="subscript"/>
        </w:rPr>
        <w:t>10 tanığın ifadesine başvurup, sizin savunmanızı alan Soruşturma Memuru, elde ettiği bulgular ışığında ”Tarafsızlık, doğruluk, dürüstlük, eşitlik, ehliyet ve liyakat gibi temel değerlere ve görev icaplarına uygun davranmamış olduğunuz“ kanaatine ulaştığını belirterek, atayan makam sıfatıyla sizi görevden almamı önermiştir.</w:t>
      </w:r>
    </w:p>
    <w:p w:rsidR="006C0495" w:rsidRDefault="006C0495" w:rsidP="00CF44E8">
      <w:pPr>
        <w:spacing w:after="0" w:line="240" w:lineRule="auto"/>
        <w:ind w:left="708" w:firstLine="705"/>
        <w:rPr>
          <w:rFonts w:ascii="Courier New" w:hAnsi="Courier New" w:cs="Courier New"/>
          <w:sz w:val="32"/>
          <w:szCs w:val="24"/>
          <w:vertAlign w:val="subscript"/>
        </w:rPr>
      </w:pPr>
      <w:r>
        <w:rPr>
          <w:rFonts w:ascii="Courier New" w:hAnsi="Courier New" w:cs="Courier New"/>
          <w:sz w:val="32"/>
          <w:szCs w:val="24"/>
          <w:vertAlign w:val="subscript"/>
        </w:rPr>
        <w:t>Bildiğiniz gibi KKTC Yükseköğretim Yasası’nın 8(4)(B) maddesi, YÖDAK başkan ve üyelerinin yüksek mahkeme yargıçlarının tabi olduğu şartlarda kendilerini atayan makam tarafından görevden alınabileceğini düzenlemektedir.</w:t>
      </w:r>
    </w:p>
    <w:p w:rsidR="006C0495" w:rsidRDefault="006C0495" w:rsidP="006C0495">
      <w:pPr>
        <w:spacing w:after="0" w:line="240" w:lineRule="auto"/>
        <w:ind w:left="708" w:firstLine="705"/>
        <w:rPr>
          <w:rFonts w:ascii="Courier New" w:hAnsi="Courier New" w:cs="Courier New"/>
          <w:sz w:val="32"/>
          <w:szCs w:val="24"/>
          <w:vertAlign w:val="subscript"/>
        </w:rPr>
      </w:pPr>
      <w:r>
        <w:rPr>
          <w:rFonts w:ascii="Courier New" w:hAnsi="Courier New" w:cs="Courier New"/>
          <w:sz w:val="32"/>
          <w:szCs w:val="24"/>
          <w:vertAlign w:val="subscript"/>
        </w:rPr>
        <w:lastRenderedPageBreak/>
        <w:t>Soruşturma Memurunun raporu doğrultusunda ve yasanın ilgili maddesinin verdiği yetkiye dayanarak, bugünden itibaren sizi YÖDAK Başkanlığı görevinden aldığımı belirtir, bundan sonraki yaşamınızda başarılar dilerim.</w:t>
      </w:r>
    </w:p>
    <w:p w:rsidR="006C0495" w:rsidRDefault="006C0495" w:rsidP="00CF44E8">
      <w:pPr>
        <w:spacing w:after="0" w:line="240" w:lineRule="auto"/>
        <w:ind w:left="708" w:firstLine="705"/>
        <w:rPr>
          <w:rFonts w:ascii="Courier New" w:hAnsi="Courier New" w:cs="Courier New"/>
          <w:sz w:val="32"/>
          <w:szCs w:val="24"/>
          <w:vertAlign w:val="subscript"/>
        </w:rPr>
      </w:pP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t>Mustafa Akıncı</w:t>
      </w:r>
    </w:p>
    <w:p w:rsidR="006C0495" w:rsidRDefault="006C0495" w:rsidP="00CF44E8">
      <w:pPr>
        <w:spacing w:after="0" w:line="240" w:lineRule="auto"/>
        <w:ind w:left="708" w:firstLine="705"/>
        <w:rPr>
          <w:rFonts w:ascii="Courier New" w:hAnsi="Courier New" w:cs="Courier New"/>
          <w:sz w:val="32"/>
          <w:szCs w:val="24"/>
          <w:vertAlign w:val="subscript"/>
        </w:rPr>
      </w:pP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r>
      <w:r>
        <w:rPr>
          <w:rFonts w:ascii="Courier New" w:hAnsi="Courier New" w:cs="Courier New"/>
          <w:sz w:val="32"/>
          <w:szCs w:val="24"/>
          <w:vertAlign w:val="subscript"/>
        </w:rPr>
        <w:tab/>
        <w:t xml:space="preserve">       Cumhurbaşkanı“</w:t>
      </w:r>
    </w:p>
    <w:p w:rsidR="00CF44E8" w:rsidRPr="00CF44E8" w:rsidRDefault="00CF44E8" w:rsidP="000D2E37">
      <w:pPr>
        <w:spacing w:after="0" w:line="240" w:lineRule="auto"/>
        <w:rPr>
          <w:rFonts w:ascii="Courier New" w:hAnsi="Courier New" w:cs="Courier New"/>
          <w:sz w:val="32"/>
          <w:szCs w:val="24"/>
          <w:vertAlign w:val="subscript"/>
        </w:rPr>
      </w:pPr>
    </w:p>
    <w:p w:rsidR="009A4F7F" w:rsidRDefault="00D60313" w:rsidP="00C5582B">
      <w:pPr>
        <w:spacing w:line="360" w:lineRule="auto"/>
        <w:ind w:firstLine="708"/>
        <w:rPr>
          <w:rFonts w:ascii="Courier New" w:hAnsi="Courier New" w:cs="Courier New"/>
          <w:sz w:val="24"/>
          <w:szCs w:val="24"/>
        </w:rPr>
      </w:pPr>
      <w:r>
        <w:rPr>
          <w:rFonts w:ascii="Courier New" w:hAnsi="Courier New" w:cs="Courier New"/>
          <w:sz w:val="24"/>
          <w:szCs w:val="24"/>
        </w:rPr>
        <w:t>Emare 1’e dayanak oluşturan Emare 17 ise</w:t>
      </w:r>
      <w:r w:rsidR="00C5582B">
        <w:rPr>
          <w:rFonts w:ascii="Courier New" w:hAnsi="Courier New" w:cs="Courier New"/>
          <w:sz w:val="24"/>
          <w:szCs w:val="24"/>
        </w:rPr>
        <w:t>:</w:t>
      </w:r>
    </w:p>
    <w:p w:rsidR="00C5582B" w:rsidRPr="001F1FED" w:rsidRDefault="001F1FED" w:rsidP="00C84242">
      <w:pPr>
        <w:spacing w:after="0" w:line="240" w:lineRule="auto"/>
        <w:ind w:firstLine="708"/>
        <w:rPr>
          <w:rFonts w:ascii="Courier New" w:hAnsi="Courier New" w:cs="Courier New"/>
          <w:sz w:val="32"/>
          <w:szCs w:val="24"/>
          <w:vertAlign w:val="subscript"/>
        </w:rPr>
      </w:pPr>
      <w:r w:rsidRPr="001F1FED">
        <w:rPr>
          <w:rFonts w:ascii="Courier New" w:hAnsi="Courier New" w:cs="Courier New"/>
          <w:sz w:val="32"/>
          <w:szCs w:val="24"/>
          <w:vertAlign w:val="subscript"/>
        </w:rPr>
        <w:t>”14.11.2016</w:t>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Pr>
          <w:rFonts w:ascii="Courier New" w:hAnsi="Courier New" w:cs="Courier New"/>
          <w:sz w:val="32"/>
          <w:szCs w:val="24"/>
          <w:vertAlign w:val="subscript"/>
        </w:rPr>
        <w:tab/>
      </w:r>
      <w:r w:rsidRPr="001F1FED">
        <w:rPr>
          <w:rFonts w:ascii="Courier New" w:hAnsi="Courier New" w:cs="Courier New"/>
          <w:sz w:val="32"/>
          <w:szCs w:val="24"/>
          <w:vertAlign w:val="subscript"/>
        </w:rPr>
        <w:t>Hakkı Önen,</w:t>
      </w:r>
    </w:p>
    <w:p w:rsidR="001F1FED" w:rsidRPr="001F1FED" w:rsidRDefault="001F1FED" w:rsidP="00C84242">
      <w:pPr>
        <w:spacing w:after="0" w:line="240" w:lineRule="auto"/>
        <w:ind w:firstLine="708"/>
        <w:rPr>
          <w:rFonts w:ascii="Courier New" w:hAnsi="Courier New" w:cs="Courier New"/>
          <w:sz w:val="32"/>
          <w:szCs w:val="24"/>
          <w:vertAlign w:val="subscript"/>
        </w:rPr>
      </w:pP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t>Em.Başsavcı Yrd.Muavini</w:t>
      </w:r>
    </w:p>
    <w:p w:rsidR="001F1FED" w:rsidRPr="001F1FED" w:rsidRDefault="001F1FED" w:rsidP="00C84242">
      <w:pPr>
        <w:spacing w:after="0" w:line="240" w:lineRule="auto"/>
        <w:ind w:firstLine="708"/>
        <w:rPr>
          <w:rFonts w:ascii="Courier New" w:hAnsi="Courier New" w:cs="Courier New"/>
          <w:sz w:val="32"/>
          <w:szCs w:val="24"/>
          <w:vertAlign w:val="subscript"/>
        </w:rPr>
      </w:pP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t>9.Ayhan Niyazi yolu,</w:t>
      </w:r>
    </w:p>
    <w:p w:rsidR="001F1FED" w:rsidRPr="001F1FED" w:rsidRDefault="001F1FED" w:rsidP="00C84242">
      <w:pPr>
        <w:spacing w:after="0" w:line="240" w:lineRule="auto"/>
        <w:ind w:firstLine="708"/>
        <w:rPr>
          <w:rFonts w:ascii="Courier New" w:hAnsi="Courier New" w:cs="Courier New"/>
          <w:sz w:val="32"/>
          <w:szCs w:val="24"/>
          <w:vertAlign w:val="subscript"/>
        </w:rPr>
      </w:pP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t>Gazimağusa</w:t>
      </w:r>
    </w:p>
    <w:p w:rsidR="001F1FED" w:rsidRPr="001F1FED" w:rsidRDefault="001F1FED" w:rsidP="00C84242">
      <w:pPr>
        <w:spacing w:after="0" w:line="240" w:lineRule="auto"/>
        <w:ind w:firstLine="708"/>
        <w:rPr>
          <w:rFonts w:ascii="Courier New" w:hAnsi="Courier New" w:cs="Courier New"/>
          <w:sz w:val="32"/>
          <w:szCs w:val="24"/>
          <w:vertAlign w:val="subscript"/>
        </w:rPr>
      </w:pP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r>
      <w:r w:rsidRPr="001F1FED">
        <w:rPr>
          <w:rFonts w:ascii="Courier New" w:hAnsi="Courier New" w:cs="Courier New"/>
          <w:sz w:val="32"/>
          <w:szCs w:val="24"/>
          <w:vertAlign w:val="subscript"/>
        </w:rPr>
        <w:tab/>
        <w:t>0533/05428609889</w:t>
      </w:r>
    </w:p>
    <w:p w:rsidR="001F1FED" w:rsidRPr="001F1FED" w:rsidRDefault="001F1FED" w:rsidP="00C84242">
      <w:pPr>
        <w:spacing w:after="0" w:line="240" w:lineRule="auto"/>
        <w:ind w:firstLine="708"/>
        <w:rPr>
          <w:rFonts w:ascii="Courier New" w:hAnsi="Courier New" w:cs="Courier New"/>
          <w:sz w:val="32"/>
          <w:szCs w:val="24"/>
          <w:vertAlign w:val="subscript"/>
        </w:rPr>
      </w:pPr>
      <w:r w:rsidRPr="001F1FED">
        <w:rPr>
          <w:rFonts w:ascii="Courier New" w:hAnsi="Courier New" w:cs="Courier New"/>
          <w:sz w:val="32"/>
          <w:szCs w:val="24"/>
          <w:vertAlign w:val="subscript"/>
        </w:rPr>
        <w:t>Sayın Mustafa Akıncı,</w:t>
      </w:r>
    </w:p>
    <w:p w:rsidR="001F1FED" w:rsidRPr="001F1FED" w:rsidRDefault="001F1FED" w:rsidP="00C84242">
      <w:pPr>
        <w:spacing w:after="0" w:line="240" w:lineRule="auto"/>
        <w:ind w:firstLine="708"/>
        <w:rPr>
          <w:rFonts w:ascii="Courier New" w:hAnsi="Courier New" w:cs="Courier New"/>
          <w:sz w:val="32"/>
          <w:szCs w:val="24"/>
          <w:vertAlign w:val="subscript"/>
        </w:rPr>
      </w:pPr>
      <w:r w:rsidRPr="001F1FED">
        <w:rPr>
          <w:rFonts w:ascii="Courier New" w:hAnsi="Courier New" w:cs="Courier New"/>
          <w:sz w:val="32"/>
          <w:szCs w:val="24"/>
          <w:vertAlign w:val="subscript"/>
        </w:rPr>
        <w:t>KKTC Cumhurbaşkanı</w:t>
      </w:r>
    </w:p>
    <w:p w:rsidR="001F1FED" w:rsidRDefault="001F1FED" w:rsidP="00FE3B69">
      <w:pPr>
        <w:spacing w:after="0" w:line="240" w:lineRule="auto"/>
        <w:ind w:firstLine="708"/>
        <w:rPr>
          <w:rFonts w:ascii="Courier New" w:hAnsi="Courier New" w:cs="Courier New"/>
          <w:sz w:val="32"/>
          <w:szCs w:val="24"/>
          <w:vertAlign w:val="subscript"/>
        </w:rPr>
      </w:pPr>
      <w:r w:rsidRPr="001F1FED">
        <w:rPr>
          <w:rFonts w:ascii="Courier New" w:hAnsi="Courier New" w:cs="Courier New"/>
          <w:sz w:val="32"/>
          <w:szCs w:val="24"/>
          <w:vertAlign w:val="subscript"/>
        </w:rPr>
        <w:t>Lefkoşa</w:t>
      </w:r>
    </w:p>
    <w:p w:rsidR="00FE3B69" w:rsidRPr="001F1FED" w:rsidRDefault="00FE3B69" w:rsidP="00FE3B69">
      <w:pPr>
        <w:spacing w:after="0" w:line="240" w:lineRule="auto"/>
        <w:ind w:firstLine="708"/>
        <w:rPr>
          <w:rFonts w:ascii="Courier New" w:hAnsi="Courier New" w:cs="Courier New"/>
          <w:sz w:val="32"/>
          <w:szCs w:val="24"/>
          <w:vertAlign w:val="subscript"/>
        </w:rPr>
      </w:pPr>
    </w:p>
    <w:p w:rsidR="001F1FED" w:rsidRDefault="001F1FED" w:rsidP="001F1FED">
      <w:pPr>
        <w:spacing w:after="0" w:line="240" w:lineRule="auto"/>
        <w:ind w:firstLine="708"/>
        <w:rPr>
          <w:rFonts w:ascii="Courier New" w:hAnsi="Courier New" w:cs="Courier New"/>
          <w:sz w:val="32"/>
          <w:szCs w:val="24"/>
          <w:vertAlign w:val="subscript"/>
        </w:rPr>
      </w:pPr>
      <w:r w:rsidRPr="001F1FED">
        <w:rPr>
          <w:rFonts w:ascii="Courier New" w:hAnsi="Courier New" w:cs="Courier New"/>
          <w:sz w:val="32"/>
          <w:szCs w:val="24"/>
          <w:vertAlign w:val="subscript"/>
        </w:rPr>
        <w:t>Sayın Cumhurbaşkanım,</w:t>
      </w:r>
    </w:p>
    <w:p w:rsidR="00EC0D4B" w:rsidRDefault="00EC0D4B" w:rsidP="001F1FED">
      <w:pPr>
        <w:spacing w:after="0" w:line="240" w:lineRule="auto"/>
        <w:ind w:left="708"/>
        <w:rPr>
          <w:rFonts w:ascii="Courier New" w:hAnsi="Courier New" w:cs="Courier New"/>
          <w:sz w:val="32"/>
          <w:szCs w:val="24"/>
          <w:vertAlign w:val="subscript"/>
        </w:rPr>
      </w:pPr>
    </w:p>
    <w:p w:rsidR="001F1FED" w:rsidRDefault="001F1FED" w:rsidP="001F1FED">
      <w:pPr>
        <w:spacing w:after="0" w:line="240" w:lineRule="auto"/>
        <w:ind w:left="708"/>
        <w:rPr>
          <w:rFonts w:ascii="Courier New" w:hAnsi="Courier New" w:cs="Courier New"/>
          <w:sz w:val="32"/>
          <w:szCs w:val="24"/>
          <w:vertAlign w:val="subscript"/>
        </w:rPr>
      </w:pPr>
      <w:r>
        <w:rPr>
          <w:rFonts w:ascii="Courier New" w:hAnsi="Courier New" w:cs="Courier New"/>
          <w:sz w:val="32"/>
          <w:szCs w:val="24"/>
          <w:vertAlign w:val="subscript"/>
        </w:rPr>
        <w:t>24 Ağustos 2016 tarih ve CMB.</w:t>
      </w:r>
      <w:r w:rsidR="00CB19C3">
        <w:rPr>
          <w:rFonts w:ascii="Courier New" w:hAnsi="Courier New" w:cs="Courier New"/>
          <w:sz w:val="32"/>
          <w:szCs w:val="24"/>
          <w:vertAlign w:val="subscript"/>
        </w:rPr>
        <w:t>0</w:t>
      </w:r>
      <w:r>
        <w:rPr>
          <w:rFonts w:ascii="Courier New" w:hAnsi="Courier New" w:cs="Courier New"/>
          <w:sz w:val="32"/>
          <w:szCs w:val="24"/>
          <w:vertAlign w:val="subscript"/>
        </w:rPr>
        <w:t>00.268/1-16/-843 sayılı yazınızla YÖDAK Başkanı Sayın Hüseyin Gökçekuş hakkında kamuoyuna da yansıyan iddialara ilişkin olarak 65/2005 sayılı YÖDAK yasasının 8(4)(B)maddesinde sözü edilen şartların değerlendirilmesi amacıyla tarafınızdan soruşturma memuru olarak atandım.</w:t>
      </w:r>
    </w:p>
    <w:p w:rsidR="00EC0D4B" w:rsidRDefault="00EC0D4B" w:rsidP="001F1FED">
      <w:pPr>
        <w:spacing w:after="0" w:line="240" w:lineRule="auto"/>
        <w:ind w:left="708"/>
        <w:rPr>
          <w:rFonts w:ascii="Courier New" w:hAnsi="Courier New" w:cs="Courier New"/>
          <w:sz w:val="32"/>
          <w:szCs w:val="24"/>
          <w:vertAlign w:val="subscript"/>
        </w:rPr>
      </w:pPr>
    </w:p>
    <w:p w:rsidR="001F1FED" w:rsidRDefault="001F1FED" w:rsidP="001F1FED">
      <w:pPr>
        <w:spacing w:after="0" w:line="240" w:lineRule="auto"/>
        <w:ind w:left="708"/>
        <w:rPr>
          <w:rFonts w:ascii="Courier New" w:hAnsi="Courier New" w:cs="Courier New"/>
          <w:sz w:val="32"/>
          <w:szCs w:val="24"/>
          <w:vertAlign w:val="subscript"/>
        </w:rPr>
      </w:pPr>
      <w:r>
        <w:rPr>
          <w:rFonts w:ascii="Courier New" w:hAnsi="Courier New" w:cs="Courier New"/>
          <w:sz w:val="32"/>
          <w:szCs w:val="24"/>
          <w:vertAlign w:val="subscript"/>
        </w:rPr>
        <w:t>Sayın Hüseyin Gökçekuş’a Soruşturma Memuru olarak atandığıma dair bildirimi 26.</w:t>
      </w:r>
      <w:r w:rsidR="00CB19C3">
        <w:rPr>
          <w:rFonts w:ascii="Courier New" w:hAnsi="Courier New" w:cs="Courier New"/>
          <w:sz w:val="32"/>
          <w:szCs w:val="24"/>
          <w:vertAlign w:val="subscript"/>
        </w:rPr>
        <w:t>0</w:t>
      </w:r>
      <w:r>
        <w:rPr>
          <w:rFonts w:ascii="Courier New" w:hAnsi="Courier New" w:cs="Courier New"/>
          <w:sz w:val="32"/>
          <w:szCs w:val="24"/>
          <w:vertAlign w:val="subscript"/>
        </w:rPr>
        <w:t>8.2016 tarihinde yazılı olarak ve alındı imzası karşılığında bildirdim. (Ek:A) Keza işbu yazımda yapacağım çalışmalar sonunda ilk nazarda savunmasını yapması gerektiğine dair bulgulara ulaşmam halinde durumun yasal hakları ile birlikte tarafına bildirileceği de belirtilmiştir.</w:t>
      </w:r>
    </w:p>
    <w:p w:rsidR="00EC0D4B" w:rsidRDefault="00EC0D4B" w:rsidP="001F1FED">
      <w:pPr>
        <w:spacing w:after="0" w:line="240" w:lineRule="auto"/>
        <w:ind w:left="708"/>
        <w:rPr>
          <w:rFonts w:ascii="Courier New" w:hAnsi="Courier New" w:cs="Courier New"/>
          <w:sz w:val="32"/>
          <w:szCs w:val="24"/>
          <w:vertAlign w:val="subscript"/>
        </w:rPr>
      </w:pPr>
    </w:p>
    <w:p w:rsidR="001F1FED" w:rsidRDefault="001F1FED" w:rsidP="001F1FED">
      <w:pPr>
        <w:spacing w:after="0" w:line="240" w:lineRule="auto"/>
        <w:ind w:left="708"/>
        <w:rPr>
          <w:rFonts w:ascii="Courier New" w:hAnsi="Courier New" w:cs="Courier New"/>
          <w:sz w:val="32"/>
          <w:szCs w:val="24"/>
          <w:vertAlign w:val="subscript"/>
        </w:rPr>
      </w:pPr>
      <w:r>
        <w:rPr>
          <w:rFonts w:ascii="Courier New" w:hAnsi="Courier New" w:cs="Courier New"/>
          <w:sz w:val="32"/>
          <w:szCs w:val="24"/>
          <w:vertAlign w:val="subscript"/>
        </w:rPr>
        <w:t>Yaptığım soruşturma sonucunda İlk Nazarda savunmasını yapmasını gerektiren altı konu tesbit ettim ve bunları kendisine ekteki (B) 04 Ekim 2016 tarihli yazımla yasal hakları ile birlikte bildirdim.</w:t>
      </w:r>
    </w:p>
    <w:p w:rsidR="001F1FED" w:rsidRDefault="001F1FED" w:rsidP="001F1FED">
      <w:pPr>
        <w:spacing w:after="0" w:line="240" w:lineRule="auto"/>
        <w:ind w:left="708"/>
        <w:rPr>
          <w:rFonts w:ascii="Courier New" w:hAnsi="Courier New" w:cs="Courier New"/>
          <w:sz w:val="32"/>
          <w:szCs w:val="24"/>
          <w:vertAlign w:val="subscript"/>
        </w:rPr>
      </w:pPr>
      <w:r>
        <w:rPr>
          <w:rFonts w:ascii="Courier New" w:hAnsi="Courier New" w:cs="Courier New"/>
          <w:sz w:val="32"/>
          <w:szCs w:val="24"/>
          <w:vertAlign w:val="subscript"/>
        </w:rPr>
        <w:lastRenderedPageBreak/>
        <w:t>Sayın Hüseyin Gökçekuş 17 Ekim 2016 tarihinde 25 sayfalık yazılı savunmasını ve savunmasını dayandırdığı emareleri tarafıma vermiştir. (Savunması ektedir (C).)</w:t>
      </w:r>
    </w:p>
    <w:p w:rsidR="00EC0D4B" w:rsidRDefault="00EC0D4B" w:rsidP="001F1FED">
      <w:pPr>
        <w:spacing w:after="0" w:line="240" w:lineRule="auto"/>
        <w:ind w:left="708"/>
        <w:rPr>
          <w:rFonts w:ascii="Courier New" w:hAnsi="Courier New" w:cs="Courier New"/>
          <w:sz w:val="32"/>
          <w:szCs w:val="24"/>
          <w:vertAlign w:val="subscript"/>
        </w:rPr>
      </w:pPr>
    </w:p>
    <w:p w:rsidR="001F1FED" w:rsidRDefault="001F1FED" w:rsidP="001F1FED">
      <w:pPr>
        <w:spacing w:after="0" w:line="240" w:lineRule="auto"/>
        <w:ind w:left="708"/>
        <w:rPr>
          <w:rFonts w:ascii="Courier New" w:hAnsi="Courier New" w:cs="Courier New"/>
          <w:sz w:val="32"/>
          <w:szCs w:val="24"/>
          <w:vertAlign w:val="subscript"/>
        </w:rPr>
      </w:pPr>
      <w:r>
        <w:rPr>
          <w:rFonts w:ascii="Courier New" w:hAnsi="Courier New" w:cs="Courier New"/>
          <w:sz w:val="32"/>
          <w:szCs w:val="24"/>
          <w:vertAlign w:val="subscript"/>
        </w:rPr>
        <w:t>Gerek tanık ifadeleri, gerek savunması, gerekse tevdi etmiş olduğu emareler ışığında konuyu değerlendirdim ve ekte takdim ettiğim rapordaki kanaate varmış bulunuyorum.</w:t>
      </w:r>
    </w:p>
    <w:p w:rsidR="000D2E37" w:rsidRDefault="000D2E37" w:rsidP="001F1FED">
      <w:pPr>
        <w:spacing w:after="0" w:line="240" w:lineRule="auto"/>
        <w:ind w:left="708"/>
        <w:rPr>
          <w:rFonts w:ascii="Courier New" w:hAnsi="Courier New" w:cs="Courier New"/>
          <w:sz w:val="32"/>
          <w:szCs w:val="24"/>
          <w:vertAlign w:val="subscript"/>
        </w:rPr>
      </w:pPr>
    </w:p>
    <w:p w:rsidR="001F1FED" w:rsidRDefault="001F1FED" w:rsidP="001F1FED">
      <w:pPr>
        <w:spacing w:after="0" w:line="240" w:lineRule="auto"/>
        <w:ind w:left="708"/>
        <w:rPr>
          <w:rFonts w:ascii="Courier New" w:hAnsi="Courier New" w:cs="Courier New"/>
          <w:sz w:val="32"/>
          <w:szCs w:val="24"/>
          <w:vertAlign w:val="subscript"/>
        </w:rPr>
      </w:pPr>
      <w:r>
        <w:rPr>
          <w:rFonts w:ascii="Courier New" w:hAnsi="Courier New" w:cs="Courier New"/>
          <w:sz w:val="32"/>
          <w:szCs w:val="24"/>
          <w:vertAlign w:val="subscript"/>
        </w:rPr>
        <w:t>Saygılarımla,</w:t>
      </w:r>
    </w:p>
    <w:p w:rsidR="001F1FED" w:rsidRDefault="001F1FED" w:rsidP="001F1FED">
      <w:pPr>
        <w:spacing w:after="0" w:line="240" w:lineRule="auto"/>
        <w:ind w:left="708"/>
        <w:rPr>
          <w:rFonts w:ascii="Courier New" w:hAnsi="Courier New" w:cs="Courier New"/>
          <w:sz w:val="32"/>
          <w:szCs w:val="24"/>
          <w:vertAlign w:val="subscript"/>
        </w:rPr>
      </w:pPr>
      <w:r>
        <w:rPr>
          <w:rFonts w:ascii="Courier New" w:hAnsi="Courier New" w:cs="Courier New"/>
          <w:sz w:val="32"/>
          <w:szCs w:val="24"/>
          <w:vertAlign w:val="subscript"/>
        </w:rPr>
        <w:t>HAKKI ÖNEN</w:t>
      </w:r>
    </w:p>
    <w:p w:rsidR="001F1FED" w:rsidRPr="001F1FED" w:rsidRDefault="001F1FED" w:rsidP="001F1FED">
      <w:pPr>
        <w:spacing w:after="0" w:line="240" w:lineRule="auto"/>
        <w:ind w:left="708"/>
        <w:rPr>
          <w:rFonts w:ascii="Courier New" w:hAnsi="Courier New" w:cs="Courier New"/>
          <w:sz w:val="32"/>
          <w:szCs w:val="24"/>
          <w:vertAlign w:val="subscript"/>
        </w:rPr>
      </w:pPr>
      <w:r>
        <w:rPr>
          <w:rFonts w:ascii="Courier New" w:hAnsi="Courier New" w:cs="Courier New"/>
          <w:sz w:val="32"/>
          <w:szCs w:val="24"/>
          <w:vertAlign w:val="subscript"/>
        </w:rPr>
        <w:t>14.11.2016“</w:t>
      </w:r>
    </w:p>
    <w:p w:rsidR="000D2E37" w:rsidRDefault="000D2E37" w:rsidP="00B77A1E">
      <w:pPr>
        <w:spacing w:line="360" w:lineRule="auto"/>
        <w:rPr>
          <w:rFonts w:ascii="Courier New" w:hAnsi="Courier New" w:cs="Courier New"/>
          <w:sz w:val="24"/>
          <w:szCs w:val="24"/>
        </w:rPr>
      </w:pPr>
    </w:p>
    <w:p w:rsidR="00D60313" w:rsidRDefault="00D60313" w:rsidP="00B77A1E">
      <w:pPr>
        <w:spacing w:line="360" w:lineRule="auto"/>
        <w:rPr>
          <w:rFonts w:ascii="Courier New" w:hAnsi="Courier New" w:cs="Courier New"/>
          <w:sz w:val="24"/>
          <w:szCs w:val="24"/>
        </w:rPr>
      </w:pPr>
      <w:r>
        <w:rPr>
          <w:rFonts w:ascii="Courier New" w:hAnsi="Courier New" w:cs="Courier New"/>
          <w:sz w:val="24"/>
          <w:szCs w:val="24"/>
        </w:rPr>
        <w:t>şeklindedir.</w:t>
      </w:r>
    </w:p>
    <w:p w:rsidR="000D2E37" w:rsidRDefault="00D60313" w:rsidP="00D60313">
      <w:pPr>
        <w:spacing w:line="360" w:lineRule="auto"/>
        <w:ind w:firstLine="708"/>
        <w:rPr>
          <w:rFonts w:ascii="Courier New" w:hAnsi="Courier New" w:cs="Courier New"/>
          <w:sz w:val="24"/>
          <w:szCs w:val="24"/>
        </w:rPr>
      </w:pPr>
      <w:r>
        <w:rPr>
          <w:rFonts w:ascii="Courier New" w:hAnsi="Courier New" w:cs="Courier New"/>
          <w:sz w:val="24"/>
          <w:szCs w:val="24"/>
        </w:rPr>
        <w:t xml:space="preserve">Emare 17’nin ekindeki yazı veya raporun, </w:t>
      </w:r>
      <w:r w:rsidR="001B5740">
        <w:rPr>
          <w:rFonts w:ascii="Courier New" w:hAnsi="Courier New" w:cs="Courier New"/>
          <w:sz w:val="24"/>
          <w:szCs w:val="24"/>
        </w:rPr>
        <w:t>”İ</w:t>
      </w:r>
      <w:r>
        <w:rPr>
          <w:rFonts w:ascii="Courier New" w:hAnsi="Courier New" w:cs="Courier New"/>
          <w:sz w:val="24"/>
          <w:szCs w:val="24"/>
        </w:rPr>
        <w:t>nceleme</w:t>
      </w:r>
      <w:r w:rsidR="000D2E37">
        <w:rPr>
          <w:rFonts w:ascii="Courier New" w:hAnsi="Courier New" w:cs="Courier New"/>
          <w:sz w:val="24"/>
          <w:szCs w:val="24"/>
        </w:rPr>
        <w:t xml:space="preserve">/ </w:t>
      </w:r>
      <w:r w:rsidR="001B5740">
        <w:rPr>
          <w:rFonts w:ascii="Courier New" w:hAnsi="Courier New" w:cs="Courier New"/>
          <w:sz w:val="24"/>
          <w:szCs w:val="24"/>
        </w:rPr>
        <w:t>D</w:t>
      </w:r>
      <w:r>
        <w:rPr>
          <w:rFonts w:ascii="Courier New" w:hAnsi="Courier New" w:cs="Courier New"/>
          <w:sz w:val="24"/>
          <w:szCs w:val="24"/>
        </w:rPr>
        <w:t>eğerlendirme</w:t>
      </w:r>
      <w:r w:rsidR="001B5740">
        <w:rPr>
          <w:rFonts w:ascii="Courier New" w:hAnsi="Courier New" w:cs="Courier New"/>
          <w:sz w:val="24"/>
          <w:szCs w:val="24"/>
        </w:rPr>
        <w:t>“</w:t>
      </w:r>
      <w:r>
        <w:rPr>
          <w:rFonts w:ascii="Courier New" w:hAnsi="Courier New" w:cs="Courier New"/>
          <w:sz w:val="24"/>
          <w:szCs w:val="24"/>
        </w:rPr>
        <w:t xml:space="preserve"> başlığı altında</w:t>
      </w:r>
      <w:r w:rsidR="008075A3">
        <w:rPr>
          <w:rFonts w:ascii="Courier New" w:hAnsi="Courier New" w:cs="Courier New"/>
          <w:sz w:val="24"/>
          <w:szCs w:val="24"/>
        </w:rPr>
        <w:t xml:space="preserve"> ise, ilgili kısımları</w:t>
      </w:r>
      <w:r w:rsidR="00EA6CB4">
        <w:rPr>
          <w:rFonts w:ascii="Courier New" w:hAnsi="Courier New" w:cs="Courier New"/>
          <w:sz w:val="24"/>
          <w:szCs w:val="24"/>
        </w:rPr>
        <w:t>;</w:t>
      </w:r>
    </w:p>
    <w:p w:rsidR="000D2E37" w:rsidRDefault="000D2E37" w:rsidP="00C84242">
      <w:pPr>
        <w:spacing w:after="0" w:line="240" w:lineRule="auto"/>
        <w:ind w:firstLine="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1.Girne Üniversitesi Pilotaj Programı;</w:t>
      </w:r>
    </w:p>
    <w:p w:rsidR="000D2E37" w:rsidRDefault="000D2E37" w:rsidP="00C84242">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p>
    <w:p w:rsidR="000D2E37" w:rsidRDefault="000D2E37" w:rsidP="00C84242">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Özetle yukarıda yazdığım hususlar dikkate alındığında </w:t>
      </w:r>
    </w:p>
    <w:p w:rsidR="000D2E37" w:rsidRDefault="000D2E37" w:rsidP="00C84242">
      <w:pPr>
        <w:spacing w:after="0" w:line="240" w:lineRule="auto"/>
        <w:ind w:left="1416"/>
        <w:rPr>
          <w:rFonts w:ascii="Courier New" w:hAnsi="Courier New" w:cs="Courier New"/>
          <w:sz w:val="24"/>
          <w:szCs w:val="24"/>
        </w:rPr>
      </w:pPr>
      <w:r>
        <w:rPr>
          <w:rFonts w:ascii="Courier New" w:hAnsi="Courier New" w:cs="Courier New"/>
          <w:sz w:val="24"/>
          <w:szCs w:val="24"/>
        </w:rPr>
        <w:t xml:space="preserve">sayın Hüseyin Gökçekuş’un;  Pilotaj Programı konusunda hem olumsuz oyları dikkate almamak ve kararı olumlu gibi göstermek hem de Üniversiteler arası imza sirküleri tamamlanmadan Girne Üniversitesine olumlu cevap vermiş olması nedenlerine dayanarak yaptığı açıklama veya savunmasını tatminkar ve inandırıcı bulmadığımı Yödak gibi önemli bir kurumun Başkanı sıfatıyla tarafsız, doğru, dürüst ve görevinin icaplarına uygun davranmadığı ve bu şekilde davranmış </w:t>
      </w:r>
      <w:r w:rsidR="008C5179">
        <w:rPr>
          <w:rFonts w:ascii="Courier New" w:hAnsi="Courier New" w:cs="Courier New"/>
          <w:sz w:val="24"/>
          <w:szCs w:val="24"/>
        </w:rPr>
        <w:t>olması nedeniyle de mesleki eh</w:t>
      </w:r>
      <w:r>
        <w:rPr>
          <w:rFonts w:ascii="Courier New" w:hAnsi="Courier New" w:cs="Courier New"/>
          <w:sz w:val="24"/>
          <w:szCs w:val="24"/>
        </w:rPr>
        <w:t>liyet ve liyakat prensipleri içinde hareket etmediği kanaatine varmış bulunuyorum.</w:t>
      </w:r>
    </w:p>
    <w:p w:rsidR="000D2E37" w:rsidRDefault="000D2E37" w:rsidP="00C84242">
      <w:pPr>
        <w:spacing w:after="0" w:line="240" w:lineRule="auto"/>
        <w:ind w:left="1416"/>
        <w:rPr>
          <w:rFonts w:ascii="Courier New" w:hAnsi="Courier New" w:cs="Courier New"/>
          <w:sz w:val="24"/>
          <w:szCs w:val="24"/>
        </w:rPr>
      </w:pPr>
    </w:p>
    <w:p w:rsidR="000D2E37" w:rsidRDefault="000D2E37" w:rsidP="00C8424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2.Sınıf Öğretmenliği Lisans Programı;</w:t>
      </w:r>
    </w:p>
    <w:p w:rsidR="000D2E37" w:rsidRDefault="000D2E37" w:rsidP="00C8424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t>
      </w:r>
    </w:p>
    <w:p w:rsidR="000D2E37" w:rsidRDefault="000D2E37" w:rsidP="00C84242">
      <w:pPr>
        <w:spacing w:after="0" w:line="240" w:lineRule="auto"/>
        <w:ind w:left="1416"/>
        <w:rPr>
          <w:rFonts w:ascii="Courier New" w:hAnsi="Courier New" w:cs="Courier New"/>
          <w:sz w:val="24"/>
          <w:szCs w:val="24"/>
        </w:rPr>
      </w:pPr>
      <w:r>
        <w:rPr>
          <w:rFonts w:ascii="Courier New" w:hAnsi="Courier New" w:cs="Courier New"/>
          <w:sz w:val="24"/>
          <w:szCs w:val="24"/>
        </w:rPr>
        <w:t>Yödak</w:t>
      </w:r>
      <w:r w:rsidR="002E64B7">
        <w:rPr>
          <w:rFonts w:ascii="Courier New" w:hAnsi="Courier New" w:cs="Courier New"/>
          <w:sz w:val="24"/>
          <w:szCs w:val="24"/>
        </w:rPr>
        <w:t xml:space="preserve"> Başkanının 05.05.2015 tarihli karar alınırken toplantıya katılanların kararını etkileyecek yani KTÖS ve diğer sivil toplum örgütlerinin konuya ilişkin hassasiyetlerinin aşıldığına dair doğru olmayan beyanda bulunması sonucu olumlu karar üretilmesine sebebiyet vermiş olmasının doğruluk, dürüstlük ve  tarafsızlık kuralları ile örtüşmeyen, Başkanın görev icaplarına ters düşen ehliyet ve liyakatle hareket etmediği kanaatine varmış bulunmaktayım.</w:t>
      </w:r>
    </w:p>
    <w:p w:rsidR="002E64B7" w:rsidRDefault="002E64B7" w:rsidP="00C84242">
      <w:pPr>
        <w:spacing w:after="0" w:line="240" w:lineRule="auto"/>
        <w:ind w:left="1416"/>
        <w:rPr>
          <w:rFonts w:ascii="Courier New" w:hAnsi="Courier New" w:cs="Courier New"/>
          <w:sz w:val="24"/>
          <w:szCs w:val="24"/>
        </w:rPr>
      </w:pPr>
    </w:p>
    <w:p w:rsidR="002E64B7" w:rsidRDefault="002E64B7" w:rsidP="00C84242">
      <w:pPr>
        <w:spacing w:after="0" w:line="240" w:lineRule="auto"/>
        <w:ind w:left="1416"/>
        <w:rPr>
          <w:rFonts w:ascii="Courier New" w:hAnsi="Courier New" w:cs="Courier New"/>
          <w:sz w:val="24"/>
          <w:szCs w:val="24"/>
        </w:rPr>
      </w:pPr>
      <w:r>
        <w:rPr>
          <w:rFonts w:ascii="Courier New" w:hAnsi="Courier New" w:cs="Courier New"/>
          <w:sz w:val="24"/>
          <w:szCs w:val="24"/>
        </w:rPr>
        <w:t>3.KKTC Yükseköğretim Strateji Belgesi ve Eylem Planı, Yödak Raporu.</w:t>
      </w:r>
    </w:p>
    <w:p w:rsidR="00F056FA" w:rsidRDefault="00F056FA" w:rsidP="00C84242">
      <w:pPr>
        <w:spacing w:after="0" w:line="240" w:lineRule="auto"/>
        <w:ind w:left="1416"/>
        <w:rPr>
          <w:rFonts w:ascii="Courier New" w:hAnsi="Courier New" w:cs="Courier New"/>
          <w:sz w:val="24"/>
          <w:szCs w:val="24"/>
        </w:rPr>
      </w:pPr>
      <w:r>
        <w:rPr>
          <w:rFonts w:ascii="Courier New" w:hAnsi="Courier New" w:cs="Courier New"/>
          <w:sz w:val="24"/>
          <w:szCs w:val="24"/>
        </w:rPr>
        <w:t>....................................................</w:t>
      </w:r>
    </w:p>
    <w:p w:rsidR="00F056FA" w:rsidRDefault="00F056FA" w:rsidP="00C84242">
      <w:pPr>
        <w:spacing w:after="0" w:line="240" w:lineRule="auto"/>
        <w:ind w:left="1416"/>
        <w:rPr>
          <w:rFonts w:ascii="Courier New" w:hAnsi="Courier New" w:cs="Courier New"/>
          <w:sz w:val="24"/>
          <w:szCs w:val="24"/>
        </w:rPr>
      </w:pPr>
      <w:r>
        <w:rPr>
          <w:rFonts w:ascii="Courier New" w:hAnsi="Courier New" w:cs="Courier New"/>
          <w:sz w:val="24"/>
          <w:szCs w:val="24"/>
        </w:rPr>
        <w:t>Bu konuda yukarıdaki bulgularıma ve geldiğim aşamada ”intihal“ konusunun çok akademik ve/veya kendine özgü bir konu olduğunu da dikkate alarak yukarıda yazdıklarıma  rağmen gerçekten bir ”intihal“ olgusunun oluşup oluşmadığı hakkında karar vermekte tereddüte düşmüş bu</w:t>
      </w:r>
      <w:r w:rsidR="009D0639">
        <w:rPr>
          <w:rFonts w:ascii="Courier New" w:hAnsi="Courier New" w:cs="Courier New"/>
          <w:sz w:val="24"/>
          <w:szCs w:val="24"/>
        </w:rPr>
        <w:t>luyor ve sonuç olarak bu terdüdümü</w:t>
      </w:r>
      <w:r w:rsidR="00EF28D2">
        <w:rPr>
          <w:rFonts w:ascii="Courier New" w:hAnsi="Courier New" w:cs="Courier New"/>
          <w:sz w:val="24"/>
          <w:szCs w:val="24"/>
        </w:rPr>
        <w:t xml:space="preserve"> (tereddüdümü)</w:t>
      </w:r>
      <w:r w:rsidR="009D0639">
        <w:rPr>
          <w:rFonts w:ascii="Courier New" w:hAnsi="Courier New" w:cs="Courier New"/>
          <w:sz w:val="24"/>
          <w:szCs w:val="24"/>
        </w:rPr>
        <w:t xml:space="preserve"> Sayın Hüseyin Gökçekuş leyhine kullanmayı ve hakkında daha fazla kanaat belirtmemeyi uygun buluyorum.</w:t>
      </w:r>
    </w:p>
    <w:p w:rsidR="009D0639" w:rsidRDefault="009D0639" w:rsidP="00C84242">
      <w:pPr>
        <w:spacing w:after="0" w:line="240" w:lineRule="auto"/>
        <w:ind w:left="1416"/>
        <w:rPr>
          <w:rFonts w:ascii="Courier New" w:hAnsi="Courier New" w:cs="Courier New"/>
          <w:sz w:val="24"/>
          <w:szCs w:val="24"/>
        </w:rPr>
      </w:pPr>
    </w:p>
    <w:p w:rsidR="009D0639" w:rsidRDefault="009D0639" w:rsidP="00C84242">
      <w:pPr>
        <w:spacing w:after="0" w:line="240" w:lineRule="auto"/>
        <w:ind w:left="1416"/>
        <w:rPr>
          <w:rFonts w:ascii="Courier New" w:hAnsi="Courier New" w:cs="Courier New"/>
          <w:sz w:val="24"/>
          <w:szCs w:val="24"/>
        </w:rPr>
      </w:pPr>
      <w:r>
        <w:rPr>
          <w:rFonts w:ascii="Courier New" w:hAnsi="Courier New" w:cs="Courier New"/>
          <w:sz w:val="24"/>
          <w:szCs w:val="24"/>
        </w:rPr>
        <w:t>4.TRT Okul Televizyon Programı.</w:t>
      </w:r>
    </w:p>
    <w:p w:rsidR="0098571C" w:rsidRDefault="0098571C" w:rsidP="00C84242">
      <w:pPr>
        <w:spacing w:after="0" w:line="240" w:lineRule="auto"/>
        <w:ind w:left="1416"/>
        <w:rPr>
          <w:rFonts w:ascii="Courier New" w:hAnsi="Courier New" w:cs="Courier New"/>
          <w:sz w:val="24"/>
          <w:szCs w:val="24"/>
        </w:rPr>
      </w:pPr>
      <w:r>
        <w:rPr>
          <w:rFonts w:ascii="Courier New" w:hAnsi="Courier New" w:cs="Courier New"/>
          <w:sz w:val="24"/>
          <w:szCs w:val="24"/>
        </w:rPr>
        <w:t>....................................................</w:t>
      </w:r>
    </w:p>
    <w:p w:rsidR="0098571C" w:rsidRDefault="0098571C" w:rsidP="00C84242">
      <w:pPr>
        <w:spacing w:after="0" w:line="240" w:lineRule="auto"/>
        <w:ind w:left="1416"/>
        <w:rPr>
          <w:rFonts w:ascii="Courier New" w:hAnsi="Courier New" w:cs="Courier New"/>
          <w:sz w:val="24"/>
          <w:szCs w:val="24"/>
        </w:rPr>
      </w:pPr>
      <w:r>
        <w:rPr>
          <w:rFonts w:ascii="Courier New" w:hAnsi="Courier New" w:cs="Courier New"/>
          <w:sz w:val="24"/>
          <w:szCs w:val="24"/>
        </w:rPr>
        <w:t>Sayın Hüseyin Gökçekuş’un Yödak Üyesi sıfatının gerektirdiği şekilde tarafsız ve eşit davranmamak, görevinin vakar ve onuru ile bağdaşmayan davranışta bulunduğu kanaatindeyim.</w:t>
      </w:r>
    </w:p>
    <w:p w:rsidR="0098571C" w:rsidRDefault="0098571C" w:rsidP="00C84242">
      <w:pPr>
        <w:spacing w:after="0" w:line="240" w:lineRule="auto"/>
        <w:ind w:left="1416"/>
        <w:rPr>
          <w:rFonts w:ascii="Courier New" w:hAnsi="Courier New" w:cs="Courier New"/>
          <w:sz w:val="24"/>
          <w:szCs w:val="24"/>
        </w:rPr>
      </w:pPr>
    </w:p>
    <w:p w:rsidR="0098571C" w:rsidRDefault="0098571C" w:rsidP="00C84242">
      <w:pPr>
        <w:spacing w:after="0" w:line="240" w:lineRule="auto"/>
        <w:ind w:left="1416"/>
        <w:rPr>
          <w:rFonts w:ascii="Courier New" w:hAnsi="Courier New" w:cs="Courier New"/>
          <w:sz w:val="24"/>
          <w:szCs w:val="24"/>
        </w:rPr>
      </w:pPr>
      <w:r>
        <w:rPr>
          <w:rFonts w:ascii="Courier New" w:hAnsi="Courier New" w:cs="Courier New"/>
          <w:sz w:val="24"/>
          <w:szCs w:val="24"/>
        </w:rPr>
        <w:t>5.2016 Temmuz, Ağustoz ve Eylül ayları toplantı yapmamak.</w:t>
      </w:r>
    </w:p>
    <w:p w:rsidR="0098571C" w:rsidRDefault="0098571C" w:rsidP="00C84242">
      <w:pPr>
        <w:spacing w:after="0" w:line="240" w:lineRule="auto"/>
        <w:ind w:left="1416"/>
        <w:rPr>
          <w:rFonts w:ascii="Courier New" w:hAnsi="Courier New" w:cs="Courier New"/>
          <w:sz w:val="24"/>
          <w:szCs w:val="24"/>
        </w:rPr>
      </w:pPr>
      <w:r>
        <w:rPr>
          <w:rFonts w:ascii="Courier New" w:hAnsi="Courier New" w:cs="Courier New"/>
          <w:sz w:val="24"/>
          <w:szCs w:val="24"/>
        </w:rPr>
        <w:t>.....................................................</w:t>
      </w:r>
    </w:p>
    <w:p w:rsidR="0098571C" w:rsidRDefault="0098571C" w:rsidP="00C84242">
      <w:pPr>
        <w:spacing w:after="0" w:line="240" w:lineRule="auto"/>
        <w:ind w:left="1416"/>
        <w:rPr>
          <w:rFonts w:ascii="Courier New" w:hAnsi="Courier New" w:cs="Courier New"/>
          <w:sz w:val="24"/>
          <w:szCs w:val="24"/>
        </w:rPr>
      </w:pPr>
      <w:r>
        <w:rPr>
          <w:rFonts w:ascii="Courier New" w:hAnsi="Courier New" w:cs="Courier New"/>
          <w:sz w:val="24"/>
          <w:szCs w:val="24"/>
        </w:rPr>
        <w:t>Yödak Başkanı Sayın Hüseyin Gökçekuş’un 65/2005 sayılı yasanın 10 maddesi gereğince her ay yapılması öngörülen toplantıya 2016 yılı Temmuz, Ağustos ve Eylül aylarında toplantıya çağırmamakla yasal vecibelerini ihmal etmiş, yasanın Başkana yüklediği bu emredici görevden kaçınmıştır. Böylelikle görev içaplarına uymayan davranışta bulunduğu kanaatindeyim.</w:t>
      </w:r>
    </w:p>
    <w:p w:rsidR="0098571C" w:rsidRDefault="0098571C" w:rsidP="00C84242">
      <w:pPr>
        <w:spacing w:after="0" w:line="240" w:lineRule="auto"/>
        <w:ind w:left="1416"/>
        <w:rPr>
          <w:rFonts w:ascii="Courier New" w:hAnsi="Courier New" w:cs="Courier New"/>
          <w:sz w:val="24"/>
          <w:szCs w:val="24"/>
        </w:rPr>
      </w:pPr>
    </w:p>
    <w:p w:rsidR="0098571C" w:rsidRDefault="0098571C" w:rsidP="00C84242">
      <w:pPr>
        <w:spacing w:after="0" w:line="240" w:lineRule="auto"/>
        <w:ind w:left="1416"/>
        <w:rPr>
          <w:rFonts w:ascii="Courier New" w:hAnsi="Courier New" w:cs="Courier New"/>
          <w:sz w:val="24"/>
          <w:szCs w:val="24"/>
        </w:rPr>
      </w:pPr>
      <w:r>
        <w:rPr>
          <w:rFonts w:ascii="Courier New" w:hAnsi="Courier New" w:cs="Courier New"/>
          <w:sz w:val="24"/>
          <w:szCs w:val="24"/>
        </w:rPr>
        <w:t>6.Yödak Başkanı olduğu 19.09.2013 tarihinden itibaren toplantılarda alınan kararların kayıt altına alınmaması;</w:t>
      </w:r>
    </w:p>
    <w:p w:rsidR="0098571C" w:rsidRDefault="0098571C" w:rsidP="00C84242">
      <w:pPr>
        <w:spacing w:after="0" w:line="240" w:lineRule="auto"/>
        <w:ind w:left="1416"/>
        <w:rPr>
          <w:rFonts w:ascii="Courier New" w:hAnsi="Courier New" w:cs="Courier New"/>
          <w:sz w:val="24"/>
          <w:szCs w:val="24"/>
        </w:rPr>
      </w:pPr>
      <w:r>
        <w:rPr>
          <w:rFonts w:ascii="Courier New" w:hAnsi="Courier New" w:cs="Courier New"/>
          <w:sz w:val="24"/>
          <w:szCs w:val="24"/>
        </w:rPr>
        <w:t>Sayın Hüseyin Gökçekuş bu konuda savunmasında 04.08.2014 tarihinden itibaren toplantılarda anında kayıt tutulma yoluna gidildiğini, üyelerin konuya ilişkin ”olumlu“ yazıp imza ettiklerini veya düşüncelerini yazıp imza ettiklerini belirtmektedir. Sadece  bu beyanından veya bu yeni uygulamadan da anlaşılacağı gibi o tarihe kadar toplantı tutanak karar ve kayıtları anında imzalanmamakta idi. Sayın Gökçekuş bunu ”diğer tüm toplantı tutanakları ile ilgili uygulamalara benzer bir şekilde“ diye izah etmektedir. Toplantı tutanaklarının aylar sonra imzalandığını idare memurları da verdikleri ifa</w:t>
      </w:r>
      <w:r w:rsidR="008C5179">
        <w:rPr>
          <w:rFonts w:ascii="Courier New" w:hAnsi="Courier New" w:cs="Courier New"/>
          <w:sz w:val="24"/>
          <w:szCs w:val="24"/>
        </w:rPr>
        <w:t>delerde belirtmektedirler. Aşikâ</w:t>
      </w:r>
      <w:r>
        <w:rPr>
          <w:rFonts w:ascii="Courier New" w:hAnsi="Courier New" w:cs="Courier New"/>
          <w:sz w:val="24"/>
          <w:szCs w:val="24"/>
        </w:rPr>
        <w:t xml:space="preserve">rdır ki özellikle pilotaj konusundaki farklı izahatlar bu yanlış uygulamadan kaynaklanmaktadır ve sayın Hüseyin </w:t>
      </w:r>
      <w:r>
        <w:rPr>
          <w:rFonts w:ascii="Courier New" w:hAnsi="Courier New" w:cs="Courier New"/>
          <w:sz w:val="24"/>
          <w:szCs w:val="24"/>
        </w:rPr>
        <w:lastRenderedPageBreak/>
        <w:t>Gökçekuş’un bu yanlış uygulamayı mazaret göstermesi yanlışın teamül oluşturmayacağı gerçeğinden hareketle kabul edilmesi mümkün değildir. Ancak süreç içinde bu yanlışı görüp olması gerektiği şekilde değiştirmiş olmasını da yerinde bir uygulama olarak Sayın Gökçekuş’un leyhine yorumluyorum ve disiplin soruşturması maksatları bakımından bu hatanın düzeltilmiş olması nedeni ile 08.08.2014 tarihine kadar ki yanlış ve/veya bir Başkana yakışmayan basiretsiz uygulamasından dönüldüğü ve düzeltildiği için bu uygulamaları hakkında daha fazla bir kanaat belirtmeyi uygun bulmuyorum. Sayın Gökçekuş’un Yödak Yönetim Kuruluna atanmış ve seçilmiş ve profesör ünvanına sahip şahıslara zorla imza attırmak mümkün değildir görüşüne katılmamız da mümkün değildir. Zira bir göreve atanmış veya seçilmiş kişilerin görevleri gereği</w:t>
      </w:r>
      <w:r w:rsidR="00470637">
        <w:rPr>
          <w:rFonts w:ascii="Courier New" w:hAnsi="Courier New" w:cs="Courier New"/>
          <w:sz w:val="24"/>
          <w:szCs w:val="24"/>
        </w:rPr>
        <w:t xml:space="preserve"> yasal veya teamül veya etik gereği yapmaları gereken şeyleri yapmaları gerekir. Ünvanları ne olursa olsun, bu o kişilerin görevlerinden kaçınmalarını gerektirecek bir </w:t>
      </w:r>
      <w:r w:rsidR="00E80E90">
        <w:rPr>
          <w:rFonts w:ascii="Courier New" w:hAnsi="Courier New" w:cs="Courier New"/>
          <w:sz w:val="24"/>
          <w:szCs w:val="24"/>
        </w:rPr>
        <w:t>sebep olmamalıdır.</w:t>
      </w:r>
    </w:p>
    <w:p w:rsidR="00E80E90" w:rsidRDefault="00E80E90" w:rsidP="00C84242">
      <w:pPr>
        <w:spacing w:after="0" w:line="240" w:lineRule="auto"/>
        <w:ind w:left="1416"/>
        <w:rPr>
          <w:rFonts w:ascii="Courier New" w:hAnsi="Courier New" w:cs="Courier New"/>
          <w:sz w:val="24"/>
          <w:szCs w:val="24"/>
        </w:rPr>
      </w:pPr>
      <w:r>
        <w:rPr>
          <w:rFonts w:ascii="Courier New" w:hAnsi="Courier New" w:cs="Courier New"/>
          <w:sz w:val="24"/>
          <w:szCs w:val="24"/>
        </w:rPr>
        <w:t>Sayın Hüseyin Gökçekuş 17 Ekim 2016 tarihli yazılı savunma belgesinde bazı ”Ön İtirazlar“ da yer vermiştir. Bunlardan bir tanesi disiplin cezası gerektirecek davranışlar ve bunlara uygulanacak disiplin cezalarının önceden belirtilmesi gerektiğidir. Sayın Gökçekuşun bu görüşüne katılıyorum. Burada 65/2005 sayılı Yödak Yasasının 8(4)(B) maddesi altında görevden almaya ilişkin gerekli şartların oluştup oluşmadığına dair bir soruşturma yapılmaktadır ve sayın Hüseyin Gökçekuş’un bilgisine de yazılı olarak getirilmiştir. Bu nedenle yaptığı bu Ön İtirazı yerinde bulmuyorum ve mesnetsiz olarak değerlendiriyorum, esasen soruşturma sonucu şartların hasıl olması halinde görevden alınabileceği 65/2005 sayılı yasa tarafından Atayan makam olan Cumhurbaşkanına verilmiştir.</w:t>
      </w:r>
    </w:p>
    <w:p w:rsidR="00FE462F" w:rsidRDefault="00FE462F" w:rsidP="00C84242">
      <w:pPr>
        <w:spacing w:after="0" w:line="240" w:lineRule="auto"/>
        <w:ind w:left="1416"/>
        <w:rPr>
          <w:rFonts w:ascii="Courier New" w:hAnsi="Courier New" w:cs="Courier New"/>
          <w:sz w:val="24"/>
          <w:szCs w:val="24"/>
        </w:rPr>
      </w:pPr>
      <w:r>
        <w:rPr>
          <w:rFonts w:ascii="Courier New" w:hAnsi="Courier New" w:cs="Courier New"/>
          <w:sz w:val="24"/>
          <w:szCs w:val="24"/>
        </w:rPr>
        <w:t>İkinci İptidai İtirazına cevaben ise 65/2005 sayılı yasada disiplin işlemlerini başlatmak ve ceza vermek hususlarda yetkili makam veya mercinin belirtilmediği hususudur. 65/2005 sayılı yasa Yödak Başkan ve üyelerinin Cumhurbaşkanı tarafından görevlerinden alınabilecekleri 8(4)(B) maddesinde açıkça belirtildiğine göre görevden almak için Cumhurbaşkanının ”geçerli mazareti olmaksızın ard arda üç defa toplantılara katılmaması durumunda“ görevden alınabileceği gibi</w:t>
      </w:r>
      <w:r w:rsidR="001D26B1">
        <w:rPr>
          <w:rFonts w:ascii="Courier New" w:hAnsi="Courier New" w:cs="Courier New"/>
          <w:sz w:val="24"/>
          <w:szCs w:val="24"/>
        </w:rPr>
        <w:t xml:space="preserve"> DİĞER HALLERDE de görevden al</w:t>
      </w:r>
      <w:r>
        <w:rPr>
          <w:rFonts w:ascii="Courier New" w:hAnsi="Courier New" w:cs="Courier New"/>
          <w:sz w:val="24"/>
          <w:szCs w:val="24"/>
        </w:rPr>
        <w:t>abileceği belirtilmektedir. Bu Diğer Hallerin de neler olduğunu yine 9/1976 sayılı Yasasının 11(3) maddesinde bulmak mümkündür.</w:t>
      </w:r>
      <w:r w:rsidR="00F54624">
        <w:rPr>
          <w:rFonts w:ascii="Courier New" w:hAnsi="Courier New" w:cs="Courier New"/>
          <w:sz w:val="24"/>
          <w:szCs w:val="24"/>
        </w:rPr>
        <w:t xml:space="preserve"> Buna göre diğer hallerin ”görevin gerektirdiği vakar ve onuru ile bağdaşmayan veya haysiyet ve itibar kırıcı </w:t>
      </w:r>
      <w:r w:rsidR="00F54624">
        <w:rPr>
          <w:rFonts w:ascii="Courier New" w:hAnsi="Courier New" w:cs="Courier New"/>
          <w:sz w:val="24"/>
          <w:szCs w:val="24"/>
        </w:rPr>
        <w:lastRenderedPageBreak/>
        <w:t xml:space="preserve">veya görev icaplarına uymayan davranışların“ mevcut olup olmadığına bakılması gerekmektedir ki sayın Cumhurbaşkanı da bu hususların araştırılması için bir soruşturma yapılmasına ihtiyaç duymuş ve Soruşturma Memuru atamıştır. Buna göre </w:t>
      </w:r>
      <w:r w:rsidR="00994CBE">
        <w:rPr>
          <w:rFonts w:ascii="Courier New" w:hAnsi="Courier New" w:cs="Courier New"/>
          <w:sz w:val="24"/>
          <w:szCs w:val="24"/>
        </w:rPr>
        <w:t>bu iptidai itirazın da herhangi bir hukuki veya fiili dayanaktan yoksun olduğu kanaatindeyim.</w:t>
      </w:r>
    </w:p>
    <w:p w:rsidR="00994CBE" w:rsidRDefault="00994CBE" w:rsidP="00C84242">
      <w:pPr>
        <w:spacing w:after="0" w:line="240" w:lineRule="auto"/>
        <w:ind w:left="1416"/>
        <w:rPr>
          <w:rFonts w:ascii="Courier New" w:hAnsi="Courier New" w:cs="Courier New"/>
          <w:sz w:val="24"/>
          <w:szCs w:val="24"/>
        </w:rPr>
      </w:pPr>
      <w:r>
        <w:rPr>
          <w:rFonts w:ascii="Courier New" w:hAnsi="Courier New" w:cs="Courier New"/>
          <w:sz w:val="24"/>
          <w:szCs w:val="24"/>
        </w:rPr>
        <w:t>Üçüncü itirazında ise soruşturma memuru olacak kişinin ”ilgili kişi ile ayni veya üst derecede olması gerektiğine atıfta bulunarak benim durumumum soruşturma memuru olmak için yasanın aradığı şartları haiz olmadığını“ belirtmek istemektedir ki bu iddiasında da herhangi bir mesnet göremiyorum. Zira benim emekli olduğum makam Başsavcı yardımcısı Muavini olup 72/1991 sayılı Hukuk Dairesi yasasını</w:t>
      </w:r>
      <w:r w:rsidR="00206004">
        <w:rPr>
          <w:rFonts w:ascii="Courier New" w:hAnsi="Courier New" w:cs="Courier New"/>
          <w:sz w:val="24"/>
          <w:szCs w:val="24"/>
        </w:rPr>
        <w:t>n</w:t>
      </w:r>
      <w:r>
        <w:rPr>
          <w:rFonts w:ascii="Courier New" w:hAnsi="Courier New" w:cs="Courier New"/>
          <w:sz w:val="24"/>
          <w:szCs w:val="24"/>
        </w:rPr>
        <w:t xml:space="preserve"> 15 ve 16 maddeleri bu makamın yüksek mahkeme yargıcı statüsünde olduğunu şüpheye mahal vermiyecek kadar açıkca belirtmektedir.</w:t>
      </w:r>
    </w:p>
    <w:p w:rsidR="00994CBE" w:rsidRDefault="00994CBE" w:rsidP="00C84242">
      <w:pPr>
        <w:spacing w:after="0" w:line="240" w:lineRule="auto"/>
        <w:ind w:left="1416"/>
        <w:rPr>
          <w:rFonts w:ascii="Courier New" w:hAnsi="Courier New" w:cs="Courier New"/>
          <w:sz w:val="24"/>
          <w:szCs w:val="24"/>
        </w:rPr>
      </w:pPr>
      <w:r>
        <w:rPr>
          <w:rFonts w:ascii="Courier New" w:hAnsi="Courier New" w:cs="Courier New"/>
          <w:sz w:val="24"/>
          <w:szCs w:val="24"/>
        </w:rPr>
        <w:t>Sayın Gökçekuş’un 4 itirazına cevabımı Sınıf öğretmenliği konusunu değerlendirirken</w:t>
      </w:r>
      <w:r w:rsidR="00574BF4">
        <w:rPr>
          <w:rFonts w:ascii="Courier New" w:hAnsi="Courier New" w:cs="Courier New"/>
          <w:sz w:val="24"/>
          <w:szCs w:val="24"/>
        </w:rPr>
        <w:t xml:space="preserve"> kısaca cevaplamıştım. YİM 133/2015 yapılan hatalı veya meşru hak ihlali yapan bir idari işlemin durdurulmasına yönelik bir dava ve ara emri konusu idi.</w:t>
      </w:r>
      <w:r w:rsidR="00516D92">
        <w:rPr>
          <w:rFonts w:ascii="Courier New" w:hAnsi="Courier New" w:cs="Courier New"/>
          <w:sz w:val="24"/>
          <w:szCs w:val="24"/>
        </w:rPr>
        <w:t xml:space="preserve"> Halbuki bizim burada incelediğimiz husus sayın Hüseyin Gökçekuş’un yönetici olarak görevini ifa ederken görevin gerektirdiği ”Bağımsızlık, Tarafsızlık, Doğruluk ve Tutarlılık, Dürüstlük, Eşitlik, Ehliyet ve Liyakak“ gibi temel değerlere uygun davranıp</w:t>
      </w:r>
      <w:r w:rsidR="009A3FD9">
        <w:rPr>
          <w:rFonts w:ascii="Courier New" w:hAnsi="Courier New" w:cs="Courier New"/>
          <w:sz w:val="24"/>
          <w:szCs w:val="24"/>
        </w:rPr>
        <w:t xml:space="preserve"> davranmamış olmasıdır. Bu açıdan yapılan Soruşturma ”ayni konunun soruşturması“ olmadığı nedeniyle bu iddiasını da mesnetsiz bulduğumu belirtmeliyim.</w:t>
      </w:r>
    </w:p>
    <w:p w:rsidR="007363F7" w:rsidRDefault="007363F7" w:rsidP="00C84242">
      <w:pPr>
        <w:spacing w:after="0" w:line="240" w:lineRule="auto"/>
        <w:ind w:left="1416"/>
        <w:rPr>
          <w:rFonts w:ascii="Courier New" w:hAnsi="Courier New" w:cs="Courier New"/>
          <w:sz w:val="24"/>
          <w:szCs w:val="24"/>
        </w:rPr>
      </w:pPr>
      <w:r>
        <w:rPr>
          <w:rFonts w:ascii="Courier New" w:hAnsi="Courier New" w:cs="Courier New"/>
          <w:sz w:val="24"/>
          <w:szCs w:val="24"/>
        </w:rPr>
        <w:t>Yukarıda yazdıklarımdan anlaşılacağı gibi sayın Hüseyin Gökçekuş’un gerek üye gerekse Başkan olarak görev yaptığı Yödak’da görevi ile uyuşmayan birtakım icraatlar veya davranışlar içine girdiği Yödak Başkanı olmadan Rektör Yardımcılığı yaptığı Yakın Doğu Üniversitesi ve bu Üniversitenin ve/veya kurucusunun kurduğu Girne Üniversitesi leyhine doğrudan olmasa bile tavır ve davranışlarıyla tarafsızlık ilkesini zedeleyici tavırlar içine girdiği izlenimini vermektedir.</w:t>
      </w:r>
    </w:p>
    <w:p w:rsidR="007363F7" w:rsidRDefault="00197D83" w:rsidP="00C84242">
      <w:pPr>
        <w:spacing w:after="0" w:line="240" w:lineRule="auto"/>
        <w:ind w:left="1416"/>
        <w:rPr>
          <w:rFonts w:ascii="Courier New" w:hAnsi="Courier New" w:cs="Courier New"/>
          <w:sz w:val="24"/>
          <w:szCs w:val="24"/>
        </w:rPr>
      </w:pPr>
      <w:r>
        <w:rPr>
          <w:rFonts w:ascii="Courier New" w:hAnsi="Courier New" w:cs="Courier New"/>
          <w:sz w:val="24"/>
          <w:szCs w:val="24"/>
        </w:rPr>
        <w:t>Yukarıda 1,2</w:t>
      </w:r>
      <w:r w:rsidR="007363F7">
        <w:rPr>
          <w:rFonts w:ascii="Courier New" w:hAnsi="Courier New" w:cs="Courier New"/>
          <w:sz w:val="24"/>
          <w:szCs w:val="24"/>
        </w:rPr>
        <w:t>,4 ve 5 paragraflarda yaptığım değerlendirmelerde beyan ettiğim görüşler çerçevesinde Sayın Hüseyin Gökçekuş görevinin gerektirdiği şekilde Tarafsızlık, Doğruluk, Dürüstlük, Eşitlik, Ehliyet ve Liyakak gibi temel değerlere ve görev icaplarına uygun davranmamış olduğu nedeniyle kendisini atayan makam sıfatıyla uygun görmeniz halinde tarafınızdan görevinden de alınabileceği kanaatindeyim.</w:t>
      </w:r>
    </w:p>
    <w:p w:rsidR="007363F7" w:rsidRDefault="007363F7" w:rsidP="00C84242">
      <w:pPr>
        <w:spacing w:after="0" w:line="240" w:lineRule="auto"/>
        <w:ind w:left="1416"/>
        <w:rPr>
          <w:rFonts w:ascii="Courier New" w:hAnsi="Courier New" w:cs="Courier New"/>
          <w:sz w:val="24"/>
          <w:szCs w:val="24"/>
        </w:rPr>
      </w:pPr>
      <w:r>
        <w:rPr>
          <w:rFonts w:ascii="Courier New" w:hAnsi="Courier New" w:cs="Courier New"/>
          <w:sz w:val="24"/>
          <w:szCs w:val="24"/>
        </w:rPr>
        <w:t>Saygılarımla,</w:t>
      </w:r>
    </w:p>
    <w:p w:rsidR="007363F7" w:rsidRDefault="007363F7" w:rsidP="00C84242">
      <w:pPr>
        <w:spacing w:after="0" w:line="240" w:lineRule="auto"/>
        <w:ind w:left="1416"/>
        <w:rPr>
          <w:rFonts w:ascii="Courier New" w:hAnsi="Courier New" w:cs="Courier New"/>
          <w:sz w:val="24"/>
          <w:szCs w:val="24"/>
        </w:rPr>
      </w:pPr>
      <w:r>
        <w:rPr>
          <w:rFonts w:ascii="Courier New" w:hAnsi="Courier New" w:cs="Courier New"/>
          <w:sz w:val="24"/>
          <w:szCs w:val="24"/>
        </w:rPr>
        <w:lastRenderedPageBreak/>
        <w:t>Hakkı Önen</w:t>
      </w:r>
    </w:p>
    <w:p w:rsidR="007363F7" w:rsidRDefault="007363F7" w:rsidP="00C84242">
      <w:pPr>
        <w:spacing w:after="0" w:line="240" w:lineRule="auto"/>
        <w:ind w:left="1416"/>
        <w:rPr>
          <w:rFonts w:ascii="Courier New" w:hAnsi="Courier New" w:cs="Courier New"/>
          <w:sz w:val="24"/>
          <w:szCs w:val="24"/>
        </w:rPr>
      </w:pPr>
      <w:r>
        <w:rPr>
          <w:rFonts w:ascii="Courier New" w:hAnsi="Courier New" w:cs="Courier New"/>
          <w:sz w:val="24"/>
          <w:szCs w:val="24"/>
        </w:rPr>
        <w:t>(Soruşturma Memuru)</w:t>
      </w:r>
      <w:r w:rsidR="00094C8D">
        <w:rPr>
          <w:rFonts w:ascii="Courier New" w:hAnsi="Courier New" w:cs="Courier New"/>
          <w:sz w:val="24"/>
          <w:szCs w:val="24"/>
        </w:rPr>
        <w:t xml:space="preserve"> “</w:t>
      </w:r>
    </w:p>
    <w:p w:rsidR="00D60313" w:rsidRDefault="00C84242" w:rsidP="00E4185A">
      <w:pPr>
        <w:spacing w:line="360" w:lineRule="auto"/>
        <w:rPr>
          <w:rFonts w:ascii="Courier New" w:hAnsi="Courier New" w:cs="Courier New"/>
          <w:sz w:val="24"/>
          <w:szCs w:val="24"/>
        </w:rPr>
      </w:pPr>
      <w:r>
        <w:rPr>
          <w:rFonts w:ascii="Courier New" w:hAnsi="Courier New" w:cs="Courier New"/>
          <w:sz w:val="24"/>
          <w:szCs w:val="24"/>
        </w:rPr>
        <w:t>ş</w:t>
      </w:r>
      <w:r w:rsidR="00D60313">
        <w:rPr>
          <w:rFonts w:ascii="Courier New" w:hAnsi="Courier New" w:cs="Courier New"/>
          <w:sz w:val="24"/>
          <w:szCs w:val="24"/>
        </w:rPr>
        <w:t>eklinde</w:t>
      </w:r>
      <w:r w:rsidR="00EA6CB4">
        <w:rPr>
          <w:rFonts w:ascii="Courier New" w:hAnsi="Courier New" w:cs="Courier New"/>
          <w:sz w:val="24"/>
          <w:szCs w:val="24"/>
        </w:rPr>
        <w:t xml:space="preserve"> olan</w:t>
      </w:r>
      <w:r w:rsidR="00D60313">
        <w:rPr>
          <w:rFonts w:ascii="Courier New" w:hAnsi="Courier New" w:cs="Courier New"/>
          <w:sz w:val="24"/>
          <w:szCs w:val="24"/>
        </w:rPr>
        <w:t xml:space="preserve"> değerlendirmeler yer al</w:t>
      </w:r>
      <w:r w:rsidR="00EA6CB4">
        <w:rPr>
          <w:rFonts w:ascii="Courier New" w:hAnsi="Courier New" w:cs="Courier New"/>
          <w:sz w:val="24"/>
          <w:szCs w:val="24"/>
        </w:rPr>
        <w:t>mıştır</w:t>
      </w:r>
      <w:r w:rsidR="00D60313">
        <w:rPr>
          <w:rFonts w:ascii="Courier New" w:hAnsi="Courier New" w:cs="Courier New"/>
          <w:sz w:val="24"/>
          <w:szCs w:val="24"/>
        </w:rPr>
        <w:t>.</w:t>
      </w:r>
    </w:p>
    <w:p w:rsidR="003A1E17" w:rsidRDefault="00D60313" w:rsidP="00D60313">
      <w:pPr>
        <w:spacing w:line="360" w:lineRule="auto"/>
        <w:ind w:firstLine="708"/>
        <w:rPr>
          <w:rFonts w:ascii="Courier New" w:hAnsi="Courier New" w:cs="Courier New"/>
          <w:sz w:val="24"/>
          <w:szCs w:val="24"/>
        </w:rPr>
      </w:pPr>
      <w:r>
        <w:rPr>
          <w:rFonts w:ascii="Courier New" w:hAnsi="Courier New" w:cs="Courier New"/>
          <w:sz w:val="24"/>
          <w:szCs w:val="24"/>
        </w:rPr>
        <w:t>Tüm bunlardan anlaşılacağı üzere</w:t>
      </w:r>
      <w:r w:rsidR="003A1E17">
        <w:rPr>
          <w:rFonts w:ascii="Courier New" w:hAnsi="Courier New" w:cs="Courier New"/>
          <w:sz w:val="24"/>
          <w:szCs w:val="24"/>
        </w:rPr>
        <w:t>,</w:t>
      </w:r>
      <w:r>
        <w:rPr>
          <w:rFonts w:ascii="Courier New" w:hAnsi="Courier New" w:cs="Courier New"/>
          <w:sz w:val="24"/>
          <w:szCs w:val="24"/>
        </w:rPr>
        <w:t xml:space="preserve"> Davacı</w:t>
      </w:r>
      <w:r w:rsidR="003A1E17">
        <w:rPr>
          <w:rFonts w:ascii="Courier New" w:hAnsi="Courier New" w:cs="Courier New"/>
          <w:sz w:val="24"/>
          <w:szCs w:val="24"/>
        </w:rPr>
        <w:t>,</w:t>
      </w:r>
      <w:r>
        <w:rPr>
          <w:rFonts w:ascii="Courier New" w:hAnsi="Courier New" w:cs="Courier New"/>
          <w:sz w:val="24"/>
          <w:szCs w:val="24"/>
        </w:rPr>
        <w:t xml:space="preserve"> Cumhurbaşkanı tarafından</w:t>
      </w:r>
      <w:r w:rsidR="003A1E17">
        <w:rPr>
          <w:rFonts w:ascii="Courier New" w:hAnsi="Courier New" w:cs="Courier New"/>
          <w:sz w:val="24"/>
          <w:szCs w:val="24"/>
        </w:rPr>
        <w:t>,</w:t>
      </w:r>
      <w:r>
        <w:rPr>
          <w:rFonts w:ascii="Courier New" w:hAnsi="Courier New" w:cs="Courier New"/>
          <w:sz w:val="24"/>
          <w:szCs w:val="24"/>
        </w:rPr>
        <w:t xml:space="preserve"> Hakkı Önen’in yaptığı değerlendirmeler ışığında görevinden alınmıştır. </w:t>
      </w:r>
    </w:p>
    <w:p w:rsidR="00D60313" w:rsidRDefault="00D60313" w:rsidP="00D60313">
      <w:pPr>
        <w:spacing w:line="360" w:lineRule="auto"/>
        <w:ind w:firstLine="708"/>
        <w:rPr>
          <w:rFonts w:ascii="Courier New" w:hAnsi="Courier New" w:cs="Courier New"/>
          <w:sz w:val="24"/>
          <w:szCs w:val="24"/>
        </w:rPr>
      </w:pPr>
      <w:r>
        <w:rPr>
          <w:rFonts w:ascii="Courier New" w:hAnsi="Courier New" w:cs="Courier New"/>
          <w:sz w:val="24"/>
          <w:szCs w:val="24"/>
        </w:rPr>
        <w:t xml:space="preserve">Bu noktada YÖDAK Başkanının görevinden alınması ile ilgili yasal durumun ne olduğunun incelenmesi ve ona göre de yapılan işlemin veya alınan kararın hukuka uygun olup olmadığının ortaya konması gereği bulunmaktadır. </w:t>
      </w:r>
    </w:p>
    <w:p w:rsidR="009C0627" w:rsidRDefault="00D60313" w:rsidP="009C0627">
      <w:pPr>
        <w:spacing w:line="360" w:lineRule="auto"/>
        <w:ind w:firstLine="708"/>
        <w:rPr>
          <w:rFonts w:ascii="Courier New" w:hAnsi="Courier New" w:cs="Courier New"/>
          <w:sz w:val="24"/>
          <w:szCs w:val="24"/>
        </w:rPr>
      </w:pPr>
      <w:r>
        <w:rPr>
          <w:rFonts w:ascii="Courier New" w:hAnsi="Courier New" w:cs="Courier New"/>
          <w:sz w:val="24"/>
          <w:szCs w:val="24"/>
        </w:rPr>
        <w:t>65/2005 sayılı Yasa’nın dava konusu kararın verildiği tarihte yürürlükte olan şekliyle 8’inci maddesinin (4)’üncü fıkrası</w:t>
      </w:r>
      <w:r w:rsidR="009C0627">
        <w:rPr>
          <w:rFonts w:ascii="Courier New" w:hAnsi="Courier New" w:cs="Courier New"/>
          <w:sz w:val="24"/>
          <w:szCs w:val="24"/>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
        <w:gridCol w:w="505"/>
        <w:gridCol w:w="7008"/>
      </w:tblGrid>
      <w:tr w:rsidR="009C0627" w:rsidTr="00291604">
        <w:tc>
          <w:tcPr>
            <w:tcW w:w="649" w:type="dxa"/>
          </w:tcPr>
          <w:p w:rsidR="009C0627" w:rsidRDefault="009C0627" w:rsidP="009C0627">
            <w:pPr>
              <w:rPr>
                <w:rFonts w:ascii="Courier New" w:hAnsi="Courier New" w:cs="Courier New"/>
                <w:sz w:val="24"/>
                <w:szCs w:val="24"/>
              </w:rPr>
            </w:pPr>
            <w:r>
              <w:rPr>
                <w:rFonts w:ascii="Courier New" w:hAnsi="Courier New" w:cs="Courier New"/>
                <w:sz w:val="24"/>
                <w:szCs w:val="24"/>
              </w:rPr>
              <w:t>”4)</w:t>
            </w:r>
          </w:p>
        </w:tc>
        <w:tc>
          <w:tcPr>
            <w:tcW w:w="505" w:type="dxa"/>
          </w:tcPr>
          <w:p w:rsidR="009C0627" w:rsidRDefault="009C0627" w:rsidP="009C0627">
            <w:pPr>
              <w:rPr>
                <w:rFonts w:ascii="Courier New" w:hAnsi="Courier New" w:cs="Courier New"/>
                <w:sz w:val="24"/>
                <w:szCs w:val="24"/>
              </w:rPr>
            </w:pPr>
            <w:r>
              <w:rPr>
                <w:rFonts w:ascii="Courier New" w:hAnsi="Courier New" w:cs="Courier New"/>
                <w:sz w:val="24"/>
                <w:szCs w:val="24"/>
              </w:rPr>
              <w:t>A)</w:t>
            </w:r>
          </w:p>
        </w:tc>
        <w:tc>
          <w:tcPr>
            <w:tcW w:w="7008" w:type="dxa"/>
          </w:tcPr>
          <w:p w:rsidR="009C0627" w:rsidRDefault="009C0627" w:rsidP="009C0627">
            <w:pPr>
              <w:rPr>
                <w:rFonts w:ascii="Courier New" w:hAnsi="Courier New" w:cs="Courier New"/>
                <w:sz w:val="24"/>
                <w:szCs w:val="24"/>
              </w:rPr>
            </w:pPr>
            <w:r>
              <w:rPr>
                <w:rFonts w:ascii="Courier New" w:hAnsi="Courier New" w:cs="Courier New"/>
                <w:sz w:val="24"/>
                <w:szCs w:val="24"/>
              </w:rPr>
              <w:t>YÖDAK başkan ve üyelerinin görev süresi dört yıldır. Görev süresi sona eren ve görev süresi sona ermeden istifa  eden veya herhangi bir nedenle görevden alınan başkan ve üyelerin yerine aynı yöntemle yenileri seçilip, dört yıllık bir süre için atama yapılır. Yenileri seçilinceye kadar mevcut başkan ve üyeler görevlerine devam ederler.</w:t>
            </w:r>
          </w:p>
        </w:tc>
      </w:tr>
      <w:tr w:rsidR="009C0627" w:rsidTr="00291604">
        <w:tc>
          <w:tcPr>
            <w:tcW w:w="649" w:type="dxa"/>
          </w:tcPr>
          <w:p w:rsidR="009C0627" w:rsidRDefault="009C0627" w:rsidP="009C0627">
            <w:pPr>
              <w:rPr>
                <w:rFonts w:ascii="Courier New" w:hAnsi="Courier New" w:cs="Courier New"/>
                <w:sz w:val="24"/>
                <w:szCs w:val="24"/>
              </w:rPr>
            </w:pPr>
          </w:p>
        </w:tc>
        <w:tc>
          <w:tcPr>
            <w:tcW w:w="505" w:type="dxa"/>
          </w:tcPr>
          <w:p w:rsidR="009C0627" w:rsidRDefault="009C0627" w:rsidP="009C0627">
            <w:pPr>
              <w:rPr>
                <w:rFonts w:ascii="Courier New" w:hAnsi="Courier New" w:cs="Courier New"/>
                <w:sz w:val="24"/>
                <w:szCs w:val="24"/>
              </w:rPr>
            </w:pPr>
            <w:r>
              <w:rPr>
                <w:rFonts w:ascii="Courier New" w:hAnsi="Courier New" w:cs="Courier New"/>
                <w:sz w:val="24"/>
                <w:szCs w:val="24"/>
              </w:rPr>
              <w:t>B)</w:t>
            </w:r>
          </w:p>
        </w:tc>
        <w:tc>
          <w:tcPr>
            <w:tcW w:w="7008" w:type="dxa"/>
          </w:tcPr>
          <w:p w:rsidR="009C0627" w:rsidRDefault="009C0627" w:rsidP="00305CB8">
            <w:pPr>
              <w:rPr>
                <w:rFonts w:ascii="Courier New" w:hAnsi="Courier New" w:cs="Courier New"/>
                <w:sz w:val="24"/>
                <w:szCs w:val="24"/>
              </w:rPr>
            </w:pPr>
            <w:r>
              <w:rPr>
                <w:rFonts w:ascii="Courier New" w:hAnsi="Courier New" w:cs="Courier New"/>
                <w:sz w:val="24"/>
                <w:szCs w:val="24"/>
              </w:rPr>
              <w:t>Geçerli bir mazereti (hastalık, yurt dışında resmi görev ve benzeri) olmaksızın YÖDAK toplantılarına art arda üç defa katılmayan bir üye, YÖDAK başkanının başvurusu üzerine, kendisini atayan kurum ve/veya merci tarafından görevinden alınabilir. YÖDAK başkanı YÖDAK toplantılarına geçerli bir mazareti (hastalık, yurt dışında resmi görev ve benzeri) olmaksızın art arda üç defa katılmaması durumunda, YÖDAK’taki görevinden Cumhurbaşkanı tarafından alınabilir. Diğer hallerde başkan ve üyeler ancak bir Yüksek Mahkeme Yargıcının tabi olduğu şa</w:t>
            </w:r>
            <w:r w:rsidR="00305CB8">
              <w:rPr>
                <w:rFonts w:ascii="Courier New" w:hAnsi="Courier New" w:cs="Courier New"/>
                <w:sz w:val="24"/>
                <w:szCs w:val="24"/>
              </w:rPr>
              <w:t>rtlarda kendisini atayan kruum [kurum]</w:t>
            </w:r>
            <w:r>
              <w:rPr>
                <w:rFonts w:ascii="Courier New" w:hAnsi="Courier New" w:cs="Courier New"/>
                <w:sz w:val="24"/>
                <w:szCs w:val="24"/>
              </w:rPr>
              <w:t xml:space="preserve"> ve/veya merci tarafından görevinden alınabilir.“</w:t>
            </w:r>
          </w:p>
        </w:tc>
      </w:tr>
    </w:tbl>
    <w:p w:rsidR="00D60313" w:rsidRDefault="00D60313" w:rsidP="0067140E">
      <w:pPr>
        <w:spacing w:line="360" w:lineRule="auto"/>
        <w:rPr>
          <w:rFonts w:ascii="Courier New" w:hAnsi="Courier New" w:cs="Courier New"/>
          <w:sz w:val="24"/>
          <w:szCs w:val="24"/>
        </w:rPr>
      </w:pPr>
      <w:r>
        <w:rPr>
          <w:rFonts w:ascii="Courier New" w:hAnsi="Courier New" w:cs="Courier New"/>
          <w:sz w:val="24"/>
          <w:szCs w:val="24"/>
        </w:rPr>
        <w:t>şeklindedir.</w:t>
      </w:r>
    </w:p>
    <w:p w:rsidR="00291604" w:rsidRDefault="00D60313" w:rsidP="00D60313">
      <w:pPr>
        <w:spacing w:line="360" w:lineRule="auto"/>
        <w:ind w:firstLine="708"/>
        <w:rPr>
          <w:rFonts w:ascii="Courier New" w:hAnsi="Courier New" w:cs="Courier New"/>
          <w:sz w:val="24"/>
          <w:szCs w:val="24"/>
        </w:rPr>
      </w:pPr>
      <w:r>
        <w:rPr>
          <w:rFonts w:ascii="Courier New" w:hAnsi="Courier New" w:cs="Courier New"/>
          <w:sz w:val="24"/>
          <w:szCs w:val="24"/>
        </w:rPr>
        <w:t>Atıf yapılan 9/1976 sayılı Mahkemeler Yasası</w:t>
      </w:r>
      <w:r w:rsidR="00DA455D">
        <w:rPr>
          <w:rFonts w:ascii="Courier New" w:hAnsi="Courier New" w:cs="Courier New"/>
          <w:sz w:val="24"/>
          <w:szCs w:val="24"/>
        </w:rPr>
        <w:t>’</w:t>
      </w:r>
      <w:r>
        <w:rPr>
          <w:rFonts w:ascii="Courier New" w:hAnsi="Courier New" w:cs="Courier New"/>
          <w:sz w:val="24"/>
          <w:szCs w:val="24"/>
        </w:rPr>
        <w:t>nın dava konusu kararın alındığı tarihte yürürlükteki şekliyle 11’inci maddesi ise</w:t>
      </w:r>
      <w:r w:rsidR="00291604">
        <w:rPr>
          <w:rFonts w:ascii="Courier New" w:hAnsi="Courier New" w:cs="Courier New"/>
          <w:sz w:val="24"/>
          <w:szCs w:val="24"/>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9"/>
        <w:gridCol w:w="649"/>
        <w:gridCol w:w="649"/>
        <w:gridCol w:w="5509"/>
      </w:tblGrid>
      <w:tr w:rsidR="00B7749F" w:rsidTr="00020893">
        <w:tc>
          <w:tcPr>
            <w:tcW w:w="1700" w:type="dxa"/>
          </w:tcPr>
          <w:p w:rsidR="00B7749F" w:rsidRDefault="00B7749F" w:rsidP="00B7749F">
            <w:pPr>
              <w:rPr>
                <w:rFonts w:ascii="Courier New" w:hAnsi="Courier New" w:cs="Courier New"/>
                <w:sz w:val="24"/>
                <w:szCs w:val="24"/>
              </w:rPr>
            </w:pPr>
            <w:r>
              <w:rPr>
                <w:rFonts w:ascii="Courier New" w:hAnsi="Courier New" w:cs="Courier New"/>
                <w:sz w:val="24"/>
                <w:szCs w:val="24"/>
              </w:rPr>
              <w:lastRenderedPageBreak/>
              <w:t>”Yüksek Mahkeme Yargıçlarının görevlerine son verilmesi ve disiplin konuları</w:t>
            </w:r>
          </w:p>
        </w:tc>
        <w:tc>
          <w:tcPr>
            <w:tcW w:w="649" w:type="dxa"/>
          </w:tcPr>
          <w:p w:rsidR="00B7749F" w:rsidRDefault="00B7749F" w:rsidP="00B7749F">
            <w:pPr>
              <w:rPr>
                <w:rFonts w:ascii="Courier New" w:hAnsi="Courier New" w:cs="Courier New"/>
                <w:sz w:val="24"/>
                <w:szCs w:val="24"/>
              </w:rPr>
            </w:pPr>
            <w:r>
              <w:rPr>
                <w:rFonts w:ascii="Courier New" w:hAnsi="Courier New" w:cs="Courier New"/>
                <w:sz w:val="24"/>
                <w:szCs w:val="24"/>
              </w:rPr>
              <w:t>11.</w:t>
            </w:r>
          </w:p>
        </w:tc>
        <w:tc>
          <w:tcPr>
            <w:tcW w:w="615" w:type="dxa"/>
          </w:tcPr>
          <w:p w:rsidR="00B7749F" w:rsidRDefault="00B7749F" w:rsidP="00B7749F">
            <w:pPr>
              <w:rPr>
                <w:rFonts w:ascii="Courier New" w:hAnsi="Courier New" w:cs="Courier New"/>
                <w:sz w:val="24"/>
                <w:szCs w:val="24"/>
              </w:rPr>
            </w:pPr>
            <w:r>
              <w:rPr>
                <w:rFonts w:ascii="Courier New" w:hAnsi="Courier New" w:cs="Courier New"/>
                <w:sz w:val="24"/>
                <w:szCs w:val="24"/>
              </w:rPr>
              <w:t>(1)</w:t>
            </w:r>
          </w:p>
        </w:tc>
        <w:tc>
          <w:tcPr>
            <w:tcW w:w="5932" w:type="dxa"/>
          </w:tcPr>
          <w:p w:rsidR="00B7749F" w:rsidRDefault="00B7749F" w:rsidP="00B7749F">
            <w:pPr>
              <w:rPr>
                <w:rFonts w:ascii="Courier New" w:hAnsi="Courier New" w:cs="Courier New"/>
                <w:sz w:val="24"/>
                <w:szCs w:val="24"/>
              </w:rPr>
            </w:pPr>
            <w:r>
              <w:rPr>
                <w:rFonts w:ascii="Courier New" w:hAnsi="Courier New" w:cs="Courier New"/>
                <w:sz w:val="24"/>
                <w:szCs w:val="24"/>
              </w:rPr>
              <w:t>Herhangi bir Yüksek Mahkeme yargıcı, sağlık nedeni ile uzun bir süre görevini yerine getiremeyeceğinin Sağlık Kurulu raporu ile kesin olarak anlaşılması halinde, Yüksek Adliye Kurulu tarafından emekliye sevk edilir. Bu suretle emekliye sevk edilen bir yargıç, Anayasa ve diğer mevzuatın gösterdiği emeklilik hak ve ödeneklerini alır.</w:t>
            </w:r>
          </w:p>
        </w:tc>
      </w:tr>
      <w:tr w:rsidR="00B7749F" w:rsidTr="00020893">
        <w:tc>
          <w:tcPr>
            <w:tcW w:w="1700" w:type="dxa"/>
          </w:tcPr>
          <w:p w:rsidR="00B7749F" w:rsidRDefault="00B7749F" w:rsidP="00B7749F">
            <w:pPr>
              <w:rPr>
                <w:rFonts w:ascii="Courier New" w:hAnsi="Courier New" w:cs="Courier New"/>
                <w:sz w:val="24"/>
                <w:szCs w:val="24"/>
              </w:rPr>
            </w:pPr>
          </w:p>
        </w:tc>
        <w:tc>
          <w:tcPr>
            <w:tcW w:w="649" w:type="dxa"/>
          </w:tcPr>
          <w:p w:rsidR="00B7749F" w:rsidRDefault="00B7749F" w:rsidP="00B7749F">
            <w:pPr>
              <w:rPr>
                <w:rFonts w:ascii="Courier New" w:hAnsi="Courier New" w:cs="Courier New"/>
                <w:sz w:val="24"/>
                <w:szCs w:val="24"/>
              </w:rPr>
            </w:pPr>
          </w:p>
        </w:tc>
        <w:tc>
          <w:tcPr>
            <w:tcW w:w="615" w:type="dxa"/>
          </w:tcPr>
          <w:p w:rsidR="00B7749F" w:rsidRDefault="00B7749F" w:rsidP="00B7749F">
            <w:pPr>
              <w:rPr>
                <w:rFonts w:ascii="Courier New" w:hAnsi="Courier New" w:cs="Courier New"/>
                <w:sz w:val="24"/>
                <w:szCs w:val="24"/>
              </w:rPr>
            </w:pPr>
            <w:r>
              <w:rPr>
                <w:rFonts w:ascii="Courier New" w:hAnsi="Courier New" w:cs="Courier New"/>
                <w:sz w:val="24"/>
                <w:szCs w:val="24"/>
              </w:rPr>
              <w:t>(2)</w:t>
            </w:r>
          </w:p>
        </w:tc>
        <w:tc>
          <w:tcPr>
            <w:tcW w:w="5932" w:type="dxa"/>
          </w:tcPr>
          <w:p w:rsidR="00B7749F" w:rsidRDefault="00B7749F" w:rsidP="00B7749F">
            <w:pPr>
              <w:rPr>
                <w:rFonts w:ascii="Courier New" w:hAnsi="Courier New" w:cs="Courier New"/>
                <w:sz w:val="24"/>
                <w:szCs w:val="24"/>
              </w:rPr>
            </w:pPr>
            <w:r>
              <w:rPr>
                <w:rFonts w:ascii="Courier New" w:hAnsi="Courier New" w:cs="Courier New"/>
                <w:sz w:val="24"/>
                <w:szCs w:val="24"/>
              </w:rPr>
              <w:t>Yüksek Adliye Kurulu, yetersizlik-leri saptanan yargıçları görevden çekilmeye davet eder.</w:t>
            </w:r>
          </w:p>
        </w:tc>
      </w:tr>
      <w:tr w:rsidR="00B7749F" w:rsidTr="00020893">
        <w:tc>
          <w:tcPr>
            <w:tcW w:w="1700" w:type="dxa"/>
          </w:tcPr>
          <w:p w:rsidR="00B7749F" w:rsidRDefault="00B7749F" w:rsidP="00B7749F">
            <w:pPr>
              <w:rPr>
                <w:rFonts w:ascii="Courier New" w:hAnsi="Courier New" w:cs="Courier New"/>
                <w:sz w:val="24"/>
                <w:szCs w:val="24"/>
              </w:rPr>
            </w:pPr>
          </w:p>
        </w:tc>
        <w:tc>
          <w:tcPr>
            <w:tcW w:w="649" w:type="dxa"/>
          </w:tcPr>
          <w:p w:rsidR="00B7749F" w:rsidRDefault="00B7749F" w:rsidP="00B7749F">
            <w:pPr>
              <w:rPr>
                <w:rFonts w:ascii="Courier New" w:hAnsi="Courier New" w:cs="Courier New"/>
                <w:sz w:val="24"/>
                <w:szCs w:val="24"/>
              </w:rPr>
            </w:pPr>
          </w:p>
        </w:tc>
        <w:tc>
          <w:tcPr>
            <w:tcW w:w="615" w:type="dxa"/>
          </w:tcPr>
          <w:p w:rsidR="00B7749F" w:rsidRDefault="00B7749F" w:rsidP="00B7749F">
            <w:pPr>
              <w:rPr>
                <w:rFonts w:ascii="Courier New" w:hAnsi="Courier New" w:cs="Courier New"/>
                <w:sz w:val="24"/>
                <w:szCs w:val="24"/>
              </w:rPr>
            </w:pPr>
            <w:r>
              <w:rPr>
                <w:rFonts w:ascii="Courier New" w:hAnsi="Courier New" w:cs="Courier New"/>
                <w:sz w:val="24"/>
                <w:szCs w:val="24"/>
              </w:rPr>
              <w:t>(3)</w:t>
            </w:r>
          </w:p>
        </w:tc>
        <w:tc>
          <w:tcPr>
            <w:tcW w:w="5932" w:type="dxa"/>
          </w:tcPr>
          <w:p w:rsidR="00B7749F" w:rsidRDefault="00B7749F" w:rsidP="00B7749F">
            <w:pPr>
              <w:rPr>
                <w:rFonts w:ascii="Courier New" w:hAnsi="Courier New" w:cs="Courier New"/>
                <w:sz w:val="24"/>
                <w:szCs w:val="24"/>
              </w:rPr>
            </w:pPr>
            <w:r>
              <w:rPr>
                <w:rFonts w:ascii="Courier New" w:hAnsi="Courier New" w:cs="Courier New"/>
                <w:sz w:val="24"/>
                <w:szCs w:val="24"/>
              </w:rPr>
              <w:t>Yargıçlar hakkında disiplin cezası uygulama yetkisi Yüksek Adliye Kuruluna aittir.</w:t>
            </w:r>
          </w:p>
          <w:p w:rsidR="00B7749F" w:rsidRDefault="00B7749F" w:rsidP="00B7749F">
            <w:pPr>
              <w:rPr>
                <w:rFonts w:ascii="Courier New" w:hAnsi="Courier New" w:cs="Courier New"/>
                <w:sz w:val="24"/>
                <w:szCs w:val="24"/>
              </w:rPr>
            </w:pPr>
            <w:r>
              <w:rPr>
                <w:rFonts w:ascii="Courier New" w:hAnsi="Courier New" w:cs="Courier New"/>
                <w:sz w:val="24"/>
                <w:szCs w:val="24"/>
              </w:rPr>
              <w:t>Yüksek Adliye Kurulu, yargıçların vakar ve onuru ile bağdaşmayan veya haysiyet ve itibarı kırıcı veya görev icaplarına uymayan davranış-larından dolayı haklarında disiplin kovuşturmasını gerektiren eylemlerin ağırlığına göre ”uyarma“ veya ”görevden çekilmeye davet“ işlemlerinden birini uygular. Ancak, Yüksek Adliye Kurulu uygun ve adil gördüğü hallerde herhangi bir ceza vermeyebilir.</w:t>
            </w:r>
          </w:p>
          <w:p w:rsidR="00B7749F" w:rsidRDefault="00B7749F" w:rsidP="00B7749F">
            <w:pPr>
              <w:rPr>
                <w:rFonts w:ascii="Courier New" w:hAnsi="Courier New" w:cs="Courier New"/>
                <w:sz w:val="24"/>
                <w:szCs w:val="24"/>
              </w:rPr>
            </w:pPr>
            <w:r>
              <w:rPr>
                <w:rFonts w:ascii="Courier New" w:hAnsi="Courier New" w:cs="Courier New"/>
                <w:sz w:val="24"/>
                <w:szCs w:val="24"/>
              </w:rPr>
              <w:t>Yüksek Adliye Kurulu kendisine intikal eden ve ettirilen ihbar ve şikayetleri, eldeki bilgi ve delilleri ve isnat olunan hal ve davranışları göz önünde tutarak, inceler ve disiplin soruşturması yapılmasının uygun olup olmadığını takdir eder.</w:t>
            </w:r>
          </w:p>
          <w:p w:rsidR="00B7749F" w:rsidRDefault="00B7749F" w:rsidP="00B7749F">
            <w:pPr>
              <w:rPr>
                <w:rFonts w:ascii="Courier New" w:hAnsi="Courier New" w:cs="Courier New"/>
                <w:sz w:val="24"/>
                <w:szCs w:val="24"/>
              </w:rPr>
            </w:pPr>
            <w:r>
              <w:rPr>
                <w:rFonts w:ascii="Courier New" w:hAnsi="Courier New" w:cs="Courier New"/>
                <w:sz w:val="24"/>
                <w:szCs w:val="24"/>
              </w:rPr>
              <w:t xml:space="preserve">    Ancak, imzasız veya adressiz yahut takma ad ile yapılan ihbar ve şikayetler Yüksek Adliye Kurulunca dikkate alınmayacağı gibi esasa ilişkin olgu veya delilleri gösterilmeyen ihbar ve şikayetler dahi İşleme konulmaz.</w:t>
            </w:r>
          </w:p>
          <w:p w:rsidR="00B7749F" w:rsidRDefault="00B7749F" w:rsidP="00B7749F">
            <w:pPr>
              <w:rPr>
                <w:rFonts w:ascii="Courier New" w:hAnsi="Courier New" w:cs="Courier New"/>
                <w:sz w:val="24"/>
                <w:szCs w:val="24"/>
              </w:rPr>
            </w:pPr>
            <w:r>
              <w:rPr>
                <w:rFonts w:ascii="Courier New" w:hAnsi="Courier New" w:cs="Courier New"/>
                <w:sz w:val="24"/>
                <w:szCs w:val="24"/>
              </w:rPr>
              <w:t xml:space="preserve">    Yüksek Adliye Kurulu disiplin soruşturmasına karar verirse, ilgiliye, isnat olunan hal ve davranışını bildirerek savunmasını dinler, gerekli gördüğü kimseleri yemin veya söz veya beyan tahtında dinler, konu ile ilgili tüm bilgileri toplar, delilleri saptar. </w:t>
            </w:r>
            <w:r>
              <w:rPr>
                <w:rFonts w:ascii="Courier New" w:hAnsi="Courier New" w:cs="Courier New"/>
                <w:sz w:val="24"/>
                <w:szCs w:val="24"/>
              </w:rPr>
              <w:lastRenderedPageBreak/>
              <w:t>Bütün daire, teşekkül ve  kurumlar ile gerçek ve tüzel kişiler, sorulan hususlara, haklı istisnalar saklı kalmak koşuluyla, cevap vermek ve diğer istekleri yerine getirmek zorundadırlar.</w:t>
            </w:r>
          </w:p>
          <w:p w:rsidR="00B7749F" w:rsidRDefault="00B7749F" w:rsidP="00B7749F">
            <w:pPr>
              <w:rPr>
                <w:rFonts w:ascii="Courier New" w:hAnsi="Courier New" w:cs="Courier New"/>
                <w:sz w:val="24"/>
                <w:szCs w:val="24"/>
              </w:rPr>
            </w:pPr>
            <w:r>
              <w:rPr>
                <w:rFonts w:ascii="Courier New" w:hAnsi="Courier New" w:cs="Courier New"/>
                <w:sz w:val="24"/>
                <w:szCs w:val="24"/>
              </w:rPr>
              <w:t xml:space="preserve">     İlgili dilerse Yüksek Aliye Kurulu önünde kendisi ya da avukat aracılığı ile savunmasını yapabilir.</w:t>
            </w:r>
          </w:p>
          <w:p w:rsidR="00B7749F" w:rsidRDefault="00B7749F" w:rsidP="00B7749F">
            <w:pPr>
              <w:rPr>
                <w:rFonts w:ascii="Courier New" w:hAnsi="Courier New" w:cs="Courier New"/>
                <w:sz w:val="24"/>
                <w:szCs w:val="24"/>
              </w:rPr>
            </w:pPr>
            <w:r>
              <w:rPr>
                <w:rFonts w:ascii="Courier New" w:hAnsi="Courier New" w:cs="Courier New"/>
                <w:sz w:val="24"/>
                <w:szCs w:val="24"/>
              </w:rPr>
              <w:t xml:space="preserve">     Yüksek Adliye Kurulu isnat oluna</w:t>
            </w:r>
            <w:r w:rsidR="006A2E84">
              <w:rPr>
                <w:rFonts w:ascii="Courier New" w:hAnsi="Courier New" w:cs="Courier New"/>
                <w:sz w:val="24"/>
                <w:szCs w:val="24"/>
              </w:rPr>
              <w:t>n hal ve davranışları sabit gör</w:t>
            </w:r>
            <w:r>
              <w:rPr>
                <w:rFonts w:ascii="Courier New" w:hAnsi="Courier New" w:cs="Courier New"/>
                <w:sz w:val="24"/>
                <w:szCs w:val="24"/>
              </w:rPr>
              <w:t xml:space="preserve">mezse dosyanın işlemden kaldırılmasına karar verir. Hal ve davranışları sabit gördüğü takdirde bunların mahiyetine ve ağırlığına göre bu madde </w:t>
            </w:r>
            <w:r w:rsidR="00F03AD4">
              <w:rPr>
                <w:rFonts w:ascii="Courier New" w:hAnsi="Courier New" w:cs="Courier New"/>
                <w:sz w:val="24"/>
                <w:szCs w:val="24"/>
              </w:rPr>
              <w:t xml:space="preserve"> uyarınca işlemde bulunur.</w:t>
            </w:r>
          </w:p>
          <w:p w:rsidR="00F03AD4" w:rsidRDefault="00F03AD4" w:rsidP="00B7749F">
            <w:pPr>
              <w:rPr>
                <w:rFonts w:ascii="Courier New" w:hAnsi="Courier New" w:cs="Courier New"/>
                <w:sz w:val="24"/>
                <w:szCs w:val="24"/>
              </w:rPr>
            </w:pPr>
            <w:r>
              <w:rPr>
                <w:rFonts w:ascii="Courier New" w:hAnsi="Courier New" w:cs="Courier New"/>
                <w:sz w:val="24"/>
                <w:szCs w:val="24"/>
              </w:rPr>
              <w:t xml:space="preserve">     Yüksek Adliye Kurulunun görevden çekilmeye davet kararının tebliğinden itibaren ilgili mezun sayılır ve bir ay içinde görevden çekilmediği ya da emekliliğini istemediği takdirde görevden çekilmiş sayılır.</w:t>
            </w:r>
          </w:p>
        </w:tc>
      </w:tr>
      <w:tr w:rsidR="00F03AD4" w:rsidTr="00020893">
        <w:tc>
          <w:tcPr>
            <w:tcW w:w="1700" w:type="dxa"/>
          </w:tcPr>
          <w:p w:rsidR="00F03AD4" w:rsidRDefault="00F03AD4" w:rsidP="00B7749F">
            <w:pPr>
              <w:rPr>
                <w:rFonts w:ascii="Courier New" w:hAnsi="Courier New" w:cs="Courier New"/>
                <w:sz w:val="24"/>
                <w:szCs w:val="24"/>
              </w:rPr>
            </w:pPr>
          </w:p>
        </w:tc>
        <w:tc>
          <w:tcPr>
            <w:tcW w:w="649" w:type="dxa"/>
          </w:tcPr>
          <w:p w:rsidR="00F03AD4" w:rsidRDefault="00F03AD4" w:rsidP="00B7749F">
            <w:pPr>
              <w:rPr>
                <w:rFonts w:ascii="Courier New" w:hAnsi="Courier New" w:cs="Courier New"/>
                <w:sz w:val="24"/>
                <w:szCs w:val="24"/>
              </w:rPr>
            </w:pPr>
          </w:p>
        </w:tc>
        <w:tc>
          <w:tcPr>
            <w:tcW w:w="615" w:type="dxa"/>
          </w:tcPr>
          <w:p w:rsidR="00F03AD4" w:rsidRDefault="00835002" w:rsidP="00B7749F">
            <w:pPr>
              <w:rPr>
                <w:rFonts w:ascii="Courier New" w:hAnsi="Courier New" w:cs="Courier New"/>
                <w:sz w:val="24"/>
                <w:szCs w:val="24"/>
              </w:rPr>
            </w:pPr>
            <w:r>
              <w:rPr>
                <w:rFonts w:ascii="Courier New" w:hAnsi="Courier New" w:cs="Courier New"/>
                <w:sz w:val="24"/>
                <w:szCs w:val="24"/>
              </w:rPr>
              <w:t xml:space="preserve"> </w:t>
            </w:r>
            <w:r w:rsidR="00F03AD4">
              <w:rPr>
                <w:rFonts w:ascii="Courier New" w:hAnsi="Courier New" w:cs="Courier New"/>
                <w:sz w:val="24"/>
                <w:szCs w:val="24"/>
              </w:rPr>
              <w:t>5)</w:t>
            </w:r>
          </w:p>
        </w:tc>
        <w:tc>
          <w:tcPr>
            <w:tcW w:w="5932" w:type="dxa"/>
          </w:tcPr>
          <w:p w:rsidR="00F03AD4" w:rsidRDefault="00F03AD4" w:rsidP="00B7749F">
            <w:pPr>
              <w:rPr>
                <w:rFonts w:ascii="Courier New" w:hAnsi="Courier New" w:cs="Courier New"/>
                <w:sz w:val="24"/>
                <w:szCs w:val="24"/>
              </w:rPr>
            </w:pPr>
            <w:r>
              <w:rPr>
                <w:rFonts w:ascii="Courier New" w:hAnsi="Courier New" w:cs="Courier New"/>
                <w:sz w:val="24"/>
                <w:szCs w:val="24"/>
              </w:rPr>
              <w:t>Yüksek Adliye Kurulunun, bu maddenin (2)’nci ve (3)’üncü fıkraları uyarınca yapılan çalışmaları yargısaldır ve ilgili yargıç, dinlenmek ve savunmasını yapmak hakkına sahiptir.</w:t>
            </w:r>
            <w:r w:rsidR="00CC7112">
              <w:rPr>
                <w:rFonts w:ascii="Courier New" w:hAnsi="Courier New" w:cs="Courier New"/>
                <w:sz w:val="24"/>
                <w:szCs w:val="24"/>
              </w:rPr>
              <w:t xml:space="preserve"> “</w:t>
            </w:r>
          </w:p>
        </w:tc>
      </w:tr>
      <w:tr w:rsidR="00F03AD4" w:rsidTr="00020893">
        <w:tc>
          <w:tcPr>
            <w:tcW w:w="1700" w:type="dxa"/>
          </w:tcPr>
          <w:p w:rsidR="00F03AD4" w:rsidRDefault="00F03AD4" w:rsidP="00B7749F">
            <w:pPr>
              <w:rPr>
                <w:rFonts w:ascii="Courier New" w:hAnsi="Courier New" w:cs="Courier New"/>
                <w:sz w:val="24"/>
                <w:szCs w:val="24"/>
              </w:rPr>
            </w:pPr>
          </w:p>
        </w:tc>
        <w:tc>
          <w:tcPr>
            <w:tcW w:w="649" w:type="dxa"/>
          </w:tcPr>
          <w:p w:rsidR="00F03AD4" w:rsidRDefault="00F03AD4" w:rsidP="00B7749F">
            <w:pPr>
              <w:rPr>
                <w:rFonts w:ascii="Courier New" w:hAnsi="Courier New" w:cs="Courier New"/>
                <w:sz w:val="24"/>
                <w:szCs w:val="24"/>
              </w:rPr>
            </w:pPr>
          </w:p>
        </w:tc>
        <w:tc>
          <w:tcPr>
            <w:tcW w:w="615" w:type="dxa"/>
          </w:tcPr>
          <w:p w:rsidR="00F03AD4" w:rsidRDefault="00F03AD4" w:rsidP="00B7749F">
            <w:pPr>
              <w:rPr>
                <w:rFonts w:ascii="Courier New" w:hAnsi="Courier New" w:cs="Courier New"/>
                <w:sz w:val="24"/>
                <w:szCs w:val="24"/>
              </w:rPr>
            </w:pPr>
          </w:p>
        </w:tc>
        <w:tc>
          <w:tcPr>
            <w:tcW w:w="5932" w:type="dxa"/>
          </w:tcPr>
          <w:p w:rsidR="00F03AD4" w:rsidRDefault="00F03AD4" w:rsidP="00B7749F">
            <w:pPr>
              <w:rPr>
                <w:rFonts w:ascii="Courier New" w:hAnsi="Courier New" w:cs="Courier New"/>
                <w:sz w:val="24"/>
                <w:szCs w:val="24"/>
              </w:rPr>
            </w:pPr>
          </w:p>
        </w:tc>
      </w:tr>
    </w:tbl>
    <w:p w:rsidR="00D60313" w:rsidRDefault="00D60313" w:rsidP="00020893">
      <w:pPr>
        <w:spacing w:line="360" w:lineRule="auto"/>
        <w:rPr>
          <w:rFonts w:ascii="Courier New" w:hAnsi="Courier New" w:cs="Courier New"/>
          <w:sz w:val="24"/>
          <w:szCs w:val="24"/>
        </w:rPr>
      </w:pPr>
      <w:r>
        <w:rPr>
          <w:rFonts w:ascii="Courier New" w:hAnsi="Courier New" w:cs="Courier New"/>
          <w:sz w:val="24"/>
          <w:szCs w:val="24"/>
        </w:rPr>
        <w:t>şeklindedir.</w:t>
      </w:r>
    </w:p>
    <w:p w:rsidR="008C18C1" w:rsidRDefault="008C18C1" w:rsidP="00020893">
      <w:pPr>
        <w:spacing w:line="360" w:lineRule="auto"/>
        <w:rPr>
          <w:rFonts w:ascii="Courier New" w:hAnsi="Courier New" w:cs="Courier New"/>
          <w:sz w:val="24"/>
          <w:szCs w:val="24"/>
        </w:rPr>
      </w:pPr>
      <w:r>
        <w:rPr>
          <w:rFonts w:ascii="Courier New" w:hAnsi="Courier New" w:cs="Courier New"/>
          <w:sz w:val="24"/>
          <w:szCs w:val="24"/>
        </w:rPr>
        <w:tab/>
      </w:r>
      <w:r w:rsidR="004B4A33">
        <w:rPr>
          <w:rFonts w:ascii="Courier New" w:hAnsi="Courier New" w:cs="Courier New"/>
          <w:sz w:val="24"/>
          <w:szCs w:val="24"/>
        </w:rPr>
        <w:t>Hitap safhasında da dile getirdiklerinden</w:t>
      </w:r>
      <w:r w:rsidR="006351D8">
        <w:rPr>
          <w:rFonts w:ascii="Courier New" w:hAnsi="Courier New" w:cs="Courier New"/>
          <w:sz w:val="24"/>
          <w:szCs w:val="24"/>
        </w:rPr>
        <w:t xml:space="preserve"> anlaşılacağı üzere</w:t>
      </w:r>
      <w:r w:rsidR="006A2E84">
        <w:rPr>
          <w:rFonts w:ascii="Courier New" w:hAnsi="Courier New" w:cs="Courier New"/>
          <w:sz w:val="24"/>
          <w:szCs w:val="24"/>
        </w:rPr>
        <w:t>,</w:t>
      </w:r>
      <w:r w:rsidR="006351D8">
        <w:rPr>
          <w:rFonts w:ascii="Courier New" w:hAnsi="Courier New" w:cs="Courier New"/>
          <w:sz w:val="24"/>
          <w:szCs w:val="24"/>
        </w:rPr>
        <w:t xml:space="preserve"> </w:t>
      </w:r>
      <w:r w:rsidR="00C10E5D">
        <w:rPr>
          <w:rFonts w:ascii="Courier New" w:hAnsi="Courier New" w:cs="Courier New"/>
          <w:sz w:val="24"/>
          <w:szCs w:val="24"/>
        </w:rPr>
        <w:t>Davalı tarafın temel argümanlarından birisi</w:t>
      </w:r>
      <w:r w:rsidR="006A2E84">
        <w:rPr>
          <w:rFonts w:ascii="Courier New" w:hAnsi="Courier New" w:cs="Courier New"/>
          <w:sz w:val="24"/>
          <w:szCs w:val="24"/>
        </w:rPr>
        <w:t>,</w:t>
      </w:r>
      <w:r w:rsidR="00C10E5D">
        <w:rPr>
          <w:rFonts w:ascii="Courier New" w:hAnsi="Courier New" w:cs="Courier New"/>
          <w:sz w:val="24"/>
          <w:szCs w:val="24"/>
        </w:rPr>
        <w:t xml:space="preserve"> 65/2005 sayılı Yasa’da yer alan</w:t>
      </w:r>
      <w:r w:rsidR="006A2E84">
        <w:rPr>
          <w:rFonts w:ascii="Courier New" w:hAnsi="Courier New" w:cs="Courier New"/>
          <w:sz w:val="24"/>
          <w:szCs w:val="24"/>
        </w:rPr>
        <w:t xml:space="preserve"> ”bir Yüksek Mahkeme Yargıcının tabi olduğu şartlarda“ düzenlemesinin, Mahkemeler Yasasının ilgili maddesin</w:t>
      </w:r>
      <w:r w:rsidR="00F109D0">
        <w:rPr>
          <w:rFonts w:ascii="Courier New" w:hAnsi="Courier New" w:cs="Courier New"/>
          <w:sz w:val="24"/>
          <w:szCs w:val="24"/>
        </w:rPr>
        <w:t>d</w:t>
      </w:r>
      <w:r w:rsidR="006A2E84">
        <w:rPr>
          <w:rFonts w:ascii="Courier New" w:hAnsi="Courier New" w:cs="Courier New"/>
          <w:sz w:val="24"/>
          <w:szCs w:val="24"/>
        </w:rPr>
        <w:t>e yer alan gerekçelerin takip edilmesini kapsadığı, yasada yer alan prosedürün takip edilmesini ise kapsamadığı, bu nedenle prosedürün Cumhurbaşkanı tarafından uygulanmasına gerek olmadığı, yalnızca Yargıçların vakar ve onuruyla bağdaşmayan veya haysiyet ve itibar kırıcı veya görev icaplarına uymayan davranışlarından dolayı YÖDAK Başkanının görevden alınabileceği, yani sebep kısmının uygulanacağı özlüdür.</w:t>
      </w:r>
    </w:p>
    <w:p w:rsidR="00703FBB" w:rsidRDefault="00511D79" w:rsidP="00511D79">
      <w:pPr>
        <w:spacing w:line="360" w:lineRule="auto"/>
        <w:ind w:firstLine="708"/>
        <w:rPr>
          <w:rFonts w:ascii="Courier New" w:hAnsi="Courier New" w:cs="Courier New"/>
          <w:sz w:val="24"/>
          <w:szCs w:val="24"/>
        </w:rPr>
      </w:pPr>
      <w:r>
        <w:rPr>
          <w:rFonts w:ascii="Courier New" w:hAnsi="Courier New" w:cs="Courier New"/>
          <w:sz w:val="24"/>
          <w:szCs w:val="24"/>
        </w:rPr>
        <w:lastRenderedPageBreak/>
        <w:t>”</w:t>
      </w:r>
      <w:r w:rsidR="00117015">
        <w:rPr>
          <w:rFonts w:ascii="Courier New" w:hAnsi="Courier New" w:cs="Courier New"/>
          <w:sz w:val="24"/>
          <w:szCs w:val="24"/>
        </w:rPr>
        <w:t>Şart</w:t>
      </w:r>
      <w:r>
        <w:rPr>
          <w:rFonts w:ascii="Courier New" w:hAnsi="Courier New" w:cs="Courier New"/>
          <w:sz w:val="24"/>
          <w:szCs w:val="24"/>
        </w:rPr>
        <w:t>“</w:t>
      </w:r>
      <w:r w:rsidR="00117015">
        <w:rPr>
          <w:rFonts w:ascii="Courier New" w:hAnsi="Courier New" w:cs="Courier New"/>
          <w:sz w:val="24"/>
          <w:szCs w:val="24"/>
        </w:rPr>
        <w:t xml:space="preserve"> sözcüğü Türk Dil Kurumu tarafından ”olması, başka durumların gerçekleşmesini gerektiren şey“ sebep sözcüğü ise; ”bir</w:t>
      </w:r>
      <w:r>
        <w:rPr>
          <w:rFonts w:ascii="Courier New" w:hAnsi="Courier New" w:cs="Courier New"/>
          <w:sz w:val="24"/>
          <w:szCs w:val="24"/>
        </w:rPr>
        <w:t xml:space="preserve"> </w:t>
      </w:r>
      <w:r w:rsidR="00117015">
        <w:rPr>
          <w:rFonts w:ascii="Courier New" w:hAnsi="Courier New" w:cs="Courier New"/>
          <w:sz w:val="24"/>
          <w:szCs w:val="24"/>
        </w:rPr>
        <w:t>şeyin olmasına veya belli bir halde bulunmasına yol açan şey“ şeklinde tanımlanmıştır.</w:t>
      </w:r>
    </w:p>
    <w:p w:rsidR="00703FBB" w:rsidRDefault="00703FBB" w:rsidP="00020893">
      <w:pPr>
        <w:spacing w:line="360" w:lineRule="auto"/>
        <w:rPr>
          <w:rFonts w:ascii="Courier New" w:hAnsi="Courier New" w:cs="Courier New"/>
          <w:sz w:val="24"/>
          <w:szCs w:val="24"/>
        </w:rPr>
      </w:pPr>
      <w:r>
        <w:rPr>
          <w:rFonts w:ascii="Courier New" w:hAnsi="Courier New" w:cs="Courier New"/>
          <w:sz w:val="24"/>
          <w:szCs w:val="24"/>
        </w:rPr>
        <w:tab/>
        <w:t>Yukarıda alıntılanan 9/76 sayılı Yasa</w:t>
      </w:r>
      <w:r w:rsidR="00511D79">
        <w:rPr>
          <w:rFonts w:ascii="Courier New" w:hAnsi="Courier New" w:cs="Courier New"/>
          <w:sz w:val="24"/>
          <w:szCs w:val="24"/>
        </w:rPr>
        <w:t>’</w:t>
      </w:r>
      <w:r>
        <w:rPr>
          <w:rFonts w:ascii="Courier New" w:hAnsi="Courier New" w:cs="Courier New"/>
          <w:sz w:val="24"/>
          <w:szCs w:val="24"/>
        </w:rPr>
        <w:t>nın 11’inci maddesi incelendiğinde</w:t>
      </w:r>
      <w:r w:rsidR="00DE4C07">
        <w:rPr>
          <w:rFonts w:ascii="Courier New" w:hAnsi="Courier New" w:cs="Courier New"/>
          <w:sz w:val="24"/>
          <w:szCs w:val="24"/>
        </w:rPr>
        <w:t>, disiplin cezası gerektiren hal ve davranışların, Yargıçların vakar ve onuru ile bağdaşmayan veya haysiyet kırıcı veya görev icaplarına uymayan davranışlar olduğu görülmektedir. Bunların Yargıçlara disiplin cezası verme noktasında yasal sebebi oluşturduğu açıktır.</w:t>
      </w:r>
      <w:r w:rsidR="00BB2998">
        <w:rPr>
          <w:rFonts w:ascii="Courier New" w:hAnsi="Courier New" w:cs="Courier New"/>
          <w:sz w:val="24"/>
          <w:szCs w:val="24"/>
        </w:rPr>
        <w:t xml:space="preserve"> </w:t>
      </w:r>
    </w:p>
    <w:p w:rsidR="00BB2998" w:rsidRDefault="00BB2998" w:rsidP="00020893">
      <w:pPr>
        <w:spacing w:line="360" w:lineRule="auto"/>
        <w:rPr>
          <w:rFonts w:ascii="Courier New" w:hAnsi="Courier New" w:cs="Courier New"/>
          <w:sz w:val="24"/>
          <w:szCs w:val="24"/>
        </w:rPr>
      </w:pPr>
      <w:r>
        <w:rPr>
          <w:rFonts w:ascii="Courier New" w:hAnsi="Courier New" w:cs="Courier New"/>
          <w:sz w:val="24"/>
          <w:szCs w:val="24"/>
        </w:rPr>
        <w:tab/>
        <w:t>Ancak bir Yargıca disiplin cezası verebilmek için yasal sebebin varlığının kabulü, daha açık bir deyişle disiplin suçu oluşturan hal ve davranışların sabit olduğunun anlaşılması gereklidir. Bu da ancak Mahkemeler Yasasının 11’inci maddesi gereği yapılacak duruşma sonrası mümkün olabilir.</w:t>
      </w:r>
    </w:p>
    <w:p w:rsidR="00BB2998" w:rsidRDefault="00BB2998" w:rsidP="00020893">
      <w:pPr>
        <w:spacing w:line="360" w:lineRule="auto"/>
        <w:rPr>
          <w:rFonts w:ascii="Courier New" w:hAnsi="Courier New" w:cs="Courier New"/>
          <w:sz w:val="24"/>
          <w:szCs w:val="24"/>
        </w:rPr>
      </w:pPr>
      <w:r>
        <w:rPr>
          <w:rFonts w:ascii="Courier New" w:hAnsi="Courier New" w:cs="Courier New"/>
          <w:sz w:val="24"/>
          <w:szCs w:val="24"/>
        </w:rPr>
        <w:tab/>
        <w:t>Kısacası</w:t>
      </w:r>
      <w:r w:rsidR="00AE7E60">
        <w:rPr>
          <w:rFonts w:ascii="Courier New" w:hAnsi="Courier New" w:cs="Courier New"/>
          <w:sz w:val="24"/>
          <w:szCs w:val="24"/>
        </w:rPr>
        <w:t>,</w:t>
      </w:r>
      <w:r>
        <w:rPr>
          <w:rFonts w:ascii="Courier New" w:hAnsi="Courier New" w:cs="Courier New"/>
          <w:sz w:val="24"/>
          <w:szCs w:val="24"/>
        </w:rPr>
        <w:t xml:space="preserve"> bir Yargıca disiplin cezası verebilmek için disiplin duruşması yapılması ve bunun sonrasında ilgili Yargıcın yasada belirlenmiş disiplin cezası gerektiren hal ve davranışlarda bulunduğunun sabit görülmesi şarttır.</w:t>
      </w:r>
      <w:r w:rsidR="00615EDD">
        <w:rPr>
          <w:rFonts w:ascii="Courier New" w:hAnsi="Courier New" w:cs="Courier New"/>
          <w:sz w:val="24"/>
          <w:szCs w:val="24"/>
        </w:rPr>
        <w:t xml:space="preserve"> Diğer bir deyişle</w:t>
      </w:r>
      <w:r w:rsidR="00AE7E60">
        <w:rPr>
          <w:rFonts w:ascii="Courier New" w:hAnsi="Courier New" w:cs="Courier New"/>
          <w:sz w:val="24"/>
          <w:szCs w:val="24"/>
        </w:rPr>
        <w:t>,</w:t>
      </w:r>
      <w:r w:rsidR="00615EDD">
        <w:rPr>
          <w:rFonts w:ascii="Courier New" w:hAnsi="Courier New" w:cs="Courier New"/>
          <w:sz w:val="24"/>
          <w:szCs w:val="24"/>
        </w:rPr>
        <w:t xml:space="preserve"> disiplin nedenleriyle bir yargıcın görevden uzaklaşatırılmasında tabi olunan şartlar, olayla ilgili disiplin duruşması yapılması, yani iddia tanıklarının dinlenmesi, karşı tarafın bunları istintak etmesine fırsat verilmesi, savunma maksatlı tanık dinletilebileceği</w:t>
      </w:r>
      <w:r w:rsidR="00EC13B1">
        <w:rPr>
          <w:rFonts w:ascii="Courier New" w:hAnsi="Courier New" w:cs="Courier New"/>
          <w:sz w:val="24"/>
          <w:szCs w:val="24"/>
        </w:rPr>
        <w:t xml:space="preserve"> ve benzeridir.</w:t>
      </w:r>
    </w:p>
    <w:p w:rsidR="00BB2998" w:rsidRDefault="00BB2998" w:rsidP="00020893">
      <w:pPr>
        <w:spacing w:line="360" w:lineRule="auto"/>
        <w:rPr>
          <w:rFonts w:ascii="Courier New" w:hAnsi="Courier New" w:cs="Courier New"/>
          <w:sz w:val="24"/>
          <w:szCs w:val="24"/>
        </w:rPr>
      </w:pPr>
      <w:r>
        <w:rPr>
          <w:rFonts w:ascii="Courier New" w:hAnsi="Courier New" w:cs="Courier New"/>
          <w:sz w:val="24"/>
          <w:szCs w:val="24"/>
        </w:rPr>
        <w:tab/>
        <w:t xml:space="preserve">Belirtilenler </w:t>
      </w:r>
      <w:r w:rsidR="006B2AA2">
        <w:rPr>
          <w:rFonts w:ascii="Courier New" w:hAnsi="Courier New" w:cs="Courier New"/>
          <w:sz w:val="24"/>
          <w:szCs w:val="24"/>
        </w:rPr>
        <w:t>göz önüne alınarak</w:t>
      </w:r>
      <w:r>
        <w:rPr>
          <w:rFonts w:ascii="Courier New" w:hAnsi="Courier New" w:cs="Courier New"/>
          <w:sz w:val="24"/>
          <w:szCs w:val="24"/>
        </w:rPr>
        <w:t xml:space="preserve"> 65/2005 sayılı Yasa</w:t>
      </w:r>
      <w:r w:rsidR="00511D79">
        <w:rPr>
          <w:rFonts w:ascii="Courier New" w:hAnsi="Courier New" w:cs="Courier New"/>
          <w:sz w:val="24"/>
          <w:szCs w:val="24"/>
        </w:rPr>
        <w:t>’</w:t>
      </w:r>
      <w:r>
        <w:rPr>
          <w:rFonts w:ascii="Courier New" w:hAnsi="Courier New" w:cs="Courier New"/>
          <w:sz w:val="24"/>
          <w:szCs w:val="24"/>
        </w:rPr>
        <w:t>nın yukarıda alıntılanan 8’inci maddesinin (4)’üncü fıkrası incelendiğinde yasada geçen ”</w:t>
      </w:r>
      <w:r w:rsidR="00C751B4">
        <w:rPr>
          <w:rFonts w:ascii="Courier New" w:hAnsi="Courier New" w:cs="Courier New"/>
          <w:sz w:val="24"/>
          <w:szCs w:val="24"/>
        </w:rPr>
        <w:t>ancak bir Yüksek Mahkeme Yargıcının tabi olduğu şartlarda“ söz dizisinin</w:t>
      </w:r>
      <w:r w:rsidR="006B2AA2">
        <w:rPr>
          <w:rFonts w:ascii="Courier New" w:hAnsi="Courier New" w:cs="Courier New"/>
          <w:sz w:val="24"/>
          <w:szCs w:val="24"/>
        </w:rPr>
        <w:t>,</w:t>
      </w:r>
      <w:r w:rsidR="00C751B4">
        <w:rPr>
          <w:rFonts w:ascii="Courier New" w:hAnsi="Courier New" w:cs="Courier New"/>
          <w:sz w:val="24"/>
          <w:szCs w:val="24"/>
        </w:rPr>
        <w:t xml:space="preserve"> yalnızca Mahkemeler Yasasının 11’inci maddesinde yer alan sebeplerle sınırlı ola</w:t>
      </w:r>
      <w:r w:rsidR="006B2AA2">
        <w:rPr>
          <w:rFonts w:ascii="Courier New" w:hAnsi="Courier New" w:cs="Courier New"/>
          <w:sz w:val="24"/>
          <w:szCs w:val="24"/>
        </w:rPr>
        <w:t>c</w:t>
      </w:r>
      <w:r w:rsidR="00C751B4">
        <w:rPr>
          <w:rFonts w:ascii="Courier New" w:hAnsi="Courier New" w:cs="Courier New"/>
          <w:sz w:val="24"/>
          <w:szCs w:val="24"/>
        </w:rPr>
        <w:t>ak</w:t>
      </w:r>
      <w:r w:rsidR="006B2AA2">
        <w:rPr>
          <w:rFonts w:ascii="Courier New" w:hAnsi="Courier New" w:cs="Courier New"/>
          <w:sz w:val="24"/>
          <w:szCs w:val="24"/>
        </w:rPr>
        <w:t xml:space="preserve"> şekilde</w:t>
      </w:r>
      <w:r w:rsidR="00C751B4">
        <w:rPr>
          <w:rFonts w:ascii="Courier New" w:hAnsi="Courier New" w:cs="Courier New"/>
          <w:sz w:val="24"/>
          <w:szCs w:val="24"/>
        </w:rPr>
        <w:t xml:space="preserve"> yorumlanması mümkün görünmemektedir. Yasakoyucunun</w:t>
      </w:r>
      <w:r w:rsidR="006B2AA2">
        <w:rPr>
          <w:rFonts w:ascii="Courier New" w:hAnsi="Courier New" w:cs="Courier New"/>
          <w:sz w:val="24"/>
          <w:szCs w:val="24"/>
        </w:rPr>
        <w:t>,</w:t>
      </w:r>
      <w:r w:rsidR="00C751B4">
        <w:rPr>
          <w:rFonts w:ascii="Courier New" w:hAnsi="Courier New" w:cs="Courier New"/>
          <w:sz w:val="24"/>
          <w:szCs w:val="24"/>
        </w:rPr>
        <w:t xml:space="preserve"> seçebilecekken ”sebep“ sözcüğünü seçmediği </w:t>
      </w:r>
      <w:r w:rsidR="006B2AA2">
        <w:rPr>
          <w:rFonts w:ascii="Courier New" w:hAnsi="Courier New" w:cs="Courier New"/>
          <w:sz w:val="24"/>
          <w:szCs w:val="24"/>
        </w:rPr>
        <w:t xml:space="preserve">tabi </w:t>
      </w:r>
      <w:r w:rsidR="006B2AA2">
        <w:rPr>
          <w:rFonts w:ascii="Courier New" w:hAnsi="Courier New" w:cs="Courier New"/>
          <w:sz w:val="24"/>
          <w:szCs w:val="24"/>
        </w:rPr>
        <w:lastRenderedPageBreak/>
        <w:t>olduğu ”şartlarda“ sözcüğünü seçtiği</w:t>
      </w:r>
      <w:r w:rsidR="00C751B4">
        <w:rPr>
          <w:rFonts w:ascii="Courier New" w:hAnsi="Courier New" w:cs="Courier New"/>
          <w:sz w:val="24"/>
          <w:szCs w:val="24"/>
        </w:rPr>
        <w:t xml:space="preserve"> göz önüne alındığında bu sonuç kaçınılmaz görünmektedir. Bu </w:t>
      </w:r>
      <w:r w:rsidR="006B2AA2">
        <w:rPr>
          <w:rFonts w:ascii="Courier New" w:hAnsi="Courier New" w:cs="Courier New"/>
          <w:sz w:val="24"/>
          <w:szCs w:val="24"/>
        </w:rPr>
        <w:t>nedenle YÖDAK Başkanının</w:t>
      </w:r>
      <w:r w:rsidR="00C751B4">
        <w:rPr>
          <w:rFonts w:ascii="Courier New" w:hAnsi="Courier New" w:cs="Courier New"/>
          <w:sz w:val="24"/>
          <w:szCs w:val="24"/>
        </w:rPr>
        <w:t xml:space="preserve"> görevden alınması sürecinde Mahkemeler Yasasının 11’inci </w:t>
      </w:r>
      <w:r w:rsidR="006B2AA2">
        <w:rPr>
          <w:rFonts w:ascii="Courier New" w:hAnsi="Courier New" w:cs="Courier New"/>
          <w:sz w:val="24"/>
          <w:szCs w:val="24"/>
        </w:rPr>
        <w:t>maddesinde öngörülen şekilde disiplin duruşması yapılması ve bunun sonrasında disiplin suçu oluşturduğu iddia edilen hal ve davranışların sabit olduğunun tesbiti</w:t>
      </w:r>
      <w:r w:rsidR="00C751B4">
        <w:rPr>
          <w:rFonts w:ascii="Courier New" w:hAnsi="Courier New" w:cs="Courier New"/>
          <w:sz w:val="24"/>
          <w:szCs w:val="24"/>
        </w:rPr>
        <w:t xml:space="preserve"> gereği bulunmaktadır. </w:t>
      </w:r>
      <w:r w:rsidR="006B2AA2">
        <w:rPr>
          <w:rFonts w:ascii="Courier New" w:hAnsi="Courier New" w:cs="Courier New"/>
          <w:sz w:val="24"/>
          <w:szCs w:val="24"/>
        </w:rPr>
        <w:t xml:space="preserve">Bunun yapılmamasının esaslı bir sakatlık oluşturacağı </w:t>
      </w:r>
      <w:r w:rsidR="000F39C6">
        <w:rPr>
          <w:rFonts w:ascii="Courier New" w:hAnsi="Courier New" w:cs="Courier New"/>
          <w:sz w:val="24"/>
          <w:szCs w:val="24"/>
        </w:rPr>
        <w:t>açık</w:t>
      </w:r>
      <w:r w:rsidR="006B2AA2">
        <w:rPr>
          <w:rFonts w:ascii="Courier New" w:hAnsi="Courier New" w:cs="Courier New"/>
          <w:sz w:val="24"/>
          <w:szCs w:val="24"/>
        </w:rPr>
        <w:t xml:space="preserve"> olduğundan</w:t>
      </w:r>
      <w:r w:rsidR="000F39C6">
        <w:rPr>
          <w:rFonts w:ascii="Courier New" w:hAnsi="Courier New" w:cs="Courier New"/>
          <w:sz w:val="24"/>
          <w:szCs w:val="24"/>
        </w:rPr>
        <w:t>,</w:t>
      </w:r>
      <w:r w:rsidR="006B2AA2">
        <w:rPr>
          <w:rFonts w:ascii="Courier New" w:hAnsi="Courier New" w:cs="Courier New"/>
          <w:sz w:val="24"/>
          <w:szCs w:val="24"/>
        </w:rPr>
        <w:t xml:space="preserve"> bu hak tanınmadan alınan bir </w:t>
      </w:r>
      <w:r w:rsidR="00C751B4">
        <w:rPr>
          <w:rFonts w:ascii="Courier New" w:hAnsi="Courier New" w:cs="Courier New"/>
          <w:sz w:val="24"/>
          <w:szCs w:val="24"/>
        </w:rPr>
        <w:t>kararın hukuka aykırı olduğunu söylemek</w:t>
      </w:r>
      <w:r w:rsidR="006B2AA2">
        <w:rPr>
          <w:rFonts w:ascii="Courier New" w:hAnsi="Courier New" w:cs="Courier New"/>
          <w:sz w:val="24"/>
          <w:szCs w:val="24"/>
        </w:rPr>
        <w:t xml:space="preserve"> de</w:t>
      </w:r>
      <w:r w:rsidR="00C751B4">
        <w:rPr>
          <w:rFonts w:ascii="Courier New" w:hAnsi="Courier New" w:cs="Courier New"/>
          <w:sz w:val="24"/>
          <w:szCs w:val="24"/>
        </w:rPr>
        <w:t xml:space="preserve"> kaçınılmaz olacaktır.</w:t>
      </w:r>
    </w:p>
    <w:p w:rsidR="00DF2AB2" w:rsidRDefault="00DF2AB2" w:rsidP="00020893">
      <w:pPr>
        <w:spacing w:line="360" w:lineRule="auto"/>
        <w:rPr>
          <w:rFonts w:ascii="Courier New" w:hAnsi="Courier New" w:cs="Courier New"/>
          <w:sz w:val="24"/>
          <w:szCs w:val="24"/>
        </w:rPr>
      </w:pPr>
      <w:r>
        <w:rPr>
          <w:rFonts w:ascii="Courier New" w:hAnsi="Courier New" w:cs="Courier New"/>
          <w:sz w:val="24"/>
          <w:szCs w:val="24"/>
        </w:rPr>
        <w:tab/>
        <w:t>Yasadaki sözcüklerin yorumuyla varılan bu sonuç dışında da konu incelendiğinde</w:t>
      </w:r>
      <w:r w:rsidR="006B2AA2">
        <w:rPr>
          <w:rFonts w:ascii="Courier New" w:hAnsi="Courier New" w:cs="Courier New"/>
          <w:sz w:val="24"/>
          <w:szCs w:val="24"/>
        </w:rPr>
        <w:t>,</w:t>
      </w:r>
      <w:r>
        <w:rPr>
          <w:rFonts w:ascii="Courier New" w:hAnsi="Courier New" w:cs="Courier New"/>
          <w:sz w:val="24"/>
          <w:szCs w:val="24"/>
        </w:rPr>
        <w:t xml:space="preserve"> Davacıya yapılan işlemin</w:t>
      </w:r>
      <w:r w:rsidR="006B2AA2">
        <w:rPr>
          <w:rFonts w:ascii="Courier New" w:hAnsi="Courier New" w:cs="Courier New"/>
          <w:sz w:val="24"/>
          <w:szCs w:val="24"/>
        </w:rPr>
        <w:t>,</w:t>
      </w:r>
      <w:r>
        <w:rPr>
          <w:rFonts w:ascii="Courier New" w:hAnsi="Courier New" w:cs="Courier New"/>
          <w:sz w:val="24"/>
          <w:szCs w:val="24"/>
        </w:rPr>
        <w:t xml:space="preserve"> görev süresi dolmadan YÖDAK Başkanlığı görevinden alınması işlemi olduğu, kısacası</w:t>
      </w:r>
      <w:r w:rsidR="006B2AA2">
        <w:rPr>
          <w:rFonts w:ascii="Courier New" w:hAnsi="Courier New" w:cs="Courier New"/>
          <w:sz w:val="24"/>
          <w:szCs w:val="24"/>
        </w:rPr>
        <w:t>,</w:t>
      </w:r>
      <w:r>
        <w:rPr>
          <w:rFonts w:ascii="Courier New" w:hAnsi="Courier New" w:cs="Courier New"/>
          <w:sz w:val="24"/>
          <w:szCs w:val="24"/>
        </w:rPr>
        <w:t xml:space="preserve"> Davacıya</w:t>
      </w:r>
      <w:r w:rsidR="006B2AA2">
        <w:rPr>
          <w:rFonts w:ascii="Courier New" w:hAnsi="Courier New" w:cs="Courier New"/>
          <w:sz w:val="24"/>
          <w:szCs w:val="24"/>
        </w:rPr>
        <w:t>,</w:t>
      </w:r>
      <w:r>
        <w:rPr>
          <w:rFonts w:ascii="Courier New" w:hAnsi="Courier New" w:cs="Courier New"/>
          <w:sz w:val="24"/>
          <w:szCs w:val="24"/>
        </w:rPr>
        <w:t xml:space="preserve"> müeyyide niteliğinde bir işlem yapıldığı görülmektedir. Böylesi durumlarda ilgili işlemin yapılması öncesinde kişiye savunma hakkı tanınması gerektiği açıktır. (Bu hususta gör: YİM 154/2015, Dağıtım 17/2018.)</w:t>
      </w:r>
    </w:p>
    <w:p w:rsidR="00DF2AB2" w:rsidRDefault="00DF2AB2" w:rsidP="00020893">
      <w:pPr>
        <w:spacing w:line="360" w:lineRule="auto"/>
        <w:rPr>
          <w:rFonts w:ascii="Courier New" w:hAnsi="Courier New" w:cs="Courier New"/>
          <w:sz w:val="24"/>
          <w:szCs w:val="24"/>
        </w:rPr>
      </w:pPr>
      <w:r>
        <w:rPr>
          <w:rFonts w:ascii="Courier New" w:hAnsi="Courier New" w:cs="Courier New"/>
          <w:sz w:val="24"/>
          <w:szCs w:val="24"/>
        </w:rPr>
        <w:tab/>
        <w:t>Belirtilenler sonrası Davacı</w:t>
      </w:r>
      <w:r w:rsidR="006B2AA2">
        <w:rPr>
          <w:rFonts w:ascii="Courier New" w:hAnsi="Courier New" w:cs="Courier New"/>
          <w:sz w:val="24"/>
          <w:szCs w:val="24"/>
        </w:rPr>
        <w:t>nın görevden alınması sürecinde</w:t>
      </w:r>
      <w:r>
        <w:rPr>
          <w:rFonts w:ascii="Courier New" w:hAnsi="Courier New" w:cs="Courier New"/>
          <w:sz w:val="24"/>
          <w:szCs w:val="24"/>
        </w:rPr>
        <w:t xml:space="preserve"> yapılan işlemler incelendiğinde</w:t>
      </w:r>
      <w:r w:rsidR="006B2AA2">
        <w:rPr>
          <w:rFonts w:ascii="Courier New" w:hAnsi="Courier New" w:cs="Courier New"/>
          <w:sz w:val="24"/>
          <w:szCs w:val="24"/>
        </w:rPr>
        <w:t>,</w:t>
      </w:r>
      <w:r>
        <w:rPr>
          <w:rFonts w:ascii="Courier New" w:hAnsi="Courier New" w:cs="Courier New"/>
          <w:sz w:val="24"/>
          <w:szCs w:val="24"/>
        </w:rPr>
        <w:t xml:space="preserve"> Hakkı Önen’in</w:t>
      </w:r>
      <w:r w:rsidR="006B2AA2">
        <w:rPr>
          <w:rFonts w:ascii="Courier New" w:hAnsi="Courier New" w:cs="Courier New"/>
          <w:sz w:val="24"/>
          <w:szCs w:val="24"/>
        </w:rPr>
        <w:t>,</w:t>
      </w:r>
      <w:r>
        <w:rPr>
          <w:rFonts w:ascii="Courier New" w:hAnsi="Courier New" w:cs="Courier New"/>
          <w:sz w:val="24"/>
          <w:szCs w:val="24"/>
        </w:rPr>
        <w:t xml:space="preserve"> alınan ifadeleri ve Davacının yazılı savunmasını inceleyerek bir rapor hazırladığı, Cumhurbaşkanının da bu rapora dayanarak </w:t>
      </w:r>
      <w:r w:rsidR="006B2AA2">
        <w:rPr>
          <w:rFonts w:ascii="Courier New" w:hAnsi="Courier New" w:cs="Courier New"/>
          <w:sz w:val="24"/>
          <w:szCs w:val="24"/>
        </w:rPr>
        <w:t xml:space="preserve"> ve temelde</w:t>
      </w:r>
      <w:r w:rsidR="000F39C6">
        <w:rPr>
          <w:rFonts w:ascii="Courier New" w:hAnsi="Courier New" w:cs="Courier New"/>
          <w:sz w:val="24"/>
          <w:szCs w:val="24"/>
        </w:rPr>
        <w:t>,</w:t>
      </w:r>
      <w:r w:rsidR="006B2AA2">
        <w:rPr>
          <w:rFonts w:ascii="Courier New" w:hAnsi="Courier New" w:cs="Courier New"/>
          <w:sz w:val="24"/>
          <w:szCs w:val="24"/>
        </w:rPr>
        <w:t xml:space="preserve"> tarafsızlık, doğruluk, dürüstlük, eşitlik, ehliyet ve liyakat </w:t>
      </w:r>
      <w:r w:rsidR="000F39C6">
        <w:rPr>
          <w:rFonts w:ascii="Courier New" w:hAnsi="Courier New" w:cs="Courier New"/>
          <w:sz w:val="24"/>
          <w:szCs w:val="24"/>
        </w:rPr>
        <w:t>gibi</w:t>
      </w:r>
      <w:r w:rsidR="006B2AA2">
        <w:rPr>
          <w:rFonts w:ascii="Courier New" w:hAnsi="Courier New" w:cs="Courier New"/>
          <w:sz w:val="24"/>
          <w:szCs w:val="24"/>
        </w:rPr>
        <w:t xml:space="preserve"> temel değerlere ve görev icaplarına uygun davranmamış olduğu kanaatine ulaşarak </w:t>
      </w:r>
      <w:r>
        <w:rPr>
          <w:rFonts w:ascii="Courier New" w:hAnsi="Courier New" w:cs="Courier New"/>
          <w:sz w:val="24"/>
          <w:szCs w:val="24"/>
        </w:rPr>
        <w:t>Davacıyı görevden aldığı olgusal gerçekleriyle karşılaşılmaktadır. İlgili süreç incelendiğinde</w:t>
      </w:r>
      <w:r w:rsidR="006B2AA2">
        <w:rPr>
          <w:rFonts w:ascii="Courier New" w:hAnsi="Courier New" w:cs="Courier New"/>
          <w:sz w:val="24"/>
          <w:szCs w:val="24"/>
        </w:rPr>
        <w:t>,</w:t>
      </w:r>
      <w:r>
        <w:rPr>
          <w:rFonts w:ascii="Courier New" w:hAnsi="Courier New" w:cs="Courier New"/>
          <w:sz w:val="24"/>
          <w:szCs w:val="24"/>
        </w:rPr>
        <w:t xml:space="preserve"> Davacıya</w:t>
      </w:r>
      <w:r w:rsidR="006B2AA2">
        <w:rPr>
          <w:rFonts w:ascii="Courier New" w:hAnsi="Courier New" w:cs="Courier New"/>
          <w:sz w:val="24"/>
          <w:szCs w:val="24"/>
        </w:rPr>
        <w:t>,</w:t>
      </w:r>
      <w:r>
        <w:rPr>
          <w:rFonts w:ascii="Courier New" w:hAnsi="Courier New" w:cs="Courier New"/>
          <w:sz w:val="24"/>
          <w:szCs w:val="24"/>
        </w:rPr>
        <w:t xml:space="preserve"> Cumhurbaşkanınca isnat olunduğu hal ve davranışların bildirilmesi sonrası</w:t>
      </w:r>
      <w:r w:rsidR="006B2AA2">
        <w:rPr>
          <w:rFonts w:ascii="Courier New" w:hAnsi="Courier New" w:cs="Courier New"/>
          <w:sz w:val="24"/>
          <w:szCs w:val="24"/>
        </w:rPr>
        <w:t xml:space="preserve"> iddia</w:t>
      </w:r>
      <w:r>
        <w:rPr>
          <w:rFonts w:ascii="Courier New" w:hAnsi="Courier New" w:cs="Courier New"/>
          <w:sz w:val="24"/>
          <w:szCs w:val="24"/>
        </w:rPr>
        <w:t xml:space="preserve"> tanıkların</w:t>
      </w:r>
      <w:r w:rsidR="006B2AA2">
        <w:rPr>
          <w:rFonts w:ascii="Courier New" w:hAnsi="Courier New" w:cs="Courier New"/>
          <w:sz w:val="24"/>
          <w:szCs w:val="24"/>
        </w:rPr>
        <w:t>ın</w:t>
      </w:r>
      <w:r>
        <w:rPr>
          <w:rFonts w:ascii="Courier New" w:hAnsi="Courier New" w:cs="Courier New"/>
          <w:sz w:val="24"/>
          <w:szCs w:val="24"/>
        </w:rPr>
        <w:t xml:space="preserve"> dinlendiği,</w:t>
      </w:r>
      <w:r w:rsidR="006B2AA2">
        <w:rPr>
          <w:rFonts w:ascii="Courier New" w:hAnsi="Courier New" w:cs="Courier New"/>
          <w:sz w:val="24"/>
          <w:szCs w:val="24"/>
        </w:rPr>
        <w:t xml:space="preserve"> bu</w:t>
      </w:r>
      <w:r>
        <w:rPr>
          <w:rFonts w:ascii="Courier New" w:hAnsi="Courier New" w:cs="Courier New"/>
          <w:sz w:val="24"/>
          <w:szCs w:val="24"/>
        </w:rPr>
        <w:t xml:space="preserve"> tanıkların Davacı veya avukat tarafından sorgulanmasına imkan sağlandığı, Davacının savunmasını yapmasına ve kendi lehine tanık dinletmesine fırsat tanındığı söylenebilir halde görünmemektedir. </w:t>
      </w:r>
      <w:r w:rsidR="006B2AA2">
        <w:rPr>
          <w:rFonts w:ascii="Courier New" w:hAnsi="Courier New" w:cs="Courier New"/>
          <w:sz w:val="24"/>
          <w:szCs w:val="24"/>
        </w:rPr>
        <w:t>Açıkçası</w:t>
      </w:r>
      <w:r>
        <w:rPr>
          <w:rFonts w:ascii="Courier New" w:hAnsi="Courier New" w:cs="Courier New"/>
          <w:sz w:val="24"/>
          <w:szCs w:val="24"/>
        </w:rPr>
        <w:t xml:space="preserve"> tüm bunların yapılmadığı ortaya çıkmaktadır.</w:t>
      </w:r>
      <w:r w:rsidR="00C2630A">
        <w:rPr>
          <w:rFonts w:ascii="Courier New" w:hAnsi="Courier New" w:cs="Courier New"/>
          <w:sz w:val="24"/>
          <w:szCs w:val="24"/>
        </w:rPr>
        <w:t xml:space="preserve"> Belirtilen bu hususlar</w:t>
      </w:r>
      <w:r w:rsidR="000F39C6">
        <w:rPr>
          <w:rFonts w:ascii="Courier New" w:hAnsi="Courier New" w:cs="Courier New"/>
          <w:sz w:val="24"/>
          <w:szCs w:val="24"/>
        </w:rPr>
        <w:t>,</w:t>
      </w:r>
      <w:r w:rsidR="00C2630A">
        <w:rPr>
          <w:rFonts w:ascii="Courier New" w:hAnsi="Courier New" w:cs="Courier New"/>
          <w:sz w:val="24"/>
          <w:szCs w:val="24"/>
        </w:rPr>
        <w:t xml:space="preserve"> Davacıya</w:t>
      </w:r>
      <w:r w:rsidR="000F39C6">
        <w:rPr>
          <w:rFonts w:ascii="Courier New" w:hAnsi="Courier New" w:cs="Courier New"/>
          <w:sz w:val="24"/>
          <w:szCs w:val="24"/>
        </w:rPr>
        <w:t>,</w:t>
      </w:r>
      <w:r w:rsidR="00C2630A">
        <w:rPr>
          <w:rFonts w:ascii="Courier New" w:hAnsi="Courier New" w:cs="Courier New"/>
          <w:sz w:val="24"/>
          <w:szCs w:val="24"/>
        </w:rPr>
        <w:t xml:space="preserve"> Davalı tarafından</w:t>
      </w:r>
      <w:r w:rsidR="006B2AA2">
        <w:rPr>
          <w:rFonts w:ascii="Courier New" w:hAnsi="Courier New" w:cs="Courier New"/>
          <w:sz w:val="24"/>
          <w:szCs w:val="24"/>
        </w:rPr>
        <w:t>, yargıçların tabi olduğu şartlara uyulmadan</w:t>
      </w:r>
      <w:r w:rsidR="000F39C6">
        <w:rPr>
          <w:rFonts w:ascii="Courier New" w:hAnsi="Courier New" w:cs="Courier New"/>
          <w:sz w:val="24"/>
          <w:szCs w:val="24"/>
        </w:rPr>
        <w:t>,</w:t>
      </w:r>
      <w:r w:rsidR="00C2630A">
        <w:rPr>
          <w:rFonts w:ascii="Courier New" w:hAnsi="Courier New" w:cs="Courier New"/>
          <w:sz w:val="24"/>
          <w:szCs w:val="24"/>
        </w:rPr>
        <w:t xml:space="preserve"> savunma hakkı verilmeden</w:t>
      </w:r>
      <w:r w:rsidR="006B2AA2">
        <w:rPr>
          <w:rFonts w:ascii="Courier New" w:hAnsi="Courier New" w:cs="Courier New"/>
          <w:sz w:val="24"/>
          <w:szCs w:val="24"/>
        </w:rPr>
        <w:t>,</w:t>
      </w:r>
      <w:r w:rsidR="00C2630A">
        <w:rPr>
          <w:rFonts w:ascii="Courier New" w:hAnsi="Courier New" w:cs="Courier New"/>
          <w:sz w:val="24"/>
          <w:szCs w:val="24"/>
        </w:rPr>
        <w:t xml:space="preserve"> konu işlemin yapıldığını </w:t>
      </w:r>
      <w:r w:rsidR="00C2630A">
        <w:rPr>
          <w:rFonts w:ascii="Courier New" w:hAnsi="Courier New" w:cs="Courier New"/>
          <w:sz w:val="24"/>
          <w:szCs w:val="24"/>
        </w:rPr>
        <w:lastRenderedPageBreak/>
        <w:t>ortaya çıkarmaktadır. Davacıya</w:t>
      </w:r>
      <w:r w:rsidR="006B2AA2">
        <w:rPr>
          <w:rFonts w:ascii="Courier New" w:hAnsi="Courier New" w:cs="Courier New"/>
          <w:sz w:val="24"/>
          <w:szCs w:val="24"/>
        </w:rPr>
        <w:t>, yargıçların tabi olduğu şartlara uyulmadan,</w:t>
      </w:r>
      <w:r w:rsidR="00C2630A">
        <w:rPr>
          <w:rFonts w:ascii="Courier New" w:hAnsi="Courier New" w:cs="Courier New"/>
          <w:sz w:val="24"/>
          <w:szCs w:val="24"/>
        </w:rPr>
        <w:t xml:space="preserve"> savunma hakk</w:t>
      </w:r>
      <w:r w:rsidR="009419BE">
        <w:rPr>
          <w:rFonts w:ascii="Courier New" w:hAnsi="Courier New" w:cs="Courier New"/>
          <w:sz w:val="24"/>
          <w:szCs w:val="24"/>
        </w:rPr>
        <w:t>ı verilmeden Talep Takririnin (a</w:t>
      </w:r>
      <w:r w:rsidR="00C2630A">
        <w:rPr>
          <w:rFonts w:ascii="Courier New" w:hAnsi="Courier New" w:cs="Courier New"/>
          <w:sz w:val="24"/>
          <w:szCs w:val="24"/>
        </w:rPr>
        <w:t>) paragrafına konu işlemin yapılmış olması, konu karar veya işlemi hukuka aykırı hale getirmektedir. Bu nedenle de Talep Takririnin (</w:t>
      </w:r>
      <w:r w:rsidR="009419BE">
        <w:rPr>
          <w:rFonts w:ascii="Courier New" w:hAnsi="Courier New" w:cs="Courier New"/>
          <w:sz w:val="24"/>
          <w:szCs w:val="24"/>
        </w:rPr>
        <w:t>a</w:t>
      </w:r>
      <w:r w:rsidR="006B2AA2">
        <w:rPr>
          <w:rFonts w:ascii="Courier New" w:hAnsi="Courier New" w:cs="Courier New"/>
          <w:sz w:val="24"/>
          <w:szCs w:val="24"/>
        </w:rPr>
        <w:t>) paragrafına</w:t>
      </w:r>
      <w:r w:rsidR="00C2630A">
        <w:rPr>
          <w:rFonts w:ascii="Courier New" w:hAnsi="Courier New" w:cs="Courier New"/>
          <w:sz w:val="24"/>
          <w:szCs w:val="24"/>
        </w:rPr>
        <w:t xml:space="preserve"> konu</w:t>
      </w:r>
      <w:r w:rsidR="006B2AA2">
        <w:rPr>
          <w:rFonts w:ascii="Courier New" w:hAnsi="Courier New" w:cs="Courier New"/>
          <w:sz w:val="24"/>
          <w:szCs w:val="24"/>
        </w:rPr>
        <w:t xml:space="preserve"> karar veya</w:t>
      </w:r>
      <w:r w:rsidR="00C2630A">
        <w:rPr>
          <w:rFonts w:ascii="Courier New" w:hAnsi="Courier New" w:cs="Courier New"/>
          <w:sz w:val="24"/>
          <w:szCs w:val="24"/>
        </w:rPr>
        <w:t xml:space="preserve"> işlemin</w:t>
      </w:r>
      <w:r w:rsidR="002F696C">
        <w:rPr>
          <w:rFonts w:ascii="Courier New" w:hAnsi="Courier New" w:cs="Courier New"/>
          <w:sz w:val="24"/>
          <w:szCs w:val="24"/>
        </w:rPr>
        <w:t xml:space="preserve"> iptali gereklidir.</w:t>
      </w:r>
    </w:p>
    <w:p w:rsidR="008B6132" w:rsidRDefault="008B6132" w:rsidP="00020893">
      <w:pPr>
        <w:spacing w:line="360" w:lineRule="auto"/>
        <w:rPr>
          <w:rFonts w:ascii="Courier New" w:hAnsi="Courier New" w:cs="Courier New"/>
          <w:sz w:val="24"/>
          <w:szCs w:val="24"/>
        </w:rPr>
      </w:pPr>
      <w:r>
        <w:rPr>
          <w:rFonts w:ascii="Courier New" w:hAnsi="Courier New" w:cs="Courier New"/>
          <w:sz w:val="24"/>
          <w:szCs w:val="24"/>
        </w:rPr>
        <w:tab/>
        <w:t>Bu sonuca vardıktan sonra tarafların dile getirdikleri diğer iddiaların incelenmesi yersiz kalmış durumdadır. Bu nedenle diğer iddiaları incelemeyi gereksiz görürüz.</w:t>
      </w:r>
    </w:p>
    <w:p w:rsidR="002F5226" w:rsidRDefault="009419BE" w:rsidP="00020893">
      <w:pPr>
        <w:spacing w:line="360" w:lineRule="auto"/>
        <w:rPr>
          <w:rFonts w:ascii="Courier New" w:hAnsi="Courier New" w:cs="Courier New"/>
          <w:sz w:val="24"/>
          <w:szCs w:val="24"/>
        </w:rPr>
      </w:pPr>
      <w:r>
        <w:rPr>
          <w:rFonts w:ascii="Courier New" w:hAnsi="Courier New" w:cs="Courier New"/>
          <w:sz w:val="24"/>
          <w:szCs w:val="24"/>
        </w:rPr>
        <w:tab/>
        <w:t>Sonuç olarak</w:t>
      </w:r>
      <w:r w:rsidR="002F5226">
        <w:rPr>
          <w:rFonts w:ascii="Courier New" w:hAnsi="Courier New" w:cs="Courier New"/>
          <w:sz w:val="24"/>
          <w:szCs w:val="24"/>
        </w:rPr>
        <w:t>;</w:t>
      </w:r>
    </w:p>
    <w:p w:rsidR="006B2AA2" w:rsidRDefault="00FA0022" w:rsidP="006B2AA2">
      <w:pPr>
        <w:spacing w:after="0" w:line="360" w:lineRule="auto"/>
        <w:ind w:left="705"/>
        <w:rPr>
          <w:rFonts w:ascii="Courier New" w:hAnsi="Courier New" w:cs="Courier New"/>
          <w:sz w:val="24"/>
          <w:szCs w:val="24"/>
        </w:rPr>
      </w:pPr>
      <w:r w:rsidRPr="00B35C61">
        <w:rPr>
          <w:rFonts w:ascii="Courier New" w:hAnsi="Courier New" w:cs="Courier New"/>
          <w:sz w:val="24"/>
          <w:szCs w:val="24"/>
        </w:rPr>
        <w:t xml:space="preserve">Davalı tarafından alınan, </w:t>
      </w:r>
      <w:r w:rsidR="006B2AA2">
        <w:rPr>
          <w:rFonts w:ascii="Courier New" w:hAnsi="Courier New" w:cs="Courier New"/>
          <w:sz w:val="24"/>
          <w:szCs w:val="24"/>
        </w:rPr>
        <w:t>Davacıya 14 Aralık 2016 tarihli</w:t>
      </w:r>
    </w:p>
    <w:p w:rsidR="00B35C61" w:rsidRDefault="00FA0022" w:rsidP="006B2AA2">
      <w:pPr>
        <w:spacing w:after="0" w:line="360" w:lineRule="auto"/>
        <w:rPr>
          <w:rFonts w:ascii="Courier New" w:hAnsi="Courier New" w:cs="Courier New"/>
          <w:sz w:val="24"/>
          <w:szCs w:val="24"/>
        </w:rPr>
      </w:pPr>
      <w:r w:rsidRPr="00B35C61">
        <w:rPr>
          <w:rFonts w:ascii="Courier New" w:hAnsi="Courier New" w:cs="Courier New"/>
          <w:sz w:val="24"/>
          <w:szCs w:val="24"/>
        </w:rPr>
        <w:t>bir yazı ile bildirilen ve Davacının aynı tarihten itibaren YÖDAK Başkanlığı görevinden alınmasına ilişkin kararın</w:t>
      </w:r>
      <w:r w:rsidR="006B2AA2">
        <w:rPr>
          <w:rFonts w:ascii="Courier New" w:hAnsi="Courier New" w:cs="Courier New"/>
          <w:sz w:val="24"/>
          <w:szCs w:val="24"/>
        </w:rPr>
        <w:t xml:space="preserve"> </w:t>
      </w:r>
      <w:r w:rsidR="00B35C61" w:rsidRPr="00B35C61">
        <w:rPr>
          <w:rFonts w:ascii="Courier New" w:hAnsi="Courier New" w:cs="Courier New"/>
          <w:sz w:val="24"/>
          <w:szCs w:val="24"/>
        </w:rPr>
        <w:t>hükümsüz ve etkisiz olduğuna ve herhangi bir sonuç</w:t>
      </w:r>
      <w:r w:rsidR="00B35C61">
        <w:rPr>
          <w:rFonts w:ascii="Courier New" w:hAnsi="Courier New" w:cs="Courier New"/>
          <w:sz w:val="24"/>
          <w:szCs w:val="24"/>
        </w:rPr>
        <w:t xml:space="preserve"> </w:t>
      </w:r>
      <w:r w:rsidR="00B35C61" w:rsidRPr="00B35C61">
        <w:rPr>
          <w:rFonts w:ascii="Courier New" w:hAnsi="Courier New" w:cs="Courier New"/>
          <w:sz w:val="24"/>
          <w:szCs w:val="24"/>
        </w:rPr>
        <w:t>doğurma</w:t>
      </w:r>
      <w:r w:rsidR="00434C01">
        <w:rPr>
          <w:rFonts w:ascii="Courier New" w:hAnsi="Courier New" w:cs="Courier New"/>
          <w:sz w:val="24"/>
          <w:szCs w:val="24"/>
        </w:rPr>
        <w:t>-</w:t>
      </w:r>
      <w:r w:rsidR="00705785">
        <w:rPr>
          <w:rFonts w:ascii="Courier New" w:hAnsi="Courier New" w:cs="Courier New"/>
          <w:sz w:val="24"/>
          <w:szCs w:val="24"/>
        </w:rPr>
        <w:t>yacağına karar veririz</w:t>
      </w:r>
      <w:r w:rsidR="00B35C61" w:rsidRPr="00B35C61">
        <w:rPr>
          <w:rFonts w:ascii="Courier New" w:hAnsi="Courier New" w:cs="Courier New"/>
          <w:sz w:val="24"/>
          <w:szCs w:val="24"/>
        </w:rPr>
        <w:t>.</w:t>
      </w:r>
    </w:p>
    <w:p w:rsidR="006B2AA2" w:rsidRPr="00B35C61" w:rsidRDefault="006B2AA2" w:rsidP="006B2AA2">
      <w:pPr>
        <w:spacing w:after="0" w:line="360" w:lineRule="auto"/>
        <w:rPr>
          <w:rFonts w:ascii="Courier New" w:hAnsi="Courier New" w:cs="Courier New"/>
          <w:sz w:val="24"/>
          <w:szCs w:val="24"/>
        </w:rPr>
      </w:pPr>
    </w:p>
    <w:p w:rsidR="00B57685" w:rsidRDefault="00FA0022" w:rsidP="00020893">
      <w:pPr>
        <w:spacing w:line="360" w:lineRule="auto"/>
        <w:rPr>
          <w:rFonts w:ascii="Courier New" w:hAnsi="Courier New" w:cs="Courier New"/>
          <w:sz w:val="24"/>
          <w:szCs w:val="24"/>
        </w:rPr>
      </w:pPr>
      <w:r>
        <w:rPr>
          <w:rFonts w:ascii="Courier New" w:hAnsi="Courier New" w:cs="Courier New"/>
          <w:sz w:val="24"/>
          <w:szCs w:val="24"/>
        </w:rPr>
        <w:tab/>
        <w:t>Talep Takririnin (b) paragrafındaki talebi ret ve iptal ederiz.</w:t>
      </w:r>
    </w:p>
    <w:p w:rsidR="00602A95" w:rsidRDefault="00602A95" w:rsidP="00020893">
      <w:pPr>
        <w:spacing w:line="360" w:lineRule="auto"/>
        <w:rPr>
          <w:rFonts w:ascii="Courier New" w:hAnsi="Courier New" w:cs="Courier New"/>
          <w:sz w:val="24"/>
          <w:szCs w:val="24"/>
        </w:rPr>
      </w:pPr>
      <w:r>
        <w:rPr>
          <w:rFonts w:ascii="Courier New" w:hAnsi="Courier New" w:cs="Courier New"/>
          <w:sz w:val="24"/>
          <w:szCs w:val="24"/>
        </w:rPr>
        <w:tab/>
        <w:t>Davacının Talep Takririndeki (a) paragrafındaki talebinde başarılı olduğu, (b) paragrafındaki talebinin ise iptal edildiği, buna göre bir yandan masraf almaya, bir yandan da masraf ödemeye yükümlü olacağı hususları</w:t>
      </w:r>
      <w:r w:rsidR="00705785">
        <w:rPr>
          <w:rFonts w:ascii="Courier New" w:hAnsi="Courier New" w:cs="Courier New"/>
          <w:sz w:val="24"/>
          <w:szCs w:val="24"/>
        </w:rPr>
        <w:t>nı göz önüne al</w:t>
      </w:r>
      <w:r>
        <w:rPr>
          <w:rFonts w:ascii="Courier New" w:hAnsi="Courier New" w:cs="Courier New"/>
          <w:sz w:val="24"/>
          <w:szCs w:val="24"/>
        </w:rPr>
        <w:t>dığı</w:t>
      </w:r>
      <w:r w:rsidR="00705785">
        <w:rPr>
          <w:rFonts w:ascii="Courier New" w:hAnsi="Courier New" w:cs="Courier New"/>
          <w:sz w:val="24"/>
          <w:szCs w:val="24"/>
        </w:rPr>
        <w:t>mız</w:t>
      </w:r>
      <w:r>
        <w:rPr>
          <w:rFonts w:ascii="Courier New" w:hAnsi="Courier New" w:cs="Courier New"/>
          <w:sz w:val="24"/>
          <w:szCs w:val="24"/>
        </w:rPr>
        <w:t>da</w:t>
      </w:r>
      <w:r w:rsidR="00705785">
        <w:rPr>
          <w:rFonts w:ascii="Courier New" w:hAnsi="Courier New" w:cs="Courier New"/>
          <w:sz w:val="24"/>
          <w:szCs w:val="24"/>
        </w:rPr>
        <w:t>,</w:t>
      </w:r>
      <w:r>
        <w:rPr>
          <w:rFonts w:ascii="Courier New" w:hAnsi="Courier New" w:cs="Courier New"/>
          <w:sz w:val="24"/>
          <w:szCs w:val="24"/>
        </w:rPr>
        <w:t xml:space="preserve"> masraflar hususunda herhangi bir emir vermemeyi uygun buluruz. Buna bağlı olarak da masraflara ilişkin herhangi bir emir vermeyiz.</w:t>
      </w:r>
    </w:p>
    <w:p w:rsidR="00C5485F" w:rsidRDefault="00C5485F" w:rsidP="00020893">
      <w:pPr>
        <w:spacing w:line="360" w:lineRule="auto"/>
        <w:rPr>
          <w:rFonts w:ascii="Courier New" w:hAnsi="Courier New" w:cs="Courier New"/>
          <w:sz w:val="24"/>
          <w:szCs w:val="24"/>
        </w:rPr>
      </w:pPr>
    </w:p>
    <w:p w:rsidR="00C5485F" w:rsidRDefault="00C5485F" w:rsidP="00C5485F">
      <w:pPr>
        <w:spacing w:line="240" w:lineRule="auto"/>
        <w:rPr>
          <w:rFonts w:ascii="Courier New" w:hAnsi="Courier New" w:cs="Courier New"/>
          <w:sz w:val="24"/>
          <w:szCs w:val="24"/>
        </w:rPr>
      </w:pPr>
      <w:r>
        <w:rPr>
          <w:rFonts w:ascii="Courier New" w:hAnsi="Courier New" w:cs="Courier New"/>
          <w:sz w:val="24"/>
          <w:szCs w:val="24"/>
        </w:rPr>
        <w:tab/>
        <w:t>Mehmet Türker</w:t>
      </w:r>
      <w:r>
        <w:rPr>
          <w:rFonts w:ascii="Courier New" w:hAnsi="Courier New" w:cs="Courier New"/>
          <w:sz w:val="24"/>
          <w:szCs w:val="24"/>
        </w:rPr>
        <w:tab/>
      </w:r>
      <w:r>
        <w:rPr>
          <w:rFonts w:ascii="Courier New" w:hAnsi="Courier New" w:cs="Courier New"/>
          <w:sz w:val="24"/>
          <w:szCs w:val="24"/>
        </w:rPr>
        <w:tab/>
        <w:t>Tanju Öncül</w:t>
      </w:r>
      <w:r>
        <w:rPr>
          <w:rFonts w:ascii="Courier New" w:hAnsi="Courier New" w:cs="Courier New"/>
          <w:sz w:val="24"/>
          <w:szCs w:val="24"/>
        </w:rPr>
        <w:tab/>
        <w:t xml:space="preserve">   Beril Çağdal</w:t>
      </w:r>
    </w:p>
    <w:p w:rsidR="00C5485F" w:rsidRDefault="00C5485F" w:rsidP="00C5485F">
      <w:pPr>
        <w:spacing w:line="24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t xml:space="preserve">      Yargıç</w:t>
      </w:r>
    </w:p>
    <w:p w:rsidR="00C5485F" w:rsidRDefault="00C5485F" w:rsidP="00C5485F">
      <w:pPr>
        <w:spacing w:line="240" w:lineRule="auto"/>
        <w:rPr>
          <w:rFonts w:ascii="Courier New" w:hAnsi="Courier New" w:cs="Courier New"/>
          <w:sz w:val="24"/>
          <w:szCs w:val="24"/>
        </w:rPr>
      </w:pPr>
    </w:p>
    <w:p w:rsidR="00B35C61" w:rsidRDefault="00B35C61" w:rsidP="00C5485F">
      <w:pPr>
        <w:spacing w:line="240" w:lineRule="auto"/>
        <w:rPr>
          <w:rFonts w:ascii="Courier New" w:hAnsi="Courier New" w:cs="Courier New"/>
          <w:sz w:val="24"/>
          <w:szCs w:val="24"/>
        </w:rPr>
      </w:pPr>
    </w:p>
    <w:p w:rsidR="00C5485F" w:rsidRDefault="005A79FB" w:rsidP="00C5485F">
      <w:pPr>
        <w:spacing w:line="240" w:lineRule="auto"/>
        <w:rPr>
          <w:rFonts w:ascii="Courier New" w:hAnsi="Courier New" w:cs="Courier New"/>
          <w:sz w:val="24"/>
          <w:szCs w:val="24"/>
        </w:rPr>
      </w:pPr>
      <w:r>
        <w:rPr>
          <w:rFonts w:ascii="Courier New" w:hAnsi="Courier New" w:cs="Courier New"/>
          <w:sz w:val="24"/>
          <w:szCs w:val="24"/>
        </w:rPr>
        <w:t xml:space="preserve">18 Ekim </w:t>
      </w:r>
      <w:r w:rsidR="00C5485F">
        <w:rPr>
          <w:rFonts w:ascii="Courier New" w:hAnsi="Courier New" w:cs="Courier New"/>
          <w:sz w:val="24"/>
          <w:szCs w:val="24"/>
        </w:rPr>
        <w:t>2019</w:t>
      </w:r>
    </w:p>
    <w:sectPr w:rsidR="00C5485F" w:rsidSect="001D183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D8" w:rsidRDefault="006A36D8" w:rsidP="001D1830">
      <w:pPr>
        <w:spacing w:after="0" w:line="240" w:lineRule="auto"/>
      </w:pPr>
      <w:r>
        <w:separator/>
      </w:r>
    </w:p>
  </w:endnote>
  <w:endnote w:type="continuationSeparator" w:id="1">
    <w:p w:rsidR="006A36D8" w:rsidRDefault="006A36D8" w:rsidP="001D1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D8" w:rsidRDefault="006A36D8" w:rsidP="001D1830">
      <w:pPr>
        <w:spacing w:after="0" w:line="240" w:lineRule="auto"/>
      </w:pPr>
      <w:r>
        <w:separator/>
      </w:r>
    </w:p>
  </w:footnote>
  <w:footnote w:type="continuationSeparator" w:id="1">
    <w:p w:rsidR="006A36D8" w:rsidRDefault="006A36D8" w:rsidP="001D1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277"/>
      <w:docPartObj>
        <w:docPartGallery w:val="Page Numbers (Top of Page)"/>
        <w:docPartUnique/>
      </w:docPartObj>
    </w:sdtPr>
    <w:sdtContent>
      <w:p w:rsidR="00C2630A" w:rsidRDefault="00C80505">
        <w:pPr>
          <w:pStyle w:val="Header"/>
          <w:jc w:val="center"/>
        </w:pPr>
        <w:fldSimple w:instr=" PAGE   \* MERGEFORMAT ">
          <w:r w:rsidR="00FE3B69">
            <w:rPr>
              <w:noProof/>
            </w:rPr>
            <w:t>23</w:t>
          </w:r>
        </w:fldSimple>
      </w:p>
    </w:sdtContent>
  </w:sdt>
  <w:p w:rsidR="00C2630A" w:rsidRDefault="00C26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259"/>
    <w:multiLevelType w:val="hybridMultilevel"/>
    <w:tmpl w:val="128E5874"/>
    <w:lvl w:ilvl="0" w:tplc="D6BC6D7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44DB5734"/>
    <w:multiLevelType w:val="hybridMultilevel"/>
    <w:tmpl w:val="65FCCBDA"/>
    <w:lvl w:ilvl="0" w:tplc="FACC277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4E704CD"/>
    <w:multiLevelType w:val="hybridMultilevel"/>
    <w:tmpl w:val="069284F6"/>
    <w:lvl w:ilvl="0" w:tplc="11FA0A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A6146"/>
    <w:rsid w:val="00000153"/>
    <w:rsid w:val="000006CF"/>
    <w:rsid w:val="000039DE"/>
    <w:rsid w:val="00020893"/>
    <w:rsid w:val="00053B8F"/>
    <w:rsid w:val="00094C8D"/>
    <w:rsid w:val="000D2E37"/>
    <w:rsid w:val="000F39C6"/>
    <w:rsid w:val="00117015"/>
    <w:rsid w:val="001308B7"/>
    <w:rsid w:val="0014617A"/>
    <w:rsid w:val="00166417"/>
    <w:rsid w:val="00170CB6"/>
    <w:rsid w:val="00187723"/>
    <w:rsid w:val="00197D83"/>
    <w:rsid w:val="001A218B"/>
    <w:rsid w:val="001B5740"/>
    <w:rsid w:val="001C588B"/>
    <w:rsid w:val="001D1830"/>
    <w:rsid w:val="001D26B1"/>
    <w:rsid w:val="001E3D0D"/>
    <w:rsid w:val="001F1FED"/>
    <w:rsid w:val="00206004"/>
    <w:rsid w:val="002070DC"/>
    <w:rsid w:val="00260269"/>
    <w:rsid w:val="00291604"/>
    <w:rsid w:val="0029258B"/>
    <w:rsid w:val="002D0BA4"/>
    <w:rsid w:val="002E64B7"/>
    <w:rsid w:val="002F5226"/>
    <w:rsid w:val="002F696C"/>
    <w:rsid w:val="00305CB8"/>
    <w:rsid w:val="003166EE"/>
    <w:rsid w:val="0033077F"/>
    <w:rsid w:val="00357573"/>
    <w:rsid w:val="003964F9"/>
    <w:rsid w:val="003A1E17"/>
    <w:rsid w:val="003A7293"/>
    <w:rsid w:val="003B7A08"/>
    <w:rsid w:val="003E61B5"/>
    <w:rsid w:val="00412003"/>
    <w:rsid w:val="00434C01"/>
    <w:rsid w:val="0046564F"/>
    <w:rsid w:val="00470637"/>
    <w:rsid w:val="00472064"/>
    <w:rsid w:val="0047347E"/>
    <w:rsid w:val="00474F69"/>
    <w:rsid w:val="004976FC"/>
    <w:rsid w:val="004B4A33"/>
    <w:rsid w:val="004D034A"/>
    <w:rsid w:val="004E197E"/>
    <w:rsid w:val="004F130E"/>
    <w:rsid w:val="00501302"/>
    <w:rsid w:val="00506052"/>
    <w:rsid w:val="00511D79"/>
    <w:rsid w:val="00516D92"/>
    <w:rsid w:val="00526C9B"/>
    <w:rsid w:val="00541B8C"/>
    <w:rsid w:val="00547433"/>
    <w:rsid w:val="00561E14"/>
    <w:rsid w:val="00574BF4"/>
    <w:rsid w:val="00576966"/>
    <w:rsid w:val="005A79FB"/>
    <w:rsid w:val="005B7CD1"/>
    <w:rsid w:val="00602A95"/>
    <w:rsid w:val="00615EDD"/>
    <w:rsid w:val="00625C06"/>
    <w:rsid w:val="00632746"/>
    <w:rsid w:val="006351D8"/>
    <w:rsid w:val="00667260"/>
    <w:rsid w:val="0067140E"/>
    <w:rsid w:val="006A0A44"/>
    <w:rsid w:val="006A2E84"/>
    <w:rsid w:val="006A36D8"/>
    <w:rsid w:val="006B2AA2"/>
    <w:rsid w:val="006C016E"/>
    <w:rsid w:val="006C0495"/>
    <w:rsid w:val="006C54EA"/>
    <w:rsid w:val="00703FBB"/>
    <w:rsid w:val="00705785"/>
    <w:rsid w:val="00707983"/>
    <w:rsid w:val="00712F59"/>
    <w:rsid w:val="007258D2"/>
    <w:rsid w:val="007363F7"/>
    <w:rsid w:val="007A55FD"/>
    <w:rsid w:val="008075A3"/>
    <w:rsid w:val="00812DA8"/>
    <w:rsid w:val="00824D0F"/>
    <w:rsid w:val="00832B10"/>
    <w:rsid w:val="00835002"/>
    <w:rsid w:val="008740D5"/>
    <w:rsid w:val="008B6132"/>
    <w:rsid w:val="008C18C1"/>
    <w:rsid w:val="008C5179"/>
    <w:rsid w:val="008D2D08"/>
    <w:rsid w:val="008E46BF"/>
    <w:rsid w:val="00901C62"/>
    <w:rsid w:val="00902D0C"/>
    <w:rsid w:val="00907068"/>
    <w:rsid w:val="00907FE6"/>
    <w:rsid w:val="009108FD"/>
    <w:rsid w:val="009406E7"/>
    <w:rsid w:val="009419BE"/>
    <w:rsid w:val="00967CB8"/>
    <w:rsid w:val="009707E3"/>
    <w:rsid w:val="00982334"/>
    <w:rsid w:val="0098571C"/>
    <w:rsid w:val="00994246"/>
    <w:rsid w:val="00994CBE"/>
    <w:rsid w:val="009A3FD9"/>
    <w:rsid w:val="009A4F7F"/>
    <w:rsid w:val="009A6146"/>
    <w:rsid w:val="009A672D"/>
    <w:rsid w:val="009C0627"/>
    <w:rsid w:val="009C36A4"/>
    <w:rsid w:val="009D0639"/>
    <w:rsid w:val="009D1E68"/>
    <w:rsid w:val="00A5127F"/>
    <w:rsid w:val="00A721E8"/>
    <w:rsid w:val="00A96800"/>
    <w:rsid w:val="00AB078A"/>
    <w:rsid w:val="00AE7E60"/>
    <w:rsid w:val="00B32F92"/>
    <w:rsid w:val="00B35C61"/>
    <w:rsid w:val="00B57685"/>
    <w:rsid w:val="00B7749F"/>
    <w:rsid w:val="00B77A1E"/>
    <w:rsid w:val="00B87417"/>
    <w:rsid w:val="00B96B58"/>
    <w:rsid w:val="00BA26C2"/>
    <w:rsid w:val="00BB2998"/>
    <w:rsid w:val="00C10E5D"/>
    <w:rsid w:val="00C21EA7"/>
    <w:rsid w:val="00C2630A"/>
    <w:rsid w:val="00C2650C"/>
    <w:rsid w:val="00C27776"/>
    <w:rsid w:val="00C428A8"/>
    <w:rsid w:val="00C45F7D"/>
    <w:rsid w:val="00C5485F"/>
    <w:rsid w:val="00C5582B"/>
    <w:rsid w:val="00C60EF3"/>
    <w:rsid w:val="00C63ED9"/>
    <w:rsid w:val="00C751B4"/>
    <w:rsid w:val="00C80505"/>
    <w:rsid w:val="00C84242"/>
    <w:rsid w:val="00C863CB"/>
    <w:rsid w:val="00C97802"/>
    <w:rsid w:val="00CB0AB6"/>
    <w:rsid w:val="00CB19C3"/>
    <w:rsid w:val="00CC7112"/>
    <w:rsid w:val="00CE360B"/>
    <w:rsid w:val="00CE4F8A"/>
    <w:rsid w:val="00CE7587"/>
    <w:rsid w:val="00CF0229"/>
    <w:rsid w:val="00CF14B5"/>
    <w:rsid w:val="00CF44E8"/>
    <w:rsid w:val="00D01DD5"/>
    <w:rsid w:val="00D07BC8"/>
    <w:rsid w:val="00D3462D"/>
    <w:rsid w:val="00D45248"/>
    <w:rsid w:val="00D4745E"/>
    <w:rsid w:val="00D60313"/>
    <w:rsid w:val="00D81AB6"/>
    <w:rsid w:val="00D821B2"/>
    <w:rsid w:val="00DA23AE"/>
    <w:rsid w:val="00DA455D"/>
    <w:rsid w:val="00DC65EF"/>
    <w:rsid w:val="00DE4C07"/>
    <w:rsid w:val="00DE78E3"/>
    <w:rsid w:val="00DF2AB2"/>
    <w:rsid w:val="00DF30B2"/>
    <w:rsid w:val="00E048B1"/>
    <w:rsid w:val="00E20B10"/>
    <w:rsid w:val="00E24F9B"/>
    <w:rsid w:val="00E304E9"/>
    <w:rsid w:val="00E4185A"/>
    <w:rsid w:val="00E668FB"/>
    <w:rsid w:val="00E80E90"/>
    <w:rsid w:val="00E86DAF"/>
    <w:rsid w:val="00EA6CB4"/>
    <w:rsid w:val="00EB01B5"/>
    <w:rsid w:val="00EC0D4B"/>
    <w:rsid w:val="00EC13B1"/>
    <w:rsid w:val="00EF28D2"/>
    <w:rsid w:val="00F00E71"/>
    <w:rsid w:val="00F03AD4"/>
    <w:rsid w:val="00F056FA"/>
    <w:rsid w:val="00F109D0"/>
    <w:rsid w:val="00F17F5A"/>
    <w:rsid w:val="00F54624"/>
    <w:rsid w:val="00F77E48"/>
    <w:rsid w:val="00FA0022"/>
    <w:rsid w:val="00FC05EE"/>
    <w:rsid w:val="00FD096D"/>
    <w:rsid w:val="00FE19C4"/>
    <w:rsid w:val="00FE3B69"/>
    <w:rsid w:val="00FE46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69"/>
  </w:style>
  <w:style w:type="paragraph" w:styleId="Heading3">
    <w:name w:val="heading 3"/>
    <w:basedOn w:val="Normal"/>
    <w:next w:val="Normal"/>
    <w:link w:val="Heading3Char"/>
    <w:uiPriority w:val="9"/>
    <w:unhideWhenUsed/>
    <w:qFormat/>
    <w:rsid w:val="008C51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08"/>
    <w:pPr>
      <w:ind w:left="720"/>
      <w:contextualSpacing/>
    </w:pPr>
  </w:style>
  <w:style w:type="table" w:styleId="TableGrid">
    <w:name w:val="Table Grid"/>
    <w:basedOn w:val="TableNormal"/>
    <w:uiPriority w:val="59"/>
    <w:rsid w:val="00187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D18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1830"/>
  </w:style>
  <w:style w:type="paragraph" w:styleId="Footer">
    <w:name w:val="footer"/>
    <w:basedOn w:val="Normal"/>
    <w:link w:val="FooterChar"/>
    <w:uiPriority w:val="99"/>
    <w:semiHidden/>
    <w:unhideWhenUsed/>
    <w:rsid w:val="001D18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D1830"/>
  </w:style>
  <w:style w:type="character" w:customStyle="1" w:styleId="Heading3Char">
    <w:name w:val="Heading 3 Char"/>
    <w:basedOn w:val="DefaultParagraphFont"/>
    <w:link w:val="Heading3"/>
    <w:uiPriority w:val="9"/>
    <w:rsid w:val="008C517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26456249">
      <w:bodyDiv w:val="1"/>
      <w:marLeft w:val="0"/>
      <w:marRight w:val="0"/>
      <w:marTop w:val="0"/>
      <w:marBottom w:val="0"/>
      <w:divBdr>
        <w:top w:val="none" w:sz="0" w:space="0" w:color="auto"/>
        <w:left w:val="none" w:sz="0" w:space="0" w:color="auto"/>
        <w:bottom w:val="none" w:sz="0" w:space="0" w:color="auto"/>
        <w:right w:val="none" w:sz="0" w:space="0" w:color="auto"/>
      </w:divBdr>
    </w:div>
    <w:div w:id="1322275394">
      <w:bodyDiv w:val="1"/>
      <w:marLeft w:val="0"/>
      <w:marRight w:val="0"/>
      <w:marTop w:val="0"/>
      <w:marBottom w:val="0"/>
      <w:divBdr>
        <w:top w:val="none" w:sz="0" w:space="0" w:color="auto"/>
        <w:left w:val="none" w:sz="0" w:space="0" w:color="auto"/>
        <w:bottom w:val="none" w:sz="0" w:space="0" w:color="auto"/>
        <w:right w:val="none" w:sz="0" w:space="0" w:color="auto"/>
      </w:divBdr>
    </w:div>
    <w:div w:id="15957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2E66-F800-41F3-AD26-C73D404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23</Pages>
  <Words>6397</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153</cp:revision>
  <cp:lastPrinted>2019-10-17T12:16:00Z</cp:lastPrinted>
  <dcterms:created xsi:type="dcterms:W3CDTF">2019-06-20T12:29:00Z</dcterms:created>
  <dcterms:modified xsi:type="dcterms:W3CDTF">2019-10-21T05:51:00Z</dcterms:modified>
</cp:coreProperties>
</file>