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0B" w:rsidRDefault="00A70B2F" w:rsidP="004F020B">
      <w:pPr>
        <w:pStyle w:val="stbilgi"/>
        <w:tabs>
          <w:tab w:val="left" w:pos="708"/>
        </w:tabs>
        <w:rPr>
          <w:rFonts w:ascii="Courier New" w:hAnsi="Courier New" w:cs="Courier New"/>
        </w:rPr>
      </w:pPr>
      <w:bookmarkStart w:id="0" w:name="_GoBack"/>
      <w:bookmarkEnd w:id="0"/>
      <w:r>
        <w:rPr>
          <w:rFonts w:ascii="Courier New" w:hAnsi="Courier New" w:cs="Courier New"/>
        </w:rPr>
        <w:t>D.18/2019</w:t>
      </w:r>
      <w:r w:rsidR="004F020B">
        <w:rPr>
          <w:rFonts w:ascii="Courier New" w:hAnsi="Courier New" w:cs="Courier New"/>
        </w:rPr>
        <w:t xml:space="preserve">     </w:t>
      </w:r>
      <w:r>
        <w:rPr>
          <w:rFonts w:ascii="Courier New" w:hAnsi="Courier New" w:cs="Courier New"/>
        </w:rPr>
        <w:t xml:space="preserve">                              </w:t>
      </w:r>
      <w:r w:rsidR="004F020B">
        <w:rPr>
          <w:rFonts w:ascii="Courier New" w:hAnsi="Courier New" w:cs="Courier New"/>
        </w:rPr>
        <w:t xml:space="preserve">Birleştirilmiş </w:t>
      </w:r>
    </w:p>
    <w:p w:rsidR="004F020B" w:rsidRDefault="004F020B" w:rsidP="004F020B">
      <w:pPr>
        <w:pStyle w:val="stbilgi"/>
        <w:tabs>
          <w:tab w:val="left" w:pos="708"/>
        </w:tabs>
        <w:ind w:left="360"/>
        <w:rPr>
          <w:rFonts w:ascii="Courier New" w:hAnsi="Courier New" w:cs="Courier New"/>
        </w:rPr>
      </w:pPr>
      <w:r>
        <w:rPr>
          <w:rFonts w:ascii="Courier New" w:hAnsi="Courier New" w:cs="Courier New"/>
        </w:rPr>
        <w:t xml:space="preserve">                                    YİM 192/2014 ve 231/2014 </w:t>
      </w:r>
    </w:p>
    <w:p w:rsidR="004F020B" w:rsidRDefault="004F020B" w:rsidP="004F020B">
      <w:pPr>
        <w:pStyle w:val="stbilgi"/>
        <w:tabs>
          <w:tab w:val="left" w:pos="708"/>
        </w:tabs>
      </w:pPr>
      <w:r>
        <w:t xml:space="preserve">                                        </w:t>
      </w:r>
    </w:p>
    <w:p w:rsidR="004F020B" w:rsidRDefault="004F020B" w:rsidP="004F020B">
      <w:pPr>
        <w:pStyle w:val="stbilgi"/>
        <w:tabs>
          <w:tab w:val="left" w:pos="708"/>
        </w:tabs>
        <w:rPr>
          <w:rFonts w:ascii="Courier New" w:hAnsi="Courier New" w:cs="Courier New"/>
        </w:rPr>
      </w:pPr>
      <w:r>
        <w:rPr>
          <w:rFonts w:ascii="Courier New" w:hAnsi="Courier New" w:cs="Courier New"/>
        </w:rPr>
        <w:t>Yüksek İdare Mahkemesinde</w:t>
      </w:r>
    </w:p>
    <w:p w:rsidR="004F020B" w:rsidRDefault="004F020B" w:rsidP="004F020B">
      <w:pPr>
        <w:rPr>
          <w:rFonts w:ascii="Courier New" w:hAnsi="Courier New" w:cs="Courier New"/>
        </w:rPr>
      </w:pPr>
      <w:r>
        <w:rPr>
          <w:rFonts w:ascii="Courier New" w:hAnsi="Courier New" w:cs="Courier New"/>
        </w:rPr>
        <w:t>Anayasa’nın 152. maddesi hakkında.</w:t>
      </w:r>
    </w:p>
    <w:p w:rsidR="004F020B" w:rsidRDefault="004F020B" w:rsidP="004F020B">
      <w:pPr>
        <w:ind w:right="-496"/>
        <w:rPr>
          <w:rFonts w:ascii="Courier New" w:hAnsi="Courier New" w:cs="Courier New"/>
        </w:rPr>
      </w:pPr>
    </w:p>
    <w:p w:rsidR="004F020B" w:rsidRDefault="004F020B" w:rsidP="004F020B">
      <w:pPr>
        <w:ind w:right="-496"/>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w:t>
      </w:r>
      <w:r w:rsidR="005A2690">
        <w:rPr>
          <w:rFonts w:ascii="Courier New" w:hAnsi="Courier New" w:cs="Courier New"/>
        </w:rPr>
        <w:t>i:Mehmet</w:t>
      </w:r>
      <w:proofErr w:type="spellEnd"/>
      <w:proofErr w:type="gramEnd"/>
      <w:r w:rsidR="005A2690">
        <w:rPr>
          <w:rFonts w:ascii="Courier New" w:hAnsi="Courier New" w:cs="Courier New"/>
        </w:rPr>
        <w:t xml:space="preserve"> Türker, Tanju Öncül, Beril </w:t>
      </w:r>
      <w:proofErr w:type="spellStart"/>
      <w:r w:rsidR="005A2690">
        <w:rPr>
          <w:rFonts w:ascii="Courier New" w:hAnsi="Courier New" w:cs="Courier New"/>
        </w:rPr>
        <w:t>Çağdal</w:t>
      </w:r>
      <w:proofErr w:type="spellEnd"/>
    </w:p>
    <w:p w:rsidR="00800E8A" w:rsidRDefault="00800E8A" w:rsidP="004F020B">
      <w:pPr>
        <w:ind w:right="-496"/>
        <w:rPr>
          <w:rFonts w:ascii="Courier New" w:hAnsi="Courier New" w:cs="Courier New"/>
        </w:rPr>
      </w:pPr>
    </w:p>
    <w:p w:rsidR="004F020B" w:rsidRDefault="004F020B" w:rsidP="004F020B">
      <w:pPr>
        <w:rPr>
          <w:rFonts w:ascii="Courier New" w:hAnsi="Courier New" w:cs="Courier New"/>
        </w:rPr>
      </w:pPr>
    </w:p>
    <w:p w:rsidR="004F020B" w:rsidRDefault="004F020B" w:rsidP="004F020B">
      <w:pPr>
        <w:rPr>
          <w:rFonts w:ascii="Courier New" w:hAnsi="Courier New" w:cs="Courier New"/>
        </w:rPr>
      </w:pPr>
      <w:r>
        <w:rPr>
          <w:rFonts w:ascii="Courier New" w:hAnsi="Courier New" w:cs="Courier New"/>
        </w:rPr>
        <w:t xml:space="preserve">                       </w:t>
      </w:r>
      <w:r w:rsidR="005A2690">
        <w:rPr>
          <w:rFonts w:ascii="Courier New" w:hAnsi="Courier New" w:cs="Courier New"/>
        </w:rPr>
        <w:t xml:space="preserve">                         YİM 192/2014</w:t>
      </w:r>
    </w:p>
    <w:p w:rsidR="004F020B" w:rsidRDefault="004F020B" w:rsidP="004F020B">
      <w:pPr>
        <w:rPr>
          <w:rFonts w:ascii="Courier New" w:hAnsi="Courier New" w:cs="Courier New"/>
        </w:rPr>
      </w:pPr>
    </w:p>
    <w:p w:rsidR="00800E8A" w:rsidRDefault="00800E8A" w:rsidP="004F020B">
      <w:pPr>
        <w:rPr>
          <w:rFonts w:ascii="Courier New" w:hAnsi="Courier New" w:cs="Courier New"/>
        </w:rPr>
      </w:pPr>
    </w:p>
    <w:p w:rsidR="00B97F78" w:rsidRDefault="004F020B" w:rsidP="004F020B">
      <w:pPr>
        <w:rPr>
          <w:rFonts w:ascii="Courier New" w:hAnsi="Courier New" w:cs="Courier New"/>
        </w:rPr>
      </w:pPr>
      <w:r>
        <w:rPr>
          <w:rFonts w:ascii="Courier New" w:hAnsi="Courier New" w:cs="Courier New"/>
        </w:rPr>
        <w:t xml:space="preserve">Davacı: </w:t>
      </w:r>
      <w:r w:rsidR="00B97F78">
        <w:rPr>
          <w:rFonts w:ascii="Courier New" w:hAnsi="Courier New" w:cs="Courier New"/>
        </w:rPr>
        <w:t xml:space="preserve">Besim </w:t>
      </w:r>
      <w:proofErr w:type="spellStart"/>
      <w:r w:rsidR="00B97F78">
        <w:rPr>
          <w:rFonts w:ascii="Courier New" w:hAnsi="Courier New" w:cs="Courier New"/>
        </w:rPr>
        <w:t>Özsezer</w:t>
      </w:r>
      <w:proofErr w:type="spellEnd"/>
      <w:r w:rsidR="00B97F78">
        <w:rPr>
          <w:rFonts w:ascii="Courier New" w:hAnsi="Courier New" w:cs="Courier New"/>
        </w:rPr>
        <w:t xml:space="preserve">–Besim </w:t>
      </w:r>
      <w:proofErr w:type="spellStart"/>
      <w:r w:rsidR="00B97F78">
        <w:rPr>
          <w:rFonts w:ascii="Courier New" w:hAnsi="Courier New" w:cs="Courier New"/>
        </w:rPr>
        <w:t>Akesen</w:t>
      </w:r>
      <w:proofErr w:type="spellEnd"/>
      <w:r w:rsidR="00B97F78">
        <w:rPr>
          <w:rFonts w:ascii="Courier New" w:hAnsi="Courier New" w:cs="Courier New"/>
        </w:rPr>
        <w:t xml:space="preserve"> Caddesi, Şahinler Sokak </w:t>
      </w:r>
    </w:p>
    <w:p w:rsidR="004F020B" w:rsidRDefault="00B97F78" w:rsidP="004F020B">
      <w:pPr>
        <w:rPr>
          <w:rFonts w:ascii="Courier New" w:hAnsi="Courier New" w:cs="Courier New"/>
        </w:rPr>
      </w:pPr>
      <w:r>
        <w:rPr>
          <w:rFonts w:ascii="Courier New" w:hAnsi="Courier New" w:cs="Courier New"/>
        </w:rPr>
        <w:t xml:space="preserve">        No:4, Dikmen – Girne</w:t>
      </w:r>
    </w:p>
    <w:p w:rsidR="004F020B" w:rsidRDefault="004F020B" w:rsidP="004F020B">
      <w:pPr>
        <w:ind w:left="2835"/>
        <w:rPr>
          <w:rFonts w:ascii="Courier New" w:hAnsi="Courier New" w:cs="Courier New"/>
        </w:rPr>
      </w:pPr>
    </w:p>
    <w:p w:rsidR="004F020B" w:rsidRDefault="004F020B" w:rsidP="004F020B">
      <w:pPr>
        <w:ind w:left="2835"/>
        <w:rPr>
          <w:rFonts w:ascii="Courier New" w:hAnsi="Courier New" w:cs="Courier New"/>
        </w:rPr>
      </w:pPr>
      <w:r>
        <w:rPr>
          <w:rFonts w:ascii="Courier New" w:hAnsi="Courier New" w:cs="Courier New"/>
        </w:rPr>
        <w:t xml:space="preserve">   - ile –</w:t>
      </w:r>
    </w:p>
    <w:p w:rsidR="004F020B" w:rsidRDefault="004F020B" w:rsidP="004F020B">
      <w:pPr>
        <w:pStyle w:val="stbilgi"/>
        <w:tabs>
          <w:tab w:val="left" w:pos="708"/>
        </w:tabs>
        <w:rPr>
          <w:rFonts w:ascii="Courier New" w:hAnsi="Courier New" w:cs="Courier New"/>
        </w:rPr>
      </w:pPr>
    </w:p>
    <w:p w:rsidR="0091353F" w:rsidRDefault="00800E8A" w:rsidP="004F020B">
      <w:pPr>
        <w:rPr>
          <w:rFonts w:ascii="Courier New" w:hAnsi="Courier New" w:cs="Courier New"/>
        </w:rPr>
      </w:pPr>
      <w:r>
        <w:rPr>
          <w:rFonts w:ascii="Courier New" w:hAnsi="Courier New" w:cs="Courier New"/>
        </w:rPr>
        <w:t>Davalı</w:t>
      </w:r>
      <w:r w:rsidR="0091353F">
        <w:rPr>
          <w:rFonts w:ascii="Courier New" w:hAnsi="Courier New" w:cs="Courier New"/>
        </w:rPr>
        <w:t>:</w:t>
      </w:r>
      <w:r>
        <w:rPr>
          <w:rFonts w:ascii="Courier New" w:hAnsi="Courier New" w:cs="Courier New"/>
        </w:rPr>
        <w:t xml:space="preserve"> No.1</w:t>
      </w:r>
      <w:r w:rsidR="0091353F">
        <w:rPr>
          <w:rFonts w:ascii="Courier New" w:hAnsi="Courier New" w:cs="Courier New"/>
        </w:rPr>
        <w:t xml:space="preserve">- Motorlu Araçlar İzin Kurulu vasıtasıyla KKTC </w:t>
      </w:r>
    </w:p>
    <w:p w:rsidR="0091353F" w:rsidRDefault="0091353F" w:rsidP="004F020B">
      <w:pPr>
        <w:rPr>
          <w:rFonts w:ascii="Courier New" w:hAnsi="Courier New" w:cs="Courier New"/>
        </w:rPr>
      </w:pPr>
      <w:r>
        <w:rPr>
          <w:rFonts w:ascii="Courier New" w:hAnsi="Courier New" w:cs="Courier New"/>
        </w:rPr>
        <w:t xml:space="preserve">              Bayındırlık ve Ulaştırma Bakanlığı vasıtasıyla </w:t>
      </w:r>
    </w:p>
    <w:p w:rsidR="0091353F" w:rsidRDefault="0091353F" w:rsidP="004F020B">
      <w:pPr>
        <w:rPr>
          <w:rFonts w:ascii="Courier New" w:hAnsi="Courier New" w:cs="Courier New"/>
        </w:rPr>
      </w:pPr>
      <w:r>
        <w:rPr>
          <w:rFonts w:ascii="Courier New" w:hAnsi="Courier New" w:cs="Courier New"/>
        </w:rPr>
        <w:t xml:space="preserve">              KKTC Başsavcısı–Lefkoşa</w:t>
      </w:r>
    </w:p>
    <w:p w:rsidR="0091353F" w:rsidRDefault="0091353F" w:rsidP="004F020B">
      <w:pPr>
        <w:rPr>
          <w:rFonts w:ascii="Courier New" w:hAnsi="Courier New" w:cs="Courier New"/>
        </w:rPr>
      </w:pPr>
      <w:r>
        <w:rPr>
          <w:rFonts w:ascii="Courier New" w:hAnsi="Courier New" w:cs="Courier New"/>
        </w:rPr>
        <w:t xml:space="preserve">        No.2- Motorlu Araçlar İtiraz Kurulu vasıtasıyla KKTC </w:t>
      </w:r>
    </w:p>
    <w:p w:rsidR="0091353F" w:rsidRDefault="0091353F" w:rsidP="004F020B">
      <w:pPr>
        <w:rPr>
          <w:rFonts w:ascii="Courier New" w:hAnsi="Courier New" w:cs="Courier New"/>
        </w:rPr>
      </w:pPr>
      <w:r>
        <w:rPr>
          <w:rFonts w:ascii="Courier New" w:hAnsi="Courier New" w:cs="Courier New"/>
        </w:rPr>
        <w:t xml:space="preserve">              Bayındırlık ve Ulaştırma Bakanlığı vasıtasıyla </w:t>
      </w:r>
    </w:p>
    <w:p w:rsidR="0091353F" w:rsidRDefault="0091353F" w:rsidP="004F020B">
      <w:pPr>
        <w:rPr>
          <w:rFonts w:ascii="Courier New" w:hAnsi="Courier New" w:cs="Courier New"/>
        </w:rPr>
      </w:pPr>
      <w:r>
        <w:rPr>
          <w:rFonts w:ascii="Courier New" w:hAnsi="Courier New" w:cs="Courier New"/>
        </w:rPr>
        <w:t xml:space="preserve">              KKTC Başsavcısı</w:t>
      </w:r>
      <w:r w:rsidR="005A418C">
        <w:rPr>
          <w:rFonts w:ascii="Courier New" w:hAnsi="Courier New" w:cs="Courier New"/>
        </w:rPr>
        <w:t>-Lefkoşa</w:t>
      </w:r>
    </w:p>
    <w:p w:rsidR="005A418C" w:rsidRDefault="005A418C" w:rsidP="004F020B">
      <w:pPr>
        <w:rPr>
          <w:rFonts w:ascii="Courier New" w:hAnsi="Courier New" w:cs="Courier New"/>
        </w:rPr>
      </w:pPr>
      <w:r>
        <w:rPr>
          <w:rFonts w:ascii="Courier New" w:hAnsi="Courier New" w:cs="Courier New"/>
        </w:rPr>
        <w:t xml:space="preserve">        No.3- Bayındırlık ve Ulaştırma Bakanlığı vasıtasıyla </w:t>
      </w:r>
    </w:p>
    <w:p w:rsidR="005A418C" w:rsidRDefault="005A418C" w:rsidP="004F020B">
      <w:pPr>
        <w:rPr>
          <w:rFonts w:ascii="Courier New" w:hAnsi="Courier New" w:cs="Courier New"/>
        </w:rPr>
      </w:pPr>
      <w:r>
        <w:rPr>
          <w:rFonts w:ascii="Courier New" w:hAnsi="Courier New" w:cs="Courier New"/>
        </w:rPr>
        <w:t xml:space="preserve">              KKTC Başsavcısı vasıtasıyla KKTC –Lefkoşa</w:t>
      </w:r>
    </w:p>
    <w:p w:rsidR="005A418C" w:rsidRDefault="005A418C" w:rsidP="004F020B">
      <w:pPr>
        <w:rPr>
          <w:rFonts w:ascii="Courier New" w:hAnsi="Courier New" w:cs="Courier New"/>
        </w:rPr>
      </w:pPr>
    </w:p>
    <w:p w:rsidR="005A418C" w:rsidRPr="005A418C" w:rsidRDefault="005A418C" w:rsidP="004F020B">
      <w:pPr>
        <w:rPr>
          <w:rFonts w:ascii="Courier New" w:hAnsi="Courier New" w:cs="Courier New"/>
        </w:rPr>
      </w:pPr>
      <w:r>
        <w:rPr>
          <w:rFonts w:ascii="Courier New" w:hAnsi="Courier New" w:cs="Courier New"/>
        </w:rPr>
        <w:t>İlgili Şahıs: No.1</w:t>
      </w:r>
      <w:r w:rsidRPr="005A418C">
        <w:rPr>
          <w:rFonts w:ascii="Courier New" w:hAnsi="Courier New" w:cs="Courier New"/>
        </w:rPr>
        <w:t xml:space="preserve">-Mustafa </w:t>
      </w:r>
      <w:proofErr w:type="spellStart"/>
      <w:r w:rsidRPr="005A418C">
        <w:rPr>
          <w:rFonts w:ascii="Courier New" w:hAnsi="Courier New" w:cs="Courier New"/>
        </w:rPr>
        <w:t>Behaeddin</w:t>
      </w:r>
      <w:proofErr w:type="spellEnd"/>
      <w:r w:rsidRPr="005A418C">
        <w:rPr>
          <w:rFonts w:ascii="Courier New" w:hAnsi="Courier New" w:cs="Courier New"/>
        </w:rPr>
        <w:t xml:space="preserve"> İşletmeleri Ltd.</w:t>
      </w:r>
    </w:p>
    <w:p w:rsidR="005A418C" w:rsidRPr="005A418C" w:rsidRDefault="005A418C" w:rsidP="004F020B">
      <w:pPr>
        <w:rPr>
          <w:rFonts w:ascii="Courier New" w:hAnsi="Courier New" w:cs="Courier New"/>
        </w:rPr>
      </w:pPr>
      <w:r>
        <w:rPr>
          <w:rFonts w:ascii="Courier New" w:hAnsi="Courier New" w:cs="Courier New"/>
        </w:rPr>
        <w:t xml:space="preserve">                   </w:t>
      </w:r>
      <w:r w:rsidRPr="005A418C">
        <w:rPr>
          <w:rFonts w:ascii="Courier New" w:hAnsi="Courier New" w:cs="Courier New"/>
        </w:rPr>
        <w:t>Pınarbaşı, Girne</w:t>
      </w:r>
    </w:p>
    <w:p w:rsidR="004F020B" w:rsidRDefault="0091353F" w:rsidP="004F020B">
      <w:pPr>
        <w:rPr>
          <w:rFonts w:ascii="Courier New" w:hAnsi="Courier New" w:cs="Courier New"/>
        </w:rPr>
      </w:pPr>
      <w:r>
        <w:rPr>
          <w:rFonts w:ascii="Courier New" w:hAnsi="Courier New" w:cs="Courier New"/>
        </w:rPr>
        <w:t xml:space="preserve"> </w:t>
      </w:r>
      <w:r w:rsidR="004F020B">
        <w:rPr>
          <w:rFonts w:ascii="Courier New" w:hAnsi="Courier New" w:cs="Courier New"/>
        </w:rPr>
        <w:t xml:space="preserve"> </w:t>
      </w:r>
      <w:r w:rsidR="005A418C">
        <w:rPr>
          <w:rFonts w:ascii="Courier New" w:hAnsi="Courier New" w:cs="Courier New"/>
        </w:rPr>
        <w:t xml:space="preserve">            No.2-Kemal </w:t>
      </w:r>
      <w:proofErr w:type="spellStart"/>
      <w:r w:rsidR="005A418C">
        <w:rPr>
          <w:rFonts w:ascii="Courier New" w:hAnsi="Courier New" w:cs="Courier New"/>
        </w:rPr>
        <w:t>Hacıyarım</w:t>
      </w:r>
      <w:proofErr w:type="spellEnd"/>
      <w:r w:rsidR="005A418C">
        <w:rPr>
          <w:rFonts w:ascii="Courier New" w:hAnsi="Courier New" w:cs="Courier New"/>
        </w:rPr>
        <w:t xml:space="preserve">, </w:t>
      </w:r>
      <w:proofErr w:type="spellStart"/>
      <w:proofErr w:type="gramStart"/>
      <w:r w:rsidR="005A418C">
        <w:rPr>
          <w:rFonts w:ascii="Courier New" w:hAnsi="Courier New" w:cs="Courier New"/>
        </w:rPr>
        <w:t>Pınarbaşı,Girne</w:t>
      </w:r>
      <w:proofErr w:type="spellEnd"/>
      <w:proofErr w:type="gramEnd"/>
    </w:p>
    <w:p w:rsidR="004F020B" w:rsidRDefault="004F020B" w:rsidP="004F020B">
      <w:pPr>
        <w:ind w:right="-468"/>
        <w:rPr>
          <w:rFonts w:ascii="Courier New" w:hAnsi="Courier New" w:cs="Courier New"/>
          <w:sz w:val="22"/>
          <w:szCs w:val="22"/>
        </w:rPr>
      </w:pPr>
      <w:r>
        <w:rPr>
          <w:rFonts w:ascii="Courier New" w:hAnsi="Courier New" w:cs="Courier New"/>
        </w:rPr>
        <w:t xml:space="preserve">      </w:t>
      </w:r>
    </w:p>
    <w:p w:rsidR="004F020B" w:rsidRDefault="004F020B" w:rsidP="004F020B">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p>
    <w:p w:rsidR="004F020B" w:rsidRDefault="004F020B" w:rsidP="004F020B">
      <w:pPr>
        <w:ind w:left="6372"/>
        <w:rPr>
          <w:rFonts w:ascii="Courier New" w:hAnsi="Courier New" w:cs="Courier New"/>
        </w:rPr>
      </w:pPr>
      <w:r>
        <w:rPr>
          <w:rFonts w:ascii="Courier New" w:hAnsi="Courier New" w:cs="Courier New"/>
        </w:rPr>
        <w:t>A r a s ı n d a.</w:t>
      </w:r>
    </w:p>
    <w:p w:rsidR="004F020B" w:rsidRDefault="004F020B" w:rsidP="004F020B">
      <w:pPr>
        <w:rPr>
          <w:rFonts w:ascii="Courier New" w:hAnsi="Courier New" w:cs="Courier New"/>
        </w:rPr>
      </w:pPr>
    </w:p>
    <w:p w:rsidR="004F020B" w:rsidRDefault="005A2690" w:rsidP="004F020B">
      <w:pPr>
        <w:rPr>
          <w:rFonts w:ascii="Courier New" w:hAnsi="Courier New" w:cs="Courier New"/>
        </w:rPr>
      </w:pPr>
      <w:r>
        <w:rPr>
          <w:rFonts w:ascii="Courier New" w:hAnsi="Courier New" w:cs="Courier New"/>
        </w:rPr>
        <w:t>Davacı namına:</w:t>
      </w:r>
      <w:r w:rsidR="005A418C">
        <w:rPr>
          <w:rFonts w:ascii="Courier New" w:hAnsi="Courier New" w:cs="Courier New"/>
        </w:rPr>
        <w:t xml:space="preserve"> Avukat Derviş Akter</w:t>
      </w:r>
      <w:r>
        <w:rPr>
          <w:rFonts w:ascii="Courier New" w:hAnsi="Courier New" w:cs="Courier New"/>
        </w:rPr>
        <w:t xml:space="preserve"> </w:t>
      </w:r>
      <w:r w:rsidR="004F020B">
        <w:rPr>
          <w:rFonts w:ascii="Courier New" w:hAnsi="Courier New" w:cs="Courier New"/>
        </w:rPr>
        <w:t xml:space="preserve"> </w:t>
      </w:r>
    </w:p>
    <w:p w:rsidR="004F020B" w:rsidRDefault="004F020B" w:rsidP="004F020B">
      <w:pPr>
        <w:rPr>
          <w:rFonts w:ascii="Courier New" w:hAnsi="Courier New" w:cs="Courier New"/>
        </w:rPr>
      </w:pPr>
      <w:r>
        <w:rPr>
          <w:rFonts w:ascii="Courier New" w:hAnsi="Courier New" w:cs="Courier New"/>
        </w:rPr>
        <w:t>Daval</w:t>
      </w:r>
      <w:r w:rsidR="005A2690">
        <w:rPr>
          <w:rFonts w:ascii="Courier New" w:hAnsi="Courier New" w:cs="Courier New"/>
        </w:rPr>
        <w:t>ı</w:t>
      </w:r>
      <w:r w:rsidR="005A418C">
        <w:rPr>
          <w:rFonts w:ascii="Courier New" w:hAnsi="Courier New" w:cs="Courier New"/>
        </w:rPr>
        <w:t>lar</w:t>
      </w:r>
      <w:r w:rsidR="005A2690">
        <w:rPr>
          <w:rFonts w:ascii="Courier New" w:hAnsi="Courier New" w:cs="Courier New"/>
        </w:rPr>
        <w:t xml:space="preserve"> namına:</w:t>
      </w:r>
      <w:r w:rsidR="005A418C">
        <w:rPr>
          <w:rFonts w:ascii="Courier New" w:hAnsi="Courier New" w:cs="Courier New"/>
        </w:rPr>
        <w:t xml:space="preserve"> Savcı Meryem </w:t>
      </w:r>
      <w:proofErr w:type="spellStart"/>
      <w:r w:rsidR="005A418C">
        <w:rPr>
          <w:rFonts w:ascii="Courier New" w:hAnsi="Courier New" w:cs="Courier New"/>
        </w:rPr>
        <w:t>Beşoğlu</w:t>
      </w:r>
      <w:proofErr w:type="spellEnd"/>
      <w:r w:rsidR="005A418C">
        <w:rPr>
          <w:rFonts w:ascii="Courier New" w:hAnsi="Courier New" w:cs="Courier New"/>
        </w:rPr>
        <w:t xml:space="preserve"> </w:t>
      </w:r>
      <w:proofErr w:type="spellStart"/>
      <w:r w:rsidR="005A418C">
        <w:rPr>
          <w:rFonts w:ascii="Courier New" w:hAnsi="Courier New" w:cs="Courier New"/>
        </w:rPr>
        <w:t>Özduran</w:t>
      </w:r>
      <w:proofErr w:type="spellEnd"/>
      <w:r w:rsidR="005A2690">
        <w:rPr>
          <w:rFonts w:ascii="Courier New" w:hAnsi="Courier New" w:cs="Courier New"/>
        </w:rPr>
        <w:t xml:space="preserve"> </w:t>
      </w:r>
    </w:p>
    <w:p w:rsidR="005A418C" w:rsidRDefault="005A418C" w:rsidP="004F020B">
      <w:pPr>
        <w:rPr>
          <w:rFonts w:ascii="Courier New" w:hAnsi="Courier New" w:cs="Courier New"/>
        </w:rPr>
      </w:pPr>
      <w:r>
        <w:rPr>
          <w:rFonts w:ascii="Courier New" w:hAnsi="Courier New" w:cs="Courier New"/>
        </w:rPr>
        <w:t>İlgili Şahıs No.1 namına: Avukat Hüsnü Tokatlıoğlu</w:t>
      </w:r>
    </w:p>
    <w:p w:rsidR="00374F7C" w:rsidRDefault="005A418C" w:rsidP="004F020B">
      <w:pPr>
        <w:rPr>
          <w:rFonts w:ascii="Courier New" w:hAnsi="Courier New" w:cs="Courier New"/>
        </w:rPr>
      </w:pPr>
      <w:r>
        <w:rPr>
          <w:rFonts w:ascii="Courier New" w:hAnsi="Courier New" w:cs="Courier New"/>
        </w:rPr>
        <w:t>İlgili Şahıs No.2</w:t>
      </w:r>
      <w:r w:rsidR="00374F7C">
        <w:rPr>
          <w:rFonts w:ascii="Courier New" w:hAnsi="Courier New" w:cs="Courier New"/>
        </w:rPr>
        <w:t xml:space="preserve"> namına: Avukat Hasan </w:t>
      </w:r>
      <w:proofErr w:type="spellStart"/>
      <w:r w:rsidR="00374F7C">
        <w:rPr>
          <w:rFonts w:ascii="Courier New" w:hAnsi="Courier New" w:cs="Courier New"/>
        </w:rPr>
        <w:t>Esendağlı</w:t>
      </w:r>
      <w:proofErr w:type="spellEnd"/>
      <w:r w:rsidR="00374F7C">
        <w:rPr>
          <w:rFonts w:ascii="Courier New" w:hAnsi="Courier New" w:cs="Courier New"/>
        </w:rPr>
        <w:t xml:space="preserve"> adına Avukat </w:t>
      </w:r>
    </w:p>
    <w:p w:rsidR="005A418C" w:rsidRDefault="00374F7C" w:rsidP="004F020B">
      <w:pPr>
        <w:rPr>
          <w:rFonts w:ascii="Courier New" w:hAnsi="Courier New" w:cs="Courier New"/>
        </w:rPr>
      </w:pPr>
      <w:r>
        <w:rPr>
          <w:rFonts w:ascii="Courier New" w:hAnsi="Courier New" w:cs="Courier New"/>
        </w:rPr>
        <w:t xml:space="preserve">                          Ayfer Şefik</w:t>
      </w:r>
    </w:p>
    <w:p w:rsidR="00374F7C" w:rsidRDefault="00374F7C" w:rsidP="004F020B">
      <w:pPr>
        <w:rPr>
          <w:rFonts w:ascii="Courier New" w:hAnsi="Courier New" w:cs="Courier New"/>
        </w:rPr>
      </w:pPr>
    </w:p>
    <w:p w:rsidR="00374F7C" w:rsidRDefault="00374F7C" w:rsidP="004F020B">
      <w:pPr>
        <w:rPr>
          <w:rFonts w:ascii="Courier New" w:hAnsi="Courier New" w:cs="Courier New"/>
        </w:rPr>
      </w:pPr>
    </w:p>
    <w:p w:rsidR="004F020B" w:rsidRDefault="004F020B" w:rsidP="004F020B">
      <w:pPr>
        <w:ind w:left="5664" w:firstLine="708"/>
        <w:rPr>
          <w:rFonts w:ascii="Courier New" w:hAnsi="Courier New" w:cs="Courier New"/>
        </w:rPr>
      </w:pPr>
      <w:r>
        <w:rPr>
          <w:rFonts w:ascii="Courier New" w:hAnsi="Courier New" w:cs="Courier New"/>
        </w:rPr>
        <w:t xml:space="preserve"> YİM</w:t>
      </w:r>
      <w:r w:rsidR="005A2690">
        <w:rPr>
          <w:rFonts w:ascii="Courier New" w:hAnsi="Courier New" w:cs="Courier New"/>
        </w:rPr>
        <w:t xml:space="preserve"> 231/2014</w:t>
      </w:r>
    </w:p>
    <w:p w:rsidR="004F020B" w:rsidRDefault="004F020B" w:rsidP="004F020B">
      <w:pPr>
        <w:rPr>
          <w:rFonts w:ascii="Courier New" w:hAnsi="Courier New" w:cs="Courier New"/>
        </w:rPr>
      </w:pPr>
    </w:p>
    <w:p w:rsidR="00374F7C" w:rsidRDefault="00374F7C" w:rsidP="004F020B">
      <w:pPr>
        <w:rPr>
          <w:rFonts w:ascii="Courier New" w:hAnsi="Courier New" w:cs="Courier New"/>
        </w:rPr>
      </w:pPr>
    </w:p>
    <w:p w:rsidR="00374F7C" w:rsidRDefault="004F020B" w:rsidP="004F020B">
      <w:pPr>
        <w:rPr>
          <w:rFonts w:ascii="Courier New" w:hAnsi="Courier New" w:cs="Courier New"/>
        </w:rPr>
      </w:pPr>
      <w:r>
        <w:rPr>
          <w:rFonts w:ascii="Courier New" w:hAnsi="Courier New" w:cs="Courier New"/>
        </w:rPr>
        <w:t>Davacı:</w:t>
      </w:r>
      <w:r w:rsidR="00374F7C">
        <w:rPr>
          <w:rFonts w:ascii="Courier New" w:hAnsi="Courier New" w:cs="Courier New"/>
        </w:rPr>
        <w:t xml:space="preserve"> Bes</w:t>
      </w:r>
      <w:r w:rsidR="00A70B2F">
        <w:rPr>
          <w:rFonts w:ascii="Courier New" w:hAnsi="Courier New" w:cs="Courier New"/>
        </w:rPr>
        <w:t xml:space="preserve">im </w:t>
      </w:r>
      <w:proofErr w:type="spellStart"/>
      <w:r w:rsidR="00A70B2F">
        <w:rPr>
          <w:rFonts w:ascii="Courier New" w:hAnsi="Courier New" w:cs="Courier New"/>
        </w:rPr>
        <w:t>Özsezer</w:t>
      </w:r>
      <w:proofErr w:type="spellEnd"/>
      <w:r w:rsidR="00A70B2F">
        <w:rPr>
          <w:rFonts w:ascii="Courier New" w:hAnsi="Courier New" w:cs="Courier New"/>
        </w:rPr>
        <w:t xml:space="preserve"> Nakliyat Şirketi </w:t>
      </w:r>
      <w:proofErr w:type="spellStart"/>
      <w:r w:rsidR="00A70B2F">
        <w:rPr>
          <w:rFonts w:ascii="Courier New" w:hAnsi="Courier New" w:cs="Courier New"/>
        </w:rPr>
        <w:t>Ltd</w:t>
      </w:r>
      <w:proofErr w:type="gramStart"/>
      <w:r w:rsidR="003A5EF4">
        <w:rPr>
          <w:rFonts w:ascii="Courier New" w:hAnsi="Courier New" w:cs="Courier New"/>
        </w:rPr>
        <w:t>.</w:t>
      </w:r>
      <w:r w:rsidR="00374F7C">
        <w:rPr>
          <w:rFonts w:ascii="Courier New" w:hAnsi="Courier New" w:cs="Courier New"/>
        </w:rPr>
        <w:t>,</w:t>
      </w:r>
      <w:proofErr w:type="gramEnd"/>
      <w:r w:rsidR="00374F7C">
        <w:rPr>
          <w:rFonts w:ascii="Courier New" w:hAnsi="Courier New" w:cs="Courier New"/>
        </w:rPr>
        <w:t>Otobüs</w:t>
      </w:r>
      <w:proofErr w:type="spellEnd"/>
      <w:r w:rsidR="00374F7C">
        <w:rPr>
          <w:rFonts w:ascii="Courier New" w:hAnsi="Courier New" w:cs="Courier New"/>
        </w:rPr>
        <w:t xml:space="preserve"> Terminali </w:t>
      </w:r>
    </w:p>
    <w:p w:rsidR="004F020B" w:rsidRDefault="00374F7C" w:rsidP="00374F7C">
      <w:pPr>
        <w:rPr>
          <w:rFonts w:ascii="Courier New" w:hAnsi="Courier New" w:cs="Courier New"/>
        </w:rPr>
      </w:pPr>
      <w:r>
        <w:rPr>
          <w:rFonts w:ascii="Courier New" w:hAnsi="Courier New" w:cs="Courier New"/>
        </w:rPr>
        <w:t xml:space="preserve">        Binası No.15 -Lefkoşa</w:t>
      </w:r>
      <w:r w:rsidR="004F020B">
        <w:rPr>
          <w:rFonts w:ascii="Courier New" w:hAnsi="Courier New" w:cs="Courier New"/>
        </w:rPr>
        <w:t xml:space="preserve"> </w:t>
      </w:r>
    </w:p>
    <w:p w:rsidR="00374F7C" w:rsidRDefault="00374F7C" w:rsidP="004F020B">
      <w:pPr>
        <w:ind w:left="2835"/>
        <w:rPr>
          <w:rFonts w:ascii="Courier New" w:hAnsi="Courier New" w:cs="Courier New"/>
        </w:rPr>
      </w:pPr>
    </w:p>
    <w:p w:rsidR="004F020B" w:rsidRDefault="004F020B" w:rsidP="004F020B">
      <w:pPr>
        <w:ind w:left="2835"/>
        <w:rPr>
          <w:rFonts w:ascii="Courier New" w:hAnsi="Courier New" w:cs="Courier New"/>
        </w:rPr>
      </w:pPr>
      <w:r>
        <w:rPr>
          <w:rFonts w:ascii="Courier New" w:hAnsi="Courier New" w:cs="Courier New"/>
        </w:rPr>
        <w:t xml:space="preserve">    - ile –</w:t>
      </w:r>
    </w:p>
    <w:p w:rsidR="004F020B" w:rsidRDefault="004F020B" w:rsidP="004F020B">
      <w:pPr>
        <w:pStyle w:val="stbilgi"/>
        <w:tabs>
          <w:tab w:val="left" w:pos="708"/>
        </w:tabs>
        <w:rPr>
          <w:rFonts w:ascii="Courier New" w:hAnsi="Courier New" w:cs="Courier New"/>
        </w:rPr>
      </w:pPr>
    </w:p>
    <w:p w:rsidR="00374F7C" w:rsidRDefault="00374F7C" w:rsidP="00374F7C">
      <w:pPr>
        <w:rPr>
          <w:rFonts w:ascii="Courier New" w:hAnsi="Courier New" w:cs="Courier New"/>
        </w:rPr>
      </w:pPr>
      <w:r>
        <w:rPr>
          <w:rFonts w:ascii="Courier New" w:hAnsi="Courier New" w:cs="Courier New"/>
        </w:rPr>
        <w:t xml:space="preserve">Davalı: No.1- Motorlu Araçlar İzin Kurulu vasıtasıyla KKTC </w:t>
      </w:r>
    </w:p>
    <w:p w:rsidR="00374F7C" w:rsidRDefault="00374F7C" w:rsidP="00374F7C">
      <w:pPr>
        <w:rPr>
          <w:rFonts w:ascii="Courier New" w:hAnsi="Courier New" w:cs="Courier New"/>
        </w:rPr>
      </w:pPr>
      <w:r>
        <w:rPr>
          <w:rFonts w:ascii="Courier New" w:hAnsi="Courier New" w:cs="Courier New"/>
        </w:rPr>
        <w:t xml:space="preserve">              Bayındırlık ve Ulaştırma Bakanlığı vasıtasıyla </w:t>
      </w:r>
    </w:p>
    <w:p w:rsidR="00374F7C" w:rsidRDefault="00374F7C" w:rsidP="00374F7C">
      <w:pPr>
        <w:rPr>
          <w:rFonts w:ascii="Courier New" w:hAnsi="Courier New" w:cs="Courier New"/>
        </w:rPr>
      </w:pPr>
      <w:r>
        <w:rPr>
          <w:rFonts w:ascii="Courier New" w:hAnsi="Courier New" w:cs="Courier New"/>
        </w:rPr>
        <w:t xml:space="preserve">              KKTC Başsavcısı–Lefkoşa</w:t>
      </w:r>
    </w:p>
    <w:p w:rsidR="000E5367" w:rsidRDefault="00374F7C" w:rsidP="00374F7C">
      <w:pPr>
        <w:rPr>
          <w:rFonts w:ascii="Courier New" w:hAnsi="Courier New" w:cs="Courier New"/>
        </w:rPr>
      </w:pPr>
      <w:r>
        <w:rPr>
          <w:rFonts w:ascii="Courier New" w:hAnsi="Courier New" w:cs="Courier New"/>
        </w:rPr>
        <w:lastRenderedPageBreak/>
        <w:t xml:space="preserve">        No.2- Motorlu Araçlar İtiraz Kurulu vasıtasıyla </w:t>
      </w:r>
      <w:r w:rsidR="000E5367">
        <w:rPr>
          <w:rFonts w:ascii="Courier New" w:hAnsi="Courier New" w:cs="Courier New"/>
        </w:rPr>
        <w:t xml:space="preserve">KKTC </w:t>
      </w:r>
    </w:p>
    <w:p w:rsidR="000E5367" w:rsidRDefault="000E5367" w:rsidP="00374F7C">
      <w:pPr>
        <w:rPr>
          <w:rFonts w:ascii="Courier New" w:hAnsi="Courier New" w:cs="Courier New"/>
        </w:rPr>
      </w:pPr>
      <w:r>
        <w:rPr>
          <w:rFonts w:ascii="Courier New" w:hAnsi="Courier New" w:cs="Courier New"/>
        </w:rPr>
        <w:t xml:space="preserve">              Bayındırlık ve Ulaştırma Bakanlığı vasıtasıyla, </w:t>
      </w:r>
    </w:p>
    <w:p w:rsidR="00374F7C" w:rsidRDefault="000E5367" w:rsidP="00374F7C">
      <w:pPr>
        <w:rPr>
          <w:rFonts w:ascii="Courier New" w:hAnsi="Courier New" w:cs="Courier New"/>
        </w:rPr>
      </w:pPr>
      <w:r>
        <w:rPr>
          <w:rFonts w:ascii="Courier New" w:hAnsi="Courier New" w:cs="Courier New"/>
        </w:rPr>
        <w:t xml:space="preserve">              KKTC Başsavcısı-</w:t>
      </w:r>
      <w:r w:rsidR="00374F7C">
        <w:rPr>
          <w:rFonts w:ascii="Courier New" w:hAnsi="Courier New" w:cs="Courier New"/>
        </w:rPr>
        <w:t>Lefkoşa</w:t>
      </w:r>
    </w:p>
    <w:p w:rsidR="00374F7C" w:rsidRDefault="00374F7C" w:rsidP="00374F7C">
      <w:pPr>
        <w:rPr>
          <w:rFonts w:ascii="Courier New" w:hAnsi="Courier New" w:cs="Courier New"/>
        </w:rPr>
      </w:pPr>
      <w:r>
        <w:rPr>
          <w:rFonts w:ascii="Courier New" w:hAnsi="Courier New" w:cs="Courier New"/>
        </w:rPr>
        <w:t xml:space="preserve">        No.3- Bayındırlık ve Ulaştırma Bakanlığı vasıtasıyla </w:t>
      </w:r>
    </w:p>
    <w:p w:rsidR="00374F7C" w:rsidRDefault="00374F7C" w:rsidP="00374F7C">
      <w:pPr>
        <w:rPr>
          <w:rFonts w:ascii="Courier New" w:hAnsi="Courier New" w:cs="Courier New"/>
        </w:rPr>
      </w:pPr>
      <w:r>
        <w:rPr>
          <w:rFonts w:ascii="Courier New" w:hAnsi="Courier New" w:cs="Courier New"/>
        </w:rPr>
        <w:t xml:space="preserve">              KKTC Başsavcısı</w:t>
      </w:r>
      <w:r w:rsidR="000E5367">
        <w:rPr>
          <w:rFonts w:ascii="Courier New" w:hAnsi="Courier New" w:cs="Courier New"/>
        </w:rPr>
        <w:t xml:space="preserve"> vasıtasıyla, KKTC</w:t>
      </w:r>
      <w:r>
        <w:rPr>
          <w:rFonts w:ascii="Courier New" w:hAnsi="Courier New" w:cs="Courier New"/>
        </w:rPr>
        <w:t xml:space="preserve"> – Lefkoşa</w:t>
      </w:r>
    </w:p>
    <w:p w:rsidR="004F020B" w:rsidRDefault="004F020B" w:rsidP="004F020B">
      <w:pPr>
        <w:ind w:right="-468"/>
        <w:rPr>
          <w:rFonts w:ascii="Courier New" w:hAnsi="Courier New" w:cs="Courier New"/>
          <w:sz w:val="22"/>
          <w:szCs w:val="22"/>
        </w:rPr>
      </w:pPr>
    </w:p>
    <w:p w:rsidR="002E1664" w:rsidRDefault="002E1664" w:rsidP="004F020B">
      <w:pPr>
        <w:rPr>
          <w:rFonts w:ascii="Courier New" w:hAnsi="Courier New" w:cs="Courier New"/>
        </w:rPr>
      </w:pPr>
      <w:r>
        <w:rPr>
          <w:rFonts w:ascii="Courier New" w:hAnsi="Courier New" w:cs="Courier New"/>
        </w:rPr>
        <w:t xml:space="preserve">İlgili Şahıs: No.1-Mustafa </w:t>
      </w:r>
      <w:proofErr w:type="spellStart"/>
      <w:r>
        <w:rPr>
          <w:rFonts w:ascii="Courier New" w:hAnsi="Courier New" w:cs="Courier New"/>
        </w:rPr>
        <w:t>Behaeddin</w:t>
      </w:r>
      <w:proofErr w:type="spellEnd"/>
      <w:r>
        <w:rPr>
          <w:rFonts w:ascii="Courier New" w:hAnsi="Courier New" w:cs="Courier New"/>
        </w:rPr>
        <w:t xml:space="preserve"> İşletmeleri </w:t>
      </w:r>
      <w:proofErr w:type="spellStart"/>
      <w:r>
        <w:rPr>
          <w:rFonts w:ascii="Courier New" w:hAnsi="Courier New" w:cs="Courier New"/>
        </w:rPr>
        <w:t>Ltd</w:t>
      </w:r>
      <w:proofErr w:type="gramStart"/>
      <w:r>
        <w:rPr>
          <w:rFonts w:ascii="Courier New" w:hAnsi="Courier New" w:cs="Courier New"/>
        </w:rPr>
        <w:t>.,</w:t>
      </w:r>
      <w:proofErr w:type="gramEnd"/>
      <w:r>
        <w:rPr>
          <w:rFonts w:ascii="Courier New" w:hAnsi="Courier New" w:cs="Courier New"/>
        </w:rPr>
        <w:t>Okullar</w:t>
      </w:r>
      <w:proofErr w:type="spellEnd"/>
      <w:r>
        <w:rPr>
          <w:rFonts w:ascii="Courier New" w:hAnsi="Courier New" w:cs="Courier New"/>
        </w:rPr>
        <w:t xml:space="preserve"> </w:t>
      </w:r>
    </w:p>
    <w:p w:rsidR="004F020B" w:rsidRDefault="002E1664" w:rsidP="004F020B">
      <w:pPr>
        <w:rPr>
          <w:rFonts w:ascii="Courier New" w:hAnsi="Courier New" w:cs="Courier New"/>
        </w:rPr>
      </w:pPr>
      <w:r>
        <w:rPr>
          <w:rFonts w:ascii="Courier New" w:hAnsi="Courier New" w:cs="Courier New"/>
        </w:rPr>
        <w:t xml:space="preserve">                   Yolu, </w:t>
      </w:r>
      <w:proofErr w:type="spellStart"/>
      <w:r>
        <w:rPr>
          <w:rFonts w:ascii="Courier New" w:hAnsi="Courier New" w:cs="Courier New"/>
        </w:rPr>
        <w:t>Öztek</w:t>
      </w:r>
      <w:proofErr w:type="spellEnd"/>
      <w:r>
        <w:rPr>
          <w:rFonts w:ascii="Courier New" w:hAnsi="Courier New" w:cs="Courier New"/>
        </w:rPr>
        <w:t xml:space="preserve"> Apt. 23 A/1 </w:t>
      </w:r>
      <w:proofErr w:type="spellStart"/>
      <w:r>
        <w:rPr>
          <w:rFonts w:ascii="Courier New" w:hAnsi="Courier New" w:cs="Courier New"/>
        </w:rPr>
        <w:t>K.Kaymaklı</w:t>
      </w:r>
      <w:proofErr w:type="spellEnd"/>
      <w:r>
        <w:rPr>
          <w:rFonts w:ascii="Courier New" w:hAnsi="Courier New" w:cs="Courier New"/>
        </w:rPr>
        <w:t>-Lefkoşa</w:t>
      </w:r>
    </w:p>
    <w:p w:rsidR="002E1664" w:rsidRDefault="002E1664" w:rsidP="004F020B">
      <w:pPr>
        <w:rPr>
          <w:rFonts w:ascii="Courier New" w:hAnsi="Courier New" w:cs="Courier New"/>
        </w:rPr>
      </w:pPr>
      <w:r>
        <w:rPr>
          <w:rFonts w:ascii="Courier New" w:hAnsi="Courier New" w:cs="Courier New"/>
        </w:rPr>
        <w:t xml:space="preserve">              No:2-Kemal </w:t>
      </w:r>
      <w:proofErr w:type="spellStart"/>
      <w:proofErr w:type="gramStart"/>
      <w:r>
        <w:rPr>
          <w:rFonts w:ascii="Courier New" w:hAnsi="Courier New" w:cs="Courier New"/>
        </w:rPr>
        <w:t>Hacıyarım,Hacıyarım</w:t>
      </w:r>
      <w:proofErr w:type="spellEnd"/>
      <w:proofErr w:type="gramEnd"/>
      <w:r>
        <w:rPr>
          <w:rFonts w:ascii="Courier New" w:hAnsi="Courier New" w:cs="Courier New"/>
        </w:rPr>
        <w:t xml:space="preserve"> Sokak No:2 </w:t>
      </w:r>
    </w:p>
    <w:p w:rsidR="002E1664" w:rsidRDefault="002E1664" w:rsidP="004F020B">
      <w:pPr>
        <w:rPr>
          <w:rFonts w:ascii="Courier New" w:hAnsi="Courier New" w:cs="Courier New"/>
        </w:rPr>
      </w:pPr>
      <w:r>
        <w:rPr>
          <w:rFonts w:ascii="Courier New" w:hAnsi="Courier New" w:cs="Courier New"/>
        </w:rPr>
        <w:t xml:space="preserve">                   Pınarbaşı-Girne</w:t>
      </w:r>
    </w:p>
    <w:p w:rsidR="002E1664" w:rsidRDefault="002E1664" w:rsidP="004F020B">
      <w:pPr>
        <w:rPr>
          <w:rFonts w:ascii="Courier New" w:hAnsi="Courier New" w:cs="Courier New"/>
        </w:rPr>
      </w:pPr>
    </w:p>
    <w:p w:rsidR="004F020B" w:rsidRDefault="004F020B" w:rsidP="004F020B">
      <w:pPr>
        <w:ind w:left="6372"/>
        <w:rPr>
          <w:rFonts w:ascii="Courier New" w:hAnsi="Courier New" w:cs="Courier New"/>
        </w:rPr>
      </w:pPr>
      <w:r>
        <w:rPr>
          <w:rFonts w:ascii="Courier New" w:hAnsi="Courier New" w:cs="Courier New"/>
        </w:rPr>
        <w:t>A r a s ı n d a.</w:t>
      </w:r>
    </w:p>
    <w:p w:rsidR="004F020B" w:rsidRDefault="004F020B" w:rsidP="004F020B">
      <w:pPr>
        <w:rPr>
          <w:rFonts w:ascii="Courier New" w:hAnsi="Courier New" w:cs="Courier New"/>
        </w:rPr>
      </w:pPr>
    </w:p>
    <w:p w:rsidR="004F020B" w:rsidRDefault="005A2690" w:rsidP="004F020B">
      <w:pPr>
        <w:rPr>
          <w:rFonts w:ascii="Courier New" w:hAnsi="Courier New" w:cs="Courier New"/>
        </w:rPr>
      </w:pPr>
      <w:r>
        <w:rPr>
          <w:rFonts w:ascii="Courier New" w:hAnsi="Courier New" w:cs="Courier New"/>
        </w:rPr>
        <w:t>Davacı namına:</w:t>
      </w:r>
      <w:r w:rsidR="002E1664">
        <w:rPr>
          <w:rFonts w:ascii="Courier New" w:hAnsi="Courier New" w:cs="Courier New"/>
        </w:rPr>
        <w:t xml:space="preserve"> Avukat Derviş Akter</w:t>
      </w:r>
      <w:r>
        <w:rPr>
          <w:rFonts w:ascii="Courier New" w:hAnsi="Courier New" w:cs="Courier New"/>
        </w:rPr>
        <w:t xml:space="preserve"> </w:t>
      </w:r>
      <w:r w:rsidR="004F020B">
        <w:rPr>
          <w:rFonts w:ascii="Courier New" w:hAnsi="Courier New" w:cs="Courier New"/>
        </w:rPr>
        <w:t xml:space="preserve"> </w:t>
      </w:r>
    </w:p>
    <w:p w:rsidR="002E1664" w:rsidRDefault="004F020B" w:rsidP="004F020B">
      <w:pPr>
        <w:rPr>
          <w:rFonts w:ascii="Courier New" w:hAnsi="Courier New" w:cs="Courier New"/>
        </w:rPr>
      </w:pPr>
      <w:r>
        <w:rPr>
          <w:rFonts w:ascii="Courier New" w:hAnsi="Courier New" w:cs="Courier New"/>
        </w:rPr>
        <w:t>Daval</w:t>
      </w:r>
      <w:r w:rsidR="005A2690">
        <w:rPr>
          <w:rFonts w:ascii="Courier New" w:hAnsi="Courier New" w:cs="Courier New"/>
        </w:rPr>
        <w:t>ı</w:t>
      </w:r>
      <w:r w:rsidR="002E1664">
        <w:rPr>
          <w:rFonts w:ascii="Courier New" w:hAnsi="Courier New" w:cs="Courier New"/>
        </w:rPr>
        <w:t>lar</w:t>
      </w:r>
      <w:r w:rsidR="005A2690">
        <w:rPr>
          <w:rFonts w:ascii="Courier New" w:hAnsi="Courier New" w:cs="Courier New"/>
        </w:rPr>
        <w:t xml:space="preserve"> namına:</w:t>
      </w:r>
      <w:r w:rsidR="002E1664">
        <w:rPr>
          <w:rFonts w:ascii="Courier New" w:hAnsi="Courier New" w:cs="Courier New"/>
        </w:rPr>
        <w:t xml:space="preserve"> Savcı Meryem </w:t>
      </w:r>
      <w:proofErr w:type="spellStart"/>
      <w:r w:rsidR="002E1664">
        <w:rPr>
          <w:rFonts w:ascii="Courier New" w:hAnsi="Courier New" w:cs="Courier New"/>
        </w:rPr>
        <w:t>Beşoğlu</w:t>
      </w:r>
      <w:proofErr w:type="spellEnd"/>
      <w:r w:rsidR="002E1664">
        <w:rPr>
          <w:rFonts w:ascii="Courier New" w:hAnsi="Courier New" w:cs="Courier New"/>
        </w:rPr>
        <w:t xml:space="preserve"> </w:t>
      </w:r>
      <w:proofErr w:type="spellStart"/>
      <w:r w:rsidR="002E1664">
        <w:rPr>
          <w:rFonts w:ascii="Courier New" w:hAnsi="Courier New" w:cs="Courier New"/>
        </w:rPr>
        <w:t>Özduran</w:t>
      </w:r>
      <w:proofErr w:type="spellEnd"/>
    </w:p>
    <w:p w:rsidR="002E1664" w:rsidRDefault="002E1664" w:rsidP="004F020B">
      <w:pPr>
        <w:rPr>
          <w:rFonts w:ascii="Courier New" w:hAnsi="Courier New" w:cs="Courier New"/>
        </w:rPr>
      </w:pPr>
      <w:r>
        <w:rPr>
          <w:rFonts w:ascii="Courier New" w:hAnsi="Courier New" w:cs="Courier New"/>
        </w:rPr>
        <w:t>İlgili Şahıs No.1 namına: Avuk</w:t>
      </w:r>
      <w:r w:rsidR="000E5367">
        <w:rPr>
          <w:rFonts w:ascii="Courier New" w:hAnsi="Courier New" w:cs="Courier New"/>
        </w:rPr>
        <w:t>at Hüsnü Tokatlıoğlu</w:t>
      </w:r>
    </w:p>
    <w:p w:rsidR="000E5367" w:rsidRDefault="002E1664" w:rsidP="004F020B">
      <w:pPr>
        <w:rPr>
          <w:rFonts w:ascii="Courier New" w:hAnsi="Courier New" w:cs="Courier New"/>
        </w:rPr>
      </w:pPr>
      <w:r>
        <w:rPr>
          <w:rFonts w:ascii="Courier New" w:hAnsi="Courier New" w:cs="Courier New"/>
        </w:rPr>
        <w:t xml:space="preserve">İlgili Şahıs No.2 </w:t>
      </w:r>
      <w:r w:rsidR="000E5367">
        <w:rPr>
          <w:rFonts w:ascii="Courier New" w:hAnsi="Courier New" w:cs="Courier New"/>
        </w:rPr>
        <w:t xml:space="preserve">namına: Avukat Hasan </w:t>
      </w:r>
      <w:proofErr w:type="spellStart"/>
      <w:r w:rsidR="000E5367">
        <w:rPr>
          <w:rFonts w:ascii="Courier New" w:hAnsi="Courier New" w:cs="Courier New"/>
        </w:rPr>
        <w:t>Esendağlı</w:t>
      </w:r>
      <w:proofErr w:type="spellEnd"/>
      <w:r w:rsidR="000E5367">
        <w:rPr>
          <w:rFonts w:ascii="Courier New" w:hAnsi="Courier New" w:cs="Courier New"/>
        </w:rPr>
        <w:t xml:space="preserve"> adına Avukat </w:t>
      </w:r>
    </w:p>
    <w:p w:rsidR="002E1664" w:rsidRDefault="000E5367" w:rsidP="004F020B">
      <w:pPr>
        <w:rPr>
          <w:rFonts w:ascii="Courier New" w:hAnsi="Courier New" w:cs="Courier New"/>
        </w:rPr>
      </w:pPr>
      <w:r>
        <w:rPr>
          <w:rFonts w:ascii="Courier New" w:hAnsi="Courier New" w:cs="Courier New"/>
        </w:rPr>
        <w:t xml:space="preserve">                          Ayfer Şefik</w:t>
      </w:r>
    </w:p>
    <w:p w:rsidR="004F020B" w:rsidRDefault="002E1664" w:rsidP="004F020B">
      <w:pPr>
        <w:rPr>
          <w:rFonts w:ascii="Courier New" w:hAnsi="Courier New" w:cs="Courier New"/>
        </w:rPr>
      </w:pPr>
      <w:r>
        <w:rPr>
          <w:rFonts w:ascii="Courier New" w:hAnsi="Courier New" w:cs="Courier New"/>
        </w:rPr>
        <w:t xml:space="preserve"> </w:t>
      </w:r>
      <w:r w:rsidR="005A2690">
        <w:rPr>
          <w:rFonts w:ascii="Courier New" w:hAnsi="Courier New" w:cs="Courier New"/>
        </w:rPr>
        <w:t xml:space="preserve"> </w:t>
      </w:r>
    </w:p>
    <w:p w:rsidR="004F020B" w:rsidRDefault="004F020B" w:rsidP="004F020B">
      <w:pPr>
        <w:rPr>
          <w:rFonts w:ascii="Courier New" w:hAnsi="Courier New" w:cs="Courier New"/>
        </w:rPr>
      </w:pPr>
    </w:p>
    <w:p w:rsidR="004F020B" w:rsidRDefault="004F020B" w:rsidP="004F020B">
      <w:pPr>
        <w:rPr>
          <w:rFonts w:ascii="Courier New" w:hAnsi="Courier New" w:cs="Courier New"/>
        </w:rPr>
      </w:pPr>
      <w:r>
        <w:rPr>
          <w:rFonts w:ascii="Courier New" w:hAnsi="Courier New" w:cs="Courier New"/>
        </w:rPr>
        <w:t xml:space="preserve">                        ---------------</w:t>
      </w:r>
    </w:p>
    <w:p w:rsidR="004F020B" w:rsidRDefault="004F020B" w:rsidP="004F020B">
      <w:pPr>
        <w:rPr>
          <w:rFonts w:ascii="Courier New" w:hAnsi="Courier New" w:cs="Courier New"/>
        </w:rPr>
      </w:pPr>
    </w:p>
    <w:p w:rsidR="004F020B" w:rsidRDefault="004F020B" w:rsidP="004F020B">
      <w:pPr>
        <w:jc w:val="center"/>
        <w:rPr>
          <w:rFonts w:ascii="Courier New" w:hAnsi="Courier New" w:cs="Courier New"/>
          <w:b/>
          <w:u w:val="single"/>
        </w:rPr>
      </w:pPr>
      <w:r w:rsidRPr="004F5390">
        <w:rPr>
          <w:rFonts w:ascii="Courier New" w:hAnsi="Courier New" w:cs="Courier New"/>
          <w:b/>
          <w:u w:val="single"/>
        </w:rPr>
        <w:t>K A R A R</w:t>
      </w:r>
    </w:p>
    <w:p w:rsidR="005A2690" w:rsidRDefault="005A2690" w:rsidP="005A2690">
      <w:pPr>
        <w:rPr>
          <w:rFonts w:ascii="Courier New" w:hAnsi="Courier New" w:cs="Courier New"/>
          <w:b/>
          <w:u w:val="single"/>
        </w:rPr>
      </w:pPr>
    </w:p>
    <w:p w:rsidR="005A2690" w:rsidRDefault="005A2690" w:rsidP="005A2690">
      <w:pPr>
        <w:rPr>
          <w:rFonts w:ascii="Courier New" w:hAnsi="Courier New" w:cs="Courier New"/>
          <w:b/>
          <w:u w:val="single"/>
        </w:rPr>
      </w:pPr>
    </w:p>
    <w:p w:rsidR="005A2690" w:rsidRDefault="005A2690" w:rsidP="005A2690">
      <w:pPr>
        <w:spacing w:line="360" w:lineRule="auto"/>
        <w:jc w:val="both"/>
        <w:rPr>
          <w:rFonts w:ascii="Courier New" w:hAnsi="Courier New" w:cs="Courier New"/>
        </w:rPr>
      </w:pPr>
      <w:r w:rsidRPr="005A2690">
        <w:rPr>
          <w:rFonts w:ascii="Courier New" w:hAnsi="Courier New" w:cs="Courier New"/>
          <w:u w:val="single"/>
        </w:rPr>
        <w:t>Mehmet Türker</w:t>
      </w:r>
      <w:r>
        <w:rPr>
          <w:rFonts w:ascii="Courier New" w:hAnsi="Courier New" w:cs="Courier New"/>
        </w:rPr>
        <w:t xml:space="preserve">: Bu davada, Mahkeme kararını, Sayın Yargıç Beril </w:t>
      </w:r>
      <w:proofErr w:type="spellStart"/>
      <w:r>
        <w:rPr>
          <w:rFonts w:ascii="Courier New" w:hAnsi="Courier New" w:cs="Courier New"/>
        </w:rPr>
        <w:t>Çağdal</w:t>
      </w:r>
      <w:proofErr w:type="spellEnd"/>
      <w:r>
        <w:rPr>
          <w:rFonts w:ascii="Courier New" w:hAnsi="Courier New" w:cs="Courier New"/>
        </w:rPr>
        <w:t xml:space="preserve"> okuyacaktır.</w:t>
      </w:r>
    </w:p>
    <w:p w:rsidR="005A2690" w:rsidRDefault="005A2690" w:rsidP="005A2690">
      <w:pPr>
        <w:spacing w:line="360" w:lineRule="auto"/>
        <w:jc w:val="both"/>
        <w:rPr>
          <w:rFonts w:ascii="Courier New" w:hAnsi="Courier New" w:cs="Courier New"/>
        </w:rPr>
      </w:pPr>
    </w:p>
    <w:p w:rsidR="005A2690" w:rsidRDefault="005A2690" w:rsidP="005A2690">
      <w:pPr>
        <w:spacing w:line="360" w:lineRule="auto"/>
        <w:jc w:val="both"/>
        <w:rPr>
          <w:rFonts w:ascii="Courier New" w:hAnsi="Courier New" w:cs="Courier New"/>
        </w:rPr>
      </w:pPr>
      <w:r>
        <w:rPr>
          <w:rFonts w:ascii="Courier New" w:hAnsi="Courier New" w:cs="Courier New"/>
          <w:u w:val="single"/>
        </w:rPr>
        <w:t xml:space="preserve">Beril </w:t>
      </w:r>
      <w:proofErr w:type="spellStart"/>
      <w:r>
        <w:rPr>
          <w:rFonts w:ascii="Courier New" w:hAnsi="Courier New" w:cs="Courier New"/>
          <w:u w:val="single"/>
        </w:rPr>
        <w:t>Çağdal</w:t>
      </w:r>
      <w:proofErr w:type="spellEnd"/>
      <w:r>
        <w:rPr>
          <w:rFonts w:ascii="Courier New" w:hAnsi="Courier New" w:cs="Courier New"/>
          <w:u w:val="single"/>
        </w:rPr>
        <w:t>:</w:t>
      </w:r>
      <w:r>
        <w:rPr>
          <w:rFonts w:ascii="Courier New" w:hAnsi="Courier New" w:cs="Courier New"/>
        </w:rPr>
        <w:t xml:space="preserve"> YİM 192/2014 ve YİM 231/2014 sayılı davalar birleştirilerek dinlenmiştir.</w:t>
      </w:r>
    </w:p>
    <w:p w:rsidR="005A2690" w:rsidRDefault="005A2690" w:rsidP="005A2690">
      <w:pPr>
        <w:spacing w:line="360" w:lineRule="auto"/>
        <w:jc w:val="both"/>
        <w:rPr>
          <w:rFonts w:ascii="Courier New" w:hAnsi="Courier New" w:cs="Courier New"/>
        </w:rPr>
      </w:pPr>
    </w:p>
    <w:p w:rsidR="005A2690" w:rsidRDefault="005A2690" w:rsidP="005A2690">
      <w:pPr>
        <w:spacing w:line="360" w:lineRule="auto"/>
        <w:jc w:val="both"/>
        <w:rPr>
          <w:rFonts w:ascii="Courier New" w:hAnsi="Courier New" w:cs="Courier New"/>
        </w:rPr>
      </w:pPr>
      <w:r>
        <w:rPr>
          <w:rFonts w:ascii="Courier New" w:hAnsi="Courier New" w:cs="Courier New"/>
        </w:rPr>
        <w:tab/>
        <w:t>YİM 192/2014 sayılı davada Davacının Talep Takririnde yer alan talepler şu şekildedir:</w:t>
      </w:r>
    </w:p>
    <w:p w:rsidR="00E20C50" w:rsidRDefault="002E1664" w:rsidP="00E20C50">
      <w:pPr>
        <w:pStyle w:val="ListeParagraf"/>
        <w:numPr>
          <w:ilvl w:val="0"/>
          <w:numId w:val="2"/>
        </w:numPr>
        <w:jc w:val="both"/>
        <w:rPr>
          <w:rFonts w:ascii="Courier New" w:hAnsi="Courier New" w:cs="Courier New"/>
        </w:rPr>
      </w:pPr>
      <w:r w:rsidRPr="00E20C50">
        <w:rPr>
          <w:rFonts w:ascii="Courier New" w:hAnsi="Courier New" w:cs="Courier New"/>
        </w:rPr>
        <w:t>Davalı No.1’in ve/veya davalıların müştereken ve/veya münferiden davacıya 06.06.2014 tarih ve G/ne-14/</w:t>
      </w:r>
      <w:r w:rsidR="00E20C50" w:rsidRPr="00E20C50">
        <w:rPr>
          <w:rFonts w:ascii="Courier New" w:hAnsi="Courier New" w:cs="Courier New"/>
        </w:rPr>
        <w:t xml:space="preserve">MTV-13206 sayılı yazıları ile bildirilen ve davacıların bilgisine takriben 11.06.2014 tarihinde ve/veya o tarihlerde gelen 17.04.2014 tarih ve </w:t>
      </w:r>
      <w:proofErr w:type="gramStart"/>
      <w:r w:rsidR="00E20C50" w:rsidRPr="00E20C50">
        <w:rPr>
          <w:rFonts w:ascii="Courier New" w:hAnsi="Courier New" w:cs="Courier New"/>
        </w:rPr>
        <w:t>İZ.K</w:t>
      </w:r>
      <w:proofErr w:type="gramEnd"/>
      <w:r w:rsidR="00E20C50" w:rsidRPr="00E20C50">
        <w:rPr>
          <w:rFonts w:ascii="Courier New" w:hAnsi="Courier New" w:cs="Courier New"/>
        </w:rPr>
        <w:t>.2/2014 sayılı kararın ve bu karara istinaden yapmış oldukları işlemlerin tamamen hükümsüz ve etkisiz olduklarına ve herhangi bir sonuç doğuramayacaklarına;</w:t>
      </w:r>
    </w:p>
    <w:p w:rsidR="00E20C50" w:rsidRPr="00E20C50" w:rsidRDefault="00E20C50" w:rsidP="00E20C50">
      <w:pPr>
        <w:pStyle w:val="ListeParagraf"/>
        <w:ind w:left="930"/>
        <w:jc w:val="both"/>
        <w:rPr>
          <w:rFonts w:ascii="Courier New" w:hAnsi="Courier New" w:cs="Courier New"/>
        </w:rPr>
      </w:pPr>
    </w:p>
    <w:p w:rsidR="005A2690" w:rsidRDefault="00E20C50" w:rsidP="00E20C50">
      <w:pPr>
        <w:pStyle w:val="ListeParagraf"/>
        <w:numPr>
          <w:ilvl w:val="0"/>
          <w:numId w:val="2"/>
        </w:numPr>
        <w:jc w:val="both"/>
        <w:rPr>
          <w:rFonts w:ascii="Courier New" w:hAnsi="Courier New" w:cs="Courier New"/>
        </w:rPr>
      </w:pPr>
      <w:r>
        <w:rPr>
          <w:rFonts w:ascii="Courier New" w:hAnsi="Courier New" w:cs="Courier New"/>
        </w:rPr>
        <w:t xml:space="preserve">Davalı No.2’nin ve/veya davalıların müştereken ve/veya münferiden almış oldukları ve davacının bilgisine 11.06.2014 tarihinde ve/veya o tarihlerde gelen 06.06.2014 tarih ve G/ne-14/MTV-13206 sayılı yazıları ile bildirilen 17.04.2014 tarih ve </w:t>
      </w:r>
      <w:proofErr w:type="gramStart"/>
      <w:r>
        <w:rPr>
          <w:rFonts w:ascii="Courier New" w:hAnsi="Courier New" w:cs="Courier New"/>
        </w:rPr>
        <w:t>İZ.K</w:t>
      </w:r>
      <w:proofErr w:type="gramEnd"/>
      <w:r>
        <w:rPr>
          <w:rFonts w:ascii="Courier New" w:hAnsi="Courier New" w:cs="Courier New"/>
        </w:rPr>
        <w:t xml:space="preserve">.2/2014 sayılı </w:t>
      </w:r>
      <w:r>
        <w:rPr>
          <w:rFonts w:ascii="Courier New" w:hAnsi="Courier New" w:cs="Courier New"/>
        </w:rPr>
        <w:lastRenderedPageBreak/>
        <w:t>karara karşın davacının 16.06.2014 tarihinde Davalı No.2’ye ve/veya Başkanlığına yapmış olduğu gerekçeli itirazın ret edilmesi yönünde almış oldukları 23.07.2014 tarih ve İT.K.2/2014 sayılı kararın ve bu karar uyarınca yapmış oldukları işlemlerin tamamen hükümsüz ve etkisiz olduklarına ve herhangi bir sonuç doğuramayacaklarına</w:t>
      </w:r>
      <w:r w:rsidR="00AD13B0">
        <w:rPr>
          <w:rFonts w:ascii="Courier New" w:hAnsi="Courier New" w:cs="Courier New"/>
        </w:rPr>
        <w:t>;</w:t>
      </w:r>
    </w:p>
    <w:p w:rsidR="00AD13B0" w:rsidRPr="00AD13B0" w:rsidRDefault="00AD13B0" w:rsidP="00AD13B0">
      <w:pPr>
        <w:pStyle w:val="ListeParagraf"/>
        <w:rPr>
          <w:rFonts w:ascii="Courier New" w:hAnsi="Courier New" w:cs="Courier New"/>
        </w:rPr>
      </w:pPr>
    </w:p>
    <w:p w:rsidR="00A873FB" w:rsidRDefault="00AD13B0" w:rsidP="00E20C50">
      <w:pPr>
        <w:pStyle w:val="ListeParagraf"/>
        <w:numPr>
          <w:ilvl w:val="0"/>
          <w:numId w:val="2"/>
        </w:numPr>
        <w:jc w:val="both"/>
        <w:rPr>
          <w:rFonts w:ascii="Courier New" w:hAnsi="Courier New" w:cs="Courier New"/>
        </w:rPr>
      </w:pPr>
      <w:r>
        <w:rPr>
          <w:rFonts w:ascii="Courier New" w:hAnsi="Courier New" w:cs="Courier New"/>
        </w:rPr>
        <w:t>Davalıların müştereken ve/veya münferiden davacının bilgisine takriben 11.06.2014 tarihinde gelen 06.06.2014 tarih ve G/ne-14/MTV-13206 sayılı yazıları ile bildi</w:t>
      </w:r>
      <w:r w:rsidR="00AC3AC7">
        <w:rPr>
          <w:rFonts w:ascii="Courier New" w:hAnsi="Courier New" w:cs="Courier New"/>
        </w:rPr>
        <w:t>-</w:t>
      </w:r>
      <w:proofErr w:type="spellStart"/>
      <w:r>
        <w:rPr>
          <w:rFonts w:ascii="Courier New" w:hAnsi="Courier New" w:cs="Courier New"/>
        </w:rPr>
        <w:t>rilen</w:t>
      </w:r>
      <w:proofErr w:type="spellEnd"/>
      <w:r>
        <w:rPr>
          <w:rFonts w:ascii="Courier New" w:hAnsi="Courier New" w:cs="Courier New"/>
        </w:rPr>
        <w:t xml:space="preserve"> davalı No.1’in almış olduğu 17.04.2014 tarih ve </w:t>
      </w:r>
      <w:proofErr w:type="gramStart"/>
      <w:r>
        <w:rPr>
          <w:rFonts w:ascii="Courier New" w:hAnsi="Courier New" w:cs="Courier New"/>
        </w:rPr>
        <w:t>İZ.K</w:t>
      </w:r>
      <w:proofErr w:type="gramEnd"/>
      <w:r>
        <w:rPr>
          <w:rFonts w:ascii="Courier New" w:hAnsi="Courier New" w:cs="Courier New"/>
        </w:rPr>
        <w:t>.2/2014 sayılı kararına karşın yapmış olduğu 16.06.2014 Kurulu Başkanlığına yapmış olduğu gerekçeli itirazın reddine ilişkin olarak almış oldukları 23.07.2014 tarih ve İT.K.2/2014 sayılı karar ile kesin</w:t>
      </w:r>
      <w:r w:rsidR="00AC3AC7">
        <w:rPr>
          <w:rFonts w:ascii="Courier New" w:hAnsi="Courier New" w:cs="Courier New"/>
        </w:rPr>
        <w:t>-</w:t>
      </w:r>
      <w:proofErr w:type="spellStart"/>
      <w:r>
        <w:rPr>
          <w:rFonts w:ascii="Courier New" w:hAnsi="Courier New" w:cs="Courier New"/>
        </w:rPr>
        <w:t>leşen</w:t>
      </w:r>
      <w:proofErr w:type="spellEnd"/>
      <w:r>
        <w:rPr>
          <w:rFonts w:ascii="Courier New" w:hAnsi="Courier New" w:cs="Courier New"/>
        </w:rPr>
        <w:t xml:space="preserve"> 17.04.2014 tarih ve İZ.K.2/2014 sayılı kararın ve bu karar uyarınca yapılmış olan tüm işlemlerin tamamen hükümsüz ve etkisiz olduklarına ve herhangi bir sonuç</w:t>
      </w:r>
      <w:r w:rsidR="00AC3AC7">
        <w:rPr>
          <w:rFonts w:ascii="Courier New" w:hAnsi="Courier New" w:cs="Courier New"/>
        </w:rPr>
        <w:t xml:space="preserve"> doğuramayacaklarına ve/veya iptallerine</w:t>
      </w:r>
      <w:r w:rsidR="00A873FB">
        <w:rPr>
          <w:rFonts w:ascii="Courier New" w:hAnsi="Courier New" w:cs="Courier New"/>
        </w:rPr>
        <w:t>;</w:t>
      </w:r>
      <w:r w:rsidR="00AC3AC7">
        <w:rPr>
          <w:rFonts w:ascii="Courier New" w:hAnsi="Courier New" w:cs="Courier New"/>
        </w:rPr>
        <w:t xml:space="preserve"> </w:t>
      </w:r>
    </w:p>
    <w:p w:rsidR="00A873FB" w:rsidRPr="00A873FB" w:rsidRDefault="00A873FB" w:rsidP="00A873FB">
      <w:pPr>
        <w:pStyle w:val="ListeParagraf"/>
        <w:rPr>
          <w:rFonts w:ascii="Courier New" w:hAnsi="Courier New" w:cs="Courier New"/>
        </w:rPr>
      </w:pPr>
    </w:p>
    <w:p w:rsidR="00AD13B0" w:rsidRPr="00A873FB" w:rsidRDefault="000E5367" w:rsidP="00A873FB">
      <w:pPr>
        <w:jc w:val="both"/>
        <w:rPr>
          <w:rFonts w:ascii="Courier New" w:hAnsi="Courier New" w:cs="Courier New"/>
        </w:rPr>
      </w:pPr>
      <w:proofErr w:type="gramStart"/>
      <w:r>
        <w:rPr>
          <w:rFonts w:ascii="Courier New" w:hAnsi="Courier New" w:cs="Courier New"/>
        </w:rPr>
        <w:t>dair</w:t>
      </w:r>
      <w:proofErr w:type="gramEnd"/>
      <w:r>
        <w:rPr>
          <w:rFonts w:ascii="Courier New" w:hAnsi="Courier New" w:cs="Courier New"/>
        </w:rPr>
        <w:t xml:space="preserve"> bir mahkeme hükmü.</w:t>
      </w:r>
      <w:r w:rsidR="00AC3AC7" w:rsidRPr="00A873FB">
        <w:rPr>
          <w:rFonts w:ascii="Courier New" w:hAnsi="Courier New" w:cs="Courier New"/>
        </w:rPr>
        <w:t xml:space="preserve"> </w:t>
      </w:r>
    </w:p>
    <w:p w:rsidR="005A2690" w:rsidRDefault="005A2690" w:rsidP="005A2690">
      <w:pPr>
        <w:spacing w:line="360" w:lineRule="auto"/>
        <w:jc w:val="both"/>
        <w:rPr>
          <w:rFonts w:ascii="Courier New" w:hAnsi="Courier New" w:cs="Courier New"/>
        </w:rPr>
      </w:pPr>
    </w:p>
    <w:p w:rsidR="005A2690" w:rsidRDefault="005A2690" w:rsidP="005A2690">
      <w:pPr>
        <w:spacing w:line="360" w:lineRule="auto"/>
        <w:jc w:val="both"/>
        <w:rPr>
          <w:rFonts w:ascii="Courier New" w:hAnsi="Courier New" w:cs="Courier New"/>
        </w:rPr>
      </w:pPr>
      <w:r>
        <w:rPr>
          <w:rFonts w:ascii="Courier New" w:hAnsi="Courier New" w:cs="Courier New"/>
        </w:rPr>
        <w:tab/>
        <w:t>YİM 231/2014 sayılı davadaki Davacının talepleri ise şöyledir:</w:t>
      </w:r>
    </w:p>
    <w:p w:rsidR="005A2690" w:rsidRDefault="00AC3AC7" w:rsidP="003062B9">
      <w:pPr>
        <w:pStyle w:val="ListeParagraf"/>
        <w:numPr>
          <w:ilvl w:val="0"/>
          <w:numId w:val="3"/>
        </w:numPr>
        <w:jc w:val="both"/>
        <w:rPr>
          <w:rFonts w:ascii="Courier New" w:hAnsi="Courier New" w:cs="Courier New"/>
        </w:rPr>
      </w:pPr>
      <w:r>
        <w:rPr>
          <w:rFonts w:ascii="Courier New" w:hAnsi="Courier New" w:cs="Courier New"/>
        </w:rPr>
        <w:t>Davalı No.2’nin ve/veya davalıların müştereken ve/veya münferiden davacıya, davalı No.1 sekreterliği ve/veya Başkanı tarafından 05.08.2014 tarih ve G/ne-14/MTV-13206 sayılı yazısı ile bildirilen ve davacının Davalı No.2’ye yapmış olduğu 16.06.2014 tarihli itirazının reddedil</w:t>
      </w:r>
      <w:r w:rsidR="003062B9">
        <w:rPr>
          <w:rFonts w:ascii="Courier New" w:hAnsi="Courier New" w:cs="Courier New"/>
        </w:rPr>
        <w:t>-</w:t>
      </w:r>
      <w:proofErr w:type="spellStart"/>
      <w:r>
        <w:rPr>
          <w:rFonts w:ascii="Courier New" w:hAnsi="Courier New" w:cs="Courier New"/>
        </w:rPr>
        <w:t>mesine</w:t>
      </w:r>
      <w:proofErr w:type="spellEnd"/>
      <w:r>
        <w:rPr>
          <w:rFonts w:ascii="Courier New" w:hAnsi="Courier New" w:cs="Courier New"/>
        </w:rPr>
        <w:t xml:space="preserve"> ilişkin 23.07.2014 tarih ve </w:t>
      </w:r>
      <w:proofErr w:type="gramStart"/>
      <w:r>
        <w:rPr>
          <w:rFonts w:ascii="Courier New" w:hAnsi="Courier New" w:cs="Courier New"/>
        </w:rPr>
        <w:t>İT.K</w:t>
      </w:r>
      <w:proofErr w:type="gramEnd"/>
      <w:r>
        <w:rPr>
          <w:rFonts w:ascii="Courier New" w:hAnsi="Courier New" w:cs="Courier New"/>
        </w:rPr>
        <w:t>.2/2014 sayılı karar ve/veya kararlarının ve/veya söz konusu karara istinaden yapmış oldukları işlemlerin tamamen hükümsüz ve etkisiz olduklarına ve herhangi bir sonuç doğuramayacak</w:t>
      </w:r>
      <w:r w:rsidR="003062B9">
        <w:rPr>
          <w:rFonts w:ascii="Courier New" w:hAnsi="Courier New" w:cs="Courier New"/>
        </w:rPr>
        <w:t>-</w:t>
      </w:r>
      <w:proofErr w:type="spellStart"/>
      <w:r>
        <w:rPr>
          <w:rFonts w:ascii="Courier New" w:hAnsi="Courier New" w:cs="Courier New"/>
        </w:rPr>
        <w:t>larına</w:t>
      </w:r>
      <w:proofErr w:type="spellEnd"/>
      <w:r>
        <w:rPr>
          <w:rFonts w:ascii="Courier New" w:hAnsi="Courier New" w:cs="Courier New"/>
        </w:rPr>
        <w:t>;</w:t>
      </w:r>
    </w:p>
    <w:p w:rsidR="003062B9" w:rsidRDefault="003062B9" w:rsidP="003062B9">
      <w:pPr>
        <w:pStyle w:val="ListeParagraf"/>
        <w:jc w:val="both"/>
        <w:rPr>
          <w:rFonts w:ascii="Courier New" w:hAnsi="Courier New" w:cs="Courier New"/>
        </w:rPr>
      </w:pPr>
    </w:p>
    <w:p w:rsidR="00AC3AC7" w:rsidRDefault="00AC3AC7" w:rsidP="003062B9">
      <w:pPr>
        <w:pStyle w:val="ListeParagraf"/>
        <w:numPr>
          <w:ilvl w:val="0"/>
          <w:numId w:val="3"/>
        </w:numPr>
        <w:jc w:val="both"/>
        <w:rPr>
          <w:rFonts w:ascii="Courier New" w:hAnsi="Courier New" w:cs="Courier New"/>
        </w:rPr>
      </w:pPr>
      <w:r>
        <w:rPr>
          <w:rFonts w:ascii="Courier New" w:hAnsi="Courier New" w:cs="Courier New"/>
        </w:rPr>
        <w:t>Davalı No.1’in ve/veya davalıların müştereken ve/veya münferiden almış ve davacının bilgisine 11.06.2014 tarihinde 06.06.2014 tarih ve G/ne-14/MTV-13206 sayılı yazıyla davalı No.1’in Sekreterliği ve/veya Başkanı tara</w:t>
      </w:r>
      <w:r w:rsidR="003062B9">
        <w:rPr>
          <w:rFonts w:ascii="Courier New" w:hAnsi="Courier New" w:cs="Courier New"/>
        </w:rPr>
        <w:t>-</w:t>
      </w:r>
      <w:proofErr w:type="spellStart"/>
      <w:r>
        <w:rPr>
          <w:rFonts w:ascii="Courier New" w:hAnsi="Courier New" w:cs="Courier New"/>
        </w:rPr>
        <w:t>fından</w:t>
      </w:r>
      <w:proofErr w:type="spellEnd"/>
      <w:r>
        <w:rPr>
          <w:rFonts w:ascii="Courier New" w:hAnsi="Courier New" w:cs="Courier New"/>
        </w:rPr>
        <w:t xml:space="preserve"> bildirilen ve Davalı No.1’in 17.04.2014 tarih ve </w:t>
      </w:r>
      <w:proofErr w:type="gramStart"/>
      <w:r>
        <w:rPr>
          <w:rFonts w:ascii="Courier New" w:hAnsi="Courier New" w:cs="Courier New"/>
        </w:rPr>
        <w:t>İZ.K</w:t>
      </w:r>
      <w:proofErr w:type="gramEnd"/>
      <w:r>
        <w:rPr>
          <w:rFonts w:ascii="Courier New" w:hAnsi="Courier New" w:cs="Courier New"/>
        </w:rPr>
        <w:t>.2/2014 sayılı kararın ve/veya bu karar ve/veya kararlar uyarınca</w:t>
      </w:r>
      <w:r w:rsidR="00E93F61">
        <w:rPr>
          <w:rFonts w:ascii="Courier New" w:hAnsi="Courier New" w:cs="Courier New"/>
        </w:rPr>
        <w:t xml:space="preserve"> yapılan işlemlerin tamamen hükümsüz ve etkisiz olduklarına ve herhangi bir sonuç doğuramayacak</w:t>
      </w:r>
      <w:r w:rsidR="003062B9">
        <w:rPr>
          <w:rFonts w:ascii="Courier New" w:hAnsi="Courier New" w:cs="Courier New"/>
        </w:rPr>
        <w:t>-</w:t>
      </w:r>
      <w:proofErr w:type="spellStart"/>
      <w:r w:rsidR="00E93F61">
        <w:rPr>
          <w:rFonts w:ascii="Courier New" w:hAnsi="Courier New" w:cs="Courier New"/>
        </w:rPr>
        <w:t>larına</w:t>
      </w:r>
      <w:proofErr w:type="spellEnd"/>
      <w:r w:rsidR="00E93F61">
        <w:rPr>
          <w:rFonts w:ascii="Courier New" w:hAnsi="Courier New" w:cs="Courier New"/>
        </w:rPr>
        <w:t>;</w:t>
      </w:r>
    </w:p>
    <w:p w:rsidR="003062B9" w:rsidRPr="003062B9" w:rsidRDefault="003062B9" w:rsidP="003062B9">
      <w:pPr>
        <w:pStyle w:val="ListeParagraf"/>
        <w:rPr>
          <w:rFonts w:ascii="Courier New" w:hAnsi="Courier New" w:cs="Courier New"/>
        </w:rPr>
      </w:pPr>
    </w:p>
    <w:p w:rsidR="003062B9" w:rsidRDefault="003062B9" w:rsidP="003062B9">
      <w:pPr>
        <w:pStyle w:val="ListeParagraf"/>
        <w:jc w:val="both"/>
        <w:rPr>
          <w:rFonts w:ascii="Courier New" w:hAnsi="Courier New" w:cs="Courier New"/>
        </w:rPr>
      </w:pPr>
    </w:p>
    <w:p w:rsidR="00A873FB" w:rsidRDefault="00E93F61" w:rsidP="003062B9">
      <w:pPr>
        <w:pStyle w:val="ListeParagraf"/>
        <w:numPr>
          <w:ilvl w:val="0"/>
          <w:numId w:val="3"/>
        </w:numPr>
        <w:jc w:val="both"/>
        <w:rPr>
          <w:rFonts w:ascii="Courier New" w:hAnsi="Courier New" w:cs="Courier New"/>
        </w:rPr>
      </w:pPr>
      <w:r>
        <w:rPr>
          <w:rFonts w:ascii="Courier New" w:hAnsi="Courier New" w:cs="Courier New"/>
        </w:rPr>
        <w:t>Davalıların müştereken ve/veya münferiden olmak üzere davacının sahibi olduğu tüm otobüs ve minibüslerdeki işletme izinlerindeki koşul değişikliği ile güzergah be</w:t>
      </w:r>
      <w:r w:rsidR="003062B9">
        <w:rPr>
          <w:rFonts w:ascii="Courier New" w:hAnsi="Courier New" w:cs="Courier New"/>
        </w:rPr>
        <w:t>-</w:t>
      </w:r>
      <w:proofErr w:type="spellStart"/>
      <w:r>
        <w:rPr>
          <w:rFonts w:ascii="Courier New" w:hAnsi="Courier New" w:cs="Courier New"/>
        </w:rPr>
        <w:t>lirlenmesine</w:t>
      </w:r>
      <w:proofErr w:type="spellEnd"/>
      <w:r>
        <w:rPr>
          <w:rFonts w:ascii="Courier New" w:hAnsi="Courier New" w:cs="Courier New"/>
        </w:rPr>
        <w:t xml:space="preserve"> ilişkin olarak almış oldukları ve davacının </w:t>
      </w:r>
      <w:r>
        <w:rPr>
          <w:rFonts w:ascii="Courier New" w:hAnsi="Courier New" w:cs="Courier New"/>
        </w:rPr>
        <w:lastRenderedPageBreak/>
        <w:t xml:space="preserve">bilgisine 11.06.2014 tarihinde ve/veya o tarihlerde 06.06.2014 tarih ve G/ne-14/MTV-13206 sayılı yazı ile getirilen 17.04.2014 tarih ve </w:t>
      </w:r>
      <w:proofErr w:type="gramStart"/>
      <w:r>
        <w:rPr>
          <w:rFonts w:ascii="Courier New" w:hAnsi="Courier New" w:cs="Courier New"/>
        </w:rPr>
        <w:t>İZ.K</w:t>
      </w:r>
      <w:proofErr w:type="gramEnd"/>
      <w:r>
        <w:rPr>
          <w:rFonts w:ascii="Courier New" w:hAnsi="Courier New" w:cs="Courier New"/>
        </w:rPr>
        <w:t>.2/2014 sayılı karara karşın yapmış olduğu 16.06.2014 tarihli itirazın 23.07.2014 tarih ve İT.K.2/2014 sayılı kararıyla ve/veya  itirazının reddi ile kesinleşen 17.04.2014 tarih ve İZ.K.2/2014 sayılı kararın ve bu karar ve/veya kararlar uyarınca yapılan işlemlerin tamamen hükümsüz ve etkisiz olduklarına ve herhangi bir sonuç doğuramayacaklarına ve/veya iptallerine</w:t>
      </w:r>
      <w:r w:rsidR="00A873FB">
        <w:rPr>
          <w:rFonts w:ascii="Courier New" w:hAnsi="Courier New" w:cs="Courier New"/>
        </w:rPr>
        <w:t>;</w:t>
      </w:r>
    </w:p>
    <w:p w:rsidR="00A873FB" w:rsidRDefault="00A873FB" w:rsidP="00A873FB">
      <w:pPr>
        <w:jc w:val="both"/>
        <w:rPr>
          <w:rFonts w:ascii="Courier New" w:hAnsi="Courier New" w:cs="Courier New"/>
        </w:rPr>
      </w:pPr>
    </w:p>
    <w:p w:rsidR="00901861" w:rsidRPr="00A873FB" w:rsidRDefault="00E93F61" w:rsidP="00A873FB">
      <w:pPr>
        <w:jc w:val="both"/>
        <w:rPr>
          <w:rFonts w:ascii="Courier New" w:hAnsi="Courier New" w:cs="Courier New"/>
        </w:rPr>
      </w:pPr>
      <w:proofErr w:type="gramStart"/>
      <w:r w:rsidRPr="00A873FB">
        <w:rPr>
          <w:rFonts w:ascii="Courier New" w:hAnsi="Courier New" w:cs="Courier New"/>
        </w:rPr>
        <w:t>dair</w:t>
      </w:r>
      <w:proofErr w:type="gramEnd"/>
      <w:r w:rsidRPr="00A873FB">
        <w:rPr>
          <w:rFonts w:ascii="Courier New" w:hAnsi="Courier New" w:cs="Courier New"/>
        </w:rPr>
        <w:t xml:space="preserve"> </w:t>
      </w:r>
      <w:r w:rsidR="003062B9" w:rsidRPr="00A873FB">
        <w:rPr>
          <w:rFonts w:ascii="Courier New" w:hAnsi="Courier New" w:cs="Courier New"/>
        </w:rPr>
        <w:t>bir mahkeme hükmü</w:t>
      </w:r>
      <w:r w:rsidR="000E5367">
        <w:rPr>
          <w:rFonts w:ascii="Courier New" w:hAnsi="Courier New" w:cs="Courier New"/>
        </w:rPr>
        <w:t>.</w:t>
      </w:r>
      <w:r w:rsidR="003062B9" w:rsidRPr="00A873FB">
        <w:rPr>
          <w:rFonts w:ascii="Courier New" w:hAnsi="Courier New" w:cs="Courier New"/>
        </w:rPr>
        <w:t xml:space="preserve"> </w:t>
      </w:r>
    </w:p>
    <w:p w:rsidR="00901861" w:rsidRDefault="00901861" w:rsidP="00901861">
      <w:pPr>
        <w:pStyle w:val="ListeParagraf"/>
        <w:jc w:val="both"/>
        <w:rPr>
          <w:rFonts w:ascii="Courier New" w:hAnsi="Courier New" w:cs="Courier New"/>
        </w:rPr>
      </w:pPr>
    </w:p>
    <w:p w:rsidR="005A2690" w:rsidRDefault="005A2690" w:rsidP="003062B9">
      <w:pPr>
        <w:jc w:val="both"/>
        <w:rPr>
          <w:rFonts w:ascii="Courier New" w:hAnsi="Courier New" w:cs="Courier New"/>
        </w:rPr>
      </w:pPr>
    </w:p>
    <w:p w:rsidR="00DD12F0" w:rsidRDefault="00DD12F0" w:rsidP="005A2690">
      <w:pPr>
        <w:spacing w:line="360" w:lineRule="auto"/>
        <w:jc w:val="both"/>
        <w:rPr>
          <w:rFonts w:ascii="Courier New" w:hAnsi="Courier New" w:cs="Courier New"/>
        </w:rPr>
      </w:pPr>
      <w:r>
        <w:rPr>
          <w:rFonts w:ascii="Courier New" w:hAnsi="Courier New" w:cs="Courier New"/>
        </w:rPr>
        <w:tab/>
        <w:t xml:space="preserve">Her iki davaya Mustafa </w:t>
      </w:r>
      <w:proofErr w:type="spellStart"/>
      <w:r>
        <w:rPr>
          <w:rFonts w:ascii="Courier New" w:hAnsi="Courier New" w:cs="Courier New"/>
        </w:rPr>
        <w:t>Behaeddin</w:t>
      </w:r>
      <w:proofErr w:type="spellEnd"/>
      <w:r>
        <w:rPr>
          <w:rFonts w:ascii="Courier New" w:hAnsi="Courier New" w:cs="Courier New"/>
        </w:rPr>
        <w:t xml:space="preserve"> İşletmeleri Ltd. ve Kemal </w:t>
      </w:r>
      <w:proofErr w:type="spellStart"/>
      <w:r>
        <w:rPr>
          <w:rFonts w:ascii="Courier New" w:hAnsi="Courier New" w:cs="Courier New"/>
        </w:rPr>
        <w:t>Hacıyarım</w:t>
      </w:r>
      <w:proofErr w:type="spellEnd"/>
      <w:r>
        <w:rPr>
          <w:rFonts w:ascii="Courier New" w:hAnsi="Courier New" w:cs="Courier New"/>
        </w:rPr>
        <w:t xml:space="preserve"> İlgili Şahıs olarak </w:t>
      </w:r>
      <w:proofErr w:type="gramStart"/>
      <w:r>
        <w:rPr>
          <w:rFonts w:ascii="Courier New" w:hAnsi="Courier New" w:cs="Courier New"/>
        </w:rPr>
        <w:t>dahil</w:t>
      </w:r>
      <w:proofErr w:type="gramEnd"/>
      <w:r>
        <w:rPr>
          <w:rFonts w:ascii="Courier New" w:hAnsi="Courier New" w:cs="Courier New"/>
        </w:rPr>
        <w:t xml:space="preserve"> edildi. Davalılar ve İlgili Şahıslar her iki davada Davacının taleplerine karşı müdafaa dosyaladılar.</w:t>
      </w:r>
    </w:p>
    <w:p w:rsidR="00DD12F0" w:rsidRDefault="00DD12F0" w:rsidP="005A2690">
      <w:pPr>
        <w:spacing w:line="360" w:lineRule="auto"/>
        <w:jc w:val="both"/>
        <w:rPr>
          <w:rFonts w:ascii="Courier New" w:hAnsi="Courier New" w:cs="Courier New"/>
        </w:rPr>
      </w:pPr>
    </w:p>
    <w:p w:rsidR="00DD12F0" w:rsidRDefault="00DD12F0" w:rsidP="005A2690">
      <w:pPr>
        <w:spacing w:line="360" w:lineRule="auto"/>
        <w:jc w:val="both"/>
        <w:rPr>
          <w:rFonts w:ascii="Courier New" w:hAnsi="Courier New" w:cs="Courier New"/>
        </w:rPr>
      </w:pPr>
      <w:r>
        <w:rPr>
          <w:rFonts w:ascii="Courier New" w:hAnsi="Courier New" w:cs="Courier New"/>
        </w:rPr>
        <w:tab/>
        <w:t>Konsolide davan</w:t>
      </w:r>
      <w:r w:rsidR="00A873FB">
        <w:rPr>
          <w:rFonts w:ascii="Courier New" w:hAnsi="Courier New" w:cs="Courier New"/>
        </w:rPr>
        <w:t>ın dinlenmesi aşamasında 6 tanık dinlene-</w:t>
      </w:r>
      <w:proofErr w:type="spellStart"/>
      <w:r w:rsidR="00A873FB">
        <w:rPr>
          <w:rFonts w:ascii="Courier New" w:hAnsi="Courier New" w:cs="Courier New"/>
        </w:rPr>
        <w:t>rek</w:t>
      </w:r>
      <w:proofErr w:type="spellEnd"/>
      <w:r w:rsidR="000E5367">
        <w:rPr>
          <w:rFonts w:ascii="Courier New" w:hAnsi="Courier New" w:cs="Courier New"/>
        </w:rPr>
        <w:t>,</w:t>
      </w:r>
      <w:r>
        <w:rPr>
          <w:rFonts w:ascii="Courier New" w:hAnsi="Courier New" w:cs="Courier New"/>
        </w:rPr>
        <w:t xml:space="preserve"> toplam 36 adet belge emare olarak ibraz edilmiştir.</w:t>
      </w:r>
    </w:p>
    <w:p w:rsidR="00DD12F0" w:rsidRDefault="00DD12F0" w:rsidP="005A2690">
      <w:pPr>
        <w:spacing w:line="360" w:lineRule="auto"/>
        <w:jc w:val="both"/>
        <w:rPr>
          <w:rFonts w:ascii="Courier New" w:hAnsi="Courier New" w:cs="Courier New"/>
        </w:rPr>
      </w:pPr>
    </w:p>
    <w:p w:rsidR="0096238D" w:rsidRDefault="00DD12F0" w:rsidP="005A2690">
      <w:pPr>
        <w:spacing w:line="360" w:lineRule="auto"/>
        <w:jc w:val="both"/>
        <w:rPr>
          <w:rFonts w:ascii="Courier New" w:hAnsi="Courier New" w:cs="Courier New"/>
        </w:rPr>
      </w:pPr>
      <w:r>
        <w:rPr>
          <w:rFonts w:ascii="Courier New" w:hAnsi="Courier New" w:cs="Courier New"/>
        </w:rPr>
        <w:tab/>
      </w:r>
      <w:proofErr w:type="gramStart"/>
      <w:r>
        <w:rPr>
          <w:rFonts w:ascii="Courier New" w:hAnsi="Courier New" w:cs="Courier New"/>
        </w:rPr>
        <w:t>Her iki davada da yakınma konusu edilen idari</w:t>
      </w:r>
      <w:r w:rsidR="0007275D">
        <w:rPr>
          <w:rFonts w:ascii="Courier New" w:hAnsi="Courier New" w:cs="Courier New"/>
        </w:rPr>
        <w:t xml:space="preserve"> karar YİM 192/2014’d</w:t>
      </w:r>
      <w:r w:rsidR="003868A7">
        <w:rPr>
          <w:rFonts w:ascii="Courier New" w:hAnsi="Courier New" w:cs="Courier New"/>
        </w:rPr>
        <w:t>e Da</w:t>
      </w:r>
      <w:r w:rsidR="00ED44AB">
        <w:rPr>
          <w:rFonts w:ascii="Courier New" w:hAnsi="Courier New" w:cs="Courier New"/>
        </w:rPr>
        <w:t xml:space="preserve">vacı Besim </w:t>
      </w:r>
      <w:proofErr w:type="spellStart"/>
      <w:r w:rsidR="00ED44AB">
        <w:rPr>
          <w:rFonts w:ascii="Courier New" w:hAnsi="Courier New" w:cs="Courier New"/>
        </w:rPr>
        <w:t>Özsezer</w:t>
      </w:r>
      <w:proofErr w:type="spellEnd"/>
      <w:r w:rsidR="00ED44AB">
        <w:rPr>
          <w:rFonts w:ascii="Courier New" w:hAnsi="Courier New" w:cs="Courier New"/>
        </w:rPr>
        <w:t>;</w:t>
      </w:r>
      <w:r w:rsidR="0007275D">
        <w:rPr>
          <w:rFonts w:ascii="Courier New" w:hAnsi="Courier New" w:cs="Courier New"/>
        </w:rPr>
        <w:t xml:space="preserve"> YİM 231/2014 sayılı davada</w:t>
      </w:r>
      <w:r w:rsidR="00ED44AB">
        <w:rPr>
          <w:rFonts w:ascii="Courier New" w:hAnsi="Courier New" w:cs="Courier New"/>
        </w:rPr>
        <w:t xml:space="preserve"> ise Davacı </w:t>
      </w:r>
      <w:r w:rsidR="0007275D">
        <w:rPr>
          <w:rFonts w:ascii="Courier New" w:hAnsi="Courier New" w:cs="Courier New"/>
        </w:rPr>
        <w:t xml:space="preserve">Besim </w:t>
      </w:r>
      <w:proofErr w:type="spellStart"/>
      <w:r w:rsidR="0007275D">
        <w:rPr>
          <w:rFonts w:ascii="Courier New" w:hAnsi="Courier New" w:cs="Courier New"/>
        </w:rPr>
        <w:t>Özsezer</w:t>
      </w:r>
      <w:proofErr w:type="spellEnd"/>
      <w:r w:rsidR="0007275D">
        <w:rPr>
          <w:rFonts w:ascii="Courier New" w:hAnsi="Courier New" w:cs="Courier New"/>
        </w:rPr>
        <w:t xml:space="preserve"> Nakliyat </w:t>
      </w:r>
      <w:proofErr w:type="spellStart"/>
      <w:r w:rsidR="0007275D">
        <w:rPr>
          <w:rFonts w:ascii="Courier New" w:hAnsi="Courier New" w:cs="Courier New"/>
        </w:rPr>
        <w:t>Şti.Ltd</w:t>
      </w:r>
      <w:proofErr w:type="spellEnd"/>
      <w:r w:rsidR="0007275D">
        <w:rPr>
          <w:rFonts w:ascii="Courier New" w:hAnsi="Courier New" w:cs="Courier New"/>
        </w:rPr>
        <w:t xml:space="preserve">. adına kayıtlı bulunan tüm otobüs ve minibüslerin işletme izinlerinde bulunan </w:t>
      </w:r>
      <w:r w:rsidR="0007275D" w:rsidRPr="00ED44AB">
        <w:rPr>
          <w:rFonts w:ascii="Courier New" w:hAnsi="Courier New" w:cs="Courier New"/>
          <w:b/>
        </w:rPr>
        <w:t xml:space="preserve">“Dikmen Tapu </w:t>
      </w:r>
      <w:proofErr w:type="spellStart"/>
      <w:r w:rsidR="0007275D" w:rsidRPr="00ED44AB">
        <w:rPr>
          <w:rFonts w:ascii="Courier New" w:hAnsi="Courier New" w:cs="Courier New"/>
          <w:b/>
        </w:rPr>
        <w:t>Hudutu</w:t>
      </w:r>
      <w:proofErr w:type="spellEnd"/>
      <w:r w:rsidR="0007275D" w:rsidRPr="00ED44AB">
        <w:rPr>
          <w:rFonts w:ascii="Courier New" w:hAnsi="Courier New" w:cs="Courier New"/>
          <w:b/>
        </w:rPr>
        <w:t>”</w:t>
      </w:r>
      <w:r w:rsidR="0007275D">
        <w:rPr>
          <w:rFonts w:ascii="Courier New" w:hAnsi="Courier New" w:cs="Courier New"/>
        </w:rPr>
        <w:t xml:space="preserve"> ibaresinin kaldırılması ve izinlerin </w:t>
      </w:r>
      <w:r w:rsidR="004D224B" w:rsidRPr="00ED44AB">
        <w:rPr>
          <w:rFonts w:ascii="Courier New" w:hAnsi="Courier New" w:cs="Courier New"/>
          <w:b/>
        </w:rPr>
        <w:t>“</w:t>
      </w:r>
      <w:r w:rsidR="0007275D" w:rsidRPr="00ED44AB">
        <w:rPr>
          <w:rFonts w:ascii="Courier New" w:hAnsi="Courier New" w:cs="Courier New"/>
          <w:b/>
        </w:rPr>
        <w:t xml:space="preserve">Dikmen köyünden çıkacak otobüsler </w:t>
      </w:r>
      <w:r w:rsidR="00F45ECA" w:rsidRPr="00ED44AB">
        <w:rPr>
          <w:rFonts w:ascii="Courier New" w:hAnsi="Courier New" w:cs="Courier New"/>
          <w:b/>
        </w:rPr>
        <w:t xml:space="preserve">için </w:t>
      </w:r>
      <w:r w:rsidR="0007275D" w:rsidRPr="00ED44AB">
        <w:rPr>
          <w:rFonts w:ascii="Courier New" w:hAnsi="Courier New" w:cs="Courier New"/>
          <w:b/>
        </w:rPr>
        <w:t>Girne güzergâhını kullanacak olan</w:t>
      </w:r>
      <w:r w:rsidR="00F45ECA" w:rsidRPr="00ED44AB">
        <w:rPr>
          <w:rFonts w:ascii="Courier New" w:hAnsi="Courier New" w:cs="Courier New"/>
          <w:b/>
        </w:rPr>
        <w:t xml:space="preserve">ların </w:t>
      </w:r>
      <w:r w:rsidR="00F37691" w:rsidRPr="00ED44AB">
        <w:rPr>
          <w:rFonts w:ascii="Courier New" w:hAnsi="Courier New" w:cs="Courier New"/>
          <w:b/>
        </w:rPr>
        <w:t>Dikmen köy içinden başlayıp Boğazköy-Güvenlik Kuvvetleri yol kavşağını kullanarak Girne’ye gitmesi</w:t>
      </w:r>
      <w:r w:rsidR="0096238D" w:rsidRPr="00ED44AB">
        <w:rPr>
          <w:rFonts w:ascii="Courier New" w:hAnsi="Courier New" w:cs="Courier New"/>
          <w:b/>
        </w:rPr>
        <w:t>, Boğazköy’den yolcu a</w:t>
      </w:r>
      <w:r w:rsidR="00ED44AB">
        <w:rPr>
          <w:rFonts w:ascii="Courier New" w:hAnsi="Courier New" w:cs="Courier New"/>
          <w:b/>
        </w:rPr>
        <w:t>lmamasına fakat yolcu indirebil</w:t>
      </w:r>
      <w:r w:rsidR="0096238D" w:rsidRPr="00ED44AB">
        <w:rPr>
          <w:rFonts w:ascii="Courier New" w:hAnsi="Courier New" w:cs="Courier New"/>
          <w:b/>
        </w:rPr>
        <w:t>mesi</w:t>
      </w:r>
      <w:r w:rsidR="00F45ECA" w:rsidRPr="00ED44AB">
        <w:rPr>
          <w:rFonts w:ascii="Courier New" w:hAnsi="Courier New" w:cs="Courier New"/>
          <w:b/>
        </w:rPr>
        <w:t>;</w:t>
      </w:r>
      <w:r w:rsidR="004D224B" w:rsidRPr="00ED44AB">
        <w:rPr>
          <w:rFonts w:ascii="Courier New" w:hAnsi="Courier New" w:cs="Courier New"/>
          <w:b/>
        </w:rPr>
        <w:t xml:space="preserve"> </w:t>
      </w:r>
      <w:r w:rsidR="0096238D" w:rsidRPr="00ED44AB">
        <w:rPr>
          <w:rFonts w:ascii="Courier New" w:hAnsi="Courier New" w:cs="Courier New"/>
          <w:b/>
        </w:rPr>
        <w:t>Dikmen-Lefkoşa güzergâhını kullanacak olan otobüslerin ise Dikmen köy içinden başlayıp Yakın Doğu Üniver</w:t>
      </w:r>
      <w:r w:rsidR="003A5EF4">
        <w:rPr>
          <w:rFonts w:ascii="Courier New" w:hAnsi="Courier New" w:cs="Courier New"/>
          <w:b/>
        </w:rPr>
        <w:t>sitesi yolundan Fuar K</w:t>
      </w:r>
      <w:r w:rsidR="00F45ECA" w:rsidRPr="00ED44AB">
        <w:rPr>
          <w:rFonts w:ascii="Courier New" w:hAnsi="Courier New" w:cs="Courier New"/>
          <w:b/>
        </w:rPr>
        <w:t>avşağına çı</w:t>
      </w:r>
      <w:r w:rsidR="0096238D" w:rsidRPr="00ED44AB">
        <w:rPr>
          <w:rFonts w:ascii="Courier New" w:hAnsi="Courier New" w:cs="Courier New"/>
          <w:b/>
        </w:rPr>
        <w:t>karak Lefkoşa’ya gitmesi</w:t>
      </w:r>
      <w:r w:rsidR="004D224B" w:rsidRPr="00ED44AB">
        <w:rPr>
          <w:rFonts w:ascii="Courier New" w:hAnsi="Courier New" w:cs="Courier New"/>
          <w:b/>
        </w:rPr>
        <w:t>”</w:t>
      </w:r>
      <w:r w:rsidR="004D224B">
        <w:rPr>
          <w:rFonts w:ascii="Courier New" w:hAnsi="Courier New" w:cs="Courier New"/>
        </w:rPr>
        <w:t xml:space="preserve"> ş</w:t>
      </w:r>
      <w:r w:rsidR="0096238D">
        <w:rPr>
          <w:rFonts w:ascii="Courier New" w:hAnsi="Courier New" w:cs="Courier New"/>
        </w:rPr>
        <w:t>eklinde yeniden düzenlenmiş olmasıdır.</w:t>
      </w:r>
      <w:proofErr w:type="gramEnd"/>
    </w:p>
    <w:p w:rsidR="0096238D" w:rsidRDefault="0096238D" w:rsidP="005A2690">
      <w:pPr>
        <w:spacing w:line="360" w:lineRule="auto"/>
        <w:jc w:val="both"/>
        <w:rPr>
          <w:rFonts w:ascii="Courier New" w:hAnsi="Courier New" w:cs="Courier New"/>
        </w:rPr>
      </w:pPr>
    </w:p>
    <w:p w:rsidR="00D45CD1" w:rsidRDefault="00042E74" w:rsidP="005A2690">
      <w:pPr>
        <w:spacing w:line="360" w:lineRule="auto"/>
        <w:jc w:val="both"/>
        <w:rPr>
          <w:rFonts w:ascii="Courier New" w:hAnsi="Courier New" w:cs="Courier New"/>
        </w:rPr>
      </w:pPr>
      <w:r>
        <w:rPr>
          <w:rFonts w:ascii="Courier New" w:hAnsi="Courier New" w:cs="Courier New"/>
        </w:rPr>
        <w:tab/>
        <w:t xml:space="preserve">192/2014 sayılı </w:t>
      </w:r>
      <w:r w:rsidR="000E5367">
        <w:rPr>
          <w:rFonts w:ascii="Courier New" w:hAnsi="Courier New" w:cs="Courier New"/>
        </w:rPr>
        <w:t>davada dayanılan olgular özetle:</w:t>
      </w:r>
      <w:r>
        <w:rPr>
          <w:rFonts w:ascii="Courier New" w:hAnsi="Courier New" w:cs="Courier New"/>
        </w:rPr>
        <w:t xml:space="preserve"> Davacının uzun yıllardır kamu taşımacılığı ile uğraştığı ve TER 304, TES 024, TES 305 ve TBT 595 plaka No.lu dört adet aracında Dikmen-</w:t>
      </w:r>
      <w:r>
        <w:rPr>
          <w:rFonts w:ascii="Courier New" w:hAnsi="Courier New" w:cs="Courier New"/>
        </w:rPr>
        <w:lastRenderedPageBreak/>
        <w:t>Lefkoşa arası yolcu taş</w:t>
      </w:r>
      <w:r w:rsidR="000E5367">
        <w:rPr>
          <w:rFonts w:ascii="Courier New" w:hAnsi="Courier New" w:cs="Courier New"/>
        </w:rPr>
        <w:t>ıma izni bulunduğu,</w:t>
      </w:r>
      <w:r w:rsidR="000A69C7">
        <w:rPr>
          <w:rFonts w:ascii="Courier New" w:hAnsi="Courier New" w:cs="Courier New"/>
        </w:rPr>
        <w:t xml:space="preserve"> Davalı No.1 ve/</w:t>
      </w:r>
      <w:proofErr w:type="gramStart"/>
      <w:r w:rsidR="000A69C7">
        <w:rPr>
          <w:rFonts w:ascii="Courier New" w:hAnsi="Courier New" w:cs="Courier New"/>
        </w:rPr>
        <w:t>veya</w:t>
      </w:r>
      <w:r w:rsidR="007975C3">
        <w:rPr>
          <w:rFonts w:ascii="Courier New" w:hAnsi="Courier New" w:cs="Courier New"/>
        </w:rPr>
        <w:t xml:space="preserve">  Davalılar</w:t>
      </w:r>
      <w:proofErr w:type="gramEnd"/>
      <w:r w:rsidR="007975C3">
        <w:rPr>
          <w:rFonts w:ascii="Courier New" w:hAnsi="Courier New" w:cs="Courier New"/>
        </w:rPr>
        <w:t xml:space="preserve"> gerekçe göstermekle mükellef oldukları halde gerekçesiz bir şekilde Polis Genel Müdürlüğünden almış olduk</w:t>
      </w:r>
      <w:r w:rsidR="00483F8A">
        <w:rPr>
          <w:rFonts w:ascii="Courier New" w:hAnsi="Courier New" w:cs="Courier New"/>
        </w:rPr>
        <w:t>-</w:t>
      </w:r>
      <w:proofErr w:type="spellStart"/>
      <w:r w:rsidR="007975C3">
        <w:rPr>
          <w:rFonts w:ascii="Courier New" w:hAnsi="Courier New" w:cs="Courier New"/>
        </w:rPr>
        <w:t>ları</w:t>
      </w:r>
      <w:proofErr w:type="spellEnd"/>
      <w:r w:rsidR="007975C3">
        <w:rPr>
          <w:rFonts w:ascii="Courier New" w:hAnsi="Courier New" w:cs="Courier New"/>
        </w:rPr>
        <w:t xml:space="preserve"> 24.12.2013 tarihli yazı uyarın</w:t>
      </w:r>
      <w:r w:rsidR="003A5EF4">
        <w:rPr>
          <w:rFonts w:ascii="Courier New" w:hAnsi="Courier New" w:cs="Courier New"/>
        </w:rPr>
        <w:t>ca dava konusu K</w:t>
      </w:r>
      <w:r w:rsidR="008D5A1E">
        <w:rPr>
          <w:rFonts w:ascii="Courier New" w:hAnsi="Courier New" w:cs="Courier New"/>
        </w:rPr>
        <w:t>ararı aldıkları,</w:t>
      </w:r>
      <w:r w:rsidR="007975C3">
        <w:rPr>
          <w:rFonts w:ascii="Courier New" w:hAnsi="Courier New" w:cs="Courier New"/>
        </w:rPr>
        <w:t xml:space="preserve"> buna g</w:t>
      </w:r>
      <w:r w:rsidR="000A69C7">
        <w:rPr>
          <w:rFonts w:ascii="Courier New" w:hAnsi="Courier New" w:cs="Courier New"/>
        </w:rPr>
        <w:t xml:space="preserve">öre Davacının tüm otobüs ve </w:t>
      </w:r>
      <w:proofErr w:type="spellStart"/>
      <w:r w:rsidR="000A69C7">
        <w:rPr>
          <w:rFonts w:ascii="Courier New" w:hAnsi="Courier New" w:cs="Courier New"/>
        </w:rPr>
        <w:t>minü</w:t>
      </w:r>
      <w:r w:rsidR="007975C3">
        <w:rPr>
          <w:rFonts w:ascii="Courier New" w:hAnsi="Courier New" w:cs="Courier New"/>
        </w:rPr>
        <w:t>büs</w:t>
      </w:r>
      <w:proofErr w:type="spellEnd"/>
      <w:r w:rsidR="007975C3">
        <w:rPr>
          <w:rFonts w:ascii="Courier New" w:hAnsi="Courier New" w:cs="Courier New"/>
        </w:rPr>
        <w:t xml:space="preserve"> izinle</w:t>
      </w:r>
      <w:r w:rsidR="00313470">
        <w:rPr>
          <w:rFonts w:ascii="Courier New" w:hAnsi="Courier New" w:cs="Courier New"/>
        </w:rPr>
        <w:t>-</w:t>
      </w:r>
      <w:r w:rsidR="007975C3">
        <w:rPr>
          <w:rFonts w:ascii="Courier New" w:hAnsi="Courier New" w:cs="Courier New"/>
        </w:rPr>
        <w:t>rinde bulunan Dikmen Tapu Hududu</w:t>
      </w:r>
      <w:r w:rsidR="008D5A1E">
        <w:rPr>
          <w:rFonts w:ascii="Courier New" w:hAnsi="Courier New" w:cs="Courier New"/>
        </w:rPr>
        <w:t xml:space="preserve"> ibaresinin kaldırıldığı</w:t>
      </w:r>
      <w:r w:rsidR="002C5804">
        <w:rPr>
          <w:rFonts w:ascii="Courier New" w:hAnsi="Courier New" w:cs="Courier New"/>
        </w:rPr>
        <w:t xml:space="preserve"> ve Dik</w:t>
      </w:r>
      <w:r w:rsidR="004838D4">
        <w:rPr>
          <w:rFonts w:ascii="Courier New" w:hAnsi="Courier New" w:cs="Courier New"/>
        </w:rPr>
        <w:t>men köyünden çıkacak otobüslerde</w:t>
      </w:r>
      <w:r w:rsidR="008D5A1E">
        <w:rPr>
          <w:rFonts w:ascii="Courier New" w:hAnsi="Courier New" w:cs="Courier New"/>
        </w:rPr>
        <w:t>n</w:t>
      </w:r>
      <w:r w:rsidR="004838D4">
        <w:rPr>
          <w:rFonts w:ascii="Courier New" w:hAnsi="Courier New" w:cs="Courier New"/>
        </w:rPr>
        <w:t xml:space="preserve"> Girne’ye gidecek olan</w:t>
      </w:r>
      <w:r w:rsidR="008D5A1E">
        <w:rPr>
          <w:rFonts w:ascii="Courier New" w:hAnsi="Courier New" w:cs="Courier New"/>
        </w:rPr>
        <w:t>-</w:t>
      </w:r>
      <w:proofErr w:type="spellStart"/>
      <w:r w:rsidR="004838D4">
        <w:rPr>
          <w:rFonts w:ascii="Courier New" w:hAnsi="Courier New" w:cs="Courier New"/>
        </w:rPr>
        <w:t>ların</w:t>
      </w:r>
      <w:r w:rsidR="008D5A1E">
        <w:rPr>
          <w:rFonts w:ascii="Courier New" w:hAnsi="Courier New" w:cs="Courier New"/>
        </w:rPr>
        <w:t>ın</w:t>
      </w:r>
      <w:proofErr w:type="spellEnd"/>
      <w:r w:rsidR="008D5A1E">
        <w:rPr>
          <w:rFonts w:ascii="Courier New" w:hAnsi="Courier New" w:cs="Courier New"/>
        </w:rPr>
        <w:t xml:space="preserve"> Dikmen k</w:t>
      </w:r>
      <w:r w:rsidR="004838D4">
        <w:rPr>
          <w:rFonts w:ascii="Courier New" w:hAnsi="Courier New" w:cs="Courier New"/>
        </w:rPr>
        <w:t>öy içinden başlayıp Boğazköy-Güvenlik K</w:t>
      </w:r>
      <w:r w:rsidR="008D5A1E">
        <w:rPr>
          <w:rFonts w:ascii="Courier New" w:hAnsi="Courier New" w:cs="Courier New"/>
        </w:rPr>
        <w:t>uvvetleri yol kavşağını kullanarak Girne’ye gitmeleri,</w:t>
      </w:r>
      <w:r w:rsidR="004838D4">
        <w:rPr>
          <w:rFonts w:ascii="Courier New" w:hAnsi="Courier New" w:cs="Courier New"/>
        </w:rPr>
        <w:t xml:space="preserve"> Boğazköy’den yolcu almamaları, Lefkoşa’ya gidecek olanların ise </w:t>
      </w:r>
      <w:r w:rsidR="008D5A1E">
        <w:rPr>
          <w:rFonts w:ascii="Courier New" w:hAnsi="Courier New" w:cs="Courier New"/>
        </w:rPr>
        <w:t>Dikmen k</w:t>
      </w:r>
      <w:r w:rsidR="004838D4">
        <w:rPr>
          <w:rFonts w:ascii="Courier New" w:hAnsi="Courier New" w:cs="Courier New"/>
        </w:rPr>
        <w:t>öy içerisinden başlayıp Yakın D</w:t>
      </w:r>
      <w:r w:rsidR="008D5A1E">
        <w:rPr>
          <w:rFonts w:ascii="Courier New" w:hAnsi="Courier New" w:cs="Courier New"/>
        </w:rPr>
        <w:t>oğu Üniversitesi yönünden Fuar K</w:t>
      </w:r>
      <w:r w:rsidR="004838D4">
        <w:rPr>
          <w:rFonts w:ascii="Courier New" w:hAnsi="Courier New" w:cs="Courier New"/>
        </w:rPr>
        <w:t>avşağına çıkarak Lefkoşa’ya gitmeleri şeklinde düzenlendiği, bu kararın 11.6.2014’d</w:t>
      </w:r>
      <w:r w:rsidR="008D5A1E">
        <w:rPr>
          <w:rFonts w:ascii="Courier New" w:hAnsi="Courier New" w:cs="Courier New"/>
        </w:rPr>
        <w:t>e Davacının oğluna bildirildiği, Davacının 16.6.2014 tarihinde İtiraz K</w:t>
      </w:r>
      <w:r w:rsidR="004838D4">
        <w:rPr>
          <w:rFonts w:ascii="Courier New" w:hAnsi="Courier New" w:cs="Courier New"/>
        </w:rPr>
        <w:t>uruluna yapmış olduğu itirazın görüşülmesi esnasında İzin Kurulu Başkanı</w:t>
      </w:r>
      <w:r w:rsidR="008D5A1E">
        <w:rPr>
          <w:rFonts w:ascii="Courier New" w:hAnsi="Courier New" w:cs="Courier New"/>
        </w:rPr>
        <w:t>nın</w:t>
      </w:r>
      <w:r w:rsidR="004838D4">
        <w:rPr>
          <w:rFonts w:ascii="Courier New" w:hAnsi="Courier New" w:cs="Courier New"/>
        </w:rPr>
        <w:t xml:space="preserve"> da yetkisiz olarak itirazın görüşülmesinde hazır bulunarak kurul üyeleri</w:t>
      </w:r>
      <w:r w:rsidR="008D5A1E">
        <w:rPr>
          <w:rFonts w:ascii="Courier New" w:hAnsi="Courier New" w:cs="Courier New"/>
        </w:rPr>
        <w:t>ni</w:t>
      </w:r>
      <w:r w:rsidR="00A522D0">
        <w:rPr>
          <w:rFonts w:ascii="Courier New" w:hAnsi="Courier New" w:cs="Courier New"/>
        </w:rPr>
        <w:t xml:space="preserve"> manevi baskı altına aldığı ve</w:t>
      </w:r>
      <w:r w:rsidR="002C5804">
        <w:rPr>
          <w:rFonts w:ascii="Courier New" w:hAnsi="Courier New" w:cs="Courier New"/>
        </w:rPr>
        <w:t xml:space="preserve"> ret </w:t>
      </w:r>
      <w:r w:rsidR="00A522D0">
        <w:rPr>
          <w:rFonts w:ascii="Courier New" w:hAnsi="Courier New" w:cs="Courier New"/>
        </w:rPr>
        <w:t>kararı verilmesine neden olduğu</w:t>
      </w:r>
      <w:r w:rsidR="002C5804">
        <w:rPr>
          <w:rFonts w:ascii="Courier New" w:hAnsi="Courier New" w:cs="Courier New"/>
        </w:rPr>
        <w:t xml:space="preserve"> ve Davacının itirazının 23.7.2014 tarihinde gerekçe gösterilmeden</w:t>
      </w:r>
      <w:r w:rsidR="00D45CD1">
        <w:rPr>
          <w:rFonts w:ascii="Courier New" w:hAnsi="Courier New" w:cs="Courier New"/>
        </w:rPr>
        <w:t xml:space="preserve"> reddedildiği, 17.4.2014 tarihli kararın ise kesinleştiği, Davacının itirazı</w:t>
      </w:r>
      <w:r w:rsidR="00A522D0">
        <w:rPr>
          <w:rFonts w:ascii="Courier New" w:hAnsi="Courier New" w:cs="Courier New"/>
        </w:rPr>
        <w:t>-</w:t>
      </w:r>
      <w:proofErr w:type="spellStart"/>
      <w:r w:rsidR="00D45CD1">
        <w:rPr>
          <w:rFonts w:ascii="Courier New" w:hAnsi="Courier New" w:cs="Courier New"/>
        </w:rPr>
        <w:t>nın</w:t>
      </w:r>
      <w:proofErr w:type="spellEnd"/>
      <w:r w:rsidR="00A522D0">
        <w:rPr>
          <w:rFonts w:ascii="Courier New" w:hAnsi="Courier New" w:cs="Courier New"/>
        </w:rPr>
        <w:t xml:space="preserve"> yeterince ve gereği gibi nazar-ı dikkate</w:t>
      </w:r>
      <w:r w:rsidR="00D45CD1">
        <w:rPr>
          <w:rFonts w:ascii="Courier New" w:hAnsi="Courier New" w:cs="Courier New"/>
        </w:rPr>
        <w:t xml:space="preserve"> alınmadığı, bu işlemlerin doğuştan sakat ve/veya yok hükmünde olduğu şeklin</w:t>
      </w:r>
      <w:r w:rsidR="00A522D0">
        <w:rPr>
          <w:rFonts w:ascii="Courier New" w:hAnsi="Courier New" w:cs="Courier New"/>
        </w:rPr>
        <w:t>-</w:t>
      </w:r>
      <w:r w:rsidR="00D45CD1">
        <w:rPr>
          <w:rFonts w:ascii="Courier New" w:hAnsi="Courier New" w:cs="Courier New"/>
        </w:rPr>
        <w:t>dedir.</w:t>
      </w:r>
    </w:p>
    <w:p w:rsidR="00D45CD1" w:rsidRDefault="00D45CD1" w:rsidP="005A2690">
      <w:pPr>
        <w:spacing w:line="360" w:lineRule="auto"/>
        <w:jc w:val="both"/>
        <w:rPr>
          <w:rFonts w:ascii="Courier New" w:hAnsi="Courier New" w:cs="Courier New"/>
        </w:rPr>
      </w:pPr>
    </w:p>
    <w:p w:rsidR="007B3D22" w:rsidRDefault="00D45CD1" w:rsidP="005A2690">
      <w:pPr>
        <w:spacing w:line="360" w:lineRule="auto"/>
        <w:jc w:val="both"/>
        <w:rPr>
          <w:rFonts w:ascii="Courier New" w:hAnsi="Courier New" w:cs="Courier New"/>
        </w:rPr>
      </w:pPr>
      <w:r>
        <w:rPr>
          <w:rFonts w:ascii="Courier New" w:hAnsi="Courier New" w:cs="Courier New"/>
        </w:rPr>
        <w:tab/>
      </w:r>
      <w:proofErr w:type="spellStart"/>
      <w:r>
        <w:rPr>
          <w:rFonts w:ascii="Courier New" w:hAnsi="Courier New" w:cs="Courier New"/>
        </w:rPr>
        <w:t>YiM</w:t>
      </w:r>
      <w:proofErr w:type="spellEnd"/>
      <w:r>
        <w:rPr>
          <w:rFonts w:ascii="Courier New" w:hAnsi="Courier New" w:cs="Courier New"/>
        </w:rPr>
        <w:t xml:space="preserve"> 231/2014 sayılı davadaki Davacının davasını dayandır</w:t>
      </w:r>
      <w:r w:rsidR="00313470">
        <w:rPr>
          <w:rFonts w:ascii="Courier New" w:hAnsi="Courier New" w:cs="Courier New"/>
        </w:rPr>
        <w:t>-</w:t>
      </w:r>
      <w:proofErr w:type="spellStart"/>
      <w:r>
        <w:rPr>
          <w:rFonts w:ascii="Courier New" w:hAnsi="Courier New" w:cs="Courier New"/>
        </w:rPr>
        <w:t>dığı</w:t>
      </w:r>
      <w:proofErr w:type="spellEnd"/>
      <w:r>
        <w:rPr>
          <w:rFonts w:ascii="Courier New" w:hAnsi="Courier New" w:cs="Courier New"/>
        </w:rPr>
        <w:t xml:space="preserve"> olgular ise</w:t>
      </w:r>
      <w:r w:rsidR="00A522D0">
        <w:rPr>
          <w:rFonts w:ascii="Courier New" w:hAnsi="Courier New" w:cs="Courier New"/>
        </w:rPr>
        <w:t>,</w:t>
      </w:r>
      <w:r>
        <w:rPr>
          <w:rFonts w:ascii="Courier New" w:hAnsi="Courier New" w:cs="Courier New"/>
        </w:rPr>
        <w:t xml:space="preserve"> kayıtlı bir şirket olan Davacının adına k</w:t>
      </w:r>
      <w:r w:rsidR="00F9627E">
        <w:rPr>
          <w:rFonts w:ascii="Courier New" w:hAnsi="Courier New" w:cs="Courier New"/>
        </w:rPr>
        <w:t>ayıtlı bulunan TCN 185, TCS 140,</w:t>
      </w:r>
      <w:r w:rsidR="00C24D90">
        <w:rPr>
          <w:rFonts w:ascii="Courier New" w:hAnsi="Courier New" w:cs="Courier New"/>
        </w:rPr>
        <w:t xml:space="preserve"> TDK 276, TDC 068, THG 436, TAR 667 ve TCN 377 plaka numaralı otobüslerin</w:t>
      </w:r>
      <w:r w:rsidR="00A522D0">
        <w:rPr>
          <w:rFonts w:ascii="Courier New" w:hAnsi="Courier New" w:cs="Courier New"/>
        </w:rPr>
        <w:t xml:space="preserve"> bulunduğu,</w:t>
      </w:r>
      <w:r>
        <w:rPr>
          <w:rFonts w:ascii="Courier New" w:hAnsi="Courier New" w:cs="Courier New"/>
        </w:rPr>
        <w:t xml:space="preserve"> Davalı No.1’in Polis Genel Müdürlüğünden aldığı 24.12.2013 tarihli yazıyı gerekçe göstererek mevcut izinlere koşul koyma ve/veya koşulları değiştirme ve/veya</w:t>
      </w:r>
      <w:r w:rsidR="00331EAC">
        <w:rPr>
          <w:rFonts w:ascii="Courier New" w:hAnsi="Courier New" w:cs="Courier New"/>
        </w:rPr>
        <w:t xml:space="preserve"> güzergâh belirleme ile ilgili kendisine verilen yetkiyi aşmak ve/veya kötüye kullan</w:t>
      </w:r>
      <w:r w:rsidR="00A522D0">
        <w:rPr>
          <w:rFonts w:ascii="Courier New" w:hAnsi="Courier New" w:cs="Courier New"/>
        </w:rPr>
        <w:t>-</w:t>
      </w:r>
      <w:proofErr w:type="spellStart"/>
      <w:r w:rsidR="00331EAC">
        <w:rPr>
          <w:rFonts w:ascii="Courier New" w:hAnsi="Courier New" w:cs="Courier New"/>
        </w:rPr>
        <w:t>ma</w:t>
      </w:r>
      <w:r w:rsidR="00A522D0">
        <w:rPr>
          <w:rFonts w:ascii="Courier New" w:hAnsi="Courier New" w:cs="Courier New"/>
        </w:rPr>
        <w:t>k</w:t>
      </w:r>
      <w:proofErr w:type="spellEnd"/>
      <w:r w:rsidR="00331EAC">
        <w:rPr>
          <w:rFonts w:ascii="Courier New" w:hAnsi="Courier New" w:cs="Courier New"/>
        </w:rPr>
        <w:t xml:space="preserve"> suretiyle Davacıya ait araçların işletme izinlerinde bulu</w:t>
      </w:r>
      <w:r w:rsidR="00A522D0">
        <w:rPr>
          <w:rFonts w:ascii="Courier New" w:hAnsi="Courier New" w:cs="Courier New"/>
        </w:rPr>
        <w:t>-</w:t>
      </w:r>
      <w:proofErr w:type="spellStart"/>
      <w:r w:rsidR="00331EAC">
        <w:rPr>
          <w:rFonts w:ascii="Courier New" w:hAnsi="Courier New" w:cs="Courier New"/>
        </w:rPr>
        <w:t>nan</w:t>
      </w:r>
      <w:proofErr w:type="spellEnd"/>
      <w:r w:rsidR="00331EAC">
        <w:rPr>
          <w:rFonts w:ascii="Courier New" w:hAnsi="Courier New" w:cs="Courier New"/>
        </w:rPr>
        <w:t xml:space="preserve"> “Dikmen Tapu Hududu” ibaresinin kaldırılması ve tekrardan </w:t>
      </w:r>
      <w:r w:rsidR="00331EAC">
        <w:rPr>
          <w:rFonts w:ascii="Courier New" w:hAnsi="Courier New" w:cs="Courier New"/>
        </w:rPr>
        <w:lastRenderedPageBreak/>
        <w:t>düz</w:t>
      </w:r>
      <w:r w:rsidR="00A873FB">
        <w:rPr>
          <w:rFonts w:ascii="Courier New" w:hAnsi="Courier New" w:cs="Courier New"/>
        </w:rPr>
        <w:t>enlenip Dikmen köyünden çıkacak otobüslerde</w:t>
      </w:r>
      <w:r w:rsidR="00A522D0">
        <w:rPr>
          <w:rFonts w:ascii="Courier New" w:hAnsi="Courier New" w:cs="Courier New"/>
        </w:rPr>
        <w:t>n</w:t>
      </w:r>
      <w:r w:rsidR="00A873FB">
        <w:rPr>
          <w:rFonts w:ascii="Courier New" w:hAnsi="Courier New" w:cs="Courier New"/>
        </w:rPr>
        <w:t xml:space="preserve"> Girne’ye gidecek olanların</w:t>
      </w:r>
      <w:r w:rsidR="00A522D0">
        <w:rPr>
          <w:rFonts w:ascii="Courier New" w:hAnsi="Courier New" w:cs="Courier New"/>
        </w:rPr>
        <w:t>ın Dikmen k</w:t>
      </w:r>
      <w:r w:rsidR="00A873FB">
        <w:rPr>
          <w:rFonts w:ascii="Courier New" w:hAnsi="Courier New" w:cs="Courier New"/>
        </w:rPr>
        <w:t>öy içinden başlayıp Boğazköy-Güvenlik Kuvvetleri yol kavşağ</w:t>
      </w:r>
      <w:r w:rsidR="00A522D0">
        <w:rPr>
          <w:rFonts w:ascii="Courier New" w:hAnsi="Courier New" w:cs="Courier New"/>
        </w:rPr>
        <w:t>ını kullanıp Girne’ye gitmeleri,</w:t>
      </w:r>
      <w:r w:rsidR="00A873FB">
        <w:rPr>
          <w:rFonts w:ascii="Courier New" w:hAnsi="Courier New" w:cs="Courier New"/>
        </w:rPr>
        <w:t xml:space="preserve"> Boğazköy’den yolcu almamaları, Lefkoşa’ya gidecek olanların ise </w:t>
      </w:r>
      <w:r w:rsidR="00A522D0">
        <w:rPr>
          <w:rFonts w:ascii="Courier New" w:hAnsi="Courier New" w:cs="Courier New"/>
        </w:rPr>
        <w:t>Dikmen k</w:t>
      </w:r>
      <w:r w:rsidR="00A873FB">
        <w:rPr>
          <w:rFonts w:ascii="Courier New" w:hAnsi="Courier New" w:cs="Courier New"/>
        </w:rPr>
        <w:t>öy içerisinden başlayıp Yakın D</w:t>
      </w:r>
      <w:r w:rsidR="00A522D0">
        <w:rPr>
          <w:rFonts w:ascii="Courier New" w:hAnsi="Courier New" w:cs="Courier New"/>
        </w:rPr>
        <w:t>oğu Üniversitesi yönünden Fuar K</w:t>
      </w:r>
      <w:r w:rsidR="00A873FB">
        <w:rPr>
          <w:rFonts w:ascii="Courier New" w:hAnsi="Courier New" w:cs="Courier New"/>
        </w:rPr>
        <w:t xml:space="preserve">avşağına çıkarak Lefkoşa’ya </w:t>
      </w:r>
      <w:r w:rsidR="00A522D0">
        <w:rPr>
          <w:rFonts w:ascii="Courier New" w:hAnsi="Courier New" w:cs="Courier New"/>
        </w:rPr>
        <w:t>gidilmesi şeklinde</w:t>
      </w:r>
      <w:r w:rsidR="00331EAC">
        <w:rPr>
          <w:rFonts w:ascii="Courier New" w:hAnsi="Courier New" w:cs="Courier New"/>
        </w:rPr>
        <w:t xml:space="preserve"> düzenlenmesine karar verdiği, bu kara</w:t>
      </w:r>
      <w:r w:rsidR="00A522D0">
        <w:rPr>
          <w:rFonts w:ascii="Courier New" w:hAnsi="Courier New" w:cs="Courier New"/>
        </w:rPr>
        <w:t>rın 11.6.2014 tarihinde Davacı D</w:t>
      </w:r>
      <w:r w:rsidR="00331EAC">
        <w:rPr>
          <w:rFonts w:ascii="Courier New" w:hAnsi="Courier New" w:cs="Courier New"/>
        </w:rPr>
        <w:t>i</w:t>
      </w:r>
      <w:r w:rsidR="005D3D69">
        <w:rPr>
          <w:rFonts w:ascii="Courier New" w:hAnsi="Courier New" w:cs="Courier New"/>
        </w:rPr>
        <w:t xml:space="preserve">rektörlerinden Mehmet </w:t>
      </w:r>
      <w:proofErr w:type="spellStart"/>
      <w:r w:rsidR="005D3D69">
        <w:rPr>
          <w:rFonts w:ascii="Courier New" w:hAnsi="Courier New" w:cs="Courier New"/>
        </w:rPr>
        <w:t>Özsezer’e</w:t>
      </w:r>
      <w:proofErr w:type="spellEnd"/>
      <w:r w:rsidR="005D3D69">
        <w:rPr>
          <w:rFonts w:ascii="Courier New" w:hAnsi="Courier New" w:cs="Courier New"/>
        </w:rPr>
        <w:t xml:space="preserve"> tebliğ edildiği, Davacının 16.6.2014 tarihli itirazının 23.7.2014 </w:t>
      </w:r>
      <w:proofErr w:type="gramStart"/>
      <w:r w:rsidR="005D3D69">
        <w:rPr>
          <w:rFonts w:ascii="Courier New" w:hAnsi="Courier New" w:cs="Courier New"/>
        </w:rPr>
        <w:t>tarihinde  Davalı</w:t>
      </w:r>
      <w:proofErr w:type="gramEnd"/>
      <w:r w:rsidR="005D3D69">
        <w:rPr>
          <w:rFonts w:ascii="Courier New" w:hAnsi="Courier New" w:cs="Courier New"/>
        </w:rPr>
        <w:t xml:space="preserve"> No.2 tarafınd</w:t>
      </w:r>
      <w:r w:rsidR="00A522D0">
        <w:rPr>
          <w:rFonts w:ascii="Courier New" w:hAnsi="Courier New" w:cs="Courier New"/>
        </w:rPr>
        <w:t>an reddedildiği; Davalı No.2 İtiraz K</w:t>
      </w:r>
      <w:r w:rsidR="004D224B">
        <w:rPr>
          <w:rFonts w:ascii="Courier New" w:hAnsi="Courier New" w:cs="Courier New"/>
        </w:rPr>
        <w:t>uru</w:t>
      </w:r>
      <w:r w:rsidR="00A873FB">
        <w:rPr>
          <w:rFonts w:ascii="Courier New" w:hAnsi="Courier New" w:cs="Courier New"/>
        </w:rPr>
        <w:t>-</w:t>
      </w:r>
      <w:proofErr w:type="spellStart"/>
      <w:r w:rsidR="004D224B">
        <w:rPr>
          <w:rFonts w:ascii="Courier New" w:hAnsi="Courier New" w:cs="Courier New"/>
        </w:rPr>
        <w:t>lunun</w:t>
      </w:r>
      <w:proofErr w:type="spellEnd"/>
      <w:r w:rsidR="005D3D69">
        <w:rPr>
          <w:rFonts w:ascii="Courier New" w:hAnsi="Courier New" w:cs="Courier New"/>
        </w:rPr>
        <w:t xml:space="preserve"> yetkisi olmadığı halde kararında “haksız rekabete neden olacağı” hus</w:t>
      </w:r>
      <w:r w:rsidR="00A522D0">
        <w:rPr>
          <w:rFonts w:ascii="Courier New" w:hAnsi="Courier New" w:cs="Courier New"/>
        </w:rPr>
        <w:t>usunun gerekçe olarak eklendiği,</w:t>
      </w:r>
      <w:r w:rsidR="005D3D69">
        <w:rPr>
          <w:rFonts w:ascii="Courier New" w:hAnsi="Courier New" w:cs="Courier New"/>
        </w:rPr>
        <w:t xml:space="preserve"> Davalılar tara</w:t>
      </w:r>
      <w:r w:rsidR="00A873FB">
        <w:rPr>
          <w:rFonts w:ascii="Courier New" w:hAnsi="Courier New" w:cs="Courier New"/>
        </w:rPr>
        <w:t>-</w:t>
      </w:r>
      <w:proofErr w:type="spellStart"/>
      <w:r w:rsidR="005D3D69">
        <w:rPr>
          <w:rFonts w:ascii="Courier New" w:hAnsi="Courier New" w:cs="Courier New"/>
        </w:rPr>
        <w:t>fından</w:t>
      </w:r>
      <w:proofErr w:type="spellEnd"/>
      <w:r w:rsidR="005D3D69">
        <w:rPr>
          <w:rFonts w:ascii="Courier New" w:hAnsi="Courier New" w:cs="Courier New"/>
        </w:rPr>
        <w:t xml:space="preserve"> alınan bu kararlarda</w:t>
      </w:r>
      <w:r w:rsidR="007B3D22">
        <w:rPr>
          <w:rFonts w:ascii="Courier New" w:hAnsi="Courier New" w:cs="Courier New"/>
        </w:rPr>
        <w:t xml:space="preserve"> Davacının otobüslerinin izinleri, yolcu ve öğrenci taşım</w:t>
      </w:r>
      <w:r w:rsidR="00A522D0">
        <w:rPr>
          <w:rFonts w:ascii="Courier New" w:hAnsi="Courier New" w:cs="Courier New"/>
        </w:rPr>
        <w:t>acılığı yaptığı coğrafi bölgeyi,</w:t>
      </w:r>
      <w:r w:rsidR="007B3D22">
        <w:rPr>
          <w:rFonts w:ascii="Courier New" w:hAnsi="Courier New" w:cs="Courier New"/>
        </w:rPr>
        <w:t xml:space="preserve"> izin</w:t>
      </w:r>
      <w:r w:rsidR="00A873FB">
        <w:rPr>
          <w:rFonts w:ascii="Courier New" w:hAnsi="Courier New" w:cs="Courier New"/>
        </w:rPr>
        <w:t>-</w:t>
      </w:r>
      <w:proofErr w:type="spellStart"/>
      <w:r w:rsidR="007B3D22">
        <w:rPr>
          <w:rFonts w:ascii="Courier New" w:hAnsi="Courier New" w:cs="Courier New"/>
        </w:rPr>
        <w:t>lerde</w:t>
      </w:r>
      <w:proofErr w:type="spellEnd"/>
      <w:r w:rsidR="007B3D22">
        <w:rPr>
          <w:rFonts w:ascii="Courier New" w:hAnsi="Courier New" w:cs="Courier New"/>
        </w:rPr>
        <w:t xml:space="preserve"> öngörülen koşul ve/veya koşulların bölgede ne zamandan beri yolcu taşımacılığı yapmakta olduğunu, işletme izinlerinin </w:t>
      </w:r>
      <w:r w:rsidR="00313470">
        <w:rPr>
          <w:rFonts w:ascii="Courier New" w:hAnsi="Courier New" w:cs="Courier New"/>
        </w:rPr>
        <w:t>adetini ve/veya kamu menfaatini hi</w:t>
      </w:r>
      <w:r w:rsidR="007B3D22">
        <w:rPr>
          <w:rFonts w:ascii="Courier New" w:hAnsi="Courier New" w:cs="Courier New"/>
        </w:rPr>
        <w:t>ç ve/ve</w:t>
      </w:r>
      <w:r w:rsidR="00A522D0">
        <w:rPr>
          <w:rFonts w:ascii="Courier New" w:hAnsi="Courier New" w:cs="Courier New"/>
        </w:rPr>
        <w:t>ya gereği gibi dikkate almadığı,</w:t>
      </w:r>
      <w:r w:rsidR="007B3D22">
        <w:rPr>
          <w:rFonts w:ascii="Courier New" w:hAnsi="Courier New" w:cs="Courier New"/>
        </w:rPr>
        <w:t xml:space="preserve"> siyasi mülahazalarla ve/veya başkalarına kamu taşımacılığı izni vermek için bahane bulmak amacıyla kar</w:t>
      </w:r>
      <w:r w:rsidR="004D224B">
        <w:rPr>
          <w:rFonts w:ascii="Courier New" w:hAnsi="Courier New" w:cs="Courier New"/>
        </w:rPr>
        <w:t>ar alındığı şeklinded</w:t>
      </w:r>
      <w:r w:rsidR="007B3D22">
        <w:rPr>
          <w:rFonts w:ascii="Courier New" w:hAnsi="Courier New" w:cs="Courier New"/>
        </w:rPr>
        <w:t>ir.</w:t>
      </w:r>
    </w:p>
    <w:p w:rsidR="007B3D22" w:rsidRDefault="007B3D22" w:rsidP="005A2690">
      <w:pPr>
        <w:spacing w:line="360" w:lineRule="auto"/>
        <w:jc w:val="both"/>
        <w:rPr>
          <w:rFonts w:ascii="Courier New" w:hAnsi="Courier New" w:cs="Courier New"/>
        </w:rPr>
      </w:pPr>
    </w:p>
    <w:p w:rsidR="00662B16" w:rsidRDefault="0013116D" w:rsidP="005A2690">
      <w:pPr>
        <w:spacing w:line="360" w:lineRule="auto"/>
        <w:jc w:val="both"/>
        <w:rPr>
          <w:rFonts w:ascii="Courier New" w:hAnsi="Courier New" w:cs="Courier New"/>
        </w:rPr>
      </w:pPr>
      <w:r>
        <w:rPr>
          <w:rFonts w:ascii="Courier New" w:hAnsi="Courier New" w:cs="Courier New"/>
        </w:rPr>
        <w:tab/>
        <w:t>Birleştirilen davalardaki Davacı</w:t>
      </w:r>
      <w:r w:rsidR="00A522D0">
        <w:rPr>
          <w:rFonts w:ascii="Courier New" w:hAnsi="Courier New" w:cs="Courier New"/>
        </w:rPr>
        <w:t>nın</w:t>
      </w:r>
      <w:r>
        <w:rPr>
          <w:rFonts w:ascii="Courier New" w:hAnsi="Courier New" w:cs="Courier New"/>
        </w:rPr>
        <w:t xml:space="preserve"> iddialarına karşı</w:t>
      </w:r>
      <w:r w:rsidR="00A522D0">
        <w:rPr>
          <w:rFonts w:ascii="Courier New" w:hAnsi="Courier New" w:cs="Courier New"/>
        </w:rPr>
        <w:t>,</w:t>
      </w:r>
      <w:r>
        <w:rPr>
          <w:rFonts w:ascii="Courier New" w:hAnsi="Courier New" w:cs="Courier New"/>
        </w:rPr>
        <w:t xml:space="preserve"> Davalı</w:t>
      </w:r>
      <w:r w:rsidR="00970AAC">
        <w:rPr>
          <w:rFonts w:ascii="Courier New" w:hAnsi="Courier New" w:cs="Courier New"/>
        </w:rPr>
        <w:t xml:space="preserve">lar </w:t>
      </w:r>
      <w:r>
        <w:rPr>
          <w:rFonts w:ascii="Courier New" w:hAnsi="Courier New" w:cs="Courier New"/>
        </w:rPr>
        <w:t>ve İlgili Şahıslar</w:t>
      </w:r>
      <w:r w:rsidR="00BB4594">
        <w:rPr>
          <w:rFonts w:ascii="Courier New" w:hAnsi="Courier New" w:cs="Courier New"/>
        </w:rPr>
        <w:t xml:space="preserve"> tarafından müdafaa dosyalanmış</w:t>
      </w:r>
      <w:r w:rsidR="00970AAC">
        <w:rPr>
          <w:rFonts w:ascii="Courier New" w:hAnsi="Courier New" w:cs="Courier New"/>
        </w:rPr>
        <w:t>-</w:t>
      </w:r>
      <w:r>
        <w:rPr>
          <w:rFonts w:ascii="Courier New" w:hAnsi="Courier New" w:cs="Courier New"/>
        </w:rPr>
        <w:t>tır. Her iki davada</w:t>
      </w:r>
      <w:r w:rsidR="00970AAC">
        <w:rPr>
          <w:rFonts w:ascii="Courier New" w:hAnsi="Courier New" w:cs="Courier New"/>
        </w:rPr>
        <w:t>:</w:t>
      </w:r>
    </w:p>
    <w:p w:rsidR="0013116D" w:rsidRDefault="0013116D" w:rsidP="005A2690">
      <w:pPr>
        <w:spacing w:line="360" w:lineRule="auto"/>
        <w:jc w:val="both"/>
        <w:rPr>
          <w:rFonts w:ascii="Courier New" w:hAnsi="Courier New" w:cs="Courier New"/>
        </w:rPr>
      </w:pPr>
      <w:r>
        <w:rPr>
          <w:rFonts w:ascii="Courier New" w:hAnsi="Courier New" w:cs="Courier New"/>
        </w:rPr>
        <w:t xml:space="preserve"> </w:t>
      </w:r>
    </w:p>
    <w:p w:rsidR="0013116D" w:rsidRDefault="0013116D" w:rsidP="0013116D">
      <w:pPr>
        <w:jc w:val="both"/>
        <w:rPr>
          <w:rFonts w:ascii="Courier New" w:hAnsi="Courier New" w:cs="Courier New"/>
        </w:rPr>
      </w:pPr>
      <w:r>
        <w:rPr>
          <w:rFonts w:ascii="Courier New" w:hAnsi="Courier New" w:cs="Courier New"/>
        </w:rPr>
        <w:t xml:space="preserve">    “Ön itiraz: İlgili Şahıs No.1, davacının talep takririnde </w:t>
      </w:r>
    </w:p>
    <w:p w:rsidR="0013116D" w:rsidRDefault="0013116D" w:rsidP="0013116D">
      <w:pPr>
        <w:ind w:left="708"/>
        <w:jc w:val="both"/>
        <w:rPr>
          <w:rFonts w:ascii="Courier New" w:hAnsi="Courier New" w:cs="Courier New"/>
        </w:rPr>
      </w:pPr>
      <w:proofErr w:type="gramStart"/>
      <w:r>
        <w:rPr>
          <w:rFonts w:ascii="Courier New" w:hAnsi="Courier New" w:cs="Courier New"/>
        </w:rPr>
        <w:t>gerek</w:t>
      </w:r>
      <w:proofErr w:type="gramEnd"/>
      <w:r>
        <w:rPr>
          <w:rFonts w:ascii="Courier New" w:hAnsi="Courier New" w:cs="Courier New"/>
        </w:rPr>
        <w:t xml:space="preserve"> hukuki esaslar kısmında gerekse de olgular kısmında davacının meşru menfaatinin ne olduğu, dava konusu karar</w:t>
      </w:r>
      <w:r w:rsidR="00662B16">
        <w:rPr>
          <w:rFonts w:ascii="Courier New" w:hAnsi="Courier New" w:cs="Courier New"/>
        </w:rPr>
        <w:t>-</w:t>
      </w:r>
      <w:proofErr w:type="spellStart"/>
      <w:r>
        <w:rPr>
          <w:rFonts w:ascii="Courier New" w:hAnsi="Courier New" w:cs="Courier New"/>
        </w:rPr>
        <w:t>lar</w:t>
      </w:r>
      <w:proofErr w:type="spellEnd"/>
      <w:r>
        <w:rPr>
          <w:rFonts w:ascii="Courier New" w:hAnsi="Courier New" w:cs="Courier New"/>
        </w:rPr>
        <w:t xml:space="preserve"> ve/veya işlemler sonrasında davacının meşru </w:t>
      </w:r>
      <w:proofErr w:type="spellStart"/>
      <w:r>
        <w:rPr>
          <w:rFonts w:ascii="Courier New" w:hAnsi="Courier New" w:cs="Courier New"/>
        </w:rPr>
        <w:t>menfaatı</w:t>
      </w:r>
      <w:r w:rsidR="00662B16">
        <w:rPr>
          <w:rFonts w:ascii="Courier New" w:hAnsi="Courier New" w:cs="Courier New"/>
        </w:rPr>
        <w:t>-</w:t>
      </w:r>
      <w:r>
        <w:rPr>
          <w:rFonts w:ascii="Courier New" w:hAnsi="Courier New" w:cs="Courier New"/>
        </w:rPr>
        <w:t>nın</w:t>
      </w:r>
      <w:proofErr w:type="spellEnd"/>
      <w:r>
        <w:rPr>
          <w:rFonts w:ascii="Courier New" w:hAnsi="Courier New" w:cs="Courier New"/>
        </w:rPr>
        <w:t xml:space="preserve"> nasıl olumsuz olarak etkilendiği yer almamaktadır ve/veya bu yönde tafsilat belirtilmemiştir. İşbu husus Yüksek İdare Mahkemesinde dava açmanın esaslı unsurların</w:t>
      </w:r>
      <w:r w:rsidR="00662B16">
        <w:rPr>
          <w:rFonts w:ascii="Courier New" w:hAnsi="Courier New" w:cs="Courier New"/>
        </w:rPr>
        <w:t>-</w:t>
      </w:r>
      <w:proofErr w:type="gramStart"/>
      <w:r>
        <w:rPr>
          <w:rFonts w:ascii="Courier New" w:hAnsi="Courier New" w:cs="Courier New"/>
        </w:rPr>
        <w:t>dan</w:t>
      </w:r>
      <w:proofErr w:type="gramEnd"/>
      <w:r>
        <w:rPr>
          <w:rFonts w:ascii="Courier New" w:hAnsi="Courier New" w:cs="Courier New"/>
        </w:rPr>
        <w:t xml:space="preserve"> olduğundan İlgili Şahıs No.1, davacının davasının masrafla birlikte </w:t>
      </w:r>
      <w:proofErr w:type="spellStart"/>
      <w:r>
        <w:rPr>
          <w:rFonts w:ascii="Courier New" w:hAnsi="Courier New" w:cs="Courier New"/>
        </w:rPr>
        <w:t>red</w:t>
      </w:r>
      <w:proofErr w:type="spellEnd"/>
      <w:r>
        <w:rPr>
          <w:rFonts w:ascii="Courier New" w:hAnsi="Courier New" w:cs="Courier New"/>
        </w:rPr>
        <w:t xml:space="preserve"> ve iptal edilmesini talep eder.”</w:t>
      </w:r>
    </w:p>
    <w:p w:rsidR="00662B16" w:rsidRDefault="00662B16" w:rsidP="00662B16">
      <w:pPr>
        <w:jc w:val="both"/>
        <w:rPr>
          <w:rFonts w:ascii="Courier New" w:hAnsi="Courier New" w:cs="Courier New"/>
        </w:rPr>
      </w:pPr>
    </w:p>
    <w:p w:rsidR="00662B16" w:rsidRDefault="00970AAC" w:rsidP="00662B16">
      <w:pPr>
        <w:spacing w:line="360" w:lineRule="auto"/>
        <w:jc w:val="both"/>
        <w:rPr>
          <w:rFonts w:ascii="Courier New" w:hAnsi="Courier New" w:cs="Courier New"/>
        </w:rPr>
      </w:pPr>
      <w:r>
        <w:rPr>
          <w:rFonts w:ascii="Courier New" w:hAnsi="Courier New" w:cs="Courier New"/>
        </w:rPr>
        <w:t>ş</w:t>
      </w:r>
      <w:r w:rsidR="00231013">
        <w:rPr>
          <w:rFonts w:ascii="Courier New" w:hAnsi="Courier New" w:cs="Courier New"/>
        </w:rPr>
        <w:t xml:space="preserve">eklinde yer alan </w:t>
      </w:r>
      <w:r w:rsidR="00662B16">
        <w:rPr>
          <w:rFonts w:ascii="Courier New" w:hAnsi="Courier New" w:cs="Courier New"/>
        </w:rPr>
        <w:t>iddia ve Mahkemeye yapılan hitapta İlgili Şahıs</w:t>
      </w:r>
      <w:r>
        <w:rPr>
          <w:rFonts w:ascii="Courier New" w:hAnsi="Courier New" w:cs="Courier New"/>
        </w:rPr>
        <w:t>lar adına bulunan Avukatın</w:t>
      </w:r>
      <w:r w:rsidR="00662B16">
        <w:rPr>
          <w:rFonts w:ascii="Courier New" w:hAnsi="Courier New" w:cs="Courier New"/>
        </w:rPr>
        <w:t xml:space="preserve"> bu hu</w:t>
      </w:r>
      <w:r w:rsidR="00231013">
        <w:rPr>
          <w:rFonts w:ascii="Courier New" w:hAnsi="Courier New" w:cs="Courier New"/>
        </w:rPr>
        <w:t xml:space="preserve">sus üzerinde durmuş </w:t>
      </w:r>
      <w:proofErr w:type="gramStart"/>
      <w:r w:rsidR="00231013">
        <w:rPr>
          <w:rFonts w:ascii="Courier New" w:hAnsi="Courier New" w:cs="Courier New"/>
        </w:rPr>
        <w:lastRenderedPageBreak/>
        <w:t>olduğu  ger</w:t>
      </w:r>
      <w:r w:rsidR="00662B16">
        <w:rPr>
          <w:rFonts w:ascii="Courier New" w:hAnsi="Courier New" w:cs="Courier New"/>
        </w:rPr>
        <w:t>çeği</w:t>
      </w:r>
      <w:proofErr w:type="gramEnd"/>
      <w:r w:rsidR="00662B16">
        <w:rPr>
          <w:rFonts w:ascii="Courier New" w:hAnsi="Courier New" w:cs="Courier New"/>
        </w:rPr>
        <w:t xml:space="preserve"> ışığında</w:t>
      </w:r>
      <w:r>
        <w:rPr>
          <w:rFonts w:ascii="Courier New" w:hAnsi="Courier New" w:cs="Courier New"/>
        </w:rPr>
        <w:t>,</w:t>
      </w:r>
      <w:r w:rsidR="00231013">
        <w:rPr>
          <w:rFonts w:ascii="Courier New" w:hAnsi="Courier New" w:cs="Courier New"/>
        </w:rPr>
        <w:t xml:space="preserve"> ön itirazda yer alan argümanların öncelikli olarak </w:t>
      </w:r>
      <w:r w:rsidR="00662B16">
        <w:rPr>
          <w:rFonts w:ascii="Courier New" w:hAnsi="Courier New" w:cs="Courier New"/>
        </w:rPr>
        <w:t>ele alınması uygun olacaktır.</w:t>
      </w:r>
    </w:p>
    <w:p w:rsidR="00662B16" w:rsidRDefault="00662B16" w:rsidP="00662B16">
      <w:pPr>
        <w:spacing w:line="360" w:lineRule="auto"/>
        <w:jc w:val="both"/>
        <w:rPr>
          <w:rFonts w:ascii="Courier New" w:hAnsi="Courier New" w:cs="Courier New"/>
        </w:rPr>
      </w:pPr>
    </w:p>
    <w:p w:rsidR="0016749E" w:rsidRDefault="00662B16" w:rsidP="00662B16">
      <w:pPr>
        <w:spacing w:line="360" w:lineRule="auto"/>
        <w:jc w:val="both"/>
        <w:rPr>
          <w:rFonts w:ascii="Courier New" w:hAnsi="Courier New" w:cs="Courier New"/>
        </w:rPr>
      </w:pPr>
      <w:r>
        <w:rPr>
          <w:rFonts w:ascii="Courier New" w:hAnsi="Courier New" w:cs="Courier New"/>
        </w:rPr>
        <w:tab/>
      </w:r>
      <w:proofErr w:type="gramStart"/>
      <w:r w:rsidR="00231013">
        <w:rPr>
          <w:rFonts w:ascii="Courier New" w:hAnsi="Courier New" w:cs="Courier New"/>
        </w:rPr>
        <w:t>İlgili Şahıs</w:t>
      </w:r>
      <w:r w:rsidR="003A5EF4">
        <w:rPr>
          <w:rFonts w:ascii="Courier New" w:hAnsi="Courier New" w:cs="Courier New"/>
        </w:rPr>
        <w:t>lar</w:t>
      </w:r>
      <w:r w:rsidR="00231013">
        <w:rPr>
          <w:rFonts w:ascii="Courier New" w:hAnsi="Courier New" w:cs="Courier New"/>
        </w:rPr>
        <w:t xml:space="preserve"> Avukatına göre, b</w:t>
      </w:r>
      <w:r w:rsidR="00970AAC">
        <w:rPr>
          <w:rFonts w:ascii="Courier New" w:hAnsi="Courier New" w:cs="Courier New"/>
        </w:rPr>
        <w:t>irleştirilen davaların Talep T</w:t>
      </w:r>
      <w:r>
        <w:rPr>
          <w:rFonts w:ascii="Courier New" w:hAnsi="Courier New" w:cs="Courier New"/>
        </w:rPr>
        <w:t>akrirlerinde Davacının dava konusu karar sonrasında meydana g</w:t>
      </w:r>
      <w:r w:rsidR="00231013">
        <w:rPr>
          <w:rFonts w:ascii="Courier New" w:hAnsi="Courier New" w:cs="Courier New"/>
        </w:rPr>
        <w:t xml:space="preserve">elen olumsuzluklara ilişkin </w:t>
      </w:r>
      <w:r>
        <w:rPr>
          <w:rFonts w:ascii="Courier New" w:hAnsi="Courier New" w:cs="Courier New"/>
        </w:rPr>
        <w:t>tafsilat</w:t>
      </w:r>
      <w:r w:rsidR="00970AAC">
        <w:rPr>
          <w:rFonts w:ascii="Courier New" w:hAnsi="Courier New" w:cs="Courier New"/>
        </w:rPr>
        <w:t>ı bulunmamakta,</w:t>
      </w:r>
      <w:r w:rsidR="00231013">
        <w:rPr>
          <w:rFonts w:ascii="Courier New" w:hAnsi="Courier New" w:cs="Courier New"/>
        </w:rPr>
        <w:t xml:space="preserve"> </w:t>
      </w:r>
      <w:r w:rsidR="00190E0D">
        <w:rPr>
          <w:rFonts w:ascii="Courier New" w:hAnsi="Courier New" w:cs="Courier New"/>
        </w:rPr>
        <w:t>Davacılar tarafından sunulan şahadet</w:t>
      </w:r>
      <w:r w:rsidR="00231013">
        <w:rPr>
          <w:rFonts w:ascii="Courier New" w:hAnsi="Courier New" w:cs="Courier New"/>
        </w:rPr>
        <w:t xml:space="preserve">te de </w:t>
      </w:r>
      <w:r w:rsidR="00190E0D">
        <w:rPr>
          <w:rFonts w:ascii="Courier New" w:hAnsi="Courier New" w:cs="Courier New"/>
        </w:rPr>
        <w:t>dava konusu kararlar sonrasın</w:t>
      </w:r>
      <w:r w:rsidR="00970AAC">
        <w:rPr>
          <w:rFonts w:ascii="Courier New" w:hAnsi="Courier New" w:cs="Courier New"/>
        </w:rPr>
        <w:t>d</w:t>
      </w:r>
      <w:r w:rsidR="00190E0D">
        <w:rPr>
          <w:rFonts w:ascii="Courier New" w:hAnsi="Courier New" w:cs="Courier New"/>
        </w:rPr>
        <w:t>a Davacıların yolcu alma</w:t>
      </w:r>
      <w:r w:rsidR="00970AAC">
        <w:rPr>
          <w:rFonts w:ascii="Courier New" w:hAnsi="Courier New" w:cs="Courier New"/>
        </w:rPr>
        <w:t>larının ne şekilde kısıtlan</w:t>
      </w:r>
      <w:r w:rsidR="003A5EF4">
        <w:rPr>
          <w:rFonts w:ascii="Courier New" w:hAnsi="Courier New" w:cs="Courier New"/>
        </w:rPr>
        <w:t>-</w:t>
      </w:r>
      <w:proofErr w:type="spellStart"/>
      <w:r w:rsidR="00970AAC">
        <w:rPr>
          <w:rFonts w:ascii="Courier New" w:hAnsi="Courier New" w:cs="Courier New"/>
        </w:rPr>
        <w:t>dığı</w:t>
      </w:r>
      <w:proofErr w:type="spellEnd"/>
      <w:r w:rsidR="00970AAC">
        <w:rPr>
          <w:rFonts w:ascii="Courier New" w:hAnsi="Courier New" w:cs="Courier New"/>
        </w:rPr>
        <w:t>,</w:t>
      </w:r>
      <w:r w:rsidR="00190E0D">
        <w:rPr>
          <w:rFonts w:ascii="Courier New" w:hAnsi="Courier New" w:cs="Courier New"/>
        </w:rPr>
        <w:t xml:space="preserve"> önceleri nerede</w:t>
      </w:r>
      <w:r w:rsidR="00231013">
        <w:rPr>
          <w:rFonts w:ascii="Courier New" w:hAnsi="Courier New" w:cs="Courier New"/>
        </w:rPr>
        <w:t>n yolcu alabilirken şimdi</w:t>
      </w:r>
      <w:r w:rsidR="00970AAC">
        <w:rPr>
          <w:rFonts w:ascii="Courier New" w:hAnsi="Courier New" w:cs="Courier New"/>
        </w:rPr>
        <w:t xml:space="preserve"> oradan</w:t>
      </w:r>
      <w:r w:rsidR="00231013">
        <w:rPr>
          <w:rFonts w:ascii="Courier New" w:hAnsi="Courier New" w:cs="Courier New"/>
        </w:rPr>
        <w:t xml:space="preserve"> alama</w:t>
      </w:r>
      <w:r w:rsidR="003A5EF4">
        <w:rPr>
          <w:rFonts w:ascii="Courier New" w:hAnsi="Courier New" w:cs="Courier New"/>
        </w:rPr>
        <w:t>-</w:t>
      </w:r>
      <w:proofErr w:type="spellStart"/>
      <w:r w:rsidR="00190E0D">
        <w:rPr>
          <w:rFonts w:ascii="Courier New" w:hAnsi="Courier New" w:cs="Courier New"/>
        </w:rPr>
        <w:t>d</w:t>
      </w:r>
      <w:r w:rsidR="00231013">
        <w:rPr>
          <w:rFonts w:ascii="Courier New" w:hAnsi="Courier New" w:cs="Courier New"/>
        </w:rPr>
        <w:t>ıkları</w:t>
      </w:r>
      <w:proofErr w:type="spellEnd"/>
      <w:r w:rsidR="00231013">
        <w:rPr>
          <w:rFonts w:ascii="Courier New" w:hAnsi="Courier New" w:cs="Courier New"/>
        </w:rPr>
        <w:t xml:space="preserve"> hususunda net bir ifade de bulunmadığından</w:t>
      </w:r>
      <w:r w:rsidR="00970AAC">
        <w:rPr>
          <w:rFonts w:ascii="Courier New" w:hAnsi="Courier New" w:cs="Courier New"/>
        </w:rPr>
        <w:t>,</w:t>
      </w:r>
      <w:r w:rsidR="00231013">
        <w:rPr>
          <w:rFonts w:ascii="Courier New" w:hAnsi="Courier New" w:cs="Courier New"/>
        </w:rPr>
        <w:t xml:space="preserve"> Mahkemenin Davacıların meşru menfaatinin olumsuz yönde etkilendiği bulgu</w:t>
      </w:r>
      <w:r w:rsidR="003A5EF4">
        <w:rPr>
          <w:rFonts w:ascii="Courier New" w:hAnsi="Courier New" w:cs="Courier New"/>
        </w:rPr>
        <w:t>-</w:t>
      </w:r>
      <w:r w:rsidR="00231013">
        <w:rPr>
          <w:rFonts w:ascii="Courier New" w:hAnsi="Courier New" w:cs="Courier New"/>
        </w:rPr>
        <w:t>sunu yapma olasılığı yoktur.</w:t>
      </w:r>
      <w:r w:rsidR="00190E0D">
        <w:rPr>
          <w:rFonts w:ascii="Courier New" w:hAnsi="Courier New" w:cs="Courier New"/>
        </w:rPr>
        <w:t xml:space="preserve"> </w:t>
      </w:r>
      <w:proofErr w:type="gramEnd"/>
    </w:p>
    <w:p w:rsidR="0016749E" w:rsidRDefault="0016749E" w:rsidP="0016749E">
      <w:pPr>
        <w:spacing w:line="360" w:lineRule="auto"/>
        <w:jc w:val="both"/>
        <w:rPr>
          <w:rFonts w:ascii="Courier New" w:hAnsi="Courier New" w:cs="Courier New"/>
        </w:rPr>
      </w:pPr>
    </w:p>
    <w:p w:rsidR="0016749E" w:rsidRDefault="004D760C" w:rsidP="0016749E">
      <w:pPr>
        <w:spacing w:line="360" w:lineRule="auto"/>
        <w:ind w:firstLine="708"/>
        <w:jc w:val="both"/>
        <w:rPr>
          <w:rFonts w:ascii="Courier New" w:hAnsi="Courier New" w:cs="Courier New"/>
        </w:rPr>
      </w:pPr>
      <w:proofErr w:type="gramStart"/>
      <w:r>
        <w:rPr>
          <w:rFonts w:ascii="Courier New" w:hAnsi="Courier New" w:cs="Courier New"/>
        </w:rPr>
        <w:t>Y</w:t>
      </w:r>
      <w:r w:rsidR="003A5EF4">
        <w:rPr>
          <w:rFonts w:ascii="Courier New" w:hAnsi="Courier New" w:cs="Courier New"/>
        </w:rPr>
        <w:t>ukarıda da temas edildiği üzere,</w:t>
      </w:r>
      <w:r>
        <w:rPr>
          <w:rFonts w:ascii="Courier New" w:hAnsi="Courier New" w:cs="Courier New"/>
        </w:rPr>
        <w:t xml:space="preserve"> h</w:t>
      </w:r>
      <w:r w:rsidR="0016749E">
        <w:rPr>
          <w:rFonts w:ascii="Courier New" w:hAnsi="Courier New" w:cs="Courier New"/>
        </w:rPr>
        <w:t>er iki davada da yakınma</w:t>
      </w:r>
      <w:r>
        <w:rPr>
          <w:rFonts w:ascii="Courier New" w:hAnsi="Courier New" w:cs="Courier New"/>
        </w:rPr>
        <w:t xml:space="preserve"> konusu, Davacıların </w:t>
      </w:r>
      <w:r w:rsidR="0016749E">
        <w:rPr>
          <w:rFonts w:ascii="Courier New" w:hAnsi="Courier New" w:cs="Courier New"/>
        </w:rPr>
        <w:t xml:space="preserve">izinlerinde bulunan </w:t>
      </w:r>
      <w:r w:rsidR="0016749E" w:rsidRPr="00ED44AB">
        <w:rPr>
          <w:rFonts w:ascii="Courier New" w:hAnsi="Courier New" w:cs="Courier New"/>
          <w:b/>
        </w:rPr>
        <w:t xml:space="preserve">“Dikmen Tapu </w:t>
      </w:r>
      <w:proofErr w:type="spellStart"/>
      <w:r w:rsidR="0016749E" w:rsidRPr="00ED44AB">
        <w:rPr>
          <w:rFonts w:ascii="Courier New" w:hAnsi="Courier New" w:cs="Courier New"/>
          <w:b/>
        </w:rPr>
        <w:t>Hudutu</w:t>
      </w:r>
      <w:proofErr w:type="spellEnd"/>
      <w:r w:rsidR="0016749E" w:rsidRPr="00ED44AB">
        <w:rPr>
          <w:rFonts w:ascii="Courier New" w:hAnsi="Courier New" w:cs="Courier New"/>
          <w:b/>
        </w:rPr>
        <w:t>”</w:t>
      </w:r>
      <w:r>
        <w:rPr>
          <w:rFonts w:ascii="Courier New" w:hAnsi="Courier New" w:cs="Courier New"/>
        </w:rPr>
        <w:t xml:space="preserve"> ibaresinin kaldırılarak</w:t>
      </w:r>
      <w:r w:rsidR="0012411C">
        <w:rPr>
          <w:rFonts w:ascii="Courier New" w:hAnsi="Courier New" w:cs="Courier New"/>
        </w:rPr>
        <w:t>,</w:t>
      </w:r>
      <w:r w:rsidR="0016749E">
        <w:rPr>
          <w:rFonts w:ascii="Courier New" w:hAnsi="Courier New" w:cs="Courier New"/>
        </w:rPr>
        <w:t xml:space="preserve"> izinlerin </w:t>
      </w:r>
      <w:r w:rsidR="0016749E" w:rsidRPr="00ED44AB">
        <w:rPr>
          <w:rFonts w:ascii="Courier New" w:hAnsi="Courier New" w:cs="Courier New"/>
          <w:b/>
        </w:rPr>
        <w:t>“Dikmen köyünden çıkacak otobüsler için Girne güzergâhını kullanacak olanların Dikmen köy içinden başlayıp Boğazköy-Güvenlik Kuvvetleri yol kavşağını kullanarak Girne’ye gitmesi, Boğazköy’den yolcu a</w:t>
      </w:r>
      <w:r w:rsidR="0016749E">
        <w:rPr>
          <w:rFonts w:ascii="Courier New" w:hAnsi="Courier New" w:cs="Courier New"/>
          <w:b/>
        </w:rPr>
        <w:t>lmamasına fakat yolcu indirebil</w:t>
      </w:r>
      <w:r w:rsidR="0016749E" w:rsidRPr="00ED44AB">
        <w:rPr>
          <w:rFonts w:ascii="Courier New" w:hAnsi="Courier New" w:cs="Courier New"/>
          <w:b/>
        </w:rPr>
        <w:t xml:space="preserve">mesi; Dikmen-Lefkoşa </w:t>
      </w:r>
      <w:proofErr w:type="spellStart"/>
      <w:r w:rsidR="0016749E" w:rsidRPr="00ED44AB">
        <w:rPr>
          <w:rFonts w:ascii="Courier New" w:hAnsi="Courier New" w:cs="Courier New"/>
          <w:b/>
        </w:rPr>
        <w:t>güzer</w:t>
      </w:r>
      <w:r w:rsidR="0012411C">
        <w:rPr>
          <w:rFonts w:ascii="Courier New" w:hAnsi="Courier New" w:cs="Courier New"/>
          <w:b/>
        </w:rPr>
        <w:t>-</w:t>
      </w:r>
      <w:r w:rsidR="0016749E" w:rsidRPr="00ED44AB">
        <w:rPr>
          <w:rFonts w:ascii="Courier New" w:hAnsi="Courier New" w:cs="Courier New"/>
          <w:b/>
        </w:rPr>
        <w:t>gâhını</w:t>
      </w:r>
      <w:proofErr w:type="spellEnd"/>
      <w:r w:rsidR="0016749E" w:rsidRPr="00ED44AB">
        <w:rPr>
          <w:rFonts w:ascii="Courier New" w:hAnsi="Courier New" w:cs="Courier New"/>
          <w:b/>
        </w:rPr>
        <w:t xml:space="preserve"> kullanacak olan otobüslerin ise Dikmen köy içinden başlayıp Yakın Doğu Ü</w:t>
      </w:r>
      <w:r w:rsidR="0012411C">
        <w:rPr>
          <w:rFonts w:ascii="Courier New" w:hAnsi="Courier New" w:cs="Courier New"/>
          <w:b/>
        </w:rPr>
        <w:t>niversitesi yolundan Fuar K</w:t>
      </w:r>
      <w:r w:rsidR="0016749E" w:rsidRPr="00ED44AB">
        <w:rPr>
          <w:rFonts w:ascii="Courier New" w:hAnsi="Courier New" w:cs="Courier New"/>
          <w:b/>
        </w:rPr>
        <w:t>avşağına çıkarak Lefkoşa’ya gitmesi”</w:t>
      </w:r>
      <w:r w:rsidR="0016749E">
        <w:rPr>
          <w:rFonts w:ascii="Courier New" w:hAnsi="Courier New" w:cs="Courier New"/>
        </w:rPr>
        <w:t xml:space="preserve"> şeklinde yeniden düzenlenmiş olmasıdır.</w:t>
      </w:r>
      <w:proofErr w:type="gramEnd"/>
    </w:p>
    <w:p w:rsidR="0016749E" w:rsidRDefault="0016749E" w:rsidP="00662B16">
      <w:pPr>
        <w:spacing w:line="360" w:lineRule="auto"/>
        <w:jc w:val="both"/>
        <w:rPr>
          <w:rFonts w:ascii="Courier New" w:hAnsi="Courier New" w:cs="Courier New"/>
        </w:rPr>
      </w:pPr>
    </w:p>
    <w:p w:rsidR="00662B16" w:rsidRDefault="0012411C" w:rsidP="00762A8A">
      <w:pPr>
        <w:spacing w:line="360" w:lineRule="auto"/>
        <w:ind w:firstLine="708"/>
        <w:jc w:val="both"/>
        <w:rPr>
          <w:rFonts w:ascii="Courier New" w:hAnsi="Courier New" w:cs="Courier New"/>
        </w:rPr>
      </w:pPr>
      <w:r>
        <w:rPr>
          <w:rFonts w:ascii="Courier New" w:hAnsi="Courier New" w:cs="Courier New"/>
        </w:rPr>
        <w:t>Her iki davanın Talep T</w:t>
      </w:r>
      <w:r w:rsidR="00762A8A">
        <w:rPr>
          <w:rFonts w:ascii="Courier New" w:hAnsi="Courier New" w:cs="Courier New"/>
        </w:rPr>
        <w:t>akririnde yer alan iddialar incelendiği zaman</w:t>
      </w:r>
      <w:r>
        <w:rPr>
          <w:rFonts w:ascii="Courier New" w:hAnsi="Courier New" w:cs="Courier New"/>
        </w:rPr>
        <w:t>,</w:t>
      </w:r>
      <w:r w:rsidR="00762A8A">
        <w:rPr>
          <w:rFonts w:ascii="Courier New" w:hAnsi="Courier New" w:cs="Courier New"/>
        </w:rPr>
        <w:t xml:space="preserve"> Davacıların “Dikmen Tapu Hududu</w:t>
      </w:r>
      <w:r>
        <w:rPr>
          <w:rFonts w:ascii="Courier New" w:hAnsi="Courier New" w:cs="Courier New"/>
        </w:rPr>
        <w:t>” şeklindeki izinlerinin güzergâh belirle</w:t>
      </w:r>
      <w:r w:rsidR="00762A8A">
        <w:rPr>
          <w:rFonts w:ascii="Courier New" w:hAnsi="Courier New" w:cs="Courier New"/>
        </w:rPr>
        <w:t>mek suretiyle değiştirildiği anla</w:t>
      </w:r>
      <w:r>
        <w:rPr>
          <w:rFonts w:ascii="Courier New" w:hAnsi="Courier New" w:cs="Courier New"/>
        </w:rPr>
        <w:t>-</w:t>
      </w:r>
      <w:proofErr w:type="spellStart"/>
      <w:r w:rsidR="00762A8A">
        <w:rPr>
          <w:rFonts w:ascii="Courier New" w:hAnsi="Courier New" w:cs="Courier New"/>
        </w:rPr>
        <w:t>şılmaktadır</w:t>
      </w:r>
      <w:proofErr w:type="spellEnd"/>
      <w:r w:rsidR="00762A8A">
        <w:rPr>
          <w:rFonts w:ascii="Courier New" w:hAnsi="Courier New" w:cs="Courier New"/>
        </w:rPr>
        <w:t>. Bu bağlamda</w:t>
      </w:r>
      <w:r>
        <w:rPr>
          <w:rFonts w:ascii="Courier New" w:hAnsi="Courier New" w:cs="Courier New"/>
        </w:rPr>
        <w:t>,</w:t>
      </w:r>
      <w:r w:rsidR="00762A8A">
        <w:rPr>
          <w:rFonts w:ascii="Courier New" w:hAnsi="Courier New" w:cs="Courier New"/>
        </w:rPr>
        <w:t xml:space="preserve"> </w:t>
      </w:r>
      <w:r w:rsidR="00F127AE">
        <w:rPr>
          <w:rFonts w:ascii="Courier New" w:hAnsi="Courier New" w:cs="Courier New"/>
        </w:rPr>
        <w:t>“</w:t>
      </w:r>
      <w:r w:rsidR="00762A8A">
        <w:rPr>
          <w:rFonts w:ascii="Courier New" w:hAnsi="Courier New" w:cs="Courier New"/>
        </w:rPr>
        <w:t>Davacıların meşru menfaatlerinin nasıl etkilendiği konus</w:t>
      </w:r>
      <w:r w:rsidR="00312477">
        <w:rPr>
          <w:rFonts w:ascii="Courier New" w:hAnsi="Courier New" w:cs="Courier New"/>
        </w:rPr>
        <w:t xml:space="preserve">unda layihada </w:t>
      </w:r>
      <w:r w:rsidR="00762A8A">
        <w:rPr>
          <w:rFonts w:ascii="Courier New" w:hAnsi="Courier New" w:cs="Courier New"/>
        </w:rPr>
        <w:t>tafsilat olmadığı</w:t>
      </w:r>
      <w:r w:rsidR="00F127AE">
        <w:rPr>
          <w:rFonts w:ascii="Courier New" w:hAnsi="Courier New" w:cs="Courier New"/>
        </w:rPr>
        <w:t>”</w:t>
      </w:r>
      <w:r w:rsidR="00762A8A">
        <w:rPr>
          <w:rFonts w:ascii="Courier New" w:hAnsi="Courier New" w:cs="Courier New"/>
        </w:rPr>
        <w:t xml:space="preserve"> </w:t>
      </w:r>
      <w:proofErr w:type="spellStart"/>
      <w:r w:rsidR="00762A8A">
        <w:rPr>
          <w:rFonts w:ascii="Courier New" w:hAnsi="Courier New" w:cs="Courier New"/>
        </w:rPr>
        <w:t>argü</w:t>
      </w:r>
      <w:r w:rsidR="00F127AE">
        <w:rPr>
          <w:rFonts w:ascii="Courier New" w:hAnsi="Courier New" w:cs="Courier New"/>
        </w:rPr>
        <w:t>-</w:t>
      </w:r>
      <w:r w:rsidR="00762A8A">
        <w:rPr>
          <w:rFonts w:ascii="Courier New" w:hAnsi="Courier New" w:cs="Courier New"/>
        </w:rPr>
        <w:t>manına</w:t>
      </w:r>
      <w:proofErr w:type="spellEnd"/>
      <w:r w:rsidR="00762A8A">
        <w:rPr>
          <w:rFonts w:ascii="Courier New" w:hAnsi="Courier New" w:cs="Courier New"/>
        </w:rPr>
        <w:t xml:space="preserve"> itibar etmek olası değildir. Davacıların mevcut izin</w:t>
      </w:r>
      <w:r w:rsidR="00312477">
        <w:rPr>
          <w:rFonts w:ascii="Courier New" w:hAnsi="Courier New" w:cs="Courier New"/>
        </w:rPr>
        <w:t>-</w:t>
      </w:r>
      <w:proofErr w:type="spellStart"/>
      <w:r w:rsidR="00762A8A">
        <w:rPr>
          <w:rFonts w:ascii="Courier New" w:hAnsi="Courier New" w:cs="Courier New"/>
        </w:rPr>
        <w:t>lerinde</w:t>
      </w:r>
      <w:proofErr w:type="spellEnd"/>
      <w:r w:rsidR="00762A8A">
        <w:rPr>
          <w:rFonts w:ascii="Courier New" w:hAnsi="Courier New" w:cs="Courier New"/>
        </w:rPr>
        <w:t xml:space="preserve"> var olan “Dikmen Tapu Hududu” ibaresinin kaldırılıp </w:t>
      </w:r>
      <w:proofErr w:type="gramStart"/>
      <w:r w:rsidR="00762A8A">
        <w:rPr>
          <w:rFonts w:ascii="Courier New" w:hAnsi="Courier New" w:cs="Courier New"/>
        </w:rPr>
        <w:t>güzergah</w:t>
      </w:r>
      <w:proofErr w:type="gramEnd"/>
      <w:r w:rsidR="00762A8A">
        <w:rPr>
          <w:rFonts w:ascii="Courier New" w:hAnsi="Courier New" w:cs="Courier New"/>
        </w:rPr>
        <w:t xml:space="preserve"> belirleyen </w:t>
      </w:r>
      <w:r w:rsidR="00F127AE">
        <w:rPr>
          <w:rFonts w:ascii="Courier New" w:hAnsi="Courier New" w:cs="Courier New"/>
        </w:rPr>
        <w:t>dava konusu kararların her iki D</w:t>
      </w:r>
      <w:r w:rsidR="00762A8A">
        <w:rPr>
          <w:rFonts w:ascii="Courier New" w:hAnsi="Courier New" w:cs="Courier New"/>
        </w:rPr>
        <w:t xml:space="preserve">avacıya yönelik ve onların menfaatlerini doğrudan etkileyen kararlar </w:t>
      </w:r>
      <w:r w:rsidR="00762A8A">
        <w:rPr>
          <w:rFonts w:ascii="Courier New" w:hAnsi="Courier New" w:cs="Courier New"/>
        </w:rPr>
        <w:lastRenderedPageBreak/>
        <w:t>ol</w:t>
      </w:r>
      <w:r w:rsidR="00F127AE">
        <w:rPr>
          <w:rFonts w:ascii="Courier New" w:hAnsi="Courier New" w:cs="Courier New"/>
        </w:rPr>
        <w:t>duğu da aşikardır. Bu nedenle, İlgili Ş</w:t>
      </w:r>
      <w:r w:rsidR="00762A8A">
        <w:rPr>
          <w:rFonts w:ascii="Courier New" w:hAnsi="Courier New" w:cs="Courier New"/>
        </w:rPr>
        <w:t>ahıslar tarafından ileri s</w:t>
      </w:r>
      <w:r w:rsidR="00312477">
        <w:rPr>
          <w:rFonts w:ascii="Courier New" w:hAnsi="Courier New" w:cs="Courier New"/>
        </w:rPr>
        <w:t xml:space="preserve">ürülen ön itiraz reddedilir ve </w:t>
      </w:r>
      <w:r w:rsidR="00BB4594">
        <w:rPr>
          <w:rFonts w:ascii="Courier New" w:hAnsi="Courier New" w:cs="Courier New"/>
        </w:rPr>
        <w:t>her iki davadaki Davacı</w:t>
      </w:r>
      <w:r w:rsidR="00312477">
        <w:rPr>
          <w:rFonts w:ascii="Courier New" w:hAnsi="Courier New" w:cs="Courier New"/>
        </w:rPr>
        <w:t>-</w:t>
      </w:r>
      <w:proofErr w:type="spellStart"/>
      <w:r w:rsidR="00BB4594">
        <w:rPr>
          <w:rFonts w:ascii="Courier New" w:hAnsi="Courier New" w:cs="Courier New"/>
        </w:rPr>
        <w:t>ların</w:t>
      </w:r>
      <w:proofErr w:type="spellEnd"/>
      <w:r w:rsidR="00BB4594">
        <w:rPr>
          <w:rFonts w:ascii="Courier New" w:hAnsi="Courier New" w:cs="Courier New"/>
        </w:rPr>
        <w:t xml:space="preserve"> Yüksek İdare Mahkemesinde dava açma ön k</w:t>
      </w:r>
      <w:r w:rsidR="00312477">
        <w:rPr>
          <w:rFonts w:ascii="Courier New" w:hAnsi="Courier New" w:cs="Courier New"/>
        </w:rPr>
        <w:t>oşulunun varlığı kabul edil</w:t>
      </w:r>
      <w:r w:rsidR="00BB4594">
        <w:rPr>
          <w:rFonts w:ascii="Courier New" w:hAnsi="Courier New" w:cs="Courier New"/>
        </w:rPr>
        <w:t>ir.</w:t>
      </w:r>
    </w:p>
    <w:p w:rsidR="00312477" w:rsidRDefault="00312477" w:rsidP="00312477">
      <w:pPr>
        <w:spacing w:line="360" w:lineRule="auto"/>
        <w:jc w:val="both"/>
        <w:rPr>
          <w:rFonts w:ascii="Courier New" w:hAnsi="Courier New" w:cs="Courier New"/>
        </w:rPr>
      </w:pPr>
    </w:p>
    <w:p w:rsidR="00312477" w:rsidRPr="00312477" w:rsidRDefault="00312477" w:rsidP="00312477">
      <w:pPr>
        <w:spacing w:line="360" w:lineRule="auto"/>
        <w:jc w:val="both"/>
        <w:rPr>
          <w:rFonts w:ascii="Courier New" w:hAnsi="Courier New" w:cs="Courier New"/>
          <w:u w:val="single"/>
        </w:rPr>
      </w:pPr>
      <w:r w:rsidRPr="00312477">
        <w:rPr>
          <w:rFonts w:ascii="Courier New" w:hAnsi="Courier New" w:cs="Courier New"/>
          <w:u w:val="single"/>
        </w:rPr>
        <w:t>İNCELEME:</w:t>
      </w:r>
    </w:p>
    <w:p w:rsidR="00662B16" w:rsidRDefault="00662B16" w:rsidP="00312477">
      <w:pPr>
        <w:jc w:val="both"/>
        <w:rPr>
          <w:rFonts w:ascii="Courier New" w:hAnsi="Courier New" w:cs="Courier New"/>
        </w:rPr>
      </w:pPr>
    </w:p>
    <w:p w:rsidR="004838D4" w:rsidRDefault="009418FA" w:rsidP="009418FA">
      <w:pPr>
        <w:spacing w:line="360" w:lineRule="auto"/>
        <w:ind w:firstLine="708"/>
        <w:jc w:val="both"/>
        <w:rPr>
          <w:rFonts w:ascii="Courier New" w:hAnsi="Courier New" w:cs="Courier New"/>
        </w:rPr>
      </w:pPr>
      <w:proofErr w:type="gramStart"/>
      <w:r>
        <w:rPr>
          <w:rFonts w:ascii="Courier New" w:hAnsi="Courier New" w:cs="Courier New"/>
        </w:rPr>
        <w:t>B</w:t>
      </w:r>
      <w:r w:rsidR="00BA20AA">
        <w:rPr>
          <w:rFonts w:ascii="Courier New" w:hAnsi="Courier New" w:cs="Courier New"/>
        </w:rPr>
        <w:t>irleştiri</w:t>
      </w:r>
      <w:r>
        <w:rPr>
          <w:rFonts w:ascii="Courier New" w:hAnsi="Courier New" w:cs="Courier New"/>
        </w:rPr>
        <w:t>len davalarda Davacı</w:t>
      </w:r>
      <w:r w:rsidR="003A5EF4">
        <w:rPr>
          <w:rFonts w:ascii="Courier New" w:hAnsi="Courier New" w:cs="Courier New"/>
        </w:rPr>
        <w:t>ların</w:t>
      </w:r>
      <w:r>
        <w:rPr>
          <w:rFonts w:ascii="Courier New" w:hAnsi="Courier New" w:cs="Courier New"/>
        </w:rPr>
        <w:t xml:space="preserve"> iddiaları</w:t>
      </w:r>
      <w:r w:rsidR="00BA20AA">
        <w:rPr>
          <w:rFonts w:ascii="Courier New" w:hAnsi="Courier New" w:cs="Courier New"/>
        </w:rPr>
        <w:t>, dava konusu edilen</w:t>
      </w:r>
      <w:r w:rsidR="00F127AE">
        <w:rPr>
          <w:rFonts w:ascii="Courier New" w:hAnsi="Courier New" w:cs="Courier New"/>
        </w:rPr>
        <w:t xml:space="preserve"> İzin Kurulu ve İtiraz K</w:t>
      </w:r>
      <w:r w:rsidR="007E332B">
        <w:rPr>
          <w:rFonts w:ascii="Courier New" w:hAnsi="Courier New" w:cs="Courier New"/>
        </w:rPr>
        <w:t>urulu</w:t>
      </w:r>
      <w:r w:rsidR="00F127AE">
        <w:rPr>
          <w:rFonts w:ascii="Courier New" w:hAnsi="Courier New" w:cs="Courier New"/>
        </w:rPr>
        <w:t xml:space="preserve"> K</w:t>
      </w:r>
      <w:r w:rsidR="00BA20AA">
        <w:rPr>
          <w:rFonts w:ascii="Courier New" w:hAnsi="Courier New" w:cs="Courier New"/>
        </w:rPr>
        <w:t>arar</w:t>
      </w:r>
      <w:r w:rsidR="007E332B">
        <w:rPr>
          <w:rFonts w:ascii="Courier New" w:hAnsi="Courier New" w:cs="Courier New"/>
        </w:rPr>
        <w:t>ların</w:t>
      </w:r>
      <w:r w:rsidR="00BA20AA">
        <w:rPr>
          <w:rFonts w:ascii="Courier New" w:hAnsi="Courier New" w:cs="Courier New"/>
        </w:rPr>
        <w:t>ın gerek</w:t>
      </w:r>
      <w:r w:rsidR="00F127AE">
        <w:rPr>
          <w:rFonts w:ascii="Courier New" w:hAnsi="Courier New" w:cs="Courier New"/>
        </w:rPr>
        <w:t>çeden yoksun olduğu,</w:t>
      </w:r>
      <w:r w:rsidR="00BA20AA">
        <w:rPr>
          <w:rFonts w:ascii="Courier New" w:hAnsi="Courier New" w:cs="Courier New"/>
        </w:rPr>
        <w:t xml:space="preserve"> </w:t>
      </w:r>
      <w:r w:rsidR="00F127AE">
        <w:rPr>
          <w:rFonts w:ascii="Courier New" w:hAnsi="Courier New" w:cs="Courier New"/>
        </w:rPr>
        <w:t>İzin Kurulu K</w:t>
      </w:r>
      <w:r w:rsidR="007E332B">
        <w:rPr>
          <w:rFonts w:ascii="Courier New" w:hAnsi="Courier New" w:cs="Courier New"/>
        </w:rPr>
        <w:t xml:space="preserve">ararının </w:t>
      </w:r>
      <w:r w:rsidR="003A5EF4">
        <w:rPr>
          <w:rFonts w:ascii="Courier New" w:hAnsi="Courier New" w:cs="Courier New"/>
        </w:rPr>
        <w:t>Y</w:t>
      </w:r>
      <w:r w:rsidR="00BA20AA">
        <w:rPr>
          <w:rFonts w:ascii="Courier New" w:hAnsi="Courier New" w:cs="Courier New"/>
        </w:rPr>
        <w:t>asa gereği ilgili mercilerden görüş alınması ge</w:t>
      </w:r>
      <w:r w:rsidR="007E332B">
        <w:rPr>
          <w:rFonts w:ascii="Courier New" w:hAnsi="Courier New" w:cs="Courier New"/>
        </w:rPr>
        <w:t xml:space="preserve">rektiği halde alınmadan </w:t>
      </w:r>
      <w:r w:rsidR="00BA20AA">
        <w:rPr>
          <w:rFonts w:ascii="Courier New" w:hAnsi="Courier New" w:cs="Courier New"/>
        </w:rPr>
        <w:t>üretil</w:t>
      </w:r>
      <w:r>
        <w:rPr>
          <w:rFonts w:ascii="Courier New" w:hAnsi="Courier New" w:cs="Courier New"/>
        </w:rPr>
        <w:t>-</w:t>
      </w:r>
      <w:proofErr w:type="spellStart"/>
      <w:r w:rsidR="00F127AE">
        <w:rPr>
          <w:rFonts w:ascii="Courier New" w:hAnsi="Courier New" w:cs="Courier New"/>
        </w:rPr>
        <w:t>diği</w:t>
      </w:r>
      <w:proofErr w:type="spellEnd"/>
      <w:r w:rsidR="00F127AE">
        <w:rPr>
          <w:rFonts w:ascii="Courier New" w:hAnsi="Courier New" w:cs="Courier New"/>
        </w:rPr>
        <w:t xml:space="preserve"> ve İ</w:t>
      </w:r>
      <w:r w:rsidR="00BA20AA">
        <w:rPr>
          <w:rFonts w:ascii="Courier New" w:hAnsi="Courier New" w:cs="Courier New"/>
        </w:rPr>
        <w:t>ti</w:t>
      </w:r>
      <w:r w:rsidR="00F127AE">
        <w:rPr>
          <w:rFonts w:ascii="Courier New" w:hAnsi="Courier New" w:cs="Courier New"/>
        </w:rPr>
        <w:t>raz Kurulu K</w:t>
      </w:r>
      <w:r w:rsidR="00A873FB">
        <w:rPr>
          <w:rFonts w:ascii="Courier New" w:hAnsi="Courier New" w:cs="Courier New"/>
        </w:rPr>
        <w:t>ararının ise</w:t>
      </w:r>
      <w:r>
        <w:rPr>
          <w:rFonts w:ascii="Courier New" w:hAnsi="Courier New" w:cs="Courier New"/>
        </w:rPr>
        <w:t xml:space="preserve"> toplantıya İzin Kurulu Başkanının katılımına izin verilerek kurul üyelerine manevi baskı uygulamasına fırsat verildiği</w:t>
      </w:r>
      <w:r w:rsidR="00BB4594">
        <w:rPr>
          <w:rFonts w:ascii="Courier New" w:hAnsi="Courier New" w:cs="Courier New"/>
        </w:rPr>
        <w:t xml:space="preserve"> ve haksız rekabete neden olacağı hususunun gerekçe olarak eklenmesi</w:t>
      </w:r>
      <w:r>
        <w:rPr>
          <w:rFonts w:ascii="Courier New" w:hAnsi="Courier New" w:cs="Courier New"/>
        </w:rPr>
        <w:t xml:space="preserve"> nedeniyle</w:t>
      </w:r>
      <w:r w:rsidR="003A5EF4">
        <w:rPr>
          <w:rFonts w:ascii="Courier New" w:hAnsi="Courier New" w:cs="Courier New"/>
        </w:rPr>
        <w:t xml:space="preserve"> Davalı-</w:t>
      </w:r>
      <w:proofErr w:type="spellStart"/>
      <w:r w:rsidR="003A5EF4">
        <w:rPr>
          <w:rFonts w:ascii="Courier New" w:hAnsi="Courier New" w:cs="Courier New"/>
        </w:rPr>
        <w:t>ların</w:t>
      </w:r>
      <w:proofErr w:type="spellEnd"/>
      <w:r>
        <w:rPr>
          <w:rFonts w:ascii="Courier New" w:hAnsi="Courier New" w:cs="Courier New"/>
        </w:rPr>
        <w:t xml:space="preserve"> yetki aşımı ile</w:t>
      </w:r>
      <w:r w:rsidR="003A5EF4">
        <w:rPr>
          <w:rFonts w:ascii="Courier New" w:hAnsi="Courier New" w:cs="Courier New"/>
        </w:rPr>
        <w:t xml:space="preserve"> hareket ettikleri</w:t>
      </w:r>
      <w:r>
        <w:rPr>
          <w:rFonts w:ascii="Courier New" w:hAnsi="Courier New" w:cs="Courier New"/>
        </w:rPr>
        <w:t xml:space="preserve"> ve/veya tarafsız hare</w:t>
      </w:r>
      <w:r w:rsidR="003A5EF4">
        <w:rPr>
          <w:rFonts w:ascii="Courier New" w:hAnsi="Courier New" w:cs="Courier New"/>
        </w:rPr>
        <w:t>-</w:t>
      </w:r>
      <w:r>
        <w:rPr>
          <w:rFonts w:ascii="Courier New" w:hAnsi="Courier New" w:cs="Courier New"/>
        </w:rPr>
        <w:t xml:space="preserve">ket etmedikleri </w:t>
      </w:r>
      <w:r w:rsidR="00ED31F7">
        <w:rPr>
          <w:rFonts w:ascii="Courier New" w:hAnsi="Courier New" w:cs="Courier New"/>
        </w:rPr>
        <w:t>n</w:t>
      </w:r>
      <w:r w:rsidR="00BA20AA">
        <w:rPr>
          <w:rFonts w:ascii="Courier New" w:hAnsi="Courier New" w:cs="Courier New"/>
        </w:rPr>
        <w:t>edeniyle hukuka aykırı olduğu</w:t>
      </w:r>
      <w:r>
        <w:rPr>
          <w:rFonts w:ascii="Courier New" w:hAnsi="Courier New" w:cs="Courier New"/>
        </w:rPr>
        <w:t xml:space="preserve"> şeklinde özet</w:t>
      </w:r>
      <w:r w:rsidR="003A5EF4">
        <w:rPr>
          <w:rFonts w:ascii="Courier New" w:hAnsi="Courier New" w:cs="Courier New"/>
        </w:rPr>
        <w:t>-</w:t>
      </w:r>
      <w:proofErr w:type="spellStart"/>
      <w:r>
        <w:rPr>
          <w:rFonts w:ascii="Courier New" w:hAnsi="Courier New" w:cs="Courier New"/>
        </w:rPr>
        <w:t>lenebilir</w:t>
      </w:r>
      <w:proofErr w:type="spellEnd"/>
      <w:r>
        <w:rPr>
          <w:rFonts w:ascii="Courier New" w:hAnsi="Courier New" w:cs="Courier New"/>
        </w:rPr>
        <w:t xml:space="preserve">. </w:t>
      </w:r>
      <w:proofErr w:type="gramEnd"/>
      <w:r>
        <w:rPr>
          <w:rFonts w:ascii="Courier New" w:hAnsi="Courier New" w:cs="Courier New"/>
        </w:rPr>
        <w:t xml:space="preserve">Bu </w:t>
      </w:r>
      <w:r w:rsidR="00ED31F7">
        <w:rPr>
          <w:rFonts w:ascii="Courier New" w:hAnsi="Courier New" w:cs="Courier New"/>
        </w:rPr>
        <w:t xml:space="preserve">iddiaların ayrı ayrı incelenmesi gerekmektedir. </w:t>
      </w:r>
    </w:p>
    <w:p w:rsidR="00BB4594" w:rsidRDefault="00BB4594" w:rsidP="005A2690">
      <w:pPr>
        <w:spacing w:line="360" w:lineRule="auto"/>
        <w:jc w:val="both"/>
        <w:rPr>
          <w:rFonts w:ascii="Courier New" w:hAnsi="Courier New" w:cs="Courier New"/>
        </w:rPr>
      </w:pPr>
    </w:p>
    <w:p w:rsidR="00ED31F7" w:rsidRDefault="00ED31F7" w:rsidP="005A2690">
      <w:pPr>
        <w:spacing w:line="360" w:lineRule="auto"/>
        <w:jc w:val="both"/>
        <w:rPr>
          <w:rFonts w:ascii="Courier New" w:hAnsi="Courier New" w:cs="Courier New"/>
        </w:rPr>
      </w:pPr>
      <w:r w:rsidRPr="00ED31F7">
        <w:rPr>
          <w:rFonts w:ascii="Courier New" w:hAnsi="Courier New" w:cs="Courier New"/>
          <w:u w:val="single"/>
        </w:rPr>
        <w:t>GEREKÇE UNSURU</w:t>
      </w:r>
      <w:r>
        <w:rPr>
          <w:rFonts w:ascii="Courier New" w:hAnsi="Courier New" w:cs="Courier New"/>
        </w:rPr>
        <w:t>:</w:t>
      </w:r>
    </w:p>
    <w:p w:rsidR="00ED31F7" w:rsidRDefault="00ED31F7" w:rsidP="005A2690">
      <w:pPr>
        <w:spacing w:line="360" w:lineRule="auto"/>
        <w:jc w:val="both"/>
        <w:rPr>
          <w:rFonts w:ascii="Courier New" w:hAnsi="Courier New" w:cs="Courier New"/>
        </w:rPr>
      </w:pPr>
    </w:p>
    <w:p w:rsidR="00ED31F7" w:rsidRDefault="00ED31F7" w:rsidP="005A2690">
      <w:pPr>
        <w:spacing w:line="360" w:lineRule="auto"/>
        <w:jc w:val="both"/>
        <w:rPr>
          <w:rFonts w:ascii="Courier New" w:hAnsi="Courier New" w:cs="Courier New"/>
        </w:rPr>
      </w:pPr>
      <w:r>
        <w:rPr>
          <w:rFonts w:ascii="Courier New" w:hAnsi="Courier New" w:cs="Courier New"/>
        </w:rPr>
        <w:t xml:space="preserve">Emare </w:t>
      </w:r>
      <w:r w:rsidR="00F127AE">
        <w:rPr>
          <w:rFonts w:ascii="Courier New" w:hAnsi="Courier New" w:cs="Courier New"/>
        </w:rPr>
        <w:t>No.</w:t>
      </w:r>
      <w:r>
        <w:rPr>
          <w:rFonts w:ascii="Courier New" w:hAnsi="Courier New" w:cs="Courier New"/>
        </w:rPr>
        <w:t>18</w:t>
      </w:r>
      <w:r w:rsidR="00BF0F1F">
        <w:rPr>
          <w:rFonts w:ascii="Courier New" w:hAnsi="Courier New" w:cs="Courier New"/>
        </w:rPr>
        <w:t>, 17.4.2014 tarihli İ</w:t>
      </w:r>
      <w:r>
        <w:rPr>
          <w:rFonts w:ascii="Courier New" w:hAnsi="Courier New" w:cs="Courier New"/>
        </w:rPr>
        <w:t>z</w:t>
      </w:r>
      <w:r w:rsidR="007E332B">
        <w:rPr>
          <w:rFonts w:ascii="Courier New" w:hAnsi="Courier New" w:cs="Courier New"/>
        </w:rPr>
        <w:t>in</w:t>
      </w:r>
      <w:r w:rsidR="00BF0F1F">
        <w:rPr>
          <w:rFonts w:ascii="Courier New" w:hAnsi="Courier New" w:cs="Courier New"/>
        </w:rPr>
        <w:t xml:space="preserve"> K</w:t>
      </w:r>
      <w:r w:rsidR="00F127AE">
        <w:rPr>
          <w:rFonts w:ascii="Courier New" w:hAnsi="Courier New" w:cs="Courier New"/>
        </w:rPr>
        <w:t>urulu K</w:t>
      </w:r>
      <w:r>
        <w:rPr>
          <w:rFonts w:ascii="Courier New" w:hAnsi="Courier New" w:cs="Courier New"/>
        </w:rPr>
        <w:t>ararı şöyledir:</w:t>
      </w:r>
    </w:p>
    <w:p w:rsidR="00A873FB" w:rsidRDefault="00A873FB" w:rsidP="005A2690">
      <w:pPr>
        <w:spacing w:line="360" w:lineRule="auto"/>
        <w:jc w:val="both"/>
        <w:rPr>
          <w:rFonts w:ascii="Courier New" w:hAnsi="Courier New" w:cs="Courier New"/>
        </w:rPr>
      </w:pPr>
    </w:p>
    <w:p w:rsidR="00984DF3" w:rsidRDefault="00C70F92" w:rsidP="00984DF3">
      <w:pPr>
        <w:jc w:val="both"/>
        <w:rPr>
          <w:rFonts w:ascii="Courier New" w:hAnsi="Courier New" w:cs="Courier New"/>
        </w:rPr>
      </w:pPr>
      <w:r>
        <w:rPr>
          <w:rFonts w:ascii="Courier New" w:hAnsi="Courier New" w:cs="Courier New"/>
        </w:rPr>
        <w:tab/>
        <w:t xml:space="preserve">“33- Besim </w:t>
      </w:r>
      <w:proofErr w:type="spellStart"/>
      <w:r>
        <w:rPr>
          <w:rFonts w:ascii="Courier New" w:hAnsi="Courier New" w:cs="Courier New"/>
        </w:rPr>
        <w:t>Özsezer</w:t>
      </w:r>
      <w:proofErr w:type="spellEnd"/>
      <w:r>
        <w:rPr>
          <w:rFonts w:ascii="Courier New" w:hAnsi="Courier New" w:cs="Courier New"/>
        </w:rPr>
        <w:t xml:space="preserve"> ve Besim </w:t>
      </w:r>
      <w:proofErr w:type="spellStart"/>
      <w:r>
        <w:rPr>
          <w:rFonts w:ascii="Courier New" w:hAnsi="Courier New" w:cs="Courier New"/>
        </w:rPr>
        <w:t>Özsezer</w:t>
      </w:r>
      <w:proofErr w:type="spellEnd"/>
      <w:r>
        <w:rPr>
          <w:rFonts w:ascii="Courier New" w:hAnsi="Courier New" w:cs="Courier New"/>
        </w:rPr>
        <w:t xml:space="preserve"> </w:t>
      </w:r>
      <w:proofErr w:type="spellStart"/>
      <w:proofErr w:type="gramStart"/>
      <w:r>
        <w:rPr>
          <w:rFonts w:ascii="Courier New" w:hAnsi="Courier New" w:cs="Courier New"/>
        </w:rPr>
        <w:t>Nak.Şti.Ltd</w:t>
      </w:r>
      <w:proofErr w:type="spellEnd"/>
      <w:proofErr w:type="gramEnd"/>
      <w:r>
        <w:rPr>
          <w:rFonts w:ascii="Courier New" w:hAnsi="Courier New" w:cs="Courier New"/>
        </w:rPr>
        <w:t xml:space="preserve">. adına </w:t>
      </w:r>
    </w:p>
    <w:p w:rsidR="00402C12" w:rsidRDefault="00C70F92" w:rsidP="00F127AE">
      <w:pPr>
        <w:ind w:left="1416"/>
        <w:jc w:val="both"/>
        <w:rPr>
          <w:rFonts w:ascii="Courier New" w:hAnsi="Courier New" w:cs="Courier New"/>
        </w:rPr>
      </w:pPr>
      <w:r>
        <w:rPr>
          <w:rFonts w:ascii="Courier New" w:hAnsi="Courier New" w:cs="Courier New"/>
        </w:rPr>
        <w:t xml:space="preserve">kayıtlı bulunan tüm otobüs ve minibüslerdeki Polis Genel Müdürlüğü’nden gelen 24/12/2013 ve 04/1-1-13-364 sayılı yazısına istinaden İzin Kurulu tekrar değerlendirme yapıp işletme izinlerinde bulunan Dikmen Tapu </w:t>
      </w:r>
      <w:proofErr w:type="spellStart"/>
      <w:r>
        <w:rPr>
          <w:rFonts w:ascii="Courier New" w:hAnsi="Courier New" w:cs="Courier New"/>
        </w:rPr>
        <w:t>Hudutu</w:t>
      </w:r>
      <w:proofErr w:type="spellEnd"/>
      <w:r>
        <w:rPr>
          <w:rFonts w:ascii="Courier New" w:hAnsi="Courier New" w:cs="Courier New"/>
        </w:rPr>
        <w:t xml:space="preserve"> ibaresinin kaldırılmasına tekrar</w:t>
      </w:r>
      <w:r w:rsidR="00984DF3">
        <w:rPr>
          <w:rFonts w:ascii="Courier New" w:hAnsi="Courier New" w:cs="Courier New"/>
        </w:rPr>
        <w:t>-</w:t>
      </w:r>
      <w:proofErr w:type="gramStart"/>
      <w:r>
        <w:rPr>
          <w:rFonts w:ascii="Courier New" w:hAnsi="Courier New" w:cs="Courier New"/>
        </w:rPr>
        <w:t>dan</w:t>
      </w:r>
      <w:proofErr w:type="gramEnd"/>
      <w:r>
        <w:rPr>
          <w:rFonts w:ascii="Courier New" w:hAnsi="Courier New" w:cs="Courier New"/>
        </w:rPr>
        <w:t xml:space="preserve"> düzenlenip Dikmen köyünden çıkacak olan otobüs</w:t>
      </w:r>
      <w:r w:rsidR="00984DF3">
        <w:rPr>
          <w:rFonts w:ascii="Courier New" w:hAnsi="Courier New" w:cs="Courier New"/>
        </w:rPr>
        <w:t>-</w:t>
      </w:r>
      <w:proofErr w:type="spellStart"/>
      <w:r>
        <w:rPr>
          <w:rFonts w:ascii="Courier New" w:hAnsi="Courier New" w:cs="Courier New"/>
        </w:rPr>
        <w:t>lerin</w:t>
      </w:r>
      <w:proofErr w:type="spellEnd"/>
      <w:r>
        <w:rPr>
          <w:rFonts w:ascii="Courier New" w:hAnsi="Courier New" w:cs="Courier New"/>
        </w:rPr>
        <w:t xml:space="preserve"> de Girne güzergahını kullanılacak olan otobüs</w:t>
      </w:r>
      <w:r w:rsidR="00984DF3">
        <w:rPr>
          <w:rFonts w:ascii="Courier New" w:hAnsi="Courier New" w:cs="Courier New"/>
        </w:rPr>
        <w:t>-</w:t>
      </w:r>
      <w:proofErr w:type="spellStart"/>
      <w:r>
        <w:rPr>
          <w:rFonts w:ascii="Courier New" w:hAnsi="Courier New" w:cs="Courier New"/>
        </w:rPr>
        <w:t>lerinin</w:t>
      </w:r>
      <w:proofErr w:type="spellEnd"/>
      <w:r>
        <w:rPr>
          <w:rFonts w:ascii="Courier New" w:hAnsi="Courier New" w:cs="Courier New"/>
        </w:rPr>
        <w:t xml:space="preserve"> Dikmen köy içinden başlayıp Boğazköy-Güvenlik Kuvvetleri yol kavşağını kullanıp Girne’ye gitmesine</w:t>
      </w:r>
      <w:r w:rsidR="00984DF3">
        <w:rPr>
          <w:rFonts w:ascii="Courier New" w:hAnsi="Courier New" w:cs="Courier New"/>
        </w:rPr>
        <w:t xml:space="preserve">, ancak Boğazköy’den yolcu almamasına fakat yolcu indirmesine karar verilmiştir. Dikmen-Lefkoşa </w:t>
      </w:r>
      <w:proofErr w:type="spellStart"/>
      <w:r w:rsidR="00984DF3">
        <w:rPr>
          <w:rFonts w:ascii="Courier New" w:hAnsi="Courier New" w:cs="Courier New"/>
        </w:rPr>
        <w:t>güzer-gahının</w:t>
      </w:r>
      <w:proofErr w:type="spellEnd"/>
      <w:r w:rsidR="00984DF3">
        <w:rPr>
          <w:rFonts w:ascii="Courier New" w:hAnsi="Courier New" w:cs="Courier New"/>
        </w:rPr>
        <w:t xml:space="preserve"> ise Dikmen köy içinden başlayıp </w:t>
      </w:r>
      <w:proofErr w:type="spellStart"/>
      <w:r w:rsidR="00984DF3">
        <w:rPr>
          <w:rFonts w:ascii="Courier New" w:hAnsi="Courier New" w:cs="Courier New"/>
        </w:rPr>
        <w:t>YDÜ’nün</w:t>
      </w:r>
      <w:proofErr w:type="spellEnd"/>
      <w:r w:rsidR="00984DF3">
        <w:rPr>
          <w:rFonts w:ascii="Courier New" w:hAnsi="Courier New" w:cs="Courier New"/>
        </w:rPr>
        <w:t xml:space="preserve"> yolundan Fuar kavşağına çıkılması ve Lefkoşa’ya gidilmesi olarak oybirliği ile karar alınmıştır. Bu madde görüşülmeden önce Halil </w:t>
      </w:r>
      <w:proofErr w:type="spellStart"/>
      <w:r w:rsidR="00984DF3">
        <w:rPr>
          <w:rFonts w:ascii="Courier New" w:hAnsi="Courier New" w:cs="Courier New"/>
        </w:rPr>
        <w:t>Talaykurt</w:t>
      </w:r>
      <w:proofErr w:type="spellEnd"/>
      <w:r w:rsidR="00984DF3">
        <w:rPr>
          <w:rFonts w:ascii="Courier New" w:hAnsi="Courier New" w:cs="Courier New"/>
        </w:rPr>
        <w:t xml:space="preserve"> toplantıdan ayrılmıştır.”</w:t>
      </w:r>
    </w:p>
    <w:p w:rsidR="005A2690" w:rsidRDefault="00ED31F7" w:rsidP="00402C12">
      <w:pPr>
        <w:spacing w:line="360" w:lineRule="auto"/>
        <w:ind w:firstLine="708"/>
        <w:jc w:val="both"/>
        <w:rPr>
          <w:rFonts w:ascii="Courier New" w:hAnsi="Courier New" w:cs="Courier New"/>
        </w:rPr>
      </w:pPr>
      <w:r>
        <w:rPr>
          <w:rFonts w:ascii="Courier New" w:hAnsi="Courier New" w:cs="Courier New"/>
        </w:rPr>
        <w:lastRenderedPageBreak/>
        <w:t>Kararda yer alan “</w:t>
      </w:r>
      <w:r w:rsidRPr="00ED44AB">
        <w:rPr>
          <w:rFonts w:ascii="Courier New" w:hAnsi="Courier New" w:cs="Courier New"/>
          <w:b/>
        </w:rPr>
        <w:t>P</w:t>
      </w:r>
      <w:r w:rsidR="00402C12" w:rsidRPr="00ED44AB">
        <w:rPr>
          <w:rFonts w:ascii="Courier New" w:hAnsi="Courier New" w:cs="Courier New"/>
          <w:b/>
        </w:rPr>
        <w:t xml:space="preserve">olis Genel Müdürlüğünden gelen </w:t>
      </w:r>
      <w:proofErr w:type="gramStart"/>
      <w:r w:rsidR="00402C12" w:rsidRPr="00ED44AB">
        <w:rPr>
          <w:rFonts w:ascii="Courier New" w:hAnsi="Courier New" w:cs="Courier New"/>
          <w:b/>
        </w:rPr>
        <w:t>24/12/2013</w:t>
      </w:r>
      <w:proofErr w:type="gramEnd"/>
      <w:r w:rsidR="00402C12" w:rsidRPr="00ED44AB">
        <w:rPr>
          <w:rFonts w:ascii="Courier New" w:hAnsi="Courier New" w:cs="Courier New"/>
          <w:b/>
        </w:rPr>
        <w:t xml:space="preserve"> ve 04/1-1-13-364 sayılı yazısına istinaden İzin Kurulu tekrar değerlendirme yapıp</w:t>
      </w:r>
      <w:r w:rsidRPr="00ED44AB">
        <w:rPr>
          <w:rFonts w:ascii="Courier New" w:hAnsi="Courier New" w:cs="Courier New"/>
          <w:b/>
        </w:rPr>
        <w:t>”</w:t>
      </w:r>
      <w:r>
        <w:rPr>
          <w:rFonts w:ascii="Courier New" w:hAnsi="Courier New" w:cs="Courier New"/>
        </w:rPr>
        <w:t xml:space="preserve"> ifadesi</w:t>
      </w:r>
      <w:r w:rsidR="00857C29">
        <w:rPr>
          <w:rFonts w:ascii="Courier New" w:hAnsi="Courier New" w:cs="Courier New"/>
        </w:rPr>
        <w:t xml:space="preserve"> </w:t>
      </w:r>
      <w:r w:rsidR="002E11EB">
        <w:rPr>
          <w:rFonts w:ascii="Courier New" w:hAnsi="Courier New" w:cs="Courier New"/>
        </w:rPr>
        <w:t xml:space="preserve">ile </w:t>
      </w:r>
      <w:r w:rsidR="00857C29">
        <w:rPr>
          <w:rFonts w:ascii="Courier New" w:hAnsi="Courier New" w:cs="Courier New"/>
        </w:rPr>
        <w:t xml:space="preserve">Mahkeme </w:t>
      </w:r>
      <w:proofErr w:type="spellStart"/>
      <w:r w:rsidR="00857C29">
        <w:rPr>
          <w:rFonts w:ascii="Courier New" w:hAnsi="Courier New" w:cs="Courier New"/>
        </w:rPr>
        <w:t>huzu</w:t>
      </w:r>
      <w:r w:rsidR="002E11EB">
        <w:rPr>
          <w:rFonts w:ascii="Courier New" w:hAnsi="Courier New" w:cs="Courier New"/>
        </w:rPr>
        <w:t>-</w:t>
      </w:r>
      <w:r w:rsidR="00857C29">
        <w:rPr>
          <w:rFonts w:ascii="Courier New" w:hAnsi="Courier New" w:cs="Courier New"/>
        </w:rPr>
        <w:t>runda</w:t>
      </w:r>
      <w:proofErr w:type="spellEnd"/>
      <w:r w:rsidR="00857C29">
        <w:rPr>
          <w:rFonts w:ascii="Courier New" w:hAnsi="Courier New" w:cs="Courier New"/>
        </w:rPr>
        <w:t xml:space="preserve"> Emare </w:t>
      </w:r>
      <w:r w:rsidR="00F127AE">
        <w:rPr>
          <w:rFonts w:ascii="Courier New" w:hAnsi="Courier New" w:cs="Courier New"/>
        </w:rPr>
        <w:t>No.</w:t>
      </w:r>
      <w:r w:rsidR="00857C29">
        <w:rPr>
          <w:rFonts w:ascii="Courier New" w:hAnsi="Courier New" w:cs="Courier New"/>
        </w:rPr>
        <w:t>17 ol</w:t>
      </w:r>
      <w:r w:rsidR="002D1286">
        <w:rPr>
          <w:rFonts w:ascii="Courier New" w:hAnsi="Courier New" w:cs="Courier New"/>
        </w:rPr>
        <w:t>a</w:t>
      </w:r>
      <w:r w:rsidR="00857C29">
        <w:rPr>
          <w:rFonts w:ascii="Courier New" w:hAnsi="Courier New" w:cs="Courier New"/>
        </w:rPr>
        <w:t>r</w:t>
      </w:r>
      <w:r w:rsidR="002E11EB">
        <w:rPr>
          <w:rFonts w:ascii="Courier New" w:hAnsi="Courier New" w:cs="Courier New"/>
        </w:rPr>
        <w:t>ak bulunan 24.12.2013 tarihli</w:t>
      </w:r>
      <w:r w:rsidR="00F127AE">
        <w:rPr>
          <w:rFonts w:ascii="Courier New" w:hAnsi="Courier New" w:cs="Courier New"/>
        </w:rPr>
        <w:t>:</w:t>
      </w:r>
    </w:p>
    <w:p w:rsidR="00857C29" w:rsidRDefault="00857C29" w:rsidP="005A2690">
      <w:pPr>
        <w:spacing w:line="360" w:lineRule="auto"/>
        <w:jc w:val="both"/>
        <w:rPr>
          <w:rFonts w:ascii="Courier New" w:hAnsi="Courier New" w:cs="Courier New"/>
        </w:rPr>
      </w:pPr>
    </w:p>
    <w:p w:rsidR="00402C12" w:rsidRPr="00ED44AB" w:rsidRDefault="00402C12" w:rsidP="00402C12">
      <w:pPr>
        <w:jc w:val="both"/>
        <w:rPr>
          <w:rFonts w:ascii="Courier New" w:hAnsi="Courier New" w:cs="Courier New"/>
          <w:b/>
          <w:sz w:val="22"/>
          <w:szCs w:val="22"/>
        </w:rPr>
      </w:pPr>
      <w:r w:rsidRPr="00ED44AB">
        <w:rPr>
          <w:rFonts w:ascii="Courier New" w:hAnsi="Courier New" w:cs="Courier New"/>
          <w:b/>
        </w:rPr>
        <w:t xml:space="preserve">“İLGİ: </w:t>
      </w:r>
      <w:r w:rsidRPr="00ED44AB">
        <w:rPr>
          <w:rFonts w:ascii="Courier New" w:hAnsi="Courier New" w:cs="Courier New"/>
          <w:b/>
          <w:sz w:val="22"/>
          <w:szCs w:val="22"/>
        </w:rPr>
        <w:t>İçişleri Bakanlığı’nın 06.11.2013 gün ve İBK 0.00/45/75/42-</w:t>
      </w:r>
    </w:p>
    <w:p w:rsidR="00402C12" w:rsidRPr="00ED44AB" w:rsidRDefault="00402C12" w:rsidP="00ED44AB">
      <w:pPr>
        <w:jc w:val="both"/>
        <w:rPr>
          <w:rFonts w:ascii="Courier New" w:hAnsi="Courier New" w:cs="Courier New"/>
          <w:b/>
          <w:sz w:val="22"/>
          <w:szCs w:val="22"/>
        </w:rPr>
      </w:pPr>
      <w:r w:rsidRPr="00ED44AB">
        <w:rPr>
          <w:rFonts w:ascii="Courier New" w:hAnsi="Courier New" w:cs="Courier New"/>
          <w:b/>
          <w:sz w:val="22"/>
          <w:szCs w:val="22"/>
        </w:rPr>
        <w:t xml:space="preserve">        13/7736 sayılı yazısı.</w:t>
      </w:r>
    </w:p>
    <w:p w:rsidR="00EF6A6B" w:rsidRPr="00ED44AB" w:rsidRDefault="00402C12" w:rsidP="00EF6A6B">
      <w:pPr>
        <w:pStyle w:val="ListeParagraf"/>
        <w:numPr>
          <w:ilvl w:val="0"/>
          <w:numId w:val="4"/>
        </w:numPr>
        <w:jc w:val="both"/>
        <w:rPr>
          <w:rFonts w:ascii="Courier New" w:hAnsi="Courier New" w:cs="Courier New"/>
          <w:b/>
        </w:rPr>
      </w:pPr>
      <w:proofErr w:type="gramStart"/>
      <w:r w:rsidRPr="00ED44AB">
        <w:rPr>
          <w:rFonts w:ascii="Courier New" w:hAnsi="Courier New" w:cs="Courier New"/>
          <w:b/>
        </w:rPr>
        <w:t xml:space="preserve">İlgi yazınızla Besim </w:t>
      </w:r>
      <w:proofErr w:type="spellStart"/>
      <w:r w:rsidRPr="00ED44AB">
        <w:rPr>
          <w:rFonts w:ascii="Courier New" w:hAnsi="Courier New" w:cs="Courier New"/>
          <w:b/>
        </w:rPr>
        <w:t>ÖZSEZER’e</w:t>
      </w:r>
      <w:proofErr w:type="spellEnd"/>
      <w:r w:rsidRPr="00ED44AB">
        <w:rPr>
          <w:rFonts w:ascii="Courier New" w:hAnsi="Courier New" w:cs="Courier New"/>
          <w:b/>
        </w:rPr>
        <w:t xml:space="preserve"> yolcu taşımacılığı</w:t>
      </w:r>
      <w:r w:rsidR="00B16F0C" w:rsidRPr="00ED44AB">
        <w:rPr>
          <w:rFonts w:ascii="Courier New" w:hAnsi="Courier New" w:cs="Courier New"/>
          <w:b/>
        </w:rPr>
        <w:t xml:space="preserve"> yapması için verilen</w:t>
      </w:r>
      <w:r w:rsidR="00EF6A6B" w:rsidRPr="00ED44AB">
        <w:rPr>
          <w:rFonts w:ascii="Courier New" w:hAnsi="Courier New" w:cs="Courier New"/>
          <w:b/>
        </w:rPr>
        <w:t xml:space="preserve"> otobüs işletme izinlerinin sadece Dikmen tapu hudutlarında geçerli olduğu, bu izinlerle Boğazköy Muhtarlığı sınırları içinde kesinlikle yolcu indirip bin-diremeyeceği ve Boğazköy Muhtarlığı sınırları içinde ikamet eden öğrencilerin taşınmasının İzin Kurulu tara-</w:t>
      </w:r>
      <w:proofErr w:type="spellStart"/>
      <w:r w:rsidR="00EF6A6B" w:rsidRPr="00ED44AB">
        <w:rPr>
          <w:rFonts w:ascii="Courier New" w:hAnsi="Courier New" w:cs="Courier New"/>
          <w:b/>
        </w:rPr>
        <w:t>fından</w:t>
      </w:r>
      <w:proofErr w:type="spellEnd"/>
      <w:r w:rsidR="00EF6A6B" w:rsidRPr="00ED44AB">
        <w:rPr>
          <w:rFonts w:ascii="Courier New" w:hAnsi="Courier New" w:cs="Courier New"/>
          <w:b/>
        </w:rPr>
        <w:t xml:space="preserve"> Besim </w:t>
      </w:r>
      <w:proofErr w:type="spellStart"/>
      <w:r w:rsidR="00EF6A6B" w:rsidRPr="00ED44AB">
        <w:rPr>
          <w:rFonts w:ascii="Courier New" w:hAnsi="Courier New" w:cs="Courier New"/>
          <w:b/>
        </w:rPr>
        <w:t>ÖZSEZER’e</w:t>
      </w:r>
      <w:proofErr w:type="spellEnd"/>
      <w:r w:rsidR="00EF6A6B" w:rsidRPr="00ED44AB">
        <w:rPr>
          <w:rFonts w:ascii="Courier New" w:hAnsi="Courier New" w:cs="Courier New"/>
          <w:b/>
        </w:rPr>
        <w:t xml:space="preserve"> verilen otobüs işletme izinleri ile mümkün olmadığı bildirilmiştir.</w:t>
      </w:r>
      <w:proofErr w:type="gramEnd"/>
    </w:p>
    <w:p w:rsidR="00EF6A6B" w:rsidRPr="00ED44AB" w:rsidRDefault="00EF6A6B" w:rsidP="00ED44AB">
      <w:pPr>
        <w:pStyle w:val="ListeParagraf"/>
        <w:numPr>
          <w:ilvl w:val="0"/>
          <w:numId w:val="4"/>
        </w:numPr>
        <w:jc w:val="both"/>
        <w:rPr>
          <w:rFonts w:ascii="Courier New" w:hAnsi="Courier New" w:cs="Courier New"/>
          <w:b/>
        </w:rPr>
      </w:pPr>
      <w:r w:rsidRPr="00ED44AB">
        <w:rPr>
          <w:rFonts w:ascii="Courier New" w:hAnsi="Courier New" w:cs="Courier New"/>
          <w:b/>
        </w:rPr>
        <w:t>Boğazköy sınırlarının Bakanlar Kurulu Kararı ile 1985 yılında diğer köylerden ayrılmıştır. Ancak Girne Kaza Tapu Dairesi kayıtlarında</w:t>
      </w:r>
      <w:r w:rsidR="00F127AE">
        <w:rPr>
          <w:rFonts w:ascii="Courier New" w:hAnsi="Courier New" w:cs="Courier New"/>
          <w:b/>
        </w:rPr>
        <w:t xml:space="preserve"> </w:t>
      </w:r>
      <w:r w:rsidRPr="00ED44AB">
        <w:rPr>
          <w:rFonts w:ascii="Courier New" w:hAnsi="Courier New" w:cs="Courier New"/>
          <w:b/>
        </w:rPr>
        <w:t xml:space="preserve">Boğazköy’ün kayıtlı olmadığı, tapu planları üzerinde Boğazköy ile ilgili </w:t>
      </w:r>
      <w:proofErr w:type="spellStart"/>
      <w:r w:rsidRPr="00ED44AB">
        <w:rPr>
          <w:rFonts w:ascii="Courier New" w:hAnsi="Courier New" w:cs="Courier New"/>
          <w:b/>
        </w:rPr>
        <w:t>Ağırdağ</w:t>
      </w:r>
      <w:proofErr w:type="spellEnd"/>
      <w:r w:rsidRPr="00ED44AB">
        <w:rPr>
          <w:rFonts w:ascii="Courier New" w:hAnsi="Courier New" w:cs="Courier New"/>
          <w:b/>
        </w:rPr>
        <w:t>, Yukarı Dikmen hudutları arasında bir düzenleme çalışması yapıldığı ancak bu çalışmanın neticelendirilmediği belir-</w:t>
      </w:r>
      <w:proofErr w:type="spellStart"/>
      <w:r w:rsidRPr="00ED44AB">
        <w:rPr>
          <w:rFonts w:ascii="Courier New" w:hAnsi="Courier New" w:cs="Courier New"/>
          <w:b/>
        </w:rPr>
        <w:t>lenmiştir</w:t>
      </w:r>
      <w:proofErr w:type="spellEnd"/>
      <w:r w:rsidRPr="00ED44AB">
        <w:rPr>
          <w:rFonts w:ascii="Courier New" w:hAnsi="Courier New" w:cs="Courier New"/>
          <w:b/>
        </w:rPr>
        <w:t>.</w:t>
      </w:r>
    </w:p>
    <w:p w:rsidR="00ED44AB" w:rsidRPr="00ED44AB" w:rsidRDefault="00ED44AB" w:rsidP="00ED44AB">
      <w:pPr>
        <w:jc w:val="both"/>
        <w:rPr>
          <w:rFonts w:ascii="Courier New" w:hAnsi="Courier New" w:cs="Courier New"/>
          <w:b/>
        </w:rPr>
      </w:pPr>
    </w:p>
    <w:p w:rsidR="00FE3D6B" w:rsidRPr="00ED44AB" w:rsidRDefault="00EF6A6B" w:rsidP="00ED44AB">
      <w:pPr>
        <w:pStyle w:val="ListeParagraf"/>
        <w:numPr>
          <w:ilvl w:val="0"/>
          <w:numId w:val="4"/>
        </w:numPr>
        <w:jc w:val="both"/>
        <w:rPr>
          <w:rFonts w:ascii="Courier New" w:hAnsi="Courier New" w:cs="Courier New"/>
          <w:b/>
        </w:rPr>
      </w:pPr>
      <w:r w:rsidRPr="00ED44AB">
        <w:rPr>
          <w:rFonts w:ascii="Courier New" w:hAnsi="Courier New" w:cs="Courier New"/>
          <w:b/>
        </w:rPr>
        <w:t>İzin Kurulu Sekreterliği tarafından işletme izni verilir</w:t>
      </w:r>
      <w:r w:rsidR="00FE3D6B" w:rsidRPr="00ED44AB">
        <w:rPr>
          <w:rFonts w:ascii="Courier New" w:hAnsi="Courier New" w:cs="Courier New"/>
          <w:b/>
        </w:rPr>
        <w:t>-</w:t>
      </w:r>
      <w:proofErr w:type="spellStart"/>
      <w:r w:rsidRPr="00ED44AB">
        <w:rPr>
          <w:rFonts w:ascii="Courier New" w:hAnsi="Courier New" w:cs="Courier New"/>
          <w:b/>
        </w:rPr>
        <w:t>ken</w:t>
      </w:r>
      <w:proofErr w:type="spellEnd"/>
      <w:r w:rsidRPr="00ED44AB">
        <w:rPr>
          <w:rFonts w:ascii="Courier New" w:hAnsi="Courier New" w:cs="Courier New"/>
          <w:b/>
        </w:rPr>
        <w:t xml:space="preserve"> izin koşullarında belirtilen</w:t>
      </w:r>
      <w:r w:rsidR="00FE3D6B" w:rsidRPr="00ED44AB">
        <w:rPr>
          <w:rFonts w:ascii="Courier New" w:hAnsi="Courier New" w:cs="Courier New"/>
          <w:b/>
        </w:rPr>
        <w:t xml:space="preserve"> kurallar içerisinde “Tapu hudutları içerisinde geçerlidir” ibaresinin kulla-</w:t>
      </w:r>
      <w:proofErr w:type="spellStart"/>
      <w:r w:rsidR="00FE3D6B" w:rsidRPr="00ED44AB">
        <w:rPr>
          <w:rFonts w:ascii="Courier New" w:hAnsi="Courier New" w:cs="Courier New"/>
          <w:b/>
        </w:rPr>
        <w:t>nılması</w:t>
      </w:r>
      <w:proofErr w:type="spellEnd"/>
      <w:r w:rsidR="00FE3D6B" w:rsidRPr="00ED44AB">
        <w:rPr>
          <w:rFonts w:ascii="Courier New" w:hAnsi="Courier New" w:cs="Courier New"/>
          <w:b/>
        </w:rPr>
        <w:t xml:space="preserve"> durumunda, bir yerleşim biriminin tapu hududunun başka bir yerleşim birimi içerisine girmesi durumunda </w:t>
      </w:r>
      <w:proofErr w:type="gramStart"/>
      <w:r w:rsidR="00FE3D6B" w:rsidRPr="00ED44AB">
        <w:rPr>
          <w:rFonts w:ascii="Courier New" w:hAnsi="Courier New" w:cs="Courier New"/>
          <w:b/>
        </w:rPr>
        <w:t>denetim  yapılırken</w:t>
      </w:r>
      <w:proofErr w:type="gramEnd"/>
      <w:r w:rsidR="00FE3D6B" w:rsidRPr="00ED44AB">
        <w:rPr>
          <w:rFonts w:ascii="Courier New" w:hAnsi="Courier New" w:cs="Courier New"/>
          <w:b/>
        </w:rPr>
        <w:t xml:space="preserve"> sorun yaşanmasına ve yolcu taşımacı-lığı yapan kişiler arasında da sürekli şikayetlerin gün</w:t>
      </w:r>
      <w:r w:rsidR="00F9627E" w:rsidRPr="00ED44AB">
        <w:rPr>
          <w:rFonts w:ascii="Courier New" w:hAnsi="Courier New" w:cs="Courier New"/>
          <w:b/>
        </w:rPr>
        <w:t>-</w:t>
      </w:r>
      <w:r w:rsidR="00FE3D6B" w:rsidRPr="00ED44AB">
        <w:rPr>
          <w:rFonts w:ascii="Courier New" w:hAnsi="Courier New" w:cs="Courier New"/>
          <w:b/>
        </w:rPr>
        <w:t>deme gelmesine imkan sağlanmaktadır. Bu nedenle işletme izni verilirken uyulması gereken koşullar içerisine “Tapu hudutları içerisinde geçerlidir” ibaresinin yerine, izi</w:t>
      </w:r>
      <w:r w:rsidR="00F9627E" w:rsidRPr="00ED44AB">
        <w:rPr>
          <w:rFonts w:ascii="Courier New" w:hAnsi="Courier New" w:cs="Courier New"/>
          <w:b/>
        </w:rPr>
        <w:t>-</w:t>
      </w:r>
      <w:proofErr w:type="spellStart"/>
      <w:r w:rsidR="00FE3D6B" w:rsidRPr="00ED44AB">
        <w:rPr>
          <w:rFonts w:ascii="Courier New" w:hAnsi="Courier New" w:cs="Courier New"/>
          <w:b/>
        </w:rPr>
        <w:t>nin</w:t>
      </w:r>
      <w:proofErr w:type="spellEnd"/>
      <w:r w:rsidR="00FE3D6B" w:rsidRPr="00ED44AB">
        <w:rPr>
          <w:rFonts w:ascii="Courier New" w:hAnsi="Courier New" w:cs="Courier New"/>
          <w:b/>
        </w:rPr>
        <w:t xml:space="preserve"> verildiği “yerleşim birimi, cadde veya sokak” gibi belirleyici şartlar konulmasının daha uygun olacağı görü</w:t>
      </w:r>
      <w:r w:rsidR="00F9627E" w:rsidRPr="00ED44AB">
        <w:rPr>
          <w:rFonts w:ascii="Courier New" w:hAnsi="Courier New" w:cs="Courier New"/>
          <w:b/>
        </w:rPr>
        <w:t>-</w:t>
      </w:r>
      <w:proofErr w:type="spellStart"/>
      <w:r w:rsidR="00FE3D6B" w:rsidRPr="00ED44AB">
        <w:rPr>
          <w:rFonts w:ascii="Courier New" w:hAnsi="Courier New" w:cs="Courier New"/>
          <w:b/>
        </w:rPr>
        <w:t>şündeyiz</w:t>
      </w:r>
      <w:proofErr w:type="spellEnd"/>
      <w:r w:rsidR="00FE3D6B" w:rsidRPr="00ED44AB">
        <w:rPr>
          <w:rFonts w:ascii="Courier New" w:hAnsi="Courier New" w:cs="Courier New"/>
          <w:b/>
        </w:rPr>
        <w:t>.</w:t>
      </w:r>
    </w:p>
    <w:p w:rsidR="00857C29" w:rsidRPr="00ED44AB" w:rsidRDefault="00FE3D6B" w:rsidP="00D34636">
      <w:pPr>
        <w:pStyle w:val="ListeParagraf"/>
        <w:numPr>
          <w:ilvl w:val="0"/>
          <w:numId w:val="4"/>
        </w:numPr>
        <w:jc w:val="both"/>
        <w:rPr>
          <w:rFonts w:ascii="Courier New" w:hAnsi="Courier New" w:cs="Courier New"/>
          <w:b/>
        </w:rPr>
      </w:pPr>
      <w:r w:rsidRPr="00ED44AB">
        <w:rPr>
          <w:rFonts w:ascii="Courier New" w:hAnsi="Courier New" w:cs="Courier New"/>
          <w:b/>
        </w:rPr>
        <w:t>Bilgilerinize arz ederim.”</w:t>
      </w:r>
    </w:p>
    <w:p w:rsidR="00F9627E" w:rsidRPr="00F9627E" w:rsidRDefault="00F9627E" w:rsidP="00F9627E">
      <w:pPr>
        <w:pStyle w:val="ListeParagraf"/>
        <w:rPr>
          <w:rFonts w:ascii="Courier New" w:hAnsi="Courier New" w:cs="Courier New"/>
        </w:rPr>
      </w:pPr>
    </w:p>
    <w:p w:rsidR="00F9627E" w:rsidRPr="00D34636" w:rsidRDefault="00F9627E" w:rsidP="00F9627E">
      <w:pPr>
        <w:pStyle w:val="ListeParagraf"/>
        <w:jc w:val="both"/>
        <w:rPr>
          <w:rFonts w:ascii="Courier New" w:hAnsi="Courier New" w:cs="Courier New"/>
        </w:rPr>
      </w:pPr>
    </w:p>
    <w:p w:rsidR="00857C29" w:rsidRDefault="00857C29" w:rsidP="0083598E">
      <w:pPr>
        <w:spacing w:line="360" w:lineRule="auto"/>
        <w:jc w:val="both"/>
        <w:rPr>
          <w:rFonts w:ascii="Courier New" w:hAnsi="Courier New" w:cs="Courier New"/>
        </w:rPr>
      </w:pPr>
      <w:r>
        <w:rPr>
          <w:rFonts w:ascii="Courier New" w:hAnsi="Courier New" w:cs="Courier New"/>
        </w:rPr>
        <w:t>şeklinde</w:t>
      </w:r>
      <w:r w:rsidR="00311206">
        <w:rPr>
          <w:rFonts w:ascii="Courier New" w:hAnsi="Courier New" w:cs="Courier New"/>
        </w:rPr>
        <w:t>ki</w:t>
      </w:r>
      <w:r w:rsidR="003A5EF4">
        <w:rPr>
          <w:rFonts w:ascii="Courier New" w:hAnsi="Courier New" w:cs="Courier New"/>
        </w:rPr>
        <w:t xml:space="preserve"> Polis Genel Müdürlüğü Y</w:t>
      </w:r>
      <w:r>
        <w:rPr>
          <w:rFonts w:ascii="Courier New" w:hAnsi="Courier New" w:cs="Courier New"/>
        </w:rPr>
        <w:t>azısı</w:t>
      </w:r>
      <w:r w:rsidR="002E11EB">
        <w:rPr>
          <w:rFonts w:ascii="Courier New" w:hAnsi="Courier New" w:cs="Courier New"/>
        </w:rPr>
        <w:t xml:space="preserve"> </w:t>
      </w:r>
      <w:r>
        <w:rPr>
          <w:rFonts w:ascii="Courier New" w:hAnsi="Courier New" w:cs="Courier New"/>
        </w:rPr>
        <w:t>birlikte değerlendi</w:t>
      </w:r>
      <w:r w:rsidR="002E11EB">
        <w:rPr>
          <w:rFonts w:ascii="Courier New" w:hAnsi="Courier New" w:cs="Courier New"/>
        </w:rPr>
        <w:t>-</w:t>
      </w:r>
      <w:proofErr w:type="spellStart"/>
      <w:r>
        <w:rPr>
          <w:rFonts w:ascii="Courier New" w:hAnsi="Courier New" w:cs="Courier New"/>
        </w:rPr>
        <w:t>rildiği</w:t>
      </w:r>
      <w:proofErr w:type="spellEnd"/>
      <w:r>
        <w:rPr>
          <w:rFonts w:ascii="Courier New" w:hAnsi="Courier New" w:cs="Courier New"/>
        </w:rPr>
        <w:t xml:space="preserve"> zaman</w:t>
      </w:r>
      <w:r w:rsidR="00F127AE">
        <w:rPr>
          <w:rFonts w:ascii="Courier New" w:hAnsi="Courier New" w:cs="Courier New"/>
        </w:rPr>
        <w:t>,</w:t>
      </w:r>
      <w:r>
        <w:rPr>
          <w:rFonts w:ascii="Courier New" w:hAnsi="Courier New" w:cs="Courier New"/>
        </w:rPr>
        <w:t xml:space="preserve"> </w:t>
      </w:r>
      <w:r w:rsidR="00F127AE">
        <w:rPr>
          <w:rFonts w:ascii="Courier New" w:hAnsi="Courier New" w:cs="Courier New"/>
        </w:rPr>
        <w:t>İdareyi dava konusu E</w:t>
      </w:r>
      <w:r w:rsidR="00F9627E">
        <w:rPr>
          <w:rFonts w:ascii="Courier New" w:hAnsi="Courier New" w:cs="Courier New"/>
        </w:rPr>
        <w:t xml:space="preserve">mare </w:t>
      </w:r>
      <w:r w:rsidR="00F127AE">
        <w:rPr>
          <w:rFonts w:ascii="Courier New" w:hAnsi="Courier New" w:cs="Courier New"/>
        </w:rPr>
        <w:t>No.8 K</w:t>
      </w:r>
      <w:r w:rsidR="00F9627E">
        <w:rPr>
          <w:rFonts w:ascii="Courier New" w:hAnsi="Courier New" w:cs="Courier New"/>
        </w:rPr>
        <w:t xml:space="preserve">ararı almaya yönelten sebebin </w:t>
      </w:r>
      <w:r>
        <w:rPr>
          <w:rFonts w:ascii="Courier New" w:hAnsi="Courier New" w:cs="Courier New"/>
        </w:rPr>
        <w:t xml:space="preserve">Emare </w:t>
      </w:r>
      <w:r w:rsidR="00F127AE">
        <w:rPr>
          <w:rFonts w:ascii="Courier New" w:hAnsi="Courier New" w:cs="Courier New"/>
        </w:rPr>
        <w:t>No.</w:t>
      </w:r>
      <w:r>
        <w:rPr>
          <w:rFonts w:ascii="Courier New" w:hAnsi="Courier New" w:cs="Courier New"/>
        </w:rPr>
        <w:t>17’de i</w:t>
      </w:r>
      <w:r w:rsidR="00F9627E">
        <w:rPr>
          <w:rFonts w:ascii="Courier New" w:hAnsi="Courier New" w:cs="Courier New"/>
        </w:rPr>
        <w:t>fade edilen hususlar olduğu</w:t>
      </w:r>
      <w:r w:rsidR="00311206">
        <w:rPr>
          <w:rFonts w:ascii="Courier New" w:hAnsi="Courier New" w:cs="Courier New"/>
        </w:rPr>
        <w:t xml:space="preserve"> ve bun</w:t>
      </w:r>
      <w:r>
        <w:rPr>
          <w:rFonts w:ascii="Courier New" w:hAnsi="Courier New" w:cs="Courier New"/>
        </w:rPr>
        <w:t xml:space="preserve">un da dava konusu Emare </w:t>
      </w:r>
      <w:r w:rsidR="00F127AE">
        <w:rPr>
          <w:rFonts w:ascii="Courier New" w:hAnsi="Courier New" w:cs="Courier New"/>
        </w:rPr>
        <w:t>No.18 K</w:t>
      </w:r>
      <w:r>
        <w:rPr>
          <w:rFonts w:ascii="Courier New" w:hAnsi="Courier New" w:cs="Courier New"/>
        </w:rPr>
        <w:t xml:space="preserve">ararın </w:t>
      </w:r>
      <w:proofErr w:type="gramStart"/>
      <w:r>
        <w:rPr>
          <w:rFonts w:ascii="Courier New" w:hAnsi="Courier New" w:cs="Courier New"/>
        </w:rPr>
        <w:t>içe</w:t>
      </w:r>
      <w:r w:rsidR="00F9627E">
        <w:rPr>
          <w:rFonts w:ascii="Courier New" w:hAnsi="Courier New" w:cs="Courier New"/>
        </w:rPr>
        <w:t xml:space="preserve">riğinden </w:t>
      </w:r>
      <w:r w:rsidR="00311206">
        <w:rPr>
          <w:rFonts w:ascii="Courier New" w:hAnsi="Courier New" w:cs="Courier New"/>
        </w:rPr>
        <w:t xml:space="preserve"> anlaşılabilir</w:t>
      </w:r>
      <w:proofErr w:type="gramEnd"/>
      <w:r w:rsidR="00311206">
        <w:rPr>
          <w:rFonts w:ascii="Courier New" w:hAnsi="Courier New" w:cs="Courier New"/>
        </w:rPr>
        <w:t xml:space="preserve"> durumda olduğu görülebilmektedir. </w:t>
      </w:r>
    </w:p>
    <w:p w:rsidR="00311206" w:rsidRDefault="00311206" w:rsidP="0083598E">
      <w:pPr>
        <w:spacing w:line="360" w:lineRule="auto"/>
        <w:jc w:val="both"/>
        <w:rPr>
          <w:rFonts w:ascii="Courier New" w:hAnsi="Courier New" w:cs="Courier New"/>
        </w:rPr>
      </w:pPr>
    </w:p>
    <w:p w:rsidR="00857C29" w:rsidRDefault="00311206" w:rsidP="0083598E">
      <w:pPr>
        <w:spacing w:line="360" w:lineRule="auto"/>
        <w:jc w:val="both"/>
        <w:rPr>
          <w:rFonts w:ascii="Courier New" w:hAnsi="Courier New" w:cs="Courier New"/>
        </w:rPr>
      </w:pPr>
      <w:r>
        <w:rPr>
          <w:rFonts w:ascii="Courier New" w:hAnsi="Courier New" w:cs="Courier New"/>
        </w:rPr>
        <w:lastRenderedPageBreak/>
        <w:tab/>
        <w:t xml:space="preserve">Emare </w:t>
      </w:r>
      <w:r w:rsidR="00F127AE">
        <w:rPr>
          <w:rFonts w:ascii="Courier New" w:hAnsi="Courier New" w:cs="Courier New"/>
        </w:rPr>
        <w:t>No.25 İtiraz Kurulu K</w:t>
      </w:r>
      <w:r>
        <w:rPr>
          <w:rFonts w:ascii="Courier New" w:hAnsi="Courier New" w:cs="Courier New"/>
        </w:rPr>
        <w:t xml:space="preserve">ararının gerekçeden yoksun olduğu şeklindeki Davacı </w:t>
      </w:r>
      <w:proofErr w:type="gramStart"/>
      <w:r>
        <w:rPr>
          <w:rFonts w:ascii="Courier New" w:hAnsi="Courier New" w:cs="Courier New"/>
        </w:rPr>
        <w:t>argü</w:t>
      </w:r>
      <w:r w:rsidR="003A5EF4">
        <w:rPr>
          <w:rFonts w:ascii="Courier New" w:hAnsi="Courier New" w:cs="Courier New"/>
        </w:rPr>
        <w:t>manını</w:t>
      </w:r>
      <w:proofErr w:type="gramEnd"/>
      <w:r w:rsidR="003A5EF4">
        <w:rPr>
          <w:rFonts w:ascii="Courier New" w:hAnsi="Courier New" w:cs="Courier New"/>
        </w:rPr>
        <w:t xml:space="preserve"> değerlendirirken ilgili K</w:t>
      </w:r>
      <w:r>
        <w:rPr>
          <w:rFonts w:ascii="Courier New" w:hAnsi="Courier New" w:cs="Courier New"/>
        </w:rPr>
        <w:t>ararın aynen aktarılması uygun olacaktır.</w:t>
      </w:r>
    </w:p>
    <w:p w:rsidR="00312477" w:rsidRDefault="00312477" w:rsidP="0083598E">
      <w:pPr>
        <w:spacing w:line="360" w:lineRule="auto"/>
        <w:jc w:val="both"/>
        <w:rPr>
          <w:rFonts w:ascii="Courier New" w:hAnsi="Courier New" w:cs="Courier New"/>
        </w:rPr>
      </w:pPr>
    </w:p>
    <w:p w:rsidR="003E02A5" w:rsidRDefault="00857C29" w:rsidP="0083598E">
      <w:pPr>
        <w:spacing w:line="360" w:lineRule="auto"/>
        <w:jc w:val="both"/>
        <w:rPr>
          <w:rFonts w:ascii="Courier New" w:hAnsi="Courier New" w:cs="Courier New"/>
        </w:rPr>
      </w:pPr>
      <w:r>
        <w:rPr>
          <w:rFonts w:ascii="Courier New" w:hAnsi="Courier New" w:cs="Courier New"/>
        </w:rPr>
        <w:tab/>
        <w:t>Davalı No.2 tarafından</w:t>
      </w:r>
      <w:r w:rsidR="001F2E40">
        <w:rPr>
          <w:rFonts w:ascii="Courier New" w:hAnsi="Courier New" w:cs="Courier New"/>
        </w:rPr>
        <w:t xml:space="preserve"> alınan</w:t>
      </w:r>
      <w:r>
        <w:rPr>
          <w:rFonts w:ascii="Courier New" w:hAnsi="Courier New" w:cs="Courier New"/>
        </w:rPr>
        <w:t xml:space="preserve"> 2</w:t>
      </w:r>
      <w:r w:rsidR="00F127AE">
        <w:rPr>
          <w:rFonts w:ascii="Courier New" w:hAnsi="Courier New" w:cs="Courier New"/>
        </w:rPr>
        <w:t>3.7.2014 tarihli İtiraz Kurulu K</w:t>
      </w:r>
      <w:r>
        <w:rPr>
          <w:rFonts w:ascii="Courier New" w:hAnsi="Courier New" w:cs="Courier New"/>
        </w:rPr>
        <w:t>ararı</w:t>
      </w:r>
      <w:r w:rsidR="00311206">
        <w:rPr>
          <w:rFonts w:ascii="Courier New" w:hAnsi="Courier New" w:cs="Courier New"/>
        </w:rPr>
        <w:t xml:space="preserve"> (Emare </w:t>
      </w:r>
      <w:r w:rsidR="00F127AE">
        <w:rPr>
          <w:rFonts w:ascii="Courier New" w:hAnsi="Courier New" w:cs="Courier New"/>
        </w:rPr>
        <w:t>No.</w:t>
      </w:r>
      <w:r w:rsidR="00311206">
        <w:rPr>
          <w:rFonts w:ascii="Courier New" w:hAnsi="Courier New" w:cs="Courier New"/>
        </w:rPr>
        <w:t>25)</w:t>
      </w:r>
      <w:r>
        <w:rPr>
          <w:rFonts w:ascii="Courier New" w:hAnsi="Courier New" w:cs="Courier New"/>
        </w:rPr>
        <w:t xml:space="preserve"> şöyledir:</w:t>
      </w:r>
    </w:p>
    <w:p w:rsidR="00857C29" w:rsidRDefault="00857C29" w:rsidP="0083598E">
      <w:pPr>
        <w:spacing w:line="360" w:lineRule="auto"/>
        <w:jc w:val="both"/>
        <w:rPr>
          <w:rFonts w:ascii="Courier New" w:hAnsi="Courier New" w:cs="Courier New"/>
        </w:rPr>
      </w:pPr>
      <w:r>
        <w:rPr>
          <w:rFonts w:ascii="Courier New" w:hAnsi="Courier New" w:cs="Courier New"/>
        </w:rPr>
        <w:t xml:space="preserve">  </w:t>
      </w:r>
    </w:p>
    <w:p w:rsidR="00857C29" w:rsidRDefault="003E02A5" w:rsidP="001F2E40">
      <w:pPr>
        <w:tabs>
          <w:tab w:val="left" w:pos="3119"/>
        </w:tabs>
        <w:jc w:val="both"/>
        <w:rPr>
          <w:rFonts w:ascii="Courier New" w:hAnsi="Courier New" w:cs="Courier New"/>
        </w:rPr>
      </w:pPr>
      <w:r>
        <w:rPr>
          <w:rFonts w:ascii="Courier New" w:hAnsi="Courier New" w:cs="Courier New"/>
        </w:rPr>
        <w:t xml:space="preserve">“1- </w:t>
      </w:r>
      <w:r w:rsidR="00857C29" w:rsidRPr="003E02A5">
        <w:rPr>
          <w:rFonts w:ascii="Courier New" w:hAnsi="Courier New" w:cs="Courier New"/>
        </w:rPr>
        <w:t xml:space="preserve">Besim </w:t>
      </w:r>
      <w:proofErr w:type="spellStart"/>
      <w:proofErr w:type="gramStart"/>
      <w:r w:rsidR="00857C29" w:rsidRPr="003E02A5">
        <w:rPr>
          <w:rFonts w:ascii="Courier New" w:hAnsi="Courier New" w:cs="Courier New"/>
        </w:rPr>
        <w:t>Özsezer</w:t>
      </w:r>
      <w:proofErr w:type="spellEnd"/>
      <w:r>
        <w:rPr>
          <w:rFonts w:ascii="Courier New" w:hAnsi="Courier New" w:cs="Courier New"/>
        </w:rPr>
        <w:t xml:space="preserve">    Polisin</w:t>
      </w:r>
      <w:proofErr w:type="gramEnd"/>
      <w:r>
        <w:rPr>
          <w:rFonts w:ascii="Courier New" w:hAnsi="Courier New" w:cs="Courier New"/>
        </w:rPr>
        <w:t xml:space="preserve"> sayı 04/-1-1-13-364 25/12/2013 </w:t>
      </w:r>
    </w:p>
    <w:p w:rsidR="003E02A5" w:rsidRDefault="003E02A5" w:rsidP="003E02A5">
      <w:pPr>
        <w:jc w:val="both"/>
        <w:rPr>
          <w:rFonts w:ascii="Courier New" w:hAnsi="Courier New" w:cs="Courier New"/>
        </w:rPr>
      </w:pPr>
      <w:r>
        <w:rPr>
          <w:rFonts w:ascii="Courier New" w:hAnsi="Courier New" w:cs="Courier New"/>
        </w:rPr>
        <w:t xml:space="preserve">    13206 – </w:t>
      </w:r>
      <w:proofErr w:type="gramStart"/>
      <w:r>
        <w:rPr>
          <w:rFonts w:ascii="Courier New" w:hAnsi="Courier New" w:cs="Courier New"/>
        </w:rPr>
        <w:t>Dikmen   tarihli</w:t>
      </w:r>
      <w:proofErr w:type="gramEnd"/>
      <w:r>
        <w:rPr>
          <w:rFonts w:ascii="Courier New" w:hAnsi="Courier New" w:cs="Courier New"/>
        </w:rPr>
        <w:t xml:space="preserve"> yazısı da dikkate alınarak </w:t>
      </w:r>
    </w:p>
    <w:p w:rsidR="003E02A5" w:rsidRDefault="003E02A5" w:rsidP="003E02A5">
      <w:pPr>
        <w:jc w:val="both"/>
        <w:rPr>
          <w:rFonts w:ascii="Courier New" w:hAnsi="Courier New" w:cs="Courier New"/>
        </w:rPr>
      </w:pPr>
      <w:r>
        <w:rPr>
          <w:rFonts w:ascii="Courier New" w:hAnsi="Courier New" w:cs="Courier New"/>
        </w:rPr>
        <w:t xml:space="preserve">    Otobüs “T”       konunun haksız rekabete neden olacağı, </w:t>
      </w:r>
    </w:p>
    <w:p w:rsidR="001F2E40" w:rsidRDefault="003E02A5" w:rsidP="003E02A5">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sonradan</w:t>
      </w:r>
      <w:proofErr w:type="gramEnd"/>
      <w:r>
        <w:rPr>
          <w:rFonts w:ascii="Courier New" w:hAnsi="Courier New" w:cs="Courier New"/>
        </w:rPr>
        <w:t xml:space="preserve"> değiştirilerek tapu hudutları-</w:t>
      </w:r>
    </w:p>
    <w:p w:rsidR="003E02A5" w:rsidRDefault="001F2E40" w:rsidP="003E02A5">
      <w:pPr>
        <w:jc w:val="both"/>
        <w:rPr>
          <w:rFonts w:ascii="Courier New" w:hAnsi="Courier New" w:cs="Courier New"/>
        </w:rPr>
      </w:pPr>
      <w:r>
        <w:rPr>
          <w:rFonts w:ascii="Courier New" w:hAnsi="Courier New" w:cs="Courier New"/>
        </w:rPr>
        <w:t xml:space="preserve">                     </w:t>
      </w:r>
      <w:proofErr w:type="spellStart"/>
      <w:r w:rsidR="003E02A5">
        <w:rPr>
          <w:rFonts w:ascii="Courier New" w:hAnsi="Courier New" w:cs="Courier New"/>
        </w:rPr>
        <w:t>nın</w:t>
      </w:r>
      <w:proofErr w:type="spellEnd"/>
      <w:r>
        <w:rPr>
          <w:rFonts w:ascii="Courier New" w:hAnsi="Courier New" w:cs="Courier New"/>
        </w:rPr>
        <w:t xml:space="preserve"> yazıldığı ve </w:t>
      </w:r>
      <w:proofErr w:type="gramStart"/>
      <w:r>
        <w:rPr>
          <w:rFonts w:ascii="Courier New" w:hAnsi="Courier New" w:cs="Courier New"/>
        </w:rPr>
        <w:t>güzergahların</w:t>
      </w:r>
      <w:proofErr w:type="gramEnd"/>
      <w:r>
        <w:rPr>
          <w:rFonts w:ascii="Courier New" w:hAnsi="Courier New" w:cs="Courier New"/>
        </w:rPr>
        <w:t xml:space="preserve"> tapu hu-</w:t>
      </w:r>
    </w:p>
    <w:p w:rsidR="001F2E40" w:rsidRDefault="001F2E40" w:rsidP="003E02A5">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dutları</w:t>
      </w:r>
      <w:proofErr w:type="gramEnd"/>
      <w:r>
        <w:rPr>
          <w:rFonts w:ascii="Courier New" w:hAnsi="Courier New" w:cs="Courier New"/>
        </w:rPr>
        <w:t xml:space="preserve"> belirlenerek yapılmaması nedeni </w:t>
      </w:r>
    </w:p>
    <w:p w:rsidR="001F2E40" w:rsidRDefault="00312477" w:rsidP="003E02A5">
      <w:pPr>
        <w:jc w:val="both"/>
        <w:rPr>
          <w:rFonts w:ascii="Courier New" w:hAnsi="Courier New" w:cs="Courier New"/>
        </w:rPr>
      </w:pPr>
      <w:r>
        <w:rPr>
          <w:rFonts w:ascii="Courier New" w:hAnsi="Courier New" w:cs="Courier New"/>
        </w:rPr>
        <w:t xml:space="preserve">                     </w:t>
      </w:r>
      <w:proofErr w:type="gramStart"/>
      <w:r w:rsidR="001F2E40">
        <w:rPr>
          <w:rFonts w:ascii="Courier New" w:hAnsi="Courier New" w:cs="Courier New"/>
        </w:rPr>
        <w:t>ile</w:t>
      </w:r>
      <w:proofErr w:type="gramEnd"/>
      <w:r w:rsidR="001F2E40">
        <w:rPr>
          <w:rFonts w:ascii="Courier New" w:hAnsi="Courier New" w:cs="Courier New"/>
        </w:rPr>
        <w:t xml:space="preserve"> Hasan Çoban ve Feride </w:t>
      </w:r>
      <w:proofErr w:type="spellStart"/>
      <w:r w:rsidR="001F2E40">
        <w:rPr>
          <w:rFonts w:ascii="Courier New" w:hAnsi="Courier New" w:cs="Courier New"/>
        </w:rPr>
        <w:t>Gözek</w:t>
      </w:r>
      <w:proofErr w:type="spellEnd"/>
      <w:r w:rsidR="001F2E40">
        <w:rPr>
          <w:rFonts w:ascii="Courier New" w:hAnsi="Courier New" w:cs="Courier New"/>
        </w:rPr>
        <w:t xml:space="preserve"> tarafın- </w:t>
      </w:r>
    </w:p>
    <w:p w:rsidR="001F2E40" w:rsidRDefault="001F2E40" w:rsidP="001F2E40">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dan</w:t>
      </w:r>
      <w:proofErr w:type="gramEnd"/>
      <w:r>
        <w:rPr>
          <w:rFonts w:ascii="Courier New" w:hAnsi="Courier New" w:cs="Courier New"/>
        </w:rPr>
        <w:t xml:space="preserve"> reddedilmiştir. Bu konuda yapılacak  </w:t>
      </w:r>
    </w:p>
    <w:p w:rsidR="001F2E40" w:rsidRDefault="001F2E40" w:rsidP="001F2E40">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düzenlemenin</w:t>
      </w:r>
      <w:proofErr w:type="gramEnd"/>
      <w:r>
        <w:rPr>
          <w:rFonts w:ascii="Courier New" w:hAnsi="Courier New" w:cs="Courier New"/>
        </w:rPr>
        <w:t xml:space="preserve"> gerekmesi halinde bireysel </w:t>
      </w:r>
    </w:p>
    <w:p w:rsidR="001F2E40" w:rsidRDefault="001F2E40" w:rsidP="001F2E40">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olarak</w:t>
      </w:r>
      <w:proofErr w:type="gramEnd"/>
      <w:r>
        <w:rPr>
          <w:rFonts w:ascii="Courier New" w:hAnsi="Courier New" w:cs="Courier New"/>
        </w:rPr>
        <w:t xml:space="preserve"> değil genel olarak yapılması </w:t>
      </w:r>
    </w:p>
    <w:p w:rsidR="001F2E40" w:rsidRDefault="001F2E40" w:rsidP="001F2E40">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gerektiğini</w:t>
      </w:r>
      <w:proofErr w:type="gramEnd"/>
      <w:r>
        <w:rPr>
          <w:rFonts w:ascii="Courier New" w:hAnsi="Courier New" w:cs="Courier New"/>
        </w:rPr>
        <w:t xml:space="preserve"> belirttiler. Bekir </w:t>
      </w:r>
    </w:p>
    <w:p w:rsidR="001F2E40" w:rsidRDefault="001F2E40" w:rsidP="001F2E40">
      <w:pPr>
        <w:jc w:val="both"/>
        <w:rPr>
          <w:rFonts w:ascii="Courier New" w:hAnsi="Courier New" w:cs="Courier New"/>
        </w:rPr>
      </w:pPr>
      <w:r>
        <w:rPr>
          <w:rFonts w:ascii="Courier New" w:hAnsi="Courier New" w:cs="Courier New"/>
        </w:rPr>
        <w:t xml:space="preserve">                     Akandere’nin olumlu oyuna karşı oy </w:t>
      </w:r>
    </w:p>
    <w:p w:rsidR="00857C29" w:rsidRPr="001F2E40" w:rsidRDefault="001F2E40" w:rsidP="001F2E40">
      <w:pPr>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çokluğu</w:t>
      </w:r>
      <w:proofErr w:type="gramEnd"/>
      <w:r>
        <w:rPr>
          <w:rFonts w:ascii="Courier New" w:hAnsi="Courier New" w:cs="Courier New"/>
        </w:rPr>
        <w:t xml:space="preserve"> ile itiraz </w:t>
      </w:r>
      <w:r w:rsidR="00857C29" w:rsidRPr="001F2E40">
        <w:rPr>
          <w:rFonts w:ascii="Courier New" w:hAnsi="Courier New" w:cs="Courier New"/>
        </w:rPr>
        <w:t>reddedilmiştir.”</w:t>
      </w:r>
    </w:p>
    <w:p w:rsidR="00857C29" w:rsidRDefault="00857C29" w:rsidP="0083598E">
      <w:pPr>
        <w:jc w:val="both"/>
        <w:rPr>
          <w:rFonts w:ascii="Courier New" w:hAnsi="Courier New" w:cs="Courier New"/>
        </w:rPr>
      </w:pPr>
    </w:p>
    <w:p w:rsidR="001F2E40" w:rsidRDefault="001F2E40" w:rsidP="0083598E">
      <w:pPr>
        <w:jc w:val="both"/>
        <w:rPr>
          <w:rFonts w:ascii="Courier New" w:hAnsi="Courier New" w:cs="Courier New"/>
        </w:rPr>
      </w:pPr>
    </w:p>
    <w:p w:rsidR="00312477" w:rsidRDefault="00F127AE" w:rsidP="0083598E">
      <w:pPr>
        <w:spacing w:line="360" w:lineRule="auto"/>
        <w:ind w:firstLine="708"/>
        <w:jc w:val="both"/>
        <w:rPr>
          <w:rFonts w:ascii="Courier New" w:hAnsi="Courier New" w:cs="Courier New"/>
        </w:rPr>
      </w:pPr>
      <w:r>
        <w:rPr>
          <w:rFonts w:ascii="Courier New" w:hAnsi="Courier New" w:cs="Courier New"/>
        </w:rPr>
        <w:t>İtiraz Kurulu K</w:t>
      </w:r>
      <w:r w:rsidR="00311206">
        <w:rPr>
          <w:rFonts w:ascii="Courier New" w:hAnsi="Courier New" w:cs="Courier New"/>
        </w:rPr>
        <w:t xml:space="preserve">ararının çok iyi bir Türkçe ile kaleme alınmış olmadığı ve içeriğinde atıfta bulunulan </w:t>
      </w:r>
      <w:r w:rsidR="00ED44AB">
        <w:rPr>
          <w:rFonts w:ascii="Courier New" w:hAnsi="Courier New" w:cs="Courier New"/>
        </w:rPr>
        <w:t>0</w:t>
      </w:r>
      <w:r w:rsidR="00BA091E">
        <w:rPr>
          <w:rFonts w:ascii="Courier New" w:hAnsi="Courier New" w:cs="Courier New"/>
        </w:rPr>
        <w:t>4</w:t>
      </w:r>
      <w:r w:rsidR="003A5EF4">
        <w:rPr>
          <w:rFonts w:ascii="Courier New" w:hAnsi="Courier New" w:cs="Courier New"/>
        </w:rPr>
        <w:t>/</w:t>
      </w:r>
      <w:r w:rsidR="00311206">
        <w:rPr>
          <w:rFonts w:ascii="Courier New" w:hAnsi="Courier New" w:cs="Courier New"/>
        </w:rPr>
        <w:t xml:space="preserve">1-1-13-364 sayılı </w:t>
      </w:r>
      <w:r w:rsidR="00ED44AB">
        <w:rPr>
          <w:rFonts w:ascii="Courier New" w:hAnsi="Courier New" w:cs="Courier New"/>
        </w:rPr>
        <w:t>P</w:t>
      </w:r>
      <w:r w:rsidR="00B36731">
        <w:rPr>
          <w:rFonts w:ascii="Courier New" w:hAnsi="Courier New" w:cs="Courier New"/>
        </w:rPr>
        <w:t>olis</w:t>
      </w:r>
      <w:r w:rsidR="00ED44AB">
        <w:rPr>
          <w:rFonts w:ascii="Courier New" w:hAnsi="Courier New" w:cs="Courier New"/>
        </w:rPr>
        <w:t xml:space="preserve"> Genel Müdürlüğü</w:t>
      </w:r>
      <w:r w:rsidR="00B36731">
        <w:rPr>
          <w:rFonts w:ascii="Courier New" w:hAnsi="Courier New" w:cs="Courier New"/>
        </w:rPr>
        <w:t xml:space="preserve"> tarafından yazılan yazının </w:t>
      </w:r>
      <w:proofErr w:type="spellStart"/>
      <w:r w:rsidR="00B36731">
        <w:rPr>
          <w:rFonts w:ascii="Courier New" w:hAnsi="Courier New" w:cs="Courier New"/>
        </w:rPr>
        <w:t>tari</w:t>
      </w:r>
      <w:proofErr w:type="spellEnd"/>
      <w:r w:rsidR="00ED44AB">
        <w:rPr>
          <w:rFonts w:ascii="Courier New" w:hAnsi="Courier New" w:cs="Courier New"/>
        </w:rPr>
        <w:t>-</w:t>
      </w:r>
      <w:r w:rsidR="00B36731">
        <w:rPr>
          <w:rFonts w:ascii="Courier New" w:hAnsi="Courier New" w:cs="Courier New"/>
        </w:rPr>
        <w:t>hinin hatalı olarak 25.12.2013 olarak belirtildiği hususları bir tarafa bırakılarak ilgili karar incelendiğinde, yukarıda alıntılanmı</w:t>
      </w:r>
      <w:r w:rsidR="00BA091E">
        <w:rPr>
          <w:rFonts w:ascii="Courier New" w:hAnsi="Courier New" w:cs="Courier New"/>
        </w:rPr>
        <w:t>ş olan 24.12.2013 tarihli ve 04</w:t>
      </w:r>
      <w:r>
        <w:rPr>
          <w:rFonts w:ascii="Courier New" w:hAnsi="Courier New" w:cs="Courier New"/>
        </w:rPr>
        <w:t>/1</w:t>
      </w:r>
      <w:r w:rsidR="00B36731">
        <w:rPr>
          <w:rFonts w:ascii="Courier New" w:hAnsi="Courier New" w:cs="Courier New"/>
        </w:rPr>
        <w:t>-1-13-364 sayılı Polis Genel Müdürlüğü tarafından</w:t>
      </w:r>
      <w:r w:rsidR="00C24D90">
        <w:rPr>
          <w:rFonts w:ascii="Courier New" w:hAnsi="Courier New" w:cs="Courier New"/>
        </w:rPr>
        <w:t xml:space="preserve"> yazılan yazının içeriği, konunu</w:t>
      </w:r>
      <w:r w:rsidR="00B36731">
        <w:rPr>
          <w:rFonts w:ascii="Courier New" w:hAnsi="Courier New" w:cs="Courier New"/>
        </w:rPr>
        <w:t>n haksız rekabete neden olacağı, tapu hudutları ifadesi</w:t>
      </w:r>
      <w:r w:rsidR="00ED44AB">
        <w:rPr>
          <w:rFonts w:ascii="Courier New" w:hAnsi="Courier New" w:cs="Courier New"/>
        </w:rPr>
        <w:t>-</w:t>
      </w:r>
      <w:proofErr w:type="spellStart"/>
      <w:r w:rsidR="00B36731">
        <w:rPr>
          <w:rFonts w:ascii="Courier New" w:hAnsi="Courier New" w:cs="Courier New"/>
        </w:rPr>
        <w:t>nin</w:t>
      </w:r>
      <w:proofErr w:type="spellEnd"/>
      <w:r w:rsidR="00B36731">
        <w:rPr>
          <w:rFonts w:ascii="Courier New" w:hAnsi="Courier New" w:cs="Courier New"/>
        </w:rPr>
        <w:t xml:space="preserve"> sonradan yazıl</w:t>
      </w:r>
      <w:r w:rsidR="00FB51F7">
        <w:rPr>
          <w:rFonts w:ascii="Courier New" w:hAnsi="Courier New" w:cs="Courier New"/>
        </w:rPr>
        <w:t>dığı ve</w:t>
      </w:r>
      <w:r w:rsidR="00B36731">
        <w:rPr>
          <w:rFonts w:ascii="Courier New" w:hAnsi="Courier New" w:cs="Courier New"/>
        </w:rPr>
        <w:t xml:space="preserve"> </w:t>
      </w:r>
      <w:proofErr w:type="gramStart"/>
      <w:r w:rsidR="00BA091E">
        <w:rPr>
          <w:rFonts w:ascii="Courier New" w:hAnsi="Courier New" w:cs="Courier New"/>
        </w:rPr>
        <w:t>güzergahların</w:t>
      </w:r>
      <w:proofErr w:type="gramEnd"/>
      <w:r w:rsidR="00BA091E">
        <w:rPr>
          <w:rFonts w:ascii="Courier New" w:hAnsi="Courier New" w:cs="Courier New"/>
        </w:rPr>
        <w:t xml:space="preserve"> tapu hudutlarının belirlenmesi</w:t>
      </w:r>
      <w:r w:rsidR="00FB3283">
        <w:rPr>
          <w:rFonts w:ascii="Courier New" w:hAnsi="Courier New" w:cs="Courier New"/>
        </w:rPr>
        <w:t xml:space="preserve"> yoluyla yapılmadığı hususlarının</w:t>
      </w:r>
      <w:r w:rsidR="003A5EF4">
        <w:rPr>
          <w:rFonts w:ascii="Courier New" w:hAnsi="Courier New" w:cs="Courier New"/>
        </w:rPr>
        <w:t>,</w:t>
      </w:r>
      <w:r w:rsidR="00FB3283">
        <w:rPr>
          <w:rFonts w:ascii="Courier New" w:hAnsi="Courier New" w:cs="Courier New"/>
        </w:rPr>
        <w:t xml:space="preserve"> ilgili K</w:t>
      </w:r>
      <w:r w:rsidR="00B36731">
        <w:rPr>
          <w:rFonts w:ascii="Courier New" w:hAnsi="Courier New" w:cs="Courier New"/>
        </w:rPr>
        <w:t>ararın alınma gerekçeler</w:t>
      </w:r>
      <w:r w:rsidR="00C24D90">
        <w:rPr>
          <w:rFonts w:ascii="Courier New" w:hAnsi="Courier New" w:cs="Courier New"/>
        </w:rPr>
        <w:t xml:space="preserve">ini oluşturduğu anlaşılmaktadır. </w:t>
      </w:r>
    </w:p>
    <w:p w:rsidR="00312477" w:rsidRDefault="00312477" w:rsidP="0083598E">
      <w:pPr>
        <w:spacing w:line="360" w:lineRule="auto"/>
        <w:ind w:firstLine="708"/>
        <w:jc w:val="both"/>
        <w:rPr>
          <w:rFonts w:ascii="Courier New" w:hAnsi="Courier New" w:cs="Courier New"/>
        </w:rPr>
      </w:pPr>
    </w:p>
    <w:p w:rsidR="0004527E" w:rsidRDefault="00C24D90" w:rsidP="00EC5A5B">
      <w:pPr>
        <w:spacing w:line="360" w:lineRule="auto"/>
        <w:ind w:firstLine="708"/>
        <w:jc w:val="both"/>
        <w:rPr>
          <w:rFonts w:ascii="Courier New" w:hAnsi="Courier New" w:cs="Courier New"/>
        </w:rPr>
      </w:pPr>
      <w:r>
        <w:rPr>
          <w:rFonts w:ascii="Courier New" w:hAnsi="Courier New" w:cs="Courier New"/>
        </w:rPr>
        <w:t xml:space="preserve">Emare </w:t>
      </w:r>
      <w:r w:rsidR="00FB3283">
        <w:rPr>
          <w:rFonts w:ascii="Courier New" w:hAnsi="Courier New" w:cs="Courier New"/>
        </w:rPr>
        <w:t>No.</w:t>
      </w:r>
      <w:r>
        <w:rPr>
          <w:rFonts w:ascii="Courier New" w:hAnsi="Courier New" w:cs="Courier New"/>
        </w:rPr>
        <w:t xml:space="preserve">17 Polis Genel Müdürlüğü </w:t>
      </w:r>
      <w:r w:rsidR="003A5EF4">
        <w:rPr>
          <w:rFonts w:ascii="Courier New" w:hAnsi="Courier New" w:cs="Courier New"/>
        </w:rPr>
        <w:t>Y</w:t>
      </w:r>
      <w:r>
        <w:rPr>
          <w:rFonts w:ascii="Courier New" w:hAnsi="Courier New" w:cs="Courier New"/>
        </w:rPr>
        <w:t>azısının</w:t>
      </w:r>
      <w:r w:rsidR="00FB3283">
        <w:rPr>
          <w:rFonts w:ascii="Courier New" w:hAnsi="Courier New" w:cs="Courier New"/>
        </w:rPr>
        <w:t xml:space="preserve"> özellikle 3. p</w:t>
      </w:r>
      <w:r w:rsidR="0004527E">
        <w:rPr>
          <w:rFonts w:ascii="Courier New" w:hAnsi="Courier New" w:cs="Courier New"/>
        </w:rPr>
        <w:t xml:space="preserve">aragrafında dile getirilen </w:t>
      </w:r>
      <w:r w:rsidR="0004527E" w:rsidRPr="008E7367">
        <w:rPr>
          <w:rFonts w:ascii="Courier New" w:hAnsi="Courier New" w:cs="Courier New"/>
          <w:b/>
        </w:rPr>
        <w:t>“denetim yapılırken sorun yaşan</w:t>
      </w:r>
      <w:r w:rsidR="00312477">
        <w:rPr>
          <w:rFonts w:ascii="Courier New" w:hAnsi="Courier New" w:cs="Courier New"/>
          <w:b/>
        </w:rPr>
        <w:t>-</w:t>
      </w:r>
      <w:proofErr w:type="spellStart"/>
      <w:r w:rsidR="0004527E" w:rsidRPr="008E7367">
        <w:rPr>
          <w:rFonts w:ascii="Courier New" w:hAnsi="Courier New" w:cs="Courier New"/>
          <w:b/>
        </w:rPr>
        <w:t>ması</w:t>
      </w:r>
      <w:proofErr w:type="spellEnd"/>
      <w:r w:rsidR="0004527E" w:rsidRPr="008E7367">
        <w:rPr>
          <w:rFonts w:ascii="Courier New" w:hAnsi="Courier New" w:cs="Courier New"/>
          <w:b/>
        </w:rPr>
        <w:t xml:space="preserve"> ve yolcu taşımacılığı yapan kişiler arasında sürekli </w:t>
      </w:r>
      <w:proofErr w:type="gramStart"/>
      <w:r w:rsidR="0004527E" w:rsidRPr="008E7367">
        <w:rPr>
          <w:rFonts w:ascii="Courier New" w:hAnsi="Courier New" w:cs="Courier New"/>
          <w:b/>
        </w:rPr>
        <w:t>şikayetlerin</w:t>
      </w:r>
      <w:proofErr w:type="gramEnd"/>
      <w:r w:rsidR="0004527E" w:rsidRPr="008E7367">
        <w:rPr>
          <w:rFonts w:ascii="Courier New" w:hAnsi="Courier New" w:cs="Courier New"/>
          <w:b/>
        </w:rPr>
        <w:t xml:space="preserve"> gündeme gelmesine imkan sağladığı”</w:t>
      </w:r>
      <w:r w:rsidR="0004527E">
        <w:rPr>
          <w:rFonts w:ascii="Courier New" w:hAnsi="Courier New" w:cs="Courier New"/>
        </w:rPr>
        <w:t xml:space="preserve"> şeklindeki ifadelerle i</w:t>
      </w:r>
      <w:r w:rsidR="00FB3283">
        <w:rPr>
          <w:rFonts w:ascii="Courier New" w:hAnsi="Courier New" w:cs="Courier New"/>
        </w:rPr>
        <w:t>lgili Mahkeme huzurunda Davacı T</w:t>
      </w:r>
      <w:r w:rsidR="0004527E">
        <w:rPr>
          <w:rFonts w:ascii="Courier New" w:hAnsi="Courier New" w:cs="Courier New"/>
        </w:rPr>
        <w:t xml:space="preserve">anığı Mehmet </w:t>
      </w:r>
      <w:proofErr w:type="spellStart"/>
      <w:r w:rsidR="00FB3283">
        <w:rPr>
          <w:rFonts w:ascii="Courier New" w:hAnsi="Courier New" w:cs="Courier New"/>
        </w:rPr>
        <w:lastRenderedPageBreak/>
        <w:t>Özsezer</w:t>
      </w:r>
      <w:proofErr w:type="spellEnd"/>
      <w:r w:rsidR="00FB3283">
        <w:rPr>
          <w:rFonts w:ascii="Courier New" w:hAnsi="Courier New" w:cs="Courier New"/>
        </w:rPr>
        <w:t xml:space="preserve"> ve Davalı T</w:t>
      </w:r>
      <w:r w:rsidR="0004527E">
        <w:rPr>
          <w:rFonts w:ascii="Courier New" w:hAnsi="Courier New" w:cs="Courier New"/>
        </w:rPr>
        <w:t xml:space="preserve">anığı Ahmet </w:t>
      </w:r>
      <w:proofErr w:type="spellStart"/>
      <w:r w:rsidR="0004527E">
        <w:rPr>
          <w:rFonts w:ascii="Courier New" w:hAnsi="Courier New" w:cs="Courier New"/>
        </w:rPr>
        <w:t>Beşerler’in</w:t>
      </w:r>
      <w:proofErr w:type="spellEnd"/>
      <w:r w:rsidR="0004527E">
        <w:rPr>
          <w:rFonts w:ascii="Courier New" w:hAnsi="Courier New" w:cs="Courier New"/>
        </w:rPr>
        <w:t xml:space="preserve"> şahadetleri bulun</w:t>
      </w:r>
      <w:r w:rsidR="00312477">
        <w:rPr>
          <w:rFonts w:ascii="Courier New" w:hAnsi="Courier New" w:cs="Courier New"/>
        </w:rPr>
        <w:t>-</w:t>
      </w:r>
      <w:r w:rsidR="0004527E">
        <w:rPr>
          <w:rFonts w:ascii="Courier New" w:hAnsi="Courier New" w:cs="Courier New"/>
        </w:rPr>
        <w:t>maktadır.</w:t>
      </w:r>
      <w:r w:rsidR="00EC5A5B">
        <w:rPr>
          <w:rFonts w:ascii="Courier New" w:hAnsi="Courier New" w:cs="Courier New"/>
        </w:rPr>
        <w:t xml:space="preserve"> </w:t>
      </w:r>
      <w:r w:rsidR="0004527E">
        <w:rPr>
          <w:rFonts w:ascii="Courier New" w:hAnsi="Courier New" w:cs="Courier New"/>
        </w:rPr>
        <w:t xml:space="preserve">231/2014 sayılı davada Davacı olan </w:t>
      </w:r>
      <w:r w:rsidR="00FB3283">
        <w:rPr>
          <w:rFonts w:ascii="Courier New" w:hAnsi="Courier New" w:cs="Courier New"/>
        </w:rPr>
        <w:t xml:space="preserve">Besim </w:t>
      </w:r>
      <w:proofErr w:type="spellStart"/>
      <w:r w:rsidR="00FB3283">
        <w:rPr>
          <w:rFonts w:ascii="Courier New" w:hAnsi="Courier New" w:cs="Courier New"/>
        </w:rPr>
        <w:t>Özsezer</w:t>
      </w:r>
      <w:proofErr w:type="spellEnd"/>
      <w:r w:rsidR="00FB3283">
        <w:rPr>
          <w:rFonts w:ascii="Courier New" w:hAnsi="Courier New" w:cs="Courier New"/>
        </w:rPr>
        <w:t xml:space="preserve"> Nakliyat </w:t>
      </w:r>
      <w:proofErr w:type="gramStart"/>
      <w:r w:rsidR="00FB3283">
        <w:rPr>
          <w:rFonts w:ascii="Courier New" w:hAnsi="Courier New" w:cs="Courier New"/>
        </w:rPr>
        <w:t>Şti.Ltd.in</w:t>
      </w:r>
      <w:proofErr w:type="gramEnd"/>
      <w:r w:rsidR="00FB3283">
        <w:rPr>
          <w:rFonts w:ascii="Courier New" w:hAnsi="Courier New" w:cs="Courier New"/>
        </w:rPr>
        <w:t xml:space="preserve"> D</w:t>
      </w:r>
      <w:r w:rsidR="0004527E">
        <w:rPr>
          <w:rFonts w:ascii="Courier New" w:hAnsi="Courier New" w:cs="Courier New"/>
        </w:rPr>
        <w:t xml:space="preserve">irektörü olan Mehmet </w:t>
      </w:r>
      <w:proofErr w:type="spellStart"/>
      <w:r w:rsidR="0004527E">
        <w:rPr>
          <w:rFonts w:ascii="Courier New" w:hAnsi="Courier New" w:cs="Courier New"/>
        </w:rPr>
        <w:t>Özsezer</w:t>
      </w:r>
      <w:proofErr w:type="spellEnd"/>
      <w:r w:rsidR="0004527E">
        <w:rPr>
          <w:rFonts w:ascii="Courier New" w:hAnsi="Courier New" w:cs="Courier New"/>
        </w:rPr>
        <w:t>, Davalı No.1 adına bulunan Savcı tarafından istintakı aşamasında</w:t>
      </w:r>
      <w:r w:rsidR="00FB3283">
        <w:rPr>
          <w:rFonts w:ascii="Courier New" w:hAnsi="Courier New" w:cs="Courier New"/>
        </w:rPr>
        <w:t>,</w:t>
      </w:r>
      <w:r w:rsidR="0004527E">
        <w:rPr>
          <w:rFonts w:ascii="Courier New" w:hAnsi="Courier New" w:cs="Courier New"/>
        </w:rPr>
        <w:t xml:space="preserve"> izinlerinde </w:t>
      </w:r>
      <w:r w:rsidR="0004527E" w:rsidRPr="008E7367">
        <w:rPr>
          <w:rFonts w:ascii="Courier New" w:hAnsi="Courier New" w:cs="Courier New"/>
          <w:b/>
        </w:rPr>
        <w:t xml:space="preserve">“tapu </w:t>
      </w:r>
      <w:proofErr w:type="spellStart"/>
      <w:r w:rsidR="0004527E" w:rsidRPr="008E7367">
        <w:rPr>
          <w:rFonts w:ascii="Courier New" w:hAnsi="Courier New" w:cs="Courier New"/>
          <w:b/>
        </w:rPr>
        <w:t>hudutu</w:t>
      </w:r>
      <w:proofErr w:type="spellEnd"/>
      <w:r w:rsidR="0004527E">
        <w:rPr>
          <w:rFonts w:ascii="Courier New" w:hAnsi="Courier New" w:cs="Courier New"/>
        </w:rPr>
        <w:t xml:space="preserve">” ifadesi yer aldığı dönemlerde </w:t>
      </w:r>
      <w:r w:rsidR="00FB3283">
        <w:rPr>
          <w:rFonts w:ascii="Courier New" w:hAnsi="Courier New" w:cs="Courier New"/>
        </w:rPr>
        <w:t>İlgili Şahıslarla çok ciddi prob</w:t>
      </w:r>
      <w:r w:rsidR="0004527E">
        <w:rPr>
          <w:rFonts w:ascii="Courier New" w:hAnsi="Courier New" w:cs="Courier New"/>
        </w:rPr>
        <w:t>lemler yaşadığı ve Polis Genel Müdürlüğü raporlarına bu hususun yansıdığı yönlü iddiayı reddederek</w:t>
      </w:r>
      <w:r w:rsidR="00FB3283">
        <w:rPr>
          <w:rFonts w:ascii="Courier New" w:hAnsi="Courier New" w:cs="Courier New"/>
        </w:rPr>
        <w:t>, İlgili Ş</w:t>
      </w:r>
      <w:r w:rsidR="0004527E">
        <w:rPr>
          <w:rFonts w:ascii="Courier New" w:hAnsi="Courier New" w:cs="Courier New"/>
        </w:rPr>
        <w:t>ahıslarla belirtilen süreçte</w:t>
      </w:r>
      <w:r w:rsidR="00FB3283">
        <w:rPr>
          <w:rFonts w:ascii="Courier New" w:hAnsi="Courier New" w:cs="Courier New"/>
        </w:rPr>
        <w:t xml:space="preserve"> hiçbir husumetleri olmadığını</w:t>
      </w:r>
      <w:r w:rsidR="000A2C2E">
        <w:rPr>
          <w:rFonts w:ascii="Courier New" w:hAnsi="Courier New" w:cs="Courier New"/>
        </w:rPr>
        <w:t xml:space="preserve"> ancak 200’e yakın cezaları olduğunu ifade etmiştir.</w:t>
      </w:r>
    </w:p>
    <w:p w:rsidR="000A2C2E" w:rsidRDefault="000A2C2E" w:rsidP="0083598E">
      <w:pPr>
        <w:spacing w:line="360" w:lineRule="auto"/>
        <w:ind w:firstLine="708"/>
        <w:jc w:val="both"/>
        <w:rPr>
          <w:rFonts w:ascii="Courier New" w:hAnsi="Courier New" w:cs="Courier New"/>
        </w:rPr>
      </w:pPr>
    </w:p>
    <w:p w:rsidR="000A2C2E" w:rsidRDefault="00FB3283" w:rsidP="0083598E">
      <w:pPr>
        <w:spacing w:line="360" w:lineRule="auto"/>
        <w:ind w:firstLine="708"/>
        <w:jc w:val="both"/>
        <w:rPr>
          <w:rFonts w:ascii="Courier New" w:hAnsi="Courier New" w:cs="Courier New"/>
        </w:rPr>
      </w:pPr>
      <w:r>
        <w:rPr>
          <w:rFonts w:ascii="Courier New" w:hAnsi="Courier New" w:cs="Courier New"/>
        </w:rPr>
        <w:t>Davacı T</w:t>
      </w:r>
      <w:r w:rsidR="000A2C2E">
        <w:rPr>
          <w:rFonts w:ascii="Courier New" w:hAnsi="Courier New" w:cs="Courier New"/>
        </w:rPr>
        <w:t xml:space="preserve">anığı Besim </w:t>
      </w:r>
      <w:proofErr w:type="spellStart"/>
      <w:r w:rsidR="000A2C2E">
        <w:rPr>
          <w:rFonts w:ascii="Courier New" w:hAnsi="Courier New" w:cs="Courier New"/>
        </w:rPr>
        <w:t>Özsezer</w:t>
      </w:r>
      <w:proofErr w:type="spellEnd"/>
      <w:r w:rsidR="000A2C2E">
        <w:rPr>
          <w:rFonts w:ascii="Courier New" w:hAnsi="Courier New" w:cs="Courier New"/>
        </w:rPr>
        <w:t>, İlgili Şahıs</w:t>
      </w:r>
      <w:r w:rsidR="003A5EF4">
        <w:rPr>
          <w:rFonts w:ascii="Courier New" w:hAnsi="Courier New" w:cs="Courier New"/>
        </w:rPr>
        <w:t>lar Avukatı tara-</w:t>
      </w:r>
      <w:proofErr w:type="spellStart"/>
      <w:r w:rsidR="003A5EF4">
        <w:rPr>
          <w:rFonts w:ascii="Courier New" w:hAnsi="Courier New" w:cs="Courier New"/>
        </w:rPr>
        <w:t>fın</w:t>
      </w:r>
      <w:r w:rsidR="000A2C2E">
        <w:rPr>
          <w:rFonts w:ascii="Courier New" w:hAnsi="Courier New" w:cs="Courier New"/>
        </w:rPr>
        <w:t>dan</w:t>
      </w:r>
      <w:proofErr w:type="spellEnd"/>
      <w:r w:rsidR="000A2C2E">
        <w:rPr>
          <w:rFonts w:ascii="Courier New" w:hAnsi="Courier New" w:cs="Courier New"/>
        </w:rPr>
        <w:t xml:space="preserve"> kendisine yöneltilen </w:t>
      </w:r>
      <w:r w:rsidR="00BA091E">
        <w:rPr>
          <w:rFonts w:ascii="Courier New" w:hAnsi="Courier New" w:cs="Courier New"/>
        </w:rPr>
        <w:t>“</w:t>
      </w:r>
      <w:r w:rsidR="000A2C2E">
        <w:rPr>
          <w:rFonts w:ascii="Courier New" w:hAnsi="Courier New" w:cs="Courier New"/>
        </w:rPr>
        <w:t>2011’den sonra izinlerinde tapu hududu ifadesinin yer alması sonrasında İlgili Şahıslarla defalarca polislik oldukları</w:t>
      </w:r>
      <w:r w:rsidR="00BA091E">
        <w:rPr>
          <w:rFonts w:ascii="Courier New" w:hAnsi="Courier New" w:cs="Courier New"/>
        </w:rPr>
        <w:t>”</w:t>
      </w:r>
      <w:r w:rsidR="000A2C2E">
        <w:rPr>
          <w:rFonts w:ascii="Courier New" w:hAnsi="Courier New" w:cs="Courier New"/>
        </w:rPr>
        <w:t xml:space="preserve"> yönlü iddiayı reddederek, böyle bir sorun yaşamadığını söylemiştir.</w:t>
      </w:r>
    </w:p>
    <w:p w:rsidR="000A2C2E" w:rsidRDefault="000A2C2E" w:rsidP="0083598E">
      <w:pPr>
        <w:spacing w:line="360" w:lineRule="auto"/>
        <w:ind w:firstLine="708"/>
        <w:jc w:val="both"/>
        <w:rPr>
          <w:rFonts w:ascii="Courier New" w:hAnsi="Courier New" w:cs="Courier New"/>
        </w:rPr>
      </w:pPr>
    </w:p>
    <w:p w:rsidR="000A2C2E" w:rsidRDefault="000A2C2E" w:rsidP="000A2C2E">
      <w:pPr>
        <w:spacing w:line="360" w:lineRule="auto"/>
        <w:ind w:firstLine="708"/>
        <w:jc w:val="both"/>
        <w:rPr>
          <w:rFonts w:ascii="Courier New" w:hAnsi="Courier New" w:cs="Courier New"/>
        </w:rPr>
      </w:pPr>
      <w:r>
        <w:rPr>
          <w:rFonts w:ascii="Courier New" w:hAnsi="Courier New" w:cs="Courier New"/>
        </w:rPr>
        <w:t xml:space="preserve">Emare </w:t>
      </w:r>
      <w:r w:rsidR="00FB3283">
        <w:rPr>
          <w:rFonts w:ascii="Courier New" w:hAnsi="Courier New" w:cs="Courier New"/>
        </w:rPr>
        <w:t>No.17 Y</w:t>
      </w:r>
      <w:r>
        <w:rPr>
          <w:rFonts w:ascii="Courier New" w:hAnsi="Courier New" w:cs="Courier New"/>
        </w:rPr>
        <w:t>azıyı kaleme alan ve ilgili zamanlarda Polis Genel Müdürlüğünde Trafik Bölüm Müdürü olan Ahmet Beşerler, Davalı İzin Kurulu tarafından t</w:t>
      </w:r>
      <w:r w:rsidR="00FB3283">
        <w:rPr>
          <w:rFonts w:ascii="Courier New" w:hAnsi="Courier New" w:cs="Courier New"/>
        </w:rPr>
        <w:t>anık olarak dinletilmiştir. Bu T</w:t>
      </w:r>
      <w:r>
        <w:rPr>
          <w:rFonts w:ascii="Courier New" w:hAnsi="Courier New" w:cs="Courier New"/>
        </w:rPr>
        <w:t xml:space="preserve">anık Emare </w:t>
      </w:r>
      <w:r w:rsidR="00FB3283">
        <w:rPr>
          <w:rFonts w:ascii="Courier New" w:hAnsi="Courier New" w:cs="Courier New"/>
        </w:rPr>
        <w:t>No.17 Y</w:t>
      </w:r>
      <w:r>
        <w:rPr>
          <w:rFonts w:ascii="Courier New" w:hAnsi="Courier New" w:cs="Courier New"/>
        </w:rPr>
        <w:t>azının kaleme alınma sebebini şahadetinde şöyle açıklamıştır:</w:t>
      </w:r>
    </w:p>
    <w:p w:rsidR="00E229BB" w:rsidRDefault="00E229BB" w:rsidP="00E229BB">
      <w:pPr>
        <w:spacing w:line="360" w:lineRule="auto"/>
        <w:rPr>
          <w:rFonts w:ascii="Courier New" w:hAnsi="Courier New" w:cs="Courier New"/>
        </w:rPr>
      </w:pPr>
      <w:r>
        <w:rPr>
          <w:rFonts w:ascii="Courier New" w:hAnsi="Courier New" w:cs="Courier New"/>
        </w:rPr>
        <w:t xml:space="preserve">     </w:t>
      </w:r>
    </w:p>
    <w:p w:rsidR="00E229BB" w:rsidRDefault="00E229BB" w:rsidP="00E229BB">
      <w:pPr>
        <w:tabs>
          <w:tab w:val="left" w:pos="709"/>
        </w:tabs>
        <w:spacing w:line="360" w:lineRule="auto"/>
        <w:rPr>
          <w:rFonts w:ascii="Courier New" w:hAnsi="Courier New" w:cs="Courier New"/>
        </w:rPr>
      </w:pPr>
      <w:r>
        <w:rPr>
          <w:rFonts w:ascii="Courier New" w:hAnsi="Courier New" w:cs="Courier New"/>
        </w:rPr>
        <w:t xml:space="preserve">     “Bu yazıda yaptığımız uyarı Besim </w:t>
      </w:r>
      <w:proofErr w:type="spellStart"/>
      <w:r>
        <w:rPr>
          <w:rFonts w:ascii="Courier New" w:hAnsi="Courier New" w:cs="Courier New"/>
        </w:rPr>
        <w:t>Özsezer</w:t>
      </w:r>
      <w:proofErr w:type="spellEnd"/>
      <w:r>
        <w:rPr>
          <w:rFonts w:ascii="Courier New" w:hAnsi="Courier New" w:cs="Courier New"/>
        </w:rPr>
        <w:t xml:space="preserve"> İşletmelerine</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verilen</w:t>
      </w:r>
      <w:proofErr w:type="gramEnd"/>
      <w:r>
        <w:rPr>
          <w:rFonts w:ascii="Courier New" w:hAnsi="Courier New" w:cs="Courier New"/>
        </w:rPr>
        <w:t xml:space="preserve"> bazı izinlerin tapu hudutları dahilinde geçerli</w:t>
      </w:r>
    </w:p>
    <w:p w:rsidR="00E229BB" w:rsidRDefault="00E229BB" w:rsidP="00E229B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w:t>
      </w:r>
      <w:proofErr w:type="gramStart"/>
      <w:r>
        <w:rPr>
          <w:rFonts w:ascii="Courier New" w:hAnsi="Courier New" w:cs="Courier New"/>
        </w:rPr>
        <w:t>olduğuna</w:t>
      </w:r>
      <w:proofErr w:type="gramEnd"/>
      <w:r>
        <w:rPr>
          <w:rFonts w:ascii="Courier New" w:hAnsi="Courier New" w:cs="Courier New"/>
        </w:rPr>
        <w:t xml:space="preserve"> dair izinlerin oluşundan dolayı polisin yaptığı</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denetimlerde</w:t>
      </w:r>
      <w:proofErr w:type="gramEnd"/>
      <w:r>
        <w:rPr>
          <w:rFonts w:ascii="Courier New" w:hAnsi="Courier New" w:cs="Courier New"/>
        </w:rPr>
        <w:t xml:space="preserve"> yaşanan sıkıntıları burada dile getiriyoruz</w:t>
      </w:r>
    </w:p>
    <w:p w:rsidR="00E229BB" w:rsidRDefault="00E229BB" w:rsidP="00E229B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w:t>
      </w:r>
      <w:proofErr w:type="gramStart"/>
      <w:r>
        <w:rPr>
          <w:rFonts w:ascii="Courier New" w:hAnsi="Courier New" w:cs="Courier New"/>
        </w:rPr>
        <w:t>çünkü</w:t>
      </w:r>
      <w:proofErr w:type="gramEnd"/>
      <w:r>
        <w:rPr>
          <w:rFonts w:ascii="Courier New" w:hAnsi="Courier New" w:cs="Courier New"/>
        </w:rPr>
        <w:t xml:space="preserve"> 50/2000 sayılı Eşya ve Yolcu Taşınması Yasası’nda</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özellikle</w:t>
      </w:r>
      <w:proofErr w:type="gramEnd"/>
      <w:r>
        <w:rPr>
          <w:rFonts w:ascii="Courier New" w:hAnsi="Courier New" w:cs="Courier New"/>
        </w:rPr>
        <w:t xml:space="preserve"> 14. maddede </w:t>
      </w:r>
      <w:r w:rsidR="00FB3283">
        <w:rPr>
          <w:rFonts w:ascii="Courier New" w:hAnsi="Courier New" w:cs="Courier New"/>
        </w:rPr>
        <w:t>otobüslerle yapılan taşımacılık-</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larda</w:t>
      </w:r>
      <w:proofErr w:type="spellEnd"/>
      <w:r w:rsidR="00FB3283">
        <w:rPr>
          <w:rFonts w:ascii="Courier New" w:hAnsi="Courier New" w:cs="Courier New"/>
        </w:rPr>
        <w:t>,</w:t>
      </w:r>
      <w:r>
        <w:rPr>
          <w:rFonts w:ascii="Courier New" w:hAnsi="Courier New" w:cs="Courier New"/>
        </w:rPr>
        <w:t xml:space="preserve"> Yasa verilecek olan izinlerin güzergâh üzerinden </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verilmesini</w:t>
      </w:r>
      <w:proofErr w:type="gramEnd"/>
      <w:r>
        <w:rPr>
          <w:rFonts w:ascii="Courier New" w:hAnsi="Courier New" w:cs="Courier New"/>
        </w:rPr>
        <w:t xml:space="preserve"> emretmektedir ancak burada güzergâh değil de</w:t>
      </w:r>
    </w:p>
    <w:p w:rsidR="00E229BB" w:rsidRDefault="00E229BB" w:rsidP="00E229B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w:t>
      </w:r>
      <w:proofErr w:type="gramStart"/>
      <w:r>
        <w:rPr>
          <w:rFonts w:ascii="Courier New" w:hAnsi="Courier New" w:cs="Courier New"/>
        </w:rPr>
        <w:t>tapu</w:t>
      </w:r>
      <w:proofErr w:type="gramEnd"/>
      <w:r>
        <w:rPr>
          <w:rFonts w:ascii="Courier New" w:hAnsi="Courier New" w:cs="Courier New"/>
        </w:rPr>
        <w:t xml:space="preserve"> hudutları belirtildiğinden ve Dikmen Köyünün tapu</w:t>
      </w:r>
    </w:p>
    <w:p w:rsidR="00E229BB" w:rsidRDefault="00E229BB" w:rsidP="00E229BB">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t xml:space="preserve"> </w:t>
      </w:r>
      <w:proofErr w:type="gramStart"/>
      <w:r>
        <w:rPr>
          <w:rFonts w:ascii="Courier New" w:hAnsi="Courier New" w:cs="Courier New"/>
        </w:rPr>
        <w:t>hudutları</w:t>
      </w:r>
      <w:proofErr w:type="gramEnd"/>
      <w:r>
        <w:rPr>
          <w:rFonts w:ascii="Courier New" w:hAnsi="Courier New" w:cs="Courier New"/>
        </w:rPr>
        <w:t xml:space="preserve"> ile Boğazköy’ün tapu hudutları birbirine </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karışmış</w:t>
      </w:r>
      <w:proofErr w:type="gramEnd"/>
      <w:r>
        <w:rPr>
          <w:rFonts w:ascii="Courier New" w:hAnsi="Courier New" w:cs="Courier New"/>
        </w:rPr>
        <w:t xml:space="preserve"> durumdadır ve özellikle Mustafa </w:t>
      </w:r>
      <w:proofErr w:type="spellStart"/>
      <w:r>
        <w:rPr>
          <w:rFonts w:ascii="Courier New" w:hAnsi="Courier New" w:cs="Courier New"/>
        </w:rPr>
        <w:t>Behaeddin</w:t>
      </w:r>
      <w:proofErr w:type="spellEnd"/>
      <w:r>
        <w:rPr>
          <w:rFonts w:ascii="Courier New" w:hAnsi="Courier New" w:cs="Courier New"/>
        </w:rPr>
        <w:t xml:space="preserve"> ile </w:t>
      </w:r>
    </w:p>
    <w:p w:rsidR="00E229BB" w:rsidRDefault="00E229BB" w:rsidP="00E229BB">
      <w:pPr>
        <w:spacing w:line="360" w:lineRule="auto"/>
        <w:rPr>
          <w:rFonts w:ascii="Courier New" w:hAnsi="Courier New" w:cs="Courier New"/>
        </w:rPr>
      </w:pPr>
      <w:r>
        <w:rPr>
          <w:rFonts w:ascii="Courier New" w:hAnsi="Courier New" w:cs="Courier New"/>
        </w:rPr>
        <w:lastRenderedPageBreak/>
        <w:t xml:space="preserve">      Kemal </w:t>
      </w:r>
      <w:proofErr w:type="spellStart"/>
      <w:r>
        <w:rPr>
          <w:rFonts w:ascii="Courier New" w:hAnsi="Courier New" w:cs="Courier New"/>
        </w:rPr>
        <w:t>Hacıyarım’ın</w:t>
      </w:r>
      <w:proofErr w:type="spellEnd"/>
      <w:r>
        <w:rPr>
          <w:rFonts w:ascii="Courier New" w:hAnsi="Courier New" w:cs="Courier New"/>
        </w:rPr>
        <w:t xml:space="preserve"> mevcut olan bazı izinleri </w:t>
      </w:r>
      <w:proofErr w:type="spellStart"/>
      <w:r>
        <w:rPr>
          <w:rFonts w:ascii="Courier New" w:hAnsi="Courier New" w:cs="Courier New"/>
        </w:rPr>
        <w:t>Ağırdağ</w:t>
      </w:r>
      <w:proofErr w:type="spellEnd"/>
      <w:r>
        <w:rPr>
          <w:rFonts w:ascii="Courier New" w:hAnsi="Courier New" w:cs="Courier New"/>
        </w:rPr>
        <w:t xml:space="preserve">, </w:t>
      </w:r>
    </w:p>
    <w:p w:rsidR="00E229BB" w:rsidRDefault="00E229BB" w:rsidP="00E229BB">
      <w:pPr>
        <w:spacing w:line="360" w:lineRule="auto"/>
        <w:rPr>
          <w:rFonts w:ascii="Courier New" w:hAnsi="Courier New" w:cs="Courier New"/>
        </w:rPr>
      </w:pPr>
      <w:r>
        <w:rPr>
          <w:rFonts w:ascii="Courier New" w:hAnsi="Courier New" w:cs="Courier New"/>
        </w:rPr>
        <w:t xml:space="preserve">      Boğaz, Lefkoşa güzergâhı veyahut da sadece Boğaz, </w:t>
      </w:r>
    </w:p>
    <w:p w:rsidR="00E229BB" w:rsidRDefault="00E229BB" w:rsidP="00E229BB">
      <w:pPr>
        <w:spacing w:line="360" w:lineRule="auto"/>
        <w:rPr>
          <w:rFonts w:ascii="Courier New" w:hAnsi="Courier New" w:cs="Courier New"/>
        </w:rPr>
      </w:pPr>
      <w:r>
        <w:rPr>
          <w:rFonts w:ascii="Courier New" w:hAnsi="Courier New" w:cs="Courier New"/>
        </w:rPr>
        <w:t xml:space="preserve">      Lefkoşa güzergâhı olan izinleri mevcut olmasına rağmen </w:t>
      </w:r>
    </w:p>
    <w:p w:rsidR="00E229BB" w:rsidRDefault="00E229BB" w:rsidP="00E229BB">
      <w:pPr>
        <w:spacing w:line="360" w:lineRule="auto"/>
        <w:rPr>
          <w:rFonts w:ascii="Courier New" w:hAnsi="Courier New" w:cs="Courier New"/>
        </w:rPr>
      </w:pPr>
      <w:r>
        <w:rPr>
          <w:rFonts w:ascii="Courier New" w:hAnsi="Courier New" w:cs="Courier New"/>
        </w:rPr>
        <w:t xml:space="preserve">      Besim </w:t>
      </w:r>
      <w:proofErr w:type="spellStart"/>
      <w:r>
        <w:rPr>
          <w:rFonts w:ascii="Courier New" w:hAnsi="Courier New" w:cs="Courier New"/>
        </w:rPr>
        <w:t>Özsezer</w:t>
      </w:r>
      <w:proofErr w:type="spellEnd"/>
      <w:r>
        <w:rPr>
          <w:rFonts w:ascii="Courier New" w:hAnsi="Courier New" w:cs="Courier New"/>
        </w:rPr>
        <w:t xml:space="preserve"> Bey’in de Dikmen tapu hudutları </w:t>
      </w:r>
      <w:proofErr w:type="gramStart"/>
      <w:r>
        <w:rPr>
          <w:rFonts w:ascii="Courier New" w:hAnsi="Courier New" w:cs="Courier New"/>
        </w:rPr>
        <w:t>dahilinde</w:t>
      </w:r>
      <w:proofErr w:type="gramEnd"/>
      <w:r>
        <w:rPr>
          <w:rFonts w:ascii="Courier New" w:hAnsi="Courier New" w:cs="Courier New"/>
        </w:rPr>
        <w:t xml:space="preserve"> </w:t>
      </w:r>
    </w:p>
    <w:p w:rsidR="00E229BB"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izni</w:t>
      </w:r>
      <w:proofErr w:type="gramEnd"/>
      <w:r>
        <w:rPr>
          <w:rFonts w:ascii="Courier New" w:hAnsi="Courier New" w:cs="Courier New"/>
        </w:rPr>
        <w:t xml:space="preserve"> oluşu bu iki şirketi veyahut da şahısları karşı </w:t>
      </w:r>
    </w:p>
    <w:p w:rsidR="00FB3283" w:rsidRDefault="00E229BB"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karşıya</w:t>
      </w:r>
      <w:proofErr w:type="gramEnd"/>
      <w:r>
        <w:rPr>
          <w:rFonts w:ascii="Courier New" w:hAnsi="Courier New" w:cs="Courier New"/>
        </w:rPr>
        <w:t xml:space="preserve"> getirmekteydi</w:t>
      </w:r>
      <w:r w:rsidR="00FB3283">
        <w:rPr>
          <w:rFonts w:ascii="Courier New" w:hAnsi="Courier New" w:cs="Courier New"/>
        </w:rPr>
        <w:t>,</w:t>
      </w:r>
      <w:r>
        <w:rPr>
          <w:rFonts w:ascii="Courier New" w:hAnsi="Courier New" w:cs="Courier New"/>
        </w:rPr>
        <w:t xml:space="preserve"> orada sıkıntı yaratmaktaydı</w:t>
      </w:r>
      <w:r w:rsidR="00FB3283">
        <w:rPr>
          <w:rFonts w:ascii="Courier New" w:hAnsi="Courier New" w:cs="Courier New"/>
        </w:rPr>
        <w:t xml:space="preserve">, </w:t>
      </w:r>
    </w:p>
    <w:p w:rsidR="00FB3283" w:rsidRDefault="00FB3283"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ayrıca</w:t>
      </w:r>
      <w:proofErr w:type="gramEnd"/>
      <w:r>
        <w:rPr>
          <w:rFonts w:ascii="Courier New" w:hAnsi="Courier New" w:cs="Courier New"/>
        </w:rPr>
        <w:t xml:space="preserve"> </w:t>
      </w:r>
      <w:r w:rsidR="00E229BB">
        <w:rPr>
          <w:rFonts w:ascii="Courier New" w:hAnsi="Courier New" w:cs="Courier New"/>
        </w:rPr>
        <w:t>polisin de denetim yap</w:t>
      </w:r>
      <w:r>
        <w:rPr>
          <w:rFonts w:ascii="Courier New" w:hAnsi="Courier New" w:cs="Courier New"/>
        </w:rPr>
        <w:t xml:space="preserve">masını zorlaştırmaktaydı </w:t>
      </w:r>
    </w:p>
    <w:p w:rsidR="00FB3283" w:rsidRDefault="00FB3283"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çünkü</w:t>
      </w:r>
      <w:proofErr w:type="gramEnd"/>
      <w:r>
        <w:rPr>
          <w:rFonts w:ascii="Courier New" w:hAnsi="Courier New" w:cs="Courier New"/>
        </w:rPr>
        <w:t xml:space="preserve"> </w:t>
      </w:r>
      <w:r w:rsidR="00E229BB">
        <w:rPr>
          <w:rFonts w:ascii="Courier New" w:hAnsi="Courier New" w:cs="Courier New"/>
        </w:rPr>
        <w:t xml:space="preserve">polis ayıramıyordu nereden nereye kadar tapu </w:t>
      </w:r>
    </w:p>
    <w:p w:rsidR="00FB3283" w:rsidRDefault="00FB3283" w:rsidP="00E229BB">
      <w:pPr>
        <w:spacing w:line="360" w:lineRule="auto"/>
        <w:rPr>
          <w:rFonts w:ascii="Courier New" w:hAnsi="Courier New" w:cs="Courier New"/>
        </w:rPr>
      </w:pPr>
      <w:r>
        <w:rPr>
          <w:rFonts w:ascii="Courier New" w:hAnsi="Courier New" w:cs="Courier New"/>
        </w:rPr>
        <w:t xml:space="preserve">      </w:t>
      </w:r>
      <w:proofErr w:type="spellStart"/>
      <w:r w:rsidR="00E229BB">
        <w:rPr>
          <w:rFonts w:ascii="Courier New" w:hAnsi="Courier New" w:cs="Courier New"/>
        </w:rPr>
        <w:t>hudu</w:t>
      </w:r>
      <w:r>
        <w:rPr>
          <w:rFonts w:ascii="Courier New" w:hAnsi="Courier New" w:cs="Courier New"/>
        </w:rPr>
        <w:t>tudur</w:t>
      </w:r>
      <w:proofErr w:type="spellEnd"/>
      <w:r>
        <w:rPr>
          <w:rFonts w:ascii="Courier New" w:hAnsi="Courier New" w:cs="Courier New"/>
        </w:rPr>
        <w:t xml:space="preserve">, </w:t>
      </w:r>
      <w:r w:rsidR="00E229BB">
        <w:rPr>
          <w:rFonts w:ascii="Courier New" w:hAnsi="Courier New" w:cs="Courier New"/>
        </w:rPr>
        <w:t xml:space="preserve">neresi Besim </w:t>
      </w:r>
      <w:proofErr w:type="spellStart"/>
      <w:r w:rsidR="00E229BB">
        <w:rPr>
          <w:rFonts w:ascii="Courier New" w:hAnsi="Courier New" w:cs="Courier New"/>
        </w:rPr>
        <w:t>Özsezer</w:t>
      </w:r>
      <w:proofErr w:type="spellEnd"/>
      <w:r w:rsidR="00E229BB">
        <w:rPr>
          <w:rFonts w:ascii="Courier New" w:hAnsi="Courier New" w:cs="Courier New"/>
        </w:rPr>
        <w:t xml:space="preserve"> </w:t>
      </w:r>
      <w:r>
        <w:rPr>
          <w:rFonts w:ascii="Courier New" w:hAnsi="Courier New" w:cs="Courier New"/>
        </w:rPr>
        <w:t xml:space="preserve">İşletmelerinin hakkıdır, </w:t>
      </w:r>
    </w:p>
    <w:p w:rsidR="00FB3283" w:rsidRDefault="00FB3283"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neresi</w:t>
      </w:r>
      <w:proofErr w:type="gramEnd"/>
      <w:r>
        <w:rPr>
          <w:rFonts w:ascii="Courier New" w:hAnsi="Courier New" w:cs="Courier New"/>
        </w:rPr>
        <w:t xml:space="preserve"> </w:t>
      </w:r>
      <w:r w:rsidR="00E229BB">
        <w:rPr>
          <w:rFonts w:ascii="Courier New" w:hAnsi="Courier New" w:cs="Courier New"/>
        </w:rPr>
        <w:t xml:space="preserve">Mustafa </w:t>
      </w:r>
      <w:proofErr w:type="spellStart"/>
      <w:r w:rsidR="00E229BB">
        <w:rPr>
          <w:rFonts w:ascii="Courier New" w:hAnsi="Courier New" w:cs="Courier New"/>
        </w:rPr>
        <w:t>Behaeddin</w:t>
      </w:r>
      <w:proofErr w:type="spellEnd"/>
      <w:r w:rsidR="00E229BB">
        <w:rPr>
          <w:rFonts w:ascii="Courier New" w:hAnsi="Courier New" w:cs="Courier New"/>
        </w:rPr>
        <w:t xml:space="preserve"> veyahut </w:t>
      </w:r>
      <w:r>
        <w:rPr>
          <w:rFonts w:ascii="Courier New" w:hAnsi="Courier New" w:cs="Courier New"/>
        </w:rPr>
        <w:t xml:space="preserve">da Kemal </w:t>
      </w:r>
      <w:proofErr w:type="spellStart"/>
      <w:r>
        <w:rPr>
          <w:rFonts w:ascii="Courier New" w:hAnsi="Courier New" w:cs="Courier New"/>
        </w:rPr>
        <w:t>Hacıyarım’ın</w:t>
      </w:r>
      <w:proofErr w:type="spellEnd"/>
      <w:r>
        <w:rPr>
          <w:rFonts w:ascii="Courier New" w:hAnsi="Courier New" w:cs="Courier New"/>
        </w:rPr>
        <w:t xml:space="preserve"> </w:t>
      </w:r>
    </w:p>
    <w:p w:rsidR="00FB3283" w:rsidRDefault="00FB3283"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hakkıdır</w:t>
      </w:r>
      <w:proofErr w:type="gramEnd"/>
      <w:r>
        <w:rPr>
          <w:rFonts w:ascii="Courier New" w:hAnsi="Courier New" w:cs="Courier New"/>
        </w:rPr>
        <w:t xml:space="preserve"> </w:t>
      </w:r>
      <w:r w:rsidR="00E229BB">
        <w:rPr>
          <w:rFonts w:ascii="Courier New" w:hAnsi="Courier New" w:cs="Courier New"/>
        </w:rPr>
        <w:t>diye bir ayırım yapamad</w:t>
      </w:r>
      <w:r>
        <w:rPr>
          <w:rFonts w:ascii="Courier New" w:hAnsi="Courier New" w:cs="Courier New"/>
        </w:rPr>
        <w:t xml:space="preserve">ığı için denetim </w:t>
      </w:r>
    </w:p>
    <w:p w:rsidR="00515A4A" w:rsidRDefault="00FB3283"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yapmakta</w:t>
      </w:r>
      <w:proofErr w:type="gramEnd"/>
      <w:r>
        <w:rPr>
          <w:rFonts w:ascii="Courier New" w:hAnsi="Courier New" w:cs="Courier New"/>
        </w:rPr>
        <w:t xml:space="preserve"> büyük </w:t>
      </w:r>
      <w:r w:rsidR="00E229BB">
        <w:rPr>
          <w:rFonts w:ascii="Courier New" w:hAnsi="Courier New" w:cs="Courier New"/>
        </w:rPr>
        <w:t>zorluklar oluyordu ve bu</w:t>
      </w:r>
      <w:r>
        <w:rPr>
          <w:rFonts w:ascii="Courier New" w:hAnsi="Courier New" w:cs="Courier New"/>
        </w:rPr>
        <w:t xml:space="preserve"> iki şirket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sidR="00FB3283">
        <w:rPr>
          <w:rFonts w:ascii="Courier New" w:hAnsi="Courier New" w:cs="Courier New"/>
        </w:rPr>
        <w:t>veyahut</w:t>
      </w:r>
      <w:proofErr w:type="gramEnd"/>
      <w:r w:rsidR="00FB3283">
        <w:rPr>
          <w:rFonts w:ascii="Courier New" w:hAnsi="Courier New" w:cs="Courier New"/>
        </w:rPr>
        <w:t xml:space="preserve"> da şahıslar </w:t>
      </w:r>
      <w:r w:rsidR="00E229BB">
        <w:rPr>
          <w:rFonts w:ascii="Courier New" w:hAnsi="Courier New" w:cs="Courier New"/>
        </w:rPr>
        <w:t xml:space="preserve">arasında da sürekli şikâyetler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sidR="00E229BB">
        <w:rPr>
          <w:rFonts w:ascii="Courier New" w:hAnsi="Courier New" w:cs="Courier New"/>
        </w:rPr>
        <w:t>oluyordu</w:t>
      </w:r>
      <w:proofErr w:type="gramEnd"/>
      <w:r>
        <w:rPr>
          <w:rFonts w:ascii="Courier New" w:hAnsi="Courier New" w:cs="Courier New"/>
        </w:rPr>
        <w:t xml:space="preserve">, buna bir çözüm </w:t>
      </w:r>
      <w:r w:rsidR="00E229BB">
        <w:rPr>
          <w:rFonts w:ascii="Courier New" w:hAnsi="Courier New" w:cs="Courier New"/>
        </w:rPr>
        <w:t xml:space="preserve">bulmak için ve Yasaya uygun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şekilde</w:t>
      </w:r>
      <w:proofErr w:type="gramEnd"/>
      <w:r>
        <w:rPr>
          <w:rFonts w:ascii="Courier New" w:hAnsi="Courier New" w:cs="Courier New"/>
        </w:rPr>
        <w:t xml:space="preserve"> da izinlerin </w:t>
      </w:r>
      <w:r w:rsidR="00E229BB">
        <w:rPr>
          <w:rFonts w:ascii="Courier New" w:hAnsi="Courier New" w:cs="Courier New"/>
        </w:rPr>
        <w:t>verilmesi için çünkü t</w:t>
      </w:r>
      <w:r>
        <w:rPr>
          <w:rFonts w:ascii="Courier New" w:hAnsi="Courier New" w:cs="Courier New"/>
        </w:rPr>
        <w:t xml:space="preserve">ekrar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söyleyeceğim</w:t>
      </w:r>
      <w:proofErr w:type="gramEnd"/>
      <w:r>
        <w:rPr>
          <w:rFonts w:ascii="Courier New" w:hAnsi="Courier New" w:cs="Courier New"/>
        </w:rPr>
        <w:t xml:space="preserve"> Yasanın 14. </w:t>
      </w:r>
      <w:r w:rsidR="00E229BB">
        <w:rPr>
          <w:rFonts w:ascii="Courier New" w:hAnsi="Courier New" w:cs="Courier New"/>
        </w:rPr>
        <w:t xml:space="preserve">maddesinde özellikle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sidR="00E229BB">
        <w:rPr>
          <w:rFonts w:ascii="Courier New" w:hAnsi="Courier New" w:cs="Courier New"/>
        </w:rPr>
        <w:t>gü</w:t>
      </w:r>
      <w:r>
        <w:rPr>
          <w:rFonts w:ascii="Courier New" w:hAnsi="Courier New" w:cs="Courier New"/>
        </w:rPr>
        <w:t>zergâhtan</w:t>
      </w:r>
      <w:proofErr w:type="gramEnd"/>
      <w:r>
        <w:rPr>
          <w:rFonts w:ascii="Courier New" w:hAnsi="Courier New" w:cs="Courier New"/>
        </w:rPr>
        <w:t xml:space="preserve"> ve durak yerlerinden </w:t>
      </w:r>
      <w:r w:rsidR="00E229BB">
        <w:rPr>
          <w:rFonts w:ascii="Courier New" w:hAnsi="Courier New" w:cs="Courier New"/>
        </w:rPr>
        <w:t xml:space="preserve">bahsetmektedir </w:t>
      </w:r>
      <w:r>
        <w:rPr>
          <w:rFonts w:ascii="Courier New" w:hAnsi="Courier New" w:cs="Courier New"/>
        </w:rPr>
        <w:t xml:space="preserve">bunların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düzeltilerek</w:t>
      </w:r>
      <w:proofErr w:type="gramEnd"/>
      <w:r>
        <w:rPr>
          <w:rFonts w:ascii="Courier New" w:hAnsi="Courier New" w:cs="Courier New"/>
        </w:rPr>
        <w:t xml:space="preserve"> güzergâh </w:t>
      </w:r>
      <w:r w:rsidR="00E229BB">
        <w:rPr>
          <w:rFonts w:ascii="Courier New" w:hAnsi="Courier New" w:cs="Courier New"/>
        </w:rPr>
        <w:t xml:space="preserve">belirlenmesinin uygun olacağı </w:t>
      </w:r>
    </w:p>
    <w:p w:rsidR="00515A4A" w:rsidRDefault="00515A4A" w:rsidP="00E229BB">
      <w:pPr>
        <w:spacing w:line="360" w:lineRule="auto"/>
        <w:rPr>
          <w:rFonts w:ascii="Courier New" w:hAnsi="Courier New" w:cs="Courier New"/>
        </w:rPr>
      </w:pPr>
      <w:r>
        <w:rPr>
          <w:rFonts w:ascii="Courier New" w:hAnsi="Courier New" w:cs="Courier New"/>
        </w:rPr>
        <w:t xml:space="preserve">      </w:t>
      </w:r>
      <w:proofErr w:type="gramStart"/>
      <w:r w:rsidR="00E229BB">
        <w:rPr>
          <w:rFonts w:ascii="Courier New" w:hAnsi="Courier New" w:cs="Courier New"/>
        </w:rPr>
        <w:t>hususunda</w:t>
      </w:r>
      <w:proofErr w:type="gramEnd"/>
      <w:r w:rsidR="00E229BB">
        <w:rPr>
          <w:rFonts w:ascii="Courier New" w:hAnsi="Courier New" w:cs="Courier New"/>
        </w:rPr>
        <w:t xml:space="preserve"> görüşümüz olduğunu İçişleri Bakanlığına</w:t>
      </w:r>
      <w:r w:rsidR="002D49A1">
        <w:rPr>
          <w:rFonts w:ascii="Courier New" w:hAnsi="Courier New" w:cs="Courier New"/>
        </w:rPr>
        <w:t xml:space="preserve"> </w:t>
      </w:r>
    </w:p>
    <w:p w:rsidR="00515A4A" w:rsidRDefault="00515A4A" w:rsidP="00515A4A">
      <w:pPr>
        <w:spacing w:line="360" w:lineRule="auto"/>
        <w:rPr>
          <w:rFonts w:ascii="Courier New" w:hAnsi="Courier New" w:cs="Courier New"/>
        </w:rPr>
      </w:pPr>
      <w:r>
        <w:rPr>
          <w:rFonts w:ascii="Courier New" w:hAnsi="Courier New" w:cs="Courier New"/>
        </w:rPr>
        <w:t xml:space="preserve">      </w:t>
      </w:r>
      <w:proofErr w:type="gramStart"/>
      <w:r w:rsidR="00E229BB">
        <w:rPr>
          <w:rFonts w:ascii="Courier New" w:hAnsi="Courier New" w:cs="Courier New"/>
        </w:rPr>
        <w:t>bildirdik</w:t>
      </w:r>
      <w:proofErr w:type="gramEnd"/>
      <w:r>
        <w:rPr>
          <w:rFonts w:ascii="Courier New" w:hAnsi="Courier New" w:cs="Courier New"/>
        </w:rPr>
        <w:t>,</w:t>
      </w:r>
      <w:r w:rsidR="00E229BB">
        <w:rPr>
          <w:rFonts w:ascii="Courier New" w:hAnsi="Courier New" w:cs="Courier New"/>
        </w:rPr>
        <w:t xml:space="preserve"> buradaki bu yazıyı yazmamızdaki amaç buydu </w:t>
      </w:r>
    </w:p>
    <w:p w:rsidR="000A2C2E" w:rsidRDefault="00515A4A" w:rsidP="00515A4A">
      <w:pPr>
        <w:spacing w:line="360" w:lineRule="auto"/>
        <w:rPr>
          <w:rFonts w:ascii="Courier New" w:hAnsi="Courier New" w:cs="Courier New"/>
        </w:rPr>
      </w:pPr>
      <w:r>
        <w:rPr>
          <w:rFonts w:ascii="Courier New" w:hAnsi="Courier New" w:cs="Courier New"/>
        </w:rPr>
        <w:t xml:space="preserve">      </w:t>
      </w:r>
      <w:proofErr w:type="gramStart"/>
      <w:r w:rsidR="00E229BB">
        <w:rPr>
          <w:rFonts w:ascii="Courier New" w:hAnsi="Courier New" w:cs="Courier New"/>
        </w:rPr>
        <w:t>yani</w:t>
      </w:r>
      <w:proofErr w:type="gramEnd"/>
      <w:r w:rsidR="002D49A1">
        <w:rPr>
          <w:rFonts w:ascii="Courier New" w:hAnsi="Courier New" w:cs="Courier New"/>
        </w:rPr>
        <w:t xml:space="preserve"> </w:t>
      </w:r>
      <w:r>
        <w:rPr>
          <w:rFonts w:ascii="Courier New" w:hAnsi="Courier New" w:cs="Courier New"/>
        </w:rPr>
        <w:t xml:space="preserve">kargaşalığı, </w:t>
      </w:r>
      <w:r w:rsidR="00E229BB">
        <w:rPr>
          <w:rFonts w:ascii="Courier New" w:hAnsi="Courier New" w:cs="Courier New"/>
        </w:rPr>
        <w:t>belirsizliği ortadan kaldırmaktı.”</w:t>
      </w:r>
    </w:p>
    <w:p w:rsidR="000A2C2E" w:rsidRDefault="000A2C2E" w:rsidP="000A2C2E">
      <w:pPr>
        <w:spacing w:line="360" w:lineRule="auto"/>
        <w:ind w:firstLine="708"/>
        <w:jc w:val="both"/>
        <w:rPr>
          <w:rFonts w:ascii="Courier New" w:hAnsi="Courier New" w:cs="Courier New"/>
        </w:rPr>
      </w:pPr>
    </w:p>
    <w:p w:rsidR="000A2C2E" w:rsidRDefault="000A2C2E" w:rsidP="000A2C2E">
      <w:pPr>
        <w:spacing w:line="360" w:lineRule="auto"/>
        <w:ind w:firstLine="708"/>
        <w:jc w:val="both"/>
        <w:rPr>
          <w:rFonts w:ascii="Courier New" w:hAnsi="Courier New" w:cs="Courier New"/>
        </w:rPr>
      </w:pPr>
      <w:r>
        <w:rPr>
          <w:rFonts w:ascii="Courier New" w:hAnsi="Courier New" w:cs="Courier New"/>
        </w:rPr>
        <w:t>Ahmet Beşerler, Davacılarla İlgili Şahıslar</w:t>
      </w:r>
      <w:r w:rsidR="00F07D95">
        <w:rPr>
          <w:rFonts w:ascii="Courier New" w:hAnsi="Courier New" w:cs="Courier New"/>
        </w:rPr>
        <w:t>da</w:t>
      </w:r>
      <w:r w:rsidR="00B22AD3">
        <w:rPr>
          <w:rFonts w:ascii="Courier New" w:hAnsi="Courier New" w:cs="Courier New"/>
        </w:rPr>
        <w:t>n</w:t>
      </w:r>
      <w:r w:rsidR="00F07D95">
        <w:rPr>
          <w:rFonts w:ascii="Courier New" w:hAnsi="Courier New" w:cs="Courier New"/>
        </w:rPr>
        <w:t xml:space="preserve"> polise</w:t>
      </w:r>
      <w:r w:rsidR="00B22AD3">
        <w:rPr>
          <w:rFonts w:ascii="Courier New" w:hAnsi="Courier New" w:cs="Courier New"/>
        </w:rPr>
        <w:t xml:space="preserve"> iletilen</w:t>
      </w:r>
      <w:r w:rsidR="00F07D95">
        <w:rPr>
          <w:rFonts w:ascii="Courier New" w:hAnsi="Courier New" w:cs="Courier New"/>
        </w:rPr>
        <w:t xml:space="preserve"> şikâyetlerin mevcut olduğu yönünde bir şahadet sun</w:t>
      </w:r>
      <w:r w:rsidR="00B22AD3">
        <w:rPr>
          <w:rFonts w:ascii="Courier New" w:hAnsi="Courier New" w:cs="Courier New"/>
        </w:rPr>
        <w:t>-</w:t>
      </w:r>
      <w:r w:rsidR="00F07D95">
        <w:rPr>
          <w:rFonts w:ascii="Courier New" w:hAnsi="Courier New" w:cs="Courier New"/>
        </w:rPr>
        <w:t>muştur. Yapılan şikâyetler sonucunda</w:t>
      </w:r>
      <w:r w:rsidR="00B5572D">
        <w:rPr>
          <w:rFonts w:ascii="Courier New" w:hAnsi="Courier New" w:cs="Courier New"/>
        </w:rPr>
        <w:t>,</w:t>
      </w:r>
      <w:r w:rsidR="00993A93">
        <w:rPr>
          <w:rFonts w:ascii="Courier New" w:hAnsi="Courier New" w:cs="Courier New"/>
        </w:rPr>
        <w:t xml:space="preserve"> İlgili Şahıs Kemal </w:t>
      </w:r>
      <w:proofErr w:type="spellStart"/>
      <w:r w:rsidR="00993A93">
        <w:rPr>
          <w:rFonts w:ascii="Courier New" w:hAnsi="Courier New" w:cs="Courier New"/>
        </w:rPr>
        <w:t>Hacıyarım</w:t>
      </w:r>
      <w:proofErr w:type="spellEnd"/>
      <w:r w:rsidR="00993A93">
        <w:rPr>
          <w:rFonts w:ascii="Courier New" w:hAnsi="Courier New" w:cs="Courier New"/>
        </w:rPr>
        <w:t xml:space="preserve"> aleyhine düzenlenen polis raporu ve tahkikat dosyası ile Besim </w:t>
      </w:r>
      <w:proofErr w:type="spellStart"/>
      <w:r w:rsidR="00993A93">
        <w:rPr>
          <w:rFonts w:ascii="Courier New" w:hAnsi="Courier New" w:cs="Courier New"/>
        </w:rPr>
        <w:t>Özsezer</w:t>
      </w:r>
      <w:proofErr w:type="spellEnd"/>
      <w:r w:rsidR="00993A93">
        <w:rPr>
          <w:rFonts w:ascii="Courier New" w:hAnsi="Courier New" w:cs="Courier New"/>
        </w:rPr>
        <w:t xml:space="preserve"> aleyhine Kemal </w:t>
      </w:r>
      <w:proofErr w:type="spellStart"/>
      <w:r w:rsidR="00993A93">
        <w:rPr>
          <w:rFonts w:ascii="Courier New" w:hAnsi="Courier New" w:cs="Courier New"/>
        </w:rPr>
        <w:t>Hacıyarım</w:t>
      </w:r>
      <w:proofErr w:type="spellEnd"/>
      <w:r w:rsidR="00993A93">
        <w:rPr>
          <w:rFonts w:ascii="Courier New" w:hAnsi="Courier New" w:cs="Courier New"/>
        </w:rPr>
        <w:t xml:space="preserve"> tarafından yapılan şikâyet neticesinde düzenlenen iş ce</w:t>
      </w:r>
      <w:r w:rsidR="00B22AD3">
        <w:rPr>
          <w:rFonts w:ascii="Courier New" w:hAnsi="Courier New" w:cs="Courier New"/>
        </w:rPr>
        <w:t>tveli Mahkemeye emare olarak su</w:t>
      </w:r>
      <w:r w:rsidR="00993A93">
        <w:rPr>
          <w:rFonts w:ascii="Courier New" w:hAnsi="Courier New" w:cs="Courier New"/>
        </w:rPr>
        <w:t>nulmuştur.</w:t>
      </w:r>
    </w:p>
    <w:p w:rsidR="00993A93" w:rsidRDefault="00993A93" w:rsidP="000A2C2E">
      <w:pPr>
        <w:spacing w:line="360" w:lineRule="auto"/>
        <w:ind w:firstLine="708"/>
        <w:jc w:val="both"/>
        <w:rPr>
          <w:rFonts w:ascii="Courier New" w:hAnsi="Courier New" w:cs="Courier New"/>
        </w:rPr>
      </w:pPr>
    </w:p>
    <w:p w:rsidR="00FB51F7" w:rsidRDefault="00993A93" w:rsidP="00B5572D">
      <w:pPr>
        <w:spacing w:line="360" w:lineRule="auto"/>
        <w:ind w:firstLine="708"/>
        <w:jc w:val="both"/>
        <w:rPr>
          <w:rFonts w:ascii="Courier New" w:hAnsi="Courier New" w:cs="Courier New"/>
        </w:rPr>
      </w:pPr>
      <w:r>
        <w:rPr>
          <w:rFonts w:ascii="Courier New" w:hAnsi="Courier New" w:cs="Courier New"/>
        </w:rPr>
        <w:t xml:space="preserve">Başka bir ifade ile Emare </w:t>
      </w:r>
      <w:r w:rsidR="00B5572D">
        <w:rPr>
          <w:rFonts w:ascii="Courier New" w:hAnsi="Courier New" w:cs="Courier New"/>
        </w:rPr>
        <w:t>No.</w:t>
      </w:r>
      <w:r w:rsidR="00B22AD3">
        <w:rPr>
          <w:rFonts w:ascii="Courier New" w:hAnsi="Courier New" w:cs="Courier New"/>
        </w:rPr>
        <w:t>17 Polis Genel Müdürlüğü Y</w:t>
      </w:r>
      <w:r>
        <w:rPr>
          <w:rFonts w:ascii="Courier New" w:hAnsi="Courier New" w:cs="Courier New"/>
        </w:rPr>
        <w:t>azısını</w:t>
      </w:r>
      <w:r w:rsidR="004160DD">
        <w:rPr>
          <w:rFonts w:ascii="Courier New" w:hAnsi="Courier New" w:cs="Courier New"/>
        </w:rPr>
        <w:t>n içeriğinde vurgulanan hususların doğruluğunu teyit eder nitelikteki şahadet</w:t>
      </w:r>
      <w:r w:rsidR="00B5572D">
        <w:rPr>
          <w:rFonts w:ascii="Courier New" w:hAnsi="Courier New" w:cs="Courier New"/>
        </w:rPr>
        <w:t>,</w:t>
      </w:r>
      <w:r w:rsidR="004160DD">
        <w:rPr>
          <w:rFonts w:ascii="Courier New" w:hAnsi="Courier New" w:cs="Courier New"/>
        </w:rPr>
        <w:t xml:space="preserve"> Ahmet Beşerler tarafından ortaya konmuştur.</w:t>
      </w:r>
      <w:r>
        <w:rPr>
          <w:rFonts w:ascii="Courier New" w:hAnsi="Courier New" w:cs="Courier New"/>
        </w:rPr>
        <w:t xml:space="preserve"> </w:t>
      </w:r>
    </w:p>
    <w:p w:rsidR="00866509" w:rsidRDefault="00866509" w:rsidP="00866509">
      <w:pPr>
        <w:spacing w:line="360" w:lineRule="auto"/>
        <w:ind w:firstLine="708"/>
        <w:jc w:val="both"/>
        <w:rPr>
          <w:rFonts w:ascii="Courier New" w:hAnsi="Courier New" w:cs="Courier New"/>
        </w:rPr>
      </w:pPr>
      <w:r>
        <w:rPr>
          <w:rFonts w:ascii="Courier New" w:hAnsi="Courier New" w:cs="Courier New"/>
        </w:rPr>
        <w:lastRenderedPageBreak/>
        <w:t>Belirtilenler ışığında, gerek</w:t>
      </w:r>
      <w:r w:rsidR="00B5572D">
        <w:rPr>
          <w:rFonts w:ascii="Courier New" w:hAnsi="Courier New" w:cs="Courier New"/>
        </w:rPr>
        <w:t xml:space="preserve"> 17.4.2014 tarihli İzin Kurulu K</w:t>
      </w:r>
      <w:r>
        <w:rPr>
          <w:rFonts w:ascii="Courier New" w:hAnsi="Courier New" w:cs="Courier New"/>
        </w:rPr>
        <w:t>ararının gerekse 2</w:t>
      </w:r>
      <w:r w:rsidR="00B5572D">
        <w:rPr>
          <w:rFonts w:ascii="Courier New" w:hAnsi="Courier New" w:cs="Courier New"/>
        </w:rPr>
        <w:t>3.7.2014 tarihli İtiraz Kurulu K</w:t>
      </w:r>
      <w:r>
        <w:rPr>
          <w:rFonts w:ascii="Courier New" w:hAnsi="Courier New" w:cs="Courier New"/>
        </w:rPr>
        <w:t xml:space="preserve">ararının gerekçesiz olduğu sonucuna varılması olası değildir. </w:t>
      </w:r>
    </w:p>
    <w:p w:rsidR="004C77D1" w:rsidRDefault="004C77D1" w:rsidP="004C77D1">
      <w:pPr>
        <w:spacing w:line="360" w:lineRule="auto"/>
        <w:jc w:val="both"/>
        <w:rPr>
          <w:rFonts w:ascii="Courier New" w:hAnsi="Courier New" w:cs="Courier New"/>
        </w:rPr>
      </w:pPr>
    </w:p>
    <w:p w:rsidR="004C77D1" w:rsidRDefault="004C77D1" w:rsidP="004C77D1">
      <w:pPr>
        <w:spacing w:line="360" w:lineRule="auto"/>
        <w:jc w:val="both"/>
        <w:rPr>
          <w:rFonts w:ascii="Courier New" w:hAnsi="Courier New" w:cs="Courier New"/>
          <w:u w:val="single"/>
        </w:rPr>
      </w:pPr>
      <w:r w:rsidRPr="004C77D1">
        <w:rPr>
          <w:rFonts w:ascii="Courier New" w:hAnsi="Courier New" w:cs="Courier New"/>
          <w:u w:val="single"/>
        </w:rPr>
        <w:t>YETKİ AŞIMI/TARAFSIZ HAREKET EDİLMEDİĞİ</w:t>
      </w:r>
    </w:p>
    <w:p w:rsidR="00EC5A5B" w:rsidRPr="004C77D1" w:rsidRDefault="00EC5A5B" w:rsidP="004C77D1">
      <w:pPr>
        <w:spacing w:line="360" w:lineRule="auto"/>
        <w:jc w:val="both"/>
        <w:rPr>
          <w:rFonts w:ascii="Courier New" w:hAnsi="Courier New" w:cs="Courier New"/>
          <w:u w:val="single"/>
        </w:rPr>
      </w:pPr>
    </w:p>
    <w:p w:rsidR="005766F7" w:rsidRDefault="00FB51F7" w:rsidP="0083598E">
      <w:pPr>
        <w:spacing w:line="360" w:lineRule="auto"/>
        <w:ind w:firstLine="708"/>
        <w:jc w:val="both"/>
        <w:rPr>
          <w:rFonts w:ascii="Courier New" w:hAnsi="Courier New" w:cs="Courier New"/>
        </w:rPr>
      </w:pPr>
      <w:r>
        <w:rPr>
          <w:rFonts w:ascii="Courier New" w:hAnsi="Courier New" w:cs="Courier New"/>
        </w:rPr>
        <w:t>23.7.20</w:t>
      </w:r>
      <w:r w:rsidR="00B5572D">
        <w:rPr>
          <w:rFonts w:ascii="Courier New" w:hAnsi="Courier New" w:cs="Courier New"/>
        </w:rPr>
        <w:t>14 tarihli İtiraz Kurulu K</w:t>
      </w:r>
      <w:r>
        <w:rPr>
          <w:rFonts w:ascii="Courier New" w:hAnsi="Courier New" w:cs="Courier New"/>
        </w:rPr>
        <w:t xml:space="preserve">ararının hukuka </w:t>
      </w:r>
      <w:proofErr w:type="gramStart"/>
      <w:r>
        <w:rPr>
          <w:rFonts w:ascii="Courier New" w:hAnsi="Courier New" w:cs="Courier New"/>
        </w:rPr>
        <w:t>aykırı  olduğu</w:t>
      </w:r>
      <w:proofErr w:type="gramEnd"/>
      <w:r>
        <w:rPr>
          <w:rFonts w:ascii="Courier New" w:hAnsi="Courier New" w:cs="Courier New"/>
        </w:rPr>
        <w:t xml:space="preserve"> argümanının dayandırıldığı bir diğer husus, toplantıya İzin Kurulu Başkanının katılımına izin verilerek kurul </w:t>
      </w:r>
      <w:proofErr w:type="spellStart"/>
      <w:r>
        <w:rPr>
          <w:rFonts w:ascii="Courier New" w:hAnsi="Courier New" w:cs="Courier New"/>
        </w:rPr>
        <w:t>üyele-rine</w:t>
      </w:r>
      <w:proofErr w:type="spellEnd"/>
      <w:r>
        <w:rPr>
          <w:rFonts w:ascii="Courier New" w:hAnsi="Courier New" w:cs="Courier New"/>
        </w:rPr>
        <w:t xml:space="preserve"> manevi baskı kullanımına fırsat verilmesi nedeniyle</w:t>
      </w:r>
      <w:r w:rsidR="00B5572D">
        <w:rPr>
          <w:rFonts w:ascii="Courier New" w:hAnsi="Courier New" w:cs="Courier New"/>
        </w:rPr>
        <w:t xml:space="preserve"> Davalıların</w:t>
      </w:r>
      <w:r>
        <w:rPr>
          <w:rFonts w:ascii="Courier New" w:hAnsi="Courier New" w:cs="Courier New"/>
        </w:rPr>
        <w:t xml:space="preserve"> yetki aşımı ile</w:t>
      </w:r>
      <w:r w:rsidR="00B5572D">
        <w:rPr>
          <w:rFonts w:ascii="Courier New" w:hAnsi="Courier New" w:cs="Courier New"/>
        </w:rPr>
        <w:t xml:space="preserve"> hareket ettikleri</w:t>
      </w:r>
      <w:r>
        <w:rPr>
          <w:rFonts w:ascii="Courier New" w:hAnsi="Courier New" w:cs="Courier New"/>
        </w:rPr>
        <w:t xml:space="preserve"> ve/veya tarafsız hareket etmedikleri şeklindedir.</w:t>
      </w:r>
    </w:p>
    <w:p w:rsidR="005766F7" w:rsidRDefault="005766F7" w:rsidP="0083598E">
      <w:pPr>
        <w:spacing w:line="360" w:lineRule="auto"/>
        <w:ind w:firstLine="708"/>
        <w:jc w:val="both"/>
        <w:rPr>
          <w:rFonts w:ascii="Courier New" w:hAnsi="Courier New" w:cs="Courier New"/>
        </w:rPr>
      </w:pPr>
    </w:p>
    <w:p w:rsidR="005766F7" w:rsidRDefault="005766F7" w:rsidP="0083598E">
      <w:pPr>
        <w:spacing w:line="360" w:lineRule="auto"/>
        <w:ind w:firstLine="708"/>
        <w:jc w:val="both"/>
        <w:rPr>
          <w:rFonts w:ascii="Courier New" w:hAnsi="Courier New" w:cs="Courier New"/>
        </w:rPr>
      </w:pPr>
      <w:r>
        <w:rPr>
          <w:rFonts w:ascii="Courier New" w:hAnsi="Courier New" w:cs="Courier New"/>
        </w:rPr>
        <w:t>YİM 192/2014 sayılı davada bu iddia Talep Takririnin o</w:t>
      </w:r>
      <w:r w:rsidR="00B5572D">
        <w:rPr>
          <w:rFonts w:ascii="Courier New" w:hAnsi="Courier New" w:cs="Courier New"/>
        </w:rPr>
        <w:t>lgular bölümünün 6.paragrafında:</w:t>
      </w:r>
    </w:p>
    <w:p w:rsidR="001924F9" w:rsidRDefault="001924F9" w:rsidP="0083598E">
      <w:pPr>
        <w:spacing w:line="360" w:lineRule="auto"/>
        <w:ind w:firstLine="708"/>
        <w:jc w:val="both"/>
        <w:rPr>
          <w:rFonts w:ascii="Courier New" w:hAnsi="Courier New" w:cs="Courier New"/>
        </w:rPr>
      </w:pPr>
    </w:p>
    <w:p w:rsidR="008731C8" w:rsidRDefault="008731C8" w:rsidP="008731C8">
      <w:pPr>
        <w:jc w:val="both"/>
        <w:rPr>
          <w:rFonts w:ascii="Courier New" w:hAnsi="Courier New" w:cs="Courier New"/>
        </w:rPr>
      </w:pPr>
      <w:r>
        <w:rPr>
          <w:rFonts w:ascii="Courier New" w:hAnsi="Courier New" w:cs="Courier New"/>
        </w:rPr>
        <w:tab/>
        <w:t xml:space="preserve">“6- Davacının İtiraz Kuruluna yapmış olduğu itirazın </w:t>
      </w:r>
    </w:p>
    <w:p w:rsidR="005766F7" w:rsidRDefault="008731C8" w:rsidP="008731C8">
      <w:pPr>
        <w:ind w:left="1275"/>
        <w:jc w:val="both"/>
        <w:rPr>
          <w:rFonts w:ascii="Courier New" w:hAnsi="Courier New" w:cs="Courier New"/>
        </w:rPr>
      </w:pPr>
      <w:proofErr w:type="gramStart"/>
      <w:r>
        <w:rPr>
          <w:rFonts w:ascii="Courier New" w:hAnsi="Courier New" w:cs="Courier New"/>
        </w:rPr>
        <w:t>görüşülmesi</w:t>
      </w:r>
      <w:proofErr w:type="gramEnd"/>
      <w:r>
        <w:rPr>
          <w:rFonts w:ascii="Courier New" w:hAnsi="Courier New" w:cs="Courier New"/>
        </w:rPr>
        <w:t xml:space="preserve"> esnasında İzin Kurulu Başkanı da yetkisiz ve/veya haksız ve/veya kanunsuz olarak hazır bulunmuş ve kurul üyelerini manevi baskı altına almak suretiyle ret kararı verilmesine neden olmuştur.”</w:t>
      </w:r>
    </w:p>
    <w:p w:rsidR="008731C8" w:rsidRDefault="008731C8" w:rsidP="008731C8">
      <w:pPr>
        <w:ind w:left="1275"/>
        <w:jc w:val="both"/>
        <w:rPr>
          <w:rFonts w:ascii="Courier New" w:hAnsi="Courier New" w:cs="Courier New"/>
        </w:rPr>
      </w:pPr>
    </w:p>
    <w:p w:rsidR="005766F7" w:rsidRDefault="004160DD" w:rsidP="008731C8">
      <w:pPr>
        <w:spacing w:line="360" w:lineRule="auto"/>
        <w:jc w:val="both"/>
        <w:rPr>
          <w:rFonts w:ascii="Courier New" w:hAnsi="Courier New" w:cs="Courier New"/>
        </w:rPr>
      </w:pPr>
      <w:proofErr w:type="gramStart"/>
      <w:r>
        <w:rPr>
          <w:rFonts w:ascii="Courier New" w:hAnsi="Courier New" w:cs="Courier New"/>
        </w:rPr>
        <w:t>şeklin</w:t>
      </w:r>
      <w:r w:rsidR="005766F7">
        <w:rPr>
          <w:rFonts w:ascii="Courier New" w:hAnsi="Courier New" w:cs="Courier New"/>
        </w:rPr>
        <w:t>de</w:t>
      </w:r>
      <w:proofErr w:type="gramEnd"/>
      <w:r w:rsidR="005766F7">
        <w:rPr>
          <w:rFonts w:ascii="Courier New" w:hAnsi="Courier New" w:cs="Courier New"/>
        </w:rPr>
        <w:t>;</w:t>
      </w:r>
    </w:p>
    <w:p w:rsidR="001924F9" w:rsidRDefault="001924F9" w:rsidP="008731C8">
      <w:pPr>
        <w:spacing w:line="360" w:lineRule="auto"/>
        <w:jc w:val="both"/>
        <w:rPr>
          <w:rFonts w:ascii="Courier New" w:hAnsi="Courier New" w:cs="Courier New"/>
        </w:rPr>
      </w:pPr>
    </w:p>
    <w:p w:rsidR="005766F7" w:rsidRDefault="005766F7" w:rsidP="0083598E">
      <w:pPr>
        <w:spacing w:line="360" w:lineRule="auto"/>
        <w:ind w:firstLine="708"/>
        <w:jc w:val="both"/>
        <w:rPr>
          <w:rFonts w:ascii="Courier New" w:hAnsi="Courier New" w:cs="Courier New"/>
        </w:rPr>
      </w:pPr>
      <w:r>
        <w:rPr>
          <w:rFonts w:ascii="Courier New" w:hAnsi="Courier New" w:cs="Courier New"/>
        </w:rPr>
        <w:t>YİM 231/2014 sayılı davanın olgu</w:t>
      </w:r>
      <w:r w:rsidR="00B5572D">
        <w:rPr>
          <w:rFonts w:ascii="Courier New" w:hAnsi="Courier New" w:cs="Courier New"/>
        </w:rPr>
        <w:t xml:space="preserve">lar bölümünün (J) </w:t>
      </w:r>
      <w:proofErr w:type="spellStart"/>
      <w:r w:rsidR="00B5572D">
        <w:rPr>
          <w:rFonts w:ascii="Courier New" w:hAnsi="Courier New" w:cs="Courier New"/>
        </w:rPr>
        <w:t>paragra-fında</w:t>
      </w:r>
      <w:proofErr w:type="spellEnd"/>
      <w:r w:rsidR="00B5572D">
        <w:rPr>
          <w:rFonts w:ascii="Courier New" w:hAnsi="Courier New" w:cs="Courier New"/>
        </w:rPr>
        <w:t>:</w:t>
      </w:r>
    </w:p>
    <w:p w:rsidR="001924F9" w:rsidRDefault="001924F9" w:rsidP="001924F9">
      <w:pPr>
        <w:ind w:firstLine="708"/>
        <w:jc w:val="both"/>
        <w:rPr>
          <w:rFonts w:ascii="Courier New" w:hAnsi="Courier New" w:cs="Courier New"/>
        </w:rPr>
      </w:pPr>
      <w:r>
        <w:rPr>
          <w:rFonts w:ascii="Courier New" w:hAnsi="Courier New" w:cs="Courier New"/>
        </w:rPr>
        <w:t xml:space="preserve">“J- Davalılar müştereken ve/veya münferiden davacının </w:t>
      </w:r>
    </w:p>
    <w:p w:rsidR="005766F7" w:rsidRDefault="001924F9" w:rsidP="001924F9">
      <w:pPr>
        <w:ind w:left="1308"/>
        <w:jc w:val="both"/>
        <w:rPr>
          <w:rFonts w:ascii="Courier New" w:hAnsi="Courier New" w:cs="Courier New"/>
        </w:rPr>
      </w:pPr>
      <w:proofErr w:type="gramStart"/>
      <w:r>
        <w:rPr>
          <w:rFonts w:ascii="Courier New" w:hAnsi="Courier New" w:cs="Courier New"/>
        </w:rPr>
        <w:t>16.6.2014 tarihli itiraz dilekçesini görüşürken ve/veya 23.7.2014 tarih ve İ.T.K.2/2014 sayılı top-</w:t>
      </w:r>
      <w:proofErr w:type="spellStart"/>
      <w:r>
        <w:rPr>
          <w:rFonts w:ascii="Courier New" w:hAnsi="Courier New" w:cs="Courier New"/>
        </w:rPr>
        <w:t>lantısına</w:t>
      </w:r>
      <w:proofErr w:type="spellEnd"/>
      <w:r>
        <w:rPr>
          <w:rFonts w:ascii="Courier New" w:hAnsi="Courier New" w:cs="Courier New"/>
        </w:rPr>
        <w:t xml:space="preserve"> İzin Kurulu Başkanının katılımına onay vermek ve/veya tepki ortaya koymamak ve/veya bu kişinin alınacak kararla ilgili olarak itiraz kurulu üyeleri üzerinde manevi baskı uygulamasına ve/veya etki altında kalmalarına fırsat vererek yetkilerini aşmışlar ve/veya kötüye kullanmışlar ve/veya bağımsız ve tarafsız olarak hareket etmemişlerdir.” </w:t>
      </w:r>
      <w:proofErr w:type="gramEnd"/>
    </w:p>
    <w:p w:rsidR="005766F7" w:rsidRDefault="005766F7" w:rsidP="0083598E">
      <w:pPr>
        <w:spacing w:line="360" w:lineRule="auto"/>
        <w:ind w:firstLine="708"/>
        <w:jc w:val="both"/>
        <w:rPr>
          <w:rFonts w:ascii="Courier New" w:hAnsi="Courier New" w:cs="Courier New"/>
        </w:rPr>
      </w:pPr>
    </w:p>
    <w:p w:rsidR="005766F7" w:rsidRDefault="005766F7" w:rsidP="00F8007A">
      <w:pPr>
        <w:spacing w:line="360" w:lineRule="auto"/>
        <w:jc w:val="both"/>
        <w:rPr>
          <w:rFonts w:ascii="Courier New" w:hAnsi="Courier New" w:cs="Courier New"/>
        </w:rPr>
      </w:pPr>
      <w:proofErr w:type="gramStart"/>
      <w:r>
        <w:rPr>
          <w:rFonts w:ascii="Courier New" w:hAnsi="Courier New" w:cs="Courier New"/>
        </w:rPr>
        <w:t>şeklinde</w:t>
      </w:r>
      <w:proofErr w:type="gramEnd"/>
      <w:r>
        <w:rPr>
          <w:rFonts w:ascii="Courier New" w:hAnsi="Courier New" w:cs="Courier New"/>
        </w:rPr>
        <w:t xml:space="preserve"> kaleme alınmıştır.</w:t>
      </w:r>
      <w:r w:rsidR="00FB51F7">
        <w:rPr>
          <w:rFonts w:ascii="Courier New" w:hAnsi="Courier New" w:cs="Courier New"/>
        </w:rPr>
        <w:t xml:space="preserve"> </w:t>
      </w:r>
    </w:p>
    <w:p w:rsidR="005766F7" w:rsidRDefault="005766F7" w:rsidP="0083598E">
      <w:pPr>
        <w:spacing w:line="360" w:lineRule="auto"/>
        <w:ind w:firstLine="708"/>
        <w:jc w:val="both"/>
        <w:rPr>
          <w:rFonts w:ascii="Courier New" w:hAnsi="Courier New" w:cs="Courier New"/>
        </w:rPr>
      </w:pPr>
    </w:p>
    <w:p w:rsidR="007E332B" w:rsidRDefault="005766F7" w:rsidP="0083598E">
      <w:pPr>
        <w:spacing w:line="360" w:lineRule="auto"/>
        <w:ind w:firstLine="708"/>
        <w:jc w:val="both"/>
        <w:rPr>
          <w:rFonts w:ascii="Courier New" w:hAnsi="Courier New" w:cs="Courier New"/>
        </w:rPr>
      </w:pPr>
      <w:r>
        <w:rPr>
          <w:rFonts w:ascii="Courier New" w:hAnsi="Courier New" w:cs="Courier New"/>
        </w:rPr>
        <w:lastRenderedPageBreak/>
        <w:t>İzin Kurulu Başkanının İtiraz Kurulunun toplantısına katıldığına ilişkin herhangi bir şahadet veya emare Mahkeme huzuruna getirilmemiş, Davacı Avukatı</w:t>
      </w:r>
      <w:r w:rsidR="00B5572D">
        <w:rPr>
          <w:rFonts w:ascii="Courier New" w:hAnsi="Courier New" w:cs="Courier New"/>
        </w:rPr>
        <w:t xml:space="preserve">, Mahkemeye </w:t>
      </w:r>
      <w:r>
        <w:rPr>
          <w:rFonts w:ascii="Courier New" w:hAnsi="Courier New" w:cs="Courier New"/>
        </w:rPr>
        <w:t>yapmış olduğu hitabında</w:t>
      </w:r>
      <w:r w:rsidR="00B22AD3">
        <w:rPr>
          <w:rFonts w:ascii="Courier New" w:hAnsi="Courier New" w:cs="Courier New"/>
        </w:rPr>
        <w:t>,</w:t>
      </w:r>
      <w:r>
        <w:rPr>
          <w:rFonts w:ascii="Courier New" w:hAnsi="Courier New" w:cs="Courier New"/>
        </w:rPr>
        <w:t xml:space="preserve"> İtiraz Kurulu üyelerine baskı yapıldığına dair bir </w:t>
      </w:r>
      <w:proofErr w:type="gramStart"/>
      <w:r>
        <w:rPr>
          <w:rFonts w:ascii="Courier New" w:hAnsi="Courier New" w:cs="Courier New"/>
        </w:rPr>
        <w:t>argüman</w:t>
      </w:r>
      <w:r w:rsidR="00F65DEB">
        <w:rPr>
          <w:rFonts w:ascii="Courier New" w:hAnsi="Courier New" w:cs="Courier New"/>
        </w:rPr>
        <w:t>a</w:t>
      </w:r>
      <w:proofErr w:type="gramEnd"/>
      <w:r w:rsidR="00B5572D">
        <w:rPr>
          <w:rFonts w:ascii="Courier New" w:hAnsi="Courier New" w:cs="Courier New"/>
        </w:rPr>
        <w:t xml:space="preserve"> yer vermemişt</w:t>
      </w:r>
      <w:r w:rsidR="00F65DEB">
        <w:rPr>
          <w:rFonts w:ascii="Courier New" w:hAnsi="Courier New" w:cs="Courier New"/>
        </w:rPr>
        <w:t>ir. Davacı Avukatı hitabında alınan kararların siyasi olduğu şeklinde bir ifade kullanmış olmasına karşın</w:t>
      </w:r>
      <w:r w:rsidR="00B5572D">
        <w:rPr>
          <w:rFonts w:ascii="Courier New" w:hAnsi="Courier New" w:cs="Courier New"/>
        </w:rPr>
        <w:t>,</w:t>
      </w:r>
      <w:r w:rsidR="00F65DEB">
        <w:rPr>
          <w:rFonts w:ascii="Courier New" w:hAnsi="Courier New" w:cs="Courier New"/>
        </w:rPr>
        <w:t xml:space="preserve"> bu hususta da Mahkeme huzurunda herhangi bir şahadet bulunmamaktadır. Bu nedenlerle</w:t>
      </w:r>
      <w:r w:rsidR="00B5572D">
        <w:rPr>
          <w:rFonts w:ascii="Courier New" w:hAnsi="Courier New" w:cs="Courier New"/>
        </w:rPr>
        <w:t>,</w:t>
      </w:r>
      <w:r w:rsidR="00F65DEB">
        <w:rPr>
          <w:rFonts w:ascii="Courier New" w:hAnsi="Courier New" w:cs="Courier New"/>
        </w:rPr>
        <w:t xml:space="preserve"> her iki davadaki Davacıların 23.7.2014 tarihli İtiraz Kurulu</w:t>
      </w:r>
      <w:r w:rsidR="00B5572D">
        <w:rPr>
          <w:rFonts w:ascii="Courier New" w:hAnsi="Courier New" w:cs="Courier New"/>
        </w:rPr>
        <w:t xml:space="preserve"> K</w:t>
      </w:r>
      <w:r w:rsidR="00A0278D">
        <w:rPr>
          <w:rFonts w:ascii="Courier New" w:hAnsi="Courier New" w:cs="Courier New"/>
        </w:rPr>
        <w:t>ararının İzin Kurulu Başkanının toplantıya katılmasına izin verere</w:t>
      </w:r>
      <w:r w:rsidR="00B5572D">
        <w:rPr>
          <w:rFonts w:ascii="Courier New" w:hAnsi="Courier New" w:cs="Courier New"/>
        </w:rPr>
        <w:t>k kurul üyelerine baskı uygulanmas</w:t>
      </w:r>
      <w:r w:rsidR="00A0278D">
        <w:rPr>
          <w:rFonts w:ascii="Courier New" w:hAnsi="Courier New" w:cs="Courier New"/>
        </w:rPr>
        <w:t>ına fırsat verilmesi nedeniyle yetki aşımı</w:t>
      </w:r>
      <w:r w:rsidR="00B5572D">
        <w:rPr>
          <w:rFonts w:ascii="Courier New" w:hAnsi="Courier New" w:cs="Courier New"/>
        </w:rPr>
        <w:t xml:space="preserve"> ile</w:t>
      </w:r>
      <w:r w:rsidR="00A0278D">
        <w:rPr>
          <w:rFonts w:ascii="Courier New" w:hAnsi="Courier New" w:cs="Courier New"/>
        </w:rPr>
        <w:t xml:space="preserve"> ve/veya tarafsız hareket edilmeden alındığı iddialarına itibar edilmesi olası değildir.</w:t>
      </w:r>
      <w:r w:rsidR="00F65DEB">
        <w:rPr>
          <w:rFonts w:ascii="Courier New" w:hAnsi="Courier New" w:cs="Courier New"/>
        </w:rPr>
        <w:t xml:space="preserve"> </w:t>
      </w:r>
      <w:r w:rsidR="00FB51F7">
        <w:rPr>
          <w:rFonts w:ascii="Courier New" w:hAnsi="Courier New" w:cs="Courier New"/>
        </w:rPr>
        <w:t xml:space="preserve"> </w:t>
      </w:r>
      <w:r w:rsidR="00B36731">
        <w:rPr>
          <w:rFonts w:ascii="Courier New" w:hAnsi="Courier New" w:cs="Courier New"/>
        </w:rPr>
        <w:t xml:space="preserve"> </w:t>
      </w:r>
    </w:p>
    <w:p w:rsidR="004C77D1" w:rsidRDefault="004C77D1" w:rsidP="004C77D1">
      <w:pPr>
        <w:spacing w:line="360" w:lineRule="auto"/>
        <w:jc w:val="both"/>
        <w:rPr>
          <w:rFonts w:ascii="Courier New" w:hAnsi="Courier New" w:cs="Courier New"/>
        </w:rPr>
      </w:pPr>
    </w:p>
    <w:p w:rsidR="004C77D1" w:rsidRPr="004C77D1" w:rsidRDefault="004C77D1" w:rsidP="004C77D1">
      <w:pPr>
        <w:spacing w:line="360" w:lineRule="auto"/>
        <w:jc w:val="both"/>
        <w:rPr>
          <w:rFonts w:ascii="Courier New" w:hAnsi="Courier New" w:cs="Courier New"/>
          <w:u w:val="single"/>
        </w:rPr>
      </w:pPr>
      <w:r w:rsidRPr="004C77D1">
        <w:rPr>
          <w:rFonts w:ascii="Courier New" w:hAnsi="Courier New" w:cs="Courier New"/>
          <w:u w:val="single"/>
        </w:rPr>
        <w:t>İLGİLİ MERCİLERDEN GÖRÜŞ ALINMAMIŞ OLMASI</w:t>
      </w:r>
    </w:p>
    <w:p w:rsidR="00EC5A5B" w:rsidRDefault="00EC5A5B" w:rsidP="0083598E">
      <w:pPr>
        <w:spacing w:line="360" w:lineRule="auto"/>
        <w:ind w:firstLine="708"/>
        <w:jc w:val="both"/>
        <w:rPr>
          <w:rFonts w:ascii="Courier New" w:hAnsi="Courier New" w:cs="Courier New"/>
        </w:rPr>
      </w:pPr>
    </w:p>
    <w:p w:rsidR="00262918" w:rsidRDefault="00262918" w:rsidP="0083598E">
      <w:pPr>
        <w:spacing w:line="360" w:lineRule="auto"/>
        <w:ind w:firstLine="708"/>
        <w:jc w:val="both"/>
        <w:rPr>
          <w:rFonts w:ascii="Courier New" w:hAnsi="Courier New" w:cs="Courier New"/>
        </w:rPr>
      </w:pPr>
      <w:r>
        <w:rPr>
          <w:rFonts w:ascii="Courier New" w:hAnsi="Courier New" w:cs="Courier New"/>
        </w:rPr>
        <w:t xml:space="preserve">Davacıların Emare </w:t>
      </w:r>
      <w:r w:rsidR="00B5572D">
        <w:rPr>
          <w:rFonts w:ascii="Courier New" w:hAnsi="Courier New" w:cs="Courier New"/>
        </w:rPr>
        <w:t>No.</w:t>
      </w:r>
      <w:r w:rsidR="00B22AD3">
        <w:rPr>
          <w:rFonts w:ascii="Courier New" w:hAnsi="Courier New" w:cs="Courier New"/>
        </w:rPr>
        <w:t>18 İzin Kurulu K</w:t>
      </w:r>
      <w:r>
        <w:rPr>
          <w:rFonts w:ascii="Courier New" w:hAnsi="Courier New" w:cs="Courier New"/>
        </w:rPr>
        <w:t>ararına ilişkin diğer bir iddiaları ise</w:t>
      </w:r>
      <w:r w:rsidR="00B5572D">
        <w:rPr>
          <w:rFonts w:ascii="Courier New" w:hAnsi="Courier New" w:cs="Courier New"/>
        </w:rPr>
        <w:t>,</w:t>
      </w:r>
      <w:r>
        <w:rPr>
          <w:rFonts w:ascii="Courier New" w:hAnsi="Courier New" w:cs="Courier New"/>
        </w:rPr>
        <w:t xml:space="preserve"> kararın 50/2000 sayılı</w:t>
      </w:r>
      <w:r w:rsidR="00B5572D">
        <w:rPr>
          <w:rFonts w:ascii="Courier New" w:hAnsi="Courier New" w:cs="Courier New"/>
        </w:rPr>
        <w:t xml:space="preserve"> Motorlu Araçlarla Yolcu ve Eşya Taşınması (Denetim)</w:t>
      </w:r>
      <w:r>
        <w:rPr>
          <w:rFonts w:ascii="Courier New" w:hAnsi="Courier New" w:cs="Courier New"/>
        </w:rPr>
        <w:t xml:space="preserve"> Yasa</w:t>
      </w:r>
      <w:r w:rsidR="00DB3067">
        <w:rPr>
          <w:rFonts w:ascii="Courier New" w:hAnsi="Courier New" w:cs="Courier New"/>
        </w:rPr>
        <w:t>sı</w:t>
      </w:r>
      <w:r>
        <w:rPr>
          <w:rFonts w:ascii="Courier New" w:hAnsi="Courier New" w:cs="Courier New"/>
        </w:rPr>
        <w:t xml:space="preserve"> tahtında </w:t>
      </w:r>
      <w:r w:rsidR="0083598E">
        <w:rPr>
          <w:rFonts w:ascii="Courier New" w:hAnsi="Courier New" w:cs="Courier New"/>
        </w:rPr>
        <w:t xml:space="preserve">ilgili mercilerin görüşü sorulmadan alınmış olması </w:t>
      </w:r>
      <w:r w:rsidR="00DB3067">
        <w:rPr>
          <w:rFonts w:ascii="Courier New" w:hAnsi="Courier New" w:cs="Courier New"/>
        </w:rPr>
        <w:t>nedeniyle hukuka aykırı olduğudu</w:t>
      </w:r>
      <w:r w:rsidR="0083598E">
        <w:rPr>
          <w:rFonts w:ascii="Courier New" w:hAnsi="Courier New" w:cs="Courier New"/>
        </w:rPr>
        <w:t>r. Davacılar Avukatı bu hususu hitabında</w:t>
      </w:r>
      <w:r w:rsidR="00DB3067">
        <w:rPr>
          <w:rFonts w:ascii="Courier New" w:hAnsi="Courier New" w:cs="Courier New"/>
        </w:rPr>
        <w:t>, Y</w:t>
      </w:r>
      <w:r w:rsidR="0083598E">
        <w:rPr>
          <w:rFonts w:ascii="Courier New" w:hAnsi="Courier New" w:cs="Courier New"/>
        </w:rPr>
        <w:t>asa</w:t>
      </w:r>
      <w:r w:rsidR="007E332B">
        <w:rPr>
          <w:rFonts w:ascii="Courier New" w:hAnsi="Courier New" w:cs="Courier New"/>
        </w:rPr>
        <w:t>-</w:t>
      </w:r>
      <w:proofErr w:type="spellStart"/>
      <w:r w:rsidR="0083598E">
        <w:rPr>
          <w:rFonts w:ascii="Courier New" w:hAnsi="Courier New" w:cs="Courier New"/>
        </w:rPr>
        <w:t>nın</w:t>
      </w:r>
      <w:proofErr w:type="spellEnd"/>
      <w:r w:rsidR="0083598E">
        <w:rPr>
          <w:rFonts w:ascii="Courier New" w:hAnsi="Courier New" w:cs="Courier New"/>
        </w:rPr>
        <w:t xml:space="preserve"> bir bütün olarak yorumlanması gerektiğini, 12.maddenin 9.fıkrasının tek başına yorumlanmasının olası olmadığını</w:t>
      </w:r>
      <w:r w:rsidR="00DB3067">
        <w:rPr>
          <w:rFonts w:ascii="Courier New" w:hAnsi="Courier New" w:cs="Courier New"/>
        </w:rPr>
        <w:t>,</w:t>
      </w:r>
      <w:r w:rsidR="0083598E">
        <w:rPr>
          <w:rFonts w:ascii="Courier New" w:hAnsi="Courier New" w:cs="Courier New"/>
        </w:rPr>
        <w:t xml:space="preserve"> ilgili madde uyarınca koşul değişikliğine gid</w:t>
      </w:r>
      <w:r w:rsidR="00BA091E">
        <w:rPr>
          <w:rFonts w:ascii="Courier New" w:hAnsi="Courier New" w:cs="Courier New"/>
        </w:rPr>
        <w:t>ilirken 8.maddede öngörülen usu</w:t>
      </w:r>
      <w:r w:rsidR="0083598E">
        <w:rPr>
          <w:rFonts w:ascii="Courier New" w:hAnsi="Courier New" w:cs="Courier New"/>
        </w:rPr>
        <w:t>l şartlarına uyulması gerektiğini iddia etmiş</w:t>
      </w:r>
      <w:r w:rsidR="007E332B">
        <w:rPr>
          <w:rFonts w:ascii="Courier New" w:hAnsi="Courier New" w:cs="Courier New"/>
        </w:rPr>
        <w:t>-</w:t>
      </w:r>
      <w:proofErr w:type="gramStart"/>
      <w:r w:rsidR="0083598E">
        <w:rPr>
          <w:rFonts w:ascii="Courier New" w:hAnsi="Courier New" w:cs="Courier New"/>
        </w:rPr>
        <w:t>tir</w:t>
      </w:r>
      <w:proofErr w:type="gramEnd"/>
      <w:r w:rsidR="0083598E">
        <w:rPr>
          <w:rFonts w:ascii="Courier New" w:hAnsi="Courier New" w:cs="Courier New"/>
        </w:rPr>
        <w:t>.</w:t>
      </w:r>
    </w:p>
    <w:p w:rsidR="0083598E" w:rsidRDefault="00BA091E" w:rsidP="00AA0B4E">
      <w:pPr>
        <w:spacing w:line="360" w:lineRule="auto"/>
        <w:ind w:firstLine="708"/>
        <w:jc w:val="both"/>
        <w:rPr>
          <w:rFonts w:ascii="Courier New" w:hAnsi="Courier New" w:cs="Courier New"/>
        </w:rPr>
      </w:pPr>
      <w:r>
        <w:rPr>
          <w:rFonts w:ascii="Courier New" w:hAnsi="Courier New" w:cs="Courier New"/>
        </w:rPr>
        <w:t>Davacılar Avukatının belirtilen</w:t>
      </w:r>
      <w:r w:rsidR="00AA0B4E">
        <w:rPr>
          <w:rFonts w:ascii="Courier New" w:hAnsi="Courier New" w:cs="Courier New"/>
        </w:rPr>
        <w:t xml:space="preserve"> </w:t>
      </w:r>
      <w:proofErr w:type="gramStart"/>
      <w:r w:rsidR="00AA0B4E">
        <w:rPr>
          <w:rFonts w:ascii="Courier New" w:hAnsi="Courier New" w:cs="Courier New"/>
        </w:rPr>
        <w:t>argüman</w:t>
      </w:r>
      <w:r w:rsidR="0083598E">
        <w:rPr>
          <w:rFonts w:ascii="Courier New" w:hAnsi="Courier New" w:cs="Courier New"/>
        </w:rPr>
        <w:t>ı</w:t>
      </w:r>
      <w:r w:rsidR="00AA0B4E">
        <w:rPr>
          <w:rFonts w:ascii="Courier New" w:hAnsi="Courier New" w:cs="Courier New"/>
        </w:rPr>
        <w:t>n</w:t>
      </w:r>
      <w:r w:rsidR="005415E8">
        <w:rPr>
          <w:rFonts w:ascii="Courier New" w:hAnsi="Courier New" w:cs="Courier New"/>
        </w:rPr>
        <w:t>ı</w:t>
      </w:r>
      <w:proofErr w:type="gramEnd"/>
      <w:r w:rsidR="00AA0B4E">
        <w:rPr>
          <w:rFonts w:ascii="Courier New" w:hAnsi="Courier New" w:cs="Courier New"/>
        </w:rPr>
        <w:t xml:space="preserve"> dayandırdığı 50/2000 sayılı Yasanın</w:t>
      </w:r>
      <w:r w:rsidR="0083598E">
        <w:rPr>
          <w:rFonts w:ascii="Courier New" w:hAnsi="Courier New" w:cs="Courier New"/>
        </w:rPr>
        <w:t xml:space="preserve"> 8.madde</w:t>
      </w:r>
      <w:r w:rsidR="00AA0B4E">
        <w:rPr>
          <w:rFonts w:ascii="Courier New" w:hAnsi="Courier New" w:cs="Courier New"/>
        </w:rPr>
        <w:t>si</w:t>
      </w:r>
      <w:r w:rsidR="0083598E">
        <w:rPr>
          <w:rFonts w:ascii="Courier New" w:hAnsi="Courier New" w:cs="Courier New"/>
        </w:rPr>
        <w:t xml:space="preserve"> şöyledir:</w:t>
      </w:r>
    </w:p>
    <w:p w:rsidR="001924F9" w:rsidRDefault="001924F9" w:rsidP="0083598E">
      <w:pPr>
        <w:spacing w:line="360" w:lineRule="auto"/>
        <w:ind w:firstLine="708"/>
        <w:jc w:val="both"/>
        <w:rPr>
          <w:rFonts w:ascii="Courier New" w:hAnsi="Courier New" w:cs="Courier New"/>
        </w:rPr>
      </w:pPr>
    </w:p>
    <w:p w:rsidR="006C2194" w:rsidRDefault="006C2194" w:rsidP="00016A55">
      <w:pPr>
        <w:tabs>
          <w:tab w:val="left" w:pos="1701"/>
        </w:tabs>
        <w:ind w:firstLine="708"/>
        <w:jc w:val="both"/>
        <w:rPr>
          <w:rFonts w:ascii="Courier New" w:hAnsi="Courier New" w:cs="Courier New"/>
        </w:rPr>
      </w:pPr>
      <w:r>
        <w:rPr>
          <w:rFonts w:ascii="Courier New" w:hAnsi="Courier New" w:cs="Courier New"/>
        </w:rPr>
        <w:t>“8.(1)İzin Kurulunun görev ve yetkileri aşağıdaki gibidir:</w:t>
      </w:r>
    </w:p>
    <w:p w:rsidR="006C2194" w:rsidRDefault="006C2194" w:rsidP="006C2194">
      <w:pPr>
        <w:tabs>
          <w:tab w:val="left" w:pos="1701"/>
        </w:tabs>
        <w:ind w:firstLine="708"/>
        <w:jc w:val="both"/>
        <w:rPr>
          <w:rFonts w:ascii="Courier New" w:hAnsi="Courier New" w:cs="Courier New"/>
        </w:rPr>
      </w:pPr>
      <w:r>
        <w:rPr>
          <w:rFonts w:ascii="Courier New" w:hAnsi="Courier New" w:cs="Courier New"/>
        </w:rPr>
        <w:t xml:space="preserve">     </w:t>
      </w:r>
      <w:r w:rsidR="00016A55">
        <w:rPr>
          <w:rFonts w:ascii="Courier New" w:hAnsi="Courier New" w:cs="Courier New"/>
        </w:rPr>
        <w:t xml:space="preserve"> </w:t>
      </w:r>
      <w:r>
        <w:rPr>
          <w:rFonts w:ascii="Courier New" w:hAnsi="Courier New" w:cs="Courier New"/>
        </w:rPr>
        <w:t>(A) Yolcu Taşıma izni vermek,</w:t>
      </w:r>
    </w:p>
    <w:p w:rsidR="006C2194" w:rsidRDefault="006C2194" w:rsidP="006C2194">
      <w:pPr>
        <w:ind w:firstLine="708"/>
        <w:jc w:val="both"/>
        <w:rPr>
          <w:rFonts w:ascii="Courier New" w:hAnsi="Courier New" w:cs="Courier New"/>
        </w:rPr>
      </w:pPr>
      <w:r>
        <w:rPr>
          <w:rFonts w:ascii="Courier New" w:hAnsi="Courier New" w:cs="Courier New"/>
        </w:rPr>
        <w:t xml:space="preserve">     </w:t>
      </w:r>
      <w:r w:rsidR="00016A55">
        <w:rPr>
          <w:rFonts w:ascii="Courier New" w:hAnsi="Courier New" w:cs="Courier New"/>
        </w:rPr>
        <w:t xml:space="preserve"> </w:t>
      </w:r>
      <w:r>
        <w:rPr>
          <w:rFonts w:ascii="Courier New" w:hAnsi="Courier New" w:cs="Courier New"/>
        </w:rPr>
        <w:t>(B) Eşya Taşıma izni vermek,</w:t>
      </w:r>
    </w:p>
    <w:p w:rsidR="006C2194" w:rsidRDefault="006C2194" w:rsidP="006C2194">
      <w:pPr>
        <w:ind w:firstLine="708"/>
        <w:jc w:val="both"/>
        <w:rPr>
          <w:rFonts w:ascii="Courier New" w:hAnsi="Courier New" w:cs="Courier New"/>
        </w:rPr>
      </w:pPr>
      <w:r>
        <w:rPr>
          <w:rFonts w:ascii="Courier New" w:hAnsi="Courier New" w:cs="Courier New"/>
        </w:rPr>
        <w:t xml:space="preserve">     </w:t>
      </w:r>
      <w:r w:rsidR="00016A55">
        <w:rPr>
          <w:rFonts w:ascii="Courier New" w:hAnsi="Courier New" w:cs="Courier New"/>
        </w:rPr>
        <w:t xml:space="preserve"> </w:t>
      </w:r>
      <w:r>
        <w:rPr>
          <w:rFonts w:ascii="Courier New" w:hAnsi="Courier New" w:cs="Courier New"/>
        </w:rPr>
        <w:t>(C) “Z” kiralık araç izni vermek,</w:t>
      </w:r>
    </w:p>
    <w:p w:rsidR="00016A55" w:rsidRDefault="006C2194" w:rsidP="006C2194">
      <w:pPr>
        <w:ind w:firstLine="708"/>
        <w:jc w:val="both"/>
        <w:rPr>
          <w:rFonts w:ascii="Courier New" w:hAnsi="Courier New" w:cs="Courier New"/>
        </w:rPr>
      </w:pPr>
      <w:r>
        <w:rPr>
          <w:rFonts w:ascii="Courier New" w:hAnsi="Courier New" w:cs="Courier New"/>
        </w:rPr>
        <w:t xml:space="preserve">     </w:t>
      </w:r>
      <w:r w:rsidR="00016A55">
        <w:rPr>
          <w:rFonts w:ascii="Courier New" w:hAnsi="Courier New" w:cs="Courier New"/>
        </w:rPr>
        <w:t xml:space="preserve"> </w:t>
      </w:r>
      <w:r>
        <w:rPr>
          <w:rFonts w:ascii="Courier New" w:hAnsi="Courier New" w:cs="Courier New"/>
        </w:rPr>
        <w:t>(Ç) Bu Yasa uyarınca verilen diğer görevleri yeri</w:t>
      </w:r>
      <w:r w:rsidR="00016A55">
        <w:rPr>
          <w:rFonts w:ascii="Courier New" w:hAnsi="Courier New" w:cs="Courier New"/>
        </w:rPr>
        <w:t>-</w:t>
      </w:r>
    </w:p>
    <w:p w:rsidR="006C2194" w:rsidRDefault="00016A55" w:rsidP="00016A55">
      <w:pPr>
        <w:ind w:firstLine="708"/>
        <w:jc w:val="both"/>
        <w:rPr>
          <w:rFonts w:ascii="Courier New" w:hAnsi="Courier New" w:cs="Courier New"/>
        </w:rPr>
      </w:pPr>
      <w:r>
        <w:rPr>
          <w:rFonts w:ascii="Courier New" w:hAnsi="Courier New" w:cs="Courier New"/>
        </w:rPr>
        <w:t xml:space="preserve">          </w:t>
      </w:r>
      <w:proofErr w:type="gramStart"/>
      <w:r w:rsidR="006C2194">
        <w:rPr>
          <w:rFonts w:ascii="Courier New" w:hAnsi="Courier New" w:cs="Courier New"/>
        </w:rPr>
        <w:t>ne</w:t>
      </w:r>
      <w:proofErr w:type="gramEnd"/>
      <w:r w:rsidR="006C2194">
        <w:rPr>
          <w:rFonts w:ascii="Courier New" w:hAnsi="Courier New" w:cs="Courier New"/>
        </w:rPr>
        <w:t xml:space="preserve"> getirmek.”</w:t>
      </w:r>
    </w:p>
    <w:tbl>
      <w:tblPr>
        <w:tblW w:w="8610" w:type="dxa"/>
        <w:tblLayout w:type="fixed"/>
        <w:tblLook w:val="04A0" w:firstRow="1" w:lastRow="0" w:firstColumn="1" w:lastColumn="0" w:noHBand="0" w:noVBand="1"/>
      </w:tblPr>
      <w:tblGrid>
        <w:gridCol w:w="935"/>
        <w:gridCol w:w="7675"/>
      </w:tblGrid>
      <w:tr w:rsidR="005415E8" w:rsidTr="005415E8">
        <w:tc>
          <w:tcPr>
            <w:tcW w:w="709" w:type="dxa"/>
            <w:hideMark/>
          </w:tcPr>
          <w:p w:rsidR="005415E8" w:rsidRPr="005415E8" w:rsidRDefault="005415E8" w:rsidP="005415E8">
            <w:pPr>
              <w:overflowPunct w:val="0"/>
              <w:autoSpaceDE w:val="0"/>
              <w:autoSpaceDN w:val="0"/>
              <w:adjustRightInd w:val="0"/>
              <w:jc w:val="both"/>
              <w:rPr>
                <w:rFonts w:ascii="Courier New" w:hAnsi="Courier New" w:cs="Courier New"/>
                <w:lang w:eastAsia="en-US"/>
              </w:rPr>
            </w:pPr>
            <w:r w:rsidRPr="005415E8">
              <w:rPr>
                <w:rFonts w:ascii="Courier New" w:hAnsi="Courier New" w:cs="Courier New"/>
                <w:sz w:val="22"/>
              </w:rPr>
              <w:t xml:space="preserve">    </w:t>
            </w:r>
            <w:r>
              <w:rPr>
                <w:rFonts w:ascii="Courier New" w:hAnsi="Courier New" w:cs="Courier New"/>
                <w:sz w:val="22"/>
              </w:rPr>
              <w:t xml:space="preserve">       </w:t>
            </w:r>
          </w:p>
        </w:tc>
        <w:tc>
          <w:tcPr>
            <w:tcW w:w="5817" w:type="dxa"/>
          </w:tcPr>
          <w:p w:rsidR="005415E8" w:rsidRDefault="005415E8">
            <w:pPr>
              <w:jc w:val="both"/>
              <w:rPr>
                <w:rFonts w:ascii="Courier New" w:hAnsi="Courier New" w:cs="Courier New"/>
              </w:rPr>
            </w:pPr>
            <w:r>
              <w:rPr>
                <w:rFonts w:ascii="Courier New" w:hAnsi="Courier New" w:cs="Courier New"/>
                <w:sz w:val="22"/>
              </w:rPr>
              <w:t xml:space="preserve">  (2)</w:t>
            </w:r>
            <w:r>
              <w:rPr>
                <w:rFonts w:ascii="Courier New" w:hAnsi="Courier New" w:cs="Courier New"/>
              </w:rPr>
              <w:t>(A)</w:t>
            </w:r>
            <w:r w:rsidRPr="005415E8">
              <w:rPr>
                <w:rFonts w:ascii="Courier New" w:hAnsi="Courier New" w:cs="Courier New"/>
              </w:rPr>
              <w:t xml:space="preserve">İzin Kurulu yukarıdaki (1)’inci fıkrada </w:t>
            </w:r>
          </w:p>
          <w:p w:rsidR="005415E8" w:rsidRDefault="005415E8">
            <w:pPr>
              <w:jc w:val="both"/>
              <w:rPr>
                <w:rFonts w:ascii="Courier New" w:hAnsi="Courier New" w:cs="Courier New"/>
              </w:rPr>
            </w:pPr>
            <w:r>
              <w:rPr>
                <w:rFonts w:ascii="Courier New" w:hAnsi="Courier New" w:cs="Courier New"/>
              </w:rPr>
              <w:t xml:space="preserve">     </w:t>
            </w:r>
            <w:proofErr w:type="gramStart"/>
            <w:r w:rsidRPr="005415E8">
              <w:rPr>
                <w:rFonts w:ascii="Courier New" w:hAnsi="Courier New" w:cs="Courier New"/>
              </w:rPr>
              <w:t>belirtilen</w:t>
            </w:r>
            <w:proofErr w:type="gramEnd"/>
            <w:r w:rsidRPr="005415E8">
              <w:rPr>
                <w:rFonts w:ascii="Courier New" w:hAnsi="Courier New" w:cs="Courier New"/>
              </w:rPr>
              <w:t xml:space="preserve"> görev ve yetkilerini yerine </w:t>
            </w:r>
          </w:p>
          <w:p w:rsidR="005415E8" w:rsidRDefault="005415E8">
            <w:pPr>
              <w:jc w:val="both"/>
              <w:rPr>
                <w:rFonts w:ascii="Courier New" w:hAnsi="Courier New" w:cs="Courier New"/>
              </w:rPr>
            </w:pPr>
            <w:r>
              <w:rPr>
                <w:rFonts w:ascii="Courier New" w:hAnsi="Courier New" w:cs="Courier New"/>
              </w:rPr>
              <w:lastRenderedPageBreak/>
              <w:t xml:space="preserve">     </w:t>
            </w:r>
            <w:proofErr w:type="gramStart"/>
            <w:r w:rsidRPr="005415E8">
              <w:rPr>
                <w:rFonts w:ascii="Courier New" w:hAnsi="Courier New" w:cs="Courier New"/>
              </w:rPr>
              <w:t>getirirken</w:t>
            </w:r>
            <w:proofErr w:type="gramEnd"/>
            <w:r w:rsidRPr="005415E8">
              <w:rPr>
                <w:rFonts w:ascii="Courier New" w:hAnsi="Courier New" w:cs="Courier New"/>
              </w:rPr>
              <w:t xml:space="preserve"> aşağıda belirtilen mercilerden </w:t>
            </w:r>
          </w:p>
          <w:p w:rsidR="005415E8" w:rsidRPr="005415E8" w:rsidRDefault="005415E8">
            <w:pPr>
              <w:jc w:val="both"/>
              <w:rPr>
                <w:rFonts w:ascii="Courier New" w:hAnsi="Courier New" w:cs="Courier New"/>
                <w:lang w:eastAsia="en-US"/>
              </w:rPr>
            </w:pPr>
            <w:r>
              <w:rPr>
                <w:rFonts w:ascii="Courier New" w:hAnsi="Courier New" w:cs="Courier New"/>
              </w:rPr>
              <w:t xml:space="preserve">     </w:t>
            </w:r>
            <w:proofErr w:type="gramStart"/>
            <w:r w:rsidRPr="005415E8">
              <w:rPr>
                <w:rFonts w:ascii="Courier New" w:hAnsi="Courier New" w:cs="Courier New"/>
              </w:rPr>
              <w:t>yazılı</w:t>
            </w:r>
            <w:proofErr w:type="gramEnd"/>
            <w:r w:rsidRPr="005415E8">
              <w:rPr>
                <w:rFonts w:ascii="Courier New" w:hAnsi="Courier New" w:cs="Courier New"/>
              </w:rPr>
              <w:t xml:space="preserve"> görüş almak zorundadır.</w:t>
            </w:r>
          </w:p>
          <w:p w:rsidR="005415E8" w:rsidRPr="005415E8" w:rsidRDefault="005415E8">
            <w:pPr>
              <w:jc w:val="both"/>
              <w:rPr>
                <w:rFonts w:ascii="Courier New" w:hAnsi="Courier New" w:cs="Courier New"/>
              </w:rPr>
            </w:pPr>
            <w:r w:rsidRPr="005415E8">
              <w:rPr>
                <w:rFonts w:ascii="Courier New" w:hAnsi="Courier New" w:cs="Courier New"/>
              </w:rPr>
              <w:t xml:space="preserve">     </w:t>
            </w:r>
            <w:r>
              <w:rPr>
                <w:rFonts w:ascii="Courier New" w:hAnsi="Courier New" w:cs="Courier New"/>
              </w:rPr>
              <w:t xml:space="preserve">  </w:t>
            </w:r>
            <w:r w:rsidRPr="005415E8">
              <w:rPr>
                <w:rFonts w:ascii="Courier New" w:hAnsi="Courier New" w:cs="Courier New"/>
              </w:rPr>
              <w:t>(a) İlgili Kaymakamlık,</w:t>
            </w:r>
          </w:p>
          <w:p w:rsidR="005415E8" w:rsidRPr="005415E8" w:rsidRDefault="005415E8">
            <w:pPr>
              <w:jc w:val="both"/>
              <w:rPr>
                <w:rFonts w:ascii="Courier New" w:hAnsi="Courier New" w:cs="Courier New"/>
              </w:rPr>
            </w:pPr>
            <w:r w:rsidRPr="005415E8">
              <w:rPr>
                <w:rFonts w:ascii="Courier New" w:hAnsi="Courier New" w:cs="Courier New"/>
              </w:rPr>
              <w:t xml:space="preserve">     </w:t>
            </w:r>
            <w:r>
              <w:rPr>
                <w:rFonts w:ascii="Courier New" w:hAnsi="Courier New" w:cs="Courier New"/>
              </w:rPr>
              <w:t xml:space="preserve">  </w:t>
            </w:r>
            <w:r w:rsidRPr="005415E8">
              <w:rPr>
                <w:rFonts w:ascii="Courier New" w:hAnsi="Courier New" w:cs="Courier New"/>
              </w:rPr>
              <w:t>(b) Polis Genel Müdürlüğü,</w:t>
            </w:r>
          </w:p>
          <w:p w:rsidR="005415E8" w:rsidRPr="005415E8" w:rsidRDefault="005415E8">
            <w:pPr>
              <w:jc w:val="both"/>
              <w:rPr>
                <w:rFonts w:ascii="Courier New" w:hAnsi="Courier New" w:cs="Courier New"/>
              </w:rPr>
            </w:pPr>
            <w:r w:rsidRPr="005415E8">
              <w:rPr>
                <w:rFonts w:ascii="Courier New" w:hAnsi="Courier New" w:cs="Courier New"/>
              </w:rPr>
              <w:t xml:space="preserve">     </w:t>
            </w:r>
            <w:r>
              <w:rPr>
                <w:rFonts w:ascii="Courier New" w:hAnsi="Courier New" w:cs="Courier New"/>
              </w:rPr>
              <w:t xml:space="preserve">  </w:t>
            </w:r>
            <w:r w:rsidRPr="005415E8">
              <w:rPr>
                <w:rFonts w:ascii="Courier New" w:hAnsi="Courier New" w:cs="Courier New"/>
              </w:rPr>
              <w:t xml:space="preserve">(c) İlgili </w:t>
            </w:r>
            <w:proofErr w:type="gramStart"/>
            <w:r w:rsidRPr="005415E8">
              <w:rPr>
                <w:rFonts w:ascii="Courier New" w:hAnsi="Courier New" w:cs="Courier New"/>
              </w:rPr>
              <w:t>Belediye,</w:t>
            </w:r>
            <w:proofErr w:type="gramEnd"/>
            <w:r w:rsidRPr="005415E8">
              <w:rPr>
                <w:rFonts w:ascii="Courier New" w:hAnsi="Courier New" w:cs="Courier New"/>
              </w:rPr>
              <w:t xml:space="preserve"> ve</w:t>
            </w:r>
          </w:p>
          <w:p w:rsidR="005415E8" w:rsidRPr="005415E8" w:rsidRDefault="005415E8">
            <w:pPr>
              <w:jc w:val="both"/>
              <w:rPr>
                <w:rFonts w:ascii="Courier New" w:hAnsi="Courier New" w:cs="Courier New"/>
              </w:rPr>
            </w:pPr>
            <w:r w:rsidRPr="005415E8">
              <w:rPr>
                <w:rFonts w:ascii="Courier New" w:hAnsi="Courier New" w:cs="Courier New"/>
              </w:rPr>
              <w:t xml:space="preserve">     </w:t>
            </w:r>
            <w:r>
              <w:rPr>
                <w:rFonts w:ascii="Courier New" w:hAnsi="Courier New" w:cs="Courier New"/>
              </w:rPr>
              <w:t xml:space="preserve">  </w:t>
            </w:r>
            <w:r w:rsidRPr="005415E8">
              <w:rPr>
                <w:rFonts w:ascii="Courier New" w:hAnsi="Courier New" w:cs="Courier New"/>
              </w:rPr>
              <w:t>(ç) Sosyal Hizmetler Dairesi.</w:t>
            </w:r>
          </w:p>
          <w:p w:rsidR="005415E8" w:rsidRDefault="005415E8">
            <w:pPr>
              <w:jc w:val="both"/>
              <w:rPr>
                <w:rFonts w:ascii="Courier New" w:hAnsi="Courier New" w:cs="Courier New"/>
              </w:rPr>
            </w:pPr>
            <w:r>
              <w:rPr>
                <w:rFonts w:ascii="Courier New" w:hAnsi="Courier New" w:cs="Courier New"/>
              </w:rPr>
              <w:t xml:space="preserve">    </w:t>
            </w:r>
            <w:r w:rsidRPr="005415E8">
              <w:rPr>
                <w:rFonts w:ascii="Courier New" w:hAnsi="Courier New" w:cs="Courier New"/>
              </w:rPr>
              <w:t xml:space="preserve">(B) Yukarıdaki (A) bendinde belirtilen merciler </w:t>
            </w:r>
            <w:r>
              <w:rPr>
                <w:rFonts w:ascii="Courier New" w:hAnsi="Courier New" w:cs="Courier New"/>
              </w:rPr>
              <w:t xml:space="preserve">  </w:t>
            </w:r>
          </w:p>
          <w:p w:rsidR="005415E8" w:rsidRDefault="005415E8">
            <w:pPr>
              <w:jc w:val="both"/>
              <w:rPr>
                <w:rFonts w:ascii="Courier New" w:hAnsi="Courier New" w:cs="Courier New"/>
              </w:rPr>
            </w:pPr>
            <w:r>
              <w:rPr>
                <w:rFonts w:ascii="Courier New" w:hAnsi="Courier New" w:cs="Courier New"/>
              </w:rPr>
              <w:t xml:space="preserve">    </w:t>
            </w:r>
            <w:proofErr w:type="gramStart"/>
            <w:r w:rsidRPr="005415E8">
              <w:rPr>
                <w:rFonts w:ascii="Courier New" w:hAnsi="Courier New" w:cs="Courier New"/>
              </w:rPr>
              <w:t>için</w:t>
            </w:r>
            <w:proofErr w:type="gramEnd"/>
            <w:r w:rsidRPr="005415E8">
              <w:rPr>
                <w:rFonts w:ascii="Courier New" w:hAnsi="Courier New" w:cs="Courier New"/>
              </w:rPr>
              <w:t xml:space="preserve"> yazılı görüş gönderme süresi 60 (altmış) </w:t>
            </w:r>
          </w:p>
          <w:p w:rsidR="005415E8" w:rsidRDefault="005415E8">
            <w:pPr>
              <w:jc w:val="both"/>
              <w:rPr>
                <w:rFonts w:ascii="Courier New" w:hAnsi="Courier New" w:cs="Courier New"/>
              </w:rPr>
            </w:pPr>
            <w:r>
              <w:rPr>
                <w:rFonts w:ascii="Courier New" w:hAnsi="Courier New" w:cs="Courier New"/>
              </w:rPr>
              <w:t xml:space="preserve">    </w:t>
            </w:r>
            <w:proofErr w:type="gramStart"/>
            <w:r w:rsidRPr="005415E8">
              <w:rPr>
                <w:rFonts w:ascii="Courier New" w:hAnsi="Courier New" w:cs="Courier New"/>
              </w:rPr>
              <w:t>gündür</w:t>
            </w:r>
            <w:proofErr w:type="gramEnd"/>
            <w:r w:rsidRPr="005415E8">
              <w:rPr>
                <w:rFonts w:ascii="Courier New" w:hAnsi="Courier New" w:cs="Courier New"/>
              </w:rPr>
              <w:t xml:space="preserve">.  Bu süre içinde yazılı görüş </w:t>
            </w:r>
            <w:r>
              <w:rPr>
                <w:rFonts w:ascii="Courier New" w:hAnsi="Courier New" w:cs="Courier New"/>
              </w:rPr>
              <w:t xml:space="preserve">  </w:t>
            </w:r>
          </w:p>
          <w:p w:rsidR="005415E8" w:rsidRDefault="005415E8">
            <w:pPr>
              <w:jc w:val="both"/>
              <w:rPr>
                <w:rFonts w:ascii="Courier New" w:hAnsi="Courier New" w:cs="Courier New"/>
              </w:rPr>
            </w:pPr>
            <w:r>
              <w:rPr>
                <w:rFonts w:ascii="Courier New" w:hAnsi="Courier New" w:cs="Courier New"/>
              </w:rPr>
              <w:t xml:space="preserve">    </w:t>
            </w:r>
            <w:proofErr w:type="gramStart"/>
            <w:r w:rsidRPr="005415E8">
              <w:rPr>
                <w:rFonts w:ascii="Courier New" w:hAnsi="Courier New" w:cs="Courier New"/>
              </w:rPr>
              <w:t>bildirilmemesi</w:t>
            </w:r>
            <w:proofErr w:type="gramEnd"/>
            <w:r w:rsidRPr="005415E8">
              <w:rPr>
                <w:rFonts w:ascii="Courier New" w:hAnsi="Courier New" w:cs="Courier New"/>
              </w:rPr>
              <w:t xml:space="preserve"> halinde İzin Kurulu karar </w:t>
            </w:r>
          </w:p>
          <w:p w:rsidR="005415E8" w:rsidRPr="005415E8" w:rsidRDefault="005415E8">
            <w:pPr>
              <w:jc w:val="both"/>
              <w:rPr>
                <w:rFonts w:ascii="Courier New" w:hAnsi="Courier New" w:cs="Courier New"/>
              </w:rPr>
            </w:pPr>
            <w:r>
              <w:rPr>
                <w:rFonts w:ascii="Courier New" w:hAnsi="Courier New" w:cs="Courier New"/>
              </w:rPr>
              <w:t xml:space="preserve">    </w:t>
            </w:r>
            <w:proofErr w:type="gramStart"/>
            <w:r w:rsidRPr="005415E8">
              <w:rPr>
                <w:rFonts w:ascii="Courier New" w:hAnsi="Courier New" w:cs="Courier New"/>
              </w:rPr>
              <w:t>alabilir</w:t>
            </w:r>
            <w:proofErr w:type="gramEnd"/>
            <w:r w:rsidRPr="005415E8">
              <w:rPr>
                <w:rFonts w:ascii="Courier New" w:hAnsi="Courier New" w:cs="Courier New"/>
              </w:rPr>
              <w:t>.</w:t>
            </w:r>
          </w:p>
          <w:p w:rsidR="005415E8" w:rsidRPr="005415E8" w:rsidRDefault="005415E8">
            <w:pPr>
              <w:overflowPunct w:val="0"/>
              <w:autoSpaceDE w:val="0"/>
              <w:autoSpaceDN w:val="0"/>
              <w:adjustRightInd w:val="0"/>
              <w:jc w:val="both"/>
              <w:rPr>
                <w:rFonts w:ascii="Courier New" w:hAnsi="Courier New" w:cs="Courier New"/>
                <w:lang w:eastAsia="en-US"/>
              </w:rPr>
            </w:pPr>
          </w:p>
        </w:tc>
      </w:tr>
    </w:tbl>
    <w:p w:rsidR="0083598E" w:rsidRDefault="0083598E" w:rsidP="005415E8">
      <w:pPr>
        <w:spacing w:line="360" w:lineRule="auto"/>
        <w:jc w:val="both"/>
        <w:rPr>
          <w:rFonts w:ascii="Courier New" w:hAnsi="Courier New" w:cs="Courier New"/>
        </w:rPr>
      </w:pPr>
    </w:p>
    <w:p w:rsidR="0083598E" w:rsidRDefault="0083598E" w:rsidP="0083598E">
      <w:pPr>
        <w:spacing w:line="360" w:lineRule="auto"/>
        <w:ind w:firstLine="708"/>
        <w:jc w:val="both"/>
        <w:rPr>
          <w:rFonts w:ascii="Courier New" w:hAnsi="Courier New" w:cs="Courier New"/>
        </w:rPr>
      </w:pPr>
      <w:r>
        <w:rPr>
          <w:rFonts w:ascii="Courier New" w:hAnsi="Courier New" w:cs="Courier New"/>
        </w:rPr>
        <w:t>Yolcu Taşımacılığına ilişkin kuralları düzenleyen 12.</w:t>
      </w:r>
      <w:r w:rsidR="00D62FA6">
        <w:rPr>
          <w:rFonts w:ascii="Courier New" w:hAnsi="Courier New" w:cs="Courier New"/>
        </w:rPr>
        <w:t xml:space="preserve"> </w:t>
      </w:r>
      <w:r w:rsidR="006C2194">
        <w:rPr>
          <w:rFonts w:ascii="Courier New" w:hAnsi="Courier New" w:cs="Courier New"/>
        </w:rPr>
        <w:t>m</w:t>
      </w:r>
      <w:r>
        <w:rPr>
          <w:rFonts w:ascii="Courier New" w:hAnsi="Courier New" w:cs="Courier New"/>
        </w:rPr>
        <w:t>ad</w:t>
      </w:r>
      <w:r w:rsidR="006C2194">
        <w:rPr>
          <w:rFonts w:ascii="Courier New" w:hAnsi="Courier New" w:cs="Courier New"/>
        </w:rPr>
        <w:t>-</w:t>
      </w:r>
      <w:r>
        <w:rPr>
          <w:rFonts w:ascii="Courier New" w:hAnsi="Courier New" w:cs="Courier New"/>
        </w:rPr>
        <w:t xml:space="preserve">denin 9. </w:t>
      </w:r>
      <w:r w:rsidR="00DB3067">
        <w:rPr>
          <w:rFonts w:ascii="Courier New" w:hAnsi="Courier New" w:cs="Courier New"/>
        </w:rPr>
        <w:t>fıkrası</w:t>
      </w:r>
      <w:r>
        <w:rPr>
          <w:rFonts w:ascii="Courier New" w:hAnsi="Courier New" w:cs="Courier New"/>
        </w:rPr>
        <w:t xml:space="preserve"> ise şöyledir:</w:t>
      </w:r>
    </w:p>
    <w:p w:rsidR="007E332B" w:rsidRDefault="007E332B" w:rsidP="0083598E">
      <w:pPr>
        <w:spacing w:line="360" w:lineRule="auto"/>
        <w:ind w:firstLine="708"/>
        <w:jc w:val="both"/>
        <w:rPr>
          <w:rFonts w:ascii="Courier New" w:hAnsi="Courier New" w:cs="Courier New"/>
        </w:rPr>
      </w:pPr>
    </w:p>
    <w:p w:rsidR="004F03E0" w:rsidRDefault="006C2194" w:rsidP="004F03E0">
      <w:pPr>
        <w:ind w:firstLine="708"/>
        <w:jc w:val="both"/>
        <w:rPr>
          <w:rFonts w:ascii="Courier New" w:hAnsi="Courier New" w:cs="Courier New"/>
        </w:rPr>
      </w:pPr>
      <w:r>
        <w:rPr>
          <w:rFonts w:ascii="Courier New" w:hAnsi="Courier New" w:cs="Courier New"/>
        </w:rPr>
        <w:t>“12.(9)</w:t>
      </w:r>
      <w:r w:rsidR="004F03E0">
        <w:rPr>
          <w:rFonts w:ascii="Courier New" w:hAnsi="Courier New" w:cs="Courier New"/>
        </w:rPr>
        <w:t xml:space="preserve"> </w:t>
      </w:r>
      <w:r>
        <w:rPr>
          <w:rFonts w:ascii="Courier New" w:hAnsi="Courier New" w:cs="Courier New"/>
        </w:rPr>
        <w:t xml:space="preserve">İzin Kurulu verdiği herhangi bir yolcu </w:t>
      </w:r>
    </w:p>
    <w:p w:rsidR="004F03E0" w:rsidRDefault="004F03E0" w:rsidP="004F03E0">
      <w:pPr>
        <w:ind w:firstLine="708"/>
        <w:jc w:val="both"/>
        <w:rPr>
          <w:rFonts w:ascii="Courier New" w:hAnsi="Courier New" w:cs="Courier New"/>
        </w:rPr>
      </w:pPr>
      <w:r>
        <w:rPr>
          <w:rFonts w:ascii="Courier New" w:hAnsi="Courier New" w:cs="Courier New"/>
        </w:rPr>
        <w:t xml:space="preserve">        </w:t>
      </w:r>
      <w:proofErr w:type="gramStart"/>
      <w:r w:rsidR="006C2194">
        <w:rPr>
          <w:rFonts w:ascii="Courier New" w:hAnsi="Courier New" w:cs="Courier New"/>
        </w:rPr>
        <w:t>taşımacılığı</w:t>
      </w:r>
      <w:proofErr w:type="gramEnd"/>
      <w:r>
        <w:rPr>
          <w:rFonts w:ascii="Courier New" w:hAnsi="Courier New" w:cs="Courier New"/>
        </w:rPr>
        <w:t xml:space="preserve"> </w:t>
      </w:r>
      <w:r w:rsidR="006C2194">
        <w:rPr>
          <w:rFonts w:ascii="Courier New" w:hAnsi="Courier New" w:cs="Courier New"/>
        </w:rPr>
        <w:t xml:space="preserve">işletme iznine koyduğu koşulları </w:t>
      </w:r>
    </w:p>
    <w:p w:rsidR="004F03E0" w:rsidRDefault="004F03E0" w:rsidP="004F03E0">
      <w:pPr>
        <w:ind w:firstLine="708"/>
        <w:jc w:val="both"/>
        <w:rPr>
          <w:rFonts w:ascii="Courier New" w:hAnsi="Courier New" w:cs="Courier New"/>
        </w:rPr>
      </w:pPr>
      <w:r>
        <w:rPr>
          <w:rFonts w:ascii="Courier New" w:hAnsi="Courier New" w:cs="Courier New"/>
        </w:rPr>
        <w:t xml:space="preserve">        </w:t>
      </w:r>
      <w:proofErr w:type="gramStart"/>
      <w:r w:rsidR="006C2194">
        <w:rPr>
          <w:rFonts w:ascii="Courier New" w:hAnsi="Courier New" w:cs="Courier New"/>
        </w:rPr>
        <w:t>herhangi</w:t>
      </w:r>
      <w:proofErr w:type="gramEnd"/>
      <w:r w:rsidR="006C2194">
        <w:rPr>
          <w:rFonts w:ascii="Courier New" w:hAnsi="Courier New" w:cs="Courier New"/>
        </w:rPr>
        <w:t xml:space="preserve"> bir zaman gerekçelerini izin sahibine </w:t>
      </w:r>
    </w:p>
    <w:p w:rsidR="007E332B" w:rsidRDefault="004F03E0" w:rsidP="004F03E0">
      <w:pPr>
        <w:ind w:firstLine="708"/>
        <w:jc w:val="both"/>
        <w:rPr>
          <w:rFonts w:ascii="Courier New" w:hAnsi="Courier New" w:cs="Courier New"/>
        </w:rPr>
      </w:pPr>
      <w:r>
        <w:rPr>
          <w:rFonts w:ascii="Courier New" w:hAnsi="Courier New" w:cs="Courier New"/>
        </w:rPr>
        <w:t xml:space="preserve">        </w:t>
      </w:r>
      <w:proofErr w:type="gramStart"/>
      <w:r w:rsidR="006C2194">
        <w:rPr>
          <w:rFonts w:ascii="Courier New" w:hAnsi="Courier New" w:cs="Courier New"/>
        </w:rPr>
        <w:t>tebliğ</w:t>
      </w:r>
      <w:proofErr w:type="gramEnd"/>
      <w:r w:rsidR="006C2194">
        <w:rPr>
          <w:rFonts w:ascii="Courier New" w:hAnsi="Courier New" w:cs="Courier New"/>
        </w:rPr>
        <w:t xml:space="preserve"> etmek suretiyle değiştirebilir.</w:t>
      </w:r>
      <w:r>
        <w:rPr>
          <w:rFonts w:ascii="Courier New" w:hAnsi="Courier New" w:cs="Courier New"/>
        </w:rPr>
        <w:t>”</w:t>
      </w:r>
      <w:r w:rsidR="007E332B">
        <w:rPr>
          <w:rFonts w:ascii="Courier New" w:hAnsi="Courier New" w:cs="Courier New"/>
        </w:rPr>
        <w:t xml:space="preserve">             </w:t>
      </w:r>
      <w:r w:rsidR="006C2194">
        <w:rPr>
          <w:rFonts w:ascii="Courier New" w:hAnsi="Courier New" w:cs="Courier New"/>
        </w:rPr>
        <w:t xml:space="preserve">                    </w:t>
      </w:r>
    </w:p>
    <w:p w:rsidR="007E332B" w:rsidRDefault="007E332B" w:rsidP="007E332B">
      <w:pPr>
        <w:spacing w:line="360" w:lineRule="auto"/>
        <w:jc w:val="both"/>
        <w:rPr>
          <w:rFonts w:ascii="Courier New" w:hAnsi="Courier New" w:cs="Courier New"/>
        </w:rPr>
      </w:pPr>
    </w:p>
    <w:p w:rsidR="007E332B" w:rsidRDefault="007E332B" w:rsidP="00DB3067">
      <w:pPr>
        <w:spacing w:line="360" w:lineRule="auto"/>
        <w:ind w:firstLine="708"/>
        <w:jc w:val="both"/>
        <w:rPr>
          <w:rFonts w:ascii="Courier New" w:hAnsi="Courier New" w:cs="Courier New"/>
        </w:rPr>
      </w:pPr>
      <w:r>
        <w:rPr>
          <w:rFonts w:ascii="Courier New" w:hAnsi="Courier New" w:cs="Courier New"/>
        </w:rPr>
        <w:t xml:space="preserve">Davacılar Avukatının </w:t>
      </w:r>
      <w:proofErr w:type="gramStart"/>
      <w:r>
        <w:rPr>
          <w:rFonts w:ascii="Courier New" w:hAnsi="Courier New" w:cs="Courier New"/>
        </w:rPr>
        <w:t>argümanı</w:t>
      </w:r>
      <w:proofErr w:type="gramEnd"/>
      <w:r>
        <w:rPr>
          <w:rFonts w:ascii="Courier New" w:hAnsi="Courier New" w:cs="Courier New"/>
        </w:rPr>
        <w:t xml:space="preserve"> ö</w:t>
      </w:r>
      <w:r w:rsidR="004F03E0">
        <w:rPr>
          <w:rFonts w:ascii="Courier New" w:hAnsi="Courier New" w:cs="Courier New"/>
        </w:rPr>
        <w:t>zetle, Yas</w:t>
      </w:r>
      <w:r w:rsidR="00DB3067">
        <w:rPr>
          <w:rFonts w:ascii="Courier New" w:hAnsi="Courier New" w:cs="Courier New"/>
        </w:rPr>
        <w:t>a</w:t>
      </w:r>
      <w:r w:rsidR="00B22AD3">
        <w:rPr>
          <w:rFonts w:ascii="Courier New" w:hAnsi="Courier New" w:cs="Courier New"/>
        </w:rPr>
        <w:t>’nın 12. madde-si</w:t>
      </w:r>
      <w:r w:rsidR="00DB3067">
        <w:rPr>
          <w:rFonts w:ascii="Courier New" w:hAnsi="Courier New" w:cs="Courier New"/>
        </w:rPr>
        <w:t>nin 9.fıkrasında</w:t>
      </w:r>
      <w:r w:rsidR="004F03E0">
        <w:rPr>
          <w:rFonts w:ascii="Courier New" w:hAnsi="Courier New" w:cs="Courier New"/>
        </w:rPr>
        <w:t xml:space="preserve"> yer alan “İzin K</w:t>
      </w:r>
      <w:r>
        <w:rPr>
          <w:rFonts w:ascii="Courier New" w:hAnsi="Courier New" w:cs="Courier New"/>
        </w:rPr>
        <w:t>urulu</w:t>
      </w:r>
      <w:r w:rsidR="00DB3067">
        <w:rPr>
          <w:rFonts w:ascii="Courier New" w:hAnsi="Courier New" w:cs="Courier New"/>
        </w:rPr>
        <w:t xml:space="preserve"> verdiği herhangi bir yolcu taşımacılığı işletme iznine koyduğu koşulları herhangi bir zaman gerekçelerini izin sahibine tebliğ etmek suretiyle </w:t>
      </w:r>
      <w:r w:rsidR="004F03E0">
        <w:rPr>
          <w:rFonts w:ascii="Courier New" w:hAnsi="Courier New" w:cs="Courier New"/>
        </w:rPr>
        <w:t>değiştir</w:t>
      </w:r>
      <w:r w:rsidR="00010D30">
        <w:rPr>
          <w:rFonts w:ascii="Courier New" w:hAnsi="Courier New" w:cs="Courier New"/>
        </w:rPr>
        <w:t>ebil</w:t>
      </w:r>
      <w:r w:rsidR="00B22AD3">
        <w:rPr>
          <w:rFonts w:ascii="Courier New" w:hAnsi="Courier New" w:cs="Courier New"/>
        </w:rPr>
        <w:t xml:space="preserve">ir” </w:t>
      </w:r>
      <w:r w:rsidR="0081206C">
        <w:rPr>
          <w:rFonts w:ascii="Courier New" w:hAnsi="Courier New" w:cs="Courier New"/>
        </w:rPr>
        <w:t>şeklindeki düzenlemen</w:t>
      </w:r>
      <w:r w:rsidR="00DB3067">
        <w:rPr>
          <w:rFonts w:ascii="Courier New" w:hAnsi="Courier New" w:cs="Courier New"/>
        </w:rPr>
        <w:t>in 50/2000 sayılı Yasa</w:t>
      </w:r>
      <w:r w:rsidR="00B22AD3">
        <w:rPr>
          <w:rFonts w:ascii="Courier New" w:hAnsi="Courier New" w:cs="Courier New"/>
        </w:rPr>
        <w:t>’</w:t>
      </w:r>
      <w:r w:rsidR="0090122E">
        <w:rPr>
          <w:rFonts w:ascii="Courier New" w:hAnsi="Courier New" w:cs="Courier New"/>
        </w:rPr>
        <w:t>nın 8(1)(Ç</w:t>
      </w:r>
      <w:r w:rsidR="0081206C">
        <w:rPr>
          <w:rFonts w:ascii="Courier New" w:hAnsi="Courier New" w:cs="Courier New"/>
        </w:rPr>
        <w:t>) bendinde yer alan “Bu yasa uyarınca verilen diğer görevler</w:t>
      </w:r>
      <w:r w:rsidR="008E7367">
        <w:rPr>
          <w:rFonts w:ascii="Courier New" w:hAnsi="Courier New" w:cs="Courier New"/>
        </w:rPr>
        <w:t>”</w:t>
      </w:r>
      <w:r w:rsidR="0081206C">
        <w:rPr>
          <w:rFonts w:ascii="Courier New" w:hAnsi="Courier New" w:cs="Courier New"/>
        </w:rPr>
        <w:t xml:space="preserve"> kapsa</w:t>
      </w:r>
      <w:r w:rsidR="00DB3067">
        <w:rPr>
          <w:rFonts w:ascii="Courier New" w:hAnsi="Courier New" w:cs="Courier New"/>
        </w:rPr>
        <w:t>mında değerlendirilerek İzin K</w:t>
      </w:r>
      <w:r w:rsidR="0081206C">
        <w:rPr>
          <w:rFonts w:ascii="Courier New" w:hAnsi="Courier New" w:cs="Courier New"/>
        </w:rPr>
        <w:t>urulunun koşul değişikliğine karar vermeden</w:t>
      </w:r>
      <w:r w:rsidR="00DB3067">
        <w:rPr>
          <w:rFonts w:ascii="Courier New" w:hAnsi="Courier New" w:cs="Courier New"/>
        </w:rPr>
        <w:t>,</w:t>
      </w:r>
      <w:r w:rsidR="0081206C">
        <w:rPr>
          <w:rFonts w:ascii="Courier New" w:hAnsi="Courier New" w:cs="Courier New"/>
        </w:rPr>
        <w:t xml:space="preserve"> 8.</w:t>
      </w:r>
      <w:r w:rsidR="004F03E0">
        <w:rPr>
          <w:rFonts w:ascii="Courier New" w:hAnsi="Courier New" w:cs="Courier New"/>
        </w:rPr>
        <w:t xml:space="preserve"> </w:t>
      </w:r>
      <w:r w:rsidR="0081206C">
        <w:rPr>
          <w:rFonts w:ascii="Courier New" w:hAnsi="Courier New" w:cs="Courier New"/>
        </w:rPr>
        <w:t xml:space="preserve">maddede belirtilen </w:t>
      </w:r>
      <w:proofErr w:type="spellStart"/>
      <w:r w:rsidR="0081206C">
        <w:rPr>
          <w:rFonts w:ascii="Courier New" w:hAnsi="Courier New" w:cs="Courier New"/>
        </w:rPr>
        <w:t>mer</w:t>
      </w:r>
      <w:r w:rsidR="00AF32CC">
        <w:rPr>
          <w:rFonts w:ascii="Courier New" w:hAnsi="Courier New" w:cs="Courier New"/>
        </w:rPr>
        <w:t>-</w:t>
      </w:r>
      <w:r w:rsidR="0081206C">
        <w:rPr>
          <w:rFonts w:ascii="Courier New" w:hAnsi="Courier New" w:cs="Courier New"/>
        </w:rPr>
        <w:t>cilerden</w:t>
      </w:r>
      <w:proofErr w:type="spellEnd"/>
      <w:r w:rsidR="0081206C">
        <w:rPr>
          <w:rFonts w:ascii="Courier New" w:hAnsi="Courier New" w:cs="Courier New"/>
        </w:rPr>
        <w:t xml:space="preserve"> görüş alması gerektiği şeklindedir.</w:t>
      </w:r>
    </w:p>
    <w:p w:rsidR="004F03E0" w:rsidRDefault="004F03E0" w:rsidP="00DB3067">
      <w:pPr>
        <w:spacing w:line="360" w:lineRule="auto"/>
        <w:jc w:val="both"/>
        <w:rPr>
          <w:rFonts w:ascii="Courier New" w:hAnsi="Courier New" w:cs="Courier New"/>
        </w:rPr>
      </w:pPr>
    </w:p>
    <w:p w:rsidR="0081206C" w:rsidRDefault="0081206C" w:rsidP="007E332B">
      <w:pPr>
        <w:spacing w:line="360" w:lineRule="auto"/>
        <w:jc w:val="both"/>
        <w:rPr>
          <w:rFonts w:ascii="Courier New" w:hAnsi="Courier New" w:cs="Courier New"/>
        </w:rPr>
      </w:pPr>
      <w:r>
        <w:rPr>
          <w:rFonts w:ascii="Courier New" w:hAnsi="Courier New" w:cs="Courier New"/>
        </w:rPr>
        <w:tab/>
        <w:t>İlgili Şahıs</w:t>
      </w:r>
      <w:r w:rsidR="00B22AD3">
        <w:rPr>
          <w:rFonts w:ascii="Courier New" w:hAnsi="Courier New" w:cs="Courier New"/>
        </w:rPr>
        <w:t>lar</w:t>
      </w:r>
      <w:r>
        <w:rPr>
          <w:rFonts w:ascii="Courier New" w:hAnsi="Courier New" w:cs="Courier New"/>
        </w:rPr>
        <w:t xml:space="preserve"> Avukatı ise bu argümana cevaben</w:t>
      </w:r>
      <w:r w:rsidR="00B22AD3">
        <w:rPr>
          <w:rFonts w:ascii="Courier New" w:hAnsi="Courier New" w:cs="Courier New"/>
        </w:rPr>
        <w:t>,</w:t>
      </w:r>
      <w:r>
        <w:rPr>
          <w:rFonts w:ascii="Courier New" w:hAnsi="Courier New" w:cs="Courier New"/>
        </w:rPr>
        <w:t xml:space="preserve"> </w:t>
      </w:r>
      <w:proofErr w:type="gramStart"/>
      <w:r>
        <w:rPr>
          <w:rFonts w:ascii="Courier New" w:hAnsi="Courier New" w:cs="Courier New"/>
        </w:rPr>
        <w:t>Yasa</w:t>
      </w:r>
      <w:r w:rsidR="00B22AD3">
        <w:rPr>
          <w:rFonts w:ascii="Courier New" w:hAnsi="Courier New" w:cs="Courier New"/>
        </w:rPr>
        <w:t>’</w:t>
      </w:r>
      <w:r>
        <w:rPr>
          <w:rFonts w:ascii="Courier New" w:hAnsi="Courier New" w:cs="Courier New"/>
        </w:rPr>
        <w:t xml:space="preserve">nın </w:t>
      </w:r>
      <w:r w:rsidR="004F03E0">
        <w:rPr>
          <w:rFonts w:ascii="Courier New" w:hAnsi="Courier New" w:cs="Courier New"/>
        </w:rPr>
        <w:t xml:space="preserve"> </w:t>
      </w:r>
      <w:r w:rsidR="00DB3067">
        <w:rPr>
          <w:rFonts w:ascii="Courier New" w:hAnsi="Courier New" w:cs="Courier New"/>
        </w:rPr>
        <w:t>12</w:t>
      </w:r>
      <w:proofErr w:type="gramEnd"/>
      <w:r w:rsidR="00DB3067">
        <w:rPr>
          <w:rFonts w:ascii="Courier New" w:hAnsi="Courier New" w:cs="Courier New"/>
        </w:rPr>
        <w:t>.maddesinin 9.fıkrasında yer alan düzenlemenin İzin K</w:t>
      </w:r>
      <w:r>
        <w:rPr>
          <w:rFonts w:ascii="Courier New" w:hAnsi="Courier New" w:cs="Courier New"/>
        </w:rPr>
        <w:t>uruluna ayrı bir görev verdiği şeklinde yorumlanmaması gerektiği yönlü bir iddia ileri sürmüştür.</w:t>
      </w:r>
    </w:p>
    <w:p w:rsidR="0052531E" w:rsidRDefault="0052531E" w:rsidP="007E332B">
      <w:pPr>
        <w:spacing w:line="360" w:lineRule="auto"/>
        <w:jc w:val="both"/>
        <w:rPr>
          <w:rFonts w:ascii="Courier New" w:hAnsi="Courier New" w:cs="Courier New"/>
        </w:rPr>
      </w:pPr>
    </w:p>
    <w:p w:rsidR="00554E1C" w:rsidRDefault="0052531E" w:rsidP="007E332B">
      <w:pPr>
        <w:spacing w:line="360" w:lineRule="auto"/>
        <w:jc w:val="both"/>
        <w:rPr>
          <w:rFonts w:ascii="Courier New" w:hAnsi="Courier New" w:cs="Courier New"/>
        </w:rPr>
      </w:pPr>
      <w:r>
        <w:rPr>
          <w:rFonts w:ascii="Courier New" w:hAnsi="Courier New" w:cs="Courier New"/>
        </w:rPr>
        <w:tab/>
        <w:t>Davacılar A</w:t>
      </w:r>
      <w:r w:rsidR="00DB3067">
        <w:rPr>
          <w:rFonts w:ascii="Courier New" w:hAnsi="Courier New" w:cs="Courier New"/>
        </w:rPr>
        <w:t>vukatının Davalı İ</w:t>
      </w:r>
      <w:r>
        <w:rPr>
          <w:rFonts w:ascii="Courier New" w:hAnsi="Courier New" w:cs="Courier New"/>
        </w:rPr>
        <w:t>darenin dava konusu edilen kararı alırken usul hatası yaptığı nedeniyle kararın sakat olduğu yönlü iddia değerlendirilirken</w:t>
      </w:r>
      <w:r w:rsidR="00DB3067">
        <w:rPr>
          <w:rFonts w:ascii="Courier New" w:hAnsi="Courier New" w:cs="Courier New"/>
        </w:rPr>
        <w:t>,</w:t>
      </w:r>
      <w:r>
        <w:rPr>
          <w:rFonts w:ascii="Courier New" w:hAnsi="Courier New" w:cs="Courier New"/>
        </w:rPr>
        <w:t xml:space="preserve"> </w:t>
      </w:r>
      <w:r w:rsidR="008E7367">
        <w:rPr>
          <w:rFonts w:ascii="Courier New" w:hAnsi="Courier New" w:cs="Courier New"/>
        </w:rPr>
        <w:t>50/2000 s</w:t>
      </w:r>
      <w:r>
        <w:rPr>
          <w:rFonts w:ascii="Courier New" w:hAnsi="Courier New" w:cs="Courier New"/>
        </w:rPr>
        <w:t xml:space="preserve">ayılı Yasa’nın </w:t>
      </w:r>
      <w:r w:rsidR="00554E1C">
        <w:rPr>
          <w:rFonts w:ascii="Courier New" w:hAnsi="Courier New" w:cs="Courier New"/>
        </w:rPr>
        <w:lastRenderedPageBreak/>
        <w:t>“Yolcu Minibüsü ve Yolcu Otobüsü İşletmeciliğine İlişkin Kurallar” yan başlıklı 14.mad</w:t>
      </w:r>
      <w:r>
        <w:rPr>
          <w:rFonts w:ascii="Courier New" w:hAnsi="Courier New" w:cs="Courier New"/>
        </w:rPr>
        <w:t>desinde</w:t>
      </w:r>
      <w:r w:rsidR="00EC5A5B">
        <w:rPr>
          <w:rFonts w:ascii="Courier New" w:hAnsi="Courier New" w:cs="Courier New"/>
        </w:rPr>
        <w:t>:</w:t>
      </w:r>
    </w:p>
    <w:p w:rsidR="008E2B05" w:rsidRDefault="008E2B05" w:rsidP="008E2B05">
      <w:pPr>
        <w:overflowPunct w:val="0"/>
        <w:autoSpaceDE w:val="0"/>
        <w:autoSpaceDN w:val="0"/>
        <w:adjustRightInd w:val="0"/>
        <w:jc w:val="both"/>
        <w:rPr>
          <w:rFonts w:ascii="Courier New" w:hAnsi="Courier New" w:cs="Courier New"/>
        </w:rPr>
      </w:pPr>
    </w:p>
    <w:p w:rsidR="00EC5A5B" w:rsidRDefault="008E2B05" w:rsidP="008E2B05">
      <w:pPr>
        <w:tabs>
          <w:tab w:val="left" w:pos="1418"/>
          <w:tab w:val="left" w:pos="1701"/>
        </w:tabs>
        <w:overflowPunct w:val="0"/>
        <w:autoSpaceDE w:val="0"/>
        <w:autoSpaceDN w:val="0"/>
        <w:adjustRightInd w:val="0"/>
        <w:jc w:val="both"/>
        <w:rPr>
          <w:rFonts w:ascii="Courier New" w:hAnsi="Courier New" w:cs="Courier New"/>
        </w:rPr>
      </w:pPr>
      <w:r>
        <w:rPr>
          <w:rFonts w:ascii="Courier New" w:hAnsi="Courier New" w:cs="Courier New"/>
        </w:rPr>
        <w:t xml:space="preserve">     </w:t>
      </w:r>
    </w:p>
    <w:p w:rsidR="008E2B05" w:rsidRPr="00C84D7F" w:rsidRDefault="00EC5A5B" w:rsidP="008E2B05">
      <w:pPr>
        <w:tabs>
          <w:tab w:val="left" w:pos="1418"/>
          <w:tab w:val="left" w:pos="1701"/>
        </w:tabs>
        <w:overflowPunct w:val="0"/>
        <w:autoSpaceDE w:val="0"/>
        <w:autoSpaceDN w:val="0"/>
        <w:adjustRightInd w:val="0"/>
        <w:jc w:val="both"/>
        <w:rPr>
          <w:rFonts w:ascii="Courier New" w:hAnsi="Courier New" w:cs="Courier New"/>
          <w:b/>
        </w:rPr>
      </w:pPr>
      <w:r>
        <w:rPr>
          <w:rFonts w:ascii="Courier New" w:hAnsi="Courier New" w:cs="Courier New"/>
        </w:rPr>
        <w:t xml:space="preserve">     </w:t>
      </w:r>
      <w:r w:rsidR="008E2B05" w:rsidRPr="00C84D7F">
        <w:rPr>
          <w:rFonts w:ascii="Courier New" w:hAnsi="Courier New" w:cs="Courier New"/>
          <w:b/>
        </w:rPr>
        <w:t xml:space="preserve">“14(1) Bu Yasa amaçları doğrultusunda yolcu minibüsü ve </w:t>
      </w:r>
    </w:p>
    <w:p w:rsidR="00554E1C" w:rsidRDefault="008E2B05" w:rsidP="008E2B05">
      <w:pPr>
        <w:tabs>
          <w:tab w:val="left" w:pos="1418"/>
          <w:tab w:val="left" w:pos="1701"/>
        </w:tabs>
        <w:overflowPunct w:val="0"/>
        <w:autoSpaceDE w:val="0"/>
        <w:autoSpaceDN w:val="0"/>
        <w:adjustRightInd w:val="0"/>
        <w:ind w:left="1701"/>
        <w:jc w:val="both"/>
        <w:rPr>
          <w:rFonts w:ascii="Courier New" w:hAnsi="Courier New" w:cs="Courier New"/>
          <w:lang w:eastAsia="en-US"/>
        </w:rPr>
      </w:pPr>
      <w:proofErr w:type="gramStart"/>
      <w:r w:rsidRPr="00C84D7F">
        <w:rPr>
          <w:rFonts w:ascii="Courier New" w:hAnsi="Courier New" w:cs="Courier New"/>
          <w:b/>
        </w:rPr>
        <w:t>yolcu</w:t>
      </w:r>
      <w:proofErr w:type="gramEnd"/>
      <w:r w:rsidRPr="00C84D7F">
        <w:rPr>
          <w:rFonts w:ascii="Courier New" w:hAnsi="Courier New" w:cs="Courier New"/>
          <w:b/>
        </w:rPr>
        <w:t xml:space="preserve"> otobüsü işletilmesi için uygun olabilecek sefer hatları ve hat üzerindeki duraklar İzin Kurulu tarafından saptanır.</w:t>
      </w:r>
      <w:r w:rsidRPr="008E2B05">
        <w:rPr>
          <w:rFonts w:ascii="Courier New" w:hAnsi="Courier New" w:cs="Courier New"/>
        </w:rPr>
        <w:t xml:space="preserve"> İzin Kurulu, herhangi bir sefer hattı yolcu minibüsünün veya yolcu otobüsünün geçtiği veya durak yerlerinin bulunduğu Belediye ve Kaymakamlıktan gelecek öneriler doğrul</w:t>
      </w:r>
      <w:r>
        <w:rPr>
          <w:rFonts w:ascii="Courier New" w:hAnsi="Courier New" w:cs="Courier New"/>
        </w:rPr>
        <w:t>-</w:t>
      </w:r>
      <w:proofErr w:type="spellStart"/>
      <w:r w:rsidRPr="008E2B05">
        <w:rPr>
          <w:rFonts w:ascii="Courier New" w:hAnsi="Courier New" w:cs="Courier New"/>
        </w:rPr>
        <w:t>tusunda</w:t>
      </w:r>
      <w:proofErr w:type="spellEnd"/>
      <w:r w:rsidRPr="008E2B05">
        <w:rPr>
          <w:rFonts w:ascii="Courier New" w:hAnsi="Courier New" w:cs="Courier New"/>
        </w:rPr>
        <w:t xml:space="preserve"> iptali, değiştirilmesi, sefer hattı üzerin</w:t>
      </w:r>
      <w:r>
        <w:rPr>
          <w:rFonts w:ascii="Courier New" w:hAnsi="Courier New" w:cs="Courier New"/>
        </w:rPr>
        <w:t>-</w:t>
      </w:r>
      <w:r w:rsidRPr="008E2B05">
        <w:rPr>
          <w:rFonts w:ascii="Courier New" w:hAnsi="Courier New" w:cs="Courier New"/>
        </w:rPr>
        <w:t>de çalışan araç sayısının çoğaltılıp azaltılması, ek sefer hattı veya durak yeri belirlenmesi konu</w:t>
      </w:r>
      <w:r>
        <w:rPr>
          <w:rFonts w:ascii="Courier New" w:hAnsi="Courier New" w:cs="Courier New"/>
        </w:rPr>
        <w:t>-</w:t>
      </w:r>
      <w:proofErr w:type="spellStart"/>
      <w:r w:rsidRPr="008E2B05">
        <w:rPr>
          <w:rFonts w:ascii="Courier New" w:hAnsi="Courier New" w:cs="Courier New"/>
        </w:rPr>
        <w:t>larında</w:t>
      </w:r>
      <w:proofErr w:type="spellEnd"/>
      <w:r w:rsidRPr="008E2B05">
        <w:rPr>
          <w:rFonts w:ascii="Courier New" w:hAnsi="Courier New" w:cs="Courier New"/>
        </w:rPr>
        <w:t xml:space="preserve"> karar almaya yetkilidir. Ayrıca yaptığı araştırma ve incelemeler neticesinde anılan konu</w:t>
      </w:r>
      <w:r>
        <w:rPr>
          <w:rFonts w:ascii="Courier New" w:hAnsi="Courier New" w:cs="Courier New"/>
        </w:rPr>
        <w:t>-</w:t>
      </w:r>
      <w:proofErr w:type="spellStart"/>
      <w:r w:rsidRPr="008E2B05">
        <w:rPr>
          <w:rFonts w:ascii="Courier New" w:hAnsi="Courier New" w:cs="Courier New"/>
        </w:rPr>
        <w:t>larda</w:t>
      </w:r>
      <w:proofErr w:type="spellEnd"/>
      <w:r w:rsidRPr="008E2B05">
        <w:rPr>
          <w:rFonts w:ascii="Courier New" w:hAnsi="Courier New" w:cs="Courier New"/>
        </w:rPr>
        <w:t xml:space="preserve"> ilgili belediye veya kaymakamlıkların rapor sunup öneri yapmasını isteyebilir. Bu fıkra altında İzin Kurulunun vereceği kararlar ve koyacağı herhangi bir koşul gerekçesiyle birlikte olur.</w:t>
      </w:r>
    </w:p>
    <w:p w:rsidR="008E2B05" w:rsidRDefault="008E2B05" w:rsidP="008E2B05">
      <w:pPr>
        <w:tabs>
          <w:tab w:val="left" w:pos="1418"/>
          <w:tab w:val="left" w:pos="1701"/>
        </w:tabs>
        <w:overflowPunct w:val="0"/>
        <w:autoSpaceDE w:val="0"/>
        <w:autoSpaceDN w:val="0"/>
        <w:adjustRightInd w:val="0"/>
        <w:ind w:left="1701"/>
        <w:jc w:val="both"/>
        <w:rPr>
          <w:rFonts w:ascii="Courier New" w:hAnsi="Courier New" w:cs="Courier New"/>
          <w:lang w:eastAsia="en-US"/>
        </w:rPr>
      </w:pPr>
    </w:p>
    <w:p w:rsidR="0075202F" w:rsidRDefault="008E2B05" w:rsidP="00A83BD5">
      <w:pPr>
        <w:tabs>
          <w:tab w:val="left" w:pos="1134"/>
          <w:tab w:val="left" w:pos="1843"/>
        </w:tabs>
        <w:ind w:firstLine="708"/>
        <w:jc w:val="both"/>
        <w:rPr>
          <w:rFonts w:ascii="Courier New" w:hAnsi="Courier New" w:cs="Courier New"/>
        </w:rPr>
      </w:pPr>
      <w:r>
        <w:rPr>
          <w:rFonts w:ascii="Courier New" w:hAnsi="Courier New" w:cs="Courier New"/>
        </w:rPr>
        <w:t xml:space="preserve">   </w:t>
      </w:r>
      <w:r w:rsidR="00554E1C">
        <w:rPr>
          <w:rFonts w:ascii="Courier New" w:hAnsi="Courier New" w:cs="Courier New"/>
        </w:rPr>
        <w:t>(2)</w:t>
      </w:r>
      <w:r w:rsidR="0075202F">
        <w:rPr>
          <w:rFonts w:ascii="Courier New" w:hAnsi="Courier New" w:cs="Courier New"/>
        </w:rPr>
        <w:t xml:space="preserve"> İzin Kurulu yolcu minibüsü ve yolcu otobüsü işletme </w:t>
      </w:r>
    </w:p>
    <w:p w:rsidR="0075202F" w:rsidRDefault="0075202F" w:rsidP="0075202F">
      <w:pPr>
        <w:ind w:firstLine="70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izni</w:t>
      </w:r>
      <w:proofErr w:type="gramEnd"/>
      <w:r>
        <w:rPr>
          <w:rFonts w:ascii="Courier New" w:hAnsi="Courier New" w:cs="Courier New"/>
        </w:rPr>
        <w:t xml:space="preserve"> müracaatlarının sonuçlandırılmasında aşağıdaki </w:t>
      </w:r>
    </w:p>
    <w:p w:rsidR="0075202F" w:rsidRDefault="0075202F" w:rsidP="0075202F">
      <w:pPr>
        <w:ind w:firstLine="708"/>
        <w:jc w:val="both"/>
        <w:rPr>
          <w:rFonts w:ascii="Courier New" w:hAnsi="Courier New" w:cs="Courier New"/>
        </w:rPr>
      </w:pPr>
      <w:r>
        <w:rPr>
          <w:rFonts w:ascii="Courier New" w:hAnsi="Courier New" w:cs="Courier New"/>
        </w:rPr>
        <w:t xml:space="preserve">       </w:t>
      </w:r>
      <w:proofErr w:type="gramStart"/>
      <w:r w:rsidR="00A83BD5">
        <w:rPr>
          <w:rFonts w:ascii="Courier New" w:hAnsi="Courier New" w:cs="Courier New"/>
        </w:rPr>
        <w:t>hususları</w:t>
      </w:r>
      <w:proofErr w:type="gramEnd"/>
      <w:r w:rsidR="00A83BD5">
        <w:rPr>
          <w:rFonts w:ascii="Courier New" w:hAnsi="Courier New" w:cs="Courier New"/>
        </w:rPr>
        <w:t xml:space="preserve"> dikk</w:t>
      </w:r>
      <w:r>
        <w:rPr>
          <w:rFonts w:ascii="Courier New" w:hAnsi="Courier New" w:cs="Courier New"/>
        </w:rPr>
        <w:t xml:space="preserve">ate alır ve gerekli gördüğü koşulu </w:t>
      </w:r>
    </w:p>
    <w:p w:rsidR="00554E1C" w:rsidRDefault="0075202F" w:rsidP="0075202F">
      <w:pPr>
        <w:tabs>
          <w:tab w:val="left" w:pos="1701"/>
        </w:tabs>
        <w:ind w:firstLine="708"/>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koyabilir</w:t>
      </w:r>
      <w:proofErr w:type="gramEnd"/>
      <w:r>
        <w:rPr>
          <w:rFonts w:ascii="Courier New" w:hAnsi="Courier New" w:cs="Courier New"/>
        </w:rPr>
        <w:t>:</w:t>
      </w:r>
    </w:p>
    <w:p w:rsidR="00763604" w:rsidRDefault="00763604" w:rsidP="0075202F">
      <w:pPr>
        <w:tabs>
          <w:tab w:val="left" w:pos="1701"/>
        </w:tabs>
        <w:ind w:firstLine="708"/>
        <w:jc w:val="both"/>
        <w:rPr>
          <w:rFonts w:ascii="Courier New" w:hAnsi="Courier New" w:cs="Courier New"/>
        </w:rPr>
      </w:pPr>
    </w:p>
    <w:p w:rsidR="0075202F" w:rsidRDefault="0075202F" w:rsidP="0075202F">
      <w:pPr>
        <w:pStyle w:val="ListeParagraf"/>
        <w:numPr>
          <w:ilvl w:val="0"/>
          <w:numId w:val="7"/>
        </w:numPr>
        <w:tabs>
          <w:tab w:val="left" w:pos="1701"/>
        </w:tabs>
        <w:jc w:val="both"/>
        <w:rPr>
          <w:rFonts w:ascii="Courier New" w:hAnsi="Courier New" w:cs="Courier New"/>
        </w:rPr>
      </w:pPr>
      <w:r>
        <w:rPr>
          <w:rFonts w:ascii="Courier New" w:hAnsi="Courier New" w:cs="Courier New"/>
        </w:rPr>
        <w:t>İlgili bölgenin gereksinimlerinin yeterince karşılanıp karşılanmadığını, İzin Kurulu bu maksatlar bakımından bölgede veya bir bölümün</w:t>
      </w:r>
      <w:r w:rsidR="00763604">
        <w:rPr>
          <w:rFonts w:ascii="Courier New" w:hAnsi="Courier New" w:cs="Courier New"/>
        </w:rPr>
        <w:t>-</w:t>
      </w:r>
      <w:r>
        <w:rPr>
          <w:rFonts w:ascii="Courier New" w:hAnsi="Courier New" w:cs="Courier New"/>
        </w:rPr>
        <w:t>de veya yakınlarında iyi niyetle ve makul olarak yeterli bir süre için taşıma işleri yapmış bulunan kişilerin yapması muhtemel girişimleri de göz önünde tutar.</w:t>
      </w:r>
    </w:p>
    <w:p w:rsidR="0075202F" w:rsidRDefault="0075202F" w:rsidP="0075202F">
      <w:pPr>
        <w:pStyle w:val="ListeParagraf"/>
        <w:numPr>
          <w:ilvl w:val="0"/>
          <w:numId w:val="7"/>
        </w:numPr>
        <w:tabs>
          <w:tab w:val="left" w:pos="1701"/>
        </w:tabs>
        <w:jc w:val="both"/>
        <w:rPr>
          <w:rFonts w:ascii="Courier New" w:hAnsi="Courier New" w:cs="Courier New"/>
        </w:rPr>
      </w:pPr>
      <w:r>
        <w:rPr>
          <w:rFonts w:ascii="Courier New" w:hAnsi="Courier New" w:cs="Courier New"/>
        </w:rPr>
        <w:t>İlgili bölgede yolcu minibüsü ve yolcu otobüsü işletmeciliği müracaatının kamu yararı yönün</w:t>
      </w:r>
      <w:r w:rsidR="00763604">
        <w:rPr>
          <w:rFonts w:ascii="Courier New" w:hAnsi="Courier New" w:cs="Courier New"/>
        </w:rPr>
        <w:t>-</w:t>
      </w:r>
      <w:r>
        <w:rPr>
          <w:rFonts w:ascii="Courier New" w:hAnsi="Courier New" w:cs="Courier New"/>
        </w:rPr>
        <w:t>den gerekli olma derecesini,</w:t>
      </w:r>
    </w:p>
    <w:p w:rsidR="00763604" w:rsidRDefault="0075202F" w:rsidP="00763604">
      <w:pPr>
        <w:pStyle w:val="ListeParagraf"/>
        <w:numPr>
          <w:ilvl w:val="0"/>
          <w:numId w:val="7"/>
        </w:numPr>
        <w:tabs>
          <w:tab w:val="left" w:pos="1701"/>
        </w:tabs>
        <w:jc w:val="both"/>
        <w:rPr>
          <w:rFonts w:ascii="Courier New" w:hAnsi="Courier New" w:cs="Courier New"/>
        </w:rPr>
      </w:pPr>
      <w:proofErr w:type="gramStart"/>
      <w:r>
        <w:rPr>
          <w:rFonts w:ascii="Courier New" w:hAnsi="Courier New" w:cs="Courier New"/>
        </w:rPr>
        <w:t>Bu Yasa altında yapılan tüzüklere bağlı kalmak kaydıyla özellikle taşıma ücretlerinin</w:t>
      </w:r>
      <w:r w:rsidR="00DB3067">
        <w:rPr>
          <w:rFonts w:ascii="Courier New" w:hAnsi="Courier New" w:cs="Courier New"/>
        </w:rPr>
        <w:t xml:space="preserve"> aşırı olmamasını ve kamu yarar</w:t>
      </w:r>
      <w:r>
        <w:rPr>
          <w:rFonts w:ascii="Courier New" w:hAnsi="Courier New" w:cs="Courier New"/>
        </w:rPr>
        <w:t>ı yönünden gerekli olması halinde zararlı rekabeti önleyecek şekilde saptanmasını sağlamak amacıyla koşul</w:t>
      </w:r>
      <w:r w:rsidR="00763604">
        <w:rPr>
          <w:rFonts w:ascii="Courier New" w:hAnsi="Courier New" w:cs="Courier New"/>
        </w:rPr>
        <w:t>-</w:t>
      </w:r>
      <w:proofErr w:type="spellStart"/>
      <w:r>
        <w:rPr>
          <w:rFonts w:ascii="Courier New" w:hAnsi="Courier New" w:cs="Courier New"/>
        </w:rPr>
        <w:t>lar</w:t>
      </w:r>
      <w:proofErr w:type="spellEnd"/>
      <w:r>
        <w:rPr>
          <w:rFonts w:ascii="Courier New" w:hAnsi="Courier New" w:cs="Courier New"/>
        </w:rPr>
        <w:t xml:space="preserve"> konulmasını, bu şekilde saptanan taşıma ücretleri </w:t>
      </w:r>
      <w:r w:rsidR="00763604">
        <w:rPr>
          <w:rFonts w:ascii="Courier New" w:hAnsi="Courier New" w:cs="Courier New"/>
        </w:rPr>
        <w:t>ve sürücünün resimli, kimliğini be-</w:t>
      </w:r>
      <w:proofErr w:type="spellStart"/>
      <w:r w:rsidR="00763604">
        <w:rPr>
          <w:rFonts w:ascii="Courier New" w:hAnsi="Courier New" w:cs="Courier New"/>
        </w:rPr>
        <w:t>lirleyen</w:t>
      </w:r>
      <w:proofErr w:type="spellEnd"/>
      <w:r w:rsidR="00763604">
        <w:rPr>
          <w:rFonts w:ascii="Courier New" w:hAnsi="Courier New" w:cs="Courier New"/>
        </w:rPr>
        <w:t xml:space="preserve"> bilgiler İzin Kurulunun belirleyeceği şekilde aracın içerisinde ve yolcu tarafından görülebilen bir yerde bulundurulur.</w:t>
      </w:r>
      <w:proofErr w:type="gramEnd"/>
    </w:p>
    <w:p w:rsidR="00763604" w:rsidRPr="00763604" w:rsidRDefault="00763604" w:rsidP="00D44367">
      <w:pPr>
        <w:tabs>
          <w:tab w:val="left" w:pos="1701"/>
          <w:tab w:val="left" w:pos="2410"/>
        </w:tabs>
        <w:ind w:left="1698"/>
        <w:jc w:val="both"/>
        <w:rPr>
          <w:rFonts w:ascii="Courier New" w:hAnsi="Courier New" w:cs="Courier New"/>
        </w:rPr>
      </w:pPr>
      <w:r>
        <w:rPr>
          <w:rFonts w:ascii="Courier New" w:hAnsi="Courier New" w:cs="Courier New"/>
        </w:rPr>
        <w:t xml:space="preserve">(Ç)  </w:t>
      </w:r>
      <w:r w:rsidRPr="00763604">
        <w:rPr>
          <w:rFonts w:ascii="Courier New" w:hAnsi="Courier New" w:cs="Courier New"/>
        </w:rPr>
        <w:t xml:space="preserve">Müracaat eden kişinin müracaat tarihinde </w:t>
      </w:r>
    </w:p>
    <w:p w:rsidR="00763604" w:rsidRDefault="00763604" w:rsidP="00763604">
      <w:pPr>
        <w:tabs>
          <w:tab w:val="left" w:pos="1701"/>
        </w:tabs>
        <w:ind w:left="1701"/>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kendisinin</w:t>
      </w:r>
      <w:proofErr w:type="gramEnd"/>
      <w:r>
        <w:rPr>
          <w:rFonts w:ascii="Courier New" w:hAnsi="Courier New" w:cs="Courier New"/>
        </w:rPr>
        <w:t xml:space="preserve"> veya birinci derecede akrabaları- </w:t>
      </w:r>
    </w:p>
    <w:p w:rsidR="00763604" w:rsidRDefault="00763604" w:rsidP="00763604">
      <w:pPr>
        <w:tabs>
          <w:tab w:val="left" w:pos="1701"/>
        </w:tabs>
        <w:ind w:left="170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nın</w:t>
      </w:r>
      <w:proofErr w:type="spellEnd"/>
      <w:r>
        <w:rPr>
          <w:rFonts w:ascii="Courier New" w:hAnsi="Courier New" w:cs="Courier New"/>
        </w:rPr>
        <w:t xml:space="preserve"> veya eşi veya birinci derecede akrabaları- </w:t>
      </w:r>
    </w:p>
    <w:p w:rsidR="00763604" w:rsidRDefault="00763604" w:rsidP="00763604">
      <w:pPr>
        <w:tabs>
          <w:tab w:val="left" w:pos="1701"/>
        </w:tabs>
        <w:ind w:left="1701"/>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nın</w:t>
      </w:r>
      <w:proofErr w:type="spellEnd"/>
      <w:r>
        <w:rPr>
          <w:rFonts w:ascii="Courier New" w:hAnsi="Courier New" w:cs="Courier New"/>
        </w:rPr>
        <w:t xml:space="preserve"> eşinin ismine verilmiş yolcu taşımacılığı </w:t>
      </w:r>
    </w:p>
    <w:p w:rsidR="00763604" w:rsidRDefault="00763604" w:rsidP="00763604">
      <w:pPr>
        <w:tabs>
          <w:tab w:val="left" w:pos="1701"/>
        </w:tabs>
        <w:ind w:left="1701"/>
        <w:jc w:val="both"/>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işletme</w:t>
      </w:r>
      <w:proofErr w:type="gramEnd"/>
      <w:r>
        <w:rPr>
          <w:rFonts w:ascii="Courier New" w:hAnsi="Courier New" w:cs="Courier New"/>
        </w:rPr>
        <w:t xml:space="preserve"> izni olup olmamasını, ve</w:t>
      </w:r>
    </w:p>
    <w:p w:rsidR="00763604" w:rsidRPr="00763604" w:rsidRDefault="00763604" w:rsidP="00A83BD5">
      <w:pPr>
        <w:pStyle w:val="ListeParagraf"/>
        <w:numPr>
          <w:ilvl w:val="0"/>
          <w:numId w:val="7"/>
        </w:numPr>
        <w:tabs>
          <w:tab w:val="left" w:pos="1701"/>
        </w:tabs>
        <w:jc w:val="both"/>
        <w:rPr>
          <w:rFonts w:ascii="Courier New" w:hAnsi="Courier New" w:cs="Courier New"/>
        </w:rPr>
      </w:pPr>
      <w:r>
        <w:rPr>
          <w:rFonts w:ascii="Courier New" w:hAnsi="Courier New" w:cs="Courier New"/>
        </w:rPr>
        <w:t>Başvuran kişinin ve başvuranın tüzel kişi olması halinde direktör ve hissedarlarının, affa uğramış olsa dahi rüşvet, hırsızlık, do</w:t>
      </w:r>
      <w:r w:rsidR="00BF0F1F">
        <w:rPr>
          <w:rFonts w:ascii="Courier New" w:hAnsi="Courier New" w:cs="Courier New"/>
        </w:rPr>
        <w:t>-</w:t>
      </w:r>
      <w:proofErr w:type="spellStart"/>
      <w:r>
        <w:rPr>
          <w:rFonts w:ascii="Courier New" w:hAnsi="Courier New" w:cs="Courier New"/>
        </w:rPr>
        <w:t>landırıcılık</w:t>
      </w:r>
      <w:proofErr w:type="spellEnd"/>
      <w:r>
        <w:rPr>
          <w:rFonts w:ascii="Courier New" w:hAnsi="Courier New" w:cs="Courier New"/>
        </w:rPr>
        <w:t xml:space="preserve">, </w:t>
      </w:r>
      <w:proofErr w:type="gramStart"/>
      <w:r>
        <w:rPr>
          <w:rFonts w:ascii="Courier New" w:hAnsi="Courier New" w:cs="Courier New"/>
        </w:rPr>
        <w:t>sahtekarlık</w:t>
      </w:r>
      <w:proofErr w:type="gramEnd"/>
      <w:r>
        <w:rPr>
          <w:rFonts w:ascii="Courier New" w:hAnsi="Courier New" w:cs="Courier New"/>
        </w:rPr>
        <w:t xml:space="preserve"> irtikap, ırza geçme, hileli iflas, adam öldürme, herhangi bir uyuşturucu madde satma, kullanma veya taşıma gibi yüz kızartıcı veya trafikle ilgili her</w:t>
      </w:r>
      <w:r w:rsidR="00BF0F1F">
        <w:rPr>
          <w:rFonts w:ascii="Courier New" w:hAnsi="Courier New" w:cs="Courier New"/>
        </w:rPr>
        <w:t>-</w:t>
      </w:r>
      <w:r>
        <w:rPr>
          <w:rFonts w:ascii="Courier New" w:hAnsi="Courier New" w:cs="Courier New"/>
        </w:rPr>
        <w:t>hangi bir suçtan dolayı üç aydan fazla mahkum olmaması koşuldur.</w:t>
      </w:r>
    </w:p>
    <w:p w:rsidR="000F6B98" w:rsidRDefault="000F6B98" w:rsidP="00763604">
      <w:pPr>
        <w:tabs>
          <w:tab w:val="left" w:pos="1701"/>
        </w:tabs>
        <w:ind w:left="1698"/>
        <w:jc w:val="both"/>
        <w:rPr>
          <w:rFonts w:ascii="Courier New" w:hAnsi="Courier New" w:cs="Courier New"/>
        </w:rPr>
      </w:pPr>
    </w:p>
    <w:tbl>
      <w:tblPr>
        <w:tblW w:w="9464" w:type="dxa"/>
        <w:tblLayout w:type="fixed"/>
        <w:tblLook w:val="04A0" w:firstRow="1" w:lastRow="0" w:firstColumn="1" w:lastColumn="0" w:noHBand="0" w:noVBand="1"/>
      </w:tblPr>
      <w:tblGrid>
        <w:gridCol w:w="748"/>
        <w:gridCol w:w="750"/>
        <w:gridCol w:w="6"/>
        <w:gridCol w:w="750"/>
        <w:gridCol w:w="7210"/>
      </w:tblGrid>
      <w:tr w:rsidR="00FF7901" w:rsidRPr="00FF7901" w:rsidTr="00EC5F9F">
        <w:tc>
          <w:tcPr>
            <w:tcW w:w="748" w:type="dxa"/>
            <w:hideMark/>
          </w:tcPr>
          <w:p w:rsidR="00FF7901" w:rsidRPr="00FF7901" w:rsidRDefault="00FF7901">
            <w:pPr>
              <w:overflowPunct w:val="0"/>
              <w:autoSpaceDE w:val="0"/>
              <w:autoSpaceDN w:val="0"/>
              <w:adjustRightInd w:val="0"/>
              <w:jc w:val="both"/>
              <w:rPr>
                <w:rFonts w:ascii="Courier New" w:hAnsi="Courier New" w:cs="Courier New"/>
                <w:lang w:eastAsia="en-US"/>
              </w:rPr>
            </w:pPr>
          </w:p>
        </w:tc>
        <w:tc>
          <w:tcPr>
            <w:tcW w:w="8716" w:type="dxa"/>
            <w:gridSpan w:val="4"/>
            <w:hideMark/>
          </w:tcPr>
          <w:p w:rsidR="00D44367" w:rsidRPr="00C84D7F" w:rsidRDefault="00D44367">
            <w:pPr>
              <w:overflowPunct w:val="0"/>
              <w:autoSpaceDE w:val="0"/>
              <w:autoSpaceDN w:val="0"/>
              <w:adjustRightInd w:val="0"/>
              <w:jc w:val="both"/>
              <w:rPr>
                <w:rFonts w:ascii="Courier New" w:hAnsi="Courier New" w:cs="Courier New"/>
                <w:b/>
              </w:rPr>
            </w:pPr>
            <w:r w:rsidRPr="00C84D7F">
              <w:rPr>
                <w:rFonts w:ascii="Courier New" w:hAnsi="Courier New" w:cs="Courier New"/>
                <w:b/>
              </w:rPr>
              <w:t xml:space="preserve">  </w:t>
            </w:r>
            <w:r w:rsidR="00A83BD5" w:rsidRPr="00C84D7F">
              <w:rPr>
                <w:rFonts w:ascii="Courier New" w:hAnsi="Courier New" w:cs="Courier New"/>
                <w:b/>
              </w:rPr>
              <w:t xml:space="preserve"> </w:t>
            </w:r>
            <w:r w:rsidRPr="00C84D7F">
              <w:rPr>
                <w:rFonts w:ascii="Courier New" w:hAnsi="Courier New" w:cs="Courier New"/>
                <w:b/>
              </w:rPr>
              <w:t xml:space="preserve">(3) </w:t>
            </w:r>
            <w:r w:rsidR="00A83BD5" w:rsidRPr="00C84D7F">
              <w:rPr>
                <w:rFonts w:ascii="Courier New" w:hAnsi="Courier New" w:cs="Courier New"/>
                <w:b/>
              </w:rPr>
              <w:t xml:space="preserve"> </w:t>
            </w:r>
            <w:r w:rsidR="00FF7901" w:rsidRPr="00C84D7F">
              <w:rPr>
                <w:rFonts w:ascii="Courier New" w:hAnsi="Courier New" w:cs="Courier New"/>
                <w:b/>
              </w:rPr>
              <w:t xml:space="preserve">Yolcu minibüsü veya yolcu otobüsü olarak </w:t>
            </w:r>
            <w:r w:rsidRPr="00C84D7F">
              <w:rPr>
                <w:rFonts w:ascii="Courier New" w:hAnsi="Courier New" w:cs="Courier New"/>
                <w:b/>
              </w:rPr>
              <w:t xml:space="preserve"> </w:t>
            </w:r>
          </w:p>
          <w:p w:rsidR="00D44367" w:rsidRPr="00C84D7F" w:rsidRDefault="00D44367">
            <w:pPr>
              <w:overflowPunct w:val="0"/>
              <w:autoSpaceDE w:val="0"/>
              <w:autoSpaceDN w:val="0"/>
              <w:adjustRightInd w:val="0"/>
              <w:jc w:val="both"/>
              <w:rPr>
                <w:rFonts w:ascii="Courier New" w:hAnsi="Courier New" w:cs="Courier New"/>
                <w:b/>
              </w:rPr>
            </w:pPr>
            <w:r w:rsidRPr="00C84D7F">
              <w:rPr>
                <w:rFonts w:ascii="Courier New" w:hAnsi="Courier New" w:cs="Courier New"/>
                <w:b/>
              </w:rPr>
              <w:t xml:space="preserve">        </w:t>
            </w:r>
            <w:proofErr w:type="gramStart"/>
            <w:r w:rsidR="00FF7901" w:rsidRPr="00C84D7F">
              <w:rPr>
                <w:rFonts w:ascii="Courier New" w:hAnsi="Courier New" w:cs="Courier New"/>
                <w:b/>
              </w:rPr>
              <w:t>kullanılacak</w:t>
            </w:r>
            <w:proofErr w:type="gramEnd"/>
            <w:r w:rsidR="00FF7901" w:rsidRPr="00C84D7F">
              <w:rPr>
                <w:rFonts w:ascii="Courier New" w:hAnsi="Courier New" w:cs="Courier New"/>
                <w:b/>
              </w:rPr>
              <w:t xml:space="preserve"> araçlarda aşağıdaki özelliklerin </w:t>
            </w:r>
          </w:p>
          <w:p w:rsidR="00FF7901" w:rsidRPr="00C84D7F" w:rsidRDefault="00D44367">
            <w:pPr>
              <w:overflowPunct w:val="0"/>
              <w:autoSpaceDE w:val="0"/>
              <w:autoSpaceDN w:val="0"/>
              <w:adjustRightInd w:val="0"/>
              <w:jc w:val="both"/>
              <w:rPr>
                <w:rFonts w:ascii="Courier New" w:hAnsi="Courier New" w:cs="Courier New"/>
                <w:b/>
              </w:rPr>
            </w:pPr>
            <w:r w:rsidRPr="00C84D7F">
              <w:rPr>
                <w:rFonts w:ascii="Courier New" w:hAnsi="Courier New" w:cs="Courier New"/>
                <w:b/>
              </w:rPr>
              <w:t xml:space="preserve">        </w:t>
            </w:r>
            <w:proofErr w:type="gramStart"/>
            <w:r w:rsidR="00FF7901" w:rsidRPr="00C84D7F">
              <w:rPr>
                <w:rFonts w:ascii="Courier New" w:hAnsi="Courier New" w:cs="Courier New"/>
                <w:b/>
              </w:rPr>
              <w:t>bulunması</w:t>
            </w:r>
            <w:proofErr w:type="gramEnd"/>
            <w:r w:rsidR="00FF7901" w:rsidRPr="00C84D7F">
              <w:rPr>
                <w:rFonts w:ascii="Courier New" w:hAnsi="Courier New" w:cs="Courier New"/>
                <w:b/>
              </w:rPr>
              <w:t xml:space="preserve"> zorunludur.</w:t>
            </w:r>
          </w:p>
          <w:p w:rsidR="00EC5F9F" w:rsidRPr="00C84D7F" w:rsidRDefault="00EC5F9F" w:rsidP="00EC5F9F">
            <w:pPr>
              <w:tabs>
                <w:tab w:val="left" w:pos="1127"/>
                <w:tab w:val="left" w:pos="1367"/>
              </w:tabs>
              <w:overflowPunct w:val="0"/>
              <w:autoSpaceDE w:val="0"/>
              <w:autoSpaceDN w:val="0"/>
              <w:adjustRightInd w:val="0"/>
              <w:jc w:val="both"/>
              <w:rPr>
                <w:rFonts w:ascii="Courier New" w:hAnsi="Courier New" w:cs="Courier New"/>
                <w:b/>
              </w:rPr>
            </w:pPr>
          </w:p>
        </w:tc>
      </w:tr>
      <w:tr w:rsidR="00A83BD5" w:rsidRPr="00FF7901" w:rsidTr="00EC5F9F">
        <w:tc>
          <w:tcPr>
            <w:tcW w:w="748" w:type="dxa"/>
          </w:tcPr>
          <w:p w:rsidR="00A83BD5" w:rsidRPr="00FF7901" w:rsidRDefault="00A83BD5">
            <w:pPr>
              <w:overflowPunct w:val="0"/>
              <w:autoSpaceDE w:val="0"/>
              <w:autoSpaceDN w:val="0"/>
              <w:adjustRightInd w:val="0"/>
              <w:jc w:val="both"/>
              <w:rPr>
                <w:rFonts w:ascii="Courier New" w:hAnsi="Courier New" w:cs="Courier New"/>
                <w:lang w:eastAsia="en-US"/>
              </w:rPr>
            </w:pPr>
          </w:p>
        </w:tc>
        <w:tc>
          <w:tcPr>
            <w:tcW w:w="756" w:type="dxa"/>
            <w:gridSpan w:val="2"/>
            <w:hideMark/>
          </w:tcPr>
          <w:p w:rsidR="00A83BD5" w:rsidRPr="00FF7901" w:rsidRDefault="00A83BD5">
            <w:pPr>
              <w:overflowPunct w:val="0"/>
              <w:autoSpaceDE w:val="0"/>
              <w:autoSpaceDN w:val="0"/>
              <w:adjustRightInd w:val="0"/>
              <w:jc w:val="both"/>
              <w:rPr>
                <w:rFonts w:ascii="Courier New" w:hAnsi="Courier New" w:cs="Courier New"/>
                <w:lang w:eastAsia="en-US"/>
              </w:rPr>
            </w:pPr>
          </w:p>
        </w:tc>
        <w:tc>
          <w:tcPr>
            <w:tcW w:w="750" w:type="dxa"/>
            <w:hideMark/>
          </w:tcPr>
          <w:p w:rsidR="00A83BD5" w:rsidRDefault="00A83BD5" w:rsidP="00EC5F9F">
            <w:pPr>
              <w:pStyle w:val="ListeParagraf"/>
              <w:numPr>
                <w:ilvl w:val="0"/>
                <w:numId w:val="8"/>
              </w:numPr>
              <w:tabs>
                <w:tab w:val="left" w:pos="206"/>
              </w:tabs>
              <w:overflowPunct w:val="0"/>
              <w:autoSpaceDE w:val="0"/>
              <w:autoSpaceDN w:val="0"/>
              <w:adjustRightInd w:val="0"/>
              <w:jc w:val="both"/>
              <w:rPr>
                <w:rFonts w:ascii="Courier New" w:hAnsi="Courier New" w:cs="Courier New"/>
              </w:rPr>
            </w:pPr>
          </w:p>
          <w:p w:rsidR="00A83BD5" w:rsidRDefault="00A83BD5" w:rsidP="00A83BD5">
            <w:pPr>
              <w:pStyle w:val="ListeParagraf"/>
              <w:tabs>
                <w:tab w:val="left" w:pos="206"/>
              </w:tabs>
              <w:overflowPunct w:val="0"/>
              <w:autoSpaceDE w:val="0"/>
              <w:autoSpaceDN w:val="0"/>
              <w:adjustRightInd w:val="0"/>
              <w:ind w:left="870"/>
              <w:jc w:val="both"/>
              <w:rPr>
                <w:rFonts w:ascii="Courier New" w:hAnsi="Courier New" w:cs="Courier New"/>
              </w:rPr>
            </w:pPr>
          </w:p>
          <w:p w:rsidR="00A83BD5" w:rsidRDefault="00A83BD5" w:rsidP="00A83BD5">
            <w:pPr>
              <w:pStyle w:val="ListeParagraf"/>
              <w:tabs>
                <w:tab w:val="left" w:pos="206"/>
              </w:tabs>
              <w:overflowPunct w:val="0"/>
              <w:autoSpaceDE w:val="0"/>
              <w:autoSpaceDN w:val="0"/>
              <w:adjustRightInd w:val="0"/>
              <w:ind w:left="870"/>
              <w:jc w:val="both"/>
              <w:rPr>
                <w:rFonts w:ascii="Courier New" w:hAnsi="Courier New" w:cs="Courier New"/>
              </w:rPr>
            </w:pPr>
          </w:p>
          <w:p w:rsidR="00A83BD5" w:rsidRDefault="00A83BD5" w:rsidP="00A83BD5">
            <w:pPr>
              <w:pStyle w:val="ListeParagraf"/>
              <w:tabs>
                <w:tab w:val="left" w:pos="206"/>
              </w:tabs>
              <w:overflowPunct w:val="0"/>
              <w:autoSpaceDE w:val="0"/>
              <w:autoSpaceDN w:val="0"/>
              <w:adjustRightInd w:val="0"/>
              <w:ind w:left="870"/>
              <w:jc w:val="both"/>
              <w:rPr>
                <w:rFonts w:ascii="Courier New" w:hAnsi="Courier New" w:cs="Courier New"/>
              </w:rPr>
            </w:pPr>
          </w:p>
          <w:p w:rsidR="00A83BD5" w:rsidRPr="00A83BD5" w:rsidRDefault="00A83BD5" w:rsidP="00A83BD5">
            <w:pPr>
              <w:pStyle w:val="ListeParagraf"/>
              <w:tabs>
                <w:tab w:val="left" w:pos="206"/>
              </w:tabs>
              <w:overflowPunct w:val="0"/>
              <w:autoSpaceDE w:val="0"/>
              <w:autoSpaceDN w:val="0"/>
              <w:adjustRightInd w:val="0"/>
              <w:ind w:left="0"/>
              <w:jc w:val="both"/>
              <w:rPr>
                <w:rFonts w:ascii="Courier New" w:hAnsi="Courier New" w:cs="Courier New"/>
                <w:lang w:eastAsia="en-US"/>
              </w:rPr>
            </w:pPr>
          </w:p>
        </w:tc>
        <w:tc>
          <w:tcPr>
            <w:tcW w:w="7210" w:type="dxa"/>
          </w:tcPr>
          <w:p w:rsidR="00A83BD5" w:rsidRPr="00C84D7F" w:rsidRDefault="00EC5F9F" w:rsidP="00EC5F9F">
            <w:pPr>
              <w:tabs>
                <w:tab w:val="left" w:pos="206"/>
              </w:tabs>
              <w:overflowPunct w:val="0"/>
              <w:autoSpaceDE w:val="0"/>
              <w:autoSpaceDN w:val="0"/>
              <w:adjustRightInd w:val="0"/>
              <w:jc w:val="both"/>
              <w:rPr>
                <w:rFonts w:ascii="Courier New" w:hAnsi="Courier New" w:cs="Courier New"/>
                <w:b/>
              </w:rPr>
            </w:pPr>
            <w:r w:rsidRPr="00C84D7F">
              <w:rPr>
                <w:rFonts w:ascii="Courier New" w:hAnsi="Courier New" w:cs="Courier New"/>
                <w:b/>
              </w:rPr>
              <w:t xml:space="preserve"> </w:t>
            </w:r>
            <w:r w:rsidR="00A83BD5" w:rsidRPr="00C84D7F">
              <w:rPr>
                <w:rFonts w:ascii="Courier New" w:hAnsi="Courier New" w:cs="Courier New"/>
                <w:b/>
              </w:rPr>
              <w:t xml:space="preserve">İşletme izninde öngörülen sefer hattının </w:t>
            </w:r>
          </w:p>
          <w:p w:rsidR="00A83BD5" w:rsidRPr="00C84D7F" w:rsidRDefault="00A83BD5" w:rsidP="00A83BD5">
            <w:pPr>
              <w:pStyle w:val="ListeParagraf"/>
              <w:tabs>
                <w:tab w:val="left" w:pos="206"/>
              </w:tabs>
              <w:overflowPunct w:val="0"/>
              <w:autoSpaceDE w:val="0"/>
              <w:autoSpaceDN w:val="0"/>
              <w:adjustRightInd w:val="0"/>
              <w:ind w:left="120"/>
              <w:jc w:val="both"/>
              <w:rPr>
                <w:rFonts w:ascii="Courier New" w:hAnsi="Courier New" w:cs="Courier New"/>
                <w:b/>
              </w:rPr>
            </w:pPr>
            <w:proofErr w:type="gramStart"/>
            <w:r w:rsidRPr="00C84D7F">
              <w:rPr>
                <w:rFonts w:ascii="Courier New" w:hAnsi="Courier New" w:cs="Courier New"/>
                <w:b/>
              </w:rPr>
              <w:t>başladığı</w:t>
            </w:r>
            <w:proofErr w:type="gramEnd"/>
            <w:r w:rsidRPr="00C84D7F">
              <w:rPr>
                <w:rFonts w:ascii="Courier New" w:hAnsi="Courier New" w:cs="Courier New"/>
                <w:b/>
              </w:rPr>
              <w:t xml:space="preserve"> ve bittiği yerlerin durakta </w:t>
            </w:r>
          </w:p>
          <w:p w:rsidR="00A83BD5" w:rsidRPr="00C84D7F" w:rsidRDefault="00A83BD5" w:rsidP="00A83BD5">
            <w:pPr>
              <w:pStyle w:val="ListeParagraf"/>
              <w:tabs>
                <w:tab w:val="left" w:pos="206"/>
              </w:tabs>
              <w:overflowPunct w:val="0"/>
              <w:autoSpaceDE w:val="0"/>
              <w:autoSpaceDN w:val="0"/>
              <w:adjustRightInd w:val="0"/>
              <w:ind w:left="120"/>
              <w:jc w:val="both"/>
              <w:rPr>
                <w:rFonts w:ascii="Courier New" w:hAnsi="Courier New" w:cs="Courier New"/>
                <w:b/>
              </w:rPr>
            </w:pPr>
            <w:proofErr w:type="gramStart"/>
            <w:r w:rsidRPr="00C84D7F">
              <w:rPr>
                <w:rFonts w:ascii="Courier New" w:hAnsi="Courier New" w:cs="Courier New"/>
                <w:b/>
              </w:rPr>
              <w:t>bekleyen</w:t>
            </w:r>
            <w:proofErr w:type="gramEnd"/>
            <w:r w:rsidRPr="00C84D7F">
              <w:rPr>
                <w:rFonts w:ascii="Courier New" w:hAnsi="Courier New" w:cs="Courier New"/>
                <w:b/>
              </w:rPr>
              <w:t xml:space="preserve"> yolcular tarafından kolayca </w:t>
            </w:r>
          </w:p>
          <w:p w:rsidR="00A83BD5" w:rsidRPr="00C84D7F" w:rsidRDefault="00A83BD5" w:rsidP="00A83BD5">
            <w:pPr>
              <w:pStyle w:val="ListeParagraf"/>
              <w:tabs>
                <w:tab w:val="left" w:pos="206"/>
              </w:tabs>
              <w:overflowPunct w:val="0"/>
              <w:autoSpaceDE w:val="0"/>
              <w:autoSpaceDN w:val="0"/>
              <w:adjustRightInd w:val="0"/>
              <w:ind w:left="120"/>
              <w:jc w:val="both"/>
              <w:rPr>
                <w:rFonts w:ascii="Courier New" w:hAnsi="Courier New" w:cs="Courier New"/>
                <w:b/>
              </w:rPr>
            </w:pPr>
            <w:proofErr w:type="gramStart"/>
            <w:r w:rsidRPr="00C84D7F">
              <w:rPr>
                <w:rFonts w:ascii="Courier New" w:hAnsi="Courier New" w:cs="Courier New"/>
                <w:b/>
              </w:rPr>
              <w:t>okunabilecek</w:t>
            </w:r>
            <w:proofErr w:type="gramEnd"/>
            <w:r w:rsidRPr="00C84D7F">
              <w:rPr>
                <w:rFonts w:ascii="Courier New" w:hAnsi="Courier New" w:cs="Courier New"/>
                <w:b/>
              </w:rPr>
              <w:t xml:space="preserve"> puntolarla aracın ön ve arka </w:t>
            </w:r>
          </w:p>
          <w:p w:rsidR="00A83BD5" w:rsidRPr="00C84D7F" w:rsidRDefault="00A83BD5" w:rsidP="00A83BD5">
            <w:pPr>
              <w:pStyle w:val="ListeParagraf"/>
              <w:tabs>
                <w:tab w:val="left" w:pos="206"/>
              </w:tabs>
              <w:overflowPunct w:val="0"/>
              <w:autoSpaceDE w:val="0"/>
              <w:autoSpaceDN w:val="0"/>
              <w:adjustRightInd w:val="0"/>
              <w:ind w:left="120"/>
              <w:jc w:val="both"/>
              <w:rPr>
                <w:rFonts w:ascii="Courier New" w:hAnsi="Courier New" w:cs="Courier New"/>
                <w:b/>
                <w:lang w:eastAsia="en-US"/>
              </w:rPr>
            </w:pPr>
            <w:proofErr w:type="gramStart"/>
            <w:r w:rsidRPr="00C84D7F">
              <w:rPr>
                <w:rFonts w:ascii="Courier New" w:hAnsi="Courier New" w:cs="Courier New"/>
                <w:b/>
              </w:rPr>
              <w:t>kaportasının</w:t>
            </w:r>
            <w:proofErr w:type="gramEnd"/>
            <w:r w:rsidRPr="00C84D7F">
              <w:rPr>
                <w:rFonts w:ascii="Courier New" w:hAnsi="Courier New" w:cs="Courier New"/>
                <w:b/>
              </w:rPr>
              <w:t xml:space="preserve"> üst başında yazılmış olması,</w:t>
            </w:r>
          </w:p>
        </w:tc>
      </w:tr>
      <w:tr w:rsidR="00A83BD5" w:rsidRPr="00FF7901" w:rsidTr="00EC5F9F">
        <w:trPr>
          <w:trHeight w:val="535"/>
        </w:trPr>
        <w:tc>
          <w:tcPr>
            <w:tcW w:w="748" w:type="dxa"/>
          </w:tcPr>
          <w:p w:rsidR="00A83BD5" w:rsidRPr="00FF7901" w:rsidRDefault="00A83BD5">
            <w:pPr>
              <w:overflowPunct w:val="0"/>
              <w:autoSpaceDE w:val="0"/>
              <w:autoSpaceDN w:val="0"/>
              <w:adjustRightInd w:val="0"/>
              <w:jc w:val="both"/>
              <w:rPr>
                <w:rFonts w:ascii="Courier New" w:hAnsi="Courier New" w:cs="Courier New"/>
                <w:lang w:eastAsia="en-US"/>
              </w:rPr>
            </w:pPr>
          </w:p>
        </w:tc>
        <w:tc>
          <w:tcPr>
            <w:tcW w:w="756" w:type="dxa"/>
            <w:gridSpan w:val="2"/>
            <w:hideMark/>
          </w:tcPr>
          <w:p w:rsidR="00A83BD5" w:rsidRPr="00FF7901" w:rsidRDefault="00A83BD5">
            <w:pPr>
              <w:overflowPunct w:val="0"/>
              <w:autoSpaceDE w:val="0"/>
              <w:autoSpaceDN w:val="0"/>
              <w:adjustRightInd w:val="0"/>
              <w:jc w:val="both"/>
              <w:rPr>
                <w:rFonts w:ascii="Courier New" w:hAnsi="Courier New" w:cs="Courier New"/>
                <w:lang w:eastAsia="en-US"/>
              </w:rPr>
            </w:pPr>
          </w:p>
        </w:tc>
        <w:tc>
          <w:tcPr>
            <w:tcW w:w="750" w:type="dxa"/>
          </w:tcPr>
          <w:p w:rsidR="00A83BD5" w:rsidRDefault="00A83BD5">
            <w:pPr>
              <w:jc w:val="both"/>
              <w:rPr>
                <w:rFonts w:ascii="Courier New" w:hAnsi="Courier New" w:cs="Courier New"/>
              </w:rPr>
            </w:pPr>
            <w:r>
              <w:rPr>
                <w:rFonts w:ascii="Courier New" w:hAnsi="Courier New" w:cs="Courier New"/>
              </w:rPr>
              <w:t>(B)</w:t>
            </w:r>
          </w:p>
          <w:p w:rsidR="00A83BD5" w:rsidRPr="00FF7901" w:rsidRDefault="00A83BD5" w:rsidP="00A83BD5">
            <w:pPr>
              <w:jc w:val="both"/>
              <w:rPr>
                <w:rFonts w:ascii="Courier New" w:hAnsi="Courier New" w:cs="Courier New"/>
                <w:lang w:eastAsia="en-US"/>
              </w:rPr>
            </w:pPr>
          </w:p>
        </w:tc>
        <w:tc>
          <w:tcPr>
            <w:tcW w:w="7210" w:type="dxa"/>
          </w:tcPr>
          <w:p w:rsidR="00A83BD5" w:rsidRDefault="00A83BD5" w:rsidP="00A83BD5">
            <w:pPr>
              <w:ind w:left="117"/>
              <w:jc w:val="both"/>
              <w:rPr>
                <w:rFonts w:ascii="Courier New" w:hAnsi="Courier New" w:cs="Courier New"/>
              </w:rPr>
            </w:pPr>
            <w:r w:rsidRPr="00FF7901">
              <w:rPr>
                <w:rFonts w:ascii="Courier New" w:hAnsi="Courier New" w:cs="Courier New"/>
              </w:rPr>
              <w:t xml:space="preserve">Yolcu bindirme - indirme kapılarının </w:t>
            </w:r>
          </w:p>
          <w:p w:rsidR="00A83BD5" w:rsidRPr="00FF7901" w:rsidRDefault="00A83BD5" w:rsidP="00A83BD5">
            <w:pPr>
              <w:ind w:left="117"/>
              <w:jc w:val="both"/>
              <w:rPr>
                <w:rFonts w:ascii="Courier New" w:hAnsi="Courier New" w:cs="Courier New"/>
                <w:lang w:eastAsia="en-US"/>
              </w:rPr>
            </w:pPr>
            <w:proofErr w:type="gramStart"/>
            <w:r w:rsidRPr="00FF7901">
              <w:rPr>
                <w:rFonts w:ascii="Courier New" w:hAnsi="Courier New" w:cs="Courier New"/>
              </w:rPr>
              <w:t>aracın</w:t>
            </w:r>
            <w:proofErr w:type="gramEnd"/>
            <w:r w:rsidRPr="00FF7901">
              <w:rPr>
                <w:rFonts w:ascii="Courier New" w:hAnsi="Courier New" w:cs="Courier New"/>
              </w:rPr>
              <w:t xml:space="preserve"> sol tarafında olması,</w:t>
            </w:r>
          </w:p>
        </w:tc>
      </w:tr>
      <w:tr w:rsidR="00A83BD5" w:rsidRPr="00FF7901" w:rsidTr="00EC5F9F">
        <w:trPr>
          <w:trHeight w:val="1110"/>
        </w:trPr>
        <w:tc>
          <w:tcPr>
            <w:tcW w:w="748" w:type="dxa"/>
          </w:tcPr>
          <w:p w:rsidR="00A83BD5" w:rsidRPr="00FF7901" w:rsidRDefault="00A83BD5">
            <w:pPr>
              <w:overflowPunct w:val="0"/>
              <w:autoSpaceDE w:val="0"/>
              <w:autoSpaceDN w:val="0"/>
              <w:adjustRightInd w:val="0"/>
              <w:jc w:val="both"/>
              <w:rPr>
                <w:rFonts w:ascii="Courier New" w:hAnsi="Courier New" w:cs="Courier New"/>
                <w:lang w:eastAsia="en-US"/>
              </w:rPr>
            </w:pPr>
          </w:p>
        </w:tc>
        <w:tc>
          <w:tcPr>
            <w:tcW w:w="756" w:type="dxa"/>
            <w:gridSpan w:val="2"/>
            <w:hideMark/>
          </w:tcPr>
          <w:p w:rsidR="00A83BD5" w:rsidRPr="00FF7901" w:rsidRDefault="00A83BD5">
            <w:pPr>
              <w:overflowPunct w:val="0"/>
              <w:autoSpaceDE w:val="0"/>
              <w:autoSpaceDN w:val="0"/>
              <w:adjustRightInd w:val="0"/>
              <w:jc w:val="both"/>
              <w:rPr>
                <w:rFonts w:ascii="Courier New" w:hAnsi="Courier New" w:cs="Courier New"/>
                <w:lang w:eastAsia="en-US"/>
              </w:rPr>
            </w:pPr>
          </w:p>
        </w:tc>
        <w:tc>
          <w:tcPr>
            <w:tcW w:w="750" w:type="dxa"/>
            <w:hideMark/>
          </w:tcPr>
          <w:p w:rsidR="00A83BD5" w:rsidRDefault="00C45D8E" w:rsidP="00A83BD5">
            <w:pPr>
              <w:overflowPunct w:val="0"/>
              <w:autoSpaceDE w:val="0"/>
              <w:autoSpaceDN w:val="0"/>
              <w:adjustRightInd w:val="0"/>
              <w:rPr>
                <w:rFonts w:ascii="Courier New" w:hAnsi="Courier New" w:cs="Courier New"/>
              </w:rPr>
            </w:pPr>
            <w:r>
              <w:rPr>
                <w:rFonts w:ascii="Courier New" w:hAnsi="Courier New" w:cs="Courier New"/>
              </w:rPr>
              <w:t>(C)</w:t>
            </w:r>
          </w:p>
          <w:p w:rsidR="00A83BD5" w:rsidRDefault="00A83BD5" w:rsidP="00A83BD5">
            <w:pPr>
              <w:overflowPunct w:val="0"/>
              <w:autoSpaceDE w:val="0"/>
              <w:autoSpaceDN w:val="0"/>
              <w:adjustRightInd w:val="0"/>
              <w:rPr>
                <w:rFonts w:ascii="Courier New" w:hAnsi="Courier New" w:cs="Courier New"/>
              </w:rPr>
            </w:pPr>
          </w:p>
          <w:p w:rsidR="00A83BD5" w:rsidRDefault="00A83BD5" w:rsidP="00A83BD5">
            <w:pPr>
              <w:overflowPunct w:val="0"/>
              <w:autoSpaceDE w:val="0"/>
              <w:autoSpaceDN w:val="0"/>
              <w:adjustRightInd w:val="0"/>
              <w:rPr>
                <w:rFonts w:ascii="Courier New" w:hAnsi="Courier New" w:cs="Courier New"/>
              </w:rPr>
            </w:pPr>
            <w:r>
              <w:rPr>
                <w:rFonts w:ascii="Courier New" w:hAnsi="Courier New" w:cs="Courier New"/>
              </w:rPr>
              <w:t xml:space="preserve">    </w:t>
            </w:r>
          </w:p>
          <w:p w:rsidR="00A83BD5" w:rsidRPr="00FF7901" w:rsidRDefault="00A83BD5" w:rsidP="00A83BD5">
            <w:pPr>
              <w:overflowPunct w:val="0"/>
              <w:autoSpaceDE w:val="0"/>
              <w:autoSpaceDN w:val="0"/>
              <w:adjustRightInd w:val="0"/>
              <w:rPr>
                <w:rFonts w:ascii="Courier New" w:hAnsi="Courier New" w:cs="Courier New"/>
                <w:lang w:eastAsia="en-US"/>
              </w:rPr>
            </w:pPr>
          </w:p>
        </w:tc>
        <w:tc>
          <w:tcPr>
            <w:tcW w:w="7210" w:type="dxa"/>
          </w:tcPr>
          <w:p w:rsidR="00A83BD5" w:rsidRDefault="00A83BD5" w:rsidP="00A83BD5">
            <w:pPr>
              <w:overflowPunct w:val="0"/>
              <w:autoSpaceDE w:val="0"/>
              <w:autoSpaceDN w:val="0"/>
              <w:adjustRightInd w:val="0"/>
              <w:ind w:left="117"/>
              <w:rPr>
                <w:rFonts w:ascii="Courier New" w:hAnsi="Courier New" w:cs="Courier New"/>
              </w:rPr>
            </w:pPr>
            <w:r w:rsidRPr="00FF7901">
              <w:rPr>
                <w:rFonts w:ascii="Courier New" w:hAnsi="Courier New" w:cs="Courier New"/>
              </w:rPr>
              <w:t xml:space="preserve">Tehlikeli durumlarda yolcuların araçtan </w:t>
            </w:r>
            <w:r>
              <w:rPr>
                <w:rFonts w:ascii="Courier New" w:hAnsi="Courier New" w:cs="Courier New"/>
              </w:rPr>
              <w:t xml:space="preserve">   </w:t>
            </w:r>
          </w:p>
          <w:p w:rsidR="00A83BD5" w:rsidRDefault="00A83BD5" w:rsidP="00A83BD5">
            <w:pPr>
              <w:overflowPunct w:val="0"/>
              <w:autoSpaceDE w:val="0"/>
              <w:autoSpaceDN w:val="0"/>
              <w:adjustRightInd w:val="0"/>
              <w:ind w:left="117"/>
              <w:rPr>
                <w:rFonts w:ascii="Courier New" w:hAnsi="Courier New" w:cs="Courier New"/>
              </w:rPr>
            </w:pPr>
            <w:proofErr w:type="gramStart"/>
            <w:r w:rsidRPr="00FF7901">
              <w:rPr>
                <w:rFonts w:ascii="Courier New" w:hAnsi="Courier New" w:cs="Courier New"/>
              </w:rPr>
              <w:t>çıkabilmesini</w:t>
            </w:r>
            <w:proofErr w:type="gramEnd"/>
            <w:r w:rsidRPr="00FF7901">
              <w:rPr>
                <w:rFonts w:ascii="Courier New" w:hAnsi="Courier New" w:cs="Courier New"/>
              </w:rPr>
              <w:t xml:space="preserve"> sağlayacak belirgin bir </w:t>
            </w:r>
          </w:p>
          <w:p w:rsidR="00A83BD5" w:rsidRDefault="00C45D8E" w:rsidP="00C45D8E">
            <w:pPr>
              <w:overflowPunct w:val="0"/>
              <w:autoSpaceDE w:val="0"/>
              <w:autoSpaceDN w:val="0"/>
              <w:adjustRightInd w:val="0"/>
              <w:rPr>
                <w:rFonts w:ascii="Courier New" w:hAnsi="Courier New" w:cs="Courier New"/>
              </w:rPr>
            </w:pPr>
            <w:r>
              <w:rPr>
                <w:rFonts w:ascii="Courier New" w:hAnsi="Courier New" w:cs="Courier New"/>
                <w:lang w:eastAsia="en-US"/>
              </w:rPr>
              <w:t xml:space="preserve"> </w:t>
            </w:r>
            <w:proofErr w:type="gramStart"/>
            <w:r w:rsidR="00A83BD5" w:rsidRPr="00FF7901">
              <w:rPr>
                <w:rFonts w:ascii="Courier New" w:hAnsi="Courier New" w:cs="Courier New"/>
              </w:rPr>
              <w:t>şekilde</w:t>
            </w:r>
            <w:proofErr w:type="gramEnd"/>
            <w:r w:rsidR="00A83BD5" w:rsidRPr="00FF7901">
              <w:rPr>
                <w:rFonts w:ascii="Courier New" w:hAnsi="Courier New" w:cs="Courier New"/>
              </w:rPr>
              <w:t xml:space="preserve"> işaretlenmiş en az bir tehlike </w:t>
            </w:r>
          </w:p>
          <w:p w:rsidR="00A83BD5" w:rsidRPr="00FF7901" w:rsidRDefault="00A83BD5" w:rsidP="00A83BD5">
            <w:pPr>
              <w:overflowPunct w:val="0"/>
              <w:autoSpaceDE w:val="0"/>
              <w:autoSpaceDN w:val="0"/>
              <w:adjustRightInd w:val="0"/>
              <w:ind w:left="117"/>
              <w:rPr>
                <w:rFonts w:ascii="Courier New" w:hAnsi="Courier New" w:cs="Courier New"/>
                <w:lang w:eastAsia="en-US"/>
              </w:rPr>
            </w:pPr>
            <w:proofErr w:type="gramStart"/>
            <w:r w:rsidRPr="00FF7901">
              <w:rPr>
                <w:rFonts w:ascii="Courier New" w:hAnsi="Courier New" w:cs="Courier New"/>
              </w:rPr>
              <w:t>çıkışı</w:t>
            </w:r>
            <w:proofErr w:type="gramEnd"/>
            <w:r w:rsidRPr="00FF7901">
              <w:rPr>
                <w:rFonts w:ascii="Courier New" w:hAnsi="Courier New" w:cs="Courier New"/>
              </w:rPr>
              <w:t xml:space="preserve"> olması,</w:t>
            </w:r>
          </w:p>
        </w:tc>
      </w:tr>
      <w:tr w:rsidR="00C45D8E" w:rsidRPr="00FF7901" w:rsidTr="00EC5F9F">
        <w:tc>
          <w:tcPr>
            <w:tcW w:w="748" w:type="dxa"/>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6" w:type="dxa"/>
            <w:gridSpan w:val="2"/>
            <w:hideMark/>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0" w:type="dxa"/>
            <w:hideMark/>
          </w:tcPr>
          <w:p w:rsidR="00C45D8E" w:rsidRDefault="00C45D8E" w:rsidP="00A83BD5">
            <w:pPr>
              <w:rPr>
                <w:rFonts w:ascii="Courier New" w:hAnsi="Courier New" w:cs="Courier New"/>
              </w:rPr>
            </w:pPr>
            <w:r>
              <w:rPr>
                <w:rFonts w:ascii="Courier New" w:hAnsi="Courier New" w:cs="Courier New"/>
              </w:rPr>
              <w:t>(Ç)</w:t>
            </w:r>
          </w:p>
          <w:p w:rsidR="00C45D8E" w:rsidRDefault="00C45D8E" w:rsidP="00A83BD5">
            <w:pPr>
              <w:rPr>
                <w:rFonts w:ascii="Courier New" w:hAnsi="Courier New" w:cs="Courier New"/>
              </w:rPr>
            </w:pPr>
          </w:p>
          <w:p w:rsidR="00C45D8E" w:rsidRDefault="00C45D8E" w:rsidP="00A83BD5">
            <w:pPr>
              <w:overflowPunct w:val="0"/>
              <w:autoSpaceDE w:val="0"/>
              <w:autoSpaceDN w:val="0"/>
              <w:adjustRightInd w:val="0"/>
              <w:rPr>
                <w:rFonts w:ascii="Courier New" w:hAnsi="Courier New" w:cs="Courier New"/>
              </w:rPr>
            </w:pPr>
          </w:p>
          <w:p w:rsidR="00C45D8E" w:rsidRDefault="00C45D8E" w:rsidP="00A83BD5">
            <w:pPr>
              <w:overflowPunct w:val="0"/>
              <w:autoSpaceDE w:val="0"/>
              <w:autoSpaceDN w:val="0"/>
              <w:adjustRightInd w:val="0"/>
              <w:rPr>
                <w:rFonts w:ascii="Courier New" w:hAnsi="Courier New" w:cs="Courier New"/>
              </w:rPr>
            </w:pPr>
          </w:p>
          <w:p w:rsidR="00C45D8E" w:rsidRPr="00FF7901" w:rsidRDefault="00C45D8E" w:rsidP="00A83BD5">
            <w:pPr>
              <w:overflowPunct w:val="0"/>
              <w:autoSpaceDE w:val="0"/>
              <w:autoSpaceDN w:val="0"/>
              <w:adjustRightInd w:val="0"/>
              <w:rPr>
                <w:rFonts w:ascii="Courier New" w:hAnsi="Courier New" w:cs="Courier New"/>
                <w:lang w:eastAsia="en-US"/>
              </w:rPr>
            </w:pPr>
          </w:p>
        </w:tc>
        <w:tc>
          <w:tcPr>
            <w:tcW w:w="7210" w:type="dxa"/>
          </w:tcPr>
          <w:p w:rsidR="00C45D8E" w:rsidRDefault="00C45D8E" w:rsidP="00C45D8E">
            <w:pPr>
              <w:ind w:left="117"/>
              <w:rPr>
                <w:rFonts w:ascii="Courier New" w:hAnsi="Courier New" w:cs="Courier New"/>
              </w:rPr>
            </w:pPr>
            <w:r w:rsidRPr="00FF7901">
              <w:rPr>
                <w:rFonts w:ascii="Courier New" w:hAnsi="Courier New" w:cs="Courier New"/>
              </w:rPr>
              <w:t xml:space="preserve">Aracın yolcuları kışın sıcak, yazın serin </w:t>
            </w:r>
            <w:r>
              <w:rPr>
                <w:rFonts w:ascii="Courier New" w:hAnsi="Courier New" w:cs="Courier New"/>
              </w:rPr>
              <w:t xml:space="preserve">   </w:t>
            </w:r>
          </w:p>
          <w:p w:rsidR="00146A6E" w:rsidRDefault="00C45D8E" w:rsidP="00C45D8E">
            <w:pPr>
              <w:ind w:left="117"/>
              <w:rPr>
                <w:rFonts w:ascii="Courier New" w:hAnsi="Courier New" w:cs="Courier New"/>
                <w:lang w:eastAsia="en-US"/>
              </w:rPr>
            </w:pPr>
            <w:proofErr w:type="gramStart"/>
            <w:r w:rsidRPr="00FF7901">
              <w:rPr>
                <w:rFonts w:ascii="Courier New" w:hAnsi="Courier New" w:cs="Courier New"/>
              </w:rPr>
              <w:t>tutacak</w:t>
            </w:r>
            <w:proofErr w:type="gramEnd"/>
            <w:r w:rsidRPr="00FF7901">
              <w:rPr>
                <w:rFonts w:ascii="Courier New" w:hAnsi="Courier New" w:cs="Courier New"/>
              </w:rPr>
              <w:t xml:space="preserve"> klima tertibatı olması,</w:t>
            </w:r>
            <w:r>
              <w:rPr>
                <w:rFonts w:ascii="Courier New" w:hAnsi="Courier New" w:cs="Courier New"/>
                <w:lang w:eastAsia="en-US"/>
              </w:rPr>
              <w:t xml:space="preserve"> </w:t>
            </w:r>
          </w:p>
          <w:p w:rsidR="00C45D8E" w:rsidRPr="00FF7901" w:rsidRDefault="00146A6E" w:rsidP="00C45D8E">
            <w:pPr>
              <w:ind w:left="117"/>
              <w:rPr>
                <w:rFonts w:ascii="Courier New" w:hAnsi="Courier New" w:cs="Courier New"/>
                <w:lang w:eastAsia="en-US"/>
              </w:rPr>
            </w:pPr>
            <w:r>
              <w:rPr>
                <w:rFonts w:ascii="Courier New" w:hAnsi="Courier New" w:cs="Courier New"/>
              </w:rPr>
              <w:t xml:space="preserve">     </w:t>
            </w:r>
            <w:r w:rsidR="00C45D8E" w:rsidRPr="00FF7901">
              <w:rPr>
                <w:rFonts w:ascii="Courier New" w:hAnsi="Courier New" w:cs="Courier New"/>
              </w:rPr>
              <w:t>Ancak bu bent kuralları, 4 Eylül 2000 tarihinden önce Kuzey Kıbrıs Türk Cumhuriyetinde kayıtlı olarak kullanılan araçlara uygulanmaz</w:t>
            </w:r>
          </w:p>
        </w:tc>
      </w:tr>
      <w:tr w:rsidR="00C45D8E" w:rsidRPr="00FF7901" w:rsidTr="00EC5F9F">
        <w:tc>
          <w:tcPr>
            <w:tcW w:w="748" w:type="dxa"/>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6" w:type="dxa"/>
            <w:gridSpan w:val="2"/>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0" w:type="dxa"/>
          </w:tcPr>
          <w:p w:rsidR="00C45D8E" w:rsidRDefault="00C45D8E" w:rsidP="00A83BD5">
            <w:pPr>
              <w:rPr>
                <w:rFonts w:ascii="Courier New" w:hAnsi="Courier New" w:cs="Courier New"/>
              </w:rPr>
            </w:pPr>
            <w:r>
              <w:rPr>
                <w:rFonts w:ascii="Courier New" w:hAnsi="Courier New" w:cs="Courier New"/>
              </w:rPr>
              <w:t>(D)</w:t>
            </w:r>
          </w:p>
        </w:tc>
        <w:tc>
          <w:tcPr>
            <w:tcW w:w="7210" w:type="dxa"/>
          </w:tcPr>
          <w:p w:rsidR="00C45D8E" w:rsidRDefault="00C45D8E" w:rsidP="00F127AE">
            <w:pPr>
              <w:overflowPunct w:val="0"/>
              <w:autoSpaceDE w:val="0"/>
              <w:autoSpaceDN w:val="0"/>
              <w:adjustRightInd w:val="0"/>
              <w:jc w:val="both"/>
              <w:rPr>
                <w:rFonts w:ascii="Courier New" w:hAnsi="Courier New" w:cs="Courier New"/>
              </w:rPr>
            </w:pPr>
            <w:r>
              <w:rPr>
                <w:rFonts w:ascii="Courier New" w:hAnsi="Courier New" w:cs="Courier New"/>
              </w:rPr>
              <w:t xml:space="preserve"> </w:t>
            </w:r>
            <w:r w:rsidRPr="00FF7901">
              <w:rPr>
                <w:rFonts w:ascii="Courier New" w:hAnsi="Courier New" w:cs="Courier New"/>
              </w:rPr>
              <w:t xml:space="preserve">Aracın yolcu koltukları uygun şekilde döşenmiş </w:t>
            </w:r>
            <w:r>
              <w:rPr>
                <w:rFonts w:ascii="Courier New" w:hAnsi="Courier New" w:cs="Courier New"/>
              </w:rPr>
              <w:t xml:space="preserve">  </w:t>
            </w:r>
          </w:p>
          <w:p w:rsidR="00C45D8E" w:rsidRDefault="00C45D8E" w:rsidP="00F127AE">
            <w:pPr>
              <w:overflowPunct w:val="0"/>
              <w:autoSpaceDE w:val="0"/>
              <w:autoSpaceDN w:val="0"/>
              <w:adjustRightInd w:val="0"/>
              <w:jc w:val="both"/>
              <w:rPr>
                <w:rFonts w:ascii="Courier New" w:hAnsi="Courier New" w:cs="Courier New"/>
              </w:rPr>
            </w:pPr>
            <w:r>
              <w:rPr>
                <w:rFonts w:ascii="Courier New" w:hAnsi="Courier New" w:cs="Courier New"/>
              </w:rPr>
              <w:t xml:space="preserve"> </w:t>
            </w:r>
            <w:proofErr w:type="gramStart"/>
            <w:r w:rsidRPr="00FF7901">
              <w:rPr>
                <w:rFonts w:ascii="Courier New" w:hAnsi="Courier New" w:cs="Courier New"/>
              </w:rPr>
              <w:t>yolcunun</w:t>
            </w:r>
            <w:proofErr w:type="gramEnd"/>
            <w:r w:rsidRPr="00FF7901">
              <w:rPr>
                <w:rFonts w:ascii="Courier New" w:hAnsi="Courier New" w:cs="Courier New"/>
              </w:rPr>
              <w:t xml:space="preserve"> emniyet ve rahatlıkla yolculuk </w:t>
            </w:r>
          </w:p>
          <w:p w:rsidR="00C45D8E" w:rsidRDefault="00C45D8E" w:rsidP="00F127AE">
            <w:pPr>
              <w:overflowPunct w:val="0"/>
              <w:autoSpaceDE w:val="0"/>
              <w:autoSpaceDN w:val="0"/>
              <w:adjustRightInd w:val="0"/>
              <w:jc w:val="both"/>
              <w:rPr>
                <w:rFonts w:ascii="Courier New" w:hAnsi="Courier New" w:cs="Courier New"/>
              </w:rPr>
            </w:pPr>
            <w:r>
              <w:rPr>
                <w:rFonts w:ascii="Courier New" w:hAnsi="Courier New" w:cs="Courier New"/>
              </w:rPr>
              <w:t xml:space="preserve"> </w:t>
            </w:r>
            <w:proofErr w:type="gramStart"/>
            <w:r w:rsidRPr="00FF7901">
              <w:rPr>
                <w:rFonts w:ascii="Courier New" w:hAnsi="Courier New" w:cs="Courier New"/>
              </w:rPr>
              <w:t>yapabilmesini</w:t>
            </w:r>
            <w:proofErr w:type="gramEnd"/>
            <w:r w:rsidRPr="00FF7901">
              <w:rPr>
                <w:rFonts w:ascii="Courier New" w:hAnsi="Courier New" w:cs="Courier New"/>
              </w:rPr>
              <w:t xml:space="preserve"> sağlayacak bakım ve temizlikte </w:t>
            </w:r>
          </w:p>
          <w:p w:rsidR="00C45D8E" w:rsidRPr="00FF7901" w:rsidRDefault="00C45D8E" w:rsidP="00F127AE">
            <w:pPr>
              <w:overflowPunct w:val="0"/>
              <w:autoSpaceDE w:val="0"/>
              <w:autoSpaceDN w:val="0"/>
              <w:adjustRightInd w:val="0"/>
              <w:jc w:val="both"/>
              <w:rPr>
                <w:rFonts w:ascii="Courier New" w:hAnsi="Courier New" w:cs="Courier New"/>
                <w:lang w:eastAsia="en-US"/>
              </w:rPr>
            </w:pPr>
            <w:r>
              <w:rPr>
                <w:rFonts w:ascii="Courier New" w:hAnsi="Courier New" w:cs="Courier New"/>
              </w:rPr>
              <w:t xml:space="preserve"> </w:t>
            </w:r>
            <w:proofErr w:type="gramStart"/>
            <w:r w:rsidRPr="00FF7901">
              <w:rPr>
                <w:rFonts w:ascii="Courier New" w:hAnsi="Courier New" w:cs="Courier New"/>
              </w:rPr>
              <w:t>olması</w:t>
            </w:r>
            <w:proofErr w:type="gramEnd"/>
            <w:r w:rsidRPr="00FF7901">
              <w:rPr>
                <w:rFonts w:ascii="Courier New" w:hAnsi="Courier New" w:cs="Courier New"/>
              </w:rPr>
              <w:t>,</w:t>
            </w:r>
          </w:p>
        </w:tc>
      </w:tr>
      <w:tr w:rsidR="00C45D8E" w:rsidRPr="00FF7901" w:rsidTr="00EC5F9F">
        <w:tc>
          <w:tcPr>
            <w:tcW w:w="748" w:type="dxa"/>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6" w:type="dxa"/>
            <w:gridSpan w:val="2"/>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0" w:type="dxa"/>
          </w:tcPr>
          <w:p w:rsidR="00C45D8E" w:rsidRDefault="00C45D8E" w:rsidP="00A83BD5">
            <w:pPr>
              <w:rPr>
                <w:rFonts w:ascii="Courier New" w:hAnsi="Courier New" w:cs="Courier New"/>
              </w:rPr>
            </w:pPr>
            <w:r w:rsidRPr="00FF7901">
              <w:rPr>
                <w:rFonts w:ascii="Courier New" w:hAnsi="Courier New" w:cs="Courier New"/>
              </w:rPr>
              <w:t>(E)</w:t>
            </w:r>
          </w:p>
        </w:tc>
        <w:tc>
          <w:tcPr>
            <w:tcW w:w="7210" w:type="dxa"/>
          </w:tcPr>
          <w:p w:rsidR="00C45D8E" w:rsidRPr="00FF7901" w:rsidRDefault="00C45D8E" w:rsidP="00F127AE">
            <w:pPr>
              <w:overflowPunct w:val="0"/>
              <w:autoSpaceDE w:val="0"/>
              <w:autoSpaceDN w:val="0"/>
              <w:adjustRightInd w:val="0"/>
              <w:jc w:val="both"/>
              <w:rPr>
                <w:rFonts w:ascii="Courier New" w:hAnsi="Courier New" w:cs="Courier New"/>
                <w:lang w:eastAsia="en-US"/>
              </w:rPr>
            </w:pPr>
            <w:r w:rsidRPr="00FF7901">
              <w:rPr>
                <w:rFonts w:ascii="Courier New" w:hAnsi="Courier New" w:cs="Courier New"/>
              </w:rPr>
              <w:t xml:space="preserve">Aracın motor ve </w:t>
            </w:r>
            <w:proofErr w:type="spellStart"/>
            <w:r w:rsidRPr="00FF7901">
              <w:rPr>
                <w:rFonts w:ascii="Courier New" w:hAnsi="Courier New" w:cs="Courier New"/>
              </w:rPr>
              <w:t>eksoz</w:t>
            </w:r>
            <w:proofErr w:type="spellEnd"/>
            <w:r w:rsidRPr="00FF7901">
              <w:rPr>
                <w:rFonts w:ascii="Courier New" w:hAnsi="Courier New" w:cs="Courier New"/>
              </w:rPr>
              <w:t xml:space="preserve"> tertibatı sağlıklı ve etkin şekilde çalışır olması ve çevreyi kirletici koku veya duman çıkarmaması</w:t>
            </w:r>
            <w:r w:rsidR="00AF2C99">
              <w:rPr>
                <w:rFonts w:ascii="Courier New" w:hAnsi="Courier New" w:cs="Courier New"/>
              </w:rPr>
              <w:t>,</w:t>
            </w:r>
          </w:p>
        </w:tc>
      </w:tr>
      <w:tr w:rsidR="00C45D8E" w:rsidRPr="00FF7901" w:rsidTr="00EC5F9F">
        <w:tc>
          <w:tcPr>
            <w:tcW w:w="748" w:type="dxa"/>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6" w:type="dxa"/>
            <w:gridSpan w:val="2"/>
            <w:hideMark/>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0" w:type="dxa"/>
          </w:tcPr>
          <w:p w:rsidR="00C45D8E" w:rsidRPr="00FF7901" w:rsidRDefault="00C45D8E">
            <w:pPr>
              <w:overflowPunct w:val="0"/>
              <w:autoSpaceDE w:val="0"/>
              <w:autoSpaceDN w:val="0"/>
              <w:adjustRightInd w:val="0"/>
              <w:jc w:val="both"/>
              <w:rPr>
                <w:rFonts w:ascii="Courier New" w:hAnsi="Courier New" w:cs="Courier New"/>
                <w:lang w:eastAsia="en-US"/>
              </w:rPr>
            </w:pPr>
            <w:r>
              <w:rPr>
                <w:rFonts w:ascii="Courier New" w:hAnsi="Courier New" w:cs="Courier New"/>
                <w:lang w:eastAsia="en-US"/>
              </w:rPr>
              <w:t>(F)</w:t>
            </w:r>
          </w:p>
        </w:tc>
        <w:tc>
          <w:tcPr>
            <w:tcW w:w="7210" w:type="dxa"/>
          </w:tcPr>
          <w:p w:rsidR="00C45D8E" w:rsidRDefault="00C45D8E" w:rsidP="00C45D8E">
            <w:pPr>
              <w:overflowPunct w:val="0"/>
              <w:autoSpaceDE w:val="0"/>
              <w:autoSpaceDN w:val="0"/>
              <w:adjustRightInd w:val="0"/>
              <w:jc w:val="both"/>
              <w:rPr>
                <w:rFonts w:ascii="Courier New" w:hAnsi="Courier New" w:cs="Courier New"/>
              </w:rPr>
            </w:pPr>
            <w:r w:rsidRPr="00FF7901">
              <w:rPr>
                <w:rFonts w:ascii="Courier New" w:hAnsi="Courier New" w:cs="Courier New"/>
              </w:rPr>
              <w:t xml:space="preserve">Araçta bulunan herhangi bir ses cihazı on </w:t>
            </w:r>
            <w:r>
              <w:rPr>
                <w:rFonts w:ascii="Courier New" w:hAnsi="Courier New" w:cs="Courier New"/>
              </w:rPr>
              <w:t xml:space="preserve">   </w:t>
            </w:r>
          </w:p>
          <w:p w:rsidR="00C45D8E" w:rsidRPr="00FF7901" w:rsidRDefault="00C45D8E" w:rsidP="00C45D8E">
            <w:pPr>
              <w:overflowPunct w:val="0"/>
              <w:autoSpaceDE w:val="0"/>
              <w:autoSpaceDN w:val="0"/>
              <w:adjustRightInd w:val="0"/>
              <w:jc w:val="both"/>
              <w:rPr>
                <w:rFonts w:ascii="Courier New" w:hAnsi="Courier New" w:cs="Courier New"/>
                <w:lang w:eastAsia="en-US"/>
              </w:rPr>
            </w:pPr>
            <w:proofErr w:type="spellStart"/>
            <w:r w:rsidRPr="00FF7901">
              <w:rPr>
                <w:rFonts w:ascii="Courier New" w:hAnsi="Courier New" w:cs="Courier New"/>
              </w:rPr>
              <w:t>dB</w:t>
            </w:r>
            <w:proofErr w:type="spellEnd"/>
            <w:r w:rsidRPr="00FF7901">
              <w:rPr>
                <w:rFonts w:ascii="Courier New" w:hAnsi="Courier New" w:cs="Courier New"/>
              </w:rPr>
              <w:t>.’</w:t>
            </w:r>
            <w:proofErr w:type="gramStart"/>
            <w:r w:rsidRPr="00FF7901">
              <w:rPr>
                <w:rFonts w:ascii="Courier New" w:hAnsi="Courier New" w:cs="Courier New"/>
              </w:rPr>
              <w:t>dan</w:t>
            </w:r>
            <w:proofErr w:type="gramEnd"/>
            <w:r w:rsidRPr="00FF7901">
              <w:rPr>
                <w:rFonts w:ascii="Courier New" w:hAnsi="Courier New" w:cs="Courier New"/>
              </w:rPr>
              <w:t xml:space="preserve"> fazla (yüksek) donanımda olmaması,</w:t>
            </w:r>
          </w:p>
        </w:tc>
      </w:tr>
      <w:tr w:rsidR="00C45D8E" w:rsidRPr="00FF7901" w:rsidTr="00EC5F9F">
        <w:tc>
          <w:tcPr>
            <w:tcW w:w="748" w:type="dxa"/>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6" w:type="dxa"/>
            <w:gridSpan w:val="2"/>
            <w:hideMark/>
          </w:tcPr>
          <w:p w:rsidR="00C45D8E" w:rsidRPr="00FF7901" w:rsidRDefault="00C45D8E">
            <w:pPr>
              <w:overflowPunct w:val="0"/>
              <w:autoSpaceDE w:val="0"/>
              <w:autoSpaceDN w:val="0"/>
              <w:adjustRightInd w:val="0"/>
              <w:jc w:val="both"/>
              <w:rPr>
                <w:rFonts w:ascii="Courier New" w:hAnsi="Courier New" w:cs="Courier New"/>
                <w:lang w:eastAsia="en-US"/>
              </w:rPr>
            </w:pPr>
          </w:p>
        </w:tc>
        <w:tc>
          <w:tcPr>
            <w:tcW w:w="750" w:type="dxa"/>
            <w:hideMark/>
          </w:tcPr>
          <w:p w:rsidR="00C45D8E" w:rsidRPr="00FF7901" w:rsidRDefault="007215FE">
            <w:pPr>
              <w:overflowPunct w:val="0"/>
              <w:autoSpaceDE w:val="0"/>
              <w:autoSpaceDN w:val="0"/>
              <w:adjustRightInd w:val="0"/>
              <w:jc w:val="both"/>
              <w:rPr>
                <w:rFonts w:ascii="Courier New" w:hAnsi="Courier New" w:cs="Courier New"/>
              </w:rPr>
            </w:pPr>
            <w:r>
              <w:rPr>
                <w:rFonts w:ascii="Courier New" w:hAnsi="Courier New" w:cs="Courier New"/>
              </w:rPr>
              <w:t>(G)</w:t>
            </w:r>
          </w:p>
        </w:tc>
        <w:tc>
          <w:tcPr>
            <w:tcW w:w="7210" w:type="dxa"/>
          </w:tcPr>
          <w:p w:rsidR="00C45D8E" w:rsidRPr="00FF7901" w:rsidRDefault="007215FE" w:rsidP="00C45D8E">
            <w:pPr>
              <w:overflowPunct w:val="0"/>
              <w:autoSpaceDE w:val="0"/>
              <w:autoSpaceDN w:val="0"/>
              <w:adjustRightInd w:val="0"/>
              <w:jc w:val="both"/>
              <w:rPr>
                <w:rFonts w:ascii="Courier New" w:hAnsi="Courier New" w:cs="Courier New"/>
                <w:lang w:eastAsia="en-US"/>
              </w:rPr>
            </w:pPr>
            <w:r w:rsidRPr="00FF7901">
              <w:rPr>
                <w:rFonts w:ascii="Courier New" w:hAnsi="Courier New" w:cs="Courier New"/>
              </w:rPr>
              <w:t>Aracın camlarının kırık veya çatlak olmaması,</w:t>
            </w:r>
          </w:p>
        </w:tc>
      </w:tr>
      <w:tr w:rsidR="007215FE" w:rsidRPr="00FF7901" w:rsidTr="00EC5F9F">
        <w:tc>
          <w:tcPr>
            <w:tcW w:w="748" w:type="dxa"/>
          </w:tcPr>
          <w:p w:rsidR="007215FE" w:rsidRPr="00FF7901" w:rsidRDefault="007215FE">
            <w:pPr>
              <w:overflowPunct w:val="0"/>
              <w:autoSpaceDE w:val="0"/>
              <w:autoSpaceDN w:val="0"/>
              <w:adjustRightInd w:val="0"/>
              <w:jc w:val="both"/>
              <w:rPr>
                <w:rFonts w:ascii="Courier New" w:hAnsi="Courier New" w:cs="Courier New"/>
                <w:lang w:eastAsia="en-US"/>
              </w:rPr>
            </w:pPr>
          </w:p>
        </w:tc>
        <w:tc>
          <w:tcPr>
            <w:tcW w:w="756" w:type="dxa"/>
            <w:gridSpan w:val="2"/>
            <w:hideMark/>
          </w:tcPr>
          <w:p w:rsidR="007215FE" w:rsidRPr="00FF7901" w:rsidRDefault="007215FE">
            <w:pPr>
              <w:overflowPunct w:val="0"/>
              <w:autoSpaceDE w:val="0"/>
              <w:autoSpaceDN w:val="0"/>
              <w:adjustRightInd w:val="0"/>
              <w:jc w:val="both"/>
              <w:rPr>
                <w:rFonts w:ascii="Courier New" w:hAnsi="Courier New" w:cs="Courier New"/>
                <w:lang w:eastAsia="en-US"/>
              </w:rPr>
            </w:pPr>
          </w:p>
        </w:tc>
        <w:tc>
          <w:tcPr>
            <w:tcW w:w="750" w:type="dxa"/>
            <w:hideMark/>
          </w:tcPr>
          <w:p w:rsidR="007215FE" w:rsidRPr="00FF7901" w:rsidRDefault="007215FE">
            <w:pPr>
              <w:overflowPunct w:val="0"/>
              <w:autoSpaceDE w:val="0"/>
              <w:autoSpaceDN w:val="0"/>
              <w:adjustRightInd w:val="0"/>
              <w:jc w:val="both"/>
              <w:rPr>
                <w:rFonts w:ascii="Courier New" w:hAnsi="Courier New" w:cs="Courier New"/>
                <w:lang w:eastAsia="en-US"/>
              </w:rPr>
            </w:pPr>
            <w:r>
              <w:rPr>
                <w:rFonts w:ascii="Courier New" w:hAnsi="Courier New" w:cs="Courier New"/>
                <w:lang w:eastAsia="en-US"/>
              </w:rPr>
              <w:t>(H)</w:t>
            </w:r>
          </w:p>
        </w:tc>
        <w:tc>
          <w:tcPr>
            <w:tcW w:w="7210" w:type="dxa"/>
          </w:tcPr>
          <w:p w:rsidR="007215FE" w:rsidRDefault="007215FE" w:rsidP="00F127AE">
            <w:pPr>
              <w:overflowPunct w:val="0"/>
              <w:autoSpaceDE w:val="0"/>
              <w:autoSpaceDN w:val="0"/>
              <w:adjustRightInd w:val="0"/>
              <w:jc w:val="both"/>
              <w:rPr>
                <w:rFonts w:ascii="Courier New" w:hAnsi="Courier New" w:cs="Courier New"/>
              </w:rPr>
            </w:pPr>
            <w:r w:rsidRPr="00FF7901">
              <w:rPr>
                <w:rFonts w:ascii="Courier New" w:hAnsi="Courier New" w:cs="Courier New"/>
              </w:rPr>
              <w:t xml:space="preserve">Aracın içinin yeterince ışıklandırılabilir </w:t>
            </w:r>
            <w:r>
              <w:rPr>
                <w:rFonts w:ascii="Courier New" w:hAnsi="Courier New" w:cs="Courier New"/>
              </w:rPr>
              <w:t xml:space="preserve">     </w:t>
            </w:r>
          </w:p>
          <w:p w:rsidR="007215FE" w:rsidRPr="00FF7901" w:rsidRDefault="007215FE" w:rsidP="00F127AE">
            <w:pPr>
              <w:overflowPunct w:val="0"/>
              <w:autoSpaceDE w:val="0"/>
              <w:autoSpaceDN w:val="0"/>
              <w:adjustRightInd w:val="0"/>
              <w:jc w:val="both"/>
              <w:rPr>
                <w:rFonts w:ascii="Courier New" w:hAnsi="Courier New" w:cs="Courier New"/>
                <w:lang w:eastAsia="en-US"/>
              </w:rPr>
            </w:pPr>
            <w:proofErr w:type="gramStart"/>
            <w:r w:rsidRPr="00FF7901">
              <w:rPr>
                <w:rFonts w:ascii="Courier New" w:hAnsi="Courier New" w:cs="Courier New"/>
              </w:rPr>
              <w:t>donanıma</w:t>
            </w:r>
            <w:proofErr w:type="gramEnd"/>
            <w:r w:rsidRPr="00FF7901">
              <w:rPr>
                <w:rFonts w:ascii="Courier New" w:hAnsi="Courier New" w:cs="Courier New"/>
              </w:rPr>
              <w:t xml:space="preserve"> sahip olması,</w:t>
            </w:r>
          </w:p>
        </w:tc>
      </w:tr>
      <w:tr w:rsidR="007215FE" w:rsidRPr="00FF7901" w:rsidTr="00EC5F9F">
        <w:tc>
          <w:tcPr>
            <w:tcW w:w="748" w:type="dxa"/>
          </w:tcPr>
          <w:p w:rsidR="007215FE" w:rsidRPr="00FF7901" w:rsidRDefault="007215FE">
            <w:pPr>
              <w:overflowPunct w:val="0"/>
              <w:autoSpaceDE w:val="0"/>
              <w:autoSpaceDN w:val="0"/>
              <w:adjustRightInd w:val="0"/>
              <w:jc w:val="both"/>
              <w:rPr>
                <w:rFonts w:ascii="Courier New" w:hAnsi="Courier New" w:cs="Courier New"/>
                <w:lang w:eastAsia="en-US"/>
              </w:rPr>
            </w:pPr>
          </w:p>
        </w:tc>
        <w:tc>
          <w:tcPr>
            <w:tcW w:w="756" w:type="dxa"/>
            <w:gridSpan w:val="2"/>
            <w:hideMark/>
          </w:tcPr>
          <w:p w:rsidR="007215FE" w:rsidRPr="00FF7901" w:rsidRDefault="007215FE">
            <w:pPr>
              <w:overflowPunct w:val="0"/>
              <w:autoSpaceDE w:val="0"/>
              <w:autoSpaceDN w:val="0"/>
              <w:adjustRightInd w:val="0"/>
              <w:jc w:val="both"/>
              <w:rPr>
                <w:rFonts w:ascii="Courier New" w:hAnsi="Courier New" w:cs="Courier New"/>
                <w:lang w:eastAsia="en-US"/>
              </w:rPr>
            </w:pPr>
          </w:p>
        </w:tc>
        <w:tc>
          <w:tcPr>
            <w:tcW w:w="750" w:type="dxa"/>
            <w:hideMark/>
          </w:tcPr>
          <w:p w:rsidR="007215FE" w:rsidRDefault="007215FE">
            <w:pPr>
              <w:overflowPunct w:val="0"/>
              <w:autoSpaceDE w:val="0"/>
              <w:autoSpaceDN w:val="0"/>
              <w:adjustRightInd w:val="0"/>
              <w:jc w:val="both"/>
              <w:rPr>
                <w:rFonts w:ascii="Courier New" w:hAnsi="Courier New" w:cs="Courier New"/>
              </w:rPr>
            </w:pPr>
            <w:r>
              <w:rPr>
                <w:rFonts w:ascii="Courier New" w:hAnsi="Courier New" w:cs="Courier New"/>
              </w:rPr>
              <w:t>(I)</w:t>
            </w:r>
          </w:p>
          <w:p w:rsidR="007215FE" w:rsidRPr="00FF7901" w:rsidRDefault="007215FE">
            <w:pPr>
              <w:overflowPunct w:val="0"/>
              <w:autoSpaceDE w:val="0"/>
              <w:autoSpaceDN w:val="0"/>
              <w:adjustRightInd w:val="0"/>
              <w:jc w:val="both"/>
              <w:rPr>
                <w:rFonts w:ascii="Courier New" w:hAnsi="Courier New" w:cs="Courier New"/>
                <w:lang w:eastAsia="en-US"/>
              </w:rPr>
            </w:pPr>
          </w:p>
        </w:tc>
        <w:tc>
          <w:tcPr>
            <w:tcW w:w="7210" w:type="dxa"/>
          </w:tcPr>
          <w:p w:rsidR="007215FE" w:rsidRDefault="007215FE" w:rsidP="007215FE">
            <w:pPr>
              <w:jc w:val="both"/>
              <w:rPr>
                <w:rFonts w:ascii="Courier New" w:hAnsi="Courier New" w:cs="Courier New"/>
              </w:rPr>
            </w:pPr>
            <w:r w:rsidRPr="00FF7901">
              <w:rPr>
                <w:rFonts w:ascii="Courier New" w:hAnsi="Courier New" w:cs="Courier New"/>
              </w:rPr>
              <w:t xml:space="preserve">Aracın sağ tarafında yolcu </w:t>
            </w:r>
            <w:proofErr w:type="gramStart"/>
            <w:r w:rsidRPr="00FF7901">
              <w:rPr>
                <w:rFonts w:ascii="Courier New" w:hAnsi="Courier New" w:cs="Courier New"/>
              </w:rPr>
              <w:t>indirme  kapısı</w:t>
            </w:r>
            <w:proofErr w:type="gramEnd"/>
            <w:r w:rsidRPr="00FF7901">
              <w:rPr>
                <w:rFonts w:ascii="Courier New" w:hAnsi="Courier New" w:cs="Courier New"/>
              </w:rPr>
              <w:t xml:space="preserve"> </w:t>
            </w:r>
          </w:p>
          <w:p w:rsidR="007215FE" w:rsidRDefault="007215FE" w:rsidP="007215FE">
            <w:pPr>
              <w:jc w:val="both"/>
              <w:rPr>
                <w:rFonts w:ascii="Courier New" w:hAnsi="Courier New" w:cs="Courier New"/>
              </w:rPr>
            </w:pPr>
            <w:proofErr w:type="gramStart"/>
            <w:r w:rsidRPr="00FF7901">
              <w:rPr>
                <w:rFonts w:ascii="Courier New" w:hAnsi="Courier New" w:cs="Courier New"/>
              </w:rPr>
              <w:t>bulunması</w:t>
            </w:r>
            <w:proofErr w:type="gramEnd"/>
            <w:r w:rsidRPr="00FF7901">
              <w:rPr>
                <w:rFonts w:ascii="Courier New" w:hAnsi="Courier New" w:cs="Courier New"/>
              </w:rPr>
              <w:t xml:space="preserve"> halinde bunun bir kaza veya tehlike </w:t>
            </w:r>
          </w:p>
          <w:p w:rsidR="007215FE" w:rsidRDefault="007215FE" w:rsidP="007215FE">
            <w:pPr>
              <w:jc w:val="both"/>
              <w:rPr>
                <w:rFonts w:ascii="Courier New" w:hAnsi="Courier New" w:cs="Courier New"/>
              </w:rPr>
            </w:pPr>
            <w:proofErr w:type="gramStart"/>
            <w:r w:rsidRPr="00FF7901">
              <w:rPr>
                <w:rFonts w:ascii="Courier New" w:hAnsi="Courier New" w:cs="Courier New"/>
              </w:rPr>
              <w:t>anında</w:t>
            </w:r>
            <w:proofErr w:type="gramEnd"/>
            <w:r w:rsidRPr="00FF7901">
              <w:rPr>
                <w:rFonts w:ascii="Courier New" w:hAnsi="Courier New" w:cs="Courier New"/>
              </w:rPr>
              <w:t xml:space="preserve"> (manuel) tehlike çıkış kapısı olarak </w:t>
            </w:r>
          </w:p>
          <w:p w:rsidR="007215FE" w:rsidRPr="00FF7901" w:rsidRDefault="007215FE" w:rsidP="007215FE">
            <w:pPr>
              <w:jc w:val="both"/>
              <w:rPr>
                <w:rFonts w:ascii="Courier New" w:hAnsi="Courier New" w:cs="Courier New"/>
                <w:lang w:eastAsia="en-US"/>
              </w:rPr>
            </w:pPr>
            <w:proofErr w:type="gramStart"/>
            <w:r w:rsidRPr="00FF7901">
              <w:rPr>
                <w:rFonts w:ascii="Courier New" w:hAnsi="Courier New" w:cs="Courier New"/>
              </w:rPr>
              <w:t>kullanılabilmesinin</w:t>
            </w:r>
            <w:proofErr w:type="gramEnd"/>
            <w:r w:rsidRPr="00FF7901">
              <w:rPr>
                <w:rFonts w:ascii="Courier New" w:hAnsi="Courier New" w:cs="Courier New"/>
              </w:rPr>
              <w:t xml:space="preserve"> sağlanması.</w:t>
            </w:r>
          </w:p>
          <w:p w:rsidR="007215FE" w:rsidRDefault="00146A6E" w:rsidP="007215FE">
            <w:pPr>
              <w:overflowPunct w:val="0"/>
              <w:autoSpaceDE w:val="0"/>
              <w:autoSpaceDN w:val="0"/>
              <w:adjustRightInd w:val="0"/>
              <w:ind w:left="117"/>
              <w:jc w:val="both"/>
              <w:rPr>
                <w:rFonts w:ascii="Courier New" w:hAnsi="Courier New" w:cs="Courier New"/>
              </w:rPr>
            </w:pPr>
            <w:r>
              <w:rPr>
                <w:rFonts w:ascii="Courier New" w:hAnsi="Courier New" w:cs="Courier New"/>
              </w:rPr>
              <w:t xml:space="preserve">    </w:t>
            </w:r>
            <w:r w:rsidR="007215FE" w:rsidRPr="00FF7901">
              <w:rPr>
                <w:rFonts w:ascii="Courier New" w:hAnsi="Courier New" w:cs="Courier New"/>
              </w:rPr>
              <w:t xml:space="preserve">Bu hususla ilgili kurallar en geç üç ay </w:t>
            </w:r>
          </w:p>
          <w:p w:rsidR="007215FE" w:rsidRDefault="007215FE" w:rsidP="007215FE">
            <w:pPr>
              <w:overflowPunct w:val="0"/>
              <w:autoSpaceDE w:val="0"/>
              <w:autoSpaceDN w:val="0"/>
              <w:adjustRightInd w:val="0"/>
              <w:jc w:val="both"/>
              <w:rPr>
                <w:rFonts w:ascii="Courier New" w:hAnsi="Courier New" w:cs="Courier New"/>
              </w:rPr>
            </w:pPr>
            <w:proofErr w:type="gramStart"/>
            <w:r w:rsidRPr="00FF7901">
              <w:rPr>
                <w:rFonts w:ascii="Courier New" w:hAnsi="Courier New" w:cs="Courier New"/>
              </w:rPr>
              <w:t>içerisinde</w:t>
            </w:r>
            <w:proofErr w:type="gramEnd"/>
            <w:r w:rsidRPr="00FF7901">
              <w:rPr>
                <w:rFonts w:ascii="Courier New" w:hAnsi="Courier New" w:cs="Courier New"/>
              </w:rPr>
              <w:t xml:space="preserve"> Bakanlıkça hazırlanacak Bakanlar </w:t>
            </w:r>
          </w:p>
          <w:p w:rsidR="007215FE" w:rsidRPr="00FF7901" w:rsidRDefault="007215FE" w:rsidP="007215FE">
            <w:pPr>
              <w:overflowPunct w:val="0"/>
              <w:autoSpaceDE w:val="0"/>
              <w:autoSpaceDN w:val="0"/>
              <w:adjustRightInd w:val="0"/>
              <w:jc w:val="both"/>
              <w:rPr>
                <w:rFonts w:ascii="Courier New" w:hAnsi="Courier New" w:cs="Courier New"/>
                <w:lang w:eastAsia="en-US"/>
              </w:rPr>
            </w:pPr>
            <w:r w:rsidRPr="00FF7901">
              <w:rPr>
                <w:rFonts w:ascii="Courier New" w:hAnsi="Courier New" w:cs="Courier New"/>
              </w:rPr>
              <w:t>Kurulunca onaylanacak bir tüzükle düzenlenir.</w:t>
            </w:r>
          </w:p>
        </w:tc>
      </w:tr>
      <w:tr w:rsidR="007215FE" w:rsidRPr="00FF7901" w:rsidTr="00EC5F9F">
        <w:tc>
          <w:tcPr>
            <w:tcW w:w="748" w:type="dxa"/>
          </w:tcPr>
          <w:p w:rsidR="007215FE" w:rsidRPr="00FF7901" w:rsidRDefault="007215FE">
            <w:pPr>
              <w:overflowPunct w:val="0"/>
              <w:autoSpaceDE w:val="0"/>
              <w:autoSpaceDN w:val="0"/>
              <w:adjustRightInd w:val="0"/>
              <w:jc w:val="both"/>
              <w:rPr>
                <w:rFonts w:ascii="Courier New" w:hAnsi="Courier New" w:cs="Courier New"/>
                <w:lang w:eastAsia="en-US"/>
              </w:rPr>
            </w:pPr>
          </w:p>
        </w:tc>
        <w:tc>
          <w:tcPr>
            <w:tcW w:w="756" w:type="dxa"/>
            <w:gridSpan w:val="2"/>
            <w:hideMark/>
          </w:tcPr>
          <w:p w:rsidR="007215FE" w:rsidRPr="00FF7901" w:rsidRDefault="007215FE">
            <w:pPr>
              <w:overflowPunct w:val="0"/>
              <w:autoSpaceDE w:val="0"/>
              <w:autoSpaceDN w:val="0"/>
              <w:adjustRightInd w:val="0"/>
              <w:jc w:val="both"/>
              <w:rPr>
                <w:rFonts w:ascii="Courier New" w:hAnsi="Courier New" w:cs="Courier New"/>
                <w:lang w:eastAsia="en-US"/>
              </w:rPr>
            </w:pPr>
          </w:p>
        </w:tc>
        <w:tc>
          <w:tcPr>
            <w:tcW w:w="750" w:type="dxa"/>
            <w:hideMark/>
          </w:tcPr>
          <w:p w:rsidR="007215FE" w:rsidRDefault="007215FE">
            <w:pPr>
              <w:jc w:val="both"/>
              <w:rPr>
                <w:rFonts w:ascii="Courier New" w:hAnsi="Courier New" w:cs="Courier New"/>
              </w:rPr>
            </w:pPr>
            <w:r>
              <w:rPr>
                <w:rFonts w:ascii="Courier New" w:hAnsi="Courier New" w:cs="Courier New"/>
              </w:rPr>
              <w:t>(İ)</w:t>
            </w:r>
          </w:p>
          <w:p w:rsidR="007215FE" w:rsidRDefault="007215FE">
            <w:pPr>
              <w:overflowPunct w:val="0"/>
              <w:autoSpaceDE w:val="0"/>
              <w:autoSpaceDN w:val="0"/>
              <w:adjustRightInd w:val="0"/>
              <w:jc w:val="both"/>
              <w:rPr>
                <w:rFonts w:ascii="Courier New" w:hAnsi="Courier New" w:cs="Courier New"/>
              </w:rPr>
            </w:pPr>
          </w:p>
          <w:p w:rsidR="007215FE" w:rsidRPr="00FF7901" w:rsidRDefault="007215FE">
            <w:pPr>
              <w:overflowPunct w:val="0"/>
              <w:autoSpaceDE w:val="0"/>
              <w:autoSpaceDN w:val="0"/>
              <w:adjustRightInd w:val="0"/>
              <w:jc w:val="both"/>
              <w:rPr>
                <w:rFonts w:ascii="Courier New" w:hAnsi="Courier New" w:cs="Courier New"/>
                <w:lang w:eastAsia="en-US"/>
              </w:rPr>
            </w:pPr>
          </w:p>
        </w:tc>
        <w:tc>
          <w:tcPr>
            <w:tcW w:w="7210" w:type="dxa"/>
          </w:tcPr>
          <w:p w:rsidR="007215FE" w:rsidRPr="00FF7901" w:rsidRDefault="007215FE" w:rsidP="007215FE">
            <w:pPr>
              <w:overflowPunct w:val="0"/>
              <w:autoSpaceDE w:val="0"/>
              <w:autoSpaceDN w:val="0"/>
              <w:adjustRightInd w:val="0"/>
              <w:jc w:val="both"/>
              <w:rPr>
                <w:rFonts w:ascii="Courier New" w:hAnsi="Courier New" w:cs="Courier New"/>
                <w:lang w:eastAsia="en-US"/>
              </w:rPr>
            </w:pPr>
            <w:r w:rsidRPr="00FF7901">
              <w:rPr>
                <w:rFonts w:ascii="Courier New" w:hAnsi="Courier New" w:cs="Courier New"/>
              </w:rPr>
              <w:t>Araçta çalışır vaziyette altı kg.’</w:t>
            </w:r>
            <w:proofErr w:type="spellStart"/>
            <w:r w:rsidRPr="00FF7901">
              <w:rPr>
                <w:rFonts w:ascii="Courier New" w:hAnsi="Courier New" w:cs="Courier New"/>
              </w:rPr>
              <w:t>lık</w:t>
            </w:r>
            <w:proofErr w:type="spellEnd"/>
            <w:r w:rsidRPr="00FF7901">
              <w:rPr>
                <w:rFonts w:ascii="Courier New" w:hAnsi="Courier New" w:cs="Courier New"/>
              </w:rPr>
              <w:t xml:space="preserve"> kuru kimyevi toz veya CO2 ihtiva eden yan</w:t>
            </w:r>
            <w:r>
              <w:rPr>
                <w:rFonts w:ascii="Courier New" w:hAnsi="Courier New" w:cs="Courier New"/>
              </w:rPr>
              <w:t xml:space="preserve">gın söndürme cihazı bulunması, </w:t>
            </w:r>
          </w:p>
        </w:tc>
      </w:tr>
      <w:tr w:rsidR="00B822C3" w:rsidRPr="00FF7901" w:rsidTr="00EC5F9F">
        <w:tc>
          <w:tcPr>
            <w:tcW w:w="748" w:type="dxa"/>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6" w:type="dxa"/>
            <w:gridSpan w:val="2"/>
            <w:hideMark/>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0" w:type="dxa"/>
          </w:tcPr>
          <w:p w:rsidR="00B822C3" w:rsidRPr="00FF7901" w:rsidRDefault="00B822C3">
            <w:pPr>
              <w:overflowPunct w:val="0"/>
              <w:autoSpaceDE w:val="0"/>
              <w:autoSpaceDN w:val="0"/>
              <w:adjustRightInd w:val="0"/>
              <w:jc w:val="both"/>
              <w:rPr>
                <w:rFonts w:ascii="Courier New" w:hAnsi="Courier New" w:cs="Courier New"/>
                <w:lang w:eastAsia="en-US"/>
              </w:rPr>
            </w:pPr>
            <w:r>
              <w:rPr>
                <w:rFonts w:ascii="Courier New" w:hAnsi="Courier New" w:cs="Courier New"/>
                <w:lang w:eastAsia="en-US"/>
              </w:rPr>
              <w:t>(J)</w:t>
            </w:r>
          </w:p>
        </w:tc>
        <w:tc>
          <w:tcPr>
            <w:tcW w:w="7210" w:type="dxa"/>
          </w:tcPr>
          <w:p w:rsidR="00B822C3" w:rsidRDefault="00B822C3" w:rsidP="00B822C3">
            <w:pPr>
              <w:overflowPunct w:val="0"/>
              <w:autoSpaceDE w:val="0"/>
              <w:autoSpaceDN w:val="0"/>
              <w:adjustRightInd w:val="0"/>
              <w:jc w:val="both"/>
              <w:rPr>
                <w:rFonts w:ascii="Courier New" w:hAnsi="Courier New" w:cs="Courier New"/>
              </w:rPr>
            </w:pPr>
            <w:r w:rsidRPr="00FF7901">
              <w:rPr>
                <w:rFonts w:ascii="Courier New" w:hAnsi="Courier New" w:cs="Courier New"/>
              </w:rPr>
              <w:t xml:space="preserve">Sağ ve sol yanlarda arka yönü gösteren ayna, </w:t>
            </w:r>
          </w:p>
          <w:p w:rsidR="00B822C3" w:rsidRPr="00FF7901" w:rsidRDefault="00B822C3" w:rsidP="00B822C3">
            <w:pPr>
              <w:overflowPunct w:val="0"/>
              <w:autoSpaceDE w:val="0"/>
              <w:autoSpaceDN w:val="0"/>
              <w:adjustRightInd w:val="0"/>
              <w:jc w:val="both"/>
              <w:rPr>
                <w:rFonts w:ascii="Courier New" w:hAnsi="Courier New" w:cs="Courier New"/>
                <w:lang w:eastAsia="en-US"/>
              </w:rPr>
            </w:pPr>
            <w:proofErr w:type="gramStart"/>
            <w:r w:rsidRPr="00FF7901">
              <w:rPr>
                <w:rFonts w:ascii="Courier New" w:hAnsi="Courier New" w:cs="Courier New"/>
              </w:rPr>
              <w:t>aracın</w:t>
            </w:r>
            <w:proofErr w:type="gramEnd"/>
            <w:r w:rsidRPr="00FF7901">
              <w:rPr>
                <w:rFonts w:ascii="Courier New" w:hAnsi="Courier New" w:cs="Courier New"/>
              </w:rPr>
              <w:t xml:space="preserve"> içini gösteren ayna bulunması,</w:t>
            </w:r>
          </w:p>
        </w:tc>
      </w:tr>
      <w:tr w:rsidR="00B822C3" w:rsidRPr="00FF7901" w:rsidTr="00EC5F9F">
        <w:tc>
          <w:tcPr>
            <w:tcW w:w="748" w:type="dxa"/>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6" w:type="dxa"/>
            <w:gridSpan w:val="2"/>
            <w:hideMark/>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0" w:type="dxa"/>
            <w:hideMark/>
          </w:tcPr>
          <w:p w:rsidR="00B822C3" w:rsidRDefault="00B822C3">
            <w:pPr>
              <w:overflowPunct w:val="0"/>
              <w:autoSpaceDE w:val="0"/>
              <w:autoSpaceDN w:val="0"/>
              <w:adjustRightInd w:val="0"/>
              <w:jc w:val="both"/>
              <w:rPr>
                <w:rFonts w:ascii="Courier New" w:hAnsi="Courier New" w:cs="Courier New"/>
              </w:rPr>
            </w:pPr>
            <w:r>
              <w:rPr>
                <w:rFonts w:ascii="Courier New" w:hAnsi="Courier New" w:cs="Courier New"/>
              </w:rPr>
              <w:t>(K)</w:t>
            </w:r>
          </w:p>
          <w:p w:rsidR="00B822C3" w:rsidRPr="00FF7901" w:rsidRDefault="00B822C3">
            <w:pPr>
              <w:overflowPunct w:val="0"/>
              <w:autoSpaceDE w:val="0"/>
              <w:autoSpaceDN w:val="0"/>
              <w:adjustRightInd w:val="0"/>
              <w:jc w:val="both"/>
              <w:rPr>
                <w:rFonts w:ascii="Courier New" w:hAnsi="Courier New" w:cs="Courier New"/>
                <w:lang w:eastAsia="en-US"/>
              </w:rPr>
            </w:pPr>
          </w:p>
        </w:tc>
        <w:tc>
          <w:tcPr>
            <w:tcW w:w="7210" w:type="dxa"/>
          </w:tcPr>
          <w:p w:rsidR="00B822C3" w:rsidRDefault="00B822C3" w:rsidP="00B822C3">
            <w:pPr>
              <w:overflowPunct w:val="0"/>
              <w:autoSpaceDE w:val="0"/>
              <w:autoSpaceDN w:val="0"/>
              <w:adjustRightInd w:val="0"/>
              <w:jc w:val="both"/>
              <w:rPr>
                <w:rFonts w:ascii="Courier New" w:hAnsi="Courier New" w:cs="Courier New"/>
              </w:rPr>
            </w:pPr>
            <w:r w:rsidRPr="00FF7901">
              <w:rPr>
                <w:rFonts w:ascii="Courier New" w:hAnsi="Courier New" w:cs="Courier New"/>
              </w:rPr>
              <w:t xml:space="preserve">Çöp sepeti ve yeterince donatılmış ilk yardım </w:t>
            </w:r>
          </w:p>
          <w:p w:rsidR="00B822C3" w:rsidRPr="00FF7901" w:rsidRDefault="00B822C3" w:rsidP="00B822C3">
            <w:pPr>
              <w:overflowPunct w:val="0"/>
              <w:autoSpaceDE w:val="0"/>
              <w:autoSpaceDN w:val="0"/>
              <w:adjustRightInd w:val="0"/>
              <w:jc w:val="both"/>
              <w:rPr>
                <w:rFonts w:ascii="Courier New" w:hAnsi="Courier New" w:cs="Courier New"/>
                <w:lang w:eastAsia="en-US"/>
              </w:rPr>
            </w:pPr>
            <w:proofErr w:type="gramStart"/>
            <w:r w:rsidRPr="00FF7901">
              <w:rPr>
                <w:rFonts w:ascii="Courier New" w:hAnsi="Courier New" w:cs="Courier New"/>
              </w:rPr>
              <w:t>dolabı</w:t>
            </w:r>
            <w:proofErr w:type="gramEnd"/>
            <w:r w:rsidRPr="00FF7901">
              <w:rPr>
                <w:rFonts w:ascii="Courier New" w:hAnsi="Courier New" w:cs="Courier New"/>
              </w:rPr>
              <w:t xml:space="preserve"> veya çantası bulunması</w:t>
            </w:r>
            <w:r w:rsidR="00AF2C99">
              <w:rPr>
                <w:rFonts w:ascii="Courier New" w:hAnsi="Courier New" w:cs="Courier New"/>
              </w:rPr>
              <w:t>,</w:t>
            </w:r>
          </w:p>
        </w:tc>
      </w:tr>
      <w:tr w:rsidR="00B822C3" w:rsidRPr="00FF7901" w:rsidTr="00EC5F9F">
        <w:tc>
          <w:tcPr>
            <w:tcW w:w="748" w:type="dxa"/>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6" w:type="dxa"/>
            <w:gridSpan w:val="2"/>
            <w:hideMark/>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0" w:type="dxa"/>
            <w:hideMark/>
          </w:tcPr>
          <w:p w:rsidR="00B822C3" w:rsidRDefault="00B822C3">
            <w:pPr>
              <w:overflowPunct w:val="0"/>
              <w:autoSpaceDE w:val="0"/>
              <w:autoSpaceDN w:val="0"/>
              <w:adjustRightInd w:val="0"/>
              <w:jc w:val="both"/>
              <w:rPr>
                <w:rFonts w:ascii="Courier New" w:hAnsi="Courier New" w:cs="Courier New"/>
              </w:rPr>
            </w:pPr>
            <w:r>
              <w:rPr>
                <w:rFonts w:ascii="Courier New" w:hAnsi="Courier New" w:cs="Courier New"/>
              </w:rPr>
              <w:t>(L)</w:t>
            </w:r>
          </w:p>
          <w:p w:rsidR="00B822C3" w:rsidRPr="00FF7901" w:rsidRDefault="00B822C3">
            <w:pPr>
              <w:overflowPunct w:val="0"/>
              <w:autoSpaceDE w:val="0"/>
              <w:autoSpaceDN w:val="0"/>
              <w:adjustRightInd w:val="0"/>
              <w:jc w:val="both"/>
              <w:rPr>
                <w:rFonts w:ascii="Courier New" w:hAnsi="Courier New" w:cs="Courier New"/>
                <w:lang w:eastAsia="en-US"/>
              </w:rPr>
            </w:pPr>
          </w:p>
        </w:tc>
        <w:tc>
          <w:tcPr>
            <w:tcW w:w="7210" w:type="dxa"/>
          </w:tcPr>
          <w:p w:rsidR="00B822C3" w:rsidRDefault="00B822C3" w:rsidP="00B822C3">
            <w:pPr>
              <w:overflowPunct w:val="0"/>
              <w:autoSpaceDE w:val="0"/>
              <w:autoSpaceDN w:val="0"/>
              <w:adjustRightInd w:val="0"/>
              <w:jc w:val="both"/>
              <w:rPr>
                <w:rFonts w:ascii="Courier New" w:hAnsi="Courier New" w:cs="Courier New"/>
              </w:rPr>
            </w:pPr>
            <w:r w:rsidRPr="00FF7901">
              <w:rPr>
                <w:rFonts w:ascii="Courier New" w:hAnsi="Courier New" w:cs="Courier New"/>
              </w:rPr>
              <w:t xml:space="preserve">Aracın uygun </w:t>
            </w:r>
            <w:proofErr w:type="gramStart"/>
            <w:r w:rsidRPr="00FF7901">
              <w:rPr>
                <w:rFonts w:ascii="Courier New" w:hAnsi="Courier New" w:cs="Courier New"/>
              </w:rPr>
              <w:t>havalandırma  teçhizatıyla</w:t>
            </w:r>
            <w:proofErr w:type="gramEnd"/>
            <w:r w:rsidRPr="00FF7901">
              <w:rPr>
                <w:rFonts w:ascii="Courier New" w:hAnsi="Courier New" w:cs="Courier New"/>
              </w:rPr>
              <w:t xml:space="preserve">  </w:t>
            </w:r>
          </w:p>
          <w:p w:rsidR="00B822C3" w:rsidRPr="00FF7901" w:rsidRDefault="00B822C3" w:rsidP="00B822C3">
            <w:pPr>
              <w:overflowPunct w:val="0"/>
              <w:autoSpaceDE w:val="0"/>
              <w:autoSpaceDN w:val="0"/>
              <w:adjustRightInd w:val="0"/>
              <w:jc w:val="both"/>
              <w:rPr>
                <w:rFonts w:ascii="Courier New" w:hAnsi="Courier New" w:cs="Courier New"/>
                <w:lang w:eastAsia="en-US"/>
              </w:rPr>
            </w:pPr>
            <w:proofErr w:type="gramStart"/>
            <w:r w:rsidRPr="00FF7901">
              <w:rPr>
                <w:rFonts w:ascii="Courier New" w:hAnsi="Courier New" w:cs="Courier New"/>
              </w:rPr>
              <w:t>donatılmış</w:t>
            </w:r>
            <w:proofErr w:type="gramEnd"/>
            <w:r w:rsidRPr="00FF7901">
              <w:rPr>
                <w:rFonts w:ascii="Courier New" w:hAnsi="Courier New" w:cs="Courier New"/>
              </w:rPr>
              <w:t xml:space="preserve"> olması, ve</w:t>
            </w:r>
          </w:p>
        </w:tc>
      </w:tr>
      <w:tr w:rsidR="00B822C3" w:rsidRPr="00FF7901" w:rsidTr="00EC5F9F">
        <w:tc>
          <w:tcPr>
            <w:tcW w:w="748" w:type="dxa"/>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6" w:type="dxa"/>
            <w:gridSpan w:val="2"/>
            <w:hideMark/>
          </w:tcPr>
          <w:p w:rsidR="00B822C3" w:rsidRPr="00FF7901" w:rsidRDefault="00B822C3">
            <w:pPr>
              <w:overflowPunct w:val="0"/>
              <w:autoSpaceDE w:val="0"/>
              <w:autoSpaceDN w:val="0"/>
              <w:adjustRightInd w:val="0"/>
              <w:jc w:val="both"/>
              <w:rPr>
                <w:rFonts w:ascii="Courier New" w:hAnsi="Courier New" w:cs="Courier New"/>
                <w:lang w:eastAsia="en-US"/>
              </w:rPr>
            </w:pPr>
          </w:p>
        </w:tc>
        <w:tc>
          <w:tcPr>
            <w:tcW w:w="750" w:type="dxa"/>
            <w:hideMark/>
          </w:tcPr>
          <w:p w:rsidR="00B822C3" w:rsidRDefault="00B822C3">
            <w:pPr>
              <w:overflowPunct w:val="0"/>
              <w:autoSpaceDE w:val="0"/>
              <w:autoSpaceDN w:val="0"/>
              <w:adjustRightInd w:val="0"/>
              <w:jc w:val="both"/>
              <w:rPr>
                <w:rFonts w:ascii="Courier New" w:hAnsi="Courier New" w:cs="Courier New"/>
              </w:rPr>
            </w:pPr>
            <w:r>
              <w:rPr>
                <w:rFonts w:ascii="Courier New" w:hAnsi="Courier New" w:cs="Courier New"/>
              </w:rPr>
              <w:t>(M)</w:t>
            </w:r>
          </w:p>
          <w:p w:rsidR="00B822C3" w:rsidRPr="00FF7901" w:rsidRDefault="00B822C3">
            <w:pPr>
              <w:overflowPunct w:val="0"/>
              <w:autoSpaceDE w:val="0"/>
              <w:autoSpaceDN w:val="0"/>
              <w:adjustRightInd w:val="0"/>
              <w:jc w:val="both"/>
              <w:rPr>
                <w:rFonts w:ascii="Courier New" w:hAnsi="Courier New" w:cs="Courier New"/>
                <w:lang w:eastAsia="en-US"/>
              </w:rPr>
            </w:pPr>
          </w:p>
        </w:tc>
        <w:tc>
          <w:tcPr>
            <w:tcW w:w="7210" w:type="dxa"/>
          </w:tcPr>
          <w:p w:rsidR="00B822C3" w:rsidRPr="00FF7901" w:rsidRDefault="00B822C3" w:rsidP="00EC5F9F">
            <w:pPr>
              <w:jc w:val="both"/>
              <w:rPr>
                <w:rFonts w:ascii="Courier New" w:hAnsi="Courier New" w:cs="Courier New"/>
                <w:lang w:eastAsia="en-US"/>
              </w:rPr>
            </w:pPr>
            <w:r w:rsidRPr="00FF7901">
              <w:rPr>
                <w:rFonts w:ascii="Courier New" w:hAnsi="Courier New" w:cs="Courier New"/>
              </w:rPr>
              <w:t xml:space="preserve">Yolcular tarafından kolayca okunabilecek şekilde üç </w:t>
            </w:r>
            <w:proofErr w:type="spellStart"/>
            <w:r w:rsidRPr="00FF7901">
              <w:rPr>
                <w:rFonts w:ascii="Courier New" w:hAnsi="Courier New" w:cs="Courier New"/>
              </w:rPr>
              <w:t>cm’lik</w:t>
            </w:r>
            <w:proofErr w:type="spellEnd"/>
            <w:r w:rsidRPr="00FF7901">
              <w:rPr>
                <w:rFonts w:ascii="Courier New" w:hAnsi="Courier New" w:cs="Courier New"/>
              </w:rPr>
              <w:t xml:space="preserve"> puntolarla şoför mahallinin üst tara</w:t>
            </w:r>
            <w:r>
              <w:rPr>
                <w:rFonts w:ascii="Courier New" w:hAnsi="Courier New" w:cs="Courier New"/>
              </w:rPr>
              <w:t>-</w:t>
            </w:r>
            <w:proofErr w:type="spellStart"/>
            <w:r w:rsidRPr="00FF7901">
              <w:rPr>
                <w:rFonts w:ascii="Courier New" w:hAnsi="Courier New" w:cs="Courier New"/>
              </w:rPr>
              <w:t>fına</w:t>
            </w:r>
            <w:proofErr w:type="spellEnd"/>
            <w:r w:rsidRPr="00FF7901">
              <w:rPr>
                <w:rFonts w:ascii="Courier New" w:hAnsi="Courier New" w:cs="Courier New"/>
              </w:rPr>
              <w:t xml:space="preserve"> yolcu koltuğu adedi aracın orta kısmında sağ ve sol yanlara “SİGARA İÇMEK YASAKTIR” </w:t>
            </w:r>
            <w:proofErr w:type="spellStart"/>
            <w:r w:rsidRPr="00FF7901">
              <w:rPr>
                <w:rFonts w:ascii="Courier New" w:hAnsi="Courier New" w:cs="Courier New"/>
              </w:rPr>
              <w:t>iba</w:t>
            </w:r>
            <w:r>
              <w:rPr>
                <w:rFonts w:ascii="Courier New" w:hAnsi="Courier New" w:cs="Courier New"/>
              </w:rPr>
              <w:t>-</w:t>
            </w:r>
            <w:r w:rsidRPr="00FF7901">
              <w:rPr>
                <w:rFonts w:ascii="Courier New" w:hAnsi="Courier New" w:cs="Courier New"/>
              </w:rPr>
              <w:t>resi</w:t>
            </w:r>
            <w:proofErr w:type="spellEnd"/>
            <w:r w:rsidRPr="00FF7901">
              <w:rPr>
                <w:rFonts w:ascii="Courier New" w:hAnsi="Courier New" w:cs="Courier New"/>
              </w:rPr>
              <w:t xml:space="preserve"> ve kırmızı harflerle (tehlike çıkışının üst tarafına)  tehlike çıkışını gösteren yazıların yazılmış olması.</w:t>
            </w:r>
          </w:p>
        </w:tc>
      </w:tr>
      <w:tr w:rsidR="00EC5F9F" w:rsidRPr="00FF7901" w:rsidTr="00EC5F9F">
        <w:tc>
          <w:tcPr>
            <w:tcW w:w="748" w:type="dxa"/>
          </w:tcPr>
          <w:p w:rsidR="00EC5F9F" w:rsidRPr="00FF7901" w:rsidRDefault="00EC5F9F">
            <w:pPr>
              <w:overflowPunct w:val="0"/>
              <w:autoSpaceDE w:val="0"/>
              <w:autoSpaceDN w:val="0"/>
              <w:adjustRightInd w:val="0"/>
              <w:jc w:val="both"/>
              <w:rPr>
                <w:rFonts w:ascii="Courier New" w:hAnsi="Courier New" w:cs="Courier New"/>
                <w:lang w:eastAsia="en-US"/>
              </w:rPr>
            </w:pPr>
          </w:p>
        </w:tc>
        <w:tc>
          <w:tcPr>
            <w:tcW w:w="756" w:type="dxa"/>
            <w:gridSpan w:val="2"/>
            <w:hideMark/>
          </w:tcPr>
          <w:p w:rsidR="00EC5F9F" w:rsidRPr="00FF7901" w:rsidRDefault="00EC5F9F">
            <w:pPr>
              <w:overflowPunct w:val="0"/>
              <w:autoSpaceDE w:val="0"/>
              <w:autoSpaceDN w:val="0"/>
              <w:adjustRightInd w:val="0"/>
              <w:jc w:val="both"/>
              <w:rPr>
                <w:rFonts w:ascii="Courier New" w:hAnsi="Courier New" w:cs="Courier New"/>
                <w:lang w:eastAsia="en-US"/>
              </w:rPr>
            </w:pPr>
            <w:r>
              <w:rPr>
                <w:rFonts w:ascii="Courier New" w:hAnsi="Courier New" w:cs="Courier New"/>
              </w:rPr>
              <w:t>(4)</w:t>
            </w:r>
          </w:p>
        </w:tc>
        <w:tc>
          <w:tcPr>
            <w:tcW w:w="7960" w:type="dxa"/>
            <w:gridSpan w:val="2"/>
          </w:tcPr>
          <w:p w:rsidR="00EC5F9F" w:rsidRDefault="00EC5F9F" w:rsidP="00B822C3">
            <w:pPr>
              <w:jc w:val="both"/>
              <w:rPr>
                <w:rFonts w:ascii="Courier New" w:hAnsi="Courier New" w:cs="Courier New"/>
              </w:rPr>
            </w:pPr>
            <w:r w:rsidRPr="00FF7901">
              <w:rPr>
                <w:rFonts w:ascii="Courier New" w:hAnsi="Courier New" w:cs="Courier New"/>
              </w:rPr>
              <w:t xml:space="preserve">Yolcu minibüsü ve yolcu otobüsü olarak kullanılan </w:t>
            </w:r>
            <w:r>
              <w:rPr>
                <w:rFonts w:ascii="Courier New" w:hAnsi="Courier New" w:cs="Courier New"/>
              </w:rPr>
              <w:t xml:space="preserve"> </w:t>
            </w:r>
          </w:p>
          <w:p w:rsidR="00EC5F9F" w:rsidRDefault="00EC5F9F" w:rsidP="00B822C3">
            <w:pPr>
              <w:jc w:val="both"/>
              <w:rPr>
                <w:rFonts w:ascii="Courier New" w:hAnsi="Courier New" w:cs="Courier New"/>
              </w:rPr>
            </w:pPr>
            <w:proofErr w:type="gramStart"/>
            <w:r w:rsidRPr="00FF7901">
              <w:rPr>
                <w:rFonts w:ascii="Courier New" w:hAnsi="Courier New" w:cs="Courier New"/>
              </w:rPr>
              <w:t>veya</w:t>
            </w:r>
            <w:proofErr w:type="gramEnd"/>
            <w:r w:rsidRPr="00FF7901">
              <w:rPr>
                <w:rFonts w:ascii="Courier New" w:hAnsi="Courier New" w:cs="Courier New"/>
              </w:rPr>
              <w:t xml:space="preserve"> kullanılacak araçlarda 1974 Motorlu Araçlar </w:t>
            </w:r>
          </w:p>
          <w:p w:rsidR="00EC5F9F" w:rsidRDefault="00EC5F9F" w:rsidP="00B822C3">
            <w:pPr>
              <w:jc w:val="both"/>
              <w:rPr>
                <w:rFonts w:ascii="Courier New" w:hAnsi="Courier New" w:cs="Courier New"/>
              </w:rPr>
            </w:pPr>
            <w:proofErr w:type="gramStart"/>
            <w:r w:rsidRPr="00FF7901">
              <w:rPr>
                <w:rFonts w:ascii="Courier New" w:hAnsi="Courier New" w:cs="Courier New"/>
              </w:rPr>
              <w:t>ve</w:t>
            </w:r>
            <w:proofErr w:type="gramEnd"/>
            <w:r w:rsidRPr="00FF7901">
              <w:rPr>
                <w:rFonts w:ascii="Courier New" w:hAnsi="Courier New" w:cs="Courier New"/>
              </w:rPr>
              <w:t xml:space="preserve"> Yol Trafik Yasası ve altında yapılan Tüzük ve </w:t>
            </w:r>
          </w:p>
          <w:p w:rsidR="00EC5F9F" w:rsidRDefault="00EC5F9F" w:rsidP="00B822C3">
            <w:pPr>
              <w:jc w:val="both"/>
              <w:rPr>
                <w:rFonts w:ascii="Courier New" w:hAnsi="Courier New" w:cs="Courier New"/>
              </w:rPr>
            </w:pPr>
            <w:r w:rsidRPr="00FF7901">
              <w:rPr>
                <w:rFonts w:ascii="Courier New" w:hAnsi="Courier New" w:cs="Courier New"/>
              </w:rPr>
              <w:t xml:space="preserve">Nizamname kuralları uyarınca yollarda kamu </w:t>
            </w:r>
          </w:p>
          <w:p w:rsidR="00EC5F9F" w:rsidRDefault="00EC5F9F" w:rsidP="00B822C3">
            <w:pPr>
              <w:jc w:val="both"/>
              <w:rPr>
                <w:rFonts w:ascii="Courier New" w:hAnsi="Courier New" w:cs="Courier New"/>
              </w:rPr>
            </w:pPr>
            <w:proofErr w:type="gramStart"/>
            <w:r w:rsidRPr="00FF7901">
              <w:rPr>
                <w:rFonts w:ascii="Courier New" w:hAnsi="Courier New" w:cs="Courier New"/>
              </w:rPr>
              <w:t>maksatları</w:t>
            </w:r>
            <w:proofErr w:type="gramEnd"/>
            <w:r w:rsidRPr="00FF7901">
              <w:rPr>
                <w:rFonts w:ascii="Courier New" w:hAnsi="Courier New" w:cs="Courier New"/>
              </w:rPr>
              <w:t xml:space="preserve"> için kullanılmaya uygunluğunu tespit </w:t>
            </w:r>
          </w:p>
          <w:p w:rsidR="00EC5F9F" w:rsidRDefault="00EC5F9F" w:rsidP="00B822C3">
            <w:pPr>
              <w:jc w:val="both"/>
              <w:rPr>
                <w:rFonts w:ascii="Courier New" w:hAnsi="Courier New" w:cs="Courier New"/>
              </w:rPr>
            </w:pPr>
            <w:proofErr w:type="gramStart"/>
            <w:r w:rsidRPr="00FF7901">
              <w:rPr>
                <w:rFonts w:ascii="Courier New" w:hAnsi="Courier New" w:cs="Courier New"/>
              </w:rPr>
              <w:t>etmek</w:t>
            </w:r>
            <w:proofErr w:type="gramEnd"/>
            <w:r w:rsidRPr="00FF7901">
              <w:rPr>
                <w:rFonts w:ascii="Courier New" w:hAnsi="Courier New" w:cs="Courier New"/>
              </w:rPr>
              <w:t xml:space="preserve"> amacıyla yapılacak muayenelerinde bu </w:t>
            </w:r>
          </w:p>
          <w:p w:rsidR="00EC5F9F" w:rsidRDefault="00EC5F9F" w:rsidP="00EC5F9F">
            <w:pPr>
              <w:jc w:val="both"/>
              <w:rPr>
                <w:rFonts w:ascii="Courier New" w:hAnsi="Courier New" w:cs="Courier New"/>
              </w:rPr>
            </w:pPr>
            <w:proofErr w:type="gramStart"/>
            <w:r w:rsidRPr="00FF7901">
              <w:rPr>
                <w:rFonts w:ascii="Courier New" w:hAnsi="Courier New" w:cs="Courier New"/>
              </w:rPr>
              <w:t>fıkrada</w:t>
            </w:r>
            <w:proofErr w:type="gramEnd"/>
            <w:r w:rsidRPr="00FF7901">
              <w:rPr>
                <w:rFonts w:ascii="Courier New" w:hAnsi="Courier New" w:cs="Courier New"/>
              </w:rPr>
              <w:t xml:space="preserve"> zorunlu kılınan özellikler de aranır.</w:t>
            </w:r>
          </w:p>
          <w:p w:rsidR="00146A6E" w:rsidRPr="00FF7901" w:rsidRDefault="00146A6E" w:rsidP="00EC5F9F">
            <w:pPr>
              <w:jc w:val="both"/>
              <w:rPr>
                <w:rFonts w:ascii="Courier New" w:hAnsi="Courier New" w:cs="Courier New"/>
                <w:lang w:eastAsia="en-US"/>
              </w:rPr>
            </w:pPr>
          </w:p>
        </w:tc>
      </w:tr>
      <w:tr w:rsidR="00EC5F9F" w:rsidRPr="00FF7901" w:rsidTr="00EC5F9F">
        <w:tc>
          <w:tcPr>
            <w:tcW w:w="748" w:type="dxa"/>
            <w:hideMark/>
          </w:tcPr>
          <w:p w:rsidR="00EC5F9F" w:rsidRPr="00FF7901" w:rsidRDefault="00EC5F9F">
            <w:pPr>
              <w:overflowPunct w:val="0"/>
              <w:autoSpaceDE w:val="0"/>
              <w:autoSpaceDN w:val="0"/>
              <w:adjustRightInd w:val="0"/>
              <w:jc w:val="both"/>
              <w:rPr>
                <w:rFonts w:ascii="Courier New" w:hAnsi="Courier New" w:cs="Courier New"/>
                <w:lang w:eastAsia="en-US"/>
              </w:rPr>
            </w:pPr>
          </w:p>
        </w:tc>
        <w:tc>
          <w:tcPr>
            <w:tcW w:w="750" w:type="dxa"/>
          </w:tcPr>
          <w:p w:rsidR="00EC5F9F" w:rsidRDefault="00EC5F9F">
            <w:pPr>
              <w:jc w:val="both"/>
              <w:rPr>
                <w:rFonts w:ascii="Courier New" w:hAnsi="Courier New" w:cs="Courier New"/>
              </w:rPr>
            </w:pPr>
            <w:r>
              <w:rPr>
                <w:rFonts w:ascii="Courier New" w:hAnsi="Courier New" w:cs="Courier New"/>
              </w:rPr>
              <w:t>(5)</w:t>
            </w:r>
          </w:p>
          <w:p w:rsidR="00EC5F9F" w:rsidRDefault="00EC5F9F">
            <w:pPr>
              <w:jc w:val="both"/>
              <w:rPr>
                <w:rFonts w:ascii="Courier New" w:hAnsi="Courier New" w:cs="Courier New"/>
              </w:rPr>
            </w:pPr>
          </w:p>
          <w:p w:rsidR="00EC5F9F" w:rsidRDefault="00EC5F9F">
            <w:pPr>
              <w:jc w:val="both"/>
              <w:rPr>
                <w:rFonts w:ascii="Courier New" w:hAnsi="Courier New" w:cs="Courier New"/>
              </w:rPr>
            </w:pPr>
          </w:p>
          <w:p w:rsidR="00EC5F9F" w:rsidRDefault="00EC5F9F">
            <w:pPr>
              <w:jc w:val="both"/>
              <w:rPr>
                <w:rFonts w:ascii="Courier New" w:hAnsi="Courier New" w:cs="Courier New"/>
              </w:rPr>
            </w:pPr>
          </w:p>
          <w:p w:rsidR="00EC5F9F" w:rsidRDefault="00EC5F9F">
            <w:pPr>
              <w:jc w:val="both"/>
              <w:rPr>
                <w:rFonts w:ascii="Courier New" w:hAnsi="Courier New" w:cs="Courier New"/>
              </w:rPr>
            </w:pPr>
          </w:p>
          <w:p w:rsidR="00EC5F9F" w:rsidRDefault="00EC5F9F">
            <w:pPr>
              <w:jc w:val="both"/>
              <w:rPr>
                <w:rFonts w:ascii="Courier New" w:hAnsi="Courier New" w:cs="Courier New"/>
              </w:rPr>
            </w:pPr>
          </w:p>
          <w:p w:rsidR="00EC5F9F" w:rsidRDefault="00EC5F9F">
            <w:pPr>
              <w:jc w:val="both"/>
              <w:rPr>
                <w:rFonts w:ascii="Courier New" w:hAnsi="Courier New" w:cs="Courier New"/>
              </w:rPr>
            </w:pPr>
          </w:p>
          <w:p w:rsidR="00EC5F9F" w:rsidRPr="00FF7901" w:rsidRDefault="00EC5F9F">
            <w:pPr>
              <w:jc w:val="both"/>
              <w:rPr>
                <w:rFonts w:ascii="Courier New" w:hAnsi="Courier New" w:cs="Courier New"/>
              </w:rPr>
            </w:pPr>
          </w:p>
          <w:p w:rsidR="00EC5F9F" w:rsidRPr="00FF7901" w:rsidRDefault="00EC5F9F">
            <w:pPr>
              <w:jc w:val="both"/>
              <w:rPr>
                <w:rFonts w:ascii="Courier New" w:hAnsi="Courier New" w:cs="Courier New"/>
              </w:rPr>
            </w:pPr>
          </w:p>
          <w:p w:rsidR="00EC5F9F" w:rsidRPr="00FF7901" w:rsidRDefault="00EC5F9F">
            <w:pPr>
              <w:jc w:val="both"/>
              <w:rPr>
                <w:rFonts w:ascii="Courier New" w:hAnsi="Courier New" w:cs="Courier New"/>
              </w:rPr>
            </w:pPr>
          </w:p>
          <w:p w:rsidR="00EC5F9F" w:rsidRPr="00FF7901" w:rsidRDefault="00EC5F9F">
            <w:pPr>
              <w:jc w:val="both"/>
              <w:rPr>
                <w:rFonts w:ascii="Courier New" w:hAnsi="Courier New" w:cs="Courier New"/>
              </w:rPr>
            </w:pPr>
          </w:p>
          <w:p w:rsidR="00EC5F9F" w:rsidRPr="00FF7901" w:rsidRDefault="00EC5F9F">
            <w:pPr>
              <w:jc w:val="both"/>
              <w:rPr>
                <w:rFonts w:ascii="Courier New" w:hAnsi="Courier New" w:cs="Courier New"/>
              </w:rPr>
            </w:pPr>
          </w:p>
          <w:p w:rsidR="00EC5F9F" w:rsidRPr="00FF7901" w:rsidRDefault="00EC5F9F">
            <w:pPr>
              <w:overflowPunct w:val="0"/>
              <w:autoSpaceDE w:val="0"/>
              <w:autoSpaceDN w:val="0"/>
              <w:adjustRightInd w:val="0"/>
              <w:jc w:val="both"/>
              <w:rPr>
                <w:rFonts w:ascii="Courier New" w:hAnsi="Courier New" w:cs="Courier New"/>
                <w:lang w:eastAsia="en-US"/>
              </w:rPr>
            </w:pPr>
          </w:p>
        </w:tc>
        <w:tc>
          <w:tcPr>
            <w:tcW w:w="7966" w:type="dxa"/>
            <w:gridSpan w:val="3"/>
          </w:tcPr>
          <w:p w:rsidR="00EC5F9F" w:rsidRPr="00FF7901" w:rsidRDefault="00EC5F9F" w:rsidP="00EC5F9F">
            <w:pPr>
              <w:jc w:val="both"/>
              <w:rPr>
                <w:rFonts w:ascii="Courier New" w:hAnsi="Courier New" w:cs="Courier New"/>
                <w:lang w:eastAsia="en-US"/>
              </w:rPr>
            </w:pPr>
            <w:r w:rsidRPr="00FF7901">
              <w:rPr>
                <w:rFonts w:ascii="Courier New" w:hAnsi="Courier New" w:cs="Courier New"/>
              </w:rPr>
              <w:t>Ücretli yolcu taşımacılığında yolcu minibüsü veya yolcu otobüsü olarak kullanılacak her aracın başla</w:t>
            </w:r>
            <w:r>
              <w:rPr>
                <w:rFonts w:ascii="Courier New" w:hAnsi="Courier New" w:cs="Courier New"/>
              </w:rPr>
              <w:t>-</w:t>
            </w:r>
            <w:proofErr w:type="spellStart"/>
            <w:r w:rsidRPr="00FF7901">
              <w:rPr>
                <w:rFonts w:ascii="Courier New" w:hAnsi="Courier New" w:cs="Courier New"/>
              </w:rPr>
              <w:t>yacağı</w:t>
            </w:r>
            <w:proofErr w:type="spellEnd"/>
            <w:r w:rsidRPr="00FF7901">
              <w:rPr>
                <w:rFonts w:ascii="Courier New" w:hAnsi="Courier New" w:cs="Courier New"/>
              </w:rPr>
              <w:t>, uğrayacağı ve son ulaşacağı duraklar işletme izninde belirtilir. İşletme izinleri aynı zamanda sefer hattının hangi araçlar için kullanılacağını, kalkış ve varış saatlerini, taşınabilecek azami yolcu sayısı ve benzeri konularla ilgili ayrıntılı bilgiyi içerir. Yolcu minibüsü ve yolcu otobüsü sürücüleri ve işletmecileri duraklarda beklemekte olan yolcuların güven içerisinde araca binip araçtan inebilmelerine fırsat verecek şekilde ve gerekli zaman süreci içerisinde aracın öngörülen duraklarda durmasını sağlamakla yükümlüdürler.</w:t>
            </w:r>
            <w:r w:rsidR="00146A6E">
              <w:rPr>
                <w:rFonts w:ascii="Courier New" w:hAnsi="Courier New" w:cs="Courier New"/>
              </w:rPr>
              <w:t>”</w:t>
            </w:r>
          </w:p>
        </w:tc>
      </w:tr>
    </w:tbl>
    <w:p w:rsidR="00554E1C" w:rsidRDefault="00763604" w:rsidP="00146A6E">
      <w:pPr>
        <w:tabs>
          <w:tab w:val="left" w:pos="1701"/>
        </w:tabs>
        <w:jc w:val="both"/>
        <w:rPr>
          <w:rFonts w:ascii="Courier New" w:hAnsi="Courier New" w:cs="Courier New"/>
        </w:rPr>
      </w:pPr>
      <w:r w:rsidRPr="00763604">
        <w:rPr>
          <w:rFonts w:ascii="Courier New" w:hAnsi="Courier New" w:cs="Courier New"/>
        </w:rPr>
        <w:t xml:space="preserve"> </w:t>
      </w:r>
    </w:p>
    <w:p w:rsidR="000F6B98" w:rsidRDefault="00554E1C" w:rsidP="000F6B98">
      <w:pPr>
        <w:spacing w:line="360" w:lineRule="auto"/>
        <w:jc w:val="both"/>
        <w:rPr>
          <w:rFonts w:ascii="Courier New" w:hAnsi="Courier New" w:cs="Courier New"/>
        </w:rPr>
      </w:pPr>
      <w:r>
        <w:rPr>
          <w:rFonts w:ascii="Courier New" w:hAnsi="Courier New" w:cs="Courier New"/>
        </w:rPr>
        <w:tab/>
      </w:r>
      <w:proofErr w:type="gramStart"/>
      <w:r w:rsidR="00AF2C99">
        <w:rPr>
          <w:rFonts w:ascii="Courier New" w:hAnsi="Courier New" w:cs="Courier New"/>
        </w:rPr>
        <w:t>ş</w:t>
      </w:r>
      <w:r w:rsidR="000F6B98">
        <w:rPr>
          <w:rFonts w:ascii="Courier New" w:hAnsi="Courier New" w:cs="Courier New"/>
        </w:rPr>
        <w:t>eklindeki</w:t>
      </w:r>
      <w:proofErr w:type="gramEnd"/>
      <w:r w:rsidR="000F6B98">
        <w:rPr>
          <w:rFonts w:ascii="Courier New" w:hAnsi="Courier New" w:cs="Courier New"/>
        </w:rPr>
        <w:t xml:space="preserve"> düzenleme ile karşılaşılmaktadır.</w:t>
      </w:r>
    </w:p>
    <w:p w:rsidR="000F6B98" w:rsidRDefault="000F6B98" w:rsidP="000F6B98">
      <w:pPr>
        <w:spacing w:line="360" w:lineRule="auto"/>
        <w:jc w:val="both"/>
        <w:rPr>
          <w:rFonts w:ascii="Courier New" w:hAnsi="Courier New" w:cs="Courier New"/>
        </w:rPr>
      </w:pPr>
    </w:p>
    <w:p w:rsidR="00C84D7F" w:rsidRPr="00C84D7F" w:rsidRDefault="000F6B98" w:rsidP="005A457F">
      <w:pPr>
        <w:overflowPunct w:val="0"/>
        <w:autoSpaceDE w:val="0"/>
        <w:autoSpaceDN w:val="0"/>
        <w:adjustRightInd w:val="0"/>
        <w:spacing w:line="360" w:lineRule="auto"/>
        <w:jc w:val="both"/>
        <w:rPr>
          <w:rFonts w:ascii="Courier New" w:hAnsi="Courier New" w:cs="Courier New"/>
          <w:b/>
        </w:rPr>
      </w:pPr>
      <w:r>
        <w:rPr>
          <w:rFonts w:ascii="Courier New" w:hAnsi="Courier New" w:cs="Courier New"/>
        </w:rPr>
        <w:tab/>
        <w:t>Yukarıya aktarılan 14.mad</w:t>
      </w:r>
      <w:r w:rsidR="00C84D7F">
        <w:rPr>
          <w:rFonts w:ascii="Courier New" w:hAnsi="Courier New" w:cs="Courier New"/>
        </w:rPr>
        <w:t>denin (1.) fıkrasında “</w:t>
      </w:r>
      <w:r w:rsidR="00C84D7F" w:rsidRPr="00C84D7F">
        <w:rPr>
          <w:rFonts w:ascii="Courier New" w:hAnsi="Courier New" w:cs="Courier New"/>
          <w:b/>
        </w:rPr>
        <w:t>Bu Yasa amaçları doğrultusunda yolcu minibüsü ve yolcu otobüsü işle</w:t>
      </w:r>
      <w:r w:rsidR="005A457F">
        <w:rPr>
          <w:rFonts w:ascii="Courier New" w:hAnsi="Courier New" w:cs="Courier New"/>
          <w:b/>
        </w:rPr>
        <w:t>-</w:t>
      </w:r>
      <w:proofErr w:type="spellStart"/>
      <w:r w:rsidR="00C84D7F" w:rsidRPr="00C84D7F">
        <w:rPr>
          <w:rFonts w:ascii="Courier New" w:hAnsi="Courier New" w:cs="Courier New"/>
          <w:b/>
        </w:rPr>
        <w:t>tilmesi</w:t>
      </w:r>
      <w:proofErr w:type="spellEnd"/>
      <w:r w:rsidR="00C84D7F" w:rsidRPr="00C84D7F">
        <w:rPr>
          <w:rFonts w:ascii="Courier New" w:hAnsi="Courier New" w:cs="Courier New"/>
          <w:b/>
        </w:rPr>
        <w:t xml:space="preserve"> için uygun olabilecek sefer hatları ve hat üzerindeki duraklar </w:t>
      </w:r>
      <w:r w:rsidR="00C84D7F">
        <w:rPr>
          <w:rFonts w:ascii="Courier New" w:hAnsi="Courier New" w:cs="Courier New"/>
          <w:b/>
        </w:rPr>
        <w:t>İzin Kurulu tarafından saptanır</w:t>
      </w:r>
      <w:r>
        <w:rPr>
          <w:rFonts w:ascii="Courier New" w:hAnsi="Courier New" w:cs="Courier New"/>
        </w:rPr>
        <w:t>” ve (3.) fıkras</w:t>
      </w:r>
      <w:r w:rsidR="00C84D7F">
        <w:rPr>
          <w:rFonts w:ascii="Courier New" w:hAnsi="Courier New" w:cs="Courier New"/>
        </w:rPr>
        <w:t>ının (A) bendinde “</w:t>
      </w:r>
      <w:r w:rsidR="00C84D7F" w:rsidRPr="00C84D7F">
        <w:rPr>
          <w:rFonts w:ascii="Courier New" w:hAnsi="Courier New" w:cs="Courier New"/>
          <w:b/>
        </w:rPr>
        <w:t xml:space="preserve">Yolcu minibüsü veya yolcu otobüsü </w:t>
      </w:r>
      <w:proofErr w:type="gramStart"/>
      <w:r w:rsidR="00C84D7F" w:rsidRPr="00C84D7F">
        <w:rPr>
          <w:rFonts w:ascii="Courier New" w:hAnsi="Courier New" w:cs="Courier New"/>
          <w:b/>
        </w:rPr>
        <w:t>olarak  kulla</w:t>
      </w:r>
      <w:proofErr w:type="gramEnd"/>
      <w:r w:rsidR="005A457F">
        <w:rPr>
          <w:rFonts w:ascii="Courier New" w:hAnsi="Courier New" w:cs="Courier New"/>
          <w:b/>
        </w:rPr>
        <w:t>-</w:t>
      </w:r>
      <w:proofErr w:type="spellStart"/>
      <w:r w:rsidR="00C84D7F" w:rsidRPr="00C84D7F">
        <w:rPr>
          <w:rFonts w:ascii="Courier New" w:hAnsi="Courier New" w:cs="Courier New"/>
          <w:b/>
        </w:rPr>
        <w:t>nılacak</w:t>
      </w:r>
      <w:proofErr w:type="spellEnd"/>
      <w:r w:rsidR="00C84D7F" w:rsidRPr="00C84D7F">
        <w:rPr>
          <w:rFonts w:ascii="Courier New" w:hAnsi="Courier New" w:cs="Courier New"/>
          <w:b/>
        </w:rPr>
        <w:t xml:space="preserve"> araçlarda aşağıdaki özelliklerin bulunması</w:t>
      </w:r>
      <w:r w:rsidR="00C84D7F">
        <w:rPr>
          <w:rFonts w:ascii="Courier New" w:hAnsi="Courier New" w:cs="Courier New"/>
          <w:b/>
        </w:rPr>
        <w:t xml:space="preserve"> </w:t>
      </w:r>
      <w:r w:rsidR="00C84D7F" w:rsidRPr="00C84D7F">
        <w:rPr>
          <w:rFonts w:ascii="Courier New" w:hAnsi="Courier New" w:cs="Courier New"/>
          <w:b/>
        </w:rPr>
        <w:t>zorunludur.</w:t>
      </w:r>
    </w:p>
    <w:p w:rsidR="00C84D7F" w:rsidRPr="00C84D7F" w:rsidRDefault="00C84D7F" w:rsidP="005A457F">
      <w:pPr>
        <w:pStyle w:val="ListeParagraf"/>
        <w:tabs>
          <w:tab w:val="left" w:pos="206"/>
        </w:tabs>
        <w:overflowPunct w:val="0"/>
        <w:autoSpaceDE w:val="0"/>
        <w:autoSpaceDN w:val="0"/>
        <w:adjustRightInd w:val="0"/>
        <w:spacing w:line="360" w:lineRule="auto"/>
        <w:ind w:left="120"/>
        <w:jc w:val="both"/>
        <w:rPr>
          <w:rFonts w:ascii="Courier New" w:hAnsi="Courier New" w:cs="Courier New"/>
          <w:b/>
        </w:rPr>
      </w:pPr>
      <w:r>
        <w:rPr>
          <w:rFonts w:ascii="Courier New" w:hAnsi="Courier New" w:cs="Courier New"/>
          <w:b/>
        </w:rPr>
        <w:lastRenderedPageBreak/>
        <w:t xml:space="preserve">     </w:t>
      </w:r>
      <w:r w:rsidRPr="00C84D7F">
        <w:rPr>
          <w:rFonts w:ascii="Courier New" w:hAnsi="Courier New" w:cs="Courier New"/>
          <w:b/>
        </w:rPr>
        <w:t>İşletme izninde öngörülen sefer hattının</w:t>
      </w:r>
      <w:r>
        <w:rPr>
          <w:rFonts w:ascii="Courier New" w:hAnsi="Courier New" w:cs="Courier New"/>
          <w:b/>
        </w:rPr>
        <w:t xml:space="preserve"> </w:t>
      </w:r>
      <w:r w:rsidRPr="00C84D7F">
        <w:rPr>
          <w:rFonts w:ascii="Courier New" w:hAnsi="Courier New" w:cs="Courier New"/>
          <w:b/>
        </w:rPr>
        <w:t xml:space="preserve">başladığı ve bittiği yerlerin durakta bekleyen yolcular tarafından kolayca </w:t>
      </w:r>
    </w:p>
    <w:p w:rsidR="005A457F" w:rsidRDefault="00C84D7F" w:rsidP="005A457F">
      <w:pPr>
        <w:spacing w:after="120" w:line="360" w:lineRule="auto"/>
        <w:jc w:val="both"/>
        <w:rPr>
          <w:rFonts w:ascii="Courier New" w:hAnsi="Courier New" w:cs="Courier New"/>
        </w:rPr>
      </w:pPr>
      <w:proofErr w:type="gramStart"/>
      <w:r w:rsidRPr="00C84D7F">
        <w:rPr>
          <w:rFonts w:ascii="Courier New" w:hAnsi="Courier New" w:cs="Courier New"/>
          <w:b/>
        </w:rPr>
        <w:t>okunabilecek</w:t>
      </w:r>
      <w:proofErr w:type="gramEnd"/>
      <w:r w:rsidRPr="00C84D7F">
        <w:rPr>
          <w:rFonts w:ascii="Courier New" w:hAnsi="Courier New" w:cs="Courier New"/>
          <w:b/>
        </w:rPr>
        <w:t xml:space="preserve"> puntolarla aracın ön ve arka</w:t>
      </w:r>
      <w:r>
        <w:rPr>
          <w:rFonts w:ascii="Courier New" w:hAnsi="Courier New" w:cs="Courier New"/>
          <w:b/>
        </w:rPr>
        <w:t xml:space="preserve"> </w:t>
      </w:r>
      <w:r w:rsidRPr="00C84D7F">
        <w:rPr>
          <w:rFonts w:ascii="Courier New" w:hAnsi="Courier New" w:cs="Courier New"/>
          <w:b/>
        </w:rPr>
        <w:t>kaportasının üst başında yazılmış olması,</w:t>
      </w:r>
      <w:r w:rsidR="005A457F">
        <w:rPr>
          <w:rFonts w:ascii="Courier New" w:hAnsi="Courier New" w:cs="Courier New"/>
          <w:b/>
        </w:rPr>
        <w:t xml:space="preserve">” </w:t>
      </w:r>
      <w:r w:rsidR="00AF2C99">
        <w:rPr>
          <w:rFonts w:ascii="Courier New" w:hAnsi="Courier New" w:cs="Courier New"/>
        </w:rPr>
        <w:t>ş</w:t>
      </w:r>
      <w:r w:rsidR="005A457F">
        <w:rPr>
          <w:rFonts w:ascii="Courier New" w:hAnsi="Courier New" w:cs="Courier New"/>
        </w:rPr>
        <w:t>eklinde yer alan düzenleme değer-</w:t>
      </w:r>
      <w:proofErr w:type="spellStart"/>
      <w:r w:rsidR="005A457F">
        <w:rPr>
          <w:rFonts w:ascii="Courier New" w:hAnsi="Courier New" w:cs="Courier New"/>
        </w:rPr>
        <w:t>lendirildiğinde</w:t>
      </w:r>
      <w:proofErr w:type="spellEnd"/>
      <w:r w:rsidR="00AF2C99">
        <w:rPr>
          <w:rFonts w:ascii="Courier New" w:hAnsi="Courier New" w:cs="Courier New"/>
        </w:rPr>
        <w:t xml:space="preserve">, Davalı İzin Kurulunun </w:t>
      </w:r>
      <w:r w:rsidR="005A457F">
        <w:rPr>
          <w:rFonts w:ascii="Courier New" w:hAnsi="Courier New" w:cs="Courier New"/>
        </w:rPr>
        <w:t>yolcu minibüsü ve yolcu otobüsü işletilmesi için uygun olabilecek sefer hatları ve hat üzerindeki durakları saptama zorunluluğu yanında</w:t>
      </w:r>
      <w:r w:rsidR="00AF2C99">
        <w:rPr>
          <w:rFonts w:ascii="Courier New" w:hAnsi="Courier New" w:cs="Courier New"/>
        </w:rPr>
        <w:t>,</w:t>
      </w:r>
      <w:r w:rsidR="005A457F">
        <w:rPr>
          <w:rFonts w:ascii="Courier New" w:hAnsi="Courier New" w:cs="Courier New"/>
        </w:rPr>
        <w:t xml:space="preserve"> sefer hattının başlayıp bittiği yerlerin durakta bekleyen yolcular tarafından okunabilecek şekilde yazılmış olmasının da yasal bir zorunluluk ol</w:t>
      </w:r>
      <w:r w:rsidR="00944EB0">
        <w:rPr>
          <w:rFonts w:ascii="Courier New" w:hAnsi="Courier New" w:cs="Courier New"/>
        </w:rPr>
        <w:t>duğu anlaşılmaktadır.</w:t>
      </w:r>
      <w:r w:rsidR="005A457F">
        <w:rPr>
          <w:rFonts w:ascii="Courier New" w:hAnsi="Courier New" w:cs="Courier New"/>
        </w:rPr>
        <w:t xml:space="preserve"> Yasanın bu hususları çok açık bir şekilde düzenlenmiş olduğu görülmektedir.</w:t>
      </w:r>
    </w:p>
    <w:p w:rsidR="00C84D7F" w:rsidRPr="00C84D7F" w:rsidRDefault="00C84D7F" w:rsidP="00C84D7F">
      <w:pPr>
        <w:pStyle w:val="ListeParagraf"/>
        <w:tabs>
          <w:tab w:val="left" w:pos="206"/>
        </w:tabs>
        <w:overflowPunct w:val="0"/>
        <w:autoSpaceDE w:val="0"/>
        <w:autoSpaceDN w:val="0"/>
        <w:adjustRightInd w:val="0"/>
        <w:ind w:left="120"/>
        <w:jc w:val="both"/>
        <w:rPr>
          <w:rFonts w:ascii="Courier New" w:hAnsi="Courier New" w:cs="Courier New"/>
          <w:b/>
        </w:rPr>
      </w:pPr>
    </w:p>
    <w:p w:rsidR="002718FD" w:rsidRDefault="009B72E6" w:rsidP="007E332B">
      <w:pPr>
        <w:spacing w:line="360" w:lineRule="auto"/>
        <w:jc w:val="both"/>
        <w:rPr>
          <w:rFonts w:ascii="Courier New" w:hAnsi="Courier New" w:cs="Courier New"/>
        </w:rPr>
      </w:pPr>
      <w:r>
        <w:rPr>
          <w:rFonts w:ascii="Courier New" w:hAnsi="Courier New" w:cs="Courier New"/>
        </w:rPr>
        <w:tab/>
        <w:t>Başka bir anlatımla,</w:t>
      </w:r>
      <w:r w:rsidR="000F6B98">
        <w:rPr>
          <w:rFonts w:ascii="Courier New" w:hAnsi="Courier New" w:cs="Courier New"/>
        </w:rPr>
        <w:t xml:space="preserve"> İzin Kurulu, sefer hatları ve hat üzerindeki durakları saptama zorunluluğundadır. Yasa bunu </w:t>
      </w:r>
      <w:proofErr w:type="spellStart"/>
      <w:r w:rsidR="000F6B98">
        <w:rPr>
          <w:rFonts w:ascii="Courier New" w:hAnsi="Courier New" w:cs="Courier New"/>
        </w:rPr>
        <w:t>zo</w:t>
      </w:r>
      <w:r w:rsidR="00146A6E">
        <w:rPr>
          <w:rFonts w:ascii="Courier New" w:hAnsi="Courier New" w:cs="Courier New"/>
        </w:rPr>
        <w:t>-</w:t>
      </w:r>
      <w:r w:rsidR="000F6B98">
        <w:rPr>
          <w:rFonts w:ascii="Courier New" w:hAnsi="Courier New" w:cs="Courier New"/>
        </w:rPr>
        <w:t>runlu</w:t>
      </w:r>
      <w:proofErr w:type="spellEnd"/>
      <w:r w:rsidR="000F6B98">
        <w:rPr>
          <w:rFonts w:ascii="Courier New" w:hAnsi="Courier New" w:cs="Courier New"/>
        </w:rPr>
        <w:t xml:space="preserve"> kılmaktadır. </w:t>
      </w:r>
      <w:r>
        <w:rPr>
          <w:rFonts w:ascii="Courier New" w:hAnsi="Courier New" w:cs="Courier New"/>
        </w:rPr>
        <w:t xml:space="preserve">İzin Kurulu, </w:t>
      </w:r>
      <w:r w:rsidR="00AF2C99">
        <w:rPr>
          <w:rFonts w:ascii="Courier New" w:hAnsi="Courier New" w:cs="Courier New"/>
        </w:rPr>
        <w:t>d</w:t>
      </w:r>
      <w:r w:rsidR="000F6B98">
        <w:rPr>
          <w:rFonts w:ascii="Courier New" w:hAnsi="Courier New" w:cs="Courier New"/>
        </w:rPr>
        <w:t>ava konusu edilen kararı almakla Yasa tarafından zorunlu kılınan bir hususu yerine getirmektedir.</w:t>
      </w:r>
      <w:r>
        <w:rPr>
          <w:rFonts w:ascii="Courier New" w:hAnsi="Courier New" w:cs="Courier New"/>
        </w:rPr>
        <w:t xml:space="preserve"> Daha açık bir şekilde ifade etmek gerekirse, İzin Kurulu dava konusu kararı almakla </w:t>
      </w:r>
      <w:r w:rsidR="00580868">
        <w:rPr>
          <w:rFonts w:ascii="Courier New" w:hAnsi="Courier New" w:cs="Courier New"/>
        </w:rPr>
        <w:t xml:space="preserve">daha önce </w:t>
      </w:r>
      <w:r>
        <w:rPr>
          <w:rFonts w:ascii="Courier New" w:hAnsi="Courier New" w:cs="Courier New"/>
        </w:rPr>
        <w:t xml:space="preserve">Yasanın 8. maddesine uygun olarak görüş alarak </w:t>
      </w:r>
      <w:r w:rsidR="00580868">
        <w:rPr>
          <w:rFonts w:ascii="Courier New" w:hAnsi="Courier New" w:cs="Courier New"/>
        </w:rPr>
        <w:t xml:space="preserve">vermiş olduğu izni, </w:t>
      </w:r>
      <w:r w:rsidR="00AF2C99">
        <w:rPr>
          <w:rFonts w:ascii="Courier New" w:hAnsi="Courier New" w:cs="Courier New"/>
        </w:rPr>
        <w:t>Y</w:t>
      </w:r>
      <w:r w:rsidR="002718FD">
        <w:rPr>
          <w:rFonts w:ascii="Courier New" w:hAnsi="Courier New" w:cs="Courier New"/>
        </w:rPr>
        <w:t xml:space="preserve">asa kuralları ve amacına uygun olarak yeniden düzenlemiştir. </w:t>
      </w:r>
      <w:r w:rsidR="000F6B98">
        <w:rPr>
          <w:rFonts w:ascii="Courier New" w:hAnsi="Courier New" w:cs="Courier New"/>
        </w:rPr>
        <w:t>Bu doğrultuda, İzin Kurulunun Yasanın 8.</w:t>
      </w:r>
      <w:r w:rsidR="002718FD">
        <w:rPr>
          <w:rFonts w:ascii="Courier New" w:hAnsi="Courier New" w:cs="Courier New"/>
        </w:rPr>
        <w:t xml:space="preserve"> </w:t>
      </w:r>
      <w:r w:rsidR="000F6B98">
        <w:rPr>
          <w:rFonts w:ascii="Courier New" w:hAnsi="Courier New" w:cs="Courier New"/>
        </w:rPr>
        <w:t>maddesinde öngörülen mercilerden görüş almaksızın</w:t>
      </w:r>
      <w:r w:rsidR="00AF2C99">
        <w:rPr>
          <w:rFonts w:ascii="Courier New" w:hAnsi="Courier New" w:cs="Courier New"/>
        </w:rPr>
        <w:t>,</w:t>
      </w:r>
      <w:r>
        <w:rPr>
          <w:rFonts w:ascii="Courier New" w:hAnsi="Courier New" w:cs="Courier New"/>
        </w:rPr>
        <w:t xml:space="preserve"> daha önce vermiş olduğu izni</w:t>
      </w:r>
      <w:r w:rsidR="00944EB0" w:rsidRPr="00944EB0">
        <w:rPr>
          <w:rFonts w:ascii="Courier New" w:hAnsi="Courier New" w:cs="Courier New"/>
        </w:rPr>
        <w:t xml:space="preserve"> </w:t>
      </w:r>
      <w:r w:rsidR="00944EB0">
        <w:rPr>
          <w:rFonts w:ascii="Courier New" w:hAnsi="Courier New" w:cs="Courier New"/>
        </w:rPr>
        <w:t>sefer hattı (</w:t>
      </w:r>
      <w:proofErr w:type="gramStart"/>
      <w:r w:rsidR="00944EB0">
        <w:rPr>
          <w:rFonts w:ascii="Courier New" w:hAnsi="Courier New" w:cs="Courier New"/>
        </w:rPr>
        <w:t>güzergah</w:t>
      </w:r>
      <w:proofErr w:type="gramEnd"/>
      <w:r w:rsidR="00944EB0">
        <w:rPr>
          <w:rFonts w:ascii="Courier New" w:hAnsi="Courier New" w:cs="Courier New"/>
        </w:rPr>
        <w:t>) belirleyerek</w:t>
      </w:r>
      <w:r w:rsidR="00AF2C99">
        <w:rPr>
          <w:rFonts w:ascii="Courier New" w:hAnsi="Courier New" w:cs="Courier New"/>
        </w:rPr>
        <w:t xml:space="preserve"> Y</w:t>
      </w:r>
      <w:r w:rsidR="002718FD">
        <w:rPr>
          <w:rFonts w:ascii="Courier New" w:hAnsi="Courier New" w:cs="Courier New"/>
        </w:rPr>
        <w:t>asanın amacına ve kural</w:t>
      </w:r>
      <w:r w:rsidR="00EC5A5B">
        <w:rPr>
          <w:rFonts w:ascii="Courier New" w:hAnsi="Courier New" w:cs="Courier New"/>
        </w:rPr>
        <w:t>-</w:t>
      </w:r>
      <w:proofErr w:type="spellStart"/>
      <w:r w:rsidR="002718FD">
        <w:rPr>
          <w:rFonts w:ascii="Courier New" w:hAnsi="Courier New" w:cs="Courier New"/>
        </w:rPr>
        <w:t>larına</w:t>
      </w:r>
      <w:proofErr w:type="spellEnd"/>
      <w:r w:rsidR="002718FD">
        <w:rPr>
          <w:rFonts w:ascii="Courier New" w:hAnsi="Courier New" w:cs="Courier New"/>
        </w:rPr>
        <w:t xml:space="preserve"> uygun olarak değiş</w:t>
      </w:r>
      <w:r w:rsidR="00C96DB4">
        <w:rPr>
          <w:rFonts w:ascii="Courier New" w:hAnsi="Courier New" w:cs="Courier New"/>
        </w:rPr>
        <w:t xml:space="preserve">tirmiş olmasının, </w:t>
      </w:r>
      <w:r w:rsidR="0096427D">
        <w:rPr>
          <w:rFonts w:ascii="Courier New" w:hAnsi="Courier New" w:cs="Courier New"/>
        </w:rPr>
        <w:t>hukuka aykırı olduğunu söylemek olanaklı değildir.</w:t>
      </w:r>
    </w:p>
    <w:p w:rsidR="00F22753" w:rsidRDefault="00B97F78" w:rsidP="007E332B">
      <w:pPr>
        <w:spacing w:line="360" w:lineRule="auto"/>
        <w:jc w:val="both"/>
        <w:rPr>
          <w:rFonts w:ascii="Courier New" w:hAnsi="Courier New" w:cs="Courier New"/>
        </w:rPr>
      </w:pPr>
      <w:r>
        <w:rPr>
          <w:rFonts w:ascii="Courier New" w:hAnsi="Courier New" w:cs="Courier New"/>
        </w:rPr>
        <w:t xml:space="preserve"> </w:t>
      </w:r>
    </w:p>
    <w:p w:rsidR="00F22753" w:rsidRDefault="00F22753" w:rsidP="007E332B">
      <w:pPr>
        <w:spacing w:line="360" w:lineRule="auto"/>
        <w:jc w:val="both"/>
        <w:rPr>
          <w:rFonts w:ascii="Courier New" w:hAnsi="Courier New" w:cs="Courier New"/>
        </w:rPr>
      </w:pPr>
      <w:r>
        <w:rPr>
          <w:rFonts w:ascii="Courier New" w:hAnsi="Courier New" w:cs="Courier New"/>
        </w:rPr>
        <w:tab/>
        <w:t>Sonuç olarak birleştirilen davalardaki Davacı</w:t>
      </w:r>
      <w:r w:rsidR="00565EF8">
        <w:rPr>
          <w:rFonts w:ascii="Courier New" w:hAnsi="Courier New" w:cs="Courier New"/>
        </w:rPr>
        <w:t>ların iddia-</w:t>
      </w:r>
      <w:proofErr w:type="spellStart"/>
      <w:r w:rsidR="00565EF8">
        <w:rPr>
          <w:rFonts w:ascii="Courier New" w:hAnsi="Courier New" w:cs="Courier New"/>
        </w:rPr>
        <w:t>larında</w:t>
      </w:r>
      <w:proofErr w:type="spellEnd"/>
      <w:r w:rsidR="00565EF8">
        <w:rPr>
          <w:rFonts w:ascii="Courier New" w:hAnsi="Courier New" w:cs="Courier New"/>
        </w:rPr>
        <w:t xml:space="preserve"> başarılı ol</w:t>
      </w:r>
      <w:r>
        <w:rPr>
          <w:rFonts w:ascii="Courier New" w:hAnsi="Courier New" w:cs="Courier New"/>
        </w:rPr>
        <w:t>madıkları ve her iki davanın da reddedil-</w:t>
      </w:r>
      <w:proofErr w:type="spellStart"/>
      <w:r>
        <w:rPr>
          <w:rFonts w:ascii="Courier New" w:hAnsi="Courier New" w:cs="Courier New"/>
        </w:rPr>
        <w:t>mesi</w:t>
      </w:r>
      <w:r w:rsidR="00AF2C99">
        <w:rPr>
          <w:rFonts w:ascii="Courier New" w:hAnsi="Courier New" w:cs="Courier New"/>
        </w:rPr>
        <w:t>nin</w:t>
      </w:r>
      <w:proofErr w:type="spellEnd"/>
      <w:r w:rsidR="00AF2C99">
        <w:rPr>
          <w:rFonts w:ascii="Courier New" w:hAnsi="Courier New" w:cs="Courier New"/>
        </w:rPr>
        <w:t xml:space="preserve"> kaçınılmaz olduğu ortadadır</w:t>
      </w:r>
      <w:r>
        <w:rPr>
          <w:rFonts w:ascii="Courier New" w:hAnsi="Courier New" w:cs="Courier New"/>
        </w:rPr>
        <w:t xml:space="preserve">. </w:t>
      </w:r>
    </w:p>
    <w:p w:rsidR="00F22753" w:rsidRDefault="00F22753" w:rsidP="007E332B">
      <w:pPr>
        <w:spacing w:line="360" w:lineRule="auto"/>
        <w:jc w:val="both"/>
        <w:rPr>
          <w:rFonts w:ascii="Courier New" w:hAnsi="Courier New" w:cs="Courier New"/>
        </w:rPr>
      </w:pPr>
    </w:p>
    <w:p w:rsidR="00F47932" w:rsidRDefault="00F22753" w:rsidP="007E332B">
      <w:pPr>
        <w:spacing w:line="360" w:lineRule="auto"/>
        <w:jc w:val="both"/>
        <w:rPr>
          <w:rFonts w:ascii="Courier New" w:hAnsi="Courier New" w:cs="Courier New"/>
        </w:rPr>
      </w:pPr>
      <w:r>
        <w:rPr>
          <w:rFonts w:ascii="Courier New" w:hAnsi="Courier New" w:cs="Courier New"/>
        </w:rPr>
        <w:tab/>
        <w:t>Bu aşamada bir hususa daha değinmeyi uygun görmektey</w:t>
      </w:r>
      <w:r w:rsidR="00072A5E">
        <w:rPr>
          <w:rFonts w:ascii="Courier New" w:hAnsi="Courier New" w:cs="Courier New"/>
        </w:rPr>
        <w:t xml:space="preserve">iz. </w:t>
      </w:r>
      <w:r>
        <w:rPr>
          <w:rFonts w:ascii="Courier New" w:hAnsi="Courier New" w:cs="Courier New"/>
        </w:rPr>
        <w:t xml:space="preserve">Birleştirilen davalardan 192/2014 sayılı davadaki Davacı Besim </w:t>
      </w:r>
      <w:proofErr w:type="spellStart"/>
      <w:r w:rsidR="000C6568">
        <w:rPr>
          <w:rFonts w:ascii="Courier New" w:hAnsi="Courier New" w:cs="Courier New"/>
        </w:rPr>
        <w:t>Özsezer</w:t>
      </w:r>
      <w:proofErr w:type="spellEnd"/>
      <w:r w:rsidR="000C6568">
        <w:rPr>
          <w:rFonts w:ascii="Courier New" w:hAnsi="Courier New" w:cs="Courier New"/>
        </w:rPr>
        <w:t>,</w:t>
      </w:r>
      <w:r w:rsidR="00580868">
        <w:rPr>
          <w:rFonts w:ascii="Courier New" w:hAnsi="Courier New" w:cs="Courier New"/>
        </w:rPr>
        <w:t xml:space="preserve"> istintakında</w:t>
      </w:r>
      <w:r w:rsidR="00AF2C99">
        <w:rPr>
          <w:rFonts w:ascii="Courier New" w:hAnsi="Courier New" w:cs="Courier New"/>
        </w:rPr>
        <w:t>,</w:t>
      </w:r>
      <w:r w:rsidR="00580868">
        <w:rPr>
          <w:rFonts w:ascii="Courier New" w:hAnsi="Courier New" w:cs="Courier New"/>
        </w:rPr>
        <w:t xml:space="preserve"> dava konusu karar sonrasında kendi güzergahına </w:t>
      </w:r>
      <w:proofErr w:type="gramStart"/>
      <w:r w:rsidR="00580868">
        <w:rPr>
          <w:rFonts w:ascii="Courier New" w:hAnsi="Courier New" w:cs="Courier New"/>
        </w:rPr>
        <w:t>dahil</w:t>
      </w:r>
      <w:proofErr w:type="gramEnd"/>
      <w:r w:rsidR="00580868">
        <w:rPr>
          <w:rFonts w:ascii="Courier New" w:hAnsi="Courier New" w:cs="Courier New"/>
        </w:rPr>
        <w:t xml:space="preserve"> olmayan </w:t>
      </w:r>
      <w:r w:rsidR="00AF2C99">
        <w:rPr>
          <w:rFonts w:ascii="Courier New" w:hAnsi="Courier New" w:cs="Courier New"/>
        </w:rPr>
        <w:t>bölgelerden öğrenci topladığını,</w:t>
      </w:r>
      <w:r w:rsidR="00580868">
        <w:rPr>
          <w:rFonts w:ascii="Courier New" w:hAnsi="Courier New" w:cs="Courier New"/>
        </w:rPr>
        <w:t xml:space="preserve"> </w:t>
      </w:r>
      <w:r w:rsidR="00BC663E">
        <w:rPr>
          <w:rFonts w:ascii="Courier New" w:hAnsi="Courier New" w:cs="Courier New"/>
        </w:rPr>
        <w:lastRenderedPageBreak/>
        <w:t>duruşma son</w:t>
      </w:r>
      <w:r w:rsidR="00580868">
        <w:rPr>
          <w:rFonts w:ascii="Courier New" w:hAnsi="Courier New" w:cs="Courier New"/>
        </w:rPr>
        <w:t xml:space="preserve">rasında da yine aynı bölgelerden yolcu alacağını kabul etmiştir. </w:t>
      </w:r>
    </w:p>
    <w:p w:rsidR="00EC5A5B" w:rsidRDefault="00EC5A5B" w:rsidP="007E332B">
      <w:pPr>
        <w:spacing w:line="360" w:lineRule="auto"/>
        <w:jc w:val="both"/>
        <w:rPr>
          <w:rFonts w:ascii="Courier New" w:hAnsi="Courier New" w:cs="Courier New"/>
        </w:rPr>
      </w:pPr>
    </w:p>
    <w:p w:rsidR="00F47932" w:rsidRDefault="00F47932" w:rsidP="007E332B">
      <w:pPr>
        <w:spacing w:line="360" w:lineRule="auto"/>
        <w:jc w:val="both"/>
        <w:rPr>
          <w:rFonts w:ascii="Courier New" w:hAnsi="Courier New" w:cs="Courier New"/>
        </w:rPr>
      </w:pPr>
      <w:r>
        <w:rPr>
          <w:rFonts w:ascii="Courier New" w:hAnsi="Courier New" w:cs="Courier New"/>
        </w:rPr>
        <w:tab/>
        <w:t xml:space="preserve">Besim </w:t>
      </w:r>
      <w:proofErr w:type="spellStart"/>
      <w:r>
        <w:rPr>
          <w:rFonts w:ascii="Courier New" w:hAnsi="Courier New" w:cs="Courier New"/>
        </w:rPr>
        <w:t>Özsezer’in</w:t>
      </w:r>
      <w:proofErr w:type="spellEnd"/>
      <w:r>
        <w:rPr>
          <w:rFonts w:ascii="Courier New" w:hAnsi="Courier New" w:cs="Courier New"/>
        </w:rPr>
        <w:t xml:space="preserve"> kendisi de Mahkemede kabul ettiği şekilde</w:t>
      </w:r>
    </w:p>
    <w:p w:rsidR="000C6568" w:rsidRDefault="00F47932" w:rsidP="007E332B">
      <w:pPr>
        <w:spacing w:line="360" w:lineRule="auto"/>
        <w:jc w:val="both"/>
        <w:rPr>
          <w:rFonts w:ascii="Courier New" w:hAnsi="Courier New" w:cs="Courier New"/>
        </w:rPr>
      </w:pPr>
      <w:proofErr w:type="gramStart"/>
      <w:r>
        <w:rPr>
          <w:rFonts w:ascii="Courier New" w:hAnsi="Courier New" w:cs="Courier New"/>
        </w:rPr>
        <w:t xml:space="preserve">17.4.2014 tarihli </w:t>
      </w:r>
      <w:r w:rsidRPr="00ED44AB">
        <w:rPr>
          <w:rFonts w:ascii="Courier New" w:hAnsi="Courier New" w:cs="Courier New"/>
          <w:b/>
        </w:rPr>
        <w:t>“Dikmen köyünden çıkacak otobüsler için Girne güzergâhını kullanacak olanların Dikmen köy içinden başlayıp Boğazköy-Güvenlik Kuvvetleri yol kavşağını kullanarak Girne’ye gitmesi, Boğazköy’den yolcu a</w:t>
      </w:r>
      <w:r>
        <w:rPr>
          <w:rFonts w:ascii="Courier New" w:hAnsi="Courier New" w:cs="Courier New"/>
          <w:b/>
        </w:rPr>
        <w:t>lmamasına fakat yolcu indirebil</w:t>
      </w:r>
      <w:r w:rsidRPr="00ED44AB">
        <w:rPr>
          <w:rFonts w:ascii="Courier New" w:hAnsi="Courier New" w:cs="Courier New"/>
          <w:b/>
        </w:rPr>
        <w:t>mesi; Dikmen-Lefkoşa güzergâhını kullanacak olan otobüslerin ise Dikmen köy içinden başlayıp Yakın D</w:t>
      </w:r>
      <w:r w:rsidR="00AF2C99">
        <w:rPr>
          <w:rFonts w:ascii="Courier New" w:hAnsi="Courier New" w:cs="Courier New"/>
          <w:b/>
        </w:rPr>
        <w:t>oğu Üniversitesi yolundan Fuar K</w:t>
      </w:r>
      <w:r w:rsidRPr="00ED44AB">
        <w:rPr>
          <w:rFonts w:ascii="Courier New" w:hAnsi="Courier New" w:cs="Courier New"/>
          <w:b/>
        </w:rPr>
        <w:t>avşağına çıkarak Lefkoşa’ya gitmesi”</w:t>
      </w:r>
      <w:r>
        <w:rPr>
          <w:rFonts w:ascii="Courier New" w:hAnsi="Courier New" w:cs="Courier New"/>
          <w:b/>
        </w:rPr>
        <w:t xml:space="preserve"> </w:t>
      </w:r>
      <w:r>
        <w:rPr>
          <w:rFonts w:ascii="Courier New" w:hAnsi="Courier New" w:cs="Courier New"/>
        </w:rPr>
        <w:t>şeklindeki karara uyulmadığına ilişkin beyanı ışığın-da</w:t>
      </w:r>
      <w:r w:rsidR="00AF2C99">
        <w:rPr>
          <w:rFonts w:ascii="Courier New" w:hAnsi="Courier New" w:cs="Courier New"/>
        </w:rPr>
        <w:t>,</w:t>
      </w:r>
      <w:r>
        <w:rPr>
          <w:rFonts w:ascii="Courier New" w:hAnsi="Courier New" w:cs="Courier New"/>
        </w:rPr>
        <w:t xml:space="preserve"> Polis Genel Müdürlüğü nezdinde bir soruşturma başlatılma-sına dair bir direktif verilmesini, bu safhada adaletin gereği olarak görmekteyiz.</w:t>
      </w:r>
      <w:proofErr w:type="gramEnd"/>
    </w:p>
    <w:p w:rsidR="0096427D" w:rsidRDefault="0096427D" w:rsidP="007E332B">
      <w:pPr>
        <w:spacing w:line="360" w:lineRule="auto"/>
        <w:jc w:val="both"/>
        <w:rPr>
          <w:rFonts w:ascii="Courier New" w:hAnsi="Courier New" w:cs="Courier New"/>
        </w:rPr>
      </w:pPr>
    </w:p>
    <w:p w:rsidR="0096427D" w:rsidRDefault="0096427D" w:rsidP="007E332B">
      <w:pPr>
        <w:spacing w:line="360" w:lineRule="auto"/>
        <w:jc w:val="both"/>
        <w:rPr>
          <w:rFonts w:ascii="Courier New" w:hAnsi="Courier New" w:cs="Courier New"/>
        </w:rPr>
      </w:pPr>
      <w:r>
        <w:rPr>
          <w:rFonts w:ascii="Courier New" w:hAnsi="Courier New" w:cs="Courier New"/>
        </w:rPr>
        <w:tab/>
        <w:t>Dava masraflarına ilişkin bir emir verilip verilmemesi noktasında ise masrafların her iki davadaki Davacı aleyhine olmas</w:t>
      </w:r>
      <w:r w:rsidR="00072A5E">
        <w:rPr>
          <w:rFonts w:ascii="Courier New" w:hAnsi="Courier New" w:cs="Courier New"/>
        </w:rPr>
        <w:t xml:space="preserve">ı </w:t>
      </w:r>
      <w:r w:rsidR="00EC5A5B">
        <w:rPr>
          <w:rFonts w:ascii="Courier New" w:hAnsi="Courier New" w:cs="Courier New"/>
        </w:rPr>
        <w:t>gerektiği görüşündeyiz. Davanı</w:t>
      </w:r>
      <w:r w:rsidR="00072A5E">
        <w:rPr>
          <w:rFonts w:ascii="Courier New" w:hAnsi="Courier New" w:cs="Courier New"/>
        </w:rPr>
        <w:t>n kendine has olguları değerlendirildiği zaman,</w:t>
      </w:r>
      <w:r>
        <w:rPr>
          <w:rFonts w:ascii="Courier New" w:hAnsi="Courier New" w:cs="Courier New"/>
        </w:rPr>
        <w:t xml:space="preserve"> </w:t>
      </w:r>
      <w:r w:rsidR="00EC5A5B">
        <w:rPr>
          <w:rFonts w:ascii="Courier New" w:hAnsi="Courier New" w:cs="Courier New"/>
        </w:rPr>
        <w:t xml:space="preserve">bu meseleye özgü olarak </w:t>
      </w:r>
      <w:r>
        <w:rPr>
          <w:rFonts w:ascii="Courier New" w:hAnsi="Courier New" w:cs="Courier New"/>
        </w:rPr>
        <w:t>dava masraf</w:t>
      </w:r>
      <w:r w:rsidR="00EC5A5B">
        <w:rPr>
          <w:rFonts w:ascii="Courier New" w:hAnsi="Courier New" w:cs="Courier New"/>
        </w:rPr>
        <w:t>-</w:t>
      </w:r>
      <w:proofErr w:type="spellStart"/>
      <w:r>
        <w:rPr>
          <w:rFonts w:ascii="Courier New" w:hAnsi="Courier New" w:cs="Courier New"/>
        </w:rPr>
        <w:t>larının</w:t>
      </w:r>
      <w:proofErr w:type="spellEnd"/>
      <w:r>
        <w:rPr>
          <w:rFonts w:ascii="Courier New" w:hAnsi="Courier New" w:cs="Courier New"/>
        </w:rPr>
        <w:t xml:space="preserve"> belirlenerek bir emir verilmesini de u</w:t>
      </w:r>
      <w:r w:rsidR="00072A5E">
        <w:rPr>
          <w:rFonts w:ascii="Courier New" w:hAnsi="Courier New" w:cs="Courier New"/>
        </w:rPr>
        <w:t>ygun ve adil görmek</w:t>
      </w:r>
      <w:r>
        <w:rPr>
          <w:rFonts w:ascii="Courier New" w:hAnsi="Courier New" w:cs="Courier New"/>
        </w:rPr>
        <w:t>teyiz.</w:t>
      </w:r>
      <w:r w:rsidR="00072A5E">
        <w:rPr>
          <w:rFonts w:ascii="Courier New" w:hAnsi="Courier New" w:cs="Courier New"/>
        </w:rPr>
        <w:t xml:space="preserve"> Bunu yaparken davaların </w:t>
      </w:r>
      <w:proofErr w:type="gramStart"/>
      <w:r w:rsidR="00072A5E">
        <w:rPr>
          <w:rFonts w:ascii="Courier New" w:hAnsi="Courier New" w:cs="Courier New"/>
        </w:rPr>
        <w:t>konsolide</w:t>
      </w:r>
      <w:proofErr w:type="gramEnd"/>
      <w:r w:rsidR="00072A5E">
        <w:rPr>
          <w:rFonts w:ascii="Courier New" w:hAnsi="Courier New" w:cs="Courier New"/>
        </w:rPr>
        <w:t xml:space="preserve"> edilerek bir</w:t>
      </w:r>
      <w:r w:rsidR="00DD0CDE">
        <w:rPr>
          <w:rFonts w:ascii="Courier New" w:hAnsi="Courier New" w:cs="Courier New"/>
        </w:rPr>
        <w:t>-</w:t>
      </w:r>
      <w:proofErr w:type="spellStart"/>
      <w:r w:rsidR="00072A5E">
        <w:rPr>
          <w:rFonts w:ascii="Courier New" w:hAnsi="Courier New" w:cs="Courier New"/>
        </w:rPr>
        <w:t>likte</w:t>
      </w:r>
      <w:proofErr w:type="spellEnd"/>
      <w:r w:rsidR="00072A5E">
        <w:rPr>
          <w:rFonts w:ascii="Courier New" w:hAnsi="Courier New" w:cs="Courier New"/>
        </w:rPr>
        <w:t xml:space="preserve"> dinlenmiş olduğunu da dikkate aldık.</w:t>
      </w:r>
    </w:p>
    <w:p w:rsidR="00DD0CDE" w:rsidRDefault="00DD0CDE" w:rsidP="007E332B">
      <w:pPr>
        <w:spacing w:line="360" w:lineRule="auto"/>
        <w:jc w:val="both"/>
        <w:rPr>
          <w:rFonts w:ascii="Courier New" w:hAnsi="Courier New" w:cs="Courier New"/>
        </w:rPr>
      </w:pPr>
    </w:p>
    <w:p w:rsidR="007D4B01" w:rsidRDefault="000C6568" w:rsidP="007E332B">
      <w:pPr>
        <w:spacing w:line="360" w:lineRule="auto"/>
        <w:jc w:val="both"/>
        <w:rPr>
          <w:rFonts w:ascii="Courier New" w:hAnsi="Courier New" w:cs="Courier New"/>
        </w:rPr>
      </w:pPr>
      <w:r>
        <w:rPr>
          <w:rFonts w:ascii="Courier New" w:hAnsi="Courier New" w:cs="Courier New"/>
        </w:rPr>
        <w:tab/>
        <w:t>Netice itibarıyla</w:t>
      </w:r>
      <w:r w:rsidR="00AF2C99">
        <w:rPr>
          <w:rFonts w:ascii="Courier New" w:hAnsi="Courier New" w:cs="Courier New"/>
        </w:rPr>
        <w:t>:</w:t>
      </w:r>
    </w:p>
    <w:p w:rsidR="00072A5E" w:rsidRDefault="00072A5E" w:rsidP="007E332B">
      <w:pPr>
        <w:spacing w:line="360" w:lineRule="auto"/>
        <w:jc w:val="both"/>
        <w:rPr>
          <w:rFonts w:ascii="Courier New" w:hAnsi="Courier New" w:cs="Courier New"/>
        </w:rPr>
      </w:pPr>
    </w:p>
    <w:p w:rsidR="007D4B01" w:rsidRDefault="007D4B01" w:rsidP="007E332B">
      <w:pPr>
        <w:spacing w:line="360" w:lineRule="auto"/>
        <w:jc w:val="both"/>
        <w:rPr>
          <w:rFonts w:ascii="Courier New" w:hAnsi="Courier New" w:cs="Courier New"/>
        </w:rPr>
      </w:pPr>
      <w:r>
        <w:rPr>
          <w:rFonts w:ascii="Courier New" w:hAnsi="Courier New" w:cs="Courier New"/>
        </w:rPr>
        <w:tab/>
        <w:t>192/2014 sayılı davada;</w:t>
      </w:r>
    </w:p>
    <w:p w:rsidR="00F22753" w:rsidRDefault="007D4B01" w:rsidP="007E332B">
      <w:pPr>
        <w:spacing w:line="360" w:lineRule="auto"/>
        <w:jc w:val="both"/>
        <w:rPr>
          <w:rFonts w:ascii="Courier New" w:hAnsi="Courier New" w:cs="Courier New"/>
        </w:rPr>
      </w:pPr>
      <w:r>
        <w:rPr>
          <w:rFonts w:ascii="Courier New" w:hAnsi="Courier New" w:cs="Courier New"/>
        </w:rPr>
        <w:tab/>
        <w:t xml:space="preserve">Dava ret ve iptal edilir. </w:t>
      </w:r>
      <w:r w:rsidR="00C96DB4">
        <w:rPr>
          <w:rFonts w:ascii="Courier New" w:hAnsi="Courier New" w:cs="Courier New"/>
        </w:rPr>
        <w:t>Davacının Davalılara 8</w:t>
      </w:r>
      <w:r>
        <w:rPr>
          <w:rFonts w:ascii="Courier New" w:hAnsi="Courier New" w:cs="Courier New"/>
        </w:rPr>
        <w:t>000 TL, İlgili Şahıs No.1</w:t>
      </w:r>
      <w:r w:rsidR="00C96DB4">
        <w:rPr>
          <w:rFonts w:ascii="Courier New" w:hAnsi="Courier New" w:cs="Courier New"/>
        </w:rPr>
        <w:t>’e 8</w:t>
      </w:r>
      <w:r w:rsidR="00F47932">
        <w:rPr>
          <w:rFonts w:ascii="Courier New" w:hAnsi="Courier New" w:cs="Courier New"/>
        </w:rPr>
        <w:t>000 TL</w:t>
      </w:r>
      <w:r>
        <w:rPr>
          <w:rFonts w:ascii="Courier New" w:hAnsi="Courier New" w:cs="Courier New"/>
        </w:rPr>
        <w:t xml:space="preserve"> ve İ</w:t>
      </w:r>
      <w:r w:rsidR="00C96DB4">
        <w:rPr>
          <w:rFonts w:ascii="Courier New" w:hAnsi="Courier New" w:cs="Courier New"/>
        </w:rPr>
        <w:t>lgili Şahıs No.2’ye de 8</w:t>
      </w:r>
      <w:r>
        <w:rPr>
          <w:rFonts w:ascii="Courier New" w:hAnsi="Courier New" w:cs="Courier New"/>
        </w:rPr>
        <w:t xml:space="preserve">000 </w:t>
      </w:r>
      <w:r w:rsidR="00AF2C99">
        <w:rPr>
          <w:rFonts w:ascii="Courier New" w:hAnsi="Courier New" w:cs="Courier New"/>
        </w:rPr>
        <w:t>TL dava masrafı ödemesine Emir v</w:t>
      </w:r>
      <w:r>
        <w:rPr>
          <w:rFonts w:ascii="Courier New" w:hAnsi="Courier New" w:cs="Courier New"/>
        </w:rPr>
        <w:t>erilir.</w:t>
      </w:r>
      <w:r w:rsidR="000C6568">
        <w:rPr>
          <w:rFonts w:ascii="Courier New" w:hAnsi="Courier New" w:cs="Courier New"/>
        </w:rPr>
        <w:t xml:space="preserve"> </w:t>
      </w:r>
      <w:r w:rsidR="00F22753">
        <w:rPr>
          <w:rFonts w:ascii="Courier New" w:hAnsi="Courier New" w:cs="Courier New"/>
        </w:rPr>
        <w:t xml:space="preserve"> </w:t>
      </w:r>
    </w:p>
    <w:p w:rsidR="002B0C3B" w:rsidRDefault="002B0C3B" w:rsidP="007E332B">
      <w:pPr>
        <w:spacing w:line="360" w:lineRule="auto"/>
        <w:jc w:val="both"/>
        <w:rPr>
          <w:rFonts w:ascii="Courier New" w:hAnsi="Courier New" w:cs="Courier New"/>
        </w:rPr>
      </w:pPr>
    </w:p>
    <w:p w:rsidR="007D4B01" w:rsidRDefault="007D4B01" w:rsidP="007E332B">
      <w:pPr>
        <w:spacing w:line="360" w:lineRule="auto"/>
        <w:jc w:val="both"/>
        <w:rPr>
          <w:rFonts w:ascii="Courier New" w:hAnsi="Courier New" w:cs="Courier New"/>
        </w:rPr>
      </w:pPr>
      <w:r>
        <w:rPr>
          <w:rFonts w:ascii="Courier New" w:hAnsi="Courier New" w:cs="Courier New"/>
        </w:rPr>
        <w:tab/>
        <w:t>231/2014 sayılı davada;</w:t>
      </w:r>
    </w:p>
    <w:p w:rsidR="0096427D" w:rsidRDefault="007D4B01" w:rsidP="0096427D">
      <w:pPr>
        <w:spacing w:line="360" w:lineRule="auto"/>
        <w:jc w:val="both"/>
        <w:rPr>
          <w:rFonts w:ascii="Courier New" w:hAnsi="Courier New" w:cs="Courier New"/>
        </w:rPr>
      </w:pPr>
      <w:r>
        <w:rPr>
          <w:rFonts w:ascii="Courier New" w:hAnsi="Courier New" w:cs="Courier New"/>
        </w:rPr>
        <w:lastRenderedPageBreak/>
        <w:tab/>
        <w:t>Dava ret ve ipta</w:t>
      </w:r>
      <w:r w:rsidR="0096427D">
        <w:rPr>
          <w:rFonts w:ascii="Courier New" w:hAnsi="Courier New" w:cs="Courier New"/>
        </w:rPr>
        <w:t>l edil</w:t>
      </w:r>
      <w:r w:rsidR="00C96DB4">
        <w:rPr>
          <w:rFonts w:ascii="Courier New" w:hAnsi="Courier New" w:cs="Courier New"/>
        </w:rPr>
        <w:t>ir. Davacının Davalılara 8</w:t>
      </w:r>
      <w:r w:rsidR="0096427D">
        <w:rPr>
          <w:rFonts w:ascii="Courier New" w:hAnsi="Courier New" w:cs="Courier New"/>
        </w:rPr>
        <w:t>0</w:t>
      </w:r>
      <w:r w:rsidR="00AF2C99">
        <w:rPr>
          <w:rFonts w:ascii="Courier New" w:hAnsi="Courier New" w:cs="Courier New"/>
        </w:rPr>
        <w:t>00 TL, İlgili Şahıs No.1’e 8</w:t>
      </w:r>
      <w:r w:rsidR="00C96DB4">
        <w:rPr>
          <w:rFonts w:ascii="Courier New" w:hAnsi="Courier New" w:cs="Courier New"/>
        </w:rPr>
        <w:t>000 TL ve İlgili Şahıs No.2’y</w:t>
      </w:r>
      <w:r w:rsidR="00F37D89">
        <w:rPr>
          <w:rFonts w:ascii="Courier New" w:hAnsi="Courier New" w:cs="Courier New"/>
        </w:rPr>
        <w:t>e de 8</w:t>
      </w:r>
      <w:r w:rsidR="0096427D">
        <w:rPr>
          <w:rFonts w:ascii="Courier New" w:hAnsi="Courier New" w:cs="Courier New"/>
        </w:rPr>
        <w:t xml:space="preserve">000 </w:t>
      </w:r>
      <w:r w:rsidR="00AF2C99">
        <w:rPr>
          <w:rFonts w:ascii="Courier New" w:hAnsi="Courier New" w:cs="Courier New"/>
        </w:rPr>
        <w:t>TL dava masrafı ödemesine Emir v</w:t>
      </w:r>
      <w:r w:rsidR="0096427D">
        <w:rPr>
          <w:rFonts w:ascii="Courier New" w:hAnsi="Courier New" w:cs="Courier New"/>
        </w:rPr>
        <w:t xml:space="preserve">erilir.  </w:t>
      </w:r>
    </w:p>
    <w:p w:rsidR="0005060E" w:rsidRDefault="0005060E" w:rsidP="007E332B">
      <w:pPr>
        <w:spacing w:line="360" w:lineRule="auto"/>
        <w:jc w:val="both"/>
        <w:rPr>
          <w:rFonts w:ascii="Courier New" w:hAnsi="Courier New" w:cs="Courier New"/>
        </w:rPr>
      </w:pPr>
    </w:p>
    <w:p w:rsidR="007D4B01" w:rsidRPr="00944EB0" w:rsidRDefault="007D4B01" w:rsidP="007E332B">
      <w:pPr>
        <w:spacing w:line="360" w:lineRule="auto"/>
        <w:jc w:val="both"/>
        <w:rPr>
          <w:rFonts w:ascii="Courier New" w:hAnsi="Courier New" w:cs="Courier New"/>
          <w:b/>
        </w:rPr>
      </w:pPr>
      <w:r>
        <w:rPr>
          <w:rFonts w:ascii="Courier New" w:hAnsi="Courier New" w:cs="Courier New"/>
        </w:rPr>
        <w:tab/>
      </w:r>
      <w:r w:rsidR="00FB2DD6">
        <w:rPr>
          <w:rFonts w:ascii="Courier New" w:hAnsi="Courier New" w:cs="Courier New"/>
        </w:rPr>
        <w:t xml:space="preserve">192/2014 sayılı davanın Talep Takririnde </w:t>
      </w:r>
      <w:r w:rsidR="00DD0CDE">
        <w:rPr>
          <w:rFonts w:ascii="Courier New" w:hAnsi="Courier New" w:cs="Courier New"/>
        </w:rPr>
        <w:t xml:space="preserve">Besim </w:t>
      </w:r>
      <w:proofErr w:type="spellStart"/>
      <w:r w:rsidR="00DD0CDE">
        <w:rPr>
          <w:rFonts w:ascii="Courier New" w:hAnsi="Courier New" w:cs="Courier New"/>
        </w:rPr>
        <w:t>Özsezer’e</w:t>
      </w:r>
      <w:proofErr w:type="spellEnd"/>
      <w:r w:rsidR="00DD0CDE">
        <w:rPr>
          <w:rFonts w:ascii="Courier New" w:hAnsi="Courier New" w:cs="Courier New"/>
        </w:rPr>
        <w:t xml:space="preserve"> ait olduğu </w:t>
      </w:r>
      <w:r w:rsidR="00FB2DD6">
        <w:rPr>
          <w:rFonts w:ascii="Courier New" w:hAnsi="Courier New" w:cs="Courier New"/>
        </w:rPr>
        <w:t>iddia edilen TER 304, TES 024, TES 305 ve T</w:t>
      </w:r>
      <w:r w:rsidR="00DD0CDE">
        <w:rPr>
          <w:rFonts w:ascii="Courier New" w:hAnsi="Courier New" w:cs="Courier New"/>
        </w:rPr>
        <w:t>BT 595 plaka numaralı araçların, davaya konu edilen idari karar</w:t>
      </w:r>
      <w:r w:rsidR="00FB2DD6">
        <w:rPr>
          <w:rFonts w:ascii="Courier New" w:hAnsi="Courier New" w:cs="Courier New"/>
        </w:rPr>
        <w:t>da belirtilen güzergâh dışında seyrüsefer edip etmediği yönünde</w:t>
      </w:r>
      <w:r w:rsidR="00AF2C99">
        <w:rPr>
          <w:rFonts w:ascii="Courier New" w:hAnsi="Courier New" w:cs="Courier New"/>
        </w:rPr>
        <w:t xml:space="preserve"> Polis Genel Müdürlüğü</w:t>
      </w:r>
      <w:r w:rsidR="00725212">
        <w:rPr>
          <w:rFonts w:ascii="Courier New" w:hAnsi="Courier New" w:cs="Courier New"/>
        </w:rPr>
        <w:t>nün</w:t>
      </w:r>
      <w:r w:rsidR="00FB2DD6">
        <w:rPr>
          <w:rFonts w:ascii="Courier New" w:hAnsi="Courier New" w:cs="Courier New"/>
        </w:rPr>
        <w:t xml:space="preserve"> gerekli tahkikatı yapmasına </w:t>
      </w:r>
      <w:r w:rsidR="00725212">
        <w:rPr>
          <w:rFonts w:ascii="Courier New" w:hAnsi="Courier New" w:cs="Courier New"/>
        </w:rPr>
        <w:t>ayrıca direktif veririz.</w:t>
      </w:r>
      <w:r w:rsidR="00F37D89">
        <w:rPr>
          <w:rFonts w:ascii="Courier New" w:hAnsi="Courier New" w:cs="Courier New"/>
        </w:rPr>
        <w:t xml:space="preserve"> </w:t>
      </w:r>
    </w:p>
    <w:p w:rsidR="00146A6E" w:rsidRDefault="00146A6E" w:rsidP="007E332B">
      <w:pPr>
        <w:spacing w:line="360" w:lineRule="auto"/>
        <w:jc w:val="both"/>
        <w:rPr>
          <w:rFonts w:ascii="Courier New" w:hAnsi="Courier New" w:cs="Courier New"/>
        </w:rPr>
      </w:pPr>
    </w:p>
    <w:p w:rsidR="0005060E" w:rsidRDefault="0005060E" w:rsidP="007E332B">
      <w:pPr>
        <w:spacing w:line="360" w:lineRule="auto"/>
        <w:jc w:val="both"/>
        <w:rPr>
          <w:rFonts w:ascii="Courier New" w:hAnsi="Courier New" w:cs="Courier New"/>
        </w:rPr>
      </w:pPr>
      <w:r>
        <w:rPr>
          <w:rFonts w:ascii="Courier New" w:hAnsi="Courier New" w:cs="Courier New"/>
        </w:rPr>
        <w:t xml:space="preserve"> </w:t>
      </w:r>
    </w:p>
    <w:p w:rsidR="00DD0CDE" w:rsidRDefault="00DD0CDE" w:rsidP="007E332B">
      <w:pPr>
        <w:spacing w:line="360" w:lineRule="auto"/>
        <w:jc w:val="both"/>
        <w:rPr>
          <w:rFonts w:ascii="Courier New" w:hAnsi="Courier New" w:cs="Courier New"/>
        </w:rPr>
      </w:pPr>
    </w:p>
    <w:p w:rsidR="0005060E" w:rsidRDefault="0005060E" w:rsidP="0005060E">
      <w:pPr>
        <w:jc w:val="both"/>
        <w:rPr>
          <w:rFonts w:ascii="Courier New" w:hAnsi="Courier New" w:cs="Courier New"/>
        </w:rPr>
      </w:pPr>
      <w:r>
        <w:rPr>
          <w:rFonts w:ascii="Courier New" w:hAnsi="Courier New" w:cs="Courier New"/>
        </w:rPr>
        <w:t xml:space="preserve"> Mehmet </w:t>
      </w:r>
      <w:proofErr w:type="gramStart"/>
      <w:r>
        <w:rPr>
          <w:rFonts w:ascii="Courier New" w:hAnsi="Courier New" w:cs="Courier New"/>
        </w:rPr>
        <w:t xml:space="preserve">Türker         </w:t>
      </w:r>
      <w:r w:rsidR="00146A6E">
        <w:rPr>
          <w:rFonts w:ascii="Courier New" w:hAnsi="Courier New" w:cs="Courier New"/>
        </w:rPr>
        <w:t xml:space="preserve">  </w:t>
      </w:r>
      <w:r>
        <w:rPr>
          <w:rFonts w:ascii="Courier New" w:hAnsi="Courier New" w:cs="Courier New"/>
        </w:rPr>
        <w:t xml:space="preserve"> Tanju</w:t>
      </w:r>
      <w:proofErr w:type="gramEnd"/>
      <w:r>
        <w:rPr>
          <w:rFonts w:ascii="Courier New" w:hAnsi="Courier New" w:cs="Courier New"/>
        </w:rPr>
        <w:t xml:space="preserve"> Öncül        </w:t>
      </w:r>
      <w:r w:rsidR="00146A6E">
        <w:rPr>
          <w:rFonts w:ascii="Courier New" w:hAnsi="Courier New" w:cs="Courier New"/>
        </w:rPr>
        <w:t xml:space="preserve">  </w:t>
      </w:r>
      <w:r>
        <w:rPr>
          <w:rFonts w:ascii="Courier New" w:hAnsi="Courier New" w:cs="Courier New"/>
        </w:rPr>
        <w:t xml:space="preserve"> Beril </w:t>
      </w:r>
      <w:proofErr w:type="spellStart"/>
      <w:r>
        <w:rPr>
          <w:rFonts w:ascii="Courier New" w:hAnsi="Courier New" w:cs="Courier New"/>
        </w:rPr>
        <w:t>Çağdal</w:t>
      </w:r>
      <w:proofErr w:type="spellEnd"/>
    </w:p>
    <w:p w:rsidR="0005060E" w:rsidRDefault="0005060E" w:rsidP="0005060E">
      <w:pPr>
        <w:jc w:val="both"/>
        <w:rPr>
          <w:rFonts w:ascii="Courier New" w:hAnsi="Courier New" w:cs="Courier New"/>
        </w:rPr>
      </w:pPr>
      <w:r>
        <w:rPr>
          <w:rFonts w:ascii="Courier New" w:hAnsi="Courier New" w:cs="Courier New"/>
        </w:rPr>
        <w:t xml:space="preserve">   Yargıç                 </w:t>
      </w:r>
      <w:r w:rsidR="00146A6E">
        <w:rPr>
          <w:rFonts w:ascii="Courier New" w:hAnsi="Courier New" w:cs="Courier New"/>
        </w:rPr>
        <w:t xml:space="preserve">  </w:t>
      </w:r>
      <w:proofErr w:type="spellStart"/>
      <w:r>
        <w:rPr>
          <w:rFonts w:ascii="Courier New" w:hAnsi="Courier New" w:cs="Courier New"/>
        </w:rPr>
        <w:t>Yargıç</w:t>
      </w:r>
      <w:proofErr w:type="spellEnd"/>
      <w:r>
        <w:rPr>
          <w:rFonts w:ascii="Courier New" w:hAnsi="Courier New" w:cs="Courier New"/>
        </w:rPr>
        <w:t xml:space="preserve">               </w:t>
      </w:r>
      <w:r w:rsidR="00146A6E">
        <w:rPr>
          <w:rFonts w:ascii="Courier New" w:hAnsi="Courier New" w:cs="Courier New"/>
        </w:rPr>
        <w:t xml:space="preserve">  </w:t>
      </w:r>
      <w:proofErr w:type="spellStart"/>
      <w:r>
        <w:rPr>
          <w:rFonts w:ascii="Courier New" w:hAnsi="Courier New" w:cs="Courier New"/>
        </w:rPr>
        <w:t>Yargıç</w:t>
      </w:r>
      <w:proofErr w:type="spellEnd"/>
      <w:r>
        <w:rPr>
          <w:rFonts w:ascii="Courier New" w:hAnsi="Courier New" w:cs="Courier New"/>
        </w:rPr>
        <w:t xml:space="preserve">  </w:t>
      </w:r>
    </w:p>
    <w:p w:rsidR="0005060E" w:rsidRDefault="0005060E" w:rsidP="0005060E">
      <w:pPr>
        <w:jc w:val="both"/>
        <w:rPr>
          <w:rFonts w:ascii="Courier New" w:hAnsi="Courier New" w:cs="Courier New"/>
        </w:rPr>
      </w:pPr>
    </w:p>
    <w:p w:rsidR="0005060E" w:rsidRDefault="0005060E" w:rsidP="0005060E">
      <w:pPr>
        <w:jc w:val="both"/>
        <w:rPr>
          <w:rFonts w:ascii="Courier New" w:hAnsi="Courier New" w:cs="Courier New"/>
        </w:rPr>
      </w:pPr>
    </w:p>
    <w:p w:rsidR="0005060E" w:rsidRDefault="0005060E" w:rsidP="0005060E">
      <w:pPr>
        <w:jc w:val="both"/>
        <w:rPr>
          <w:rFonts w:ascii="Courier New" w:hAnsi="Courier New" w:cs="Courier New"/>
        </w:rPr>
      </w:pPr>
    </w:p>
    <w:p w:rsidR="0005060E" w:rsidRDefault="00DD0CDE" w:rsidP="0005060E">
      <w:pPr>
        <w:jc w:val="both"/>
        <w:rPr>
          <w:rFonts w:ascii="Courier New" w:hAnsi="Courier New" w:cs="Courier New"/>
        </w:rPr>
      </w:pPr>
      <w:r>
        <w:rPr>
          <w:rFonts w:ascii="Courier New" w:hAnsi="Courier New" w:cs="Courier New"/>
        </w:rPr>
        <w:t>14 Haziran</w:t>
      </w:r>
      <w:r w:rsidR="0005060E">
        <w:rPr>
          <w:rFonts w:ascii="Courier New" w:hAnsi="Courier New" w:cs="Courier New"/>
        </w:rPr>
        <w:t xml:space="preserve">, 2019 </w:t>
      </w:r>
    </w:p>
    <w:p w:rsidR="00D62FA6" w:rsidRDefault="00D62FA6" w:rsidP="0083598E">
      <w:pPr>
        <w:spacing w:line="360" w:lineRule="auto"/>
        <w:ind w:firstLine="708"/>
        <w:jc w:val="both"/>
      </w:pPr>
    </w:p>
    <w:p w:rsidR="00BF0F1F" w:rsidRDefault="00BF0F1F" w:rsidP="007E332B">
      <w:pPr>
        <w:spacing w:line="360" w:lineRule="auto"/>
        <w:jc w:val="both"/>
      </w:pPr>
    </w:p>
    <w:p w:rsidR="00BF0F1F" w:rsidRDefault="00BF0F1F" w:rsidP="007E332B">
      <w:pPr>
        <w:spacing w:line="360" w:lineRule="auto"/>
        <w:jc w:val="both"/>
      </w:pPr>
    </w:p>
    <w:sectPr w:rsidR="00BF0F1F" w:rsidSect="00692BE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6D" w:rsidRDefault="00F2116D" w:rsidP="00692BEC">
      <w:r>
        <w:separator/>
      </w:r>
    </w:p>
  </w:endnote>
  <w:endnote w:type="continuationSeparator" w:id="0">
    <w:p w:rsidR="00F2116D" w:rsidRDefault="00F2116D" w:rsidP="006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6D" w:rsidRDefault="00F2116D" w:rsidP="00692BEC">
      <w:r>
        <w:separator/>
      </w:r>
    </w:p>
  </w:footnote>
  <w:footnote w:type="continuationSeparator" w:id="0">
    <w:p w:rsidR="00F2116D" w:rsidRDefault="00F2116D" w:rsidP="00692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454"/>
      <w:docPartObj>
        <w:docPartGallery w:val="Page Numbers (Top of Page)"/>
        <w:docPartUnique/>
      </w:docPartObj>
    </w:sdtPr>
    <w:sdtEndPr/>
    <w:sdtContent>
      <w:p w:rsidR="00F127AE" w:rsidRDefault="00F127AE">
        <w:pPr>
          <w:pStyle w:val="stbilgi"/>
          <w:jc w:val="center"/>
        </w:pPr>
        <w:r>
          <w:fldChar w:fldCharType="begin"/>
        </w:r>
        <w:r>
          <w:instrText xml:space="preserve"> PAGE   \* MERGEFORMAT </w:instrText>
        </w:r>
        <w:r>
          <w:fldChar w:fldCharType="separate"/>
        </w:r>
        <w:r w:rsidR="00E1775F">
          <w:rPr>
            <w:noProof/>
          </w:rPr>
          <w:t>21</w:t>
        </w:r>
        <w:r>
          <w:rPr>
            <w:noProof/>
          </w:rPr>
          <w:fldChar w:fldCharType="end"/>
        </w:r>
      </w:p>
    </w:sdtContent>
  </w:sdt>
  <w:p w:rsidR="00F127AE" w:rsidRDefault="00F127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2A"/>
    <w:multiLevelType w:val="hybridMultilevel"/>
    <w:tmpl w:val="471C4BD2"/>
    <w:lvl w:ilvl="0" w:tplc="8CAC12DE">
      <w:start w:val="1"/>
      <w:numFmt w:val="upperLetter"/>
      <w:lvlText w:val="%1-"/>
      <w:lvlJc w:val="left"/>
      <w:pPr>
        <w:ind w:left="930" w:hanging="5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095321"/>
    <w:multiLevelType w:val="hybridMultilevel"/>
    <w:tmpl w:val="5E4E2AD4"/>
    <w:lvl w:ilvl="0" w:tplc="68E0B0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B37371"/>
    <w:multiLevelType w:val="hybridMultilevel"/>
    <w:tmpl w:val="591285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A184B"/>
    <w:multiLevelType w:val="hybridMultilevel"/>
    <w:tmpl w:val="A38CE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8F1A75"/>
    <w:multiLevelType w:val="hybridMultilevel"/>
    <w:tmpl w:val="3FBA4D96"/>
    <w:lvl w:ilvl="0" w:tplc="BCFA7176">
      <w:start w:val="1"/>
      <w:numFmt w:val="upperLetter"/>
      <w:lvlText w:val="(%1)"/>
      <w:lvlJc w:val="left"/>
      <w:pPr>
        <w:ind w:left="870" w:hanging="72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5">
    <w:nsid w:val="5C777DFE"/>
    <w:multiLevelType w:val="hybridMultilevel"/>
    <w:tmpl w:val="506CC3DA"/>
    <w:lvl w:ilvl="0" w:tplc="6DA0FBB0">
      <w:start w:val="1"/>
      <w:numFmt w:val="upperLetter"/>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63172B7E"/>
    <w:multiLevelType w:val="hybridMultilevel"/>
    <w:tmpl w:val="85522B02"/>
    <w:lvl w:ilvl="0" w:tplc="38C413DE">
      <w:start w:val="1"/>
      <w:numFmt w:val="upperLetter"/>
      <w:lvlText w:val="(%1)"/>
      <w:lvlJc w:val="left"/>
      <w:pPr>
        <w:ind w:left="2418" w:hanging="720"/>
      </w:pPr>
      <w:rPr>
        <w:rFonts w:hint="default"/>
      </w:rPr>
    </w:lvl>
    <w:lvl w:ilvl="1" w:tplc="041F0019" w:tentative="1">
      <w:start w:val="1"/>
      <w:numFmt w:val="lowerLetter"/>
      <w:lvlText w:val="%2."/>
      <w:lvlJc w:val="left"/>
      <w:pPr>
        <w:ind w:left="2778" w:hanging="360"/>
      </w:pPr>
    </w:lvl>
    <w:lvl w:ilvl="2" w:tplc="041F001B" w:tentative="1">
      <w:start w:val="1"/>
      <w:numFmt w:val="lowerRoman"/>
      <w:lvlText w:val="%3."/>
      <w:lvlJc w:val="right"/>
      <w:pPr>
        <w:ind w:left="3498" w:hanging="180"/>
      </w:pPr>
    </w:lvl>
    <w:lvl w:ilvl="3" w:tplc="041F000F" w:tentative="1">
      <w:start w:val="1"/>
      <w:numFmt w:val="decimal"/>
      <w:lvlText w:val="%4."/>
      <w:lvlJc w:val="left"/>
      <w:pPr>
        <w:ind w:left="4218" w:hanging="360"/>
      </w:pPr>
    </w:lvl>
    <w:lvl w:ilvl="4" w:tplc="041F0019" w:tentative="1">
      <w:start w:val="1"/>
      <w:numFmt w:val="lowerLetter"/>
      <w:lvlText w:val="%5."/>
      <w:lvlJc w:val="left"/>
      <w:pPr>
        <w:ind w:left="4938" w:hanging="360"/>
      </w:pPr>
    </w:lvl>
    <w:lvl w:ilvl="5" w:tplc="041F001B" w:tentative="1">
      <w:start w:val="1"/>
      <w:numFmt w:val="lowerRoman"/>
      <w:lvlText w:val="%6."/>
      <w:lvlJc w:val="right"/>
      <w:pPr>
        <w:ind w:left="5658" w:hanging="180"/>
      </w:pPr>
    </w:lvl>
    <w:lvl w:ilvl="6" w:tplc="041F000F" w:tentative="1">
      <w:start w:val="1"/>
      <w:numFmt w:val="decimal"/>
      <w:lvlText w:val="%7."/>
      <w:lvlJc w:val="left"/>
      <w:pPr>
        <w:ind w:left="6378" w:hanging="360"/>
      </w:pPr>
    </w:lvl>
    <w:lvl w:ilvl="7" w:tplc="041F0019" w:tentative="1">
      <w:start w:val="1"/>
      <w:numFmt w:val="lowerLetter"/>
      <w:lvlText w:val="%8."/>
      <w:lvlJc w:val="left"/>
      <w:pPr>
        <w:ind w:left="7098" w:hanging="360"/>
      </w:pPr>
    </w:lvl>
    <w:lvl w:ilvl="8" w:tplc="041F001B" w:tentative="1">
      <w:start w:val="1"/>
      <w:numFmt w:val="lowerRoman"/>
      <w:lvlText w:val="%9."/>
      <w:lvlJc w:val="right"/>
      <w:pPr>
        <w:ind w:left="7818" w:hanging="180"/>
      </w:pPr>
    </w:lvl>
  </w:abstractNum>
  <w:abstractNum w:abstractNumId="7">
    <w:nsid w:val="7B23473A"/>
    <w:multiLevelType w:val="hybridMultilevel"/>
    <w:tmpl w:val="4C3E7FCE"/>
    <w:lvl w:ilvl="0" w:tplc="C2581F2C">
      <w:start w:val="1"/>
      <w:numFmt w:val="upperLetter"/>
      <w:lvlText w:val="(%1)"/>
      <w:lvlJc w:val="left"/>
      <w:pPr>
        <w:ind w:left="2628" w:hanging="720"/>
      </w:pPr>
      <w:rPr>
        <w:rFonts w:hint="default"/>
      </w:rPr>
    </w:lvl>
    <w:lvl w:ilvl="1" w:tplc="041F0019" w:tentative="1">
      <w:start w:val="1"/>
      <w:numFmt w:val="lowerLetter"/>
      <w:lvlText w:val="%2."/>
      <w:lvlJc w:val="left"/>
      <w:pPr>
        <w:ind w:left="2988" w:hanging="360"/>
      </w:pPr>
    </w:lvl>
    <w:lvl w:ilvl="2" w:tplc="041F001B" w:tentative="1">
      <w:start w:val="1"/>
      <w:numFmt w:val="lowerRoman"/>
      <w:lvlText w:val="%3."/>
      <w:lvlJc w:val="right"/>
      <w:pPr>
        <w:ind w:left="3708" w:hanging="180"/>
      </w:pPr>
    </w:lvl>
    <w:lvl w:ilvl="3" w:tplc="041F000F" w:tentative="1">
      <w:start w:val="1"/>
      <w:numFmt w:val="decimal"/>
      <w:lvlText w:val="%4."/>
      <w:lvlJc w:val="left"/>
      <w:pPr>
        <w:ind w:left="4428" w:hanging="360"/>
      </w:pPr>
    </w:lvl>
    <w:lvl w:ilvl="4" w:tplc="041F0019" w:tentative="1">
      <w:start w:val="1"/>
      <w:numFmt w:val="lowerLetter"/>
      <w:lvlText w:val="%5."/>
      <w:lvlJc w:val="left"/>
      <w:pPr>
        <w:ind w:left="5148" w:hanging="360"/>
      </w:pPr>
    </w:lvl>
    <w:lvl w:ilvl="5" w:tplc="041F001B" w:tentative="1">
      <w:start w:val="1"/>
      <w:numFmt w:val="lowerRoman"/>
      <w:lvlText w:val="%6."/>
      <w:lvlJc w:val="right"/>
      <w:pPr>
        <w:ind w:left="5868" w:hanging="180"/>
      </w:pPr>
    </w:lvl>
    <w:lvl w:ilvl="6" w:tplc="041F000F" w:tentative="1">
      <w:start w:val="1"/>
      <w:numFmt w:val="decimal"/>
      <w:lvlText w:val="%7."/>
      <w:lvlJc w:val="left"/>
      <w:pPr>
        <w:ind w:left="6588" w:hanging="360"/>
      </w:pPr>
    </w:lvl>
    <w:lvl w:ilvl="7" w:tplc="041F0019" w:tentative="1">
      <w:start w:val="1"/>
      <w:numFmt w:val="lowerLetter"/>
      <w:lvlText w:val="%8."/>
      <w:lvlJc w:val="left"/>
      <w:pPr>
        <w:ind w:left="7308" w:hanging="360"/>
      </w:pPr>
    </w:lvl>
    <w:lvl w:ilvl="8" w:tplc="041F001B" w:tentative="1">
      <w:start w:val="1"/>
      <w:numFmt w:val="lowerRoman"/>
      <w:lvlText w:val="%9."/>
      <w:lvlJc w:val="right"/>
      <w:pPr>
        <w:ind w:left="8028"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0B"/>
    <w:rsid w:val="00010D30"/>
    <w:rsid w:val="00011491"/>
    <w:rsid w:val="00011C04"/>
    <w:rsid w:val="00016A55"/>
    <w:rsid w:val="00017BA4"/>
    <w:rsid w:val="00033730"/>
    <w:rsid w:val="00042E74"/>
    <w:rsid w:val="0004527E"/>
    <w:rsid w:val="0005060E"/>
    <w:rsid w:val="0007275D"/>
    <w:rsid w:val="00072A5E"/>
    <w:rsid w:val="000958FE"/>
    <w:rsid w:val="000A2C2E"/>
    <w:rsid w:val="000A69C7"/>
    <w:rsid w:val="000C6568"/>
    <w:rsid w:val="000D19A5"/>
    <w:rsid w:val="000D593D"/>
    <w:rsid w:val="000E3F70"/>
    <w:rsid w:val="000E5367"/>
    <w:rsid w:val="000F6B98"/>
    <w:rsid w:val="0012411C"/>
    <w:rsid w:val="0013116D"/>
    <w:rsid w:val="00146A6E"/>
    <w:rsid w:val="0016749E"/>
    <w:rsid w:val="00190E0D"/>
    <w:rsid w:val="001924F9"/>
    <w:rsid w:val="001E32D2"/>
    <w:rsid w:val="001F2E40"/>
    <w:rsid w:val="00231013"/>
    <w:rsid w:val="00262918"/>
    <w:rsid w:val="002718FD"/>
    <w:rsid w:val="002817E9"/>
    <w:rsid w:val="00286A80"/>
    <w:rsid w:val="002A750A"/>
    <w:rsid w:val="002B0C3B"/>
    <w:rsid w:val="002C5804"/>
    <w:rsid w:val="002D1286"/>
    <w:rsid w:val="002D49A1"/>
    <w:rsid w:val="002E11EB"/>
    <w:rsid w:val="002E1664"/>
    <w:rsid w:val="003062B9"/>
    <w:rsid w:val="00311206"/>
    <w:rsid w:val="00311992"/>
    <w:rsid w:val="00312477"/>
    <w:rsid w:val="00313470"/>
    <w:rsid w:val="00331EAC"/>
    <w:rsid w:val="003320D3"/>
    <w:rsid w:val="00350CD4"/>
    <w:rsid w:val="00374F7C"/>
    <w:rsid w:val="00383E85"/>
    <w:rsid w:val="003868A7"/>
    <w:rsid w:val="003A5EF4"/>
    <w:rsid w:val="003D4647"/>
    <w:rsid w:val="003E02A5"/>
    <w:rsid w:val="003E79CB"/>
    <w:rsid w:val="0040100E"/>
    <w:rsid w:val="00402C12"/>
    <w:rsid w:val="004160DD"/>
    <w:rsid w:val="004260D3"/>
    <w:rsid w:val="00442536"/>
    <w:rsid w:val="004838D4"/>
    <w:rsid w:val="00483F8A"/>
    <w:rsid w:val="00494271"/>
    <w:rsid w:val="004C77D1"/>
    <w:rsid w:val="004D224B"/>
    <w:rsid w:val="004D760C"/>
    <w:rsid w:val="004E452C"/>
    <w:rsid w:val="004F020B"/>
    <w:rsid w:val="004F03E0"/>
    <w:rsid w:val="00515A4A"/>
    <w:rsid w:val="0052531E"/>
    <w:rsid w:val="005415E8"/>
    <w:rsid w:val="00554E1C"/>
    <w:rsid w:val="00565EF8"/>
    <w:rsid w:val="005766F7"/>
    <w:rsid w:val="00576C49"/>
    <w:rsid w:val="00580868"/>
    <w:rsid w:val="005A2690"/>
    <w:rsid w:val="005A418C"/>
    <w:rsid w:val="005A457F"/>
    <w:rsid w:val="005C5EAA"/>
    <w:rsid w:val="005D3D69"/>
    <w:rsid w:val="00603519"/>
    <w:rsid w:val="00623B3F"/>
    <w:rsid w:val="00643994"/>
    <w:rsid w:val="00662B16"/>
    <w:rsid w:val="00670590"/>
    <w:rsid w:val="006754E2"/>
    <w:rsid w:val="00692BEC"/>
    <w:rsid w:val="006A411E"/>
    <w:rsid w:val="006B39CD"/>
    <w:rsid w:val="006C2194"/>
    <w:rsid w:val="006D298E"/>
    <w:rsid w:val="007124D9"/>
    <w:rsid w:val="007215FE"/>
    <w:rsid w:val="00725212"/>
    <w:rsid w:val="0075202F"/>
    <w:rsid w:val="00752BAA"/>
    <w:rsid w:val="00762A8A"/>
    <w:rsid w:val="00763604"/>
    <w:rsid w:val="007975C3"/>
    <w:rsid w:val="007A246D"/>
    <w:rsid w:val="007B3D22"/>
    <w:rsid w:val="007B5C45"/>
    <w:rsid w:val="007D23EF"/>
    <w:rsid w:val="007D4B01"/>
    <w:rsid w:val="007E332B"/>
    <w:rsid w:val="007F1EA5"/>
    <w:rsid w:val="00800E8A"/>
    <w:rsid w:val="0081206C"/>
    <w:rsid w:val="0083598E"/>
    <w:rsid w:val="008518DD"/>
    <w:rsid w:val="00857C29"/>
    <w:rsid w:val="00866509"/>
    <w:rsid w:val="008731C8"/>
    <w:rsid w:val="00877038"/>
    <w:rsid w:val="00893309"/>
    <w:rsid w:val="00893EFE"/>
    <w:rsid w:val="008A3A51"/>
    <w:rsid w:val="008D0FA3"/>
    <w:rsid w:val="008D5A1E"/>
    <w:rsid w:val="008E2B05"/>
    <w:rsid w:val="008E7367"/>
    <w:rsid w:val="008F5800"/>
    <w:rsid w:val="0090122E"/>
    <w:rsid w:val="00901861"/>
    <w:rsid w:val="0091353F"/>
    <w:rsid w:val="009418FA"/>
    <w:rsid w:val="00944EB0"/>
    <w:rsid w:val="00956F7D"/>
    <w:rsid w:val="0096238D"/>
    <w:rsid w:val="0096427D"/>
    <w:rsid w:val="00970AAC"/>
    <w:rsid w:val="00984DF3"/>
    <w:rsid w:val="00993A93"/>
    <w:rsid w:val="009B514E"/>
    <w:rsid w:val="009B72E6"/>
    <w:rsid w:val="009C1C87"/>
    <w:rsid w:val="00A0278D"/>
    <w:rsid w:val="00A253FA"/>
    <w:rsid w:val="00A522D0"/>
    <w:rsid w:val="00A70B2F"/>
    <w:rsid w:val="00A83BD5"/>
    <w:rsid w:val="00A873FB"/>
    <w:rsid w:val="00AA0B4E"/>
    <w:rsid w:val="00AB1A69"/>
    <w:rsid w:val="00AC3AC7"/>
    <w:rsid w:val="00AD13B0"/>
    <w:rsid w:val="00AD1D6B"/>
    <w:rsid w:val="00AF2C99"/>
    <w:rsid w:val="00AF32CC"/>
    <w:rsid w:val="00B046F7"/>
    <w:rsid w:val="00B16F0C"/>
    <w:rsid w:val="00B22AD3"/>
    <w:rsid w:val="00B26505"/>
    <w:rsid w:val="00B35AED"/>
    <w:rsid w:val="00B36731"/>
    <w:rsid w:val="00B5572D"/>
    <w:rsid w:val="00B822C3"/>
    <w:rsid w:val="00B8332F"/>
    <w:rsid w:val="00B86112"/>
    <w:rsid w:val="00B97F78"/>
    <w:rsid w:val="00BA091E"/>
    <w:rsid w:val="00BA20AA"/>
    <w:rsid w:val="00BB4594"/>
    <w:rsid w:val="00BC663E"/>
    <w:rsid w:val="00BF0F1F"/>
    <w:rsid w:val="00C22775"/>
    <w:rsid w:val="00C24D90"/>
    <w:rsid w:val="00C45D8E"/>
    <w:rsid w:val="00C47061"/>
    <w:rsid w:val="00C70F92"/>
    <w:rsid w:val="00C84D7F"/>
    <w:rsid w:val="00C96DB4"/>
    <w:rsid w:val="00CA1FA6"/>
    <w:rsid w:val="00D34636"/>
    <w:rsid w:val="00D36816"/>
    <w:rsid w:val="00D44367"/>
    <w:rsid w:val="00D45CD1"/>
    <w:rsid w:val="00D62FA6"/>
    <w:rsid w:val="00DB3067"/>
    <w:rsid w:val="00DD0CDE"/>
    <w:rsid w:val="00DD12F0"/>
    <w:rsid w:val="00DE3333"/>
    <w:rsid w:val="00E154C8"/>
    <w:rsid w:val="00E1775F"/>
    <w:rsid w:val="00E20C50"/>
    <w:rsid w:val="00E229BB"/>
    <w:rsid w:val="00E23C6E"/>
    <w:rsid w:val="00E52B28"/>
    <w:rsid w:val="00E93F61"/>
    <w:rsid w:val="00EC5A5B"/>
    <w:rsid w:val="00EC5F9F"/>
    <w:rsid w:val="00ED31F7"/>
    <w:rsid w:val="00ED44AB"/>
    <w:rsid w:val="00EE4A78"/>
    <w:rsid w:val="00EF6A6B"/>
    <w:rsid w:val="00F05304"/>
    <w:rsid w:val="00F07D95"/>
    <w:rsid w:val="00F127AE"/>
    <w:rsid w:val="00F17477"/>
    <w:rsid w:val="00F2116D"/>
    <w:rsid w:val="00F22753"/>
    <w:rsid w:val="00F37691"/>
    <w:rsid w:val="00F37D89"/>
    <w:rsid w:val="00F45ECA"/>
    <w:rsid w:val="00F47932"/>
    <w:rsid w:val="00F65DEB"/>
    <w:rsid w:val="00F8007A"/>
    <w:rsid w:val="00F9627E"/>
    <w:rsid w:val="00FB2DD6"/>
    <w:rsid w:val="00FB3283"/>
    <w:rsid w:val="00FB51F7"/>
    <w:rsid w:val="00FE3D6B"/>
    <w:rsid w:val="00FF7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020B"/>
    <w:pPr>
      <w:tabs>
        <w:tab w:val="center" w:pos="4536"/>
        <w:tab w:val="right" w:pos="9072"/>
      </w:tabs>
    </w:pPr>
  </w:style>
  <w:style w:type="character" w:customStyle="1" w:styleId="stbilgiChar">
    <w:name w:val="Üstbilgi Char"/>
    <w:basedOn w:val="VarsaylanParagrafYazTipi"/>
    <w:link w:val="stbilgi"/>
    <w:uiPriority w:val="99"/>
    <w:rsid w:val="004F020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92BEC"/>
    <w:pPr>
      <w:tabs>
        <w:tab w:val="center" w:pos="4536"/>
        <w:tab w:val="right" w:pos="9072"/>
      </w:tabs>
    </w:pPr>
  </w:style>
  <w:style w:type="character" w:customStyle="1" w:styleId="AltbilgiChar">
    <w:name w:val="Altbilgi Char"/>
    <w:basedOn w:val="VarsaylanParagrafYazTipi"/>
    <w:link w:val="Altbilgi"/>
    <w:uiPriority w:val="99"/>
    <w:semiHidden/>
    <w:rsid w:val="00692BE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7C29"/>
    <w:pPr>
      <w:ind w:left="720"/>
      <w:contextualSpacing/>
    </w:pPr>
  </w:style>
  <w:style w:type="paragraph" w:styleId="BalonMetni">
    <w:name w:val="Balloon Text"/>
    <w:basedOn w:val="Normal"/>
    <w:link w:val="BalonMetniChar"/>
    <w:uiPriority w:val="99"/>
    <w:semiHidden/>
    <w:unhideWhenUsed/>
    <w:rsid w:val="00A83BD5"/>
    <w:rPr>
      <w:rFonts w:ascii="Tahoma" w:hAnsi="Tahoma" w:cs="Tahoma"/>
      <w:sz w:val="16"/>
      <w:szCs w:val="16"/>
    </w:rPr>
  </w:style>
  <w:style w:type="character" w:customStyle="1" w:styleId="BalonMetniChar">
    <w:name w:val="Balon Metni Char"/>
    <w:basedOn w:val="VarsaylanParagrafYazTipi"/>
    <w:link w:val="BalonMetni"/>
    <w:uiPriority w:val="99"/>
    <w:semiHidden/>
    <w:rsid w:val="00A83BD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020B"/>
    <w:pPr>
      <w:tabs>
        <w:tab w:val="center" w:pos="4536"/>
        <w:tab w:val="right" w:pos="9072"/>
      </w:tabs>
    </w:pPr>
  </w:style>
  <w:style w:type="character" w:customStyle="1" w:styleId="stbilgiChar">
    <w:name w:val="Üstbilgi Char"/>
    <w:basedOn w:val="VarsaylanParagrafYazTipi"/>
    <w:link w:val="stbilgi"/>
    <w:uiPriority w:val="99"/>
    <w:rsid w:val="004F020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92BEC"/>
    <w:pPr>
      <w:tabs>
        <w:tab w:val="center" w:pos="4536"/>
        <w:tab w:val="right" w:pos="9072"/>
      </w:tabs>
    </w:pPr>
  </w:style>
  <w:style w:type="character" w:customStyle="1" w:styleId="AltbilgiChar">
    <w:name w:val="Altbilgi Char"/>
    <w:basedOn w:val="VarsaylanParagrafYazTipi"/>
    <w:link w:val="Altbilgi"/>
    <w:uiPriority w:val="99"/>
    <w:semiHidden/>
    <w:rsid w:val="00692BE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57C29"/>
    <w:pPr>
      <w:ind w:left="720"/>
      <w:contextualSpacing/>
    </w:pPr>
  </w:style>
  <w:style w:type="paragraph" w:styleId="BalonMetni">
    <w:name w:val="Balloon Text"/>
    <w:basedOn w:val="Normal"/>
    <w:link w:val="BalonMetniChar"/>
    <w:uiPriority w:val="99"/>
    <w:semiHidden/>
    <w:unhideWhenUsed/>
    <w:rsid w:val="00A83BD5"/>
    <w:rPr>
      <w:rFonts w:ascii="Tahoma" w:hAnsi="Tahoma" w:cs="Tahoma"/>
      <w:sz w:val="16"/>
      <w:szCs w:val="16"/>
    </w:rPr>
  </w:style>
  <w:style w:type="character" w:customStyle="1" w:styleId="BalonMetniChar">
    <w:name w:val="Balon Metni Char"/>
    <w:basedOn w:val="VarsaylanParagrafYazTipi"/>
    <w:link w:val="BalonMetni"/>
    <w:uiPriority w:val="99"/>
    <w:semiHidden/>
    <w:rsid w:val="00A83BD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6415">
      <w:bodyDiv w:val="1"/>
      <w:marLeft w:val="0"/>
      <w:marRight w:val="0"/>
      <w:marTop w:val="0"/>
      <w:marBottom w:val="0"/>
      <w:divBdr>
        <w:top w:val="none" w:sz="0" w:space="0" w:color="auto"/>
        <w:left w:val="none" w:sz="0" w:space="0" w:color="auto"/>
        <w:bottom w:val="none" w:sz="0" w:space="0" w:color="auto"/>
        <w:right w:val="none" w:sz="0" w:space="0" w:color="auto"/>
      </w:divBdr>
    </w:div>
    <w:div w:id="1221942923">
      <w:bodyDiv w:val="1"/>
      <w:marLeft w:val="0"/>
      <w:marRight w:val="0"/>
      <w:marTop w:val="0"/>
      <w:marBottom w:val="0"/>
      <w:divBdr>
        <w:top w:val="none" w:sz="0" w:space="0" w:color="auto"/>
        <w:left w:val="none" w:sz="0" w:space="0" w:color="auto"/>
        <w:bottom w:val="none" w:sz="0" w:space="0" w:color="auto"/>
        <w:right w:val="none" w:sz="0" w:space="0" w:color="auto"/>
      </w:divBdr>
    </w:div>
    <w:div w:id="20314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AC20-53B9-452F-AF3A-42A3A510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5589</Words>
  <Characters>31859</Characters>
  <Application>Microsoft Office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TEL: 22 84 231</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2019-06-20T08:50:00Z</cp:lastPrinted>
  <dcterms:created xsi:type="dcterms:W3CDTF">2019-06-25T07:09:00Z</dcterms:created>
  <dcterms:modified xsi:type="dcterms:W3CDTF">2019-06-25T07:09:00Z</dcterms:modified>
</cp:coreProperties>
</file>