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A9" w:rsidRDefault="000D10A9" w:rsidP="000D10A9">
      <w:pPr>
        <w:rPr>
          <w:rFonts w:ascii="Courier New" w:hAnsi="Courier New" w:cs="Courier New"/>
        </w:rPr>
      </w:pPr>
      <w:r>
        <w:rPr>
          <w:rFonts w:ascii="Courier New" w:hAnsi="Courier New" w:cs="Courier New"/>
        </w:rPr>
        <w:t>D.</w:t>
      </w:r>
      <w:r w:rsidR="00F90CF0">
        <w:rPr>
          <w:rFonts w:ascii="Courier New" w:hAnsi="Courier New" w:cs="Courier New"/>
        </w:rPr>
        <w:t xml:space="preserve">1/2019              </w:t>
      </w:r>
      <w:r>
        <w:rPr>
          <w:rFonts w:ascii="Courier New" w:hAnsi="Courier New" w:cs="Courier New"/>
        </w:rPr>
        <w:t xml:space="preserve">                YİM/İstinaf: 9/2018</w:t>
      </w:r>
    </w:p>
    <w:p w:rsidR="000D10A9" w:rsidRDefault="000D10A9" w:rsidP="000D10A9">
      <w:pPr>
        <w:rPr>
          <w:rFonts w:ascii="Courier New" w:hAnsi="Courier New" w:cs="Courier New"/>
        </w:rPr>
      </w:pPr>
      <w:r>
        <w:rPr>
          <w:rFonts w:ascii="Courier New" w:hAnsi="Courier New" w:cs="Courier New"/>
        </w:rPr>
        <w:t xml:space="preserve">        </w:t>
      </w:r>
      <w:r w:rsidR="00F90CF0">
        <w:rPr>
          <w:rFonts w:ascii="Courier New" w:hAnsi="Courier New" w:cs="Courier New"/>
        </w:rPr>
        <w:t xml:space="preserve">                              </w:t>
      </w:r>
      <w:r>
        <w:rPr>
          <w:rFonts w:ascii="Courier New" w:hAnsi="Courier New" w:cs="Courier New"/>
        </w:rPr>
        <w:t xml:space="preserve">(YİM </w:t>
      </w:r>
      <w:r w:rsidR="00F90CF0">
        <w:rPr>
          <w:rFonts w:ascii="Courier New" w:hAnsi="Courier New" w:cs="Courier New"/>
        </w:rPr>
        <w:t xml:space="preserve">Dava </w:t>
      </w:r>
      <w:r>
        <w:rPr>
          <w:rFonts w:ascii="Courier New" w:hAnsi="Courier New" w:cs="Courier New"/>
        </w:rPr>
        <w:t>No:3/2017)</w:t>
      </w:r>
    </w:p>
    <w:p w:rsidR="000D10A9" w:rsidRDefault="000D10A9" w:rsidP="000D10A9">
      <w:pPr>
        <w:rPr>
          <w:rFonts w:ascii="Courier New" w:hAnsi="Courier New" w:cs="Courier New"/>
        </w:rPr>
      </w:pPr>
    </w:p>
    <w:p w:rsidR="000D10A9" w:rsidRDefault="00EF1445" w:rsidP="000D10A9">
      <w:pPr>
        <w:rPr>
          <w:rFonts w:ascii="Courier New" w:hAnsi="Courier New" w:cs="Courier New"/>
        </w:rPr>
      </w:pPr>
      <w:r>
        <w:rPr>
          <w:rFonts w:ascii="Courier New" w:hAnsi="Courier New" w:cs="Courier New"/>
        </w:rPr>
        <w:t>YÜKSEK MAHKEME HUZURUNDA</w:t>
      </w:r>
    </w:p>
    <w:p w:rsidR="000D10A9" w:rsidRDefault="000D10A9" w:rsidP="000D10A9">
      <w:pPr>
        <w:rPr>
          <w:rFonts w:ascii="Courier New" w:hAnsi="Courier New" w:cs="Courier New"/>
        </w:rPr>
      </w:pPr>
    </w:p>
    <w:p w:rsidR="000D10A9" w:rsidRDefault="000D10A9" w:rsidP="000D10A9">
      <w:pPr>
        <w:rPr>
          <w:rFonts w:ascii="Courier New" w:hAnsi="Courier New" w:cs="Courier New"/>
        </w:rPr>
      </w:pPr>
    </w:p>
    <w:p w:rsidR="000D10A9" w:rsidRDefault="000D10A9" w:rsidP="000D10A9">
      <w:pPr>
        <w:rPr>
          <w:rFonts w:ascii="Courier New" w:hAnsi="Courier New" w:cs="Courier New"/>
        </w:rPr>
      </w:pPr>
      <w:r>
        <w:rPr>
          <w:rFonts w:ascii="Courier New" w:hAnsi="Courier New" w:cs="Courier New"/>
        </w:rPr>
        <w:t xml:space="preserve">Mahkeme Heyeti: Mehmet Türker, Tanju Öncül, Beril </w:t>
      </w:r>
      <w:proofErr w:type="spellStart"/>
      <w:r>
        <w:rPr>
          <w:rFonts w:ascii="Courier New" w:hAnsi="Courier New" w:cs="Courier New"/>
        </w:rPr>
        <w:t>Çağdal</w:t>
      </w:r>
      <w:proofErr w:type="spellEnd"/>
      <w:r>
        <w:rPr>
          <w:rFonts w:ascii="Courier New" w:hAnsi="Courier New" w:cs="Courier New"/>
        </w:rPr>
        <w:t>.</w:t>
      </w:r>
    </w:p>
    <w:p w:rsidR="000D10A9" w:rsidRDefault="000D10A9" w:rsidP="000D10A9">
      <w:pPr>
        <w:rPr>
          <w:rFonts w:ascii="Courier New" w:hAnsi="Courier New" w:cs="Courier New"/>
        </w:rPr>
      </w:pPr>
    </w:p>
    <w:p w:rsidR="000D10A9" w:rsidRDefault="000D10A9" w:rsidP="000D10A9">
      <w:pPr>
        <w:rPr>
          <w:rFonts w:ascii="Courier New" w:hAnsi="Courier New" w:cs="Courier New"/>
        </w:rPr>
      </w:pPr>
    </w:p>
    <w:p w:rsidR="000D10A9" w:rsidRDefault="000D10A9" w:rsidP="000D10A9">
      <w:pPr>
        <w:rPr>
          <w:rFonts w:ascii="Courier New" w:hAnsi="Courier New" w:cs="Courier New"/>
        </w:rPr>
      </w:pPr>
      <w:r>
        <w:rPr>
          <w:rFonts w:ascii="Courier New" w:hAnsi="Courier New" w:cs="Courier New"/>
        </w:rPr>
        <w:t xml:space="preserve">İstinaf eden: Menteş Aziz, 36, Müftü </w:t>
      </w:r>
      <w:proofErr w:type="spellStart"/>
      <w:r>
        <w:rPr>
          <w:rFonts w:ascii="Courier New" w:hAnsi="Courier New" w:cs="Courier New"/>
        </w:rPr>
        <w:t>Ziyai</w:t>
      </w:r>
      <w:proofErr w:type="spellEnd"/>
      <w:r>
        <w:rPr>
          <w:rFonts w:ascii="Courier New" w:hAnsi="Courier New" w:cs="Courier New"/>
        </w:rPr>
        <w:t xml:space="preserve"> Efendi Sokak – </w:t>
      </w:r>
    </w:p>
    <w:p w:rsidR="000D10A9" w:rsidRDefault="000D10A9" w:rsidP="000D10A9">
      <w:pPr>
        <w:rPr>
          <w:rFonts w:ascii="Courier New" w:hAnsi="Courier New" w:cs="Courier New"/>
        </w:rPr>
      </w:pPr>
      <w:r>
        <w:rPr>
          <w:rFonts w:ascii="Courier New" w:hAnsi="Courier New" w:cs="Courier New"/>
        </w:rPr>
        <w:t xml:space="preserve">              Lefkoşa.</w:t>
      </w:r>
    </w:p>
    <w:p w:rsidR="000D10A9" w:rsidRDefault="000D10A9" w:rsidP="000D10A9">
      <w:pPr>
        <w:rPr>
          <w:rFonts w:ascii="Courier New" w:hAnsi="Courier New" w:cs="Courier New"/>
        </w:rPr>
      </w:pPr>
      <w:r>
        <w:rPr>
          <w:rFonts w:ascii="Courier New" w:hAnsi="Courier New" w:cs="Courier New"/>
        </w:rPr>
        <w:t xml:space="preserve">                  (Davacı)</w:t>
      </w:r>
    </w:p>
    <w:p w:rsidR="000D10A9" w:rsidRDefault="000D10A9" w:rsidP="000D10A9">
      <w:pPr>
        <w:rPr>
          <w:rFonts w:ascii="Courier New" w:hAnsi="Courier New" w:cs="Courier New"/>
        </w:rPr>
      </w:pPr>
    </w:p>
    <w:p w:rsidR="000D10A9" w:rsidRDefault="000D10A9" w:rsidP="000D10A9">
      <w:pPr>
        <w:rPr>
          <w:rFonts w:ascii="Courier New" w:hAnsi="Courier New" w:cs="Courier New"/>
        </w:rPr>
      </w:pPr>
      <w:r>
        <w:rPr>
          <w:rFonts w:ascii="Courier New" w:hAnsi="Courier New" w:cs="Courier New"/>
        </w:rPr>
        <w:t xml:space="preserve">                       - ile - </w:t>
      </w:r>
    </w:p>
    <w:p w:rsidR="000D10A9" w:rsidRDefault="000D10A9" w:rsidP="000D10A9">
      <w:pPr>
        <w:rPr>
          <w:rFonts w:ascii="Courier New" w:hAnsi="Courier New" w:cs="Courier New"/>
        </w:rPr>
      </w:pPr>
    </w:p>
    <w:p w:rsidR="000D10A9" w:rsidRDefault="000D10A9" w:rsidP="000D10A9">
      <w:pPr>
        <w:rPr>
          <w:rFonts w:ascii="Courier New" w:hAnsi="Courier New" w:cs="Courier New"/>
        </w:rPr>
      </w:pPr>
      <w:r>
        <w:rPr>
          <w:rFonts w:ascii="Courier New" w:hAnsi="Courier New" w:cs="Courier New"/>
        </w:rPr>
        <w:t>Aleyhine istinaf edilen:</w:t>
      </w:r>
      <w:r w:rsidR="00B867B4">
        <w:rPr>
          <w:rFonts w:ascii="Courier New" w:hAnsi="Courier New" w:cs="Courier New"/>
        </w:rPr>
        <w:t xml:space="preserve"> No.1- </w:t>
      </w:r>
      <w:r w:rsidR="00EF1445">
        <w:rPr>
          <w:rFonts w:ascii="Courier New" w:hAnsi="Courier New" w:cs="Courier New"/>
        </w:rPr>
        <w:t>KKTC Barolar Birliği, KKTC –</w:t>
      </w:r>
    </w:p>
    <w:p w:rsidR="00EF1445" w:rsidRDefault="00EF1445" w:rsidP="000D10A9">
      <w:pPr>
        <w:rPr>
          <w:rFonts w:ascii="Courier New" w:hAnsi="Courier New" w:cs="Courier New"/>
        </w:rPr>
      </w:pPr>
      <w:r>
        <w:rPr>
          <w:rFonts w:ascii="Courier New" w:hAnsi="Courier New" w:cs="Courier New"/>
        </w:rPr>
        <w:t xml:space="preserve">                               Lefkoşa.</w:t>
      </w:r>
    </w:p>
    <w:p w:rsidR="00EF1445" w:rsidRDefault="00EF1445" w:rsidP="000D10A9">
      <w:pPr>
        <w:rPr>
          <w:rFonts w:ascii="Courier New" w:hAnsi="Courier New" w:cs="Courier New"/>
        </w:rPr>
      </w:pPr>
      <w:r>
        <w:rPr>
          <w:rFonts w:ascii="Courier New" w:hAnsi="Courier New" w:cs="Courier New"/>
        </w:rPr>
        <w:t xml:space="preserve">                    </w:t>
      </w:r>
      <w:r w:rsidR="006F6584">
        <w:rPr>
          <w:rFonts w:ascii="Courier New" w:hAnsi="Courier New" w:cs="Courier New"/>
        </w:rPr>
        <w:t xml:space="preserve">     No.2- KKTC Barolar Birliği</w:t>
      </w:r>
      <w:r>
        <w:rPr>
          <w:rFonts w:ascii="Courier New" w:hAnsi="Courier New" w:cs="Courier New"/>
        </w:rPr>
        <w:t xml:space="preserve"> Başkanı</w:t>
      </w:r>
    </w:p>
    <w:p w:rsidR="00F90CF0" w:rsidRDefault="00EF1445" w:rsidP="000D10A9">
      <w:pPr>
        <w:rPr>
          <w:rFonts w:ascii="Courier New" w:hAnsi="Courier New" w:cs="Courier New"/>
        </w:rPr>
      </w:pPr>
      <w:r>
        <w:rPr>
          <w:rFonts w:ascii="Courier New" w:hAnsi="Courier New" w:cs="Courier New"/>
        </w:rPr>
        <w:t xml:space="preserve">  </w:t>
      </w:r>
      <w:r w:rsidR="00F90CF0">
        <w:rPr>
          <w:rFonts w:ascii="Courier New" w:hAnsi="Courier New" w:cs="Courier New"/>
        </w:rPr>
        <w:t xml:space="preserve">                             Avukat </w:t>
      </w:r>
      <w:r>
        <w:rPr>
          <w:rFonts w:ascii="Courier New" w:hAnsi="Courier New" w:cs="Courier New"/>
        </w:rPr>
        <w:t xml:space="preserve">Ünver V. Bedevi </w:t>
      </w:r>
    </w:p>
    <w:p w:rsidR="00F90CF0" w:rsidRDefault="00F90CF0" w:rsidP="000D10A9">
      <w:pPr>
        <w:rPr>
          <w:rFonts w:ascii="Courier New" w:hAnsi="Courier New" w:cs="Courier New"/>
        </w:rPr>
      </w:pPr>
      <w:r>
        <w:rPr>
          <w:rFonts w:ascii="Courier New" w:hAnsi="Courier New" w:cs="Courier New"/>
        </w:rPr>
        <w:t xml:space="preserve">                               vasıtasıyla </w:t>
      </w:r>
      <w:r w:rsidR="00EF1445">
        <w:rPr>
          <w:rFonts w:ascii="Courier New" w:hAnsi="Courier New" w:cs="Courier New"/>
        </w:rPr>
        <w:t xml:space="preserve">4, Ankara Sokak – </w:t>
      </w:r>
      <w:r>
        <w:rPr>
          <w:rFonts w:ascii="Courier New" w:hAnsi="Courier New" w:cs="Courier New"/>
        </w:rPr>
        <w:t xml:space="preserve"> </w:t>
      </w:r>
    </w:p>
    <w:p w:rsidR="00EF1445" w:rsidRDefault="00F90CF0" w:rsidP="000D10A9">
      <w:pPr>
        <w:rPr>
          <w:rFonts w:ascii="Courier New" w:hAnsi="Courier New" w:cs="Courier New"/>
        </w:rPr>
      </w:pPr>
      <w:r>
        <w:rPr>
          <w:rFonts w:ascii="Courier New" w:hAnsi="Courier New" w:cs="Courier New"/>
        </w:rPr>
        <w:t xml:space="preserve">                               </w:t>
      </w:r>
      <w:r w:rsidR="00EF1445">
        <w:rPr>
          <w:rFonts w:ascii="Courier New" w:hAnsi="Courier New" w:cs="Courier New"/>
        </w:rPr>
        <w:t>Lefkoşa.</w:t>
      </w:r>
    </w:p>
    <w:p w:rsidR="00EF1445" w:rsidRDefault="00EF1445" w:rsidP="000D10A9">
      <w:pPr>
        <w:rPr>
          <w:rFonts w:ascii="Courier New" w:hAnsi="Courier New" w:cs="Courier New"/>
        </w:rPr>
      </w:pPr>
      <w:r>
        <w:rPr>
          <w:rFonts w:ascii="Courier New" w:hAnsi="Courier New" w:cs="Courier New"/>
        </w:rPr>
        <w:t xml:space="preserve">                         No.3- KKTC Barolar Birliği, Disiplin</w:t>
      </w:r>
    </w:p>
    <w:p w:rsidR="00EF1445" w:rsidRDefault="00EF1445" w:rsidP="000D10A9">
      <w:pPr>
        <w:rPr>
          <w:rFonts w:ascii="Courier New" w:hAnsi="Courier New" w:cs="Courier New"/>
        </w:rPr>
      </w:pPr>
      <w:r>
        <w:rPr>
          <w:rFonts w:ascii="Courier New" w:hAnsi="Courier New" w:cs="Courier New"/>
        </w:rPr>
        <w:t xml:space="preserve">                               Kurulu, KKTC – Lefkoşa.</w:t>
      </w:r>
    </w:p>
    <w:p w:rsidR="000D10A9" w:rsidRDefault="000D10A9" w:rsidP="000D10A9">
      <w:pPr>
        <w:rPr>
          <w:rFonts w:ascii="Courier New" w:hAnsi="Courier New" w:cs="Courier New"/>
        </w:rPr>
      </w:pPr>
      <w:r>
        <w:rPr>
          <w:rFonts w:ascii="Courier New" w:hAnsi="Courier New" w:cs="Courier New"/>
        </w:rPr>
        <w:t xml:space="preserve">       </w:t>
      </w:r>
      <w:r w:rsidR="00EF1445">
        <w:rPr>
          <w:rFonts w:ascii="Courier New" w:hAnsi="Courier New" w:cs="Courier New"/>
        </w:rPr>
        <w:t xml:space="preserve">                                          (Davalılar</w:t>
      </w:r>
      <w:r>
        <w:rPr>
          <w:rFonts w:ascii="Courier New" w:hAnsi="Courier New" w:cs="Courier New"/>
        </w:rPr>
        <w:t>)</w:t>
      </w:r>
    </w:p>
    <w:p w:rsidR="000D10A9" w:rsidRDefault="000D10A9" w:rsidP="000D10A9">
      <w:pPr>
        <w:rPr>
          <w:rFonts w:ascii="Courier New" w:hAnsi="Courier New" w:cs="Courier New"/>
        </w:rPr>
      </w:pPr>
      <w:r>
        <w:rPr>
          <w:rFonts w:ascii="Courier New" w:hAnsi="Courier New" w:cs="Courier New"/>
        </w:rPr>
        <w:t xml:space="preserve">                                  </w:t>
      </w:r>
    </w:p>
    <w:p w:rsidR="000D10A9" w:rsidRDefault="000D10A9" w:rsidP="000D10A9">
      <w:pPr>
        <w:rPr>
          <w:rFonts w:ascii="Courier New" w:hAnsi="Courier New" w:cs="Courier New"/>
        </w:rPr>
      </w:pPr>
    </w:p>
    <w:p w:rsidR="000D10A9" w:rsidRDefault="000D10A9" w:rsidP="000D10A9">
      <w:pPr>
        <w:rPr>
          <w:rFonts w:ascii="Courier New" w:hAnsi="Courier New" w:cs="Courier New"/>
        </w:rPr>
      </w:pPr>
      <w:r>
        <w:rPr>
          <w:rFonts w:ascii="Courier New" w:hAnsi="Courier New" w:cs="Courier New"/>
        </w:rPr>
        <w:t xml:space="preserve">                                       A r a s ı n d a.</w:t>
      </w:r>
    </w:p>
    <w:p w:rsidR="00103911" w:rsidRDefault="00103911" w:rsidP="00103911">
      <w:pPr>
        <w:rPr>
          <w:rFonts w:ascii="Courier New" w:hAnsi="Courier New" w:cs="Courier New"/>
        </w:rPr>
      </w:pPr>
    </w:p>
    <w:p w:rsidR="00103911" w:rsidRDefault="00103911" w:rsidP="00103911">
      <w:pPr>
        <w:rPr>
          <w:rFonts w:ascii="Courier New" w:hAnsi="Courier New" w:cs="Courier New"/>
        </w:rPr>
      </w:pPr>
    </w:p>
    <w:p w:rsidR="00103911" w:rsidRDefault="00F90CF0" w:rsidP="00103911">
      <w:pPr>
        <w:rPr>
          <w:rFonts w:ascii="Courier New" w:hAnsi="Courier New" w:cs="Courier New"/>
        </w:rPr>
      </w:pPr>
      <w:r>
        <w:rPr>
          <w:rFonts w:ascii="Courier New" w:hAnsi="Courier New" w:cs="Courier New"/>
        </w:rPr>
        <w:t>İstinaf e</w:t>
      </w:r>
      <w:r w:rsidR="00103911">
        <w:rPr>
          <w:rFonts w:ascii="Courier New" w:hAnsi="Courier New" w:cs="Courier New"/>
        </w:rPr>
        <w:t>den namına: Avukat İzzet Erkanlılar</w:t>
      </w:r>
    </w:p>
    <w:p w:rsidR="00103911" w:rsidRDefault="00F90CF0" w:rsidP="00103911">
      <w:pPr>
        <w:rPr>
          <w:rFonts w:ascii="Courier New" w:hAnsi="Courier New" w:cs="Courier New"/>
        </w:rPr>
      </w:pPr>
      <w:r>
        <w:rPr>
          <w:rFonts w:ascii="Courier New" w:hAnsi="Courier New" w:cs="Courier New"/>
        </w:rPr>
        <w:t>Aleyhine istinaf e</w:t>
      </w:r>
      <w:r w:rsidR="00103911">
        <w:rPr>
          <w:rFonts w:ascii="Courier New" w:hAnsi="Courier New" w:cs="Courier New"/>
        </w:rPr>
        <w:t xml:space="preserve">dilenler namına: Avukat Hasan </w:t>
      </w:r>
      <w:proofErr w:type="spellStart"/>
      <w:r w:rsidR="00103911">
        <w:rPr>
          <w:rFonts w:ascii="Courier New" w:hAnsi="Courier New" w:cs="Courier New"/>
        </w:rPr>
        <w:t>Esendağlı</w:t>
      </w:r>
      <w:proofErr w:type="spellEnd"/>
    </w:p>
    <w:p w:rsidR="000D10A9" w:rsidRDefault="000D10A9" w:rsidP="000D10A9">
      <w:pPr>
        <w:rPr>
          <w:rFonts w:ascii="Courier New" w:hAnsi="Courier New" w:cs="Courier New"/>
        </w:rPr>
      </w:pPr>
    </w:p>
    <w:p w:rsidR="000D10A9" w:rsidRDefault="000D10A9" w:rsidP="000D10A9">
      <w:pPr>
        <w:rPr>
          <w:rFonts w:ascii="Courier New" w:hAnsi="Courier New" w:cs="Courier New"/>
        </w:rPr>
      </w:pPr>
    </w:p>
    <w:p w:rsidR="000D10A9" w:rsidRDefault="000D10A9" w:rsidP="000D10A9">
      <w:pPr>
        <w:rPr>
          <w:rFonts w:ascii="Courier New" w:hAnsi="Courier New" w:cs="Courier New"/>
        </w:rPr>
      </w:pPr>
      <w:r>
        <w:rPr>
          <w:rFonts w:ascii="Courier New" w:hAnsi="Courier New" w:cs="Courier New"/>
        </w:rPr>
        <w:t>Yüksek İdar</w:t>
      </w:r>
      <w:r w:rsidR="00103911">
        <w:rPr>
          <w:rFonts w:ascii="Courier New" w:hAnsi="Courier New" w:cs="Courier New"/>
        </w:rPr>
        <w:t>e Mahkemesi Yargıcı Peri Hakkı</w:t>
      </w:r>
      <w:r>
        <w:rPr>
          <w:rFonts w:ascii="Courier New" w:hAnsi="Courier New" w:cs="Courier New"/>
        </w:rPr>
        <w:t>’</w:t>
      </w:r>
      <w:r w:rsidR="00103911">
        <w:rPr>
          <w:rFonts w:ascii="Courier New" w:hAnsi="Courier New" w:cs="Courier New"/>
        </w:rPr>
        <w:t xml:space="preserve">nın YİM 3/2017 sayılı davada, </w:t>
      </w:r>
      <w:proofErr w:type="gramStart"/>
      <w:r w:rsidR="00103911">
        <w:rPr>
          <w:rFonts w:ascii="Courier New" w:hAnsi="Courier New" w:cs="Courier New"/>
        </w:rPr>
        <w:t>8/5/2018</w:t>
      </w:r>
      <w:proofErr w:type="gramEnd"/>
      <w:r>
        <w:rPr>
          <w:rFonts w:ascii="Courier New" w:hAnsi="Courier New" w:cs="Courier New"/>
        </w:rPr>
        <w:t xml:space="preserve"> tarihinde verdiği ka</w:t>
      </w:r>
      <w:r w:rsidR="00103911">
        <w:rPr>
          <w:rFonts w:ascii="Courier New" w:hAnsi="Courier New" w:cs="Courier New"/>
        </w:rPr>
        <w:t xml:space="preserve">rara karşı, Davacı </w:t>
      </w:r>
      <w:r>
        <w:rPr>
          <w:rFonts w:ascii="Courier New" w:hAnsi="Courier New" w:cs="Courier New"/>
        </w:rPr>
        <w:t>tarafından yapılan istinaftır.</w:t>
      </w:r>
    </w:p>
    <w:p w:rsidR="000D10A9" w:rsidRDefault="000D10A9" w:rsidP="000D10A9">
      <w:pPr>
        <w:rPr>
          <w:rFonts w:ascii="Courier New" w:hAnsi="Courier New" w:cs="Courier New"/>
        </w:rPr>
      </w:pPr>
    </w:p>
    <w:p w:rsidR="000D10A9" w:rsidRDefault="000D10A9" w:rsidP="000D10A9">
      <w:pPr>
        <w:rPr>
          <w:rFonts w:ascii="Courier New" w:hAnsi="Courier New" w:cs="Courier New"/>
        </w:rPr>
      </w:pPr>
    </w:p>
    <w:p w:rsidR="000D10A9" w:rsidRDefault="000D10A9" w:rsidP="000D10A9">
      <w:pPr>
        <w:rPr>
          <w:rFonts w:ascii="Courier New" w:hAnsi="Courier New" w:cs="Courier New"/>
        </w:rPr>
      </w:pPr>
      <w:r>
        <w:rPr>
          <w:rFonts w:ascii="Courier New" w:hAnsi="Courier New" w:cs="Courier New"/>
        </w:rPr>
        <w:t xml:space="preserve">                      -----------------</w:t>
      </w:r>
    </w:p>
    <w:p w:rsidR="000D10A9" w:rsidRDefault="000D10A9" w:rsidP="000D10A9">
      <w:pPr>
        <w:rPr>
          <w:rFonts w:ascii="Courier New" w:hAnsi="Courier New" w:cs="Courier New"/>
        </w:rPr>
      </w:pPr>
    </w:p>
    <w:p w:rsidR="000D10A9" w:rsidRDefault="000D10A9" w:rsidP="000D10A9">
      <w:pPr>
        <w:rPr>
          <w:rFonts w:ascii="Courier New" w:hAnsi="Courier New" w:cs="Courier New"/>
        </w:rPr>
      </w:pPr>
    </w:p>
    <w:p w:rsidR="000D10A9" w:rsidRDefault="000D10A9" w:rsidP="000D10A9">
      <w:pPr>
        <w:rPr>
          <w:rFonts w:ascii="Courier New" w:hAnsi="Courier New" w:cs="Courier New"/>
        </w:rPr>
      </w:pPr>
      <w:r>
        <w:rPr>
          <w:rFonts w:ascii="Courier New" w:hAnsi="Courier New" w:cs="Courier New"/>
        </w:rPr>
        <w:t xml:space="preserve">                        </w:t>
      </w:r>
      <w:proofErr w:type="gramStart"/>
      <w:r>
        <w:rPr>
          <w:rFonts w:ascii="Courier New" w:hAnsi="Courier New" w:cs="Courier New"/>
          <w:u w:val="single"/>
        </w:rPr>
        <w:t>K  A</w:t>
      </w:r>
      <w:proofErr w:type="gramEnd"/>
      <w:r>
        <w:rPr>
          <w:rFonts w:ascii="Courier New" w:hAnsi="Courier New" w:cs="Courier New"/>
          <w:u w:val="single"/>
        </w:rPr>
        <w:t xml:space="preserve">  R  A  R</w:t>
      </w:r>
    </w:p>
    <w:p w:rsidR="000D10A9" w:rsidRDefault="000D10A9" w:rsidP="000D10A9">
      <w:pPr>
        <w:rPr>
          <w:rFonts w:ascii="Courier New" w:hAnsi="Courier New" w:cs="Courier New"/>
        </w:rPr>
      </w:pPr>
    </w:p>
    <w:p w:rsidR="000D10A9" w:rsidRDefault="000D10A9" w:rsidP="000D10A9">
      <w:pPr>
        <w:rPr>
          <w:rFonts w:ascii="Courier New" w:hAnsi="Courier New" w:cs="Courier New"/>
        </w:rPr>
      </w:pPr>
    </w:p>
    <w:p w:rsidR="000D10A9" w:rsidRDefault="000D10A9" w:rsidP="000D10A9">
      <w:pPr>
        <w:rPr>
          <w:rFonts w:ascii="Courier New" w:hAnsi="Courier New" w:cs="Courier New"/>
        </w:rPr>
      </w:pPr>
    </w:p>
    <w:p w:rsidR="000D10A9" w:rsidRDefault="000D10A9" w:rsidP="00103911">
      <w:pPr>
        <w:spacing w:line="360" w:lineRule="auto"/>
        <w:rPr>
          <w:rFonts w:ascii="Courier New" w:hAnsi="Courier New" w:cs="Courier New"/>
        </w:rPr>
      </w:pPr>
      <w:r>
        <w:rPr>
          <w:rFonts w:ascii="Courier New" w:hAnsi="Courier New" w:cs="Courier New"/>
          <w:u w:val="single"/>
        </w:rPr>
        <w:t>Mehmet Türker</w:t>
      </w:r>
      <w:r>
        <w:rPr>
          <w:rFonts w:ascii="Courier New" w:hAnsi="Courier New" w:cs="Courier New"/>
        </w:rPr>
        <w:t xml:space="preserve">: </w:t>
      </w:r>
      <w:r w:rsidR="00103911">
        <w:rPr>
          <w:rFonts w:ascii="Courier New" w:hAnsi="Courier New" w:cs="Courier New"/>
        </w:rPr>
        <w:t>İstinaf Eden</w:t>
      </w:r>
      <w:r w:rsidR="00F90CF0">
        <w:rPr>
          <w:rFonts w:ascii="Courier New" w:hAnsi="Courier New" w:cs="Courier New"/>
        </w:rPr>
        <w:t>/</w:t>
      </w:r>
      <w:r w:rsidR="00103911">
        <w:rPr>
          <w:rFonts w:ascii="Courier New" w:hAnsi="Courier New" w:cs="Courier New"/>
        </w:rPr>
        <w:t>Davacı</w:t>
      </w:r>
      <w:r w:rsidR="00F90CF0">
        <w:rPr>
          <w:rFonts w:ascii="Courier New" w:hAnsi="Courier New" w:cs="Courier New"/>
        </w:rPr>
        <w:t>,</w:t>
      </w:r>
      <w:r w:rsidR="00103911">
        <w:rPr>
          <w:rFonts w:ascii="Courier New" w:hAnsi="Courier New" w:cs="Courier New"/>
        </w:rPr>
        <w:t xml:space="preserve"> meslek icra etmekte olan bir Avukattır. İstinaf Eden</w:t>
      </w:r>
      <w:r w:rsidR="00F90CF0">
        <w:rPr>
          <w:rFonts w:ascii="Courier New" w:hAnsi="Courier New" w:cs="Courier New"/>
        </w:rPr>
        <w:t>/</w:t>
      </w:r>
      <w:r w:rsidR="00103911">
        <w:rPr>
          <w:rFonts w:ascii="Courier New" w:hAnsi="Courier New" w:cs="Courier New"/>
        </w:rPr>
        <w:t xml:space="preserve">Davacı aleyhine yapılan bir </w:t>
      </w:r>
      <w:proofErr w:type="gramStart"/>
      <w:r w:rsidR="00103911">
        <w:rPr>
          <w:rFonts w:ascii="Courier New" w:hAnsi="Courier New" w:cs="Courier New"/>
        </w:rPr>
        <w:t>şikayet</w:t>
      </w:r>
      <w:proofErr w:type="gramEnd"/>
      <w:r w:rsidR="00103911">
        <w:rPr>
          <w:rFonts w:ascii="Courier New" w:hAnsi="Courier New" w:cs="Courier New"/>
        </w:rPr>
        <w:t xml:space="preserve"> üzerine</w:t>
      </w:r>
      <w:r w:rsidR="00F90CF0">
        <w:rPr>
          <w:rFonts w:ascii="Courier New" w:hAnsi="Courier New" w:cs="Courier New"/>
        </w:rPr>
        <w:t>,</w:t>
      </w:r>
      <w:r w:rsidR="00103911">
        <w:rPr>
          <w:rFonts w:ascii="Courier New" w:hAnsi="Courier New" w:cs="Courier New"/>
        </w:rPr>
        <w:t xml:space="preserve"> Aleyhine İstinaf Edilen</w:t>
      </w:r>
      <w:r w:rsidR="00F90CF0">
        <w:rPr>
          <w:rFonts w:ascii="Courier New" w:hAnsi="Courier New" w:cs="Courier New"/>
        </w:rPr>
        <w:t>/</w:t>
      </w:r>
      <w:r w:rsidR="00103911">
        <w:rPr>
          <w:rFonts w:ascii="Courier New" w:hAnsi="Courier New" w:cs="Courier New"/>
        </w:rPr>
        <w:t xml:space="preserve">Davalı No.(3) KKTC Barolar Birliği Disiplin Kurulu, yapılan disiplin yargılaması </w:t>
      </w:r>
      <w:r w:rsidR="00103911">
        <w:rPr>
          <w:rFonts w:ascii="Courier New" w:hAnsi="Courier New" w:cs="Courier New"/>
        </w:rPr>
        <w:lastRenderedPageBreak/>
        <w:t>neticesinde</w:t>
      </w:r>
      <w:r w:rsidR="00F90CF0">
        <w:rPr>
          <w:rFonts w:ascii="Courier New" w:hAnsi="Courier New" w:cs="Courier New"/>
        </w:rPr>
        <w:t>,</w:t>
      </w:r>
      <w:r w:rsidR="00103911">
        <w:rPr>
          <w:rFonts w:ascii="Courier New" w:hAnsi="Courier New" w:cs="Courier New"/>
        </w:rPr>
        <w:t xml:space="preserve"> Davacı</w:t>
      </w:r>
      <w:r w:rsidR="00F90CF0">
        <w:rPr>
          <w:rFonts w:ascii="Courier New" w:hAnsi="Courier New" w:cs="Courier New"/>
        </w:rPr>
        <w:t>/</w:t>
      </w:r>
      <w:r w:rsidR="00103911">
        <w:rPr>
          <w:rFonts w:ascii="Courier New" w:hAnsi="Courier New" w:cs="Courier New"/>
        </w:rPr>
        <w:t>İstinaf Edeni</w:t>
      </w:r>
      <w:r w:rsidR="00F90CF0">
        <w:rPr>
          <w:rFonts w:ascii="Courier New" w:hAnsi="Courier New" w:cs="Courier New"/>
        </w:rPr>
        <w:t>,</w:t>
      </w:r>
      <w:r w:rsidR="00103911">
        <w:rPr>
          <w:rFonts w:ascii="Courier New" w:hAnsi="Courier New" w:cs="Courier New"/>
        </w:rPr>
        <w:t xml:space="preserve"> aleyhindeki ithamlardan suçlu </w:t>
      </w:r>
      <w:r w:rsidR="00CF2703">
        <w:rPr>
          <w:rFonts w:ascii="Courier New" w:hAnsi="Courier New" w:cs="Courier New"/>
        </w:rPr>
        <w:t>bulup mahkû</w:t>
      </w:r>
      <w:r w:rsidR="00103911">
        <w:rPr>
          <w:rFonts w:ascii="Courier New" w:hAnsi="Courier New" w:cs="Courier New"/>
        </w:rPr>
        <w:t>m ettikten sonra, Davacı</w:t>
      </w:r>
      <w:r w:rsidR="00F90CF0">
        <w:rPr>
          <w:rFonts w:ascii="Courier New" w:hAnsi="Courier New" w:cs="Courier New"/>
        </w:rPr>
        <w:t>/</w:t>
      </w:r>
      <w:r w:rsidR="00103911">
        <w:rPr>
          <w:rFonts w:ascii="Courier New" w:hAnsi="Courier New" w:cs="Courier New"/>
        </w:rPr>
        <w:t>İstinaf Edene aleyhindeki 1. ithamdan 30 a</w:t>
      </w:r>
      <w:r w:rsidR="00F90CF0">
        <w:rPr>
          <w:rFonts w:ascii="Courier New" w:hAnsi="Courier New" w:cs="Courier New"/>
        </w:rPr>
        <w:t>y süre ile meslekten men edilme ve</w:t>
      </w:r>
      <w:r w:rsidR="00103911">
        <w:rPr>
          <w:rFonts w:ascii="Courier New" w:hAnsi="Courier New" w:cs="Courier New"/>
        </w:rPr>
        <w:t xml:space="preserve"> 3. ithamdan 20 ay süre ile meslekten men edilme cezası vermiş, 2. ithamdan ise sadece mahkûmiyet kararı vermiştir.</w:t>
      </w:r>
    </w:p>
    <w:p w:rsidR="00103911" w:rsidRDefault="00103911" w:rsidP="00103911">
      <w:pPr>
        <w:spacing w:line="360" w:lineRule="auto"/>
        <w:rPr>
          <w:rFonts w:ascii="Courier New" w:hAnsi="Courier New" w:cs="Courier New"/>
        </w:rPr>
      </w:pPr>
    </w:p>
    <w:p w:rsidR="00103911" w:rsidRDefault="001D1035" w:rsidP="00103911">
      <w:pPr>
        <w:spacing w:line="360" w:lineRule="auto"/>
        <w:rPr>
          <w:rFonts w:ascii="Courier New" w:hAnsi="Courier New" w:cs="Courier New"/>
        </w:rPr>
      </w:pPr>
      <w:r>
        <w:rPr>
          <w:rFonts w:ascii="Courier New" w:hAnsi="Courier New" w:cs="Courier New"/>
        </w:rPr>
        <w:t xml:space="preserve">     Kararda bundan sonra İstinaf Eden</w:t>
      </w:r>
      <w:r w:rsidR="00D90A3A">
        <w:rPr>
          <w:rFonts w:ascii="Courier New" w:hAnsi="Courier New" w:cs="Courier New"/>
        </w:rPr>
        <w:t>,</w:t>
      </w:r>
      <w:r>
        <w:rPr>
          <w:rFonts w:ascii="Courier New" w:hAnsi="Courier New" w:cs="Courier New"/>
        </w:rPr>
        <w:t xml:space="preserve"> Davacı, Aleyhine İstinaf Edilenler ise Davalılar olarak anılacaktır.</w:t>
      </w:r>
    </w:p>
    <w:p w:rsidR="001D1035" w:rsidRDefault="001D1035" w:rsidP="00103911">
      <w:pPr>
        <w:spacing w:line="360" w:lineRule="auto"/>
        <w:rPr>
          <w:rFonts w:ascii="Courier New" w:hAnsi="Courier New" w:cs="Courier New"/>
        </w:rPr>
      </w:pPr>
    </w:p>
    <w:p w:rsidR="001D1035" w:rsidRDefault="001D1035" w:rsidP="00103911">
      <w:pPr>
        <w:spacing w:line="360" w:lineRule="auto"/>
        <w:rPr>
          <w:rFonts w:ascii="Courier New" w:hAnsi="Courier New" w:cs="Courier New"/>
        </w:rPr>
      </w:pPr>
      <w:r>
        <w:rPr>
          <w:rFonts w:ascii="Courier New" w:hAnsi="Courier New" w:cs="Courier New"/>
        </w:rPr>
        <w:t xml:space="preserve">     Davacı</w:t>
      </w:r>
      <w:r w:rsidR="00F90CF0">
        <w:rPr>
          <w:rFonts w:ascii="Courier New" w:hAnsi="Courier New" w:cs="Courier New"/>
        </w:rPr>
        <w:t>,</w:t>
      </w:r>
      <w:r>
        <w:rPr>
          <w:rFonts w:ascii="Courier New" w:hAnsi="Courier New" w:cs="Courier New"/>
        </w:rPr>
        <w:t xml:space="preserve"> Davalıların bu kararına karşılık dosyaladığı istinafa konu YİM 3/2017 No.lu dava </w:t>
      </w:r>
      <w:proofErr w:type="gramStart"/>
      <w:r>
        <w:rPr>
          <w:rFonts w:ascii="Courier New" w:hAnsi="Courier New" w:cs="Courier New"/>
        </w:rPr>
        <w:t>ile</w:t>
      </w:r>
      <w:r w:rsidR="00F90CF0">
        <w:rPr>
          <w:rFonts w:ascii="Courier New" w:hAnsi="Courier New" w:cs="Courier New"/>
        </w:rPr>
        <w:t>,</w:t>
      </w:r>
      <w:proofErr w:type="gramEnd"/>
      <w:r>
        <w:rPr>
          <w:rFonts w:ascii="Courier New" w:hAnsi="Courier New" w:cs="Courier New"/>
        </w:rPr>
        <w:t xml:space="preserve"> Davalılar tarafından alınan DK 3/2016 sayılı ve 6/1/2017 tarihli kararın hukuka aykırı ve/veya hükümsüz ve/veya etkisiz olduğuna ve/veya herhangi bir hüküm ve/veya sonuç doğurmayacağına karar verilmesini talep etmiştir. </w:t>
      </w:r>
    </w:p>
    <w:p w:rsidR="001D1035" w:rsidRDefault="001D1035" w:rsidP="00103911">
      <w:pPr>
        <w:spacing w:line="360" w:lineRule="auto"/>
        <w:rPr>
          <w:rFonts w:ascii="Courier New" w:hAnsi="Courier New" w:cs="Courier New"/>
        </w:rPr>
      </w:pPr>
    </w:p>
    <w:p w:rsidR="001D1035" w:rsidRDefault="001D1035" w:rsidP="00103911">
      <w:pPr>
        <w:spacing w:line="360" w:lineRule="auto"/>
        <w:rPr>
          <w:rFonts w:ascii="Courier New" w:hAnsi="Courier New" w:cs="Courier New"/>
        </w:rPr>
      </w:pPr>
      <w:r>
        <w:rPr>
          <w:rFonts w:ascii="Courier New" w:hAnsi="Courier New" w:cs="Courier New"/>
        </w:rPr>
        <w:t xml:space="preserve">     Davayı dinleyen Tek Yargıçlı Yüksek İdare Mahkemesi Davacının talebini reddetmiştir. </w:t>
      </w:r>
    </w:p>
    <w:p w:rsidR="001D1035" w:rsidRDefault="001D1035" w:rsidP="00103911">
      <w:pPr>
        <w:spacing w:line="360" w:lineRule="auto"/>
        <w:rPr>
          <w:rFonts w:ascii="Courier New" w:hAnsi="Courier New" w:cs="Courier New"/>
        </w:rPr>
      </w:pPr>
    </w:p>
    <w:p w:rsidR="001D1035" w:rsidRDefault="001D1035" w:rsidP="00103911">
      <w:pPr>
        <w:spacing w:line="360" w:lineRule="auto"/>
        <w:rPr>
          <w:rFonts w:ascii="Courier New" w:hAnsi="Courier New" w:cs="Courier New"/>
        </w:rPr>
      </w:pPr>
      <w:r>
        <w:rPr>
          <w:rFonts w:ascii="Courier New" w:hAnsi="Courier New" w:cs="Courier New"/>
        </w:rPr>
        <w:t xml:space="preserve">     Huzurumuzdaki istinaf</w:t>
      </w:r>
      <w:r w:rsidR="00F90CF0">
        <w:rPr>
          <w:rFonts w:ascii="Courier New" w:hAnsi="Courier New" w:cs="Courier New"/>
        </w:rPr>
        <w:t>,</w:t>
      </w:r>
      <w:r>
        <w:rPr>
          <w:rFonts w:ascii="Courier New" w:hAnsi="Courier New" w:cs="Courier New"/>
        </w:rPr>
        <w:t xml:space="preserve"> Tek Yargıçlı Yüksek İdare Mahkemesinin bu kararına karşı yapılmıştır. </w:t>
      </w:r>
    </w:p>
    <w:p w:rsidR="001D1035" w:rsidRDefault="001D1035" w:rsidP="00103911">
      <w:pPr>
        <w:spacing w:line="360" w:lineRule="auto"/>
        <w:rPr>
          <w:rFonts w:ascii="Courier New" w:hAnsi="Courier New" w:cs="Courier New"/>
        </w:rPr>
      </w:pPr>
    </w:p>
    <w:p w:rsidR="001D1035" w:rsidRDefault="001D1035" w:rsidP="00103911">
      <w:pPr>
        <w:spacing w:line="360" w:lineRule="auto"/>
        <w:rPr>
          <w:rFonts w:ascii="Courier New" w:hAnsi="Courier New" w:cs="Courier New"/>
        </w:rPr>
      </w:pPr>
      <w:r>
        <w:rPr>
          <w:rFonts w:ascii="Courier New" w:hAnsi="Courier New" w:cs="Courier New"/>
          <w:u w:val="single"/>
        </w:rPr>
        <w:t>İSTİNAF SEBEPLERİ</w:t>
      </w:r>
    </w:p>
    <w:p w:rsidR="001D1035" w:rsidRDefault="001D1035" w:rsidP="00103911">
      <w:pPr>
        <w:spacing w:line="360" w:lineRule="auto"/>
        <w:rPr>
          <w:rFonts w:ascii="Courier New" w:hAnsi="Courier New" w:cs="Courier New"/>
        </w:rPr>
      </w:pPr>
      <w:r>
        <w:rPr>
          <w:rFonts w:ascii="Courier New" w:hAnsi="Courier New" w:cs="Courier New"/>
        </w:rPr>
        <w:t xml:space="preserve">     Davacı</w:t>
      </w:r>
      <w:r w:rsidR="00F90CF0">
        <w:rPr>
          <w:rFonts w:ascii="Courier New" w:hAnsi="Courier New" w:cs="Courier New"/>
        </w:rPr>
        <w:t>,</w:t>
      </w:r>
      <w:r>
        <w:rPr>
          <w:rFonts w:ascii="Courier New" w:hAnsi="Courier New" w:cs="Courier New"/>
        </w:rPr>
        <w:t xml:space="preserve"> 7 istinaf sebebi ileri sürmüştür. Davacı 1. istinaf sebebinde üç ayrı istinaf sebebi ileri sürmüşse de</w:t>
      </w:r>
      <w:r w:rsidR="00F90CF0">
        <w:rPr>
          <w:rFonts w:ascii="Courier New" w:hAnsi="Courier New" w:cs="Courier New"/>
        </w:rPr>
        <w:t>,</w:t>
      </w:r>
      <w:r>
        <w:rPr>
          <w:rFonts w:ascii="Courier New" w:hAnsi="Courier New" w:cs="Courier New"/>
        </w:rPr>
        <w:t xml:space="preserve"> istinafın duruşmasında 1. istinaf sebebindeki iddialarının birçoğunu ileri götürmeyeceğini beyanla</w:t>
      </w:r>
      <w:r w:rsidR="00F90CF0">
        <w:rPr>
          <w:rFonts w:ascii="Courier New" w:hAnsi="Courier New" w:cs="Courier New"/>
        </w:rPr>
        <w:t>,</w:t>
      </w:r>
      <w:r>
        <w:rPr>
          <w:rFonts w:ascii="Courier New" w:hAnsi="Courier New" w:cs="Courier New"/>
        </w:rPr>
        <w:t xml:space="preserve"> 1. istinaf sebebini aşağıya aktarıldığı şekilde sınırlamıştır. 2, 3, 4, 5, 6 ve 7. istinaf sebepleri de aşağıdaki gibidir:</w:t>
      </w:r>
    </w:p>
    <w:p w:rsidR="001D1035" w:rsidRDefault="001D1035" w:rsidP="00103911">
      <w:pPr>
        <w:spacing w:line="360" w:lineRule="auto"/>
        <w:rPr>
          <w:rFonts w:ascii="Courier New" w:hAnsi="Courier New" w:cs="Courier New"/>
        </w:rPr>
      </w:pPr>
    </w:p>
    <w:p w:rsidR="001D1035" w:rsidRDefault="00F90CF0" w:rsidP="001D1035">
      <w:pPr>
        <w:rPr>
          <w:rFonts w:ascii="Courier New" w:hAnsi="Courier New" w:cs="Courier New"/>
        </w:rPr>
      </w:pPr>
      <w:r>
        <w:rPr>
          <w:rFonts w:ascii="Courier New" w:hAnsi="Courier New" w:cs="Courier New"/>
        </w:rPr>
        <w:t xml:space="preserve">    “1. Muhterem Mahkeme;</w:t>
      </w:r>
      <w:r w:rsidR="00D90A3A">
        <w:rPr>
          <w:rFonts w:ascii="Courier New" w:hAnsi="Courier New" w:cs="Courier New"/>
        </w:rPr>
        <w:t xml:space="preserve"> dava ile ilgili karar üretmekten</w:t>
      </w:r>
    </w:p>
    <w:p w:rsidR="001D1035" w:rsidRDefault="00D90A3A" w:rsidP="00D90A3A">
      <w:pPr>
        <w:rPr>
          <w:rFonts w:ascii="Courier New" w:hAnsi="Courier New" w:cs="Courier New"/>
        </w:rPr>
      </w:pPr>
      <w:r>
        <w:rPr>
          <w:rFonts w:ascii="Courier New" w:hAnsi="Courier New" w:cs="Courier New"/>
        </w:rPr>
        <w:t xml:space="preserve">        uzun müddet imtina etmekle hata etmiştir.</w:t>
      </w:r>
    </w:p>
    <w:p w:rsidR="001D1035" w:rsidRDefault="001D1035" w:rsidP="001D1035">
      <w:pPr>
        <w:rPr>
          <w:rFonts w:ascii="Courier New" w:hAnsi="Courier New" w:cs="Courier New"/>
        </w:rPr>
      </w:pPr>
    </w:p>
    <w:p w:rsidR="001D1035" w:rsidRDefault="001D1035" w:rsidP="001D1035">
      <w:pPr>
        <w:rPr>
          <w:rFonts w:ascii="Courier New" w:hAnsi="Courier New" w:cs="Courier New"/>
        </w:rPr>
      </w:pPr>
      <w:r>
        <w:rPr>
          <w:rFonts w:ascii="Courier New" w:hAnsi="Courier New" w:cs="Courier New"/>
        </w:rPr>
        <w:t xml:space="preserve">     2. Muhterem Bidayet Mahkemesi; huzurundaki layihalar</w:t>
      </w:r>
    </w:p>
    <w:p w:rsidR="001D1035" w:rsidRDefault="001D1035" w:rsidP="001D1035">
      <w:pPr>
        <w:rPr>
          <w:rFonts w:ascii="Courier New" w:hAnsi="Courier New" w:cs="Courier New"/>
        </w:rPr>
      </w:pPr>
      <w:r>
        <w:rPr>
          <w:rFonts w:ascii="Courier New" w:hAnsi="Courier New" w:cs="Courier New"/>
        </w:rPr>
        <w:t xml:space="preserve">        ve sunulan emareler ışığında, dava ile ilgili </w:t>
      </w:r>
    </w:p>
    <w:p w:rsidR="00F90CF0" w:rsidRDefault="001D1035" w:rsidP="001D1035">
      <w:pPr>
        <w:rPr>
          <w:rFonts w:ascii="Courier New" w:hAnsi="Courier New" w:cs="Courier New"/>
        </w:rPr>
      </w:pPr>
      <w:r>
        <w:rPr>
          <w:rFonts w:ascii="Courier New" w:hAnsi="Courier New" w:cs="Courier New"/>
        </w:rPr>
        <w:t xml:space="preserve">        </w:t>
      </w:r>
    </w:p>
    <w:p w:rsidR="001D1035" w:rsidRDefault="00F90CF0" w:rsidP="001D1035">
      <w:pPr>
        <w:rPr>
          <w:rFonts w:ascii="Courier New" w:hAnsi="Courier New" w:cs="Courier New"/>
        </w:rPr>
      </w:pPr>
      <w:r>
        <w:rPr>
          <w:rFonts w:ascii="Courier New" w:hAnsi="Courier New" w:cs="Courier New"/>
        </w:rPr>
        <w:lastRenderedPageBreak/>
        <w:t xml:space="preserve">        </w:t>
      </w:r>
      <w:r w:rsidR="001D1035">
        <w:rPr>
          <w:rFonts w:ascii="Courier New" w:hAnsi="Courier New" w:cs="Courier New"/>
        </w:rPr>
        <w:t>olguları özetlerken ve/veya ihtilafsız olguları</w:t>
      </w:r>
    </w:p>
    <w:p w:rsidR="004D0402" w:rsidRDefault="001D1035" w:rsidP="001D1035">
      <w:pPr>
        <w:rPr>
          <w:rFonts w:ascii="Courier New" w:hAnsi="Courier New" w:cs="Courier New"/>
        </w:rPr>
      </w:pPr>
      <w:r>
        <w:rPr>
          <w:rFonts w:ascii="Courier New" w:hAnsi="Courier New" w:cs="Courier New"/>
        </w:rPr>
        <w:t xml:space="preserve">        tespi</w:t>
      </w:r>
      <w:r w:rsidR="00D90A3A">
        <w:rPr>
          <w:rFonts w:ascii="Courier New" w:hAnsi="Courier New" w:cs="Courier New"/>
        </w:rPr>
        <w:t>t ederken yanılmıştır.</w:t>
      </w:r>
    </w:p>
    <w:p w:rsidR="00F90CF0" w:rsidRDefault="00F90CF0" w:rsidP="001D1035">
      <w:pPr>
        <w:rPr>
          <w:rFonts w:ascii="Courier New" w:hAnsi="Courier New" w:cs="Courier New"/>
        </w:rPr>
      </w:pPr>
    </w:p>
    <w:p w:rsidR="004D0402" w:rsidRDefault="004D0402" w:rsidP="001D1035">
      <w:pPr>
        <w:rPr>
          <w:rFonts w:ascii="Courier New" w:hAnsi="Courier New" w:cs="Courier New"/>
        </w:rPr>
      </w:pPr>
      <w:r>
        <w:rPr>
          <w:rFonts w:ascii="Courier New" w:hAnsi="Courier New" w:cs="Courier New"/>
        </w:rPr>
        <w:t xml:space="preserve">     3. Muhterem Bidayet Mahkemesi; Davacının tahsil ettiği</w:t>
      </w:r>
    </w:p>
    <w:p w:rsidR="004D0402" w:rsidRDefault="004D0402" w:rsidP="001D1035">
      <w:pPr>
        <w:rPr>
          <w:rFonts w:ascii="Courier New" w:hAnsi="Courier New" w:cs="Courier New"/>
        </w:rPr>
      </w:pPr>
      <w:r>
        <w:rPr>
          <w:rFonts w:ascii="Courier New" w:hAnsi="Courier New" w:cs="Courier New"/>
        </w:rPr>
        <w:t xml:space="preserve">        65,000- </w:t>
      </w:r>
      <w:proofErr w:type="spellStart"/>
      <w:r>
        <w:rPr>
          <w:rFonts w:ascii="Courier New" w:hAnsi="Courier New" w:cs="Courier New"/>
        </w:rPr>
        <w:t>STG’nin</w:t>
      </w:r>
      <w:proofErr w:type="spellEnd"/>
      <w:r>
        <w:rPr>
          <w:rFonts w:ascii="Courier New" w:hAnsi="Courier New" w:cs="Courier New"/>
        </w:rPr>
        <w:t xml:space="preserve"> </w:t>
      </w:r>
      <w:proofErr w:type="spellStart"/>
      <w:r>
        <w:rPr>
          <w:rFonts w:ascii="Courier New" w:hAnsi="Courier New" w:cs="Courier New"/>
        </w:rPr>
        <w:t>Fortune</w:t>
      </w:r>
      <w:proofErr w:type="spellEnd"/>
      <w:r>
        <w:rPr>
          <w:rFonts w:ascii="Courier New" w:hAnsi="Courier New" w:cs="Courier New"/>
        </w:rPr>
        <w:t xml:space="preserve"> Hayes’e ait olamayacağı</w:t>
      </w:r>
    </w:p>
    <w:p w:rsidR="004D0402" w:rsidRDefault="004D0402" w:rsidP="001D1035">
      <w:pPr>
        <w:rPr>
          <w:rFonts w:ascii="Courier New" w:hAnsi="Courier New" w:cs="Courier New"/>
        </w:rPr>
      </w:pPr>
      <w:r>
        <w:rPr>
          <w:rFonts w:ascii="Courier New" w:hAnsi="Courier New" w:cs="Courier New"/>
        </w:rPr>
        <w:t xml:space="preserve">        yönündeki iddialarını reddetmekle hatalı hareket</w:t>
      </w:r>
    </w:p>
    <w:p w:rsidR="004D0402" w:rsidRDefault="00D90A3A" w:rsidP="001D1035">
      <w:pPr>
        <w:rPr>
          <w:rFonts w:ascii="Courier New" w:hAnsi="Courier New" w:cs="Courier New"/>
        </w:rPr>
      </w:pPr>
      <w:r>
        <w:rPr>
          <w:rFonts w:ascii="Courier New" w:hAnsi="Courier New" w:cs="Courier New"/>
        </w:rPr>
        <w:t xml:space="preserve">        etmiştir.</w:t>
      </w:r>
    </w:p>
    <w:p w:rsidR="004D0402" w:rsidRDefault="004D0402" w:rsidP="001D1035">
      <w:pPr>
        <w:rPr>
          <w:rFonts w:ascii="Courier New" w:hAnsi="Courier New" w:cs="Courier New"/>
        </w:rPr>
      </w:pPr>
    </w:p>
    <w:p w:rsidR="004D0402" w:rsidRDefault="004D0402" w:rsidP="001D1035">
      <w:pPr>
        <w:rPr>
          <w:rFonts w:ascii="Courier New" w:hAnsi="Courier New" w:cs="Courier New"/>
        </w:rPr>
      </w:pPr>
      <w:r>
        <w:rPr>
          <w:rFonts w:ascii="Courier New" w:hAnsi="Courier New" w:cs="Courier New"/>
        </w:rPr>
        <w:t xml:space="preserve">     </w:t>
      </w:r>
      <w:r w:rsidR="00CF2703">
        <w:rPr>
          <w:rFonts w:ascii="Courier New" w:hAnsi="Courier New" w:cs="Courier New"/>
        </w:rPr>
        <w:t>4.</w:t>
      </w:r>
      <w:r>
        <w:rPr>
          <w:rFonts w:ascii="Courier New" w:hAnsi="Courier New" w:cs="Courier New"/>
        </w:rPr>
        <w:t xml:space="preserve"> Muhterem Bidayet Mahkemesi; </w:t>
      </w:r>
      <w:proofErr w:type="spellStart"/>
      <w:r>
        <w:rPr>
          <w:rFonts w:ascii="Courier New" w:hAnsi="Courier New" w:cs="Courier New"/>
        </w:rPr>
        <w:t>Fortune</w:t>
      </w:r>
      <w:proofErr w:type="spellEnd"/>
      <w:r>
        <w:rPr>
          <w:rFonts w:ascii="Courier New" w:hAnsi="Courier New" w:cs="Courier New"/>
        </w:rPr>
        <w:t xml:space="preserve"> Hayes’in </w:t>
      </w:r>
    </w:p>
    <w:p w:rsidR="004D0402" w:rsidRDefault="004D0402" w:rsidP="001D1035">
      <w:pPr>
        <w:rPr>
          <w:rFonts w:ascii="Courier New" w:hAnsi="Courier New" w:cs="Courier New"/>
        </w:rPr>
      </w:pPr>
      <w:r>
        <w:rPr>
          <w:rFonts w:ascii="Courier New" w:hAnsi="Courier New" w:cs="Courier New"/>
        </w:rPr>
        <w:t xml:space="preserve">        Terekesinin İdare Memuru John Peter Hayes’in sözde</w:t>
      </w:r>
    </w:p>
    <w:p w:rsidR="004D0402" w:rsidRDefault="00F90CF0" w:rsidP="001D1035">
      <w:pPr>
        <w:rPr>
          <w:rFonts w:ascii="Courier New" w:hAnsi="Courier New" w:cs="Courier New"/>
        </w:rPr>
      </w:pPr>
      <w:r>
        <w:rPr>
          <w:rFonts w:ascii="Courier New" w:hAnsi="Courier New" w:cs="Courier New"/>
        </w:rPr>
        <w:t xml:space="preserve">        vekili Avukat </w:t>
      </w:r>
      <w:r w:rsidR="004D0402">
        <w:rPr>
          <w:rFonts w:ascii="Courier New" w:hAnsi="Courier New" w:cs="Courier New"/>
        </w:rPr>
        <w:t>Buğra Mavioğlu’nun Emare No:23 vekaletle</w:t>
      </w:r>
    </w:p>
    <w:p w:rsidR="004D0402" w:rsidRDefault="004D0402" w:rsidP="001D1035">
      <w:pPr>
        <w:rPr>
          <w:rFonts w:ascii="Courier New" w:hAnsi="Courier New" w:cs="Courier New"/>
        </w:rPr>
      </w:pPr>
      <w:r>
        <w:rPr>
          <w:rFonts w:ascii="Courier New" w:hAnsi="Courier New" w:cs="Courier New"/>
        </w:rPr>
        <w:t xml:space="preserve">        yapmış olduğu şikayet dilekçesini geçerli bir şikayet</w:t>
      </w:r>
    </w:p>
    <w:p w:rsidR="00AE10BC" w:rsidRDefault="004D0402" w:rsidP="00D90A3A">
      <w:pPr>
        <w:rPr>
          <w:rFonts w:ascii="Courier New" w:hAnsi="Courier New" w:cs="Courier New"/>
        </w:rPr>
      </w:pPr>
      <w:r>
        <w:rPr>
          <w:rFonts w:ascii="Courier New" w:hAnsi="Courier New" w:cs="Courier New"/>
        </w:rPr>
        <w:t xml:space="preserve">        olarak addetmekl</w:t>
      </w:r>
      <w:r w:rsidR="00D90A3A">
        <w:rPr>
          <w:rFonts w:ascii="Courier New" w:hAnsi="Courier New" w:cs="Courier New"/>
        </w:rPr>
        <w:t>e hatalı davranmıştır.</w:t>
      </w:r>
    </w:p>
    <w:p w:rsidR="00AE10BC" w:rsidRDefault="00AE10BC" w:rsidP="001D1035">
      <w:pPr>
        <w:rPr>
          <w:rFonts w:ascii="Courier New" w:hAnsi="Courier New" w:cs="Courier New"/>
        </w:rPr>
      </w:pPr>
    </w:p>
    <w:p w:rsidR="00AE10BC" w:rsidRDefault="00AE10BC" w:rsidP="001D1035">
      <w:pPr>
        <w:rPr>
          <w:rFonts w:ascii="Courier New" w:hAnsi="Courier New" w:cs="Courier New"/>
        </w:rPr>
      </w:pPr>
      <w:r>
        <w:rPr>
          <w:rFonts w:ascii="Courier New" w:hAnsi="Courier New" w:cs="Courier New"/>
        </w:rPr>
        <w:t xml:space="preserve">     5. Muhterem Bidayet Mahkemesi; soruşturma memuru </w:t>
      </w:r>
    </w:p>
    <w:p w:rsidR="00F90CF0" w:rsidRDefault="00AE10BC" w:rsidP="001D1035">
      <w:pPr>
        <w:rPr>
          <w:rFonts w:ascii="Courier New" w:hAnsi="Courier New" w:cs="Courier New"/>
        </w:rPr>
      </w:pPr>
      <w:r>
        <w:rPr>
          <w:rFonts w:ascii="Courier New" w:hAnsi="Courier New" w:cs="Courier New"/>
        </w:rPr>
        <w:t xml:space="preserve">        </w:t>
      </w:r>
      <w:r w:rsidR="00F90CF0">
        <w:rPr>
          <w:rFonts w:ascii="Courier New" w:hAnsi="Courier New" w:cs="Courier New"/>
        </w:rPr>
        <w:t xml:space="preserve">Avukat </w:t>
      </w:r>
      <w:r w:rsidR="001E1401">
        <w:rPr>
          <w:rFonts w:ascii="Courier New" w:hAnsi="Courier New" w:cs="Courier New"/>
        </w:rPr>
        <w:t>Süleyman Dolma</w:t>
      </w:r>
      <w:r>
        <w:rPr>
          <w:rFonts w:ascii="Courier New" w:hAnsi="Courier New" w:cs="Courier New"/>
        </w:rPr>
        <w:t xml:space="preserve">cı’nın Davacıya elden tebliğ </w:t>
      </w:r>
      <w:r w:rsidR="00F90CF0">
        <w:rPr>
          <w:rFonts w:ascii="Courier New" w:hAnsi="Courier New" w:cs="Courier New"/>
        </w:rPr>
        <w:t xml:space="preserve"> </w:t>
      </w:r>
    </w:p>
    <w:p w:rsidR="00F90CF0" w:rsidRDefault="00F90CF0" w:rsidP="001D1035">
      <w:pPr>
        <w:rPr>
          <w:rFonts w:ascii="Courier New" w:hAnsi="Courier New" w:cs="Courier New"/>
        </w:rPr>
      </w:pPr>
      <w:r>
        <w:rPr>
          <w:rFonts w:ascii="Courier New" w:hAnsi="Courier New" w:cs="Courier New"/>
        </w:rPr>
        <w:t xml:space="preserve">        </w:t>
      </w:r>
      <w:r w:rsidR="00AE10BC">
        <w:rPr>
          <w:rFonts w:ascii="Courier New" w:hAnsi="Courier New" w:cs="Courier New"/>
        </w:rPr>
        <w:t>ettiğini</w:t>
      </w:r>
      <w:r>
        <w:rPr>
          <w:rFonts w:ascii="Courier New" w:hAnsi="Courier New" w:cs="Courier New"/>
        </w:rPr>
        <w:t xml:space="preserve"> </w:t>
      </w:r>
      <w:r w:rsidR="00AE10BC">
        <w:rPr>
          <w:rFonts w:ascii="Courier New" w:hAnsi="Courier New" w:cs="Courier New"/>
        </w:rPr>
        <w:t xml:space="preserve">iddia ettiği belgeyi Emare No:25 olarak </w:t>
      </w:r>
      <w:r>
        <w:rPr>
          <w:rFonts w:ascii="Courier New" w:hAnsi="Courier New" w:cs="Courier New"/>
        </w:rPr>
        <w:t xml:space="preserve"> </w:t>
      </w:r>
    </w:p>
    <w:p w:rsidR="00AE10BC" w:rsidRDefault="00F90CF0" w:rsidP="00D90A3A">
      <w:pPr>
        <w:rPr>
          <w:rFonts w:ascii="Courier New" w:hAnsi="Courier New" w:cs="Courier New"/>
        </w:rPr>
      </w:pPr>
      <w:r>
        <w:rPr>
          <w:rFonts w:ascii="Courier New" w:hAnsi="Courier New" w:cs="Courier New"/>
        </w:rPr>
        <w:t xml:space="preserve">        işaretleyip, </w:t>
      </w:r>
      <w:r w:rsidR="00AE10BC">
        <w:rPr>
          <w:rFonts w:ascii="Courier New" w:hAnsi="Courier New" w:cs="Courier New"/>
        </w:rPr>
        <w:t>kaydetmekl</w:t>
      </w:r>
      <w:r w:rsidR="00D90A3A">
        <w:rPr>
          <w:rFonts w:ascii="Courier New" w:hAnsi="Courier New" w:cs="Courier New"/>
        </w:rPr>
        <w:t>e hatalı davranmıştır.</w:t>
      </w:r>
    </w:p>
    <w:p w:rsidR="00AE10BC" w:rsidRDefault="00AE10BC" w:rsidP="001D1035">
      <w:pPr>
        <w:rPr>
          <w:rFonts w:ascii="Courier New" w:hAnsi="Courier New" w:cs="Courier New"/>
        </w:rPr>
      </w:pPr>
    </w:p>
    <w:p w:rsidR="00AE10BC" w:rsidRDefault="00AE10BC" w:rsidP="001D1035">
      <w:pPr>
        <w:rPr>
          <w:rFonts w:ascii="Courier New" w:hAnsi="Courier New" w:cs="Courier New"/>
        </w:rPr>
      </w:pPr>
      <w:r>
        <w:rPr>
          <w:rFonts w:ascii="Courier New" w:hAnsi="Courier New" w:cs="Courier New"/>
        </w:rPr>
        <w:t xml:space="preserve">     6. Muhterem Bidayet Mahkemesi; Emare No:25 belgenin</w:t>
      </w:r>
    </w:p>
    <w:p w:rsidR="00AE10BC" w:rsidRDefault="00AE10BC" w:rsidP="001D1035">
      <w:pPr>
        <w:rPr>
          <w:rFonts w:ascii="Courier New" w:hAnsi="Courier New" w:cs="Courier New"/>
        </w:rPr>
      </w:pPr>
      <w:r>
        <w:rPr>
          <w:rFonts w:ascii="Courier New" w:hAnsi="Courier New" w:cs="Courier New"/>
        </w:rPr>
        <w:t xml:space="preserve">        fotokopi, imzasız, </w:t>
      </w:r>
      <w:proofErr w:type="spellStart"/>
      <w:r>
        <w:rPr>
          <w:rFonts w:ascii="Courier New" w:hAnsi="Courier New" w:cs="Courier New"/>
        </w:rPr>
        <w:t>orjinali</w:t>
      </w:r>
      <w:proofErr w:type="spellEnd"/>
      <w:r>
        <w:rPr>
          <w:rFonts w:ascii="Courier New" w:hAnsi="Courier New" w:cs="Courier New"/>
        </w:rPr>
        <w:t xml:space="preserve"> karar yazılırken </w:t>
      </w:r>
    </w:p>
    <w:p w:rsidR="00AE10BC" w:rsidRDefault="00AE10BC" w:rsidP="001D1035">
      <w:pPr>
        <w:rPr>
          <w:rFonts w:ascii="Courier New" w:hAnsi="Courier New" w:cs="Courier New"/>
        </w:rPr>
      </w:pPr>
      <w:r>
        <w:rPr>
          <w:rFonts w:ascii="Courier New" w:hAnsi="Courier New" w:cs="Courier New"/>
        </w:rPr>
        <w:t xml:space="preserve">        Davalıların huzurunda bulunmayan, Bidayet </w:t>
      </w:r>
    </w:p>
    <w:p w:rsidR="00AE10BC" w:rsidRDefault="00AE10BC" w:rsidP="001D1035">
      <w:pPr>
        <w:rPr>
          <w:rFonts w:ascii="Courier New" w:hAnsi="Courier New" w:cs="Courier New"/>
        </w:rPr>
      </w:pPr>
      <w:r>
        <w:rPr>
          <w:rFonts w:ascii="Courier New" w:hAnsi="Courier New" w:cs="Courier New"/>
        </w:rPr>
        <w:t xml:space="preserve">        Mahkemesine sunulmayan yazının ortada olmamasının, </w:t>
      </w:r>
    </w:p>
    <w:p w:rsidR="00AE10BC" w:rsidRDefault="00AE10BC" w:rsidP="001D1035">
      <w:pPr>
        <w:rPr>
          <w:rFonts w:ascii="Courier New" w:hAnsi="Courier New" w:cs="Courier New"/>
        </w:rPr>
      </w:pPr>
      <w:r>
        <w:rPr>
          <w:rFonts w:ascii="Courier New" w:hAnsi="Courier New" w:cs="Courier New"/>
        </w:rPr>
        <w:t xml:space="preserve">        disiplin kovuşturması, tüm yargılama işlemleri ve</w:t>
      </w:r>
    </w:p>
    <w:p w:rsidR="00AE10BC" w:rsidRDefault="00AE10BC" w:rsidP="001D1035">
      <w:pPr>
        <w:rPr>
          <w:rFonts w:ascii="Courier New" w:hAnsi="Courier New" w:cs="Courier New"/>
        </w:rPr>
      </w:pPr>
      <w:r>
        <w:rPr>
          <w:rFonts w:ascii="Courier New" w:hAnsi="Courier New" w:cs="Courier New"/>
        </w:rPr>
        <w:t xml:space="preserve">        buna bağlı olarak alınan kararın eksik ve sakat</w:t>
      </w:r>
    </w:p>
    <w:p w:rsidR="00D90A3A" w:rsidRDefault="00AE10BC" w:rsidP="00D90A3A">
      <w:pPr>
        <w:rPr>
          <w:rFonts w:ascii="Courier New" w:hAnsi="Courier New" w:cs="Courier New"/>
        </w:rPr>
      </w:pPr>
      <w:r>
        <w:rPr>
          <w:rFonts w:ascii="Courier New" w:hAnsi="Courier New" w:cs="Courier New"/>
        </w:rPr>
        <w:t xml:space="preserve">        olduğuna hükmetm</w:t>
      </w:r>
      <w:r w:rsidR="00D90A3A">
        <w:rPr>
          <w:rFonts w:ascii="Courier New" w:hAnsi="Courier New" w:cs="Courier New"/>
        </w:rPr>
        <w:t>emekle hataya düşmüştür.</w:t>
      </w:r>
    </w:p>
    <w:p w:rsidR="0032410C" w:rsidRDefault="0032410C" w:rsidP="001D1035">
      <w:pPr>
        <w:rPr>
          <w:rFonts w:ascii="Courier New" w:hAnsi="Courier New" w:cs="Courier New"/>
        </w:rPr>
      </w:pPr>
      <w:r>
        <w:rPr>
          <w:rFonts w:ascii="Courier New" w:hAnsi="Courier New" w:cs="Courier New"/>
        </w:rPr>
        <w:t xml:space="preserve"> </w:t>
      </w:r>
    </w:p>
    <w:p w:rsidR="0032410C" w:rsidRDefault="0032410C" w:rsidP="001D1035">
      <w:pPr>
        <w:rPr>
          <w:rFonts w:ascii="Courier New" w:hAnsi="Courier New" w:cs="Courier New"/>
        </w:rPr>
      </w:pPr>
      <w:r>
        <w:rPr>
          <w:rFonts w:ascii="Courier New" w:hAnsi="Courier New" w:cs="Courier New"/>
        </w:rPr>
        <w:t xml:space="preserve">     7. Muhterem Alt Mahkeme</w:t>
      </w:r>
      <w:r w:rsidR="00F90CF0">
        <w:rPr>
          <w:rFonts w:ascii="Courier New" w:hAnsi="Courier New" w:cs="Courier New"/>
        </w:rPr>
        <w:t>nin</w:t>
      </w:r>
      <w:r>
        <w:rPr>
          <w:rFonts w:ascii="Courier New" w:hAnsi="Courier New" w:cs="Courier New"/>
        </w:rPr>
        <w:t>; Davalı No:3’ün ceza takdir</w:t>
      </w:r>
    </w:p>
    <w:p w:rsidR="0032410C" w:rsidRDefault="0032410C" w:rsidP="001D1035">
      <w:pPr>
        <w:rPr>
          <w:rFonts w:ascii="Courier New" w:hAnsi="Courier New" w:cs="Courier New"/>
        </w:rPr>
      </w:pPr>
      <w:r>
        <w:rPr>
          <w:rFonts w:ascii="Courier New" w:hAnsi="Courier New" w:cs="Courier New"/>
        </w:rPr>
        <w:t xml:space="preserve">        </w:t>
      </w:r>
      <w:r w:rsidR="00EC7D98">
        <w:rPr>
          <w:rFonts w:ascii="Courier New" w:hAnsi="Courier New" w:cs="Courier New"/>
        </w:rPr>
        <w:t xml:space="preserve">ederken yasallık ve oransallık ilkelerini </w:t>
      </w:r>
    </w:p>
    <w:p w:rsidR="00EC7D98" w:rsidRDefault="00EC7D98" w:rsidP="001D1035">
      <w:pPr>
        <w:rPr>
          <w:rFonts w:ascii="Courier New" w:hAnsi="Courier New" w:cs="Courier New"/>
        </w:rPr>
      </w:pPr>
      <w:r>
        <w:rPr>
          <w:rFonts w:ascii="Courier New" w:hAnsi="Courier New" w:cs="Courier New"/>
        </w:rPr>
        <w:t xml:space="preserve">        gözeterek karar ürettiği biçimindeki çıkarımı</w:t>
      </w:r>
    </w:p>
    <w:p w:rsidR="00EC7D98" w:rsidRDefault="00EC7D98" w:rsidP="001D1035">
      <w:pPr>
        <w:rPr>
          <w:rFonts w:ascii="Courier New" w:hAnsi="Courier New" w:cs="Courier New"/>
        </w:rPr>
      </w:pPr>
      <w:r>
        <w:rPr>
          <w:rFonts w:ascii="Courier New" w:hAnsi="Courier New" w:cs="Courier New"/>
        </w:rPr>
        <w:t xml:space="preserve">        hatalıdır, çünkü işlendiği iddia olunan disiplin</w:t>
      </w:r>
    </w:p>
    <w:p w:rsidR="00EC7D98" w:rsidRDefault="00EC7D98" w:rsidP="001D1035">
      <w:pPr>
        <w:rPr>
          <w:rFonts w:ascii="Courier New" w:hAnsi="Courier New" w:cs="Courier New"/>
        </w:rPr>
      </w:pPr>
      <w:r>
        <w:rPr>
          <w:rFonts w:ascii="Courier New" w:hAnsi="Courier New" w:cs="Courier New"/>
        </w:rPr>
        <w:t xml:space="preserve">        suçları ile bu fiillerin ağırlığı ışığında </w:t>
      </w:r>
    </w:p>
    <w:p w:rsidR="00EC7D98" w:rsidRDefault="00EC7D98" w:rsidP="001D1035">
      <w:pPr>
        <w:rPr>
          <w:rFonts w:ascii="Courier New" w:hAnsi="Courier New" w:cs="Courier New"/>
        </w:rPr>
      </w:pPr>
      <w:r>
        <w:rPr>
          <w:rFonts w:ascii="Courier New" w:hAnsi="Courier New" w:cs="Courier New"/>
        </w:rPr>
        <w:t xml:space="preserve">        verilen ceza, ilk nazarda dahi öç alma </w:t>
      </w:r>
      <w:proofErr w:type="spellStart"/>
      <w:r>
        <w:rPr>
          <w:rFonts w:ascii="Courier New" w:hAnsi="Courier New" w:cs="Courier New"/>
        </w:rPr>
        <w:t>saiki</w:t>
      </w:r>
      <w:proofErr w:type="spellEnd"/>
      <w:r>
        <w:rPr>
          <w:rFonts w:ascii="Courier New" w:hAnsi="Courier New" w:cs="Courier New"/>
        </w:rPr>
        <w:t xml:space="preserve"> ile </w:t>
      </w:r>
    </w:p>
    <w:p w:rsidR="00EC7D98" w:rsidRDefault="00EC7D98" w:rsidP="001D1035">
      <w:pPr>
        <w:rPr>
          <w:rFonts w:ascii="Courier New" w:hAnsi="Courier New" w:cs="Courier New"/>
        </w:rPr>
      </w:pPr>
      <w:r>
        <w:rPr>
          <w:rFonts w:ascii="Courier New" w:hAnsi="Courier New" w:cs="Courier New"/>
        </w:rPr>
        <w:t xml:space="preserve">        verilen, son derece abartılı ve orantısız </w:t>
      </w:r>
    </w:p>
    <w:p w:rsidR="00EC7D98" w:rsidRDefault="00EC7D98" w:rsidP="001D1035">
      <w:pPr>
        <w:rPr>
          <w:rFonts w:ascii="Courier New" w:hAnsi="Courier New" w:cs="Courier New"/>
        </w:rPr>
      </w:pPr>
      <w:r>
        <w:rPr>
          <w:rFonts w:ascii="Courier New" w:hAnsi="Courier New" w:cs="Courier New"/>
        </w:rPr>
        <w:t xml:space="preserve">        olduğundan, konu kararın oransallık ilkesine</w:t>
      </w:r>
    </w:p>
    <w:p w:rsidR="00EC7D98" w:rsidRDefault="00EC7D98" w:rsidP="001D1035">
      <w:pPr>
        <w:rPr>
          <w:rFonts w:ascii="Courier New" w:hAnsi="Courier New" w:cs="Courier New"/>
        </w:rPr>
      </w:pPr>
      <w:r>
        <w:rPr>
          <w:rFonts w:ascii="Courier New" w:hAnsi="Courier New" w:cs="Courier New"/>
        </w:rPr>
        <w:t xml:space="preserve">        (</w:t>
      </w:r>
      <w:proofErr w:type="spellStart"/>
      <w:r>
        <w:rPr>
          <w:rFonts w:ascii="Courier New" w:hAnsi="Courier New" w:cs="Courier New"/>
        </w:rPr>
        <w:t>proportionality</w:t>
      </w:r>
      <w:proofErr w:type="spellEnd"/>
      <w:r>
        <w:rPr>
          <w:rFonts w:ascii="Courier New" w:hAnsi="Courier New" w:cs="Courier New"/>
        </w:rPr>
        <w:t>) münasip düştüğünden bahsedilemez.”</w:t>
      </w:r>
    </w:p>
    <w:p w:rsidR="008031C9" w:rsidRDefault="008031C9" w:rsidP="001D1035">
      <w:pPr>
        <w:rPr>
          <w:rFonts w:ascii="Courier New" w:hAnsi="Courier New" w:cs="Courier New"/>
        </w:rPr>
      </w:pPr>
    </w:p>
    <w:p w:rsidR="00CF2703" w:rsidRDefault="00CF2703" w:rsidP="008031C9">
      <w:pPr>
        <w:spacing w:line="360" w:lineRule="auto"/>
        <w:rPr>
          <w:rFonts w:ascii="Courier New" w:hAnsi="Courier New" w:cs="Courier New"/>
        </w:rPr>
      </w:pPr>
    </w:p>
    <w:p w:rsidR="008031C9" w:rsidRDefault="00CF2703" w:rsidP="008031C9">
      <w:pPr>
        <w:spacing w:line="360" w:lineRule="auto"/>
        <w:rPr>
          <w:rFonts w:ascii="Courier New" w:hAnsi="Courier New" w:cs="Courier New"/>
        </w:rPr>
      </w:pPr>
      <w:r>
        <w:rPr>
          <w:rFonts w:ascii="Courier New" w:hAnsi="Courier New" w:cs="Courier New"/>
        </w:rPr>
        <w:t>1. İstinaf Sebebinin İ</w:t>
      </w:r>
      <w:r w:rsidR="008031C9">
        <w:rPr>
          <w:rFonts w:ascii="Courier New" w:hAnsi="Courier New" w:cs="Courier New"/>
        </w:rPr>
        <w:t>ncelenmesi</w:t>
      </w:r>
      <w:r>
        <w:rPr>
          <w:rFonts w:ascii="Courier New" w:hAnsi="Courier New" w:cs="Courier New"/>
        </w:rPr>
        <w:t>:</w:t>
      </w:r>
    </w:p>
    <w:p w:rsidR="00D90A3A" w:rsidRDefault="00CF2703" w:rsidP="00D90A3A">
      <w:pPr>
        <w:rPr>
          <w:rFonts w:ascii="Courier New" w:hAnsi="Courier New" w:cs="Courier New"/>
        </w:rPr>
      </w:pPr>
      <w:r>
        <w:rPr>
          <w:rFonts w:ascii="Courier New" w:hAnsi="Courier New" w:cs="Courier New"/>
        </w:rPr>
        <w:t xml:space="preserve">    “1. </w:t>
      </w:r>
      <w:r w:rsidR="008031C9">
        <w:rPr>
          <w:rFonts w:ascii="Courier New" w:hAnsi="Courier New" w:cs="Courier New"/>
        </w:rPr>
        <w:t>Muhterem Mahkeme</w:t>
      </w:r>
      <w:r w:rsidR="00F90CF0">
        <w:rPr>
          <w:rFonts w:ascii="Courier New" w:hAnsi="Courier New" w:cs="Courier New"/>
        </w:rPr>
        <w:t>;</w:t>
      </w:r>
      <w:r w:rsidR="00D90A3A">
        <w:rPr>
          <w:rFonts w:ascii="Courier New" w:hAnsi="Courier New" w:cs="Courier New"/>
        </w:rPr>
        <w:t xml:space="preserve"> dava ile ilgili karar üretmekten</w:t>
      </w:r>
    </w:p>
    <w:p w:rsidR="00D90A3A" w:rsidRDefault="00D90A3A" w:rsidP="00D90A3A">
      <w:pPr>
        <w:rPr>
          <w:rFonts w:ascii="Courier New" w:hAnsi="Courier New" w:cs="Courier New"/>
        </w:rPr>
      </w:pPr>
      <w:r>
        <w:rPr>
          <w:rFonts w:ascii="Courier New" w:hAnsi="Courier New" w:cs="Courier New"/>
        </w:rPr>
        <w:t xml:space="preserve">        uzun müddet imtina etmekle hata etmiştir.”</w:t>
      </w:r>
    </w:p>
    <w:p w:rsidR="00D90A3A" w:rsidRDefault="00D90A3A" w:rsidP="00D90A3A">
      <w:pPr>
        <w:rPr>
          <w:rFonts w:ascii="Courier New" w:hAnsi="Courier New" w:cs="Courier New"/>
        </w:rPr>
      </w:pPr>
    </w:p>
    <w:p w:rsidR="00D90A3A" w:rsidRDefault="00D90A3A" w:rsidP="00D90A3A">
      <w:pPr>
        <w:rPr>
          <w:rFonts w:ascii="Courier New" w:hAnsi="Courier New" w:cs="Courier New"/>
        </w:rPr>
      </w:pPr>
    </w:p>
    <w:p w:rsidR="00D90A3A" w:rsidRDefault="00D90A3A" w:rsidP="00D90A3A">
      <w:pPr>
        <w:rPr>
          <w:rFonts w:ascii="Courier New" w:hAnsi="Courier New" w:cs="Courier New"/>
        </w:rPr>
      </w:pPr>
    </w:p>
    <w:p w:rsidR="008031C9" w:rsidRDefault="008031C9" w:rsidP="008031C9">
      <w:pPr>
        <w:spacing w:line="360" w:lineRule="auto"/>
        <w:rPr>
          <w:rFonts w:ascii="Courier New" w:hAnsi="Courier New" w:cs="Courier New"/>
        </w:rPr>
      </w:pPr>
      <w:r>
        <w:rPr>
          <w:rFonts w:ascii="Courier New" w:hAnsi="Courier New" w:cs="Courier New"/>
        </w:rPr>
        <w:t xml:space="preserve">     Davacı Avukatı Tek Yargıçlı Yüksek İdare Mahkemesinin </w:t>
      </w:r>
    </w:p>
    <w:p w:rsidR="000B2E8D" w:rsidRDefault="008031C9" w:rsidP="008031C9">
      <w:pPr>
        <w:spacing w:line="360" w:lineRule="auto"/>
        <w:rPr>
          <w:rFonts w:ascii="Courier New" w:hAnsi="Courier New" w:cs="Courier New"/>
        </w:rPr>
      </w:pPr>
      <w:r>
        <w:rPr>
          <w:rFonts w:ascii="Courier New" w:hAnsi="Courier New" w:cs="Courier New"/>
        </w:rPr>
        <w:t>12 Haziran 2017 tarihinde davayı karar için tehir ettiği</w:t>
      </w:r>
      <w:r w:rsidR="00F90CF0">
        <w:rPr>
          <w:rFonts w:ascii="Courier New" w:hAnsi="Courier New" w:cs="Courier New"/>
        </w:rPr>
        <w:t xml:space="preserve"> halde kararını 11 ay sonra, </w:t>
      </w:r>
      <w:proofErr w:type="gramStart"/>
      <w:r w:rsidR="00F90CF0">
        <w:rPr>
          <w:rFonts w:ascii="Courier New" w:hAnsi="Courier New" w:cs="Courier New"/>
        </w:rPr>
        <w:t>8/5/2018</w:t>
      </w:r>
      <w:proofErr w:type="gramEnd"/>
      <w:r>
        <w:rPr>
          <w:rFonts w:ascii="Courier New" w:hAnsi="Courier New" w:cs="Courier New"/>
        </w:rPr>
        <w:t xml:space="preserve"> tarihinde açıkladığını</w:t>
      </w:r>
      <w:r w:rsidR="00F05325">
        <w:rPr>
          <w:rFonts w:ascii="Courier New" w:hAnsi="Courier New" w:cs="Courier New"/>
        </w:rPr>
        <w:t>,</w:t>
      </w:r>
      <w:r>
        <w:rPr>
          <w:rFonts w:ascii="Courier New" w:hAnsi="Courier New" w:cs="Courier New"/>
        </w:rPr>
        <w:t xml:space="preserve"> bu sürenin makul olmadığını, 85 yaşında olan Davacının bu sürede </w:t>
      </w:r>
      <w:r>
        <w:rPr>
          <w:rFonts w:ascii="Courier New" w:hAnsi="Courier New" w:cs="Courier New"/>
        </w:rPr>
        <w:lastRenderedPageBreak/>
        <w:t>sıkıntılı bir dönem geçirdiğini, bu durumun Davacı açısından karışıklığa ve adaletsizliğe neden olduğunu, İlk Mahkemenin davayı günsüz bırakıp</w:t>
      </w:r>
      <w:r w:rsidR="00F90CF0">
        <w:rPr>
          <w:rFonts w:ascii="Courier New" w:hAnsi="Courier New" w:cs="Courier New"/>
        </w:rPr>
        <w:t>,</w:t>
      </w:r>
      <w:r>
        <w:rPr>
          <w:rFonts w:ascii="Courier New" w:hAnsi="Courier New" w:cs="Courier New"/>
        </w:rPr>
        <w:t xml:space="preserve"> bu sürede Davacının iddialarını değerlendirip karara bağlamamasının doğru olmadığını iddia etmiş olmasına rağmen</w:t>
      </w:r>
      <w:r w:rsidR="00F90CF0">
        <w:rPr>
          <w:rFonts w:ascii="Courier New" w:hAnsi="Courier New" w:cs="Courier New"/>
        </w:rPr>
        <w:t>,</w:t>
      </w:r>
      <w:r>
        <w:rPr>
          <w:rFonts w:ascii="Courier New" w:hAnsi="Courier New" w:cs="Courier New"/>
        </w:rPr>
        <w:t xml:space="preserve"> bu durumun</w:t>
      </w:r>
      <w:r w:rsidR="00F90CF0">
        <w:rPr>
          <w:rFonts w:ascii="Courier New" w:hAnsi="Courier New" w:cs="Courier New"/>
        </w:rPr>
        <w:t>,</w:t>
      </w:r>
      <w:r>
        <w:rPr>
          <w:rFonts w:ascii="Courier New" w:hAnsi="Courier New" w:cs="Courier New"/>
        </w:rPr>
        <w:t xml:space="preserve"> İlk Mahkemenin kararının iptalini gerektirecek bir etki yapmadığını da belirtmiştir.</w:t>
      </w:r>
    </w:p>
    <w:p w:rsidR="008031C9" w:rsidRDefault="008031C9" w:rsidP="008031C9">
      <w:pPr>
        <w:spacing w:line="360" w:lineRule="auto"/>
        <w:rPr>
          <w:rFonts w:ascii="Courier New" w:hAnsi="Courier New" w:cs="Courier New"/>
        </w:rPr>
      </w:pPr>
      <w:r>
        <w:rPr>
          <w:rFonts w:ascii="Courier New" w:hAnsi="Courier New" w:cs="Courier New"/>
        </w:rPr>
        <w:t xml:space="preserve">  </w:t>
      </w:r>
    </w:p>
    <w:p w:rsidR="008031C9" w:rsidRDefault="008031C9" w:rsidP="008031C9">
      <w:pPr>
        <w:spacing w:line="360" w:lineRule="auto"/>
        <w:rPr>
          <w:rFonts w:ascii="Courier New" w:hAnsi="Courier New" w:cs="Courier New"/>
        </w:rPr>
      </w:pPr>
      <w:r>
        <w:rPr>
          <w:rFonts w:ascii="Courier New" w:hAnsi="Courier New" w:cs="Courier New"/>
        </w:rPr>
        <w:t xml:space="preserve"> </w:t>
      </w:r>
      <w:r w:rsidR="00F90CF0">
        <w:rPr>
          <w:rFonts w:ascii="Courier New" w:hAnsi="Courier New" w:cs="Courier New"/>
        </w:rPr>
        <w:t xml:space="preserve">    Mahkemelerin dinlemiş oldukları</w:t>
      </w:r>
      <w:r>
        <w:rPr>
          <w:rFonts w:ascii="Courier New" w:hAnsi="Courier New" w:cs="Courier New"/>
        </w:rPr>
        <w:t xml:space="preserve"> bir davanın kararını mümkün olduğu kadar erken ve makul sayıl</w:t>
      </w:r>
      <w:r w:rsidR="00F90CF0">
        <w:rPr>
          <w:rFonts w:ascii="Courier New" w:hAnsi="Courier New" w:cs="Courier New"/>
        </w:rPr>
        <w:t>abilecek bir süre içinde okumaları</w:t>
      </w:r>
      <w:r>
        <w:rPr>
          <w:rFonts w:ascii="Courier New" w:hAnsi="Courier New" w:cs="Courier New"/>
        </w:rPr>
        <w:t xml:space="preserve"> yargıdan beklenen bir davranıştır. Karar okuma süresinin makul olup olmadığı</w:t>
      </w:r>
      <w:r w:rsidR="00F90CF0">
        <w:rPr>
          <w:rFonts w:ascii="Courier New" w:hAnsi="Courier New" w:cs="Courier New"/>
        </w:rPr>
        <w:t>,</w:t>
      </w:r>
      <w:r>
        <w:rPr>
          <w:rFonts w:ascii="Courier New" w:hAnsi="Courier New" w:cs="Courier New"/>
        </w:rPr>
        <w:t xml:space="preserve"> her meselenin kendine özgü koşulları içerisinde değerlendirilmelidir. İstinaf Eden</w:t>
      </w:r>
      <w:r w:rsidR="00F90CF0">
        <w:rPr>
          <w:rFonts w:ascii="Courier New" w:hAnsi="Courier New" w:cs="Courier New"/>
        </w:rPr>
        <w:t>/</w:t>
      </w:r>
      <w:r>
        <w:rPr>
          <w:rFonts w:ascii="Courier New" w:hAnsi="Courier New" w:cs="Courier New"/>
        </w:rPr>
        <w:t xml:space="preserve"> Davacı Avukatı kararın makul olmayan bir sürede okunduğu nedeniyle Davacının bu süreyi sıkıntılı bir şekilde geçirdiğini iddia etmiş</w:t>
      </w:r>
      <w:r w:rsidR="00F90CF0">
        <w:rPr>
          <w:rFonts w:ascii="Courier New" w:hAnsi="Courier New" w:cs="Courier New"/>
        </w:rPr>
        <w:t>,</w:t>
      </w:r>
      <w:r>
        <w:rPr>
          <w:rFonts w:ascii="Courier New" w:hAnsi="Courier New" w:cs="Courier New"/>
        </w:rPr>
        <w:t xml:space="preserve"> ancak </w:t>
      </w:r>
      <w:r w:rsidR="00C95631">
        <w:rPr>
          <w:rFonts w:ascii="Courier New" w:hAnsi="Courier New" w:cs="Courier New"/>
        </w:rPr>
        <w:t xml:space="preserve">bu sürenin </w:t>
      </w:r>
      <w:r>
        <w:rPr>
          <w:rFonts w:ascii="Courier New" w:hAnsi="Courier New" w:cs="Courier New"/>
        </w:rPr>
        <w:t>Tek Yargıçlı Yüksek İdare Mahkemesinin kar</w:t>
      </w:r>
      <w:r w:rsidR="00CF2703">
        <w:rPr>
          <w:rFonts w:ascii="Courier New" w:hAnsi="Courier New" w:cs="Courier New"/>
        </w:rPr>
        <w:t>a</w:t>
      </w:r>
      <w:r>
        <w:rPr>
          <w:rFonts w:ascii="Courier New" w:hAnsi="Courier New" w:cs="Courier New"/>
        </w:rPr>
        <w:t>rını etkilemediğini ve Mahkemenin kararına, kararın iptalini gerektirecek bir etki yapmadığ</w:t>
      </w:r>
      <w:r w:rsidR="00CF2703">
        <w:rPr>
          <w:rFonts w:ascii="Courier New" w:hAnsi="Courier New" w:cs="Courier New"/>
        </w:rPr>
        <w:t>ı</w:t>
      </w:r>
      <w:r>
        <w:rPr>
          <w:rFonts w:ascii="Courier New" w:hAnsi="Courier New" w:cs="Courier New"/>
        </w:rPr>
        <w:t>nı teslim etmiştir. İstinaf Eden</w:t>
      </w:r>
      <w:r w:rsidR="00F90CF0">
        <w:rPr>
          <w:rFonts w:ascii="Courier New" w:hAnsi="Courier New" w:cs="Courier New"/>
        </w:rPr>
        <w:t>/</w:t>
      </w:r>
      <w:r>
        <w:rPr>
          <w:rFonts w:ascii="Courier New" w:hAnsi="Courier New" w:cs="Courier New"/>
        </w:rPr>
        <w:t>Davacı Avukatı</w:t>
      </w:r>
      <w:r w:rsidR="00F90CF0">
        <w:rPr>
          <w:rFonts w:ascii="Courier New" w:hAnsi="Courier New" w:cs="Courier New"/>
        </w:rPr>
        <w:t>,</w:t>
      </w:r>
      <w:r>
        <w:rPr>
          <w:rFonts w:ascii="Courier New" w:hAnsi="Courier New" w:cs="Courier New"/>
        </w:rPr>
        <w:t xml:space="preserve"> kararın makul olmayan bir süre sonunda okunduğu nedeniyle adil bir karar olmadığı ve Davacıya bir adaletsizlik yapıldığı ile ilgili bir argüman ileri sürmemiştir. Bu nedenlerle</w:t>
      </w:r>
      <w:r w:rsidR="00F90CF0">
        <w:rPr>
          <w:rFonts w:ascii="Courier New" w:hAnsi="Courier New" w:cs="Courier New"/>
        </w:rPr>
        <w:t>,</w:t>
      </w:r>
      <w:r>
        <w:rPr>
          <w:rFonts w:ascii="Courier New" w:hAnsi="Courier New" w:cs="Courier New"/>
        </w:rPr>
        <w:t xml:space="preserve"> İstinaf Edenin bu istinaf sebebinin reddedilmesi gerekmektedir.  </w:t>
      </w:r>
    </w:p>
    <w:p w:rsidR="008031C9" w:rsidRDefault="008031C9" w:rsidP="008031C9">
      <w:pPr>
        <w:spacing w:line="360" w:lineRule="auto"/>
        <w:rPr>
          <w:rFonts w:ascii="Courier New" w:hAnsi="Courier New" w:cs="Courier New"/>
        </w:rPr>
      </w:pPr>
    </w:p>
    <w:p w:rsidR="00CF2703" w:rsidRDefault="008031C9" w:rsidP="008031C9">
      <w:pPr>
        <w:spacing w:line="360" w:lineRule="auto"/>
        <w:rPr>
          <w:rFonts w:ascii="Courier New" w:hAnsi="Courier New" w:cs="Courier New"/>
        </w:rPr>
      </w:pPr>
      <w:r>
        <w:rPr>
          <w:rFonts w:ascii="Courier New" w:hAnsi="Courier New" w:cs="Courier New"/>
        </w:rPr>
        <w:t>2. ve 4. İstinaf Sebeplerinin İncelenmesi</w:t>
      </w:r>
    </w:p>
    <w:p w:rsidR="00CF2703" w:rsidRDefault="00CF2703" w:rsidP="00CF2703">
      <w:pPr>
        <w:rPr>
          <w:rFonts w:ascii="Courier New" w:hAnsi="Courier New" w:cs="Courier New"/>
        </w:rPr>
      </w:pPr>
      <w:r>
        <w:rPr>
          <w:rFonts w:ascii="Courier New" w:hAnsi="Courier New" w:cs="Courier New"/>
        </w:rPr>
        <w:t xml:space="preserve">    “2. Muhterem Bidayet Mahkemesi; huzurundaki layihalar</w:t>
      </w:r>
    </w:p>
    <w:p w:rsidR="00CF2703" w:rsidRDefault="00CF2703" w:rsidP="00CF2703">
      <w:pPr>
        <w:rPr>
          <w:rFonts w:ascii="Courier New" w:hAnsi="Courier New" w:cs="Courier New"/>
        </w:rPr>
      </w:pPr>
      <w:r>
        <w:rPr>
          <w:rFonts w:ascii="Courier New" w:hAnsi="Courier New" w:cs="Courier New"/>
        </w:rPr>
        <w:t xml:space="preserve">        ve sunulan emareler ışığında, dava ile ilgili </w:t>
      </w:r>
    </w:p>
    <w:p w:rsidR="00CF2703" w:rsidRDefault="00CF2703" w:rsidP="00CF2703">
      <w:pPr>
        <w:rPr>
          <w:rFonts w:ascii="Courier New" w:hAnsi="Courier New" w:cs="Courier New"/>
        </w:rPr>
      </w:pPr>
      <w:r>
        <w:rPr>
          <w:rFonts w:ascii="Courier New" w:hAnsi="Courier New" w:cs="Courier New"/>
        </w:rPr>
        <w:t xml:space="preserve">        olguları özetlerken ve/veya ihtilafsız olguları</w:t>
      </w:r>
    </w:p>
    <w:p w:rsidR="00CF2703" w:rsidRDefault="00CF2703" w:rsidP="00CF2703">
      <w:pPr>
        <w:rPr>
          <w:rFonts w:ascii="Courier New" w:hAnsi="Courier New" w:cs="Courier New"/>
        </w:rPr>
      </w:pPr>
      <w:r>
        <w:rPr>
          <w:rFonts w:ascii="Courier New" w:hAnsi="Courier New" w:cs="Courier New"/>
        </w:rPr>
        <w:t xml:space="preserve">        tespit ederken yanılmıştır.”</w:t>
      </w:r>
    </w:p>
    <w:p w:rsidR="00CF2703" w:rsidRDefault="00CF2703" w:rsidP="00CF2703">
      <w:pPr>
        <w:rPr>
          <w:rFonts w:ascii="Courier New" w:hAnsi="Courier New" w:cs="Courier New"/>
        </w:rPr>
      </w:pPr>
    </w:p>
    <w:p w:rsidR="00CF2703" w:rsidRDefault="00CF2703" w:rsidP="00CF2703">
      <w:pPr>
        <w:rPr>
          <w:rFonts w:ascii="Courier New" w:hAnsi="Courier New" w:cs="Courier New"/>
        </w:rPr>
      </w:pPr>
    </w:p>
    <w:p w:rsidR="00CF2703" w:rsidRDefault="00CF2703" w:rsidP="00CF2703">
      <w:pPr>
        <w:rPr>
          <w:rFonts w:ascii="Courier New" w:hAnsi="Courier New" w:cs="Courier New"/>
        </w:rPr>
      </w:pPr>
      <w:r>
        <w:rPr>
          <w:rFonts w:ascii="Courier New" w:hAnsi="Courier New" w:cs="Courier New"/>
        </w:rPr>
        <w:t xml:space="preserve">    “4. Muhterem Bidayet Mahkemesi; </w:t>
      </w:r>
      <w:proofErr w:type="spellStart"/>
      <w:r>
        <w:rPr>
          <w:rFonts w:ascii="Courier New" w:hAnsi="Courier New" w:cs="Courier New"/>
        </w:rPr>
        <w:t>Fortune</w:t>
      </w:r>
      <w:proofErr w:type="spellEnd"/>
      <w:r>
        <w:rPr>
          <w:rFonts w:ascii="Courier New" w:hAnsi="Courier New" w:cs="Courier New"/>
        </w:rPr>
        <w:t xml:space="preserve"> Hayes’in </w:t>
      </w:r>
    </w:p>
    <w:p w:rsidR="00CF2703" w:rsidRDefault="00CF2703" w:rsidP="00CF2703">
      <w:pPr>
        <w:rPr>
          <w:rFonts w:ascii="Courier New" w:hAnsi="Courier New" w:cs="Courier New"/>
        </w:rPr>
      </w:pPr>
      <w:r>
        <w:rPr>
          <w:rFonts w:ascii="Courier New" w:hAnsi="Courier New" w:cs="Courier New"/>
        </w:rPr>
        <w:t xml:space="preserve">        Terekesinin İdare Memuru John Peter Hayes’in sözde</w:t>
      </w:r>
    </w:p>
    <w:p w:rsidR="00CF2703" w:rsidRDefault="00F90CF0" w:rsidP="00CF2703">
      <w:pPr>
        <w:rPr>
          <w:rFonts w:ascii="Courier New" w:hAnsi="Courier New" w:cs="Courier New"/>
        </w:rPr>
      </w:pPr>
      <w:r>
        <w:rPr>
          <w:rFonts w:ascii="Courier New" w:hAnsi="Courier New" w:cs="Courier New"/>
        </w:rPr>
        <w:t xml:space="preserve">        vekili Avukat </w:t>
      </w:r>
      <w:r w:rsidR="00CF2703">
        <w:rPr>
          <w:rFonts w:ascii="Courier New" w:hAnsi="Courier New" w:cs="Courier New"/>
        </w:rPr>
        <w:t>Buğra Mavioğlu’nun Emare No:23 vekaletle</w:t>
      </w:r>
    </w:p>
    <w:p w:rsidR="00CF2703" w:rsidRDefault="00CF2703" w:rsidP="00CF2703">
      <w:pPr>
        <w:rPr>
          <w:rFonts w:ascii="Courier New" w:hAnsi="Courier New" w:cs="Courier New"/>
        </w:rPr>
      </w:pPr>
      <w:r>
        <w:rPr>
          <w:rFonts w:ascii="Courier New" w:hAnsi="Courier New" w:cs="Courier New"/>
        </w:rPr>
        <w:t xml:space="preserve">        yapmış olduğu şikayet dilekçesini geçerli bir şikayet</w:t>
      </w:r>
    </w:p>
    <w:p w:rsidR="00CF2703" w:rsidRDefault="00CF2703" w:rsidP="00CF2703">
      <w:pPr>
        <w:rPr>
          <w:rFonts w:ascii="Courier New" w:hAnsi="Courier New" w:cs="Courier New"/>
        </w:rPr>
      </w:pPr>
      <w:r>
        <w:rPr>
          <w:rFonts w:ascii="Courier New" w:hAnsi="Courier New" w:cs="Courier New"/>
        </w:rPr>
        <w:t xml:space="preserve">        olarak addetmekle hatalı davranmıştır.”</w:t>
      </w:r>
    </w:p>
    <w:p w:rsidR="00CF2703" w:rsidRDefault="00CF2703" w:rsidP="00CF2703">
      <w:pPr>
        <w:rPr>
          <w:rFonts w:ascii="Courier New" w:hAnsi="Courier New" w:cs="Courier New"/>
        </w:rPr>
      </w:pPr>
    </w:p>
    <w:p w:rsidR="00CF2703" w:rsidRDefault="00CF2703" w:rsidP="008031C9">
      <w:pPr>
        <w:spacing w:line="360" w:lineRule="auto"/>
        <w:rPr>
          <w:rFonts w:ascii="Courier New" w:hAnsi="Courier New" w:cs="Courier New"/>
        </w:rPr>
      </w:pPr>
    </w:p>
    <w:p w:rsidR="008031C9" w:rsidRDefault="008031C9" w:rsidP="008031C9">
      <w:pPr>
        <w:spacing w:line="360" w:lineRule="auto"/>
        <w:rPr>
          <w:rFonts w:ascii="Courier New" w:hAnsi="Courier New" w:cs="Courier New"/>
        </w:rPr>
      </w:pPr>
      <w:r>
        <w:rPr>
          <w:rFonts w:ascii="Courier New" w:hAnsi="Courier New" w:cs="Courier New"/>
        </w:rPr>
        <w:lastRenderedPageBreak/>
        <w:t xml:space="preserve">     2. ve 4. is</w:t>
      </w:r>
      <w:r w:rsidR="00C95631">
        <w:rPr>
          <w:rFonts w:ascii="Courier New" w:hAnsi="Courier New" w:cs="Courier New"/>
        </w:rPr>
        <w:t>tinaf sebepleri birbirleriyl</w:t>
      </w:r>
      <w:r w:rsidR="007C3CA0">
        <w:rPr>
          <w:rFonts w:ascii="Courier New" w:hAnsi="Courier New" w:cs="Courier New"/>
        </w:rPr>
        <w:t xml:space="preserve">e </w:t>
      </w:r>
      <w:proofErr w:type="spellStart"/>
      <w:r w:rsidR="007C3CA0">
        <w:rPr>
          <w:rFonts w:ascii="Courier New" w:hAnsi="Courier New" w:cs="Courier New"/>
        </w:rPr>
        <w:t>içiçe</w:t>
      </w:r>
      <w:proofErr w:type="spellEnd"/>
      <w:r w:rsidR="007C3CA0">
        <w:rPr>
          <w:rFonts w:ascii="Courier New" w:hAnsi="Courier New" w:cs="Courier New"/>
        </w:rPr>
        <w:t xml:space="preserve"> </w:t>
      </w:r>
      <w:r>
        <w:rPr>
          <w:rFonts w:ascii="Courier New" w:hAnsi="Courier New" w:cs="Courier New"/>
        </w:rPr>
        <w:t xml:space="preserve">ve bağlantılı olduğundan birlikte incelenecektir. </w:t>
      </w:r>
    </w:p>
    <w:p w:rsidR="008031C9" w:rsidRDefault="008031C9" w:rsidP="008031C9">
      <w:pPr>
        <w:spacing w:line="360" w:lineRule="auto"/>
        <w:rPr>
          <w:rFonts w:ascii="Courier New" w:hAnsi="Courier New" w:cs="Courier New"/>
        </w:rPr>
      </w:pPr>
    </w:p>
    <w:p w:rsidR="00502F2D" w:rsidRDefault="008031C9" w:rsidP="008031C9">
      <w:pPr>
        <w:spacing w:line="360" w:lineRule="auto"/>
        <w:rPr>
          <w:rFonts w:ascii="Courier New" w:hAnsi="Courier New" w:cs="Courier New"/>
        </w:rPr>
      </w:pPr>
      <w:r>
        <w:rPr>
          <w:rFonts w:ascii="Courier New" w:hAnsi="Courier New" w:cs="Courier New"/>
        </w:rPr>
        <w:t xml:space="preserve">     Davacı bu istinaf sebeplerinde</w:t>
      </w:r>
      <w:r w:rsidR="00F90CF0">
        <w:rPr>
          <w:rFonts w:ascii="Courier New" w:hAnsi="Courier New" w:cs="Courier New"/>
        </w:rPr>
        <w:t>,</w:t>
      </w:r>
      <w:r>
        <w:rPr>
          <w:rFonts w:ascii="Courier New" w:hAnsi="Courier New" w:cs="Courier New"/>
        </w:rPr>
        <w:t xml:space="preserve"> Lefkoşa Mahalli Bar</w:t>
      </w:r>
      <w:r w:rsidR="00F90CF0">
        <w:rPr>
          <w:rFonts w:ascii="Courier New" w:hAnsi="Courier New" w:cs="Courier New"/>
        </w:rPr>
        <w:t xml:space="preserve">osuna yapılan ve Emare 22 olan </w:t>
      </w:r>
      <w:proofErr w:type="gramStart"/>
      <w:r w:rsidR="00F90CF0">
        <w:rPr>
          <w:rFonts w:ascii="Courier New" w:hAnsi="Courier New" w:cs="Courier New"/>
        </w:rPr>
        <w:t>Şikayet</w:t>
      </w:r>
      <w:proofErr w:type="gramEnd"/>
      <w:r w:rsidR="00F90CF0">
        <w:rPr>
          <w:rFonts w:ascii="Courier New" w:hAnsi="Courier New" w:cs="Courier New"/>
        </w:rPr>
        <w:t xml:space="preserve"> D</w:t>
      </w:r>
      <w:r>
        <w:rPr>
          <w:rFonts w:ascii="Courier New" w:hAnsi="Courier New" w:cs="Courier New"/>
        </w:rPr>
        <w:t xml:space="preserve">ilekçesinin </w:t>
      </w:r>
      <w:r w:rsidR="00502F2D">
        <w:rPr>
          <w:rFonts w:ascii="Courier New" w:hAnsi="Courier New" w:cs="Courier New"/>
        </w:rPr>
        <w:t>şahsen ve Baroya hitaben yazılmış bir yazı olmadığını, Avukat Buğra Mavioğlu tarafından yapılan Em</w:t>
      </w:r>
      <w:r w:rsidR="00F90CF0">
        <w:rPr>
          <w:rFonts w:ascii="Courier New" w:hAnsi="Courier New" w:cs="Courier New"/>
        </w:rPr>
        <w:t>are 23 Şikayet Dilekçesinin ise lehine 65,000 s</w:t>
      </w:r>
      <w:r w:rsidR="00502F2D">
        <w:rPr>
          <w:rFonts w:ascii="Courier New" w:hAnsi="Courier New" w:cs="Courier New"/>
        </w:rPr>
        <w:t xml:space="preserve">terlin hüküm elde edilen </w:t>
      </w:r>
      <w:proofErr w:type="spellStart"/>
      <w:r w:rsidR="00502F2D">
        <w:rPr>
          <w:rFonts w:ascii="Courier New" w:hAnsi="Courier New" w:cs="Courier New"/>
        </w:rPr>
        <w:t>Fortune</w:t>
      </w:r>
      <w:proofErr w:type="spellEnd"/>
      <w:r w:rsidR="00502F2D">
        <w:rPr>
          <w:rFonts w:ascii="Courier New" w:hAnsi="Courier New" w:cs="Courier New"/>
        </w:rPr>
        <w:t xml:space="preserve"> Hayes Te</w:t>
      </w:r>
      <w:r w:rsidR="00291E11">
        <w:rPr>
          <w:rFonts w:ascii="Courier New" w:hAnsi="Courier New" w:cs="Courier New"/>
        </w:rPr>
        <w:t>rekesi adına yapılmadığını, bu T</w:t>
      </w:r>
      <w:r w:rsidR="00502F2D">
        <w:rPr>
          <w:rFonts w:ascii="Courier New" w:hAnsi="Courier New" w:cs="Courier New"/>
        </w:rPr>
        <w:t>erekenin İdare Memuru olan John Peter Hayes</w:t>
      </w:r>
      <w:r w:rsidR="00F90CF0">
        <w:rPr>
          <w:rFonts w:ascii="Courier New" w:hAnsi="Courier New" w:cs="Courier New"/>
        </w:rPr>
        <w:t xml:space="preserve"> isimli şahsın vekili sıfatıyla</w:t>
      </w:r>
      <w:r w:rsidR="00502F2D">
        <w:rPr>
          <w:rFonts w:ascii="Courier New" w:hAnsi="Courier New" w:cs="Courier New"/>
        </w:rPr>
        <w:t xml:space="preserve"> yapıldığını, halbuki Fasıl 2 Avukatlar Yasası’nın 17(2)(A) maddesine gör</w:t>
      </w:r>
      <w:r w:rsidR="00F90CF0">
        <w:rPr>
          <w:rFonts w:ascii="Courier New" w:hAnsi="Courier New" w:cs="Courier New"/>
        </w:rPr>
        <w:t>e böyle bir şikayeti ancak bir a</w:t>
      </w:r>
      <w:r w:rsidR="00502F2D">
        <w:rPr>
          <w:rFonts w:ascii="Courier New" w:hAnsi="Courier New" w:cs="Courier New"/>
        </w:rPr>
        <w:t>vukatın yaptığı eylemlerden hakları etkilenen bir kişinin yapması gerektiğini, bu dilekçeleri hakları etkilenen kişiler yapmamasına rağmen bu şikayetleri kabul ederek Davacıyı mahkum edip cezalandıran Davalıların kararında hukuka aykırılık bulmayan Tek Yargıçlı Yüksek İdare Mahkemesinin hata yaptığını ileri sürmektedir.</w:t>
      </w:r>
    </w:p>
    <w:p w:rsidR="007C3CA0" w:rsidRDefault="007C3CA0" w:rsidP="008031C9">
      <w:pPr>
        <w:spacing w:line="360" w:lineRule="auto"/>
        <w:rPr>
          <w:rFonts w:ascii="Courier New" w:hAnsi="Courier New" w:cs="Courier New"/>
        </w:rPr>
      </w:pPr>
    </w:p>
    <w:p w:rsidR="00502F2D" w:rsidRDefault="00502F2D" w:rsidP="008031C9">
      <w:pPr>
        <w:spacing w:line="360" w:lineRule="auto"/>
        <w:rPr>
          <w:rFonts w:ascii="Courier New" w:hAnsi="Courier New" w:cs="Courier New"/>
        </w:rPr>
      </w:pPr>
      <w:r>
        <w:rPr>
          <w:rFonts w:ascii="Courier New" w:hAnsi="Courier New" w:cs="Courier New"/>
        </w:rPr>
        <w:t xml:space="preserve">     Fasıl 2 Avukatlar Yasası’nın Disiplin Suçları ve İşlemlerini düzenleyen 17. maddesinin 2. fıkrasının (A) bendi</w:t>
      </w:r>
      <w:r w:rsidR="00F90CF0">
        <w:rPr>
          <w:rFonts w:ascii="Courier New" w:hAnsi="Courier New" w:cs="Courier New"/>
        </w:rPr>
        <w:t>nde,</w:t>
      </w:r>
      <w:r>
        <w:rPr>
          <w:rFonts w:ascii="Courier New" w:hAnsi="Courier New" w:cs="Courier New"/>
        </w:rPr>
        <w:t xml:space="preserve"> bir</w:t>
      </w:r>
      <w:r w:rsidR="00F90CF0">
        <w:rPr>
          <w:rFonts w:ascii="Courier New" w:hAnsi="Courier New" w:cs="Courier New"/>
        </w:rPr>
        <w:t xml:space="preserve"> a</w:t>
      </w:r>
      <w:r>
        <w:rPr>
          <w:rFonts w:ascii="Courier New" w:hAnsi="Courier New" w:cs="Courier New"/>
        </w:rPr>
        <w:t>vukatla ilgili dis</w:t>
      </w:r>
      <w:r w:rsidR="00F90CF0">
        <w:rPr>
          <w:rFonts w:ascii="Courier New" w:hAnsi="Courier New" w:cs="Courier New"/>
        </w:rPr>
        <w:t>iplin işlemlerinin nasıl başlatılacağı şu şekilde belirlenmiştir</w:t>
      </w:r>
      <w:r>
        <w:rPr>
          <w:rFonts w:ascii="Courier New" w:hAnsi="Courier New" w:cs="Courier New"/>
        </w:rPr>
        <w:t>:</w:t>
      </w:r>
    </w:p>
    <w:p w:rsidR="00502F2D" w:rsidRDefault="00502F2D" w:rsidP="008031C9">
      <w:pPr>
        <w:spacing w:line="360" w:lineRule="auto"/>
        <w:rPr>
          <w:rFonts w:ascii="Courier New" w:hAnsi="Courier New" w:cs="Courier New"/>
        </w:rPr>
      </w:pPr>
    </w:p>
    <w:p w:rsidR="00502F2D" w:rsidRDefault="006463B4" w:rsidP="006463B4">
      <w:pPr>
        <w:rPr>
          <w:rFonts w:ascii="Courier New" w:hAnsi="Courier New" w:cs="Courier New"/>
        </w:rPr>
      </w:pPr>
      <w:r>
        <w:rPr>
          <w:rFonts w:ascii="Courier New" w:hAnsi="Courier New" w:cs="Courier New"/>
        </w:rPr>
        <w:t xml:space="preserve">    “17(2)(A) Mahalli Baro Yönetim Kurulu, kendi üyesi</w:t>
      </w:r>
    </w:p>
    <w:p w:rsidR="006463B4" w:rsidRDefault="006463B4" w:rsidP="006463B4">
      <w:pPr>
        <w:rPr>
          <w:rFonts w:ascii="Courier New" w:hAnsi="Courier New" w:cs="Courier New"/>
        </w:rPr>
      </w:pPr>
      <w:r>
        <w:rPr>
          <w:rFonts w:ascii="Courier New" w:hAnsi="Courier New" w:cs="Courier New"/>
        </w:rPr>
        <w:t xml:space="preserve">              olan bir avukatla ilgili olarak, resen </w:t>
      </w:r>
    </w:p>
    <w:p w:rsidR="006463B4" w:rsidRDefault="006463B4" w:rsidP="006463B4">
      <w:pPr>
        <w:rPr>
          <w:rFonts w:ascii="Courier New" w:hAnsi="Courier New" w:cs="Courier New"/>
        </w:rPr>
      </w:pPr>
      <w:r>
        <w:rPr>
          <w:rFonts w:ascii="Courier New" w:hAnsi="Courier New" w:cs="Courier New"/>
        </w:rPr>
        <w:t xml:space="preserve">              veya Başsavcının veya Baro Konseyinin </w:t>
      </w:r>
    </w:p>
    <w:p w:rsidR="006463B4" w:rsidRDefault="006463B4" w:rsidP="006463B4">
      <w:pPr>
        <w:rPr>
          <w:rFonts w:ascii="Courier New" w:hAnsi="Courier New" w:cs="Courier New"/>
        </w:rPr>
      </w:pPr>
      <w:r>
        <w:rPr>
          <w:rFonts w:ascii="Courier New" w:hAnsi="Courier New" w:cs="Courier New"/>
        </w:rPr>
        <w:t xml:space="preserve">              veya herhangi bir mahkemenin veya avukatın</w:t>
      </w:r>
    </w:p>
    <w:p w:rsidR="006463B4" w:rsidRDefault="006463B4" w:rsidP="006463B4">
      <w:pPr>
        <w:rPr>
          <w:rFonts w:ascii="Courier New" w:hAnsi="Courier New" w:cs="Courier New"/>
        </w:rPr>
      </w:pPr>
      <w:r>
        <w:rPr>
          <w:rFonts w:ascii="Courier New" w:hAnsi="Courier New" w:cs="Courier New"/>
        </w:rPr>
        <w:t xml:space="preserve">              hal ve hareketlerinden şikayetçi olan bir</w:t>
      </w:r>
    </w:p>
    <w:p w:rsidR="006463B4" w:rsidRDefault="006463B4" w:rsidP="006463B4">
      <w:pPr>
        <w:rPr>
          <w:rFonts w:ascii="Courier New" w:hAnsi="Courier New" w:cs="Courier New"/>
        </w:rPr>
      </w:pPr>
      <w:r>
        <w:rPr>
          <w:rFonts w:ascii="Courier New" w:hAnsi="Courier New" w:cs="Courier New"/>
        </w:rPr>
        <w:t xml:space="preserve">              kişinin yazılı başvurusu üzerine, disiplin</w:t>
      </w:r>
    </w:p>
    <w:p w:rsidR="006463B4" w:rsidRDefault="006463B4" w:rsidP="006463B4">
      <w:pPr>
        <w:rPr>
          <w:rFonts w:ascii="Courier New" w:hAnsi="Courier New" w:cs="Courier New"/>
        </w:rPr>
      </w:pPr>
      <w:r>
        <w:rPr>
          <w:rFonts w:ascii="Courier New" w:hAnsi="Courier New" w:cs="Courier New"/>
        </w:rPr>
        <w:t xml:space="preserve">              işlemlerini başlatır ve bu maksat için,</w:t>
      </w:r>
    </w:p>
    <w:p w:rsidR="006463B4" w:rsidRDefault="006463B4" w:rsidP="006463B4">
      <w:pPr>
        <w:rPr>
          <w:rFonts w:ascii="Courier New" w:hAnsi="Courier New" w:cs="Courier New"/>
        </w:rPr>
      </w:pPr>
      <w:r>
        <w:rPr>
          <w:rFonts w:ascii="Courier New" w:hAnsi="Courier New" w:cs="Courier New"/>
        </w:rPr>
        <w:t xml:space="preserve">              bir soruşturma memuru tayin eder. Soruşturma</w:t>
      </w:r>
    </w:p>
    <w:p w:rsidR="006463B4" w:rsidRDefault="006463B4" w:rsidP="006463B4">
      <w:pPr>
        <w:rPr>
          <w:rFonts w:ascii="Courier New" w:hAnsi="Courier New" w:cs="Courier New"/>
        </w:rPr>
      </w:pPr>
      <w:r>
        <w:rPr>
          <w:rFonts w:ascii="Courier New" w:hAnsi="Courier New" w:cs="Courier New"/>
        </w:rPr>
        <w:t xml:space="preserve">              memuru, kendi üyeleri arasından olabileceği</w:t>
      </w:r>
    </w:p>
    <w:p w:rsidR="006463B4" w:rsidRDefault="006463B4" w:rsidP="006463B4">
      <w:pPr>
        <w:rPr>
          <w:rFonts w:ascii="Courier New" w:hAnsi="Courier New" w:cs="Courier New"/>
        </w:rPr>
      </w:pPr>
      <w:r>
        <w:rPr>
          <w:rFonts w:ascii="Courier New" w:hAnsi="Courier New" w:cs="Courier New"/>
        </w:rPr>
        <w:t xml:space="preserve">              gibi, hakkında soruşturma yapılacak </w:t>
      </w:r>
    </w:p>
    <w:p w:rsidR="006463B4" w:rsidRDefault="006463B4" w:rsidP="006463B4">
      <w:pPr>
        <w:rPr>
          <w:rFonts w:ascii="Courier New" w:hAnsi="Courier New" w:cs="Courier New"/>
        </w:rPr>
      </w:pPr>
      <w:r>
        <w:rPr>
          <w:rFonts w:ascii="Courier New" w:hAnsi="Courier New" w:cs="Courier New"/>
        </w:rPr>
        <w:t xml:space="preserve">              avukatın kıdemi de dikkate alınarak, mümkün</w:t>
      </w:r>
    </w:p>
    <w:p w:rsidR="006463B4" w:rsidRDefault="006463B4" w:rsidP="006463B4">
      <w:pPr>
        <w:rPr>
          <w:rFonts w:ascii="Courier New" w:hAnsi="Courier New" w:cs="Courier New"/>
        </w:rPr>
      </w:pPr>
      <w:r>
        <w:rPr>
          <w:rFonts w:ascii="Courier New" w:hAnsi="Courier New" w:cs="Courier New"/>
        </w:rPr>
        <w:t xml:space="preserve">              mertebe ondan daha kıdemli avukatlar </w:t>
      </w:r>
    </w:p>
    <w:p w:rsidR="006463B4" w:rsidRDefault="006463B4" w:rsidP="006463B4">
      <w:pPr>
        <w:rPr>
          <w:rFonts w:ascii="Courier New" w:hAnsi="Courier New" w:cs="Courier New"/>
        </w:rPr>
      </w:pPr>
      <w:r>
        <w:rPr>
          <w:rFonts w:ascii="Courier New" w:hAnsi="Courier New" w:cs="Courier New"/>
        </w:rPr>
        <w:t xml:space="preserve">              arasından da olabilir.”</w:t>
      </w:r>
    </w:p>
    <w:p w:rsidR="006463B4" w:rsidRDefault="006463B4" w:rsidP="006463B4">
      <w:pPr>
        <w:rPr>
          <w:rFonts w:ascii="Courier New" w:hAnsi="Courier New" w:cs="Courier New"/>
        </w:rPr>
      </w:pPr>
    </w:p>
    <w:p w:rsidR="006463B4" w:rsidRDefault="006463B4" w:rsidP="006463B4">
      <w:pPr>
        <w:rPr>
          <w:rFonts w:ascii="Courier New" w:hAnsi="Courier New" w:cs="Courier New"/>
        </w:rPr>
      </w:pPr>
    </w:p>
    <w:p w:rsidR="006463B4" w:rsidRDefault="006463B4" w:rsidP="006463B4">
      <w:pPr>
        <w:spacing w:line="360" w:lineRule="auto"/>
        <w:rPr>
          <w:rFonts w:ascii="Courier New" w:hAnsi="Courier New" w:cs="Courier New"/>
        </w:rPr>
      </w:pPr>
      <w:r>
        <w:rPr>
          <w:rFonts w:ascii="Courier New" w:hAnsi="Courier New" w:cs="Courier New"/>
        </w:rPr>
        <w:lastRenderedPageBreak/>
        <w:t xml:space="preserve">     </w:t>
      </w:r>
      <w:r w:rsidR="00BC61C9">
        <w:rPr>
          <w:rFonts w:ascii="Courier New" w:hAnsi="Courier New" w:cs="Courier New"/>
        </w:rPr>
        <w:t>Maddeden açıkça anlaşılacağı üzere</w:t>
      </w:r>
      <w:r w:rsidR="00014323">
        <w:rPr>
          <w:rFonts w:ascii="Courier New" w:hAnsi="Courier New" w:cs="Courier New"/>
        </w:rPr>
        <w:t>,</w:t>
      </w:r>
      <w:r w:rsidR="00BC61C9">
        <w:rPr>
          <w:rFonts w:ascii="Courier New" w:hAnsi="Courier New" w:cs="Courier New"/>
        </w:rPr>
        <w:t xml:space="preserve"> Mahalli Baro Yöneti</w:t>
      </w:r>
      <w:r w:rsidR="00014323">
        <w:rPr>
          <w:rFonts w:ascii="Courier New" w:hAnsi="Courier New" w:cs="Courier New"/>
        </w:rPr>
        <w:t>m Kurulu, kendi üyesi olan bir a</w:t>
      </w:r>
      <w:r w:rsidR="00BC61C9">
        <w:rPr>
          <w:rFonts w:ascii="Courier New" w:hAnsi="Courier New" w:cs="Courier New"/>
        </w:rPr>
        <w:t>vukatla ilgili</w:t>
      </w:r>
      <w:r w:rsidR="00014323">
        <w:rPr>
          <w:rFonts w:ascii="Courier New" w:hAnsi="Courier New" w:cs="Courier New"/>
        </w:rPr>
        <w:t xml:space="preserve"> olarak</w:t>
      </w:r>
      <w:r w:rsidR="00BC61C9">
        <w:rPr>
          <w:rFonts w:ascii="Courier New" w:hAnsi="Courier New" w:cs="Courier New"/>
        </w:rPr>
        <w:t xml:space="preserve"> Başsavcının veya Baro Konseyinin veya herhangi bir mahkemenin başvurusu ile disiplin işlemi başlatabileceği gibi</w:t>
      </w:r>
      <w:r w:rsidR="00014323">
        <w:rPr>
          <w:rFonts w:ascii="Courier New" w:hAnsi="Courier New" w:cs="Courier New"/>
        </w:rPr>
        <w:t>, resen veya bir a</w:t>
      </w:r>
      <w:r w:rsidR="00BC61C9">
        <w:rPr>
          <w:rFonts w:ascii="Courier New" w:hAnsi="Courier New" w:cs="Courier New"/>
        </w:rPr>
        <w:t>vukatın hal ve hareketlerinden şik</w:t>
      </w:r>
      <w:r w:rsidR="00951D60">
        <w:rPr>
          <w:rFonts w:ascii="Courier New" w:hAnsi="Courier New" w:cs="Courier New"/>
        </w:rPr>
        <w:t>a</w:t>
      </w:r>
      <w:r w:rsidR="00BC61C9">
        <w:rPr>
          <w:rFonts w:ascii="Courier New" w:hAnsi="Courier New" w:cs="Courier New"/>
        </w:rPr>
        <w:t xml:space="preserve">yetçi olan bir kişinin yazılı başvurusu üzerine de disiplin işlemi başlatabilir. </w:t>
      </w:r>
    </w:p>
    <w:p w:rsidR="00951D60" w:rsidRDefault="00951D60" w:rsidP="006463B4">
      <w:pPr>
        <w:spacing w:line="360" w:lineRule="auto"/>
        <w:rPr>
          <w:rFonts w:ascii="Courier New" w:hAnsi="Courier New" w:cs="Courier New"/>
        </w:rPr>
      </w:pPr>
    </w:p>
    <w:p w:rsidR="00951D60" w:rsidRDefault="00951D60" w:rsidP="006463B4">
      <w:pPr>
        <w:spacing w:line="360" w:lineRule="auto"/>
        <w:rPr>
          <w:rFonts w:ascii="Courier New" w:hAnsi="Courier New" w:cs="Courier New"/>
        </w:rPr>
      </w:pPr>
      <w:r>
        <w:rPr>
          <w:rFonts w:ascii="Courier New" w:hAnsi="Courier New" w:cs="Courier New"/>
        </w:rPr>
        <w:t xml:space="preserve">     Davacı aleyhindeki şikayet ile ilgili yazılı bilgi ve/veya şikayet dilekçesi o dönemin Mahalli Baro Başkanı olan </w:t>
      </w:r>
    </w:p>
    <w:p w:rsidR="00951D60" w:rsidRDefault="00951D60" w:rsidP="006463B4">
      <w:pPr>
        <w:spacing w:line="360" w:lineRule="auto"/>
        <w:rPr>
          <w:rFonts w:ascii="Courier New" w:hAnsi="Courier New" w:cs="Courier New"/>
        </w:rPr>
      </w:pPr>
      <w:r>
        <w:rPr>
          <w:rFonts w:ascii="Courier New" w:hAnsi="Courier New" w:cs="Courier New"/>
        </w:rPr>
        <w:t xml:space="preserve">Avukat </w:t>
      </w:r>
      <w:proofErr w:type="spellStart"/>
      <w:r>
        <w:rPr>
          <w:rFonts w:ascii="Courier New" w:hAnsi="Courier New" w:cs="Courier New"/>
        </w:rPr>
        <w:t>Er</w:t>
      </w:r>
      <w:r w:rsidR="00014323">
        <w:rPr>
          <w:rFonts w:ascii="Courier New" w:hAnsi="Courier New" w:cs="Courier New"/>
        </w:rPr>
        <w:t>daş</w:t>
      </w:r>
      <w:proofErr w:type="spellEnd"/>
      <w:r w:rsidR="00014323">
        <w:rPr>
          <w:rFonts w:ascii="Courier New" w:hAnsi="Courier New" w:cs="Courier New"/>
        </w:rPr>
        <w:t xml:space="preserve"> </w:t>
      </w:r>
      <w:proofErr w:type="spellStart"/>
      <w:r w:rsidR="00014323">
        <w:rPr>
          <w:rFonts w:ascii="Courier New" w:hAnsi="Courier New" w:cs="Courier New"/>
        </w:rPr>
        <w:t>Erbilen’e</w:t>
      </w:r>
      <w:proofErr w:type="spellEnd"/>
      <w:r w:rsidR="00014323">
        <w:rPr>
          <w:rFonts w:ascii="Courier New" w:hAnsi="Courier New" w:cs="Courier New"/>
        </w:rPr>
        <w:t xml:space="preserve"> yazılan Emare 22 Yazı ve/veya E</w:t>
      </w:r>
      <w:r>
        <w:rPr>
          <w:rFonts w:ascii="Courier New" w:hAnsi="Courier New" w:cs="Courier New"/>
        </w:rPr>
        <w:t>-mail ile Mahalli Baronun bilgisine gelmiştir.</w:t>
      </w:r>
    </w:p>
    <w:p w:rsidR="00951D60" w:rsidRDefault="00951D60" w:rsidP="006463B4">
      <w:pPr>
        <w:spacing w:line="360" w:lineRule="auto"/>
        <w:rPr>
          <w:rFonts w:ascii="Courier New" w:hAnsi="Courier New" w:cs="Courier New"/>
        </w:rPr>
      </w:pPr>
    </w:p>
    <w:p w:rsidR="00014323" w:rsidRDefault="00951D60" w:rsidP="006463B4">
      <w:pPr>
        <w:spacing w:line="360" w:lineRule="auto"/>
        <w:rPr>
          <w:rFonts w:ascii="Courier New" w:hAnsi="Courier New" w:cs="Courier New"/>
        </w:rPr>
      </w:pPr>
      <w:r>
        <w:rPr>
          <w:rFonts w:ascii="Courier New" w:hAnsi="Courier New" w:cs="Courier New"/>
        </w:rPr>
        <w:t xml:space="preserve">     Mahalli Baro</w:t>
      </w:r>
      <w:r w:rsidR="00014323">
        <w:rPr>
          <w:rFonts w:ascii="Courier New" w:hAnsi="Courier New" w:cs="Courier New"/>
        </w:rPr>
        <w:t>, Emare 22 Yazı ile bilgisine gelen ve bir a</w:t>
      </w:r>
      <w:r>
        <w:rPr>
          <w:rFonts w:ascii="Courier New" w:hAnsi="Courier New" w:cs="Courier New"/>
        </w:rPr>
        <w:t>vukatın hal ve hareketlerinden şikayetçi olan bir kişinin şikayet başvurusunu dikkate alarak</w:t>
      </w:r>
      <w:r w:rsidR="00014323">
        <w:rPr>
          <w:rFonts w:ascii="Courier New" w:hAnsi="Courier New" w:cs="Courier New"/>
        </w:rPr>
        <w:t>,</w:t>
      </w:r>
      <w:r>
        <w:rPr>
          <w:rFonts w:ascii="Courier New" w:hAnsi="Courier New" w:cs="Courier New"/>
        </w:rPr>
        <w:t xml:space="preserve"> Davacı aleyhine disiplin işlemleri başlatmıştır. Tek Yargıçlı Yüksek İdare Mahkemesi</w:t>
      </w:r>
      <w:r w:rsidR="00014323">
        <w:rPr>
          <w:rFonts w:ascii="Courier New" w:hAnsi="Courier New" w:cs="Courier New"/>
        </w:rPr>
        <w:t>,</w:t>
      </w:r>
    </w:p>
    <w:p w:rsidR="00951D60" w:rsidRDefault="00951D60" w:rsidP="006463B4">
      <w:pPr>
        <w:spacing w:line="360" w:lineRule="auto"/>
        <w:rPr>
          <w:rFonts w:ascii="Courier New" w:hAnsi="Courier New" w:cs="Courier New"/>
        </w:rPr>
      </w:pPr>
      <w:r>
        <w:rPr>
          <w:rFonts w:ascii="Courier New" w:hAnsi="Courier New" w:cs="Courier New"/>
        </w:rPr>
        <w:t xml:space="preserve">o dönemin Mahalli Baro Başkanına gönderilen ve içeriğinde Davacının disiplin soruşturmasına konu olayla ilgili şikayet edildiği yazıyı yasa maddesine uygun bir şikayet olarak kabul etmekle hatalı davranmamıştır.  </w:t>
      </w:r>
    </w:p>
    <w:p w:rsidR="00951D60" w:rsidRDefault="00951D60" w:rsidP="006463B4">
      <w:pPr>
        <w:spacing w:line="360" w:lineRule="auto"/>
        <w:rPr>
          <w:rFonts w:ascii="Courier New" w:hAnsi="Courier New" w:cs="Courier New"/>
        </w:rPr>
      </w:pPr>
    </w:p>
    <w:p w:rsidR="00951D60" w:rsidRDefault="00951D60" w:rsidP="006463B4">
      <w:pPr>
        <w:spacing w:line="360" w:lineRule="auto"/>
        <w:rPr>
          <w:rFonts w:ascii="Courier New" w:hAnsi="Courier New" w:cs="Courier New"/>
        </w:rPr>
      </w:pPr>
      <w:r>
        <w:rPr>
          <w:rFonts w:ascii="Courier New" w:hAnsi="Courier New" w:cs="Courier New"/>
        </w:rPr>
        <w:t xml:space="preserve">     Avukat Buğra Mavioğlu’nun </w:t>
      </w:r>
      <w:proofErr w:type="spellStart"/>
      <w:r>
        <w:rPr>
          <w:rFonts w:ascii="Courier New" w:hAnsi="Courier New" w:cs="Courier New"/>
        </w:rPr>
        <w:t>Fortune</w:t>
      </w:r>
      <w:proofErr w:type="spellEnd"/>
      <w:r>
        <w:rPr>
          <w:rFonts w:ascii="Courier New" w:hAnsi="Courier New" w:cs="Courier New"/>
        </w:rPr>
        <w:t xml:space="preserve"> Hayes Terekesi, Tereke İdare Memuru John P</w:t>
      </w:r>
      <w:r w:rsidR="00014323">
        <w:rPr>
          <w:rFonts w:ascii="Courier New" w:hAnsi="Courier New" w:cs="Courier New"/>
        </w:rPr>
        <w:t>eter Hayes’in verdiği Emare 23 V</w:t>
      </w:r>
      <w:r>
        <w:rPr>
          <w:rFonts w:ascii="Courier New" w:hAnsi="Courier New" w:cs="Courier New"/>
        </w:rPr>
        <w:t>ekaletname tahtında Lefkoşa Mahalli Barosuna yaptığı</w:t>
      </w:r>
      <w:r w:rsidR="00014323">
        <w:rPr>
          <w:rFonts w:ascii="Courier New" w:hAnsi="Courier New" w:cs="Courier New"/>
        </w:rPr>
        <w:t xml:space="preserve"> şikayet başvurusu da yine bir a</w:t>
      </w:r>
      <w:r>
        <w:rPr>
          <w:rFonts w:ascii="Courier New" w:hAnsi="Courier New" w:cs="Courier New"/>
        </w:rPr>
        <w:t>vukatın</w:t>
      </w:r>
      <w:r w:rsidR="0099454A">
        <w:rPr>
          <w:rFonts w:ascii="Courier New" w:hAnsi="Courier New" w:cs="Courier New"/>
        </w:rPr>
        <w:t xml:space="preserve"> </w:t>
      </w:r>
      <w:r>
        <w:rPr>
          <w:rFonts w:ascii="Courier New" w:hAnsi="Courier New" w:cs="Courier New"/>
        </w:rPr>
        <w:t>hal ve hareketlerinden şikayetçi olan Tereke İ</w:t>
      </w:r>
      <w:r w:rsidR="00014323">
        <w:rPr>
          <w:rFonts w:ascii="Courier New" w:hAnsi="Courier New" w:cs="Courier New"/>
        </w:rPr>
        <w:t>dare Memurunun vekili sıfatıyla</w:t>
      </w:r>
      <w:r>
        <w:rPr>
          <w:rFonts w:ascii="Courier New" w:hAnsi="Courier New" w:cs="Courier New"/>
        </w:rPr>
        <w:t xml:space="preserve"> yapılmış bir şikayettir. Tereke İdare Memurunun vekil</w:t>
      </w:r>
      <w:r w:rsidR="00014323">
        <w:rPr>
          <w:rFonts w:ascii="Courier New" w:hAnsi="Courier New" w:cs="Courier New"/>
        </w:rPr>
        <w:t>in vekili olduğu ve bu sıfatıyla bir a</w:t>
      </w:r>
      <w:r>
        <w:rPr>
          <w:rFonts w:ascii="Courier New" w:hAnsi="Courier New" w:cs="Courier New"/>
        </w:rPr>
        <w:t>vukatla ilgili şikayet yapamayacağı yönünd</w:t>
      </w:r>
      <w:r w:rsidR="00C17EF0">
        <w:rPr>
          <w:rFonts w:ascii="Courier New" w:hAnsi="Courier New" w:cs="Courier New"/>
        </w:rPr>
        <w:t>eki Davacı Avukatının iddiası</w:t>
      </w:r>
      <w:r w:rsidR="00014323">
        <w:rPr>
          <w:rFonts w:ascii="Courier New" w:hAnsi="Courier New" w:cs="Courier New"/>
        </w:rPr>
        <w:t>, bir a</w:t>
      </w:r>
      <w:r>
        <w:rPr>
          <w:rFonts w:ascii="Courier New" w:hAnsi="Courier New" w:cs="Courier New"/>
        </w:rPr>
        <w:t>vukatın hal ve hareketle</w:t>
      </w:r>
      <w:r w:rsidR="00014323">
        <w:rPr>
          <w:rFonts w:ascii="Courier New" w:hAnsi="Courier New" w:cs="Courier New"/>
        </w:rPr>
        <w:t>rinden şikayetçi olan herkesin B</w:t>
      </w:r>
      <w:r>
        <w:rPr>
          <w:rFonts w:ascii="Courier New" w:hAnsi="Courier New" w:cs="Courier New"/>
        </w:rPr>
        <w:t>aroya yazılı başvuru yapabileceği yasa maddesi ile düzenlendiğinden değer verilebilir bir iddia değildir. Bu nedenle Tek Yargıçlı Yüksek İdare Mahkemesinin John Peter Hayes’in</w:t>
      </w:r>
      <w:r w:rsidR="00014323">
        <w:rPr>
          <w:rFonts w:ascii="Courier New" w:hAnsi="Courier New" w:cs="Courier New"/>
        </w:rPr>
        <w:t>,</w:t>
      </w:r>
      <w:r>
        <w:rPr>
          <w:rFonts w:ascii="Courier New" w:hAnsi="Courier New" w:cs="Courier New"/>
        </w:rPr>
        <w:t xml:space="preserve"> vekili Avukat Buğra Mavioğlu vasıtasıyla Davacı aleyhine</w:t>
      </w:r>
      <w:r w:rsidR="00014323">
        <w:rPr>
          <w:rFonts w:ascii="Courier New" w:hAnsi="Courier New" w:cs="Courier New"/>
        </w:rPr>
        <w:t>,</w:t>
      </w:r>
      <w:r>
        <w:rPr>
          <w:rFonts w:ascii="Courier New" w:hAnsi="Courier New" w:cs="Courier New"/>
        </w:rPr>
        <w:t xml:space="preserve"> </w:t>
      </w:r>
      <w:proofErr w:type="gramStart"/>
      <w:r>
        <w:rPr>
          <w:rFonts w:ascii="Courier New" w:hAnsi="Courier New" w:cs="Courier New"/>
        </w:rPr>
        <w:t>20/8/2015</w:t>
      </w:r>
      <w:proofErr w:type="gramEnd"/>
      <w:r>
        <w:rPr>
          <w:rFonts w:ascii="Courier New" w:hAnsi="Courier New" w:cs="Courier New"/>
        </w:rPr>
        <w:t xml:space="preserve"> tarihinde de Lefkoşa Mahalli </w:t>
      </w:r>
      <w:r>
        <w:rPr>
          <w:rFonts w:ascii="Courier New" w:hAnsi="Courier New" w:cs="Courier New"/>
        </w:rPr>
        <w:lastRenderedPageBreak/>
        <w:t>Barosuna yazılı şikayette bulunduğu ile ilgili bulgusunda herhangi bir hata bulunmamaktadır.</w:t>
      </w:r>
    </w:p>
    <w:p w:rsidR="00951D60" w:rsidRDefault="00951D60" w:rsidP="006463B4">
      <w:pPr>
        <w:spacing w:line="360" w:lineRule="auto"/>
        <w:rPr>
          <w:rFonts w:ascii="Courier New" w:hAnsi="Courier New" w:cs="Courier New"/>
        </w:rPr>
      </w:pPr>
    </w:p>
    <w:p w:rsidR="00951D60" w:rsidRDefault="00951D60" w:rsidP="006463B4">
      <w:pPr>
        <w:spacing w:line="360" w:lineRule="auto"/>
        <w:rPr>
          <w:rFonts w:ascii="Courier New" w:hAnsi="Courier New" w:cs="Courier New"/>
        </w:rPr>
      </w:pPr>
      <w:r>
        <w:rPr>
          <w:rFonts w:ascii="Courier New" w:hAnsi="Courier New" w:cs="Courier New"/>
        </w:rPr>
        <w:t xml:space="preserve">     Davacının bu istinaf sebepleri altında bir yakınması da</w:t>
      </w:r>
      <w:r w:rsidR="00014323">
        <w:rPr>
          <w:rFonts w:ascii="Courier New" w:hAnsi="Courier New" w:cs="Courier New"/>
        </w:rPr>
        <w:t>,</w:t>
      </w:r>
      <w:r>
        <w:rPr>
          <w:rFonts w:ascii="Courier New" w:hAnsi="Courier New" w:cs="Courier New"/>
        </w:rPr>
        <w:t xml:space="preserve"> Tek Yargıçlı Yüksek İdare Mahkemesinin</w:t>
      </w:r>
      <w:r w:rsidR="00014323">
        <w:rPr>
          <w:rFonts w:ascii="Courier New" w:hAnsi="Courier New" w:cs="Courier New"/>
        </w:rPr>
        <w:t>,</w:t>
      </w:r>
      <w:r>
        <w:rPr>
          <w:rFonts w:ascii="Courier New" w:hAnsi="Courier New" w:cs="Courier New"/>
        </w:rPr>
        <w:t xml:space="preserve"> “Davacı verilen sürede herhangi bir savunma sunmamıştır” olgusunu saptamasının hatalı olduğudur. Davacı Avukatı bu husustaki argümanlarını 5. ve 6. istinaf sebeplerinde ileri sürdüğünden bu hususu 5. ve 6. istinaf sebepleri ile birlikte inceleyeceğiz. </w:t>
      </w:r>
    </w:p>
    <w:p w:rsidR="00951D60" w:rsidRDefault="00951D60" w:rsidP="006463B4">
      <w:pPr>
        <w:spacing w:line="360" w:lineRule="auto"/>
        <w:rPr>
          <w:rFonts w:ascii="Courier New" w:hAnsi="Courier New" w:cs="Courier New"/>
        </w:rPr>
      </w:pPr>
    </w:p>
    <w:p w:rsidR="00D11542" w:rsidRDefault="00D11542" w:rsidP="00D11542">
      <w:pPr>
        <w:rPr>
          <w:rFonts w:ascii="Courier New" w:hAnsi="Courier New" w:cs="Courier New"/>
        </w:rPr>
      </w:pPr>
      <w:r>
        <w:rPr>
          <w:rFonts w:ascii="Courier New" w:hAnsi="Courier New" w:cs="Courier New"/>
        </w:rPr>
        <w:t xml:space="preserve">    “5. Muhterem Bidayet Mahkemesi; soruşturma memuru </w:t>
      </w:r>
    </w:p>
    <w:p w:rsidR="00014323" w:rsidRDefault="00014323" w:rsidP="00D11542">
      <w:pPr>
        <w:rPr>
          <w:rFonts w:ascii="Courier New" w:hAnsi="Courier New" w:cs="Courier New"/>
        </w:rPr>
      </w:pPr>
      <w:r>
        <w:rPr>
          <w:rFonts w:ascii="Courier New" w:hAnsi="Courier New" w:cs="Courier New"/>
        </w:rPr>
        <w:t xml:space="preserve">        Avukat </w:t>
      </w:r>
      <w:r w:rsidR="00D11542">
        <w:rPr>
          <w:rFonts w:ascii="Courier New" w:hAnsi="Courier New" w:cs="Courier New"/>
        </w:rPr>
        <w:t xml:space="preserve">Süleyman Dolmacı’nın Davacıya elden tebliğ </w:t>
      </w:r>
      <w:r>
        <w:rPr>
          <w:rFonts w:ascii="Courier New" w:hAnsi="Courier New" w:cs="Courier New"/>
        </w:rPr>
        <w:t xml:space="preserve"> </w:t>
      </w:r>
    </w:p>
    <w:p w:rsidR="00014323" w:rsidRDefault="00014323" w:rsidP="00D11542">
      <w:pPr>
        <w:rPr>
          <w:rFonts w:ascii="Courier New" w:hAnsi="Courier New" w:cs="Courier New"/>
        </w:rPr>
      </w:pPr>
      <w:r>
        <w:rPr>
          <w:rFonts w:ascii="Courier New" w:hAnsi="Courier New" w:cs="Courier New"/>
        </w:rPr>
        <w:t xml:space="preserve">        </w:t>
      </w:r>
      <w:r w:rsidR="00D11542">
        <w:rPr>
          <w:rFonts w:ascii="Courier New" w:hAnsi="Courier New" w:cs="Courier New"/>
        </w:rPr>
        <w:t>ettiğini</w:t>
      </w:r>
      <w:r>
        <w:rPr>
          <w:rFonts w:ascii="Courier New" w:hAnsi="Courier New" w:cs="Courier New"/>
        </w:rPr>
        <w:t xml:space="preserve"> </w:t>
      </w:r>
      <w:r w:rsidR="00D11542">
        <w:rPr>
          <w:rFonts w:ascii="Courier New" w:hAnsi="Courier New" w:cs="Courier New"/>
        </w:rPr>
        <w:t>iddia ettiği belgeyi Emare No:25 olarak</w:t>
      </w:r>
      <w:r>
        <w:rPr>
          <w:rFonts w:ascii="Courier New" w:hAnsi="Courier New" w:cs="Courier New"/>
        </w:rPr>
        <w:t xml:space="preserve"> </w:t>
      </w:r>
      <w:r w:rsidR="00D11542">
        <w:rPr>
          <w:rFonts w:ascii="Courier New" w:hAnsi="Courier New" w:cs="Courier New"/>
        </w:rPr>
        <w:t xml:space="preserve"> </w:t>
      </w:r>
      <w:r>
        <w:rPr>
          <w:rFonts w:ascii="Courier New" w:hAnsi="Courier New" w:cs="Courier New"/>
        </w:rPr>
        <w:t xml:space="preserve"> </w:t>
      </w:r>
    </w:p>
    <w:p w:rsidR="00D11542" w:rsidRDefault="00014323" w:rsidP="00D11542">
      <w:pPr>
        <w:rPr>
          <w:rFonts w:ascii="Courier New" w:hAnsi="Courier New" w:cs="Courier New"/>
        </w:rPr>
      </w:pPr>
      <w:r>
        <w:rPr>
          <w:rFonts w:ascii="Courier New" w:hAnsi="Courier New" w:cs="Courier New"/>
        </w:rPr>
        <w:t xml:space="preserve">        </w:t>
      </w:r>
      <w:r w:rsidR="00D11542">
        <w:rPr>
          <w:rFonts w:ascii="Courier New" w:hAnsi="Courier New" w:cs="Courier New"/>
        </w:rPr>
        <w:t>işaretleyip,</w:t>
      </w:r>
      <w:r>
        <w:rPr>
          <w:rFonts w:ascii="Courier New" w:hAnsi="Courier New" w:cs="Courier New"/>
        </w:rPr>
        <w:t xml:space="preserve"> </w:t>
      </w:r>
      <w:r w:rsidR="00D11542">
        <w:rPr>
          <w:rFonts w:ascii="Courier New" w:hAnsi="Courier New" w:cs="Courier New"/>
        </w:rPr>
        <w:t>kaydetmekle hatalı davranmıştır.”</w:t>
      </w:r>
    </w:p>
    <w:p w:rsidR="00D11542" w:rsidRDefault="00D11542" w:rsidP="00D11542">
      <w:pPr>
        <w:rPr>
          <w:rFonts w:ascii="Courier New" w:hAnsi="Courier New" w:cs="Courier New"/>
        </w:rPr>
      </w:pPr>
    </w:p>
    <w:p w:rsidR="001C5DE8" w:rsidRDefault="001C5DE8" w:rsidP="001C5DE8">
      <w:pPr>
        <w:rPr>
          <w:rFonts w:ascii="Courier New" w:hAnsi="Courier New" w:cs="Courier New"/>
        </w:rPr>
      </w:pPr>
      <w:r>
        <w:rPr>
          <w:rFonts w:ascii="Courier New" w:hAnsi="Courier New" w:cs="Courier New"/>
        </w:rPr>
        <w:t xml:space="preserve">    “6. Muhterem Bidayet Mahkemesi; Emare No:25 belgenin</w:t>
      </w:r>
    </w:p>
    <w:p w:rsidR="001C5DE8" w:rsidRDefault="001C5DE8" w:rsidP="001C5DE8">
      <w:pPr>
        <w:rPr>
          <w:rFonts w:ascii="Courier New" w:hAnsi="Courier New" w:cs="Courier New"/>
        </w:rPr>
      </w:pPr>
      <w:r>
        <w:rPr>
          <w:rFonts w:ascii="Courier New" w:hAnsi="Courier New" w:cs="Courier New"/>
        </w:rPr>
        <w:t xml:space="preserve">        fotokopi, imzasız, </w:t>
      </w:r>
      <w:proofErr w:type="spellStart"/>
      <w:r>
        <w:rPr>
          <w:rFonts w:ascii="Courier New" w:hAnsi="Courier New" w:cs="Courier New"/>
        </w:rPr>
        <w:t>orjinali</w:t>
      </w:r>
      <w:proofErr w:type="spellEnd"/>
      <w:r>
        <w:rPr>
          <w:rFonts w:ascii="Courier New" w:hAnsi="Courier New" w:cs="Courier New"/>
        </w:rPr>
        <w:t xml:space="preserve"> karar yazılırken </w:t>
      </w:r>
    </w:p>
    <w:p w:rsidR="001C5DE8" w:rsidRDefault="001C5DE8" w:rsidP="001C5DE8">
      <w:pPr>
        <w:rPr>
          <w:rFonts w:ascii="Courier New" w:hAnsi="Courier New" w:cs="Courier New"/>
        </w:rPr>
      </w:pPr>
      <w:r>
        <w:rPr>
          <w:rFonts w:ascii="Courier New" w:hAnsi="Courier New" w:cs="Courier New"/>
        </w:rPr>
        <w:t xml:space="preserve">        Davalıların huzurunda bulunmayan, Bidayet </w:t>
      </w:r>
    </w:p>
    <w:p w:rsidR="001C5DE8" w:rsidRDefault="001C5DE8" w:rsidP="001C5DE8">
      <w:pPr>
        <w:rPr>
          <w:rFonts w:ascii="Courier New" w:hAnsi="Courier New" w:cs="Courier New"/>
        </w:rPr>
      </w:pPr>
      <w:r>
        <w:rPr>
          <w:rFonts w:ascii="Courier New" w:hAnsi="Courier New" w:cs="Courier New"/>
        </w:rPr>
        <w:t xml:space="preserve">        Mahkemesine sunulmayan yazının ortada olmamasının, </w:t>
      </w:r>
    </w:p>
    <w:p w:rsidR="001C5DE8" w:rsidRDefault="001C5DE8" w:rsidP="001C5DE8">
      <w:pPr>
        <w:rPr>
          <w:rFonts w:ascii="Courier New" w:hAnsi="Courier New" w:cs="Courier New"/>
        </w:rPr>
      </w:pPr>
      <w:r>
        <w:rPr>
          <w:rFonts w:ascii="Courier New" w:hAnsi="Courier New" w:cs="Courier New"/>
        </w:rPr>
        <w:t xml:space="preserve">        disiplin kovuşturması, tüm yargılama işlemleri ve</w:t>
      </w:r>
    </w:p>
    <w:p w:rsidR="001C5DE8" w:rsidRDefault="001C5DE8" w:rsidP="001C5DE8">
      <w:pPr>
        <w:rPr>
          <w:rFonts w:ascii="Courier New" w:hAnsi="Courier New" w:cs="Courier New"/>
        </w:rPr>
      </w:pPr>
      <w:r>
        <w:rPr>
          <w:rFonts w:ascii="Courier New" w:hAnsi="Courier New" w:cs="Courier New"/>
        </w:rPr>
        <w:t xml:space="preserve">        buna bağlı olarak alınan kararın eksik ve sakat</w:t>
      </w:r>
    </w:p>
    <w:p w:rsidR="001C5DE8" w:rsidRDefault="001C5DE8" w:rsidP="001C5DE8">
      <w:pPr>
        <w:rPr>
          <w:rFonts w:ascii="Courier New" w:hAnsi="Courier New" w:cs="Courier New"/>
        </w:rPr>
      </w:pPr>
      <w:r>
        <w:rPr>
          <w:rFonts w:ascii="Courier New" w:hAnsi="Courier New" w:cs="Courier New"/>
        </w:rPr>
        <w:t xml:space="preserve">        olduğuna hükmetmemekle hataya düşmüştür.”</w:t>
      </w:r>
    </w:p>
    <w:p w:rsidR="0099454A" w:rsidRDefault="0099454A" w:rsidP="001C5DE8">
      <w:pPr>
        <w:rPr>
          <w:rFonts w:ascii="Courier New" w:hAnsi="Courier New" w:cs="Courier New"/>
        </w:rPr>
      </w:pPr>
    </w:p>
    <w:p w:rsidR="0099454A" w:rsidRDefault="0099454A" w:rsidP="001C5DE8">
      <w:pPr>
        <w:rPr>
          <w:rFonts w:ascii="Courier New" w:hAnsi="Courier New" w:cs="Courier New"/>
        </w:rPr>
      </w:pPr>
    </w:p>
    <w:p w:rsidR="00266BFF" w:rsidRDefault="00266BFF" w:rsidP="00266BFF">
      <w:pPr>
        <w:spacing w:line="360" w:lineRule="auto"/>
        <w:rPr>
          <w:rFonts w:ascii="Courier New" w:hAnsi="Courier New" w:cs="Courier New"/>
        </w:rPr>
      </w:pPr>
      <w:r>
        <w:rPr>
          <w:rFonts w:ascii="Courier New" w:hAnsi="Courier New" w:cs="Courier New"/>
        </w:rPr>
        <w:t xml:space="preserve">     Davacı Avukatı, Mahalli Baro tarafından tahkikat memuru olarak atanan Avukat Süleyman Dolmacı tarafından</w:t>
      </w:r>
      <w:r w:rsidR="00014323">
        <w:rPr>
          <w:rFonts w:ascii="Courier New" w:hAnsi="Courier New" w:cs="Courier New"/>
        </w:rPr>
        <w:t>,</w:t>
      </w:r>
      <w:r>
        <w:rPr>
          <w:rFonts w:ascii="Courier New" w:hAnsi="Courier New" w:cs="Courier New"/>
        </w:rPr>
        <w:t xml:space="preserve"> Fasıl 2 Avukatlar Yasası madde 17(2)(B) gereğince Davacıya verildiği iddia edilen ve aleyhindeki suçlamaları bildirip savunma yapmaya davet eden yazısını talimat safhasında talep etmelerine rağmen Davalıların bunu sunmadıklarını, emare olarak kaydedilmediğini, duruşma safhasında Davalıların bu belgeyi kaybettiklerini beyan ettiklerini, Tek Yargıçlı Yükse</w:t>
      </w:r>
      <w:r w:rsidR="00014323">
        <w:rPr>
          <w:rFonts w:ascii="Courier New" w:hAnsi="Courier New" w:cs="Courier New"/>
        </w:rPr>
        <w:t>k İdare Mahkemesinin Davalılar Tanığı Soruşturma M</w:t>
      </w:r>
      <w:r>
        <w:rPr>
          <w:rFonts w:ascii="Courier New" w:hAnsi="Courier New" w:cs="Courier New"/>
        </w:rPr>
        <w:t>emuru Avukat Süleyman Dolmacı’</w:t>
      </w:r>
      <w:r w:rsidR="0099454A">
        <w:rPr>
          <w:rFonts w:ascii="Courier New" w:hAnsi="Courier New" w:cs="Courier New"/>
        </w:rPr>
        <w:t>nın bu belgenin foto</w:t>
      </w:r>
      <w:r>
        <w:rPr>
          <w:rFonts w:ascii="Courier New" w:hAnsi="Courier New" w:cs="Courier New"/>
        </w:rPr>
        <w:t>kopisini sunmasına izin verip Emare 25 olarak kaydedip Davalı Disiplin Kurulunda kaybol</w:t>
      </w:r>
      <w:r w:rsidR="00014323">
        <w:rPr>
          <w:rFonts w:ascii="Courier New" w:hAnsi="Courier New" w:cs="Courier New"/>
        </w:rPr>
        <w:t>an bu belgeye değer verme</w:t>
      </w:r>
      <w:r>
        <w:rPr>
          <w:rFonts w:ascii="Courier New" w:hAnsi="Courier New" w:cs="Courier New"/>
        </w:rPr>
        <w:t xml:space="preserve">kle ve bu belge olmadan Davacıyı </w:t>
      </w:r>
      <w:proofErr w:type="gramStart"/>
      <w:r>
        <w:rPr>
          <w:rFonts w:ascii="Courier New" w:hAnsi="Courier New" w:cs="Courier New"/>
        </w:rPr>
        <w:t>mahkum</w:t>
      </w:r>
      <w:proofErr w:type="gramEnd"/>
      <w:r>
        <w:rPr>
          <w:rFonts w:ascii="Courier New" w:hAnsi="Courier New" w:cs="Courier New"/>
        </w:rPr>
        <w:t xml:space="preserve"> eden Davalıların kararını hükümsüz kılmamakla hata yaptığını iddia etmektedir. Tek Yargıçlı Yüksek İdare Mahkemesi huzurundaki Emare 12 Mavi 164, 165, 166 ve 167’deki </w:t>
      </w:r>
      <w:r w:rsidR="00014323">
        <w:rPr>
          <w:rFonts w:ascii="Courier New" w:hAnsi="Courier New" w:cs="Courier New"/>
        </w:rPr>
        <w:lastRenderedPageBreak/>
        <w:t>Disiplin Kurulu D</w:t>
      </w:r>
      <w:r>
        <w:rPr>
          <w:rFonts w:ascii="Courier New" w:hAnsi="Courier New" w:cs="Courier New"/>
        </w:rPr>
        <w:t>uruşm</w:t>
      </w:r>
      <w:r w:rsidR="00014323">
        <w:rPr>
          <w:rFonts w:ascii="Courier New" w:hAnsi="Courier New" w:cs="Courier New"/>
        </w:rPr>
        <w:t>a T</w:t>
      </w:r>
      <w:r>
        <w:rPr>
          <w:rFonts w:ascii="Courier New" w:hAnsi="Courier New" w:cs="Courier New"/>
        </w:rPr>
        <w:t>utanaklarına göre</w:t>
      </w:r>
      <w:r w:rsidR="00014323">
        <w:rPr>
          <w:rFonts w:ascii="Courier New" w:hAnsi="Courier New" w:cs="Courier New"/>
        </w:rPr>
        <w:t>,</w:t>
      </w:r>
      <w:r>
        <w:rPr>
          <w:rFonts w:ascii="Courier New" w:hAnsi="Courier New" w:cs="Courier New"/>
        </w:rPr>
        <w:t xml:space="preserve"> Soruşturma Memuru olan Avukat Süleyman Dolmacı</w:t>
      </w:r>
      <w:r w:rsidR="00014323">
        <w:rPr>
          <w:rFonts w:ascii="Courier New" w:hAnsi="Courier New" w:cs="Courier New"/>
        </w:rPr>
        <w:t>’nın</w:t>
      </w:r>
      <w:r>
        <w:rPr>
          <w:rFonts w:ascii="Courier New" w:hAnsi="Courier New" w:cs="Courier New"/>
        </w:rPr>
        <w:t xml:space="preserve"> aleyhine </w:t>
      </w:r>
      <w:proofErr w:type="gramStart"/>
      <w:r>
        <w:rPr>
          <w:rFonts w:ascii="Courier New" w:hAnsi="Courier New" w:cs="Courier New"/>
        </w:rPr>
        <w:t>şikayet</w:t>
      </w:r>
      <w:proofErr w:type="gramEnd"/>
      <w:r>
        <w:rPr>
          <w:rFonts w:ascii="Courier New" w:hAnsi="Courier New" w:cs="Courier New"/>
        </w:rPr>
        <w:t xml:space="preserve"> edilen Avukat Menteş Aziz’e bir yazı hazırladığını ve eklerini de kendisine</w:t>
      </w:r>
      <w:r w:rsidR="00014323">
        <w:rPr>
          <w:rFonts w:ascii="Courier New" w:hAnsi="Courier New" w:cs="Courier New"/>
        </w:rPr>
        <w:t xml:space="preserve"> </w:t>
      </w:r>
      <w:r>
        <w:rPr>
          <w:rFonts w:ascii="Courier New" w:hAnsi="Courier New" w:cs="Courier New"/>
        </w:rPr>
        <w:t>verdiğini söyley</w:t>
      </w:r>
      <w:r w:rsidR="00014323">
        <w:rPr>
          <w:rFonts w:ascii="Courier New" w:hAnsi="Courier New" w:cs="Courier New"/>
        </w:rPr>
        <w:t>ip bu yazı ve ekleri ibraz ettiğini ve</w:t>
      </w:r>
      <w:r>
        <w:rPr>
          <w:rFonts w:ascii="Courier New" w:hAnsi="Courier New" w:cs="Courier New"/>
        </w:rPr>
        <w:t xml:space="preserve"> bu yazının verilmesinden itibaren 15 gün içinde veya daha sonra Davacı tarafından herhangi </w:t>
      </w:r>
      <w:r w:rsidR="00C17EF0">
        <w:rPr>
          <w:rFonts w:ascii="Courier New" w:hAnsi="Courier New" w:cs="Courier New"/>
        </w:rPr>
        <w:t xml:space="preserve">bir yazılı </w:t>
      </w:r>
      <w:r>
        <w:rPr>
          <w:rFonts w:ascii="Courier New" w:hAnsi="Courier New" w:cs="Courier New"/>
        </w:rPr>
        <w:t xml:space="preserve">savunma verilmediğini belirtmiştir. </w:t>
      </w:r>
    </w:p>
    <w:p w:rsidR="00480D86" w:rsidRDefault="00480D86" w:rsidP="00266BFF">
      <w:pPr>
        <w:spacing w:line="360" w:lineRule="auto"/>
        <w:rPr>
          <w:rFonts w:ascii="Courier New" w:hAnsi="Courier New" w:cs="Courier New"/>
        </w:rPr>
      </w:pPr>
    </w:p>
    <w:p w:rsidR="00306046" w:rsidRDefault="00306046" w:rsidP="00266BFF">
      <w:pPr>
        <w:rPr>
          <w:rFonts w:ascii="Courier New" w:hAnsi="Courier New" w:cs="Courier New"/>
        </w:rPr>
      </w:pPr>
      <w:r>
        <w:rPr>
          <w:rFonts w:ascii="Courier New" w:hAnsi="Courier New" w:cs="Courier New"/>
        </w:rPr>
        <w:t>“Barolar Birliği</w:t>
      </w:r>
      <w:r w:rsidR="00925D66">
        <w:rPr>
          <w:rFonts w:ascii="Courier New" w:hAnsi="Courier New" w:cs="Courier New"/>
        </w:rPr>
        <w:t xml:space="preserve"> Disiplin Kurulu;</w:t>
      </w:r>
    </w:p>
    <w:p w:rsidR="00306046" w:rsidRDefault="00306046" w:rsidP="00266BFF">
      <w:pPr>
        <w:rPr>
          <w:rFonts w:ascii="Courier New" w:hAnsi="Courier New" w:cs="Courier New"/>
        </w:rPr>
      </w:pPr>
      <w:r>
        <w:rPr>
          <w:rFonts w:ascii="Courier New" w:hAnsi="Courier New" w:cs="Courier New"/>
        </w:rPr>
        <w:t xml:space="preserve"> </w:t>
      </w:r>
    </w:p>
    <w:p w:rsidR="00306046" w:rsidRDefault="00480D86" w:rsidP="00266BFF">
      <w:pPr>
        <w:rPr>
          <w:rFonts w:ascii="Courier New" w:hAnsi="Courier New" w:cs="Courier New"/>
        </w:rPr>
      </w:pPr>
      <w:r>
        <w:rPr>
          <w:rFonts w:ascii="Courier New" w:hAnsi="Courier New" w:cs="Courier New"/>
        </w:rPr>
        <w:t xml:space="preserve"> </w:t>
      </w:r>
      <w:r w:rsidR="00306046">
        <w:rPr>
          <w:rFonts w:ascii="Courier New" w:hAnsi="Courier New" w:cs="Courier New"/>
        </w:rPr>
        <w:t xml:space="preserve">        </w:t>
      </w:r>
    </w:p>
    <w:p w:rsidR="00480D86" w:rsidRDefault="00306046" w:rsidP="00266BFF">
      <w:pPr>
        <w:rPr>
          <w:rFonts w:ascii="Courier New" w:hAnsi="Courier New" w:cs="Courier New"/>
        </w:rPr>
      </w:pPr>
      <w:r>
        <w:rPr>
          <w:rFonts w:ascii="Courier New" w:hAnsi="Courier New" w:cs="Courier New"/>
        </w:rPr>
        <w:t xml:space="preserve">          </w:t>
      </w:r>
      <w:r w:rsidR="00266BFF">
        <w:rPr>
          <w:rFonts w:ascii="Courier New" w:hAnsi="Courier New" w:cs="Courier New"/>
        </w:rPr>
        <w:t>Kurul: 25.11.</w:t>
      </w:r>
      <w:r w:rsidR="00291E11">
        <w:rPr>
          <w:rFonts w:ascii="Courier New" w:hAnsi="Courier New" w:cs="Courier New"/>
        </w:rPr>
        <w:t>20</w:t>
      </w:r>
      <w:r w:rsidR="00266BFF">
        <w:rPr>
          <w:rFonts w:ascii="Courier New" w:hAnsi="Courier New" w:cs="Courier New"/>
        </w:rPr>
        <w:t xml:space="preserve">15 tarihli Süleyman Dolmacı’nın </w:t>
      </w:r>
      <w:r w:rsidR="00480D86">
        <w:rPr>
          <w:rFonts w:ascii="Courier New" w:hAnsi="Courier New" w:cs="Courier New"/>
        </w:rPr>
        <w:t xml:space="preserve"> </w:t>
      </w:r>
    </w:p>
    <w:p w:rsidR="00014323" w:rsidRDefault="00480D86" w:rsidP="00266BFF">
      <w:pPr>
        <w:rPr>
          <w:rFonts w:ascii="Courier New" w:hAnsi="Courier New" w:cs="Courier New"/>
        </w:rPr>
      </w:pPr>
      <w:r>
        <w:rPr>
          <w:rFonts w:ascii="Courier New" w:hAnsi="Courier New" w:cs="Courier New"/>
        </w:rPr>
        <w:t xml:space="preserve">                 hazırlayıp </w:t>
      </w:r>
      <w:r w:rsidR="00266BFF">
        <w:rPr>
          <w:rFonts w:ascii="Courier New" w:hAnsi="Courier New" w:cs="Courier New"/>
        </w:rPr>
        <w:t>Menteş Aziz’in imzaladığı evrak</w:t>
      </w:r>
    </w:p>
    <w:p w:rsidR="00014323" w:rsidRDefault="00014323" w:rsidP="00266BFF">
      <w:pPr>
        <w:rPr>
          <w:rFonts w:ascii="Courier New" w:hAnsi="Courier New" w:cs="Courier New"/>
        </w:rPr>
      </w:pPr>
      <w:r>
        <w:rPr>
          <w:rFonts w:ascii="Courier New" w:hAnsi="Courier New" w:cs="Courier New"/>
        </w:rPr>
        <w:t xml:space="preserve">                </w:t>
      </w:r>
      <w:r w:rsidR="00266BFF">
        <w:rPr>
          <w:rFonts w:ascii="Courier New" w:hAnsi="Courier New" w:cs="Courier New"/>
        </w:rPr>
        <w:t xml:space="preserve"> ve </w:t>
      </w:r>
      <w:r w:rsidR="00480D86">
        <w:rPr>
          <w:rFonts w:ascii="Courier New" w:hAnsi="Courier New" w:cs="Courier New"/>
        </w:rPr>
        <w:t xml:space="preserve">2 dosyalık e-mail </w:t>
      </w:r>
      <w:r w:rsidR="00266BFF">
        <w:rPr>
          <w:rFonts w:ascii="Courier New" w:hAnsi="Courier New" w:cs="Courier New"/>
        </w:rPr>
        <w:t>çıktısı ve 20.8.</w:t>
      </w:r>
      <w:r>
        <w:rPr>
          <w:rFonts w:ascii="Courier New" w:hAnsi="Courier New" w:cs="Courier New"/>
        </w:rPr>
        <w:t>20</w:t>
      </w:r>
      <w:r w:rsidR="00266BFF">
        <w:rPr>
          <w:rFonts w:ascii="Courier New" w:hAnsi="Courier New" w:cs="Courier New"/>
        </w:rPr>
        <w:t xml:space="preserve">15 </w:t>
      </w:r>
      <w:r>
        <w:rPr>
          <w:rFonts w:ascii="Courier New" w:hAnsi="Courier New" w:cs="Courier New"/>
        </w:rPr>
        <w:t xml:space="preserve"> </w:t>
      </w:r>
    </w:p>
    <w:p w:rsidR="00014323" w:rsidRDefault="00014323" w:rsidP="00266BFF">
      <w:pPr>
        <w:rPr>
          <w:rFonts w:ascii="Courier New" w:hAnsi="Courier New" w:cs="Courier New"/>
        </w:rPr>
      </w:pPr>
      <w:r>
        <w:rPr>
          <w:rFonts w:ascii="Courier New" w:hAnsi="Courier New" w:cs="Courier New"/>
        </w:rPr>
        <w:t xml:space="preserve">                 </w:t>
      </w:r>
      <w:r w:rsidR="00266BFF">
        <w:rPr>
          <w:rFonts w:ascii="Courier New" w:hAnsi="Courier New" w:cs="Courier New"/>
        </w:rPr>
        <w:t xml:space="preserve">tarihli </w:t>
      </w:r>
      <w:r w:rsidR="00480D86">
        <w:rPr>
          <w:rFonts w:ascii="Courier New" w:hAnsi="Courier New" w:cs="Courier New"/>
        </w:rPr>
        <w:t xml:space="preserve">Lefkoşa Barosuna yazılan </w:t>
      </w:r>
      <w:r>
        <w:rPr>
          <w:rFonts w:ascii="Courier New" w:hAnsi="Courier New" w:cs="Courier New"/>
        </w:rPr>
        <w:t xml:space="preserve">Avukat </w:t>
      </w:r>
      <w:r w:rsidR="00266BFF">
        <w:rPr>
          <w:rFonts w:ascii="Courier New" w:hAnsi="Courier New" w:cs="Courier New"/>
        </w:rPr>
        <w:t xml:space="preserve">Buğra </w:t>
      </w:r>
      <w:r>
        <w:rPr>
          <w:rFonts w:ascii="Courier New" w:hAnsi="Courier New" w:cs="Courier New"/>
        </w:rPr>
        <w:t xml:space="preserve"> </w:t>
      </w:r>
    </w:p>
    <w:p w:rsidR="00014323" w:rsidRDefault="00014323" w:rsidP="00266BFF">
      <w:pPr>
        <w:rPr>
          <w:rFonts w:ascii="Courier New" w:hAnsi="Courier New" w:cs="Courier New"/>
        </w:rPr>
      </w:pPr>
      <w:r>
        <w:rPr>
          <w:rFonts w:ascii="Courier New" w:hAnsi="Courier New" w:cs="Courier New"/>
        </w:rPr>
        <w:t xml:space="preserve">                 </w:t>
      </w:r>
      <w:r w:rsidR="00266BFF">
        <w:rPr>
          <w:rFonts w:ascii="Courier New" w:hAnsi="Courier New" w:cs="Courier New"/>
        </w:rPr>
        <w:t>Mavioğlu imzasını taşıyan ve John Peter’</w:t>
      </w:r>
      <w:r w:rsidR="00480D86">
        <w:rPr>
          <w:rFonts w:ascii="Courier New" w:hAnsi="Courier New" w:cs="Courier New"/>
        </w:rPr>
        <w:t xml:space="preserve">in </w:t>
      </w:r>
      <w:r>
        <w:rPr>
          <w:rFonts w:ascii="Courier New" w:hAnsi="Courier New" w:cs="Courier New"/>
        </w:rPr>
        <w:t xml:space="preserve"> </w:t>
      </w:r>
    </w:p>
    <w:p w:rsidR="00014323" w:rsidRDefault="00014323" w:rsidP="00266BFF">
      <w:pPr>
        <w:rPr>
          <w:rFonts w:ascii="Courier New" w:hAnsi="Courier New" w:cs="Courier New"/>
        </w:rPr>
      </w:pPr>
      <w:r>
        <w:rPr>
          <w:rFonts w:ascii="Courier New" w:hAnsi="Courier New" w:cs="Courier New"/>
        </w:rPr>
        <w:t xml:space="preserve">                 </w:t>
      </w:r>
      <w:r w:rsidR="00266BFF">
        <w:rPr>
          <w:rFonts w:ascii="Courier New" w:hAnsi="Courier New" w:cs="Courier New"/>
        </w:rPr>
        <w:t xml:space="preserve">yetkili sıfatı ile yazılan şikayet yazısı ve </w:t>
      </w:r>
      <w:r>
        <w:rPr>
          <w:rFonts w:ascii="Courier New" w:hAnsi="Courier New" w:cs="Courier New"/>
        </w:rPr>
        <w:t xml:space="preserve"> </w:t>
      </w:r>
    </w:p>
    <w:p w:rsidR="00266BFF" w:rsidRDefault="00014323" w:rsidP="00266BFF">
      <w:pPr>
        <w:rPr>
          <w:rFonts w:ascii="Courier New" w:hAnsi="Courier New" w:cs="Courier New"/>
        </w:rPr>
      </w:pPr>
      <w:r>
        <w:rPr>
          <w:rFonts w:ascii="Courier New" w:hAnsi="Courier New" w:cs="Courier New"/>
        </w:rPr>
        <w:t xml:space="preserve">                 </w:t>
      </w:r>
      <w:r w:rsidR="00266BFF">
        <w:rPr>
          <w:rFonts w:ascii="Courier New" w:hAnsi="Courier New" w:cs="Courier New"/>
        </w:rPr>
        <w:t>ekleri</w:t>
      </w:r>
      <w:r>
        <w:rPr>
          <w:rFonts w:ascii="Courier New" w:hAnsi="Courier New" w:cs="Courier New"/>
        </w:rPr>
        <w:t xml:space="preserve"> </w:t>
      </w:r>
      <w:r w:rsidR="00266BFF">
        <w:rPr>
          <w:rFonts w:ascii="Courier New" w:hAnsi="Courier New" w:cs="Courier New"/>
        </w:rPr>
        <w:t>birlikte Emare 1 olarak kaydedilir.”</w:t>
      </w:r>
    </w:p>
    <w:p w:rsidR="00266BFF" w:rsidRDefault="00266BFF" w:rsidP="00266BFF">
      <w:pPr>
        <w:spacing w:line="360" w:lineRule="auto"/>
        <w:rPr>
          <w:rFonts w:ascii="Courier New" w:hAnsi="Courier New" w:cs="Courier New"/>
        </w:rPr>
      </w:pPr>
    </w:p>
    <w:p w:rsidR="00306046" w:rsidRDefault="00306046" w:rsidP="00266BFF">
      <w:pPr>
        <w:spacing w:line="360" w:lineRule="auto"/>
        <w:rPr>
          <w:rFonts w:ascii="Courier New" w:hAnsi="Courier New" w:cs="Courier New"/>
        </w:rPr>
      </w:pPr>
    </w:p>
    <w:p w:rsidR="00266BFF" w:rsidRDefault="00266BFF" w:rsidP="00266BFF">
      <w:pPr>
        <w:spacing w:line="360" w:lineRule="auto"/>
        <w:rPr>
          <w:rFonts w:ascii="Courier New" w:hAnsi="Courier New" w:cs="Courier New"/>
        </w:rPr>
      </w:pPr>
      <w:r>
        <w:rPr>
          <w:rFonts w:ascii="Courier New" w:hAnsi="Courier New" w:cs="Courier New"/>
        </w:rPr>
        <w:t>notu ile bu yazı ve eklerini emare olarak almıştır. Davacı</w:t>
      </w:r>
      <w:r w:rsidR="00014323">
        <w:rPr>
          <w:rFonts w:ascii="Courier New" w:hAnsi="Courier New" w:cs="Courier New"/>
        </w:rPr>
        <w:t>,</w:t>
      </w:r>
      <w:r>
        <w:rPr>
          <w:rFonts w:ascii="Courier New" w:hAnsi="Courier New" w:cs="Courier New"/>
        </w:rPr>
        <w:t xml:space="preserve"> disiplin </w:t>
      </w:r>
      <w:r w:rsidR="00943F5D">
        <w:rPr>
          <w:rFonts w:ascii="Courier New" w:hAnsi="Courier New" w:cs="Courier New"/>
        </w:rPr>
        <w:t>duruşmasında bu yazı ve eklerinin</w:t>
      </w:r>
      <w:r w:rsidR="00480D86">
        <w:rPr>
          <w:rFonts w:ascii="Courier New" w:hAnsi="Courier New" w:cs="Courier New"/>
        </w:rPr>
        <w:t xml:space="preserve"> </w:t>
      </w:r>
      <w:r w:rsidR="00943F5D">
        <w:rPr>
          <w:rFonts w:ascii="Courier New" w:hAnsi="Courier New" w:cs="Courier New"/>
        </w:rPr>
        <w:t>ibrazına itiraz etmediği gibi, kendisine tebliğ edilmediğine dair bir iddiada bulunmamış ve içeriği ile ilgili de aksine bir iddia ileri sürmemiştir. Tek Yargıçlı Yüksek İdare Mahkemesi huzurundaki duruşma sırasında</w:t>
      </w:r>
      <w:r w:rsidR="00014323">
        <w:rPr>
          <w:rFonts w:ascii="Courier New" w:hAnsi="Courier New" w:cs="Courier New"/>
        </w:rPr>
        <w:t>, Davalılar T</w:t>
      </w:r>
      <w:r w:rsidR="00943F5D">
        <w:rPr>
          <w:rFonts w:ascii="Courier New" w:hAnsi="Courier New" w:cs="Courier New"/>
        </w:rPr>
        <w:t>anığı olarak şahadet veren Avukat Süleyman Dolmacı</w:t>
      </w:r>
      <w:r w:rsidR="00306046">
        <w:rPr>
          <w:rFonts w:ascii="Courier New" w:hAnsi="Courier New" w:cs="Courier New"/>
        </w:rPr>
        <w:t>,</w:t>
      </w:r>
      <w:r w:rsidR="00943F5D">
        <w:rPr>
          <w:rFonts w:ascii="Courier New" w:hAnsi="Courier New" w:cs="Courier New"/>
        </w:rPr>
        <w:t xml:space="preserve"> Davacıya tebliğ ettiği bu belgenin kendi tasarrufunda kalan bir suretini ibraz etmiştir. Disiplin duruşmasında Davacının mutabakatı ile ibraz edilen bir belgenin suretinin aynı tanık tarafından ibrazına izin vermekle Tek Yargıçlı Yüksek İdare Mahkemesi herhangi bir hata yapmış değildir. Tek Yargıçlı Yüksek İdare Mahkemesi huzur</w:t>
      </w:r>
      <w:r w:rsidR="00480D86">
        <w:rPr>
          <w:rFonts w:ascii="Courier New" w:hAnsi="Courier New" w:cs="Courier New"/>
        </w:rPr>
        <w:t>und</w:t>
      </w:r>
      <w:r w:rsidR="00014323">
        <w:rPr>
          <w:rFonts w:ascii="Courier New" w:hAnsi="Courier New" w:cs="Courier New"/>
        </w:rPr>
        <w:t>aki bu T</w:t>
      </w:r>
      <w:r w:rsidR="00480D86">
        <w:rPr>
          <w:rFonts w:ascii="Courier New" w:hAnsi="Courier New" w:cs="Courier New"/>
        </w:rPr>
        <w:t>a</w:t>
      </w:r>
      <w:r w:rsidR="00943F5D">
        <w:rPr>
          <w:rFonts w:ascii="Courier New" w:hAnsi="Courier New" w:cs="Courier New"/>
        </w:rPr>
        <w:t>nığın şahad</w:t>
      </w:r>
      <w:r w:rsidR="00014323">
        <w:rPr>
          <w:rFonts w:ascii="Courier New" w:hAnsi="Courier New" w:cs="Courier New"/>
        </w:rPr>
        <w:t>etine ve ibraz ettiği Emare 25 B</w:t>
      </w:r>
      <w:r w:rsidR="00943F5D">
        <w:rPr>
          <w:rFonts w:ascii="Courier New" w:hAnsi="Courier New" w:cs="Courier New"/>
        </w:rPr>
        <w:t>elgeye göre</w:t>
      </w:r>
      <w:r w:rsidR="00014323">
        <w:rPr>
          <w:rFonts w:ascii="Courier New" w:hAnsi="Courier New" w:cs="Courier New"/>
        </w:rPr>
        <w:t>, Soruşturma M</w:t>
      </w:r>
      <w:r w:rsidR="00943F5D">
        <w:rPr>
          <w:rFonts w:ascii="Courier New" w:hAnsi="Courier New" w:cs="Courier New"/>
        </w:rPr>
        <w:t>emuru olan Avukat Süleyman Dolmacı’nın</w:t>
      </w:r>
      <w:r w:rsidR="00014323">
        <w:rPr>
          <w:rFonts w:ascii="Courier New" w:hAnsi="Courier New" w:cs="Courier New"/>
        </w:rPr>
        <w:t>,</w:t>
      </w:r>
      <w:r w:rsidR="00943F5D">
        <w:rPr>
          <w:rFonts w:ascii="Courier New" w:hAnsi="Courier New" w:cs="Courier New"/>
        </w:rPr>
        <w:t xml:space="preserve"> hakkında soruşturma açılan Davacıya, hakkındaki suçlamaları yazılı olarak bildirip </w:t>
      </w:r>
      <w:r w:rsidR="00306046">
        <w:rPr>
          <w:rFonts w:ascii="Courier New" w:hAnsi="Courier New" w:cs="Courier New"/>
        </w:rPr>
        <w:t>kendisinden yazılı savunma iste</w:t>
      </w:r>
      <w:r w:rsidR="00943F5D">
        <w:rPr>
          <w:rFonts w:ascii="Courier New" w:hAnsi="Courier New" w:cs="Courier New"/>
        </w:rPr>
        <w:t>diği açıktır. Bu nedenle</w:t>
      </w:r>
      <w:r w:rsidR="00014323">
        <w:rPr>
          <w:rFonts w:ascii="Courier New" w:hAnsi="Courier New" w:cs="Courier New"/>
        </w:rPr>
        <w:t>,</w:t>
      </w:r>
      <w:r w:rsidR="00943F5D">
        <w:rPr>
          <w:rFonts w:ascii="Courier New" w:hAnsi="Courier New" w:cs="Courier New"/>
        </w:rPr>
        <w:t xml:space="preserve"> Tek Yargıçlı Yüksek İdare </w:t>
      </w:r>
      <w:r w:rsidR="00943F5D">
        <w:rPr>
          <w:rFonts w:ascii="Courier New" w:hAnsi="Courier New" w:cs="Courier New"/>
        </w:rPr>
        <w:lastRenderedPageBreak/>
        <w:t>Mahkemesinin huzurundaki şahadet ve Emare 25’e dayanarak</w:t>
      </w:r>
      <w:r w:rsidR="00014323">
        <w:rPr>
          <w:rFonts w:ascii="Courier New" w:hAnsi="Courier New" w:cs="Courier New"/>
        </w:rPr>
        <w:t>,</w:t>
      </w:r>
      <w:r w:rsidR="00943F5D">
        <w:rPr>
          <w:rFonts w:ascii="Courier New" w:hAnsi="Courier New" w:cs="Courier New"/>
        </w:rPr>
        <w:t xml:space="preserve"> Davacıya Soruşturma Memuru tarafından hakkındaki suçlamaların yazılı olarak bildirildiği, savunmasının istendiği ancak savunmasını vermediği bulgularında herhangi bir hata bulunmamaktadır. Tek Yargıçlı Yüksek İdare Mahkemesi huzurundaki emareler ve şahadete göre</w:t>
      </w:r>
      <w:r w:rsidR="00F6695A">
        <w:rPr>
          <w:rFonts w:ascii="Courier New" w:hAnsi="Courier New" w:cs="Courier New"/>
        </w:rPr>
        <w:t>,</w:t>
      </w:r>
      <w:r w:rsidR="00943F5D">
        <w:rPr>
          <w:rFonts w:ascii="Courier New" w:hAnsi="Courier New" w:cs="Courier New"/>
        </w:rPr>
        <w:t xml:space="preserve"> disiplin soruşturması ve disiplin yargılamasının Fasıl 2 Avukatlar Yasası kurallarına uygun olarak yapıldığı görülmektedir. Bu nedenle</w:t>
      </w:r>
      <w:r w:rsidR="00F6695A">
        <w:rPr>
          <w:rFonts w:ascii="Courier New" w:hAnsi="Courier New" w:cs="Courier New"/>
        </w:rPr>
        <w:t>,</w:t>
      </w:r>
      <w:r w:rsidR="00943F5D">
        <w:rPr>
          <w:rFonts w:ascii="Courier New" w:hAnsi="Courier New" w:cs="Courier New"/>
        </w:rPr>
        <w:t xml:space="preserve"> Tek Yargıçlı Yüksek İdare Mahkemesinin</w:t>
      </w:r>
      <w:r w:rsidR="00F6695A">
        <w:rPr>
          <w:rFonts w:ascii="Courier New" w:hAnsi="Courier New" w:cs="Courier New"/>
        </w:rPr>
        <w:t>,</w:t>
      </w:r>
      <w:r w:rsidR="00943F5D">
        <w:rPr>
          <w:rFonts w:ascii="Courier New" w:hAnsi="Courier New" w:cs="Courier New"/>
        </w:rPr>
        <w:t xml:space="preserve"> disiplin soruşturması, disiplin yargılama işlemleri ve buna bağlı olarak Davalılar tarafından alınan kararın sakat olduğuna hükmetmemekle hataya düştüğü yönündeki Davacının istinaf sebebinde herhangi bir hukuki mesnet bulunmamaktadır.  </w:t>
      </w:r>
    </w:p>
    <w:p w:rsidR="00943F5D" w:rsidRDefault="00943F5D" w:rsidP="00266BFF">
      <w:pPr>
        <w:spacing w:line="360" w:lineRule="auto"/>
        <w:rPr>
          <w:rFonts w:ascii="Courier New" w:hAnsi="Courier New" w:cs="Courier New"/>
        </w:rPr>
      </w:pPr>
    </w:p>
    <w:p w:rsidR="00943F5D" w:rsidRDefault="00943F5D" w:rsidP="00266BFF">
      <w:pPr>
        <w:spacing w:line="360" w:lineRule="auto"/>
        <w:rPr>
          <w:rFonts w:ascii="Courier New" w:hAnsi="Courier New" w:cs="Courier New"/>
        </w:rPr>
      </w:pPr>
      <w:r>
        <w:rPr>
          <w:rFonts w:ascii="Courier New" w:hAnsi="Courier New" w:cs="Courier New"/>
        </w:rPr>
        <w:t xml:space="preserve">     Belirtilenler ışığında</w:t>
      </w:r>
      <w:r w:rsidR="00F6695A">
        <w:rPr>
          <w:rFonts w:ascii="Courier New" w:hAnsi="Courier New" w:cs="Courier New"/>
        </w:rPr>
        <w:t>,</w:t>
      </w:r>
      <w:r>
        <w:rPr>
          <w:rFonts w:ascii="Courier New" w:hAnsi="Courier New" w:cs="Courier New"/>
        </w:rPr>
        <w:t xml:space="preserve"> Davacının 5. ve 6. istinaf sebeplerinin de reddedilmesi gerekmektedir.  </w:t>
      </w:r>
    </w:p>
    <w:p w:rsidR="009F66DF" w:rsidRDefault="009F66DF" w:rsidP="00266BFF">
      <w:pPr>
        <w:spacing w:line="360" w:lineRule="auto"/>
        <w:rPr>
          <w:rFonts w:ascii="Courier New" w:hAnsi="Courier New" w:cs="Courier New"/>
        </w:rPr>
      </w:pPr>
    </w:p>
    <w:p w:rsidR="00943F5D" w:rsidRDefault="009F66DF" w:rsidP="00266BFF">
      <w:pPr>
        <w:spacing w:line="360" w:lineRule="auto"/>
        <w:rPr>
          <w:rFonts w:ascii="Courier New" w:hAnsi="Courier New" w:cs="Courier New"/>
        </w:rPr>
      </w:pPr>
      <w:r>
        <w:rPr>
          <w:rFonts w:ascii="Courier New" w:hAnsi="Courier New" w:cs="Courier New"/>
        </w:rPr>
        <w:t>3. İstinaf Sebebinin İncelenmesi:</w:t>
      </w:r>
    </w:p>
    <w:p w:rsidR="009F66DF" w:rsidRDefault="009F66DF" w:rsidP="009F66DF">
      <w:pPr>
        <w:rPr>
          <w:rFonts w:ascii="Courier New" w:hAnsi="Courier New" w:cs="Courier New"/>
        </w:rPr>
      </w:pPr>
      <w:r>
        <w:rPr>
          <w:rFonts w:ascii="Courier New" w:hAnsi="Courier New" w:cs="Courier New"/>
        </w:rPr>
        <w:t xml:space="preserve">    “3. Muhterem Bidayet Mahkemesi; Davacının tahsil ettiği</w:t>
      </w:r>
    </w:p>
    <w:p w:rsidR="009F66DF" w:rsidRDefault="009F66DF" w:rsidP="009F66DF">
      <w:pPr>
        <w:rPr>
          <w:rFonts w:ascii="Courier New" w:hAnsi="Courier New" w:cs="Courier New"/>
        </w:rPr>
      </w:pPr>
      <w:r>
        <w:rPr>
          <w:rFonts w:ascii="Courier New" w:hAnsi="Courier New" w:cs="Courier New"/>
        </w:rPr>
        <w:t xml:space="preserve">        65,000- </w:t>
      </w:r>
      <w:proofErr w:type="spellStart"/>
      <w:r>
        <w:rPr>
          <w:rFonts w:ascii="Courier New" w:hAnsi="Courier New" w:cs="Courier New"/>
        </w:rPr>
        <w:t>STG’nin</w:t>
      </w:r>
      <w:proofErr w:type="spellEnd"/>
      <w:r>
        <w:rPr>
          <w:rFonts w:ascii="Courier New" w:hAnsi="Courier New" w:cs="Courier New"/>
        </w:rPr>
        <w:t xml:space="preserve"> </w:t>
      </w:r>
      <w:proofErr w:type="spellStart"/>
      <w:r>
        <w:rPr>
          <w:rFonts w:ascii="Courier New" w:hAnsi="Courier New" w:cs="Courier New"/>
        </w:rPr>
        <w:t>Fortune</w:t>
      </w:r>
      <w:proofErr w:type="spellEnd"/>
      <w:r>
        <w:rPr>
          <w:rFonts w:ascii="Courier New" w:hAnsi="Courier New" w:cs="Courier New"/>
        </w:rPr>
        <w:t xml:space="preserve"> Hayes’e ait olamayacağı</w:t>
      </w:r>
    </w:p>
    <w:p w:rsidR="009F66DF" w:rsidRDefault="009F66DF" w:rsidP="009F66DF">
      <w:pPr>
        <w:rPr>
          <w:rFonts w:ascii="Courier New" w:hAnsi="Courier New" w:cs="Courier New"/>
        </w:rPr>
      </w:pPr>
      <w:r>
        <w:rPr>
          <w:rFonts w:ascii="Courier New" w:hAnsi="Courier New" w:cs="Courier New"/>
        </w:rPr>
        <w:t xml:space="preserve">        yönündeki iddialarını reddetmekle hatalı hareket</w:t>
      </w:r>
    </w:p>
    <w:p w:rsidR="009F66DF" w:rsidRDefault="009F66DF" w:rsidP="009F66DF">
      <w:pPr>
        <w:rPr>
          <w:rFonts w:ascii="Courier New" w:hAnsi="Courier New" w:cs="Courier New"/>
        </w:rPr>
      </w:pPr>
      <w:r>
        <w:rPr>
          <w:rFonts w:ascii="Courier New" w:hAnsi="Courier New" w:cs="Courier New"/>
        </w:rPr>
        <w:t xml:space="preserve">        etmiştir.”</w:t>
      </w:r>
    </w:p>
    <w:p w:rsidR="009F66DF" w:rsidRDefault="009F66DF" w:rsidP="009F66DF">
      <w:pPr>
        <w:rPr>
          <w:rFonts w:ascii="Courier New" w:hAnsi="Courier New" w:cs="Courier New"/>
        </w:rPr>
      </w:pPr>
    </w:p>
    <w:p w:rsidR="009F66DF" w:rsidRDefault="009F66DF" w:rsidP="009F66DF">
      <w:pPr>
        <w:rPr>
          <w:rFonts w:ascii="Courier New" w:hAnsi="Courier New" w:cs="Courier New"/>
        </w:rPr>
      </w:pPr>
    </w:p>
    <w:p w:rsidR="000F16AD" w:rsidRDefault="009F66DF" w:rsidP="000F16AD">
      <w:pPr>
        <w:spacing w:line="360" w:lineRule="auto"/>
        <w:rPr>
          <w:rFonts w:ascii="Courier New" w:hAnsi="Courier New" w:cs="Courier New"/>
        </w:rPr>
      </w:pPr>
      <w:r>
        <w:rPr>
          <w:rFonts w:ascii="Courier New" w:hAnsi="Courier New" w:cs="Courier New"/>
        </w:rPr>
        <w:t xml:space="preserve">     </w:t>
      </w:r>
      <w:proofErr w:type="gramStart"/>
      <w:r w:rsidR="000F16AD">
        <w:rPr>
          <w:rFonts w:ascii="Courier New" w:hAnsi="Courier New" w:cs="Courier New"/>
        </w:rPr>
        <w:t>Davacı</w:t>
      </w:r>
      <w:r w:rsidR="00F6695A">
        <w:rPr>
          <w:rFonts w:ascii="Courier New" w:hAnsi="Courier New" w:cs="Courier New"/>
        </w:rPr>
        <w:t>, bu istinaf sebebi altında</w:t>
      </w:r>
      <w:r w:rsidR="00020442">
        <w:rPr>
          <w:rFonts w:ascii="Courier New" w:hAnsi="Courier New" w:cs="Courier New"/>
        </w:rPr>
        <w:t>,</w:t>
      </w:r>
      <w:r w:rsidR="00F6695A">
        <w:rPr>
          <w:rFonts w:ascii="Courier New" w:hAnsi="Courier New" w:cs="Courier New"/>
        </w:rPr>
        <w:t xml:space="preserve"> </w:t>
      </w:r>
      <w:proofErr w:type="spellStart"/>
      <w:r w:rsidR="00F6695A">
        <w:rPr>
          <w:rFonts w:ascii="Courier New" w:hAnsi="Courier New" w:cs="Courier New"/>
        </w:rPr>
        <w:t>Fortune</w:t>
      </w:r>
      <w:proofErr w:type="spellEnd"/>
      <w:r w:rsidR="00F6695A">
        <w:rPr>
          <w:rFonts w:ascii="Courier New" w:hAnsi="Courier New" w:cs="Courier New"/>
        </w:rPr>
        <w:t xml:space="preserve"> Hayes isimli şahsın</w:t>
      </w:r>
      <w:r w:rsidR="000F16AD">
        <w:rPr>
          <w:rFonts w:ascii="Courier New" w:hAnsi="Courier New" w:cs="Courier New"/>
        </w:rPr>
        <w:t xml:space="preserve"> hiçbir zaman K</w:t>
      </w:r>
      <w:r w:rsidR="00F6695A">
        <w:rPr>
          <w:rFonts w:ascii="Courier New" w:hAnsi="Courier New" w:cs="Courier New"/>
        </w:rPr>
        <w:t>KTC’ye gelmediğini ve Davacıya a</w:t>
      </w:r>
      <w:r w:rsidR="000F16AD">
        <w:rPr>
          <w:rFonts w:ascii="Courier New" w:hAnsi="Courier New" w:cs="Courier New"/>
        </w:rPr>
        <w:t>vukat tutma varakası imzalamasının mümkün olmadığı</w:t>
      </w:r>
      <w:r w:rsidR="00F6695A">
        <w:rPr>
          <w:rFonts w:ascii="Courier New" w:hAnsi="Courier New" w:cs="Courier New"/>
        </w:rPr>
        <w:t>nın</w:t>
      </w:r>
      <w:r w:rsidR="000F16AD">
        <w:rPr>
          <w:rFonts w:ascii="Courier New" w:hAnsi="Courier New" w:cs="Courier New"/>
        </w:rPr>
        <w:t xml:space="preserve"> disiplin duruşmasında ortaya çıktığı</w:t>
      </w:r>
      <w:r w:rsidR="00F6695A">
        <w:rPr>
          <w:rFonts w:ascii="Courier New" w:hAnsi="Courier New" w:cs="Courier New"/>
        </w:rPr>
        <w:t xml:space="preserve">nı, 65,000 </w:t>
      </w:r>
      <w:proofErr w:type="spellStart"/>
      <w:r w:rsidR="00F6695A">
        <w:rPr>
          <w:rFonts w:ascii="Courier New" w:hAnsi="Courier New" w:cs="Courier New"/>
        </w:rPr>
        <w:t>sterlin’i</w:t>
      </w:r>
      <w:proofErr w:type="spellEnd"/>
      <w:r w:rsidR="00F6695A">
        <w:rPr>
          <w:rFonts w:ascii="Courier New" w:hAnsi="Courier New" w:cs="Courier New"/>
        </w:rPr>
        <w:t xml:space="preserve"> alma</w:t>
      </w:r>
      <w:r w:rsidR="000F16AD">
        <w:rPr>
          <w:rFonts w:ascii="Courier New" w:hAnsi="Courier New" w:cs="Courier New"/>
        </w:rPr>
        <w:t xml:space="preserve"> hakkı olmadığı</w:t>
      </w:r>
      <w:r w:rsidR="00F6695A">
        <w:rPr>
          <w:rFonts w:ascii="Courier New" w:hAnsi="Courier New" w:cs="Courier New"/>
        </w:rPr>
        <w:t>nı</w:t>
      </w:r>
      <w:r w:rsidR="000F16AD">
        <w:rPr>
          <w:rFonts w:ascii="Courier New" w:hAnsi="Courier New" w:cs="Courier New"/>
        </w:rPr>
        <w:t xml:space="preserve"> ve Davacının bu durumda hiçbir zaman müvekkili olmayan bu kişi için müvekkil hesabı açma zorunluluğu olmamasına rağmen</w:t>
      </w:r>
      <w:r w:rsidR="00F6695A">
        <w:rPr>
          <w:rFonts w:ascii="Courier New" w:hAnsi="Courier New" w:cs="Courier New"/>
        </w:rPr>
        <w:t>,</w:t>
      </w:r>
      <w:r w:rsidR="000F16AD">
        <w:rPr>
          <w:rFonts w:ascii="Courier New" w:hAnsi="Courier New" w:cs="Courier New"/>
        </w:rPr>
        <w:t xml:space="preserve"> Tek Yargıçlı Yüksek İdare Mahkemesinin bu hususlardaki disiplin kurulu bulgularını yeterince incelememe</w:t>
      </w:r>
      <w:r w:rsidR="00F6695A">
        <w:rPr>
          <w:rFonts w:ascii="Courier New" w:hAnsi="Courier New" w:cs="Courier New"/>
        </w:rPr>
        <w:t xml:space="preserve">kle ve/veya </w:t>
      </w:r>
      <w:proofErr w:type="spellStart"/>
      <w:r w:rsidR="00F6695A">
        <w:rPr>
          <w:rFonts w:ascii="Courier New" w:hAnsi="Courier New" w:cs="Courier New"/>
        </w:rPr>
        <w:t>Fortune</w:t>
      </w:r>
      <w:proofErr w:type="spellEnd"/>
      <w:r w:rsidR="00F6695A">
        <w:rPr>
          <w:rFonts w:ascii="Courier New" w:hAnsi="Courier New" w:cs="Courier New"/>
        </w:rPr>
        <w:t xml:space="preserve"> Hayes’in 65,000 </w:t>
      </w:r>
      <w:proofErr w:type="spellStart"/>
      <w:r w:rsidR="00F6695A">
        <w:rPr>
          <w:rFonts w:ascii="Courier New" w:hAnsi="Courier New" w:cs="Courier New"/>
        </w:rPr>
        <w:t>s</w:t>
      </w:r>
      <w:r w:rsidR="00020442">
        <w:rPr>
          <w:rFonts w:ascii="Courier New" w:hAnsi="Courier New" w:cs="Courier New"/>
        </w:rPr>
        <w:t>terlin’</w:t>
      </w:r>
      <w:r w:rsidR="000F16AD">
        <w:rPr>
          <w:rFonts w:ascii="Courier New" w:hAnsi="Courier New" w:cs="Courier New"/>
        </w:rPr>
        <w:t>i</w:t>
      </w:r>
      <w:proofErr w:type="spellEnd"/>
      <w:r w:rsidR="000F16AD">
        <w:rPr>
          <w:rFonts w:ascii="Courier New" w:hAnsi="Courier New" w:cs="Courier New"/>
        </w:rPr>
        <w:t xml:space="preserve"> alma yetkisinin olup olmadığını incelememekle ve Davacının müvekkil hesabı açma zorunluluğu</w:t>
      </w:r>
      <w:r w:rsidR="00F6695A">
        <w:rPr>
          <w:rFonts w:ascii="Courier New" w:hAnsi="Courier New" w:cs="Courier New"/>
        </w:rPr>
        <w:t>nun</w:t>
      </w:r>
      <w:r w:rsidR="000F16AD">
        <w:rPr>
          <w:rFonts w:ascii="Courier New" w:hAnsi="Courier New" w:cs="Courier New"/>
        </w:rPr>
        <w:t xml:space="preserve"> olmadığı bulgusuna varmamakla hata yaptığını iddia etmektedir.</w:t>
      </w:r>
      <w:proofErr w:type="gramEnd"/>
    </w:p>
    <w:p w:rsidR="000F16AD" w:rsidRDefault="00F6695A" w:rsidP="000F16AD">
      <w:pPr>
        <w:spacing w:line="360" w:lineRule="auto"/>
        <w:rPr>
          <w:rFonts w:ascii="Courier New" w:hAnsi="Courier New" w:cs="Courier New"/>
        </w:rPr>
      </w:pPr>
      <w:r>
        <w:rPr>
          <w:rFonts w:ascii="Courier New" w:hAnsi="Courier New" w:cs="Courier New"/>
        </w:rPr>
        <w:lastRenderedPageBreak/>
        <w:t xml:space="preserve">     İşbu</w:t>
      </w:r>
      <w:r w:rsidR="000F16AD">
        <w:rPr>
          <w:rFonts w:ascii="Courier New" w:hAnsi="Courier New" w:cs="Courier New"/>
        </w:rPr>
        <w:t xml:space="preserve"> hükümlü meblağın Davacı tarafından tahsil edildiği</w:t>
      </w:r>
      <w:r>
        <w:rPr>
          <w:rFonts w:ascii="Courier New" w:hAnsi="Courier New" w:cs="Courier New"/>
        </w:rPr>
        <w:t>,</w:t>
      </w:r>
      <w:r w:rsidR="000F16AD">
        <w:rPr>
          <w:rFonts w:ascii="Courier New" w:hAnsi="Courier New" w:cs="Courier New"/>
        </w:rPr>
        <w:t xml:space="preserve"> ancak Davacının bu meblağ için müvekkil hesabı açtırmadığı ve </w:t>
      </w:r>
      <w:r>
        <w:rPr>
          <w:rFonts w:ascii="Courier New" w:hAnsi="Courier New" w:cs="Courier New"/>
        </w:rPr>
        <w:t xml:space="preserve">meblağı </w:t>
      </w:r>
      <w:r w:rsidR="000F16AD">
        <w:rPr>
          <w:rFonts w:ascii="Courier New" w:hAnsi="Courier New" w:cs="Courier New"/>
        </w:rPr>
        <w:t xml:space="preserve">müvekkil hesabına yatırmadığı, </w:t>
      </w:r>
      <w:r>
        <w:rPr>
          <w:rFonts w:ascii="Courier New" w:hAnsi="Courier New" w:cs="Courier New"/>
        </w:rPr>
        <w:t>iş</w:t>
      </w:r>
      <w:r w:rsidR="000F16AD">
        <w:rPr>
          <w:rFonts w:ascii="Courier New" w:hAnsi="Courier New" w:cs="Courier New"/>
        </w:rPr>
        <w:t xml:space="preserve">bu meblağın halen Davacının tasarrufunda olduğu ihtilafsızdır.  </w:t>
      </w:r>
    </w:p>
    <w:p w:rsidR="000F16AD" w:rsidRDefault="000F16AD" w:rsidP="000F16AD">
      <w:pPr>
        <w:spacing w:line="360" w:lineRule="auto"/>
        <w:rPr>
          <w:rFonts w:ascii="Courier New" w:hAnsi="Courier New" w:cs="Courier New"/>
        </w:rPr>
      </w:pPr>
    </w:p>
    <w:p w:rsidR="000F16AD" w:rsidRDefault="000F16AD" w:rsidP="000F16AD">
      <w:pPr>
        <w:spacing w:line="360" w:lineRule="auto"/>
        <w:rPr>
          <w:rFonts w:ascii="Courier New" w:hAnsi="Courier New" w:cs="Courier New"/>
        </w:rPr>
      </w:pPr>
      <w:r>
        <w:rPr>
          <w:rFonts w:ascii="Courier New" w:hAnsi="Courier New" w:cs="Courier New"/>
        </w:rPr>
        <w:t xml:space="preserve">     Avukatlar </w:t>
      </w:r>
      <w:proofErr w:type="spellStart"/>
      <w:r>
        <w:rPr>
          <w:rFonts w:ascii="Courier New" w:hAnsi="Courier New" w:cs="Courier New"/>
        </w:rPr>
        <w:t>İcrai</w:t>
      </w:r>
      <w:proofErr w:type="spellEnd"/>
      <w:r>
        <w:rPr>
          <w:rFonts w:ascii="Courier New" w:hAnsi="Courier New" w:cs="Courier New"/>
        </w:rPr>
        <w:t xml:space="preserve"> Meslek ve Etiket Tüzüğü’nün “Avukatın Eline Gelen Müvekkil Paraları” başlığı altındaki istinafla ilgili olan 27</w:t>
      </w:r>
      <w:r w:rsidR="00F6695A">
        <w:rPr>
          <w:rFonts w:ascii="Courier New" w:hAnsi="Courier New" w:cs="Courier New"/>
        </w:rPr>
        <w:t>.</w:t>
      </w:r>
      <w:r>
        <w:rPr>
          <w:rFonts w:ascii="Courier New" w:hAnsi="Courier New" w:cs="Courier New"/>
        </w:rPr>
        <w:t xml:space="preserve"> ve 2</w:t>
      </w:r>
      <w:r w:rsidR="00F6695A">
        <w:rPr>
          <w:rFonts w:ascii="Courier New" w:hAnsi="Courier New" w:cs="Courier New"/>
        </w:rPr>
        <w:t>8. maddelerde şöyle denmektedir:</w:t>
      </w:r>
      <w:r>
        <w:rPr>
          <w:rFonts w:ascii="Courier New" w:hAnsi="Courier New" w:cs="Courier New"/>
        </w:rPr>
        <w:t xml:space="preserve">  </w:t>
      </w:r>
    </w:p>
    <w:p w:rsidR="00951D60" w:rsidRDefault="00951D60" w:rsidP="006463B4">
      <w:pPr>
        <w:spacing w:line="360" w:lineRule="auto"/>
        <w:rPr>
          <w:rFonts w:ascii="Courier New" w:hAnsi="Courier New" w:cs="Courier New"/>
        </w:rPr>
      </w:pPr>
    </w:p>
    <w:p w:rsidR="00D95509" w:rsidRDefault="00273E93" w:rsidP="00D95509">
      <w:pPr>
        <w:rPr>
          <w:rFonts w:ascii="Courier New" w:hAnsi="Courier New" w:cs="Courier New"/>
        </w:rPr>
      </w:pPr>
      <w:r>
        <w:rPr>
          <w:rFonts w:ascii="Courier New" w:hAnsi="Courier New" w:cs="Courier New"/>
        </w:rPr>
        <w:t xml:space="preserve">  “27. Bir avukat tasarrufuna gelen herhangi bir müvekkile</w:t>
      </w:r>
    </w:p>
    <w:p w:rsidR="00273E93" w:rsidRDefault="00273E93" w:rsidP="00D95509">
      <w:pPr>
        <w:rPr>
          <w:rFonts w:ascii="Courier New" w:hAnsi="Courier New" w:cs="Courier New"/>
        </w:rPr>
      </w:pPr>
      <w:r>
        <w:rPr>
          <w:rFonts w:ascii="Courier New" w:hAnsi="Courier New" w:cs="Courier New"/>
        </w:rPr>
        <w:t xml:space="preserve">       ait paralar veya sair emanet eşya hakkında, </w:t>
      </w:r>
    </w:p>
    <w:p w:rsidR="00273E93" w:rsidRDefault="00273E93" w:rsidP="00D95509">
      <w:pPr>
        <w:rPr>
          <w:rFonts w:ascii="Courier New" w:hAnsi="Courier New" w:cs="Courier New"/>
        </w:rPr>
      </w:pPr>
      <w:r>
        <w:rPr>
          <w:rFonts w:ascii="Courier New" w:hAnsi="Courier New" w:cs="Courier New"/>
        </w:rPr>
        <w:t xml:space="preserve">       müvekkilin alacağı olan herhangi bir miktarı derhal</w:t>
      </w:r>
    </w:p>
    <w:p w:rsidR="00273E93" w:rsidRDefault="00273E93" w:rsidP="00D95509">
      <w:pPr>
        <w:rPr>
          <w:rFonts w:ascii="Courier New" w:hAnsi="Courier New" w:cs="Courier New"/>
        </w:rPr>
      </w:pPr>
      <w:r>
        <w:rPr>
          <w:rFonts w:ascii="Courier New" w:hAnsi="Courier New" w:cs="Courier New"/>
        </w:rPr>
        <w:t xml:space="preserve">       kendisine bildirmesini mümkün kılacak şekilde </w:t>
      </w:r>
    </w:p>
    <w:p w:rsidR="00273E93" w:rsidRDefault="00273E93" w:rsidP="00D95509">
      <w:pPr>
        <w:rPr>
          <w:rFonts w:ascii="Courier New" w:hAnsi="Courier New" w:cs="Courier New"/>
        </w:rPr>
      </w:pPr>
      <w:r>
        <w:rPr>
          <w:rFonts w:ascii="Courier New" w:hAnsi="Courier New" w:cs="Courier New"/>
        </w:rPr>
        <w:t xml:space="preserve">       kayıtlar tutmalıdır.</w:t>
      </w:r>
    </w:p>
    <w:p w:rsidR="00273E93" w:rsidRDefault="00273E93" w:rsidP="00D95509">
      <w:pPr>
        <w:rPr>
          <w:rFonts w:ascii="Courier New" w:hAnsi="Courier New" w:cs="Courier New"/>
        </w:rPr>
      </w:pPr>
    </w:p>
    <w:p w:rsidR="00273E93" w:rsidRDefault="00273E93" w:rsidP="00D95509">
      <w:pPr>
        <w:rPr>
          <w:rFonts w:ascii="Courier New" w:hAnsi="Courier New" w:cs="Courier New"/>
        </w:rPr>
      </w:pPr>
      <w:r>
        <w:rPr>
          <w:rFonts w:ascii="Courier New" w:hAnsi="Courier New" w:cs="Courier New"/>
        </w:rPr>
        <w:t xml:space="preserve">   28. (1) Eline müvekkile ait para gelen veya elinde</w:t>
      </w:r>
    </w:p>
    <w:p w:rsidR="00273E93" w:rsidRDefault="00273E93" w:rsidP="00D95509">
      <w:pPr>
        <w:rPr>
          <w:rFonts w:ascii="Courier New" w:hAnsi="Courier New" w:cs="Courier New"/>
        </w:rPr>
      </w:pPr>
      <w:r>
        <w:rPr>
          <w:rFonts w:ascii="Courier New" w:hAnsi="Courier New" w:cs="Courier New"/>
        </w:rPr>
        <w:t xml:space="preserve">           müvekkil parası bulunduran her avukat bu </w:t>
      </w:r>
    </w:p>
    <w:p w:rsidR="00273E93" w:rsidRDefault="00273E93" w:rsidP="00D95509">
      <w:pPr>
        <w:rPr>
          <w:rFonts w:ascii="Courier New" w:hAnsi="Courier New" w:cs="Courier New"/>
        </w:rPr>
      </w:pPr>
      <w:r>
        <w:rPr>
          <w:rFonts w:ascii="Courier New" w:hAnsi="Courier New" w:cs="Courier New"/>
        </w:rPr>
        <w:t xml:space="preserve">           paraları geciktirmeden bir bankada açtıracağı</w:t>
      </w:r>
    </w:p>
    <w:p w:rsidR="00273E93" w:rsidRDefault="00273E93" w:rsidP="00D95509">
      <w:pPr>
        <w:rPr>
          <w:rFonts w:ascii="Courier New" w:hAnsi="Courier New" w:cs="Courier New"/>
        </w:rPr>
      </w:pPr>
      <w:r>
        <w:rPr>
          <w:rFonts w:ascii="Courier New" w:hAnsi="Courier New" w:cs="Courier New"/>
        </w:rPr>
        <w:t xml:space="preserve">           müvekkil hesabına yatırmakla yükümlüdür. Bir</w:t>
      </w:r>
    </w:p>
    <w:p w:rsidR="00273E93" w:rsidRDefault="00273E93" w:rsidP="00D95509">
      <w:pPr>
        <w:rPr>
          <w:rFonts w:ascii="Courier New" w:hAnsi="Courier New" w:cs="Courier New"/>
        </w:rPr>
      </w:pPr>
      <w:r>
        <w:rPr>
          <w:rFonts w:ascii="Courier New" w:hAnsi="Courier New" w:cs="Courier New"/>
        </w:rPr>
        <w:t xml:space="preserve">           avukat kendi takdirine göre bir veya birden</w:t>
      </w:r>
    </w:p>
    <w:p w:rsidR="00273E93" w:rsidRDefault="00273E93" w:rsidP="00D95509">
      <w:pPr>
        <w:rPr>
          <w:rFonts w:ascii="Courier New" w:hAnsi="Courier New" w:cs="Courier New"/>
        </w:rPr>
      </w:pPr>
      <w:r>
        <w:rPr>
          <w:rFonts w:ascii="Courier New" w:hAnsi="Courier New" w:cs="Courier New"/>
        </w:rPr>
        <w:t xml:space="preserve">           fazla müvekkil hesabı açtırmakta serbesttir.</w:t>
      </w:r>
    </w:p>
    <w:p w:rsidR="00273E93" w:rsidRDefault="00273E93" w:rsidP="00D95509">
      <w:pPr>
        <w:rPr>
          <w:rFonts w:ascii="Courier New" w:hAnsi="Courier New" w:cs="Courier New"/>
        </w:rPr>
      </w:pPr>
      <w:r>
        <w:rPr>
          <w:rFonts w:ascii="Courier New" w:hAnsi="Courier New" w:cs="Courier New"/>
        </w:rPr>
        <w:t xml:space="preserve">       (2) Müvekkil hesabına yatırılabilecek paralar</w:t>
      </w:r>
    </w:p>
    <w:p w:rsidR="00273E93" w:rsidRDefault="00273E93" w:rsidP="00D95509">
      <w:pPr>
        <w:rPr>
          <w:rFonts w:ascii="Courier New" w:hAnsi="Courier New" w:cs="Courier New"/>
        </w:rPr>
      </w:pPr>
      <w:r>
        <w:rPr>
          <w:rFonts w:ascii="Courier New" w:hAnsi="Courier New" w:cs="Courier New"/>
        </w:rPr>
        <w:t xml:space="preserve">           şunlardır:-</w:t>
      </w:r>
    </w:p>
    <w:p w:rsidR="00273E93" w:rsidRDefault="00273E93" w:rsidP="00D95509">
      <w:pPr>
        <w:rPr>
          <w:rFonts w:ascii="Courier New" w:hAnsi="Courier New" w:cs="Courier New"/>
        </w:rPr>
      </w:pPr>
      <w:r>
        <w:rPr>
          <w:rFonts w:ascii="Courier New" w:hAnsi="Courier New" w:cs="Courier New"/>
        </w:rPr>
        <w:t xml:space="preserve">           (a) Avukat tarafından müvekkil namına yapılan</w:t>
      </w:r>
    </w:p>
    <w:p w:rsidR="00273E93" w:rsidRDefault="00273E93" w:rsidP="00D95509">
      <w:pPr>
        <w:rPr>
          <w:rFonts w:ascii="Courier New" w:hAnsi="Courier New" w:cs="Courier New"/>
        </w:rPr>
      </w:pPr>
      <w:r>
        <w:rPr>
          <w:rFonts w:ascii="Courier New" w:hAnsi="Courier New" w:cs="Courier New"/>
        </w:rPr>
        <w:t xml:space="preserve">               tahsilat;</w:t>
      </w:r>
    </w:p>
    <w:p w:rsidR="00273E93" w:rsidRDefault="00273E93" w:rsidP="00D95509">
      <w:pPr>
        <w:rPr>
          <w:rFonts w:ascii="Courier New" w:hAnsi="Courier New" w:cs="Courier New"/>
        </w:rPr>
      </w:pPr>
      <w:r>
        <w:rPr>
          <w:rFonts w:ascii="Courier New" w:hAnsi="Courier New" w:cs="Courier New"/>
        </w:rPr>
        <w:t xml:space="preserve">           (b) Avukatın eline mutemet sıfatı ile gelen</w:t>
      </w:r>
    </w:p>
    <w:p w:rsidR="00273E93" w:rsidRDefault="00273E93" w:rsidP="00D95509">
      <w:pPr>
        <w:rPr>
          <w:rFonts w:ascii="Courier New" w:hAnsi="Courier New" w:cs="Courier New"/>
        </w:rPr>
      </w:pPr>
      <w:r>
        <w:rPr>
          <w:rFonts w:ascii="Courier New" w:hAnsi="Courier New" w:cs="Courier New"/>
        </w:rPr>
        <w:t xml:space="preserve">               paralar;</w:t>
      </w:r>
    </w:p>
    <w:p w:rsidR="00273E93" w:rsidRDefault="00273E93" w:rsidP="00D95509">
      <w:pPr>
        <w:rPr>
          <w:rFonts w:ascii="Courier New" w:hAnsi="Courier New" w:cs="Courier New"/>
        </w:rPr>
      </w:pPr>
      <w:r>
        <w:rPr>
          <w:rFonts w:ascii="Courier New" w:hAnsi="Courier New" w:cs="Courier New"/>
        </w:rPr>
        <w:t xml:space="preserve">           (c) Hesabın açılabilmesi ve iade ettirilebilmesi</w:t>
      </w:r>
    </w:p>
    <w:p w:rsidR="00273E93" w:rsidRDefault="00273E93" w:rsidP="00D95509">
      <w:pPr>
        <w:rPr>
          <w:rFonts w:ascii="Courier New" w:hAnsi="Courier New" w:cs="Courier New"/>
        </w:rPr>
      </w:pPr>
      <w:r>
        <w:rPr>
          <w:rFonts w:ascii="Courier New" w:hAnsi="Courier New" w:cs="Courier New"/>
        </w:rPr>
        <w:t xml:space="preserve">               için avukatın yatırması gerekli kendi</w:t>
      </w:r>
    </w:p>
    <w:p w:rsidR="00273E93" w:rsidRDefault="00273E93" w:rsidP="00D95509">
      <w:pPr>
        <w:rPr>
          <w:rFonts w:ascii="Courier New" w:hAnsi="Courier New" w:cs="Courier New"/>
        </w:rPr>
      </w:pPr>
      <w:r>
        <w:rPr>
          <w:rFonts w:ascii="Courier New" w:hAnsi="Courier New" w:cs="Courier New"/>
        </w:rPr>
        <w:t xml:space="preserve">               parası;</w:t>
      </w:r>
    </w:p>
    <w:p w:rsidR="00273E93" w:rsidRDefault="00273E93" w:rsidP="00D95509">
      <w:pPr>
        <w:rPr>
          <w:rFonts w:ascii="Courier New" w:hAnsi="Courier New" w:cs="Courier New"/>
        </w:rPr>
      </w:pPr>
      <w:r>
        <w:rPr>
          <w:rFonts w:ascii="Courier New" w:hAnsi="Courier New" w:cs="Courier New"/>
        </w:rPr>
        <w:t xml:space="preserve">           (d) Birden fazla müvekkile ait olarak veya</w:t>
      </w:r>
    </w:p>
    <w:p w:rsidR="00273E93" w:rsidRDefault="00273E93" w:rsidP="00D95509">
      <w:pPr>
        <w:rPr>
          <w:rFonts w:ascii="Courier New" w:hAnsi="Courier New" w:cs="Courier New"/>
        </w:rPr>
      </w:pPr>
      <w:r>
        <w:rPr>
          <w:rFonts w:ascii="Courier New" w:hAnsi="Courier New" w:cs="Courier New"/>
        </w:rPr>
        <w:t xml:space="preserve">               birden fazla maksada yönelik bulunup da</w:t>
      </w:r>
    </w:p>
    <w:p w:rsidR="00273E93" w:rsidRDefault="00273E93" w:rsidP="00D95509">
      <w:pPr>
        <w:rPr>
          <w:rFonts w:ascii="Courier New" w:hAnsi="Courier New" w:cs="Courier New"/>
        </w:rPr>
      </w:pPr>
      <w:r>
        <w:rPr>
          <w:rFonts w:ascii="Courier New" w:hAnsi="Courier New" w:cs="Courier New"/>
        </w:rPr>
        <w:t xml:space="preserve">               avukatın ayırmaya mezun olduğu ancak</w:t>
      </w:r>
    </w:p>
    <w:p w:rsidR="00273E93" w:rsidRDefault="00273E93" w:rsidP="00D95509">
      <w:pPr>
        <w:rPr>
          <w:rFonts w:ascii="Courier New" w:hAnsi="Courier New" w:cs="Courier New"/>
        </w:rPr>
      </w:pPr>
      <w:r>
        <w:rPr>
          <w:rFonts w:ascii="Courier New" w:hAnsi="Courier New" w:cs="Courier New"/>
        </w:rPr>
        <w:t xml:space="preserve">               ayıramadığı çekler veya nakit;</w:t>
      </w:r>
    </w:p>
    <w:p w:rsidR="00273E93" w:rsidRDefault="00273E93" w:rsidP="00D95509">
      <w:pPr>
        <w:rPr>
          <w:rFonts w:ascii="Courier New" w:hAnsi="Courier New" w:cs="Courier New"/>
        </w:rPr>
      </w:pPr>
      <w:r>
        <w:rPr>
          <w:rFonts w:ascii="Courier New" w:hAnsi="Courier New" w:cs="Courier New"/>
        </w:rPr>
        <w:t xml:space="preserve">           (e) Müvekkil hesabından </w:t>
      </w:r>
      <w:proofErr w:type="spellStart"/>
      <w:r>
        <w:rPr>
          <w:rFonts w:ascii="Courier New" w:hAnsi="Courier New" w:cs="Courier New"/>
        </w:rPr>
        <w:t>hataen</w:t>
      </w:r>
      <w:proofErr w:type="spellEnd"/>
      <w:r>
        <w:rPr>
          <w:rFonts w:ascii="Courier New" w:hAnsi="Courier New" w:cs="Courier New"/>
        </w:rPr>
        <w:t xml:space="preserve"> veya yetkisiz</w:t>
      </w:r>
    </w:p>
    <w:p w:rsidR="00273E93" w:rsidRDefault="00273E93" w:rsidP="00D95509">
      <w:pPr>
        <w:rPr>
          <w:rFonts w:ascii="Courier New" w:hAnsi="Courier New" w:cs="Courier New"/>
        </w:rPr>
      </w:pPr>
      <w:r>
        <w:rPr>
          <w:rFonts w:ascii="Courier New" w:hAnsi="Courier New" w:cs="Courier New"/>
        </w:rPr>
        <w:t xml:space="preserve">               olarak çekilen paraların iadesi maksadı</w:t>
      </w:r>
    </w:p>
    <w:p w:rsidR="008D5CF5" w:rsidRDefault="00273E93" w:rsidP="00D95509">
      <w:pPr>
        <w:rPr>
          <w:rFonts w:ascii="Courier New" w:hAnsi="Courier New" w:cs="Courier New"/>
        </w:rPr>
      </w:pPr>
      <w:r>
        <w:rPr>
          <w:rFonts w:ascii="Courier New" w:hAnsi="Courier New" w:cs="Courier New"/>
        </w:rPr>
        <w:t xml:space="preserve">               ile yatırılan paralar.</w:t>
      </w:r>
      <w:r w:rsidR="008D5CF5">
        <w:rPr>
          <w:rFonts w:ascii="Courier New" w:hAnsi="Courier New" w:cs="Courier New"/>
        </w:rPr>
        <w:t>”</w:t>
      </w:r>
    </w:p>
    <w:p w:rsidR="008D5CF5" w:rsidRDefault="008D5CF5" w:rsidP="00D95509">
      <w:pPr>
        <w:rPr>
          <w:rFonts w:ascii="Courier New" w:hAnsi="Courier New" w:cs="Courier New"/>
        </w:rPr>
      </w:pPr>
    </w:p>
    <w:p w:rsidR="008D5CF5" w:rsidRDefault="008D5CF5" w:rsidP="00D95509">
      <w:pPr>
        <w:rPr>
          <w:rFonts w:ascii="Courier New" w:hAnsi="Courier New" w:cs="Courier New"/>
        </w:rPr>
      </w:pPr>
    </w:p>
    <w:p w:rsidR="008D5CF5" w:rsidRDefault="008D5CF5" w:rsidP="008D5CF5">
      <w:pPr>
        <w:spacing w:line="360" w:lineRule="auto"/>
        <w:rPr>
          <w:rFonts w:ascii="Courier New" w:hAnsi="Courier New" w:cs="Courier New"/>
        </w:rPr>
      </w:pPr>
      <w:r>
        <w:rPr>
          <w:rFonts w:ascii="Courier New" w:hAnsi="Courier New" w:cs="Courier New"/>
        </w:rPr>
        <w:t xml:space="preserve">     Tüzüğün 27. </w:t>
      </w:r>
      <w:r w:rsidR="00F6695A">
        <w:rPr>
          <w:rFonts w:ascii="Courier New" w:hAnsi="Courier New" w:cs="Courier New"/>
        </w:rPr>
        <w:t>maddesine göre, bir a</w:t>
      </w:r>
      <w:r>
        <w:rPr>
          <w:rFonts w:ascii="Courier New" w:hAnsi="Courier New" w:cs="Courier New"/>
        </w:rPr>
        <w:t>vukat tasarrufuna gelen bir müvekkil parası ile ilg</w:t>
      </w:r>
      <w:r w:rsidR="00970856">
        <w:rPr>
          <w:rFonts w:ascii="Courier New" w:hAnsi="Courier New" w:cs="Courier New"/>
        </w:rPr>
        <w:t>i</w:t>
      </w:r>
      <w:r>
        <w:rPr>
          <w:rFonts w:ascii="Courier New" w:hAnsi="Courier New" w:cs="Courier New"/>
        </w:rPr>
        <w:t>li müvekkiline derhal bilgi vermekle mükelleftir. 28. maddeye göre ise e</w:t>
      </w:r>
      <w:r w:rsidR="00F6695A">
        <w:rPr>
          <w:rFonts w:ascii="Courier New" w:hAnsi="Courier New" w:cs="Courier New"/>
        </w:rPr>
        <w:t>line müvekkil parası gelen her a</w:t>
      </w:r>
      <w:r>
        <w:rPr>
          <w:rFonts w:ascii="Courier New" w:hAnsi="Courier New" w:cs="Courier New"/>
        </w:rPr>
        <w:t>vukat, böyle bir parayı geciktirmeden açacağı bir müvekkil hesabına yatırmakla yükümlüdür.</w:t>
      </w:r>
    </w:p>
    <w:p w:rsidR="008D5CF5" w:rsidRDefault="008D5CF5" w:rsidP="008D5CF5">
      <w:pPr>
        <w:spacing w:line="360" w:lineRule="auto"/>
        <w:rPr>
          <w:rFonts w:ascii="Courier New" w:hAnsi="Courier New" w:cs="Courier New"/>
        </w:rPr>
      </w:pPr>
      <w:r>
        <w:rPr>
          <w:rFonts w:ascii="Courier New" w:hAnsi="Courier New" w:cs="Courier New"/>
        </w:rPr>
        <w:lastRenderedPageBreak/>
        <w:t xml:space="preserve">     Davacı</w:t>
      </w:r>
      <w:r w:rsidR="00F6695A">
        <w:rPr>
          <w:rFonts w:ascii="Courier New" w:hAnsi="Courier New" w:cs="Courier New"/>
        </w:rPr>
        <w:t>, a</w:t>
      </w:r>
      <w:r w:rsidR="00BC1C4B">
        <w:rPr>
          <w:rFonts w:ascii="Courier New" w:hAnsi="Courier New" w:cs="Courier New"/>
        </w:rPr>
        <w:t>vukat</w:t>
      </w:r>
      <w:r w:rsidR="003732A8">
        <w:rPr>
          <w:rFonts w:ascii="Courier New" w:hAnsi="Courier New" w:cs="Courier New"/>
        </w:rPr>
        <w:t xml:space="preserve"> tutma varakasının </w:t>
      </w:r>
      <w:proofErr w:type="spellStart"/>
      <w:r w:rsidR="003732A8">
        <w:rPr>
          <w:rFonts w:ascii="Courier New" w:hAnsi="Courier New" w:cs="Courier New"/>
        </w:rPr>
        <w:t>Fortune</w:t>
      </w:r>
      <w:proofErr w:type="spellEnd"/>
      <w:r>
        <w:rPr>
          <w:rFonts w:ascii="Courier New" w:hAnsi="Courier New" w:cs="Courier New"/>
        </w:rPr>
        <w:t xml:space="preserve"> Hayes ta</w:t>
      </w:r>
      <w:r w:rsidR="00F6695A">
        <w:rPr>
          <w:rFonts w:ascii="Courier New" w:hAnsi="Courier New" w:cs="Courier New"/>
        </w:rPr>
        <w:t>rafından imzalanmadığı ve</w:t>
      </w:r>
      <w:r w:rsidR="00BC1C4B">
        <w:rPr>
          <w:rFonts w:ascii="Courier New" w:hAnsi="Courier New" w:cs="Courier New"/>
        </w:rPr>
        <w:t xml:space="preserve"> </w:t>
      </w:r>
      <w:proofErr w:type="spellStart"/>
      <w:r w:rsidR="00BC1C4B">
        <w:rPr>
          <w:rFonts w:ascii="Courier New" w:hAnsi="Courier New" w:cs="Courier New"/>
        </w:rPr>
        <w:t>Fortune</w:t>
      </w:r>
      <w:proofErr w:type="spellEnd"/>
      <w:r>
        <w:rPr>
          <w:rFonts w:ascii="Courier New" w:hAnsi="Courier New" w:cs="Courier New"/>
        </w:rPr>
        <w:t xml:space="preserve"> Hayes’in hiçbir zaman </w:t>
      </w:r>
      <w:r w:rsidR="00F6695A">
        <w:rPr>
          <w:rFonts w:ascii="Courier New" w:hAnsi="Courier New" w:cs="Courier New"/>
        </w:rPr>
        <w:t xml:space="preserve">kendi </w:t>
      </w:r>
      <w:r>
        <w:rPr>
          <w:rFonts w:ascii="Courier New" w:hAnsi="Courier New" w:cs="Courier New"/>
        </w:rPr>
        <w:t xml:space="preserve">müvekkili olmadığı nedeniyle bir müvekkil hesabı açması gerekmediğini iddia etmektedir.  </w:t>
      </w:r>
    </w:p>
    <w:p w:rsidR="008D5CF5" w:rsidRDefault="008D5CF5" w:rsidP="008D5CF5">
      <w:pPr>
        <w:spacing w:line="360" w:lineRule="auto"/>
        <w:rPr>
          <w:rFonts w:ascii="Courier New" w:hAnsi="Courier New" w:cs="Courier New"/>
        </w:rPr>
      </w:pPr>
    </w:p>
    <w:p w:rsidR="008D5CF5" w:rsidRDefault="008D5CF5" w:rsidP="008D5CF5">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Disiplin yargılaması sırasında ortaya çıkan ve Tek Yargıçlı Yüksek İdare Mahkemesi huzurundaki olgu ve</w:t>
      </w:r>
      <w:r w:rsidR="003732A8">
        <w:rPr>
          <w:rFonts w:ascii="Courier New" w:hAnsi="Courier New" w:cs="Courier New"/>
        </w:rPr>
        <w:t xml:space="preserve"> emarelere göre Davacı, </w:t>
      </w:r>
      <w:proofErr w:type="spellStart"/>
      <w:r w:rsidR="003732A8">
        <w:rPr>
          <w:rFonts w:ascii="Courier New" w:hAnsi="Courier New" w:cs="Courier New"/>
        </w:rPr>
        <w:t>Fortune</w:t>
      </w:r>
      <w:proofErr w:type="spellEnd"/>
      <w:r w:rsidR="00F6695A">
        <w:rPr>
          <w:rFonts w:ascii="Courier New" w:hAnsi="Courier New" w:cs="Courier New"/>
        </w:rPr>
        <w:t xml:space="preserve"> Hayes imzalı bir a</w:t>
      </w:r>
      <w:r>
        <w:rPr>
          <w:rFonts w:ascii="Courier New" w:hAnsi="Courier New" w:cs="Courier New"/>
        </w:rPr>
        <w:t>vukat tutma varakası ile Le</w:t>
      </w:r>
      <w:r w:rsidR="003732A8">
        <w:rPr>
          <w:rFonts w:ascii="Courier New" w:hAnsi="Courier New" w:cs="Courier New"/>
        </w:rPr>
        <w:t xml:space="preserve">fkoşa Kaza Mahkemesinde </w:t>
      </w:r>
      <w:proofErr w:type="spellStart"/>
      <w:r w:rsidR="003732A8">
        <w:rPr>
          <w:rFonts w:ascii="Courier New" w:hAnsi="Courier New" w:cs="Courier New"/>
        </w:rPr>
        <w:t>Fortune</w:t>
      </w:r>
      <w:proofErr w:type="spellEnd"/>
      <w:r>
        <w:rPr>
          <w:rFonts w:ascii="Courier New" w:hAnsi="Courier New" w:cs="Courier New"/>
        </w:rPr>
        <w:t xml:space="preserve"> Hayes’in Davacı olduğu bir dava ikame etmiş v</w:t>
      </w:r>
      <w:r w:rsidR="00BC1C4B">
        <w:rPr>
          <w:rFonts w:ascii="Courier New" w:hAnsi="Courier New" w:cs="Courier New"/>
        </w:rPr>
        <w:t xml:space="preserve">e bu davada Davacı olan </w:t>
      </w:r>
      <w:proofErr w:type="spellStart"/>
      <w:r w:rsidR="00BC1C4B">
        <w:rPr>
          <w:rFonts w:ascii="Courier New" w:hAnsi="Courier New" w:cs="Courier New"/>
        </w:rPr>
        <w:t>Fortune</w:t>
      </w:r>
      <w:proofErr w:type="spellEnd"/>
      <w:r>
        <w:rPr>
          <w:rFonts w:ascii="Courier New" w:hAnsi="Courier New" w:cs="Courier New"/>
        </w:rPr>
        <w:t xml:space="preserve"> Hayes l</w:t>
      </w:r>
      <w:r w:rsidR="00F6695A">
        <w:rPr>
          <w:rFonts w:ascii="Courier New" w:hAnsi="Courier New" w:cs="Courier New"/>
        </w:rPr>
        <w:t>ehine 65,000 s</w:t>
      </w:r>
      <w:r>
        <w:rPr>
          <w:rFonts w:ascii="Courier New" w:hAnsi="Courier New" w:cs="Courier New"/>
        </w:rPr>
        <w:t xml:space="preserve">terlin ve faizleri için hüküm elde etmiştir </w:t>
      </w:r>
      <w:proofErr w:type="gramEnd"/>
    </w:p>
    <w:p w:rsidR="008D5CF5" w:rsidRDefault="008D5CF5" w:rsidP="008D5CF5">
      <w:pPr>
        <w:spacing w:line="360" w:lineRule="auto"/>
        <w:rPr>
          <w:rFonts w:ascii="Courier New" w:hAnsi="Courier New" w:cs="Courier New"/>
        </w:rPr>
      </w:pPr>
      <w:r>
        <w:rPr>
          <w:rFonts w:ascii="Courier New" w:hAnsi="Courier New" w:cs="Courier New"/>
        </w:rPr>
        <w:t>(Emare 24). Bütün bunlardan açıkça ortaya çıkmaktadır ki</w:t>
      </w:r>
      <w:r w:rsidR="00F6695A">
        <w:rPr>
          <w:rFonts w:ascii="Courier New" w:hAnsi="Courier New" w:cs="Courier New"/>
        </w:rPr>
        <w:t>,</w:t>
      </w:r>
      <w:r>
        <w:rPr>
          <w:rFonts w:ascii="Courier New" w:hAnsi="Courier New" w:cs="Courier New"/>
        </w:rPr>
        <w:t xml:space="preserve"> Davacın</w:t>
      </w:r>
      <w:r w:rsidR="00F6695A">
        <w:rPr>
          <w:rFonts w:ascii="Courier New" w:hAnsi="Courier New" w:cs="Courier New"/>
        </w:rPr>
        <w:t>ın eline ve/veya tasarrufuna 65,000 s</w:t>
      </w:r>
      <w:r>
        <w:rPr>
          <w:rFonts w:ascii="Courier New" w:hAnsi="Courier New" w:cs="Courier New"/>
        </w:rPr>
        <w:t>terlin müvekkil parası geçmiştir. Avukat tutma</w:t>
      </w:r>
      <w:r w:rsidR="00BC1C4B">
        <w:rPr>
          <w:rFonts w:ascii="Courier New" w:hAnsi="Courier New" w:cs="Courier New"/>
        </w:rPr>
        <w:t xml:space="preserve"> varakasının </w:t>
      </w:r>
      <w:proofErr w:type="spellStart"/>
      <w:r w:rsidR="00BC1C4B">
        <w:rPr>
          <w:rFonts w:ascii="Courier New" w:hAnsi="Courier New" w:cs="Courier New"/>
        </w:rPr>
        <w:t>Fortune</w:t>
      </w:r>
      <w:proofErr w:type="spellEnd"/>
      <w:r>
        <w:rPr>
          <w:rFonts w:ascii="Courier New" w:hAnsi="Courier New" w:cs="Courier New"/>
        </w:rPr>
        <w:t xml:space="preserve"> Hayes tarafından imzalanıp imzalanmaması</w:t>
      </w:r>
      <w:r w:rsidR="00F6695A">
        <w:rPr>
          <w:rFonts w:ascii="Courier New" w:hAnsi="Courier New" w:cs="Courier New"/>
        </w:rPr>
        <w:t>,</w:t>
      </w:r>
      <w:r>
        <w:rPr>
          <w:rFonts w:ascii="Courier New" w:hAnsi="Courier New" w:cs="Courier New"/>
        </w:rPr>
        <w:t xml:space="preserve"> bu paranın müvekkil parası niteliğini veya gerçeğini değiştirmemektedir.  </w:t>
      </w:r>
    </w:p>
    <w:p w:rsidR="008D5CF5" w:rsidRDefault="008D5CF5" w:rsidP="008D5CF5">
      <w:pPr>
        <w:spacing w:line="360" w:lineRule="auto"/>
        <w:rPr>
          <w:rFonts w:ascii="Courier New" w:hAnsi="Courier New" w:cs="Courier New"/>
        </w:rPr>
      </w:pPr>
    </w:p>
    <w:p w:rsidR="008D5CF5" w:rsidRDefault="008D5CF5" w:rsidP="008D5CF5">
      <w:pPr>
        <w:spacing w:line="360" w:lineRule="auto"/>
        <w:rPr>
          <w:rFonts w:ascii="Courier New" w:hAnsi="Courier New" w:cs="Courier New"/>
        </w:rPr>
      </w:pPr>
      <w:r>
        <w:rPr>
          <w:rFonts w:ascii="Courier New" w:hAnsi="Courier New" w:cs="Courier New"/>
        </w:rPr>
        <w:t xml:space="preserve">     Bu nedenlerle Tek Yargıçlı Yüksek İdare Mahkemesinin, Davacının Emare 24 Ma</w:t>
      </w:r>
      <w:r w:rsidR="00020442">
        <w:rPr>
          <w:rFonts w:ascii="Courier New" w:hAnsi="Courier New" w:cs="Courier New"/>
        </w:rPr>
        <w:t>hkeme H</w:t>
      </w:r>
      <w:r>
        <w:rPr>
          <w:rFonts w:ascii="Courier New" w:hAnsi="Courier New" w:cs="Courier New"/>
        </w:rPr>
        <w:t>ükmü gereğin</w:t>
      </w:r>
      <w:r w:rsidR="00F6695A">
        <w:rPr>
          <w:rFonts w:ascii="Courier New" w:hAnsi="Courier New" w:cs="Courier New"/>
        </w:rPr>
        <w:t>ce tahsil ettiği eline geçen 65,000 s</w:t>
      </w:r>
      <w:r>
        <w:rPr>
          <w:rFonts w:ascii="Courier New" w:hAnsi="Courier New" w:cs="Courier New"/>
        </w:rPr>
        <w:t>terlin parayı Davacının müvekkiline ait bir para olarak kabul etmesi</w:t>
      </w:r>
      <w:r w:rsidR="00F6695A">
        <w:rPr>
          <w:rFonts w:ascii="Courier New" w:hAnsi="Courier New" w:cs="Courier New"/>
        </w:rPr>
        <w:t>nde</w:t>
      </w:r>
      <w:r>
        <w:rPr>
          <w:rFonts w:ascii="Courier New" w:hAnsi="Courier New" w:cs="Courier New"/>
        </w:rPr>
        <w:t xml:space="preserve"> ve Davacının bu parayı müvekkili adına yatırmakla yükümlü olduğu bulgusuna varmasında herhangi bir hata bulunmamaktadır. </w:t>
      </w:r>
    </w:p>
    <w:p w:rsidR="008D5CF5" w:rsidRDefault="008D5CF5" w:rsidP="008D5CF5">
      <w:pPr>
        <w:spacing w:line="360" w:lineRule="auto"/>
        <w:rPr>
          <w:rFonts w:ascii="Courier New" w:hAnsi="Courier New" w:cs="Courier New"/>
        </w:rPr>
      </w:pPr>
    </w:p>
    <w:p w:rsidR="008D5CF5" w:rsidRDefault="008D5CF5" w:rsidP="008D5CF5">
      <w:pPr>
        <w:spacing w:line="360" w:lineRule="auto"/>
        <w:rPr>
          <w:rFonts w:ascii="Courier New" w:hAnsi="Courier New" w:cs="Courier New"/>
        </w:rPr>
      </w:pPr>
      <w:r>
        <w:rPr>
          <w:rFonts w:ascii="Courier New" w:hAnsi="Courier New" w:cs="Courier New"/>
        </w:rPr>
        <w:t xml:space="preserve">     Belirtilenler ışığında Davacının 3. istinaf sebebinin de reddedilmesi gerekmektedir.</w:t>
      </w:r>
    </w:p>
    <w:p w:rsidR="008D5CF5" w:rsidRDefault="008D5CF5" w:rsidP="008D5CF5">
      <w:pPr>
        <w:spacing w:line="360" w:lineRule="auto"/>
        <w:rPr>
          <w:rFonts w:ascii="Courier New" w:hAnsi="Courier New" w:cs="Courier New"/>
        </w:rPr>
      </w:pPr>
    </w:p>
    <w:p w:rsidR="008D5CF5" w:rsidRDefault="008D5CF5" w:rsidP="008D5CF5">
      <w:pPr>
        <w:spacing w:line="360" w:lineRule="auto"/>
        <w:rPr>
          <w:rFonts w:ascii="Courier New" w:hAnsi="Courier New" w:cs="Courier New"/>
        </w:rPr>
      </w:pPr>
      <w:r>
        <w:rPr>
          <w:rFonts w:ascii="Courier New" w:hAnsi="Courier New" w:cs="Courier New"/>
        </w:rPr>
        <w:t>7. İstinaf Sebebinin İncelenmesi:</w:t>
      </w:r>
    </w:p>
    <w:p w:rsidR="00273E93" w:rsidRDefault="00273E93" w:rsidP="008D5CF5">
      <w:pPr>
        <w:spacing w:line="360" w:lineRule="auto"/>
        <w:rPr>
          <w:rFonts w:ascii="Courier New" w:hAnsi="Courier New" w:cs="Courier New"/>
        </w:rPr>
      </w:pPr>
      <w:r>
        <w:rPr>
          <w:rFonts w:ascii="Courier New" w:hAnsi="Courier New" w:cs="Courier New"/>
        </w:rPr>
        <w:t xml:space="preserve"> </w:t>
      </w:r>
    </w:p>
    <w:p w:rsidR="00903697" w:rsidRDefault="00903697" w:rsidP="00903697">
      <w:pPr>
        <w:rPr>
          <w:rFonts w:ascii="Courier New" w:hAnsi="Courier New" w:cs="Courier New"/>
        </w:rPr>
      </w:pPr>
      <w:r>
        <w:rPr>
          <w:rFonts w:ascii="Courier New" w:hAnsi="Courier New" w:cs="Courier New"/>
        </w:rPr>
        <w:t xml:space="preserve">    “7. Muhterem Alt Mahkeme</w:t>
      </w:r>
      <w:r w:rsidR="00F6695A">
        <w:rPr>
          <w:rFonts w:ascii="Courier New" w:hAnsi="Courier New" w:cs="Courier New"/>
        </w:rPr>
        <w:t>nin:</w:t>
      </w:r>
      <w:r>
        <w:rPr>
          <w:rFonts w:ascii="Courier New" w:hAnsi="Courier New" w:cs="Courier New"/>
        </w:rPr>
        <w:t xml:space="preserve"> Davalı No:3’ün ceza takdir</w:t>
      </w:r>
    </w:p>
    <w:p w:rsidR="00903697" w:rsidRDefault="00903697" w:rsidP="00903697">
      <w:pPr>
        <w:rPr>
          <w:rFonts w:ascii="Courier New" w:hAnsi="Courier New" w:cs="Courier New"/>
        </w:rPr>
      </w:pPr>
      <w:r>
        <w:rPr>
          <w:rFonts w:ascii="Courier New" w:hAnsi="Courier New" w:cs="Courier New"/>
        </w:rPr>
        <w:t xml:space="preserve">        ederken yasallık ve oransallık ilkelerini </w:t>
      </w:r>
    </w:p>
    <w:p w:rsidR="00903697" w:rsidRDefault="00903697" w:rsidP="00903697">
      <w:pPr>
        <w:rPr>
          <w:rFonts w:ascii="Courier New" w:hAnsi="Courier New" w:cs="Courier New"/>
        </w:rPr>
      </w:pPr>
      <w:r>
        <w:rPr>
          <w:rFonts w:ascii="Courier New" w:hAnsi="Courier New" w:cs="Courier New"/>
        </w:rPr>
        <w:t xml:space="preserve">        gözeterek karar ürettiği biçimindeki çıkarımı</w:t>
      </w:r>
    </w:p>
    <w:p w:rsidR="00903697" w:rsidRDefault="00903697" w:rsidP="00903697">
      <w:pPr>
        <w:rPr>
          <w:rFonts w:ascii="Courier New" w:hAnsi="Courier New" w:cs="Courier New"/>
        </w:rPr>
      </w:pPr>
      <w:r>
        <w:rPr>
          <w:rFonts w:ascii="Courier New" w:hAnsi="Courier New" w:cs="Courier New"/>
        </w:rPr>
        <w:t xml:space="preserve">        hatalıdır, çünkü işlendiği iddia olunan disiplin</w:t>
      </w:r>
    </w:p>
    <w:p w:rsidR="00903697" w:rsidRDefault="00903697" w:rsidP="00903697">
      <w:pPr>
        <w:rPr>
          <w:rFonts w:ascii="Courier New" w:hAnsi="Courier New" w:cs="Courier New"/>
        </w:rPr>
      </w:pPr>
      <w:r>
        <w:rPr>
          <w:rFonts w:ascii="Courier New" w:hAnsi="Courier New" w:cs="Courier New"/>
        </w:rPr>
        <w:t xml:space="preserve">        suçları ile bu fiillerin ağırlığı ışığında </w:t>
      </w:r>
    </w:p>
    <w:p w:rsidR="00903697" w:rsidRDefault="00903697" w:rsidP="00903697">
      <w:pPr>
        <w:rPr>
          <w:rFonts w:ascii="Courier New" w:hAnsi="Courier New" w:cs="Courier New"/>
        </w:rPr>
      </w:pPr>
      <w:r>
        <w:rPr>
          <w:rFonts w:ascii="Courier New" w:hAnsi="Courier New" w:cs="Courier New"/>
        </w:rPr>
        <w:t xml:space="preserve">        verilen ceza, ilk nazarda dahi öç alma </w:t>
      </w:r>
      <w:proofErr w:type="spellStart"/>
      <w:r>
        <w:rPr>
          <w:rFonts w:ascii="Courier New" w:hAnsi="Courier New" w:cs="Courier New"/>
        </w:rPr>
        <w:t>saiki</w:t>
      </w:r>
      <w:proofErr w:type="spellEnd"/>
      <w:r>
        <w:rPr>
          <w:rFonts w:ascii="Courier New" w:hAnsi="Courier New" w:cs="Courier New"/>
        </w:rPr>
        <w:t xml:space="preserve"> ile </w:t>
      </w:r>
    </w:p>
    <w:p w:rsidR="00903697" w:rsidRDefault="00903697" w:rsidP="00903697">
      <w:pPr>
        <w:rPr>
          <w:rFonts w:ascii="Courier New" w:hAnsi="Courier New" w:cs="Courier New"/>
        </w:rPr>
      </w:pPr>
      <w:r>
        <w:rPr>
          <w:rFonts w:ascii="Courier New" w:hAnsi="Courier New" w:cs="Courier New"/>
        </w:rPr>
        <w:t xml:space="preserve">        verilen, son derece abartılı ve orantısız </w:t>
      </w:r>
    </w:p>
    <w:p w:rsidR="00903697" w:rsidRDefault="00903697" w:rsidP="00903697">
      <w:pPr>
        <w:rPr>
          <w:rFonts w:ascii="Courier New" w:hAnsi="Courier New" w:cs="Courier New"/>
        </w:rPr>
      </w:pPr>
      <w:r>
        <w:rPr>
          <w:rFonts w:ascii="Courier New" w:hAnsi="Courier New" w:cs="Courier New"/>
        </w:rPr>
        <w:lastRenderedPageBreak/>
        <w:t xml:space="preserve">        olduğundan, konu kararın oransallık ilkesine</w:t>
      </w:r>
    </w:p>
    <w:p w:rsidR="00903697" w:rsidRDefault="00903697" w:rsidP="00903697">
      <w:pPr>
        <w:rPr>
          <w:rFonts w:ascii="Courier New" w:hAnsi="Courier New" w:cs="Courier New"/>
        </w:rPr>
      </w:pPr>
      <w:r>
        <w:rPr>
          <w:rFonts w:ascii="Courier New" w:hAnsi="Courier New" w:cs="Courier New"/>
        </w:rPr>
        <w:t xml:space="preserve">        (</w:t>
      </w:r>
      <w:proofErr w:type="spellStart"/>
      <w:r>
        <w:rPr>
          <w:rFonts w:ascii="Courier New" w:hAnsi="Courier New" w:cs="Courier New"/>
        </w:rPr>
        <w:t>proportionality</w:t>
      </w:r>
      <w:proofErr w:type="spellEnd"/>
      <w:r>
        <w:rPr>
          <w:rFonts w:ascii="Courier New" w:hAnsi="Courier New" w:cs="Courier New"/>
        </w:rPr>
        <w:t>) münasip düştüğünden bahsedilemez.”</w:t>
      </w:r>
    </w:p>
    <w:p w:rsidR="00903697" w:rsidRDefault="00903697" w:rsidP="00903697">
      <w:pPr>
        <w:rPr>
          <w:rFonts w:ascii="Courier New" w:hAnsi="Courier New" w:cs="Courier New"/>
        </w:rPr>
      </w:pPr>
    </w:p>
    <w:p w:rsidR="00903697" w:rsidRDefault="00903697" w:rsidP="00903697">
      <w:pPr>
        <w:rPr>
          <w:rFonts w:ascii="Courier New" w:hAnsi="Courier New" w:cs="Courier New"/>
        </w:rPr>
      </w:pPr>
    </w:p>
    <w:p w:rsidR="00903697" w:rsidRDefault="00903697" w:rsidP="00903697">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Davacı bu istinaf sebebi ile Davalı No.(3) Barolar Birliği Disiplin Kurulu tarafından kendisine verilen 1. davadan 30 ay süre ile ve 3. davadan 20 ay süre ile meslekten geçici men edilme cezasının oransallık ilkesine aykırı olduğunu, Tek Yargıçlı Yüksek İdare Mahkemesinin bu hu</w:t>
      </w:r>
      <w:r w:rsidR="00F6695A">
        <w:rPr>
          <w:rFonts w:ascii="Courier New" w:hAnsi="Courier New" w:cs="Courier New"/>
        </w:rPr>
        <w:t>susu dikkate almayarak verilen Disiplin Kurulu K</w:t>
      </w:r>
      <w:r>
        <w:rPr>
          <w:rFonts w:ascii="Courier New" w:hAnsi="Courier New" w:cs="Courier New"/>
        </w:rPr>
        <w:t>ararını geçersiz kılmamakla hata yaptığını ileri sürmektedir.</w:t>
      </w:r>
      <w:proofErr w:type="gramEnd"/>
    </w:p>
    <w:p w:rsidR="00903697" w:rsidRDefault="00903697" w:rsidP="00903697">
      <w:pPr>
        <w:spacing w:line="360" w:lineRule="auto"/>
        <w:rPr>
          <w:rFonts w:ascii="Courier New" w:hAnsi="Courier New" w:cs="Courier New"/>
        </w:rPr>
      </w:pPr>
    </w:p>
    <w:p w:rsidR="00016BEE" w:rsidRDefault="00903697" w:rsidP="00903697">
      <w:pPr>
        <w:spacing w:line="360" w:lineRule="auto"/>
        <w:rPr>
          <w:rFonts w:ascii="Courier New" w:hAnsi="Courier New" w:cs="Courier New"/>
        </w:rPr>
      </w:pPr>
      <w:r>
        <w:rPr>
          <w:rFonts w:ascii="Courier New" w:hAnsi="Courier New" w:cs="Courier New"/>
        </w:rPr>
        <w:t xml:space="preserve">     Orantılılık ilkesi</w:t>
      </w:r>
      <w:r w:rsidR="00F6695A">
        <w:rPr>
          <w:rFonts w:ascii="Courier New" w:hAnsi="Courier New" w:cs="Courier New"/>
        </w:rPr>
        <w:t>,</w:t>
      </w:r>
      <w:r>
        <w:rPr>
          <w:rFonts w:ascii="Courier New" w:hAnsi="Courier New" w:cs="Courier New"/>
        </w:rPr>
        <w:t xml:space="preserve"> ölçülülük ilk</w:t>
      </w:r>
      <w:r w:rsidR="00016BEE">
        <w:rPr>
          <w:rFonts w:ascii="Courier New" w:hAnsi="Courier New" w:cs="Courier New"/>
        </w:rPr>
        <w:t>esinin bir alt ilkesi olup</w:t>
      </w:r>
      <w:r w:rsidR="00F6695A">
        <w:rPr>
          <w:rFonts w:ascii="Courier New" w:hAnsi="Courier New" w:cs="Courier New"/>
        </w:rPr>
        <w:t>,</w:t>
      </w:r>
      <w:r w:rsidR="00016BEE">
        <w:rPr>
          <w:rFonts w:ascii="Courier New" w:hAnsi="Courier New" w:cs="Courier New"/>
        </w:rPr>
        <w:t xml:space="preserve"> başvurulan önlem ve ulaşılmak istenen amaç arasında olması gereken ölçüyü ifade eder. Bu ilkeye göre</w:t>
      </w:r>
      <w:r w:rsidR="00F6695A">
        <w:rPr>
          <w:rFonts w:ascii="Courier New" w:hAnsi="Courier New" w:cs="Courier New"/>
        </w:rPr>
        <w:t>,</w:t>
      </w:r>
      <w:r w:rsidR="00016BEE">
        <w:rPr>
          <w:rFonts w:ascii="Courier New" w:hAnsi="Courier New" w:cs="Courier New"/>
        </w:rPr>
        <w:t xml:space="preserve"> idare hukukunda yapılan idari ihlal ile uygulanan ceza arasında bir denge bulunması gerekmektedir. </w:t>
      </w:r>
    </w:p>
    <w:p w:rsidR="00016BEE" w:rsidRDefault="00016BEE" w:rsidP="00903697">
      <w:pPr>
        <w:spacing w:line="360" w:lineRule="auto"/>
        <w:rPr>
          <w:rFonts w:ascii="Courier New" w:hAnsi="Courier New" w:cs="Courier New"/>
        </w:rPr>
      </w:pPr>
    </w:p>
    <w:p w:rsidR="003B30C9" w:rsidRDefault="00016BEE" w:rsidP="00903697">
      <w:pPr>
        <w:spacing w:line="360" w:lineRule="auto"/>
        <w:rPr>
          <w:rFonts w:ascii="Courier New" w:hAnsi="Courier New" w:cs="Courier New"/>
        </w:rPr>
      </w:pPr>
      <w:r>
        <w:rPr>
          <w:rFonts w:ascii="Courier New" w:hAnsi="Courier New" w:cs="Courier New"/>
        </w:rPr>
        <w:t xml:space="preserve">     T.C. Danıştay kararları incelendiğinde</w:t>
      </w:r>
      <w:r w:rsidR="00B72CB4">
        <w:rPr>
          <w:rFonts w:ascii="Courier New" w:hAnsi="Courier New" w:cs="Courier New"/>
        </w:rPr>
        <w:t>,</w:t>
      </w:r>
      <w:r>
        <w:rPr>
          <w:rFonts w:ascii="Courier New" w:hAnsi="Courier New" w:cs="Courier New"/>
        </w:rPr>
        <w:t xml:space="preserve"> ölçülülük ilkesinin disiplin hukuku alanında da kullanıldığı görülmektedir. Buna bağlı olara</w:t>
      </w:r>
      <w:r w:rsidR="003B30C9">
        <w:rPr>
          <w:rFonts w:ascii="Courier New" w:hAnsi="Courier New" w:cs="Courier New"/>
        </w:rPr>
        <w:t>k</w:t>
      </w:r>
      <w:r w:rsidR="00B72CB4">
        <w:rPr>
          <w:rFonts w:ascii="Courier New" w:hAnsi="Courier New" w:cs="Courier New"/>
        </w:rPr>
        <w:t>,</w:t>
      </w:r>
      <w:r w:rsidR="003B30C9">
        <w:rPr>
          <w:rFonts w:ascii="Courier New" w:hAnsi="Courier New" w:cs="Courier New"/>
        </w:rPr>
        <w:t xml:space="preserve"> ölçülülük ilkesinin bir </w:t>
      </w:r>
    </w:p>
    <w:p w:rsidR="00016BEE" w:rsidRDefault="003B30C9" w:rsidP="00903697">
      <w:pPr>
        <w:spacing w:line="360" w:lineRule="auto"/>
        <w:rPr>
          <w:rFonts w:ascii="Courier New" w:hAnsi="Courier New" w:cs="Courier New"/>
        </w:rPr>
      </w:pPr>
      <w:r>
        <w:rPr>
          <w:rFonts w:ascii="Courier New" w:hAnsi="Courier New" w:cs="Courier New"/>
        </w:rPr>
        <w:t>alt ilkesi</w:t>
      </w:r>
      <w:r w:rsidR="00016BEE">
        <w:rPr>
          <w:rFonts w:ascii="Courier New" w:hAnsi="Courier New" w:cs="Courier New"/>
        </w:rPr>
        <w:t xml:space="preserve"> olan orantılılık ilkesi de disiplin işlemlerinde verilen kararlarda dikkate alınmakta ve kullanılmaktadır.  </w:t>
      </w:r>
    </w:p>
    <w:p w:rsidR="00515C22" w:rsidRDefault="00515C22" w:rsidP="00903697">
      <w:pPr>
        <w:spacing w:line="360" w:lineRule="auto"/>
        <w:rPr>
          <w:rFonts w:ascii="Courier New" w:hAnsi="Courier New" w:cs="Courier New"/>
        </w:rPr>
      </w:pPr>
    </w:p>
    <w:p w:rsidR="00016BEE" w:rsidRDefault="00016BEE" w:rsidP="00903697">
      <w:pPr>
        <w:spacing w:line="360" w:lineRule="auto"/>
        <w:rPr>
          <w:rFonts w:ascii="Courier New" w:hAnsi="Courier New" w:cs="Courier New"/>
        </w:rPr>
      </w:pPr>
      <w:r>
        <w:rPr>
          <w:rFonts w:ascii="Courier New" w:hAnsi="Courier New" w:cs="Courier New"/>
        </w:rPr>
        <w:t xml:space="preserve">     T.C. Danıştay 5. Dairesi</w:t>
      </w:r>
      <w:r w:rsidR="00B72CB4">
        <w:rPr>
          <w:rFonts w:ascii="Courier New" w:hAnsi="Courier New" w:cs="Courier New"/>
        </w:rPr>
        <w:t>nin</w:t>
      </w:r>
      <w:r>
        <w:rPr>
          <w:rFonts w:ascii="Courier New" w:hAnsi="Courier New" w:cs="Courier New"/>
        </w:rPr>
        <w:t>, E.2016/18117 K.2017/24013 sayılı</w:t>
      </w:r>
      <w:r w:rsidR="00847ABD">
        <w:rPr>
          <w:rFonts w:ascii="Courier New" w:hAnsi="Courier New" w:cs="Courier New"/>
        </w:rPr>
        <w:t>,</w:t>
      </w:r>
      <w:r>
        <w:rPr>
          <w:rFonts w:ascii="Courier New" w:hAnsi="Courier New" w:cs="Courier New"/>
        </w:rPr>
        <w:t xml:space="preserve"> </w:t>
      </w:r>
      <w:proofErr w:type="gramStart"/>
      <w:r>
        <w:rPr>
          <w:rFonts w:ascii="Courier New" w:hAnsi="Courier New" w:cs="Courier New"/>
        </w:rPr>
        <w:t>12/12/2017</w:t>
      </w:r>
      <w:proofErr w:type="gramEnd"/>
      <w:r>
        <w:rPr>
          <w:rFonts w:ascii="Courier New" w:hAnsi="Courier New" w:cs="Courier New"/>
        </w:rPr>
        <w:t xml:space="preserve"> tarihli kararında bu hususta şöyle denmektedir:</w:t>
      </w:r>
    </w:p>
    <w:p w:rsidR="00016BEE" w:rsidRDefault="00016BEE" w:rsidP="00903697">
      <w:pPr>
        <w:spacing w:line="360" w:lineRule="auto"/>
        <w:rPr>
          <w:rFonts w:ascii="Courier New" w:hAnsi="Courier New" w:cs="Courier New"/>
        </w:rPr>
      </w:pPr>
    </w:p>
    <w:p w:rsidR="00016BEE" w:rsidRDefault="00016BEE" w:rsidP="00016BEE">
      <w:pPr>
        <w:rPr>
          <w:rFonts w:ascii="Courier New" w:hAnsi="Courier New" w:cs="Courier New"/>
        </w:rPr>
      </w:pPr>
      <w:r>
        <w:rPr>
          <w:rFonts w:ascii="Courier New" w:hAnsi="Courier New" w:cs="Courier New"/>
        </w:rPr>
        <w:t xml:space="preserve">    “Bununla birlikte, disipline konu eylemler ile</w:t>
      </w:r>
    </w:p>
    <w:p w:rsidR="00016BEE" w:rsidRDefault="00016BEE" w:rsidP="00016BEE">
      <w:pPr>
        <w:rPr>
          <w:rFonts w:ascii="Courier New" w:hAnsi="Courier New" w:cs="Courier New"/>
        </w:rPr>
      </w:pPr>
      <w:r>
        <w:rPr>
          <w:rFonts w:ascii="Courier New" w:hAnsi="Courier New" w:cs="Courier New"/>
        </w:rPr>
        <w:t xml:space="preserve">     yaptırımlar arasında adil bir dengenin gözetilmesi</w:t>
      </w:r>
    </w:p>
    <w:p w:rsidR="00016BEE" w:rsidRDefault="00016BEE" w:rsidP="00016BEE">
      <w:pPr>
        <w:rPr>
          <w:rFonts w:ascii="Courier New" w:hAnsi="Courier New" w:cs="Courier New"/>
        </w:rPr>
      </w:pPr>
      <w:r>
        <w:rPr>
          <w:rFonts w:ascii="Courier New" w:hAnsi="Courier New" w:cs="Courier New"/>
        </w:rPr>
        <w:t xml:space="preserve">     de hukuk devleti ilkesinin bir gereğidir. Eylem</w:t>
      </w:r>
    </w:p>
    <w:p w:rsidR="00016BEE" w:rsidRDefault="00016BEE" w:rsidP="00016BEE">
      <w:pPr>
        <w:rPr>
          <w:rFonts w:ascii="Courier New" w:hAnsi="Courier New" w:cs="Courier New"/>
        </w:rPr>
      </w:pPr>
      <w:r>
        <w:rPr>
          <w:rFonts w:ascii="Courier New" w:hAnsi="Courier New" w:cs="Courier New"/>
        </w:rPr>
        <w:t xml:space="preserve">     ile yaptırım arasında bulunması gereken adil denge</w:t>
      </w:r>
    </w:p>
    <w:p w:rsidR="00016BEE" w:rsidRDefault="00016BEE" w:rsidP="00016BEE">
      <w:pPr>
        <w:rPr>
          <w:rFonts w:ascii="Courier New" w:hAnsi="Courier New" w:cs="Courier New"/>
        </w:rPr>
      </w:pPr>
      <w:r>
        <w:rPr>
          <w:rFonts w:ascii="Courier New" w:hAnsi="Courier New" w:cs="Courier New"/>
        </w:rPr>
        <w:t xml:space="preserve">     ‘ölçülülük ilkesi’ olarak da adlandırılmakta ve </w:t>
      </w:r>
    </w:p>
    <w:p w:rsidR="00016BEE" w:rsidRDefault="00016BEE" w:rsidP="00016BEE">
      <w:pPr>
        <w:rPr>
          <w:rFonts w:ascii="Courier New" w:hAnsi="Courier New" w:cs="Courier New"/>
        </w:rPr>
      </w:pPr>
      <w:r>
        <w:rPr>
          <w:rFonts w:ascii="Courier New" w:hAnsi="Courier New" w:cs="Courier New"/>
        </w:rPr>
        <w:t xml:space="preserve">     bu ilkenin alt ilkelerini de elverişlilik,</w:t>
      </w:r>
    </w:p>
    <w:p w:rsidR="00016BEE" w:rsidRDefault="00016BEE" w:rsidP="00016BEE">
      <w:pPr>
        <w:rPr>
          <w:rFonts w:ascii="Courier New" w:hAnsi="Courier New" w:cs="Courier New"/>
        </w:rPr>
      </w:pPr>
      <w:r>
        <w:rPr>
          <w:rFonts w:ascii="Courier New" w:hAnsi="Courier New" w:cs="Courier New"/>
        </w:rPr>
        <w:t xml:space="preserve">     zorunluluk ve orantılılık ilkeleri oluşturmaktadır.</w:t>
      </w:r>
    </w:p>
    <w:p w:rsidR="00016BEE" w:rsidRDefault="00016BEE" w:rsidP="00016BEE">
      <w:pPr>
        <w:rPr>
          <w:rFonts w:ascii="Courier New" w:hAnsi="Courier New" w:cs="Courier New"/>
        </w:rPr>
      </w:pPr>
    </w:p>
    <w:p w:rsidR="00016BEE" w:rsidRDefault="00016BEE" w:rsidP="00016BEE">
      <w:pPr>
        <w:rPr>
          <w:rFonts w:ascii="Courier New" w:hAnsi="Courier New" w:cs="Courier New"/>
        </w:rPr>
      </w:pPr>
      <w:r>
        <w:rPr>
          <w:rFonts w:ascii="Courier New" w:hAnsi="Courier New" w:cs="Courier New"/>
        </w:rPr>
        <w:t xml:space="preserve">     ‘Elverişlilik ilkesi’, öngörülen yaptırımın </w:t>
      </w:r>
    </w:p>
    <w:p w:rsidR="00016BEE" w:rsidRDefault="00016BEE" w:rsidP="00016BEE">
      <w:pPr>
        <w:rPr>
          <w:rFonts w:ascii="Courier New" w:hAnsi="Courier New" w:cs="Courier New"/>
        </w:rPr>
      </w:pPr>
      <w:r>
        <w:rPr>
          <w:rFonts w:ascii="Courier New" w:hAnsi="Courier New" w:cs="Courier New"/>
        </w:rPr>
        <w:t xml:space="preserve">     ulaşılmak istenen amaç için elverişli olmasını,</w:t>
      </w:r>
    </w:p>
    <w:p w:rsidR="00016BEE" w:rsidRDefault="00016BEE" w:rsidP="00016BEE">
      <w:pPr>
        <w:rPr>
          <w:rFonts w:ascii="Courier New" w:hAnsi="Courier New" w:cs="Courier New"/>
        </w:rPr>
      </w:pPr>
      <w:r>
        <w:rPr>
          <w:rFonts w:ascii="Courier New" w:hAnsi="Courier New" w:cs="Courier New"/>
        </w:rPr>
        <w:t xml:space="preserve">     ‘zorunluluk ilkesi’ öngörülen yaptırımın ulaşılmak</w:t>
      </w:r>
    </w:p>
    <w:p w:rsidR="00016BEE" w:rsidRDefault="00016BEE" w:rsidP="00016BEE">
      <w:pPr>
        <w:rPr>
          <w:rFonts w:ascii="Courier New" w:hAnsi="Courier New" w:cs="Courier New"/>
        </w:rPr>
      </w:pPr>
      <w:r>
        <w:rPr>
          <w:rFonts w:ascii="Courier New" w:hAnsi="Courier New" w:cs="Courier New"/>
        </w:rPr>
        <w:lastRenderedPageBreak/>
        <w:t xml:space="preserve">     istenen amaç bakımından zorunlu olmasını ve</w:t>
      </w:r>
    </w:p>
    <w:p w:rsidR="00016BEE" w:rsidRDefault="00016BEE" w:rsidP="00016BEE">
      <w:pPr>
        <w:rPr>
          <w:rFonts w:ascii="Courier New" w:hAnsi="Courier New" w:cs="Courier New"/>
        </w:rPr>
      </w:pPr>
      <w:r>
        <w:rPr>
          <w:rFonts w:ascii="Courier New" w:hAnsi="Courier New" w:cs="Courier New"/>
        </w:rPr>
        <w:t xml:space="preserve">     ‘orantılılık ilkesi’ ise, öngörülen yaptırım ile</w:t>
      </w:r>
    </w:p>
    <w:p w:rsidR="00016BEE" w:rsidRDefault="00016BEE" w:rsidP="00016BEE">
      <w:pPr>
        <w:rPr>
          <w:rFonts w:ascii="Courier New" w:hAnsi="Courier New" w:cs="Courier New"/>
        </w:rPr>
      </w:pPr>
      <w:r>
        <w:rPr>
          <w:rFonts w:ascii="Courier New" w:hAnsi="Courier New" w:cs="Courier New"/>
        </w:rPr>
        <w:t xml:space="preserve">     ulaşılmak istenen amaç arasında olması gereken</w:t>
      </w:r>
    </w:p>
    <w:p w:rsidR="002D5035" w:rsidRDefault="00016BEE" w:rsidP="00016BEE">
      <w:pPr>
        <w:rPr>
          <w:rFonts w:ascii="Courier New" w:hAnsi="Courier New" w:cs="Courier New"/>
        </w:rPr>
      </w:pPr>
      <w:r>
        <w:rPr>
          <w:rFonts w:ascii="Courier New" w:hAnsi="Courier New" w:cs="Courier New"/>
        </w:rPr>
        <w:t xml:space="preserve">     orantıyı ifade etmektedir. </w:t>
      </w:r>
    </w:p>
    <w:p w:rsidR="002D5035" w:rsidRDefault="002D5035" w:rsidP="00016BEE">
      <w:pPr>
        <w:rPr>
          <w:rFonts w:ascii="Courier New" w:hAnsi="Courier New" w:cs="Courier New"/>
        </w:rPr>
      </w:pPr>
      <w:r>
        <w:rPr>
          <w:rFonts w:ascii="Courier New" w:hAnsi="Courier New" w:cs="Courier New"/>
        </w:rPr>
        <w:t xml:space="preserve">     İdareler, kamu görevlileri hakkında disiplin cezasını</w:t>
      </w:r>
    </w:p>
    <w:p w:rsidR="002D5035" w:rsidRDefault="002D5035" w:rsidP="00016BEE">
      <w:pPr>
        <w:rPr>
          <w:rFonts w:ascii="Courier New" w:hAnsi="Courier New" w:cs="Courier New"/>
        </w:rPr>
      </w:pPr>
      <w:r>
        <w:rPr>
          <w:rFonts w:ascii="Courier New" w:hAnsi="Courier New" w:cs="Courier New"/>
        </w:rPr>
        <w:t xml:space="preserve">     tayin ve takdir ederken, suç ve ceza arasındaki</w:t>
      </w:r>
    </w:p>
    <w:p w:rsidR="002D5035" w:rsidRDefault="002D5035" w:rsidP="00016BEE">
      <w:pPr>
        <w:rPr>
          <w:rFonts w:ascii="Courier New" w:hAnsi="Courier New" w:cs="Courier New"/>
        </w:rPr>
      </w:pPr>
      <w:r>
        <w:rPr>
          <w:rFonts w:ascii="Courier New" w:hAnsi="Courier New" w:cs="Courier New"/>
        </w:rPr>
        <w:t xml:space="preserve">     hassas dengeyi gözetmesi gerekmektedir. Disiplin</w:t>
      </w:r>
    </w:p>
    <w:p w:rsidR="002D5035" w:rsidRDefault="002D5035" w:rsidP="00016BEE">
      <w:pPr>
        <w:rPr>
          <w:rFonts w:ascii="Courier New" w:hAnsi="Courier New" w:cs="Courier New"/>
        </w:rPr>
      </w:pPr>
      <w:r>
        <w:rPr>
          <w:rFonts w:ascii="Courier New" w:hAnsi="Courier New" w:cs="Courier New"/>
        </w:rPr>
        <w:t xml:space="preserve">     cezası vermeye yetkili olan organlar, mevzuata</w:t>
      </w:r>
    </w:p>
    <w:p w:rsidR="002D5035" w:rsidRDefault="002D5035" w:rsidP="00016BEE">
      <w:pPr>
        <w:rPr>
          <w:rFonts w:ascii="Courier New" w:hAnsi="Courier New" w:cs="Courier New"/>
        </w:rPr>
      </w:pPr>
      <w:r>
        <w:rPr>
          <w:rFonts w:ascii="Courier New" w:hAnsi="Courier New" w:cs="Courier New"/>
        </w:rPr>
        <w:t xml:space="preserve">     bağlı kalmakla birlikte, evrensel hukuk normlarından</w:t>
      </w:r>
    </w:p>
    <w:p w:rsidR="002D5035" w:rsidRDefault="002D5035" w:rsidP="00016BEE">
      <w:pPr>
        <w:rPr>
          <w:rFonts w:ascii="Courier New" w:hAnsi="Courier New" w:cs="Courier New"/>
        </w:rPr>
      </w:pPr>
      <w:r>
        <w:rPr>
          <w:rFonts w:ascii="Courier New" w:hAnsi="Courier New" w:cs="Courier New"/>
        </w:rPr>
        <w:t xml:space="preserve">     olan ölçülülüğün alt ilkeleri olan elverişlilik, </w:t>
      </w:r>
    </w:p>
    <w:p w:rsidR="002D5035" w:rsidRDefault="002D5035" w:rsidP="00016BEE">
      <w:pPr>
        <w:rPr>
          <w:rFonts w:ascii="Courier New" w:hAnsi="Courier New" w:cs="Courier New"/>
        </w:rPr>
      </w:pPr>
      <w:r>
        <w:rPr>
          <w:rFonts w:ascii="Courier New" w:hAnsi="Courier New" w:cs="Courier New"/>
        </w:rPr>
        <w:t xml:space="preserve">     gereklilik ve orantılılık unsurlarını da göz önünde</w:t>
      </w:r>
    </w:p>
    <w:p w:rsidR="0079179B" w:rsidRDefault="002D5035" w:rsidP="00016BEE">
      <w:pPr>
        <w:rPr>
          <w:rFonts w:ascii="Courier New" w:hAnsi="Courier New" w:cs="Courier New"/>
        </w:rPr>
      </w:pPr>
      <w:r>
        <w:rPr>
          <w:rFonts w:ascii="Courier New" w:hAnsi="Courier New" w:cs="Courier New"/>
        </w:rPr>
        <w:t xml:space="preserve">     bulundurmalıdır.”</w:t>
      </w:r>
    </w:p>
    <w:p w:rsidR="0079179B" w:rsidRDefault="0079179B" w:rsidP="00016BEE">
      <w:pPr>
        <w:rPr>
          <w:rFonts w:ascii="Courier New" w:hAnsi="Courier New" w:cs="Courier New"/>
        </w:rPr>
      </w:pPr>
    </w:p>
    <w:p w:rsidR="0079179B" w:rsidRDefault="0079179B" w:rsidP="00016BEE">
      <w:pPr>
        <w:rPr>
          <w:rFonts w:ascii="Courier New" w:hAnsi="Courier New" w:cs="Courier New"/>
        </w:rPr>
      </w:pPr>
    </w:p>
    <w:p w:rsidR="0079179B" w:rsidRDefault="0079179B" w:rsidP="0079179B">
      <w:pPr>
        <w:spacing w:line="360" w:lineRule="auto"/>
        <w:rPr>
          <w:rFonts w:ascii="Courier New" w:hAnsi="Courier New" w:cs="Courier New"/>
        </w:rPr>
      </w:pPr>
      <w:r>
        <w:rPr>
          <w:rFonts w:ascii="Courier New" w:hAnsi="Courier New" w:cs="Courier New"/>
        </w:rPr>
        <w:t xml:space="preserve">     İdare takdir yetkisini kullanıp disiplin cezası verirken ölçülülük ilkesinin bir alt ilkesi olan orantılılık ilkesini dikkate alarak</w:t>
      </w:r>
      <w:r w:rsidR="00B72CB4">
        <w:rPr>
          <w:rFonts w:ascii="Courier New" w:hAnsi="Courier New" w:cs="Courier New"/>
        </w:rPr>
        <w:t>,</w:t>
      </w:r>
      <w:r>
        <w:rPr>
          <w:rFonts w:ascii="Courier New" w:hAnsi="Courier New" w:cs="Courier New"/>
        </w:rPr>
        <w:t xml:space="preserve"> disiplin suçu ile ceza arasında orantılılık ilkesine uygun bir denge kurarak cezayı bu denge çerçevesinde takdir etmelidir. İdare takdir yetkisini b</w:t>
      </w:r>
      <w:r w:rsidR="00EC28CC">
        <w:rPr>
          <w:rFonts w:ascii="Courier New" w:hAnsi="Courier New" w:cs="Courier New"/>
        </w:rPr>
        <w:t>u ilkeyi dikkate almadan kullan</w:t>
      </w:r>
      <w:r>
        <w:rPr>
          <w:rFonts w:ascii="Courier New" w:hAnsi="Courier New" w:cs="Courier New"/>
        </w:rPr>
        <w:t>ırsa ve disiplin suçu ile disiplin cezası arasında bir dengesizlik ve/veya orantısızlık oluşursa</w:t>
      </w:r>
      <w:r w:rsidR="00B72CB4">
        <w:rPr>
          <w:rFonts w:ascii="Courier New" w:hAnsi="Courier New" w:cs="Courier New"/>
        </w:rPr>
        <w:t>, bu,</w:t>
      </w:r>
      <w:r>
        <w:rPr>
          <w:rFonts w:ascii="Courier New" w:hAnsi="Courier New" w:cs="Courier New"/>
        </w:rPr>
        <w:t xml:space="preserve"> disiplin işleminin iptali sonucunu doğurabilir. </w:t>
      </w:r>
    </w:p>
    <w:p w:rsidR="0079179B" w:rsidRDefault="0079179B" w:rsidP="0079179B">
      <w:pPr>
        <w:spacing w:line="360" w:lineRule="auto"/>
        <w:rPr>
          <w:rFonts w:ascii="Courier New" w:hAnsi="Courier New" w:cs="Courier New"/>
        </w:rPr>
      </w:pPr>
    </w:p>
    <w:p w:rsidR="0079179B" w:rsidRDefault="00B72CB4" w:rsidP="0079179B">
      <w:pPr>
        <w:spacing w:line="360" w:lineRule="auto"/>
        <w:rPr>
          <w:rFonts w:ascii="Courier New" w:hAnsi="Courier New" w:cs="Courier New"/>
        </w:rPr>
      </w:pPr>
      <w:r>
        <w:rPr>
          <w:rFonts w:ascii="Courier New" w:hAnsi="Courier New" w:cs="Courier New"/>
        </w:rPr>
        <w:t xml:space="preserve">     Disiplin Kurulunun bir a</w:t>
      </w:r>
      <w:r w:rsidR="0079179B">
        <w:rPr>
          <w:rFonts w:ascii="Courier New" w:hAnsi="Courier New" w:cs="Courier New"/>
        </w:rPr>
        <w:t>vukatı hangi hallerde suçlu bulabileceği ve suçlu olduğu kanaatine varması halinde ne tür cezalar verebileceği</w:t>
      </w:r>
      <w:r>
        <w:rPr>
          <w:rFonts w:ascii="Courier New" w:hAnsi="Courier New" w:cs="Courier New"/>
        </w:rPr>
        <w:t>,</w:t>
      </w:r>
      <w:r w:rsidR="0079179B">
        <w:rPr>
          <w:rFonts w:ascii="Courier New" w:hAnsi="Courier New" w:cs="Courier New"/>
        </w:rPr>
        <w:t xml:space="preserve"> Avukatlar Yasası’nın 17(1) maddesinde belirtilmektedir. Buna göre Dis</w:t>
      </w:r>
      <w:r>
        <w:rPr>
          <w:rFonts w:ascii="Courier New" w:hAnsi="Courier New" w:cs="Courier New"/>
        </w:rPr>
        <w:t>iplin Kurulu suçlu bulduğu bir a</w:t>
      </w:r>
      <w:r w:rsidR="0079179B">
        <w:rPr>
          <w:rFonts w:ascii="Courier New" w:hAnsi="Courier New" w:cs="Courier New"/>
        </w:rPr>
        <w:t>vukatın:</w:t>
      </w:r>
    </w:p>
    <w:p w:rsidR="0079179B" w:rsidRDefault="0079179B" w:rsidP="0079179B">
      <w:pPr>
        <w:spacing w:line="360" w:lineRule="auto"/>
        <w:rPr>
          <w:rFonts w:ascii="Courier New" w:hAnsi="Courier New" w:cs="Courier New"/>
        </w:rPr>
      </w:pPr>
    </w:p>
    <w:p w:rsidR="00D47F49" w:rsidRDefault="00D47F49" w:rsidP="00D47F49">
      <w:pPr>
        <w:rPr>
          <w:rFonts w:ascii="Courier New" w:hAnsi="Courier New" w:cs="Courier New"/>
        </w:rPr>
      </w:pPr>
      <w:r>
        <w:rPr>
          <w:rFonts w:ascii="Courier New" w:hAnsi="Courier New" w:cs="Courier New"/>
        </w:rPr>
        <w:t xml:space="preserve">   “(a) O avukatın adının Avukatlar Sicilinden silinmesini</w:t>
      </w:r>
    </w:p>
    <w:p w:rsidR="00D47F49" w:rsidRDefault="00D47F49" w:rsidP="00D47F49">
      <w:pPr>
        <w:rPr>
          <w:rFonts w:ascii="Courier New" w:hAnsi="Courier New" w:cs="Courier New"/>
        </w:rPr>
      </w:pPr>
      <w:r>
        <w:rPr>
          <w:rFonts w:ascii="Courier New" w:hAnsi="Courier New" w:cs="Courier New"/>
        </w:rPr>
        <w:t xml:space="preserve">        emredebilir;</w:t>
      </w:r>
    </w:p>
    <w:p w:rsidR="00D47F49" w:rsidRDefault="00D47F49" w:rsidP="00D47F49">
      <w:pPr>
        <w:rPr>
          <w:rFonts w:ascii="Courier New" w:hAnsi="Courier New" w:cs="Courier New"/>
        </w:rPr>
      </w:pPr>
      <w:r>
        <w:rPr>
          <w:rFonts w:ascii="Courier New" w:hAnsi="Courier New" w:cs="Courier New"/>
        </w:rPr>
        <w:t xml:space="preserve">    (b) Uygun göreceği bir süre için mesleği icra etmesini</w:t>
      </w:r>
    </w:p>
    <w:p w:rsidR="00D47F49" w:rsidRDefault="00D47F49" w:rsidP="00D47F49">
      <w:pPr>
        <w:rPr>
          <w:rFonts w:ascii="Courier New" w:hAnsi="Courier New" w:cs="Courier New"/>
        </w:rPr>
      </w:pPr>
      <w:r>
        <w:rPr>
          <w:rFonts w:ascii="Courier New" w:hAnsi="Courier New" w:cs="Courier New"/>
        </w:rPr>
        <w:t xml:space="preserve">        geçici olarak durdurabilir;</w:t>
      </w:r>
    </w:p>
    <w:p w:rsidR="00755EBA" w:rsidRDefault="00D47F49" w:rsidP="00D47F49">
      <w:pPr>
        <w:rPr>
          <w:rFonts w:ascii="Courier New" w:hAnsi="Courier New" w:cs="Courier New"/>
        </w:rPr>
      </w:pPr>
      <w:r>
        <w:rPr>
          <w:rFonts w:ascii="Courier New" w:hAnsi="Courier New" w:cs="Courier New"/>
        </w:rPr>
        <w:t xml:space="preserve">    (c) Avuk</w:t>
      </w:r>
      <w:r w:rsidR="00755EBA">
        <w:rPr>
          <w:rFonts w:ascii="Courier New" w:hAnsi="Courier New" w:cs="Courier New"/>
        </w:rPr>
        <w:t>atın suçun işlendiği tarihte yürürlükte olan</w:t>
      </w:r>
    </w:p>
    <w:p w:rsidR="00755EBA" w:rsidRDefault="00755EBA" w:rsidP="00D47F49">
      <w:pPr>
        <w:rPr>
          <w:rFonts w:ascii="Courier New" w:hAnsi="Courier New" w:cs="Courier New"/>
        </w:rPr>
      </w:pPr>
      <w:r>
        <w:rPr>
          <w:rFonts w:ascii="Courier New" w:hAnsi="Courier New" w:cs="Courier New"/>
        </w:rPr>
        <w:t xml:space="preserve">        aylık asgari ücretin on katına kadar para cezası</w:t>
      </w:r>
    </w:p>
    <w:p w:rsidR="00755EBA" w:rsidRDefault="00755EBA" w:rsidP="00D47F49">
      <w:pPr>
        <w:rPr>
          <w:rFonts w:ascii="Courier New" w:hAnsi="Courier New" w:cs="Courier New"/>
        </w:rPr>
      </w:pPr>
      <w:r>
        <w:rPr>
          <w:rFonts w:ascii="Courier New" w:hAnsi="Courier New" w:cs="Courier New"/>
        </w:rPr>
        <w:t xml:space="preserve">        ödemesini emredebilir;</w:t>
      </w:r>
    </w:p>
    <w:p w:rsidR="00755EBA" w:rsidRDefault="00755EBA" w:rsidP="00D47F49">
      <w:pPr>
        <w:rPr>
          <w:rFonts w:ascii="Courier New" w:hAnsi="Courier New" w:cs="Courier New"/>
        </w:rPr>
      </w:pPr>
      <w:r>
        <w:rPr>
          <w:rFonts w:ascii="Courier New" w:hAnsi="Courier New" w:cs="Courier New"/>
        </w:rPr>
        <w:t xml:space="preserve">    (d) Avukata, uyarı veya kınama cezası verebilir;</w:t>
      </w:r>
    </w:p>
    <w:p w:rsidR="00755EBA" w:rsidRDefault="00755EBA" w:rsidP="00D47F49">
      <w:pPr>
        <w:rPr>
          <w:rFonts w:ascii="Courier New" w:hAnsi="Courier New" w:cs="Courier New"/>
        </w:rPr>
      </w:pPr>
      <w:r>
        <w:rPr>
          <w:rFonts w:ascii="Courier New" w:hAnsi="Courier New" w:cs="Courier New"/>
        </w:rPr>
        <w:t xml:space="preserve">    (e) Huzurundaki işlem masraflarının ödenmesi için</w:t>
      </w:r>
    </w:p>
    <w:p w:rsidR="00755EBA" w:rsidRDefault="00755EBA" w:rsidP="00D47F49">
      <w:pPr>
        <w:rPr>
          <w:rFonts w:ascii="Courier New" w:hAnsi="Courier New" w:cs="Courier New"/>
        </w:rPr>
      </w:pPr>
      <w:r>
        <w:rPr>
          <w:rFonts w:ascii="Courier New" w:hAnsi="Courier New" w:cs="Courier New"/>
        </w:rPr>
        <w:t xml:space="preserve">        uygun göreceği bir emir verebilir.”</w:t>
      </w:r>
    </w:p>
    <w:p w:rsidR="00755EBA" w:rsidRDefault="00755EBA" w:rsidP="00D47F49">
      <w:pPr>
        <w:rPr>
          <w:rFonts w:ascii="Courier New" w:hAnsi="Courier New" w:cs="Courier New"/>
        </w:rPr>
      </w:pPr>
    </w:p>
    <w:p w:rsidR="00755EBA" w:rsidRDefault="00755EBA" w:rsidP="00D47F49">
      <w:pPr>
        <w:rPr>
          <w:rFonts w:ascii="Courier New" w:hAnsi="Courier New" w:cs="Courier New"/>
        </w:rPr>
      </w:pPr>
    </w:p>
    <w:p w:rsidR="003B30C9" w:rsidRDefault="00755EBA" w:rsidP="00755EBA">
      <w:pPr>
        <w:spacing w:line="360" w:lineRule="auto"/>
        <w:rPr>
          <w:rFonts w:ascii="Courier New" w:hAnsi="Courier New" w:cs="Courier New"/>
        </w:rPr>
      </w:pPr>
      <w:r>
        <w:rPr>
          <w:rFonts w:ascii="Courier New" w:hAnsi="Courier New" w:cs="Courier New"/>
        </w:rPr>
        <w:t xml:space="preserve">     Görüleceği üzere</w:t>
      </w:r>
      <w:r w:rsidR="00B72CB4">
        <w:rPr>
          <w:rFonts w:ascii="Courier New" w:hAnsi="Courier New" w:cs="Courier New"/>
        </w:rPr>
        <w:t>,</w:t>
      </w:r>
      <w:r>
        <w:rPr>
          <w:rFonts w:ascii="Courier New" w:hAnsi="Courier New" w:cs="Courier New"/>
        </w:rPr>
        <w:t xml:space="preserve"> Disiplin Kurulunun disiplin yargılaması</w:t>
      </w:r>
      <w:r w:rsidR="00B72CB4">
        <w:rPr>
          <w:rFonts w:ascii="Courier New" w:hAnsi="Courier New" w:cs="Courier New"/>
        </w:rPr>
        <w:t xml:space="preserve"> neticesinde suçlu bulduğu bir a</w:t>
      </w:r>
      <w:r>
        <w:rPr>
          <w:rFonts w:ascii="Courier New" w:hAnsi="Courier New" w:cs="Courier New"/>
        </w:rPr>
        <w:t xml:space="preserve">vukata </w:t>
      </w:r>
      <w:r w:rsidR="00B72CB4">
        <w:rPr>
          <w:rFonts w:ascii="Courier New" w:hAnsi="Courier New" w:cs="Courier New"/>
        </w:rPr>
        <w:t xml:space="preserve">Yasanın </w:t>
      </w:r>
      <w:r>
        <w:rPr>
          <w:rFonts w:ascii="Courier New" w:hAnsi="Courier New" w:cs="Courier New"/>
        </w:rPr>
        <w:t>17. maddesinin</w:t>
      </w:r>
    </w:p>
    <w:p w:rsidR="00755EBA" w:rsidRDefault="00755EBA" w:rsidP="00755EBA">
      <w:pPr>
        <w:spacing w:line="360" w:lineRule="auto"/>
        <w:rPr>
          <w:rFonts w:ascii="Courier New" w:hAnsi="Courier New" w:cs="Courier New"/>
        </w:rPr>
      </w:pPr>
      <w:r>
        <w:rPr>
          <w:rFonts w:ascii="Courier New" w:hAnsi="Courier New" w:cs="Courier New"/>
        </w:rPr>
        <w:lastRenderedPageBreak/>
        <w:t xml:space="preserve">1. fıkrasının </w:t>
      </w:r>
      <w:proofErr w:type="spellStart"/>
      <w:r>
        <w:rPr>
          <w:rFonts w:ascii="Courier New" w:hAnsi="Courier New" w:cs="Courier New"/>
        </w:rPr>
        <w:t>a,b,c,d,e</w:t>
      </w:r>
      <w:proofErr w:type="spellEnd"/>
      <w:r>
        <w:rPr>
          <w:rFonts w:ascii="Courier New" w:hAnsi="Courier New" w:cs="Courier New"/>
        </w:rPr>
        <w:t xml:space="preserve"> bentlerindeki müeyyideleri uygulamak yetkisi ve bu müeyyideleri uygularken takdir hakkı bulunmaktadır.</w:t>
      </w:r>
    </w:p>
    <w:p w:rsidR="00755EBA" w:rsidRDefault="00755EBA" w:rsidP="00755EBA">
      <w:pPr>
        <w:spacing w:line="360" w:lineRule="auto"/>
        <w:rPr>
          <w:rFonts w:ascii="Courier New" w:hAnsi="Courier New" w:cs="Courier New"/>
        </w:rPr>
      </w:pPr>
    </w:p>
    <w:p w:rsidR="00755EBA" w:rsidRDefault="00755EBA" w:rsidP="00755EBA">
      <w:pPr>
        <w:spacing w:line="360" w:lineRule="auto"/>
        <w:rPr>
          <w:rFonts w:ascii="Courier New" w:hAnsi="Courier New" w:cs="Courier New"/>
        </w:rPr>
      </w:pPr>
      <w:r>
        <w:rPr>
          <w:rFonts w:ascii="Courier New" w:hAnsi="Courier New" w:cs="Courier New"/>
        </w:rPr>
        <w:t xml:space="preserve">     Disiplin Kurulu</w:t>
      </w:r>
      <w:r w:rsidR="00B72CB4">
        <w:rPr>
          <w:rFonts w:ascii="Courier New" w:hAnsi="Courier New" w:cs="Courier New"/>
        </w:rPr>
        <w:t>, bir a</w:t>
      </w:r>
      <w:r>
        <w:rPr>
          <w:rFonts w:ascii="Courier New" w:hAnsi="Courier New" w:cs="Courier New"/>
        </w:rPr>
        <w:t>vukata</w:t>
      </w:r>
      <w:r w:rsidR="00B72CB4">
        <w:rPr>
          <w:rFonts w:ascii="Courier New" w:hAnsi="Courier New" w:cs="Courier New"/>
        </w:rPr>
        <w:t>,</w:t>
      </w:r>
      <w:r>
        <w:rPr>
          <w:rFonts w:ascii="Courier New" w:hAnsi="Courier New" w:cs="Courier New"/>
        </w:rPr>
        <w:t xml:space="preserve"> yetkisi dahilindeki bir cezayı takdir ederken</w:t>
      </w:r>
      <w:r w:rsidR="00B72CB4">
        <w:rPr>
          <w:rFonts w:ascii="Courier New" w:hAnsi="Courier New" w:cs="Courier New"/>
        </w:rPr>
        <w:t>,</w:t>
      </w:r>
      <w:r>
        <w:rPr>
          <w:rFonts w:ascii="Courier New" w:hAnsi="Courier New" w:cs="Courier New"/>
        </w:rPr>
        <w:t xml:space="preserve"> daha önce belirttiğimiz ölçülülük ve orantılılık ilkesini dikkate alarak uygulayacağı ceza veya müeyyideyi bu ilkeler çerçevesinde takdir etmelidir.</w:t>
      </w:r>
    </w:p>
    <w:p w:rsidR="00755EBA" w:rsidRDefault="00755EBA" w:rsidP="00755EBA">
      <w:pPr>
        <w:spacing w:line="360" w:lineRule="auto"/>
        <w:rPr>
          <w:rFonts w:ascii="Courier New" w:hAnsi="Courier New" w:cs="Courier New"/>
        </w:rPr>
      </w:pPr>
    </w:p>
    <w:p w:rsidR="00CB588B" w:rsidRDefault="00755EBA" w:rsidP="00755EBA">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Tek Yargıçlı Yüksek İdare Mahkemesi</w:t>
      </w:r>
      <w:r w:rsidR="00B72CB4">
        <w:rPr>
          <w:rFonts w:ascii="Courier New" w:hAnsi="Courier New" w:cs="Courier New"/>
        </w:rPr>
        <w:t>,</w:t>
      </w:r>
      <w:r>
        <w:rPr>
          <w:rFonts w:ascii="Courier New" w:hAnsi="Courier New" w:cs="Courier New"/>
        </w:rPr>
        <w:t xml:space="preserve"> Davalı No.(3) Barolar Birliği Disiplin Kurulunun Davacıya ceza takdir ederken yasallık ve oransallık ilkelerini </w:t>
      </w:r>
      <w:r w:rsidR="00CB588B">
        <w:rPr>
          <w:rFonts w:ascii="Courier New" w:hAnsi="Courier New" w:cs="Courier New"/>
        </w:rPr>
        <w:t xml:space="preserve">gözeterek kapsamlı bir değerlendirme yaptıktan sonra karar verdiği ve Davacıya 30 ay süre ile meslek icra etmekten men cezası verdiği ve Disiplin Kurulunun bu kararında bir hata olmadığı bulgusuna varmıştır. </w:t>
      </w:r>
      <w:proofErr w:type="gramEnd"/>
    </w:p>
    <w:p w:rsidR="00CB588B" w:rsidRDefault="00CB588B" w:rsidP="00755EBA">
      <w:pPr>
        <w:spacing w:line="360" w:lineRule="auto"/>
        <w:rPr>
          <w:rFonts w:ascii="Courier New" w:hAnsi="Courier New" w:cs="Courier New"/>
        </w:rPr>
      </w:pPr>
    </w:p>
    <w:p w:rsidR="00CB588B" w:rsidRDefault="00B72CB4" w:rsidP="00755EBA">
      <w:pPr>
        <w:spacing w:line="360" w:lineRule="auto"/>
        <w:rPr>
          <w:rFonts w:ascii="Courier New" w:hAnsi="Courier New" w:cs="Courier New"/>
        </w:rPr>
      </w:pPr>
      <w:r>
        <w:rPr>
          <w:rFonts w:ascii="Courier New" w:hAnsi="Courier New" w:cs="Courier New"/>
        </w:rPr>
        <w:t xml:space="preserve">     Emare 14 Disiplin Kurulu K</w:t>
      </w:r>
      <w:r w:rsidR="00CB588B">
        <w:rPr>
          <w:rFonts w:ascii="Courier New" w:hAnsi="Courier New" w:cs="Courier New"/>
        </w:rPr>
        <w:t>ararı göz önüne alındığında</w:t>
      </w:r>
      <w:r>
        <w:rPr>
          <w:rFonts w:ascii="Courier New" w:hAnsi="Courier New" w:cs="Courier New"/>
        </w:rPr>
        <w:t>,</w:t>
      </w:r>
      <w:r w:rsidR="00CB588B">
        <w:rPr>
          <w:rFonts w:ascii="Courier New" w:hAnsi="Courier New" w:cs="Courier New"/>
        </w:rPr>
        <w:t xml:space="preserve"> Disiplin Kurulunun</w:t>
      </w:r>
      <w:r w:rsidR="003B30C9">
        <w:rPr>
          <w:rFonts w:ascii="Courier New" w:hAnsi="Courier New" w:cs="Courier New"/>
        </w:rPr>
        <w:t>,</w:t>
      </w:r>
      <w:r>
        <w:rPr>
          <w:rFonts w:ascii="Courier New" w:hAnsi="Courier New" w:cs="Courier New"/>
        </w:rPr>
        <w:t xml:space="preserve"> Dava</w:t>
      </w:r>
      <w:r w:rsidR="00847ABD">
        <w:rPr>
          <w:rFonts w:ascii="Courier New" w:hAnsi="Courier New" w:cs="Courier New"/>
        </w:rPr>
        <w:t>cının tasarrufuna geçen 65,000 s</w:t>
      </w:r>
      <w:r w:rsidR="00CB588B">
        <w:rPr>
          <w:rFonts w:ascii="Courier New" w:hAnsi="Courier New" w:cs="Courier New"/>
        </w:rPr>
        <w:t>terlin müvekkil parasını müvekkiline ver</w:t>
      </w:r>
      <w:r>
        <w:rPr>
          <w:rFonts w:ascii="Courier New" w:hAnsi="Courier New" w:cs="Courier New"/>
        </w:rPr>
        <w:t>mediği, müvekkil hesabı açıp 65,0</w:t>
      </w:r>
      <w:r w:rsidR="00847ABD">
        <w:rPr>
          <w:rFonts w:ascii="Courier New" w:hAnsi="Courier New" w:cs="Courier New"/>
        </w:rPr>
        <w:t xml:space="preserve">00 </w:t>
      </w:r>
      <w:proofErr w:type="spellStart"/>
      <w:r w:rsidR="00847ABD">
        <w:rPr>
          <w:rFonts w:ascii="Courier New" w:hAnsi="Courier New" w:cs="Courier New"/>
        </w:rPr>
        <w:t>sterlin’</w:t>
      </w:r>
      <w:bookmarkStart w:id="0" w:name="_GoBack"/>
      <w:bookmarkEnd w:id="0"/>
      <w:r w:rsidR="00CB588B">
        <w:rPr>
          <w:rFonts w:ascii="Courier New" w:hAnsi="Courier New" w:cs="Courier New"/>
        </w:rPr>
        <w:t>i</w:t>
      </w:r>
      <w:proofErr w:type="spellEnd"/>
      <w:r w:rsidR="00EC28CC">
        <w:rPr>
          <w:rFonts w:ascii="Courier New" w:hAnsi="Courier New" w:cs="Courier New"/>
        </w:rPr>
        <w:t xml:space="preserve"> </w:t>
      </w:r>
      <w:r>
        <w:rPr>
          <w:rFonts w:ascii="Courier New" w:hAnsi="Courier New" w:cs="Courier New"/>
        </w:rPr>
        <w:t>bu hesaba yatırmadığı ve</w:t>
      </w:r>
      <w:r w:rsidR="00CB588B">
        <w:rPr>
          <w:rFonts w:ascii="Courier New" w:hAnsi="Courier New" w:cs="Courier New"/>
        </w:rPr>
        <w:t xml:space="preserve"> bu paradan müvekkilini bilgilendirmediği bulgularına vararak</w:t>
      </w:r>
      <w:r>
        <w:rPr>
          <w:rFonts w:ascii="Courier New" w:hAnsi="Courier New" w:cs="Courier New"/>
        </w:rPr>
        <w:t>,</w:t>
      </w:r>
      <w:r w:rsidR="00CB588B">
        <w:rPr>
          <w:rFonts w:ascii="Courier New" w:hAnsi="Courier New" w:cs="Courier New"/>
        </w:rPr>
        <w:t xml:space="preserve"> Davacıyı aleyhine getirilen üç disiplin suçundan suçlu bulduktan sonra</w:t>
      </w:r>
      <w:r>
        <w:rPr>
          <w:rFonts w:ascii="Courier New" w:hAnsi="Courier New" w:cs="Courier New"/>
        </w:rPr>
        <w:t xml:space="preserve"> Davacının yarım asrı aşkındır a</w:t>
      </w:r>
      <w:r w:rsidR="00CB588B">
        <w:rPr>
          <w:rFonts w:ascii="Courier New" w:hAnsi="Courier New" w:cs="Courier New"/>
        </w:rPr>
        <w:t xml:space="preserve">vukatlık </w:t>
      </w:r>
      <w:r>
        <w:rPr>
          <w:rFonts w:ascii="Courier New" w:hAnsi="Courier New" w:cs="Courier New"/>
        </w:rPr>
        <w:t>mesleğini icra eden en kıdemli avukatlardan biri olduğunu belirtmiş ve kıdem ve tecrübesi ile genç a</w:t>
      </w:r>
      <w:r w:rsidR="00CB588B">
        <w:rPr>
          <w:rFonts w:ascii="Courier New" w:hAnsi="Courier New" w:cs="Courier New"/>
        </w:rPr>
        <w:t>vukatlara iyi örnek olması gerekirken, bu tip davranışlarda bul</w:t>
      </w:r>
      <w:r>
        <w:rPr>
          <w:rFonts w:ascii="Courier New" w:hAnsi="Courier New" w:cs="Courier New"/>
        </w:rPr>
        <w:t>unmakla a</w:t>
      </w:r>
      <w:r w:rsidR="00CB588B">
        <w:rPr>
          <w:rFonts w:ascii="Courier New" w:hAnsi="Courier New" w:cs="Courier New"/>
        </w:rPr>
        <w:t xml:space="preserve">vukatlık mesleğinin şeref ve haysiyetine, dürüstlük ve hakkaniyet ilkelerine aykırı hareket ettiği gerekçeleri </w:t>
      </w:r>
      <w:proofErr w:type="gramStart"/>
      <w:r w:rsidR="00CB588B">
        <w:rPr>
          <w:rFonts w:ascii="Courier New" w:hAnsi="Courier New" w:cs="Courier New"/>
        </w:rPr>
        <w:t>ile</w:t>
      </w:r>
      <w:r>
        <w:rPr>
          <w:rFonts w:ascii="Courier New" w:hAnsi="Courier New" w:cs="Courier New"/>
        </w:rPr>
        <w:t>,</w:t>
      </w:r>
      <w:proofErr w:type="gramEnd"/>
      <w:r w:rsidR="00CB588B">
        <w:rPr>
          <w:rFonts w:ascii="Courier New" w:hAnsi="Courier New" w:cs="Courier New"/>
        </w:rPr>
        <w:t xml:space="preserve"> Davacıya</w:t>
      </w:r>
      <w:r>
        <w:rPr>
          <w:rFonts w:ascii="Courier New" w:hAnsi="Courier New" w:cs="Courier New"/>
        </w:rPr>
        <w:t>,</w:t>
      </w:r>
      <w:r w:rsidR="00CB588B">
        <w:rPr>
          <w:rFonts w:ascii="Courier New" w:hAnsi="Courier New" w:cs="Courier New"/>
        </w:rPr>
        <w:t xml:space="preserve"> şikayetçi olduğu 30 ay ve 20 ay süre ile meslekten geçici men cezası takdir etmiştir. </w:t>
      </w:r>
    </w:p>
    <w:p w:rsidR="00CB588B" w:rsidRDefault="00CB588B" w:rsidP="00755EBA">
      <w:pPr>
        <w:spacing w:line="360" w:lineRule="auto"/>
        <w:rPr>
          <w:rFonts w:ascii="Courier New" w:hAnsi="Courier New" w:cs="Courier New"/>
        </w:rPr>
      </w:pPr>
    </w:p>
    <w:p w:rsidR="003B30C9" w:rsidRDefault="00CB588B" w:rsidP="00755EBA">
      <w:pPr>
        <w:spacing w:line="360" w:lineRule="auto"/>
        <w:rPr>
          <w:rFonts w:ascii="Courier New" w:hAnsi="Courier New" w:cs="Courier New"/>
        </w:rPr>
      </w:pPr>
      <w:r>
        <w:rPr>
          <w:rFonts w:ascii="Courier New" w:hAnsi="Courier New" w:cs="Courier New"/>
        </w:rPr>
        <w:t xml:space="preserve">     Belirtilenlerden anlaşılacağı üzere</w:t>
      </w:r>
      <w:r w:rsidR="00B72CB4">
        <w:rPr>
          <w:rFonts w:ascii="Courier New" w:hAnsi="Courier New" w:cs="Courier New"/>
        </w:rPr>
        <w:t>,</w:t>
      </w:r>
      <w:r>
        <w:rPr>
          <w:rFonts w:ascii="Courier New" w:hAnsi="Courier New" w:cs="Courier New"/>
        </w:rPr>
        <w:t xml:space="preserve"> Disiplin Kurulu Davacıya ceza takdir ederken, Davacının itham edildiği ve suçlu bulunduğu disiplin suçlarını, suçların işleniş </w:t>
      </w:r>
      <w:r>
        <w:rPr>
          <w:rFonts w:ascii="Courier New" w:hAnsi="Courier New" w:cs="Courier New"/>
        </w:rPr>
        <w:lastRenderedPageBreak/>
        <w:t>şekillerini, şikayetçinin mağduriyetini, Davacının mesleki geçmişini göz önünde bulundurup suçlar ile ceza arasında</w:t>
      </w:r>
    </w:p>
    <w:p w:rsidR="00313B5F" w:rsidRDefault="00CB588B" w:rsidP="00755EBA">
      <w:pPr>
        <w:spacing w:line="360" w:lineRule="auto"/>
        <w:rPr>
          <w:rFonts w:ascii="Courier New" w:hAnsi="Courier New" w:cs="Courier New"/>
        </w:rPr>
      </w:pPr>
      <w:proofErr w:type="gramStart"/>
      <w:r>
        <w:rPr>
          <w:rFonts w:ascii="Courier New" w:hAnsi="Courier New" w:cs="Courier New"/>
        </w:rPr>
        <w:t>adil</w:t>
      </w:r>
      <w:proofErr w:type="gramEnd"/>
      <w:r>
        <w:rPr>
          <w:rFonts w:ascii="Courier New" w:hAnsi="Courier New" w:cs="Courier New"/>
        </w:rPr>
        <w:t xml:space="preserve"> bir denge sağlamak için yukarıya aktardığımız Avukatlar Yasası’nı</w:t>
      </w:r>
      <w:r w:rsidR="003B30C9">
        <w:rPr>
          <w:rFonts w:ascii="Courier New" w:hAnsi="Courier New" w:cs="Courier New"/>
        </w:rPr>
        <w:t xml:space="preserve">n 17. maddesinin 1. fıkrasının </w:t>
      </w:r>
      <w:proofErr w:type="spellStart"/>
      <w:r w:rsidR="003B30C9">
        <w:rPr>
          <w:rFonts w:ascii="Courier New" w:hAnsi="Courier New" w:cs="Courier New"/>
        </w:rPr>
        <w:t>a,b,c,d,e</w:t>
      </w:r>
      <w:proofErr w:type="spellEnd"/>
      <w:r>
        <w:rPr>
          <w:rFonts w:ascii="Courier New" w:hAnsi="Courier New" w:cs="Courier New"/>
        </w:rPr>
        <w:t xml:space="preserve"> bentlerindeki müeyyideleri dikkate alarak</w:t>
      </w:r>
      <w:r w:rsidR="00B72CB4">
        <w:rPr>
          <w:rFonts w:ascii="Courier New" w:hAnsi="Courier New" w:cs="Courier New"/>
        </w:rPr>
        <w:t>,</w:t>
      </w:r>
      <w:r>
        <w:rPr>
          <w:rFonts w:ascii="Courier New" w:hAnsi="Courier New" w:cs="Courier New"/>
        </w:rPr>
        <w:t xml:space="preserve"> orantılılık ilkesine uygun bir ceza saptamak için 17. maddenin (b) bendindeki müeyyideyi kullanarak Davacıya suçlu bulunduğu suçlardan meslekten 30 ay </w:t>
      </w:r>
      <w:r w:rsidR="00F05325">
        <w:rPr>
          <w:rFonts w:ascii="Courier New" w:hAnsi="Courier New" w:cs="Courier New"/>
        </w:rPr>
        <w:t xml:space="preserve">ve 20 ay </w:t>
      </w:r>
      <w:r>
        <w:rPr>
          <w:rFonts w:ascii="Courier New" w:hAnsi="Courier New" w:cs="Courier New"/>
        </w:rPr>
        <w:t xml:space="preserve">süre ile geçici men cezası vermiştir. Disiplin Kurulunun belirtilen tüm bu hususları dikkate alarak Davacıya takdir ettiği 30 ay </w:t>
      </w:r>
      <w:r w:rsidR="00F05325">
        <w:rPr>
          <w:rFonts w:ascii="Courier New" w:hAnsi="Courier New" w:cs="Courier New"/>
        </w:rPr>
        <w:t xml:space="preserve">ve 20 ay </w:t>
      </w:r>
      <w:r>
        <w:rPr>
          <w:rFonts w:ascii="Courier New" w:hAnsi="Courier New" w:cs="Courier New"/>
        </w:rPr>
        <w:t>süre</w:t>
      </w:r>
      <w:r w:rsidR="00F05325">
        <w:rPr>
          <w:rFonts w:ascii="Courier New" w:hAnsi="Courier New" w:cs="Courier New"/>
        </w:rPr>
        <w:t xml:space="preserve"> ile meslekten geçici men cezaları</w:t>
      </w:r>
      <w:r>
        <w:rPr>
          <w:rFonts w:ascii="Courier New" w:hAnsi="Courier New" w:cs="Courier New"/>
        </w:rPr>
        <w:t xml:space="preserve"> </w:t>
      </w:r>
      <w:r w:rsidR="00313B5F">
        <w:rPr>
          <w:rFonts w:ascii="Courier New" w:hAnsi="Courier New" w:cs="Courier New"/>
        </w:rPr>
        <w:t>işlenen suçlar ile dengeli</w:t>
      </w:r>
      <w:r w:rsidR="00AC36A3">
        <w:rPr>
          <w:rFonts w:ascii="Courier New" w:hAnsi="Courier New" w:cs="Courier New"/>
        </w:rPr>
        <w:t>,</w:t>
      </w:r>
      <w:r w:rsidR="00313B5F">
        <w:rPr>
          <w:rFonts w:ascii="Courier New" w:hAnsi="Courier New" w:cs="Courier New"/>
        </w:rPr>
        <w:t xml:space="preserve"> orantılılık ilkesine uygun olup</w:t>
      </w:r>
      <w:r w:rsidR="00AC36A3">
        <w:rPr>
          <w:rFonts w:ascii="Courier New" w:hAnsi="Courier New" w:cs="Courier New"/>
        </w:rPr>
        <w:t>, Kurulun</w:t>
      </w:r>
      <w:r w:rsidR="00313B5F">
        <w:rPr>
          <w:rFonts w:ascii="Courier New" w:hAnsi="Courier New" w:cs="Courier New"/>
        </w:rPr>
        <w:t xml:space="preserve"> bu takdirine müdahaleyi gerektirecek bir neden bulunmamaktadır.</w:t>
      </w:r>
    </w:p>
    <w:p w:rsidR="00313B5F" w:rsidRDefault="00313B5F" w:rsidP="00755EBA">
      <w:pPr>
        <w:spacing w:line="360" w:lineRule="auto"/>
        <w:rPr>
          <w:rFonts w:ascii="Courier New" w:hAnsi="Courier New" w:cs="Courier New"/>
        </w:rPr>
      </w:pPr>
    </w:p>
    <w:p w:rsidR="00313B5F" w:rsidRDefault="00313B5F" w:rsidP="00755EBA">
      <w:pPr>
        <w:spacing w:line="360" w:lineRule="auto"/>
        <w:rPr>
          <w:rFonts w:ascii="Courier New" w:hAnsi="Courier New" w:cs="Courier New"/>
        </w:rPr>
      </w:pPr>
      <w:r>
        <w:rPr>
          <w:rFonts w:ascii="Courier New" w:hAnsi="Courier New" w:cs="Courier New"/>
        </w:rPr>
        <w:t xml:space="preserve">     Bu nedenlerle</w:t>
      </w:r>
      <w:r w:rsidR="00AC36A3">
        <w:rPr>
          <w:rFonts w:ascii="Courier New" w:hAnsi="Courier New" w:cs="Courier New"/>
        </w:rPr>
        <w:t>,</w:t>
      </w:r>
      <w:r>
        <w:rPr>
          <w:rFonts w:ascii="Courier New" w:hAnsi="Courier New" w:cs="Courier New"/>
        </w:rPr>
        <w:t xml:space="preserve"> Tek Yargıçlı Yüksek İdare Mahkemesinin bu yöndeki bulgusunda da herhangi</w:t>
      </w:r>
      <w:r w:rsidR="00EC28CC">
        <w:rPr>
          <w:rFonts w:ascii="Courier New" w:hAnsi="Courier New" w:cs="Courier New"/>
        </w:rPr>
        <w:t xml:space="preserve"> </w:t>
      </w:r>
      <w:r>
        <w:rPr>
          <w:rFonts w:ascii="Courier New" w:hAnsi="Courier New" w:cs="Courier New"/>
        </w:rPr>
        <w:t>bir hata bulunmamaktadır. Dolayısıyla</w:t>
      </w:r>
      <w:r w:rsidR="00AC36A3">
        <w:rPr>
          <w:rFonts w:ascii="Courier New" w:hAnsi="Courier New" w:cs="Courier New"/>
        </w:rPr>
        <w:t>,</w:t>
      </w:r>
      <w:r>
        <w:rPr>
          <w:rFonts w:ascii="Courier New" w:hAnsi="Courier New" w:cs="Courier New"/>
        </w:rPr>
        <w:t xml:space="preserve"> Davacının 7. istinaf sebebinin de reddedilmesi gerekmektedir. </w:t>
      </w:r>
    </w:p>
    <w:p w:rsidR="00313B5F" w:rsidRDefault="00313B5F" w:rsidP="00755EBA">
      <w:pPr>
        <w:spacing w:line="360" w:lineRule="auto"/>
        <w:rPr>
          <w:rFonts w:ascii="Courier New" w:hAnsi="Courier New" w:cs="Courier New"/>
        </w:rPr>
      </w:pPr>
    </w:p>
    <w:p w:rsidR="00313B5F" w:rsidRDefault="00AC36A3" w:rsidP="00755EBA">
      <w:pPr>
        <w:spacing w:line="360" w:lineRule="auto"/>
        <w:rPr>
          <w:rFonts w:ascii="Courier New" w:hAnsi="Courier New" w:cs="Courier New"/>
        </w:rPr>
      </w:pPr>
      <w:r>
        <w:rPr>
          <w:rFonts w:ascii="Courier New" w:hAnsi="Courier New" w:cs="Courier New"/>
        </w:rPr>
        <w:t xml:space="preserve">     Netice itibarıyla</w:t>
      </w:r>
      <w:r w:rsidR="00313B5F">
        <w:rPr>
          <w:rFonts w:ascii="Courier New" w:hAnsi="Courier New" w:cs="Courier New"/>
        </w:rPr>
        <w:t>:</w:t>
      </w:r>
    </w:p>
    <w:p w:rsidR="00313B5F" w:rsidRDefault="00313B5F" w:rsidP="00755EBA">
      <w:pPr>
        <w:spacing w:line="360" w:lineRule="auto"/>
        <w:rPr>
          <w:rFonts w:ascii="Courier New" w:hAnsi="Courier New" w:cs="Courier New"/>
        </w:rPr>
      </w:pPr>
    </w:p>
    <w:p w:rsidR="00313B5F" w:rsidRDefault="00313B5F" w:rsidP="00755EBA">
      <w:pPr>
        <w:spacing w:line="360" w:lineRule="auto"/>
        <w:rPr>
          <w:rFonts w:ascii="Courier New" w:hAnsi="Courier New" w:cs="Courier New"/>
        </w:rPr>
      </w:pPr>
      <w:r>
        <w:rPr>
          <w:rFonts w:ascii="Courier New" w:hAnsi="Courier New" w:cs="Courier New"/>
        </w:rPr>
        <w:t xml:space="preserve">     Tüm yukarıda belirtilenler ışığında istinaf reddedilir.</w:t>
      </w:r>
    </w:p>
    <w:p w:rsidR="00313B5F" w:rsidRDefault="00313B5F" w:rsidP="00755EBA">
      <w:pPr>
        <w:spacing w:line="360" w:lineRule="auto"/>
        <w:rPr>
          <w:rFonts w:ascii="Courier New" w:hAnsi="Courier New" w:cs="Courier New"/>
        </w:rPr>
      </w:pPr>
    </w:p>
    <w:p w:rsidR="00313B5F" w:rsidRDefault="00313B5F" w:rsidP="00755EBA">
      <w:pPr>
        <w:spacing w:line="360" w:lineRule="auto"/>
        <w:rPr>
          <w:rFonts w:ascii="Courier New" w:hAnsi="Courier New" w:cs="Courier New"/>
        </w:rPr>
      </w:pPr>
      <w:r>
        <w:rPr>
          <w:rFonts w:ascii="Courier New" w:hAnsi="Courier New" w:cs="Courier New"/>
        </w:rPr>
        <w:t xml:space="preserve">     İstinaf masrafları</w:t>
      </w:r>
      <w:r w:rsidR="00AC36A3">
        <w:rPr>
          <w:rFonts w:ascii="Courier New" w:hAnsi="Courier New" w:cs="Courier New"/>
        </w:rPr>
        <w:t>,</w:t>
      </w:r>
      <w:r>
        <w:rPr>
          <w:rFonts w:ascii="Courier New" w:hAnsi="Courier New" w:cs="Courier New"/>
        </w:rPr>
        <w:t xml:space="preserve"> İstinaf Eden tarafından ödenecektir.</w:t>
      </w:r>
    </w:p>
    <w:p w:rsidR="00313B5F" w:rsidRDefault="00313B5F" w:rsidP="00755EBA">
      <w:pPr>
        <w:spacing w:line="360" w:lineRule="auto"/>
        <w:rPr>
          <w:rFonts w:ascii="Courier New" w:hAnsi="Courier New" w:cs="Courier New"/>
        </w:rPr>
      </w:pPr>
    </w:p>
    <w:p w:rsidR="00313B5F" w:rsidRDefault="00313B5F" w:rsidP="00313B5F">
      <w:pPr>
        <w:rPr>
          <w:rFonts w:ascii="Courier New" w:hAnsi="Courier New" w:cs="Courier New"/>
        </w:rPr>
      </w:pPr>
    </w:p>
    <w:p w:rsidR="00313B5F" w:rsidRDefault="00313B5F" w:rsidP="00313B5F">
      <w:pPr>
        <w:rPr>
          <w:rFonts w:ascii="Courier New" w:hAnsi="Courier New" w:cs="Courier New"/>
        </w:rPr>
      </w:pPr>
    </w:p>
    <w:p w:rsidR="00903697" w:rsidRDefault="00313B5F" w:rsidP="00313B5F">
      <w:pPr>
        <w:rPr>
          <w:rFonts w:ascii="Courier New" w:hAnsi="Courier New" w:cs="Courier New"/>
        </w:rPr>
      </w:pPr>
      <w:r>
        <w:rPr>
          <w:rFonts w:ascii="Courier New" w:hAnsi="Courier New" w:cs="Courier New"/>
        </w:rPr>
        <w:t xml:space="preserve">     Mehmet </w:t>
      </w:r>
      <w:proofErr w:type="gramStart"/>
      <w:r>
        <w:rPr>
          <w:rFonts w:ascii="Courier New" w:hAnsi="Courier New" w:cs="Courier New"/>
        </w:rPr>
        <w:t>Türker         Tanju</w:t>
      </w:r>
      <w:proofErr w:type="gramEnd"/>
      <w:r>
        <w:rPr>
          <w:rFonts w:ascii="Courier New" w:hAnsi="Courier New" w:cs="Courier New"/>
        </w:rPr>
        <w:t xml:space="preserve"> Öncül        Beril </w:t>
      </w:r>
      <w:proofErr w:type="spellStart"/>
      <w:r>
        <w:rPr>
          <w:rFonts w:ascii="Courier New" w:hAnsi="Courier New" w:cs="Courier New"/>
        </w:rPr>
        <w:t>Çağdal</w:t>
      </w:r>
      <w:proofErr w:type="spellEnd"/>
      <w:r w:rsidR="00016BEE">
        <w:rPr>
          <w:rFonts w:ascii="Courier New" w:hAnsi="Courier New" w:cs="Courier New"/>
        </w:rPr>
        <w:t xml:space="preserve"> </w:t>
      </w:r>
    </w:p>
    <w:p w:rsidR="00313B5F" w:rsidRDefault="00313B5F" w:rsidP="00313B5F">
      <w:pPr>
        <w:rPr>
          <w:rFonts w:ascii="Courier New" w:hAnsi="Courier New" w:cs="Courier New"/>
        </w:rPr>
      </w:pPr>
      <w:r>
        <w:rPr>
          <w:rFonts w:ascii="Courier New" w:hAnsi="Courier New" w:cs="Courier New"/>
        </w:rPr>
        <w:t xml:space="preserve">        Yargıç               </w:t>
      </w:r>
      <w:proofErr w:type="spellStart"/>
      <w:r>
        <w:rPr>
          <w:rFonts w:ascii="Courier New" w:hAnsi="Courier New" w:cs="Courier New"/>
        </w:rPr>
        <w:t>Yargıç</w:t>
      </w:r>
      <w:proofErr w:type="spellEnd"/>
      <w:r>
        <w:rPr>
          <w:rFonts w:ascii="Courier New" w:hAnsi="Courier New" w:cs="Courier New"/>
        </w:rPr>
        <w:t xml:space="preserve">              </w:t>
      </w:r>
      <w:proofErr w:type="spellStart"/>
      <w:r>
        <w:rPr>
          <w:rFonts w:ascii="Courier New" w:hAnsi="Courier New" w:cs="Courier New"/>
        </w:rPr>
        <w:t>Yargıç</w:t>
      </w:r>
      <w:proofErr w:type="spellEnd"/>
    </w:p>
    <w:p w:rsidR="00903697" w:rsidRDefault="00903697" w:rsidP="00903697">
      <w:pPr>
        <w:rPr>
          <w:rFonts w:ascii="Courier New" w:hAnsi="Courier New" w:cs="Courier New"/>
        </w:rPr>
      </w:pPr>
    </w:p>
    <w:p w:rsidR="00AE10BC" w:rsidRPr="001D1035" w:rsidRDefault="00273E93" w:rsidP="001D1035">
      <w:pPr>
        <w:rPr>
          <w:rFonts w:ascii="Courier New" w:hAnsi="Courier New" w:cs="Courier New"/>
        </w:rPr>
      </w:pPr>
      <w:r>
        <w:rPr>
          <w:rFonts w:ascii="Courier New" w:hAnsi="Courier New" w:cs="Courier New"/>
        </w:rPr>
        <w:t xml:space="preserve"> </w:t>
      </w:r>
      <w:r w:rsidR="00AE10BC">
        <w:rPr>
          <w:rFonts w:ascii="Courier New" w:hAnsi="Courier New" w:cs="Courier New"/>
        </w:rPr>
        <w:t xml:space="preserve">         </w:t>
      </w:r>
    </w:p>
    <w:p w:rsidR="00466C26" w:rsidRDefault="00466C26">
      <w:pPr>
        <w:rPr>
          <w:rFonts w:ascii="Courier New" w:hAnsi="Courier New" w:cs="Courier New"/>
        </w:rPr>
      </w:pPr>
    </w:p>
    <w:p w:rsidR="00F05325" w:rsidRPr="000D10A9" w:rsidRDefault="00F05325">
      <w:pPr>
        <w:rPr>
          <w:rFonts w:ascii="Courier New" w:hAnsi="Courier New" w:cs="Courier New"/>
        </w:rPr>
      </w:pPr>
      <w:r>
        <w:rPr>
          <w:rFonts w:ascii="Courier New" w:hAnsi="Courier New" w:cs="Courier New"/>
        </w:rPr>
        <w:t>15 Şubat, 2019</w:t>
      </w:r>
    </w:p>
    <w:sectPr w:rsidR="00F05325" w:rsidRPr="000D10A9" w:rsidSect="00310ACD">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71" w:rsidRDefault="00976F71" w:rsidP="00310ACD">
      <w:r>
        <w:separator/>
      </w:r>
    </w:p>
  </w:endnote>
  <w:endnote w:type="continuationSeparator" w:id="0">
    <w:p w:rsidR="00976F71" w:rsidRDefault="00976F71" w:rsidP="0031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71" w:rsidRDefault="00976F71" w:rsidP="00310ACD">
      <w:r>
        <w:separator/>
      </w:r>
    </w:p>
  </w:footnote>
  <w:footnote w:type="continuationSeparator" w:id="0">
    <w:p w:rsidR="00976F71" w:rsidRDefault="00976F71" w:rsidP="00310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504480"/>
      <w:docPartObj>
        <w:docPartGallery w:val="Page Numbers (Top of Page)"/>
        <w:docPartUnique/>
      </w:docPartObj>
    </w:sdtPr>
    <w:sdtEndPr/>
    <w:sdtContent>
      <w:p w:rsidR="00B72CB4" w:rsidRDefault="00B72CB4">
        <w:pPr>
          <w:pStyle w:val="stbilgi"/>
          <w:jc w:val="center"/>
        </w:pPr>
        <w:r>
          <w:fldChar w:fldCharType="begin"/>
        </w:r>
        <w:r>
          <w:instrText>PAGE   \* MERGEFORMAT</w:instrText>
        </w:r>
        <w:r>
          <w:fldChar w:fldCharType="separate"/>
        </w:r>
        <w:r w:rsidR="00AE3CBE">
          <w:rPr>
            <w:noProof/>
          </w:rPr>
          <w:t>14</w:t>
        </w:r>
        <w:r>
          <w:fldChar w:fldCharType="end"/>
        </w:r>
      </w:p>
    </w:sdtContent>
  </w:sdt>
  <w:p w:rsidR="00B72CB4" w:rsidRDefault="00B72CB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A9"/>
    <w:rsid w:val="00014323"/>
    <w:rsid w:val="00016BEE"/>
    <w:rsid w:val="00020442"/>
    <w:rsid w:val="000B2E8D"/>
    <w:rsid w:val="000D10A9"/>
    <w:rsid w:val="000F16AD"/>
    <w:rsid w:val="00103911"/>
    <w:rsid w:val="001C5DE8"/>
    <w:rsid w:val="001D1035"/>
    <w:rsid w:val="001E1401"/>
    <w:rsid w:val="00266BFF"/>
    <w:rsid w:val="00273E93"/>
    <w:rsid w:val="00291E11"/>
    <w:rsid w:val="002B0367"/>
    <w:rsid w:val="002D5035"/>
    <w:rsid w:val="00306046"/>
    <w:rsid w:val="00310ACD"/>
    <w:rsid w:val="00313B5F"/>
    <w:rsid w:val="0032410C"/>
    <w:rsid w:val="003732A8"/>
    <w:rsid w:val="003B30C9"/>
    <w:rsid w:val="00466C26"/>
    <w:rsid w:val="00480D86"/>
    <w:rsid w:val="004C6BBA"/>
    <w:rsid w:val="004D0402"/>
    <w:rsid w:val="00502F2D"/>
    <w:rsid w:val="00515C22"/>
    <w:rsid w:val="005F52C8"/>
    <w:rsid w:val="006463B4"/>
    <w:rsid w:val="006F6584"/>
    <w:rsid w:val="00755EBA"/>
    <w:rsid w:val="0079179B"/>
    <w:rsid w:val="007C3CA0"/>
    <w:rsid w:val="007E6116"/>
    <w:rsid w:val="008031C9"/>
    <w:rsid w:val="00847ABD"/>
    <w:rsid w:val="00860A3A"/>
    <w:rsid w:val="0089082C"/>
    <w:rsid w:val="008B0862"/>
    <w:rsid w:val="008D5CF5"/>
    <w:rsid w:val="00903697"/>
    <w:rsid w:val="00914752"/>
    <w:rsid w:val="00925D66"/>
    <w:rsid w:val="00943F5D"/>
    <w:rsid w:val="00951D60"/>
    <w:rsid w:val="00970856"/>
    <w:rsid w:val="00976F71"/>
    <w:rsid w:val="0099454A"/>
    <w:rsid w:val="009F66DF"/>
    <w:rsid w:val="009F7DE5"/>
    <w:rsid w:val="00AC36A3"/>
    <w:rsid w:val="00AE10BC"/>
    <w:rsid w:val="00AE3CBE"/>
    <w:rsid w:val="00B72CB4"/>
    <w:rsid w:val="00B867B4"/>
    <w:rsid w:val="00BC1C4B"/>
    <w:rsid w:val="00BC61C9"/>
    <w:rsid w:val="00C17EF0"/>
    <w:rsid w:val="00C27759"/>
    <w:rsid w:val="00C95631"/>
    <w:rsid w:val="00CB588B"/>
    <w:rsid w:val="00CF2703"/>
    <w:rsid w:val="00CF7A0A"/>
    <w:rsid w:val="00D11542"/>
    <w:rsid w:val="00D47F49"/>
    <w:rsid w:val="00D90A3A"/>
    <w:rsid w:val="00D95509"/>
    <w:rsid w:val="00EC28CC"/>
    <w:rsid w:val="00EC7D98"/>
    <w:rsid w:val="00EF1445"/>
    <w:rsid w:val="00F05325"/>
    <w:rsid w:val="00F6695A"/>
    <w:rsid w:val="00F90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A9"/>
    <w:pPr>
      <w:spacing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0ACD"/>
    <w:pPr>
      <w:tabs>
        <w:tab w:val="center" w:pos="4513"/>
        <w:tab w:val="right" w:pos="9026"/>
      </w:tabs>
    </w:pPr>
  </w:style>
  <w:style w:type="character" w:customStyle="1" w:styleId="stbilgiChar">
    <w:name w:val="Üstbilgi Char"/>
    <w:basedOn w:val="VarsaylanParagrafYazTipi"/>
    <w:link w:val="stbilgi"/>
    <w:uiPriority w:val="99"/>
    <w:rsid w:val="00310ACD"/>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310ACD"/>
    <w:pPr>
      <w:tabs>
        <w:tab w:val="center" w:pos="4513"/>
        <w:tab w:val="right" w:pos="9026"/>
      </w:tabs>
    </w:pPr>
  </w:style>
  <w:style w:type="character" w:customStyle="1" w:styleId="AltbilgiChar">
    <w:name w:val="Altbilgi Char"/>
    <w:basedOn w:val="VarsaylanParagrafYazTipi"/>
    <w:link w:val="Altbilgi"/>
    <w:uiPriority w:val="99"/>
    <w:rsid w:val="00310ACD"/>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925D66"/>
    <w:rPr>
      <w:rFonts w:ascii="Tahoma" w:hAnsi="Tahoma" w:cs="Tahoma"/>
      <w:sz w:val="16"/>
      <w:szCs w:val="16"/>
    </w:rPr>
  </w:style>
  <w:style w:type="character" w:customStyle="1" w:styleId="BalonMetniChar">
    <w:name w:val="Balon Metni Char"/>
    <w:basedOn w:val="VarsaylanParagrafYazTipi"/>
    <w:link w:val="BalonMetni"/>
    <w:uiPriority w:val="99"/>
    <w:semiHidden/>
    <w:rsid w:val="00925D66"/>
    <w:rPr>
      <w:rFonts w:ascii="Tahoma" w:eastAsia="Times New Roman"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A9"/>
    <w:pPr>
      <w:spacing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0ACD"/>
    <w:pPr>
      <w:tabs>
        <w:tab w:val="center" w:pos="4513"/>
        <w:tab w:val="right" w:pos="9026"/>
      </w:tabs>
    </w:pPr>
  </w:style>
  <w:style w:type="character" w:customStyle="1" w:styleId="stbilgiChar">
    <w:name w:val="Üstbilgi Char"/>
    <w:basedOn w:val="VarsaylanParagrafYazTipi"/>
    <w:link w:val="stbilgi"/>
    <w:uiPriority w:val="99"/>
    <w:rsid w:val="00310ACD"/>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310ACD"/>
    <w:pPr>
      <w:tabs>
        <w:tab w:val="center" w:pos="4513"/>
        <w:tab w:val="right" w:pos="9026"/>
      </w:tabs>
    </w:pPr>
  </w:style>
  <w:style w:type="character" w:customStyle="1" w:styleId="AltbilgiChar">
    <w:name w:val="Altbilgi Char"/>
    <w:basedOn w:val="VarsaylanParagrafYazTipi"/>
    <w:link w:val="Altbilgi"/>
    <w:uiPriority w:val="99"/>
    <w:rsid w:val="00310ACD"/>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925D66"/>
    <w:rPr>
      <w:rFonts w:ascii="Tahoma" w:hAnsi="Tahoma" w:cs="Tahoma"/>
      <w:sz w:val="16"/>
      <w:szCs w:val="16"/>
    </w:rPr>
  </w:style>
  <w:style w:type="character" w:customStyle="1" w:styleId="BalonMetniChar">
    <w:name w:val="Balon Metni Char"/>
    <w:basedOn w:val="VarsaylanParagrafYazTipi"/>
    <w:link w:val="BalonMetni"/>
    <w:uiPriority w:val="99"/>
    <w:semiHidden/>
    <w:rsid w:val="00925D66"/>
    <w:rPr>
      <w:rFonts w:ascii="Tahoma" w:eastAsia="Times New Roman"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313D-52B2-4853-9AF0-F7A36170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15</Pages>
  <Words>3933</Words>
  <Characters>22424</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mah3</dc:creator>
  <cp:lastModifiedBy>mah3</cp:lastModifiedBy>
  <cp:revision>35</cp:revision>
  <cp:lastPrinted>2019-02-19T06:53:00Z</cp:lastPrinted>
  <dcterms:created xsi:type="dcterms:W3CDTF">2019-01-24T07:56:00Z</dcterms:created>
  <dcterms:modified xsi:type="dcterms:W3CDTF">2019-02-19T06:55:00Z</dcterms:modified>
</cp:coreProperties>
</file>