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56" w:rsidRDefault="004C1256" w:rsidP="004C1256">
      <w:pPr>
        <w:spacing w:line="240" w:lineRule="auto"/>
        <w:rPr>
          <w:rFonts w:ascii="Courier New" w:hAnsi="Courier New" w:cs="Courier New"/>
          <w:sz w:val="24"/>
          <w:szCs w:val="24"/>
        </w:rPr>
      </w:pPr>
      <w:r>
        <w:rPr>
          <w:rFonts w:ascii="Courier New" w:hAnsi="Courier New" w:cs="Courier New"/>
          <w:sz w:val="24"/>
          <w:szCs w:val="24"/>
        </w:rPr>
        <w:t>D.</w:t>
      </w:r>
      <w:r w:rsidR="00CB30DD">
        <w:rPr>
          <w:rFonts w:ascii="Courier New" w:hAnsi="Courier New" w:cs="Courier New"/>
          <w:sz w:val="24"/>
          <w:szCs w:val="24"/>
        </w:rPr>
        <w:t>4/2019</w:t>
      </w:r>
      <w:r>
        <w:rPr>
          <w:rFonts w:ascii="Courier New" w:hAnsi="Courier New" w:cs="Courier New"/>
          <w:sz w:val="24"/>
          <w:szCs w:val="24"/>
        </w:rPr>
        <w:t xml:space="preserve">                                 </w:t>
      </w:r>
      <w:r w:rsidRPr="004C1256">
        <w:rPr>
          <w:rFonts w:ascii="Courier New" w:hAnsi="Courier New" w:cs="Courier New"/>
          <w:sz w:val="24"/>
          <w:szCs w:val="24"/>
        </w:rPr>
        <w:t>Birleştirilmiş</w:t>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001D0F45">
        <w:rPr>
          <w:rFonts w:ascii="Courier New" w:hAnsi="Courier New" w:cs="Courier New"/>
          <w:sz w:val="24"/>
          <w:szCs w:val="24"/>
        </w:rPr>
        <w:t xml:space="preserve">          </w:t>
      </w:r>
      <w:r w:rsidRPr="004C1256">
        <w:rPr>
          <w:rFonts w:ascii="Courier New" w:hAnsi="Courier New" w:cs="Courier New"/>
          <w:sz w:val="24"/>
          <w:szCs w:val="24"/>
        </w:rPr>
        <w:t>Yargıtay/Ceza:42 ve 43/2017</w:t>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Pr="004C1256">
        <w:rPr>
          <w:rFonts w:ascii="Courier New" w:hAnsi="Courier New" w:cs="Courier New"/>
          <w:sz w:val="24"/>
          <w:szCs w:val="24"/>
        </w:rPr>
        <w:tab/>
      </w:r>
      <w:r w:rsidR="001D0F45">
        <w:rPr>
          <w:rFonts w:ascii="Courier New" w:hAnsi="Courier New" w:cs="Courier New"/>
          <w:sz w:val="24"/>
          <w:szCs w:val="24"/>
        </w:rPr>
        <w:t xml:space="preserve">  </w:t>
      </w:r>
      <w:r w:rsidRPr="004C1256">
        <w:rPr>
          <w:rFonts w:ascii="Courier New" w:hAnsi="Courier New" w:cs="Courier New"/>
          <w:sz w:val="24"/>
          <w:szCs w:val="24"/>
        </w:rPr>
        <w:t>(Girne Ağır Ceza No: 9181/2015)</w:t>
      </w:r>
    </w:p>
    <w:p w:rsidR="0058497D" w:rsidRPr="00066EBD" w:rsidRDefault="00D425FC" w:rsidP="006C2B45">
      <w:pPr>
        <w:spacing w:line="240" w:lineRule="auto"/>
        <w:rPr>
          <w:rFonts w:ascii="Courier New" w:hAnsi="Courier New" w:cs="Courier New"/>
          <w:sz w:val="24"/>
          <w:szCs w:val="24"/>
        </w:rPr>
      </w:pPr>
      <w:proofErr w:type="gramStart"/>
      <w:r w:rsidRPr="00066EBD">
        <w:rPr>
          <w:rFonts w:ascii="Courier New" w:hAnsi="Courier New" w:cs="Courier New"/>
          <w:sz w:val="24"/>
          <w:szCs w:val="24"/>
        </w:rPr>
        <w:t>Y</w:t>
      </w:r>
      <w:r w:rsidR="004C1256">
        <w:rPr>
          <w:rFonts w:ascii="Courier New" w:hAnsi="Courier New" w:cs="Courier New"/>
          <w:sz w:val="24"/>
          <w:szCs w:val="24"/>
        </w:rPr>
        <w:t>ÜKSEK MAHKEME HUZURUNDA.</w:t>
      </w:r>
      <w:proofErr w:type="gramEnd"/>
    </w:p>
    <w:p w:rsidR="006C2B45" w:rsidRPr="00066EBD" w:rsidRDefault="00D425FC" w:rsidP="004C1256">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p>
    <w:p w:rsidR="006C2B45" w:rsidRPr="00066EBD" w:rsidRDefault="006C2B45" w:rsidP="006C2B45">
      <w:pPr>
        <w:spacing w:line="240" w:lineRule="auto"/>
        <w:rPr>
          <w:rFonts w:ascii="Courier New" w:hAnsi="Courier New" w:cs="Courier New"/>
          <w:sz w:val="24"/>
          <w:szCs w:val="24"/>
        </w:rPr>
      </w:pPr>
      <w:r w:rsidRPr="00066EBD">
        <w:rPr>
          <w:rFonts w:ascii="Courier New" w:hAnsi="Courier New" w:cs="Courier New"/>
          <w:sz w:val="24"/>
          <w:szCs w:val="24"/>
        </w:rPr>
        <w:t xml:space="preserve">Mahkeme Heyeti: Ahmet Kalkan, Bertan </w:t>
      </w:r>
      <w:proofErr w:type="spellStart"/>
      <w:r w:rsidRPr="00066EBD">
        <w:rPr>
          <w:rFonts w:ascii="Courier New" w:hAnsi="Courier New" w:cs="Courier New"/>
          <w:sz w:val="24"/>
          <w:szCs w:val="24"/>
        </w:rPr>
        <w:t>Özerdağ</w:t>
      </w:r>
      <w:proofErr w:type="spellEnd"/>
      <w:r w:rsidRPr="00066EBD">
        <w:rPr>
          <w:rFonts w:ascii="Courier New" w:hAnsi="Courier New" w:cs="Courier New"/>
          <w:sz w:val="24"/>
          <w:szCs w:val="24"/>
        </w:rPr>
        <w:t>, Peri Hakkı.</w:t>
      </w:r>
    </w:p>
    <w:p w:rsidR="006C2B45" w:rsidRPr="00066EBD" w:rsidRDefault="006C2B45" w:rsidP="006C2B45">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001D0F45">
        <w:rPr>
          <w:rFonts w:ascii="Courier New" w:hAnsi="Courier New" w:cs="Courier New"/>
          <w:sz w:val="24"/>
          <w:szCs w:val="24"/>
        </w:rPr>
        <w:t xml:space="preserve">   </w:t>
      </w:r>
      <w:r w:rsidR="008302D7" w:rsidRPr="00066EBD">
        <w:rPr>
          <w:rFonts w:ascii="Courier New" w:hAnsi="Courier New" w:cs="Courier New"/>
          <w:sz w:val="24"/>
          <w:szCs w:val="24"/>
        </w:rPr>
        <w:t>Yargıtay/Ceza</w:t>
      </w:r>
      <w:r w:rsidRPr="00066EBD">
        <w:rPr>
          <w:rFonts w:ascii="Courier New" w:hAnsi="Courier New" w:cs="Courier New"/>
          <w:sz w:val="24"/>
          <w:szCs w:val="24"/>
        </w:rPr>
        <w:t>:42/2017</w:t>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001D0F45">
        <w:rPr>
          <w:rFonts w:ascii="Courier New" w:hAnsi="Courier New" w:cs="Courier New"/>
          <w:sz w:val="24"/>
          <w:szCs w:val="24"/>
        </w:rPr>
        <w:t xml:space="preserve">      </w:t>
      </w:r>
      <w:r w:rsidRPr="00066EBD">
        <w:rPr>
          <w:rFonts w:ascii="Courier New" w:hAnsi="Courier New" w:cs="Courier New"/>
          <w:sz w:val="24"/>
          <w:szCs w:val="24"/>
        </w:rPr>
        <w:t xml:space="preserve"> (Girne Ağır Ceza No: 9181/2015)</w:t>
      </w:r>
    </w:p>
    <w:p w:rsidR="006C2B45" w:rsidRPr="00066EBD" w:rsidRDefault="006C2B45" w:rsidP="006C2B45">
      <w:pPr>
        <w:spacing w:line="240" w:lineRule="auto"/>
        <w:rPr>
          <w:rFonts w:ascii="Courier New" w:hAnsi="Courier New" w:cs="Courier New"/>
          <w:sz w:val="24"/>
          <w:szCs w:val="24"/>
        </w:rPr>
      </w:pPr>
    </w:p>
    <w:p w:rsidR="006C2B45" w:rsidRPr="00066EBD" w:rsidRDefault="006C2B45" w:rsidP="006C2B45">
      <w:pPr>
        <w:spacing w:line="240" w:lineRule="auto"/>
        <w:rPr>
          <w:rFonts w:ascii="Courier New" w:hAnsi="Courier New" w:cs="Courier New"/>
          <w:sz w:val="24"/>
          <w:szCs w:val="24"/>
        </w:rPr>
      </w:pPr>
      <w:r w:rsidRPr="00066EBD">
        <w:rPr>
          <w:rFonts w:ascii="Courier New" w:hAnsi="Courier New" w:cs="Courier New"/>
          <w:sz w:val="24"/>
          <w:szCs w:val="24"/>
        </w:rPr>
        <w:t xml:space="preserve">İstinaf eden: Nebi Kansu, </w:t>
      </w:r>
      <w:r w:rsidR="00CB30DD">
        <w:rPr>
          <w:rFonts w:ascii="Courier New" w:hAnsi="Courier New" w:cs="Courier New"/>
          <w:sz w:val="24"/>
          <w:szCs w:val="24"/>
        </w:rPr>
        <w:t>M</w:t>
      </w:r>
      <w:r w:rsidRPr="00066EBD">
        <w:rPr>
          <w:rFonts w:ascii="Courier New" w:hAnsi="Courier New" w:cs="Courier New"/>
          <w:sz w:val="24"/>
          <w:szCs w:val="24"/>
        </w:rPr>
        <w:t>erkezi Cezaevi, Lefkoşa</w:t>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001D0F45">
        <w:rPr>
          <w:rFonts w:ascii="Courier New" w:hAnsi="Courier New" w:cs="Courier New"/>
          <w:sz w:val="24"/>
          <w:szCs w:val="24"/>
        </w:rPr>
        <w:t xml:space="preserve">                  </w:t>
      </w:r>
      <w:r w:rsidRPr="00066EBD">
        <w:rPr>
          <w:rFonts w:ascii="Courier New" w:hAnsi="Courier New" w:cs="Courier New"/>
          <w:sz w:val="24"/>
          <w:szCs w:val="24"/>
        </w:rPr>
        <w:tab/>
      </w:r>
      <w:r w:rsidR="001D0F45">
        <w:rPr>
          <w:rFonts w:ascii="Courier New" w:hAnsi="Courier New" w:cs="Courier New"/>
          <w:sz w:val="24"/>
          <w:szCs w:val="24"/>
        </w:rPr>
        <w:t xml:space="preserve">    </w:t>
      </w:r>
      <w:r w:rsidRPr="00066EBD">
        <w:rPr>
          <w:rFonts w:ascii="Courier New" w:hAnsi="Courier New" w:cs="Courier New"/>
          <w:sz w:val="24"/>
          <w:szCs w:val="24"/>
        </w:rPr>
        <w:t xml:space="preserve">(Sanık </w:t>
      </w:r>
      <w:r w:rsidR="00CB30DD">
        <w:rPr>
          <w:rFonts w:ascii="Courier New" w:hAnsi="Courier New" w:cs="Courier New"/>
          <w:sz w:val="24"/>
          <w:szCs w:val="24"/>
        </w:rPr>
        <w:t>No.</w:t>
      </w:r>
      <w:r w:rsidRPr="00066EBD">
        <w:rPr>
          <w:rFonts w:ascii="Courier New" w:hAnsi="Courier New" w:cs="Courier New"/>
          <w:sz w:val="24"/>
          <w:szCs w:val="24"/>
        </w:rPr>
        <w:t>1)</w:t>
      </w:r>
    </w:p>
    <w:p w:rsidR="00F62099" w:rsidRPr="00066EBD" w:rsidRDefault="006C2B45" w:rsidP="006C2B45">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t>-ile-</w:t>
      </w:r>
      <w:r w:rsidR="00D425FC" w:rsidRPr="00066EBD">
        <w:rPr>
          <w:rFonts w:ascii="Courier New" w:hAnsi="Courier New" w:cs="Courier New"/>
          <w:sz w:val="24"/>
          <w:szCs w:val="24"/>
        </w:rPr>
        <w:tab/>
      </w:r>
      <w:r w:rsidR="00D425FC" w:rsidRPr="00066EBD">
        <w:rPr>
          <w:rFonts w:ascii="Courier New" w:hAnsi="Courier New" w:cs="Courier New"/>
          <w:sz w:val="24"/>
          <w:szCs w:val="24"/>
        </w:rPr>
        <w:tab/>
      </w:r>
    </w:p>
    <w:p w:rsidR="00F62099" w:rsidRPr="00066EBD" w:rsidRDefault="00F62099" w:rsidP="006C2B45">
      <w:pPr>
        <w:spacing w:line="240" w:lineRule="auto"/>
        <w:rPr>
          <w:rFonts w:ascii="Courier New" w:hAnsi="Courier New" w:cs="Courier New"/>
          <w:sz w:val="24"/>
          <w:szCs w:val="24"/>
        </w:rPr>
      </w:pPr>
    </w:p>
    <w:p w:rsidR="00F62099" w:rsidRPr="00066EBD" w:rsidRDefault="00F62099" w:rsidP="006C2B45">
      <w:pPr>
        <w:spacing w:line="240" w:lineRule="auto"/>
        <w:rPr>
          <w:rFonts w:ascii="Courier New" w:hAnsi="Courier New" w:cs="Courier New"/>
          <w:sz w:val="24"/>
          <w:szCs w:val="24"/>
        </w:rPr>
      </w:pPr>
      <w:r w:rsidRPr="00066EBD">
        <w:rPr>
          <w:rFonts w:ascii="Courier New" w:hAnsi="Courier New" w:cs="Courier New"/>
          <w:sz w:val="24"/>
          <w:szCs w:val="24"/>
        </w:rPr>
        <w:t>Aleyhine istinaf edilen: KKTC Başsavcısı- Lefkoşa</w:t>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001D0F45">
        <w:rPr>
          <w:rFonts w:ascii="Courier New" w:hAnsi="Courier New" w:cs="Courier New"/>
          <w:sz w:val="24"/>
          <w:szCs w:val="24"/>
        </w:rPr>
        <w:t xml:space="preserve">                  </w:t>
      </w:r>
      <w:r w:rsidRPr="00066EBD">
        <w:rPr>
          <w:rFonts w:ascii="Courier New" w:hAnsi="Courier New" w:cs="Courier New"/>
          <w:sz w:val="24"/>
          <w:szCs w:val="24"/>
        </w:rPr>
        <w:t>(Davayı ikame eden)</w:t>
      </w:r>
    </w:p>
    <w:p w:rsidR="004C1256" w:rsidRDefault="00F62099" w:rsidP="006C2B45">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p>
    <w:p w:rsidR="00F62099" w:rsidRPr="00066EBD" w:rsidRDefault="00F62099" w:rsidP="004C1256">
      <w:pPr>
        <w:spacing w:line="240" w:lineRule="auto"/>
        <w:ind w:left="4956" w:firstLine="708"/>
        <w:rPr>
          <w:rFonts w:ascii="Courier New" w:hAnsi="Courier New" w:cs="Courier New"/>
          <w:sz w:val="24"/>
          <w:szCs w:val="24"/>
        </w:rPr>
      </w:pPr>
      <w:r w:rsidRPr="00066EBD">
        <w:rPr>
          <w:rFonts w:ascii="Courier New" w:hAnsi="Courier New" w:cs="Courier New"/>
          <w:sz w:val="24"/>
          <w:szCs w:val="24"/>
        </w:rPr>
        <w:t>A r a s ı n d a.</w:t>
      </w:r>
    </w:p>
    <w:p w:rsidR="00F62099" w:rsidRPr="00066EBD" w:rsidRDefault="00F62099" w:rsidP="006C2B45">
      <w:pPr>
        <w:spacing w:line="240" w:lineRule="auto"/>
        <w:rPr>
          <w:rFonts w:ascii="Courier New" w:hAnsi="Courier New" w:cs="Courier New"/>
          <w:sz w:val="24"/>
          <w:szCs w:val="24"/>
        </w:rPr>
      </w:pPr>
      <w:r w:rsidRPr="00066EBD">
        <w:rPr>
          <w:rFonts w:ascii="Courier New" w:hAnsi="Courier New" w:cs="Courier New"/>
          <w:sz w:val="24"/>
          <w:szCs w:val="24"/>
        </w:rPr>
        <w:t>İstinaf eden şahsen hazır</w:t>
      </w:r>
    </w:p>
    <w:p w:rsidR="00F62099" w:rsidRPr="00066EBD" w:rsidRDefault="00F62099" w:rsidP="006C2B45">
      <w:pPr>
        <w:spacing w:line="240" w:lineRule="auto"/>
        <w:rPr>
          <w:rFonts w:ascii="Courier New" w:hAnsi="Courier New" w:cs="Courier New"/>
          <w:sz w:val="24"/>
          <w:szCs w:val="24"/>
        </w:rPr>
      </w:pPr>
      <w:r w:rsidRPr="00066EBD">
        <w:rPr>
          <w:rFonts w:ascii="Courier New" w:hAnsi="Courier New" w:cs="Courier New"/>
          <w:sz w:val="24"/>
          <w:szCs w:val="24"/>
        </w:rPr>
        <w:t xml:space="preserve">Aleyhine istinaf edilen tarafından Savcı Egemen </w:t>
      </w:r>
      <w:proofErr w:type="spellStart"/>
      <w:r w:rsidRPr="00066EBD">
        <w:rPr>
          <w:rFonts w:ascii="Courier New" w:hAnsi="Courier New" w:cs="Courier New"/>
          <w:sz w:val="24"/>
          <w:szCs w:val="24"/>
        </w:rPr>
        <w:t>Metay</w:t>
      </w:r>
      <w:proofErr w:type="spellEnd"/>
    </w:p>
    <w:p w:rsidR="00F62099" w:rsidRPr="00066EBD" w:rsidRDefault="00F62099" w:rsidP="004C1256">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p>
    <w:p w:rsidR="00F62099" w:rsidRPr="00066EBD" w:rsidRDefault="008302D7" w:rsidP="004C1256">
      <w:pPr>
        <w:spacing w:line="240" w:lineRule="auto"/>
        <w:ind w:left="2832" w:firstLine="708"/>
        <w:rPr>
          <w:rFonts w:ascii="Courier New" w:hAnsi="Courier New" w:cs="Courier New"/>
          <w:sz w:val="24"/>
          <w:szCs w:val="24"/>
        </w:rPr>
      </w:pPr>
      <w:r w:rsidRPr="00066EBD">
        <w:rPr>
          <w:rFonts w:ascii="Courier New" w:hAnsi="Courier New" w:cs="Courier New"/>
          <w:sz w:val="24"/>
          <w:szCs w:val="24"/>
        </w:rPr>
        <w:t xml:space="preserve">          Yargıtay/Ceza</w:t>
      </w:r>
      <w:r w:rsidR="00F62099" w:rsidRPr="00066EBD">
        <w:rPr>
          <w:rFonts w:ascii="Courier New" w:hAnsi="Courier New" w:cs="Courier New"/>
          <w:sz w:val="24"/>
          <w:szCs w:val="24"/>
        </w:rPr>
        <w:t>:43/2017</w:t>
      </w:r>
      <w:r w:rsidR="00F62099" w:rsidRPr="00066EBD">
        <w:rPr>
          <w:rFonts w:ascii="Courier New" w:hAnsi="Courier New" w:cs="Courier New"/>
          <w:sz w:val="24"/>
          <w:szCs w:val="24"/>
        </w:rPr>
        <w:tab/>
      </w:r>
      <w:r w:rsidR="00F62099" w:rsidRPr="00066EBD">
        <w:rPr>
          <w:rFonts w:ascii="Courier New" w:hAnsi="Courier New" w:cs="Courier New"/>
          <w:sz w:val="24"/>
          <w:szCs w:val="24"/>
        </w:rPr>
        <w:tab/>
      </w:r>
      <w:r w:rsidR="001D0F45">
        <w:rPr>
          <w:rFonts w:ascii="Courier New" w:hAnsi="Courier New" w:cs="Courier New"/>
          <w:sz w:val="24"/>
          <w:szCs w:val="24"/>
        </w:rPr>
        <w:t xml:space="preserve">    </w:t>
      </w:r>
      <w:r w:rsidR="00F62099" w:rsidRPr="00066EBD">
        <w:rPr>
          <w:rFonts w:ascii="Courier New" w:hAnsi="Courier New" w:cs="Courier New"/>
          <w:sz w:val="24"/>
          <w:szCs w:val="24"/>
        </w:rPr>
        <w:t>(Girne Ağır Ceza No: 9181/2015)</w:t>
      </w:r>
    </w:p>
    <w:p w:rsidR="00F62099" w:rsidRPr="00066EBD" w:rsidRDefault="00F62099" w:rsidP="00F62099">
      <w:pPr>
        <w:spacing w:line="240" w:lineRule="auto"/>
        <w:rPr>
          <w:rFonts w:ascii="Courier New" w:hAnsi="Courier New" w:cs="Courier New"/>
          <w:sz w:val="24"/>
          <w:szCs w:val="24"/>
        </w:rPr>
      </w:pPr>
    </w:p>
    <w:p w:rsidR="00F62099" w:rsidRPr="00066EBD" w:rsidRDefault="00F62099" w:rsidP="00F62099">
      <w:pPr>
        <w:spacing w:line="240" w:lineRule="auto"/>
        <w:rPr>
          <w:rFonts w:ascii="Courier New" w:hAnsi="Courier New" w:cs="Courier New"/>
          <w:sz w:val="24"/>
          <w:szCs w:val="24"/>
        </w:rPr>
      </w:pPr>
      <w:r w:rsidRPr="00066EBD">
        <w:rPr>
          <w:rFonts w:ascii="Courier New" w:hAnsi="Courier New" w:cs="Courier New"/>
          <w:sz w:val="24"/>
          <w:szCs w:val="24"/>
        </w:rPr>
        <w:t xml:space="preserve">İstinaf eden: Hasan Yüksel </w:t>
      </w:r>
      <w:proofErr w:type="spellStart"/>
      <w:r w:rsidRPr="00066EBD">
        <w:rPr>
          <w:rFonts w:ascii="Courier New" w:hAnsi="Courier New" w:cs="Courier New"/>
          <w:sz w:val="24"/>
          <w:szCs w:val="24"/>
        </w:rPr>
        <w:t>Soyder</w:t>
      </w:r>
      <w:proofErr w:type="spellEnd"/>
      <w:r w:rsidRPr="00066EBD">
        <w:rPr>
          <w:rFonts w:ascii="Courier New" w:hAnsi="Courier New" w:cs="Courier New"/>
          <w:sz w:val="24"/>
          <w:szCs w:val="24"/>
        </w:rPr>
        <w:t xml:space="preserve">, </w:t>
      </w:r>
      <w:r w:rsidR="00CB30DD">
        <w:rPr>
          <w:rFonts w:ascii="Courier New" w:hAnsi="Courier New" w:cs="Courier New"/>
          <w:sz w:val="24"/>
          <w:szCs w:val="24"/>
        </w:rPr>
        <w:t>M</w:t>
      </w:r>
      <w:r w:rsidRPr="00066EBD">
        <w:rPr>
          <w:rFonts w:ascii="Courier New" w:hAnsi="Courier New" w:cs="Courier New"/>
          <w:sz w:val="24"/>
          <w:szCs w:val="24"/>
        </w:rPr>
        <w:t>erkezi Cezaevi, Lefkoşa</w:t>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001D0F45">
        <w:rPr>
          <w:rFonts w:ascii="Courier New" w:hAnsi="Courier New" w:cs="Courier New"/>
          <w:sz w:val="24"/>
          <w:szCs w:val="24"/>
        </w:rPr>
        <w:t xml:space="preserve">           </w:t>
      </w:r>
      <w:r w:rsidRPr="00066EBD">
        <w:rPr>
          <w:rFonts w:ascii="Courier New" w:hAnsi="Courier New" w:cs="Courier New"/>
          <w:sz w:val="24"/>
          <w:szCs w:val="24"/>
        </w:rPr>
        <w:t xml:space="preserve">(Sanık </w:t>
      </w:r>
      <w:r w:rsidR="00CB30DD">
        <w:rPr>
          <w:rFonts w:ascii="Courier New" w:hAnsi="Courier New" w:cs="Courier New"/>
          <w:sz w:val="24"/>
          <w:szCs w:val="24"/>
        </w:rPr>
        <w:t>No.</w:t>
      </w:r>
      <w:r w:rsidR="00BB384E">
        <w:rPr>
          <w:rFonts w:ascii="Courier New" w:hAnsi="Courier New" w:cs="Courier New"/>
          <w:sz w:val="24"/>
          <w:szCs w:val="24"/>
        </w:rPr>
        <w:t>3</w:t>
      </w:r>
      <w:r w:rsidRPr="00066EBD">
        <w:rPr>
          <w:rFonts w:ascii="Courier New" w:hAnsi="Courier New" w:cs="Courier New"/>
          <w:sz w:val="24"/>
          <w:szCs w:val="24"/>
        </w:rPr>
        <w:t>)</w:t>
      </w:r>
    </w:p>
    <w:p w:rsidR="00F62099" w:rsidRPr="00066EBD" w:rsidRDefault="00F62099" w:rsidP="00F62099">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t>-ile-</w:t>
      </w:r>
      <w:r w:rsidRPr="00066EBD">
        <w:rPr>
          <w:rFonts w:ascii="Courier New" w:hAnsi="Courier New" w:cs="Courier New"/>
          <w:sz w:val="24"/>
          <w:szCs w:val="24"/>
        </w:rPr>
        <w:tab/>
      </w:r>
      <w:r w:rsidRPr="00066EBD">
        <w:rPr>
          <w:rFonts w:ascii="Courier New" w:hAnsi="Courier New" w:cs="Courier New"/>
          <w:sz w:val="24"/>
          <w:szCs w:val="24"/>
        </w:rPr>
        <w:tab/>
      </w:r>
    </w:p>
    <w:p w:rsidR="00F62099" w:rsidRPr="00066EBD" w:rsidRDefault="00F62099" w:rsidP="00F62099">
      <w:pPr>
        <w:spacing w:line="240" w:lineRule="auto"/>
        <w:rPr>
          <w:rFonts w:ascii="Courier New" w:hAnsi="Courier New" w:cs="Courier New"/>
          <w:sz w:val="24"/>
          <w:szCs w:val="24"/>
        </w:rPr>
      </w:pPr>
      <w:r w:rsidRPr="00066EBD">
        <w:rPr>
          <w:rFonts w:ascii="Courier New" w:hAnsi="Courier New" w:cs="Courier New"/>
          <w:sz w:val="24"/>
          <w:szCs w:val="24"/>
        </w:rPr>
        <w:t>Aleyhine istinaf edilen: KKTC Başsavcısı- Lefkoşa</w:t>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001D0F45">
        <w:rPr>
          <w:rFonts w:ascii="Courier New" w:hAnsi="Courier New" w:cs="Courier New"/>
          <w:sz w:val="24"/>
          <w:szCs w:val="24"/>
        </w:rPr>
        <w:t xml:space="preserve">                     </w:t>
      </w:r>
      <w:r w:rsidRPr="00066EBD">
        <w:rPr>
          <w:rFonts w:ascii="Courier New" w:hAnsi="Courier New" w:cs="Courier New"/>
          <w:sz w:val="24"/>
          <w:szCs w:val="24"/>
        </w:rPr>
        <w:t>(Davayı ikame eden)</w:t>
      </w:r>
    </w:p>
    <w:p w:rsidR="00F62099" w:rsidRPr="00066EBD" w:rsidRDefault="00F62099" w:rsidP="00F62099">
      <w:pPr>
        <w:spacing w:line="240" w:lineRule="auto"/>
        <w:rPr>
          <w:rFonts w:ascii="Courier New" w:hAnsi="Courier New" w:cs="Courier New"/>
          <w:sz w:val="24"/>
          <w:szCs w:val="24"/>
        </w:rPr>
      </w:pPr>
    </w:p>
    <w:p w:rsidR="00F62099" w:rsidRPr="00066EBD" w:rsidRDefault="00F62099" w:rsidP="00F62099">
      <w:pPr>
        <w:spacing w:line="240" w:lineRule="auto"/>
        <w:rPr>
          <w:rFonts w:ascii="Courier New" w:hAnsi="Courier New" w:cs="Courier New"/>
          <w:sz w:val="24"/>
          <w:szCs w:val="24"/>
        </w:rPr>
      </w:pP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r>
      <w:r w:rsidRPr="00066EBD">
        <w:rPr>
          <w:rFonts w:ascii="Courier New" w:hAnsi="Courier New" w:cs="Courier New"/>
          <w:sz w:val="24"/>
          <w:szCs w:val="24"/>
        </w:rPr>
        <w:tab/>
        <w:t>A r a s ı n d a.</w:t>
      </w:r>
    </w:p>
    <w:p w:rsidR="00F62099" w:rsidRPr="00066EBD" w:rsidRDefault="00C403C8" w:rsidP="006C2B45">
      <w:pPr>
        <w:spacing w:line="240" w:lineRule="auto"/>
        <w:rPr>
          <w:rFonts w:ascii="Courier New" w:hAnsi="Courier New" w:cs="Courier New"/>
          <w:sz w:val="24"/>
          <w:szCs w:val="24"/>
        </w:rPr>
      </w:pPr>
      <w:r w:rsidRPr="00066EBD">
        <w:rPr>
          <w:rFonts w:ascii="Courier New" w:hAnsi="Courier New" w:cs="Courier New"/>
          <w:sz w:val="24"/>
          <w:szCs w:val="24"/>
        </w:rPr>
        <w:t>İstinaf eden şahsen hazır</w:t>
      </w:r>
    </w:p>
    <w:p w:rsidR="00C403C8" w:rsidRDefault="00C403C8" w:rsidP="006C2B45">
      <w:pPr>
        <w:spacing w:line="240" w:lineRule="auto"/>
        <w:rPr>
          <w:rFonts w:ascii="Courier New" w:hAnsi="Courier New" w:cs="Courier New"/>
          <w:sz w:val="24"/>
          <w:szCs w:val="24"/>
        </w:rPr>
      </w:pPr>
      <w:r w:rsidRPr="00066EBD">
        <w:rPr>
          <w:rFonts w:ascii="Courier New" w:hAnsi="Courier New" w:cs="Courier New"/>
          <w:sz w:val="24"/>
          <w:szCs w:val="24"/>
        </w:rPr>
        <w:t xml:space="preserve">Aleyhine istinaf edilen tarafından Savcı Egemen </w:t>
      </w:r>
      <w:proofErr w:type="spellStart"/>
      <w:r w:rsidRPr="00066EBD">
        <w:rPr>
          <w:rFonts w:ascii="Courier New" w:hAnsi="Courier New" w:cs="Courier New"/>
          <w:sz w:val="24"/>
          <w:szCs w:val="24"/>
        </w:rPr>
        <w:t>Metay</w:t>
      </w:r>
      <w:proofErr w:type="spellEnd"/>
    </w:p>
    <w:p w:rsidR="00CB30DD" w:rsidRDefault="00CB30DD" w:rsidP="006C2B45">
      <w:pPr>
        <w:spacing w:line="240" w:lineRule="auto"/>
        <w:rPr>
          <w:rFonts w:ascii="Courier New" w:hAnsi="Courier New" w:cs="Courier New"/>
          <w:sz w:val="24"/>
          <w:szCs w:val="24"/>
        </w:rPr>
      </w:pPr>
    </w:p>
    <w:p w:rsidR="00CB30DD" w:rsidRPr="00066EBD" w:rsidRDefault="00CB30DD" w:rsidP="00CB30DD">
      <w:pPr>
        <w:spacing w:line="360" w:lineRule="auto"/>
        <w:rPr>
          <w:rFonts w:ascii="Courier New" w:hAnsi="Courier New" w:cs="Courier New"/>
          <w:sz w:val="24"/>
          <w:szCs w:val="24"/>
        </w:rPr>
      </w:pPr>
      <w:r>
        <w:rPr>
          <w:rFonts w:ascii="Courier New" w:hAnsi="Courier New" w:cs="Courier New"/>
          <w:sz w:val="24"/>
          <w:szCs w:val="24"/>
        </w:rPr>
        <w:lastRenderedPageBreak/>
        <w:t xml:space="preserve">Girne Ağır Ceza Mahkemesi Başkanı Melek </w:t>
      </w:r>
      <w:proofErr w:type="spellStart"/>
      <w:r>
        <w:rPr>
          <w:rFonts w:ascii="Courier New" w:hAnsi="Courier New" w:cs="Courier New"/>
          <w:sz w:val="24"/>
          <w:szCs w:val="24"/>
        </w:rPr>
        <w:t>Esendağlı</w:t>
      </w:r>
      <w:proofErr w:type="spellEnd"/>
      <w:r>
        <w:rPr>
          <w:rFonts w:ascii="Courier New" w:hAnsi="Courier New" w:cs="Courier New"/>
          <w:sz w:val="24"/>
          <w:szCs w:val="24"/>
        </w:rPr>
        <w:t xml:space="preserve">, Yargıç Murat </w:t>
      </w:r>
      <w:proofErr w:type="spellStart"/>
      <w:r>
        <w:rPr>
          <w:rFonts w:ascii="Courier New" w:hAnsi="Courier New" w:cs="Courier New"/>
          <w:sz w:val="24"/>
          <w:szCs w:val="24"/>
        </w:rPr>
        <w:t>H.Soytaç</w:t>
      </w:r>
      <w:proofErr w:type="spellEnd"/>
      <w:r>
        <w:rPr>
          <w:rFonts w:ascii="Courier New" w:hAnsi="Courier New" w:cs="Courier New"/>
          <w:sz w:val="24"/>
          <w:szCs w:val="24"/>
        </w:rPr>
        <w:t xml:space="preserve"> ve Yargıç Seran </w:t>
      </w:r>
      <w:proofErr w:type="spellStart"/>
      <w:r>
        <w:rPr>
          <w:rFonts w:ascii="Courier New" w:hAnsi="Courier New" w:cs="Courier New"/>
          <w:sz w:val="24"/>
          <w:szCs w:val="24"/>
        </w:rPr>
        <w:t>Bensen’in</w:t>
      </w:r>
      <w:proofErr w:type="spellEnd"/>
      <w:r>
        <w:rPr>
          <w:rFonts w:ascii="Courier New" w:hAnsi="Courier New" w:cs="Courier New"/>
          <w:sz w:val="24"/>
          <w:szCs w:val="24"/>
        </w:rPr>
        <w:t xml:space="preserve"> 9181/2015 sayılı davada, 18.4.2017 tarihinde verdi</w:t>
      </w:r>
      <w:r w:rsidR="00C5688F">
        <w:rPr>
          <w:rFonts w:ascii="Courier New" w:hAnsi="Courier New" w:cs="Courier New"/>
          <w:sz w:val="24"/>
          <w:szCs w:val="24"/>
        </w:rPr>
        <w:t>kleri</w:t>
      </w:r>
      <w:r>
        <w:rPr>
          <w:rFonts w:ascii="Courier New" w:hAnsi="Courier New" w:cs="Courier New"/>
          <w:sz w:val="24"/>
          <w:szCs w:val="24"/>
        </w:rPr>
        <w:t xml:space="preserve"> karara karşı Sanık No.1 ve Sanık No.3 tarafından yapılan istinaf</w:t>
      </w:r>
      <w:r w:rsidR="00C5688F">
        <w:rPr>
          <w:rFonts w:ascii="Courier New" w:hAnsi="Courier New" w:cs="Courier New"/>
          <w:sz w:val="24"/>
          <w:szCs w:val="24"/>
        </w:rPr>
        <w:t>lardır</w:t>
      </w:r>
      <w:r>
        <w:rPr>
          <w:rFonts w:ascii="Courier New" w:hAnsi="Courier New" w:cs="Courier New"/>
          <w:sz w:val="24"/>
          <w:szCs w:val="24"/>
        </w:rPr>
        <w:t>.</w:t>
      </w:r>
    </w:p>
    <w:p w:rsidR="00D654D3" w:rsidRDefault="00B7052B" w:rsidP="00CB30DD">
      <w:pPr>
        <w:spacing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A94853" w:rsidRDefault="00A94853" w:rsidP="00D654D3">
      <w:pPr>
        <w:spacing w:line="240" w:lineRule="auto"/>
        <w:ind w:left="2832" w:firstLine="708"/>
        <w:rPr>
          <w:rFonts w:ascii="Courier New" w:hAnsi="Courier New" w:cs="Courier New"/>
          <w:sz w:val="24"/>
          <w:szCs w:val="24"/>
        </w:rPr>
      </w:pPr>
      <w:r>
        <w:rPr>
          <w:rFonts w:ascii="Courier New" w:hAnsi="Courier New" w:cs="Courier New"/>
          <w:sz w:val="24"/>
          <w:szCs w:val="24"/>
        </w:rPr>
        <w:t>------------</w:t>
      </w:r>
    </w:p>
    <w:p w:rsidR="00CB30DD" w:rsidRPr="00A94853" w:rsidRDefault="00CB30DD" w:rsidP="00D654D3">
      <w:pPr>
        <w:spacing w:line="240" w:lineRule="auto"/>
        <w:ind w:left="2832" w:firstLine="708"/>
        <w:rPr>
          <w:rFonts w:ascii="Courier New" w:hAnsi="Courier New" w:cs="Courier New"/>
          <w:sz w:val="24"/>
          <w:szCs w:val="24"/>
        </w:rPr>
      </w:pPr>
    </w:p>
    <w:p w:rsidR="00B7052B" w:rsidRDefault="00A94853" w:rsidP="00D654D3">
      <w:pPr>
        <w:spacing w:line="240" w:lineRule="auto"/>
        <w:ind w:left="2832" w:firstLine="708"/>
        <w:rPr>
          <w:rFonts w:ascii="Courier New" w:hAnsi="Courier New" w:cs="Courier New"/>
          <w:sz w:val="24"/>
          <w:szCs w:val="24"/>
          <w:u w:val="single"/>
        </w:rPr>
      </w:pPr>
      <w:r>
        <w:rPr>
          <w:rFonts w:ascii="Courier New" w:hAnsi="Courier New" w:cs="Courier New"/>
          <w:sz w:val="24"/>
          <w:szCs w:val="24"/>
        </w:rPr>
        <w:t xml:space="preserve"> </w:t>
      </w:r>
      <w:r w:rsidR="0062672E">
        <w:rPr>
          <w:rFonts w:ascii="Courier New" w:hAnsi="Courier New" w:cs="Courier New"/>
          <w:sz w:val="24"/>
          <w:szCs w:val="24"/>
        </w:rPr>
        <w:t xml:space="preserve"> </w:t>
      </w:r>
      <w:r w:rsidR="00B7052B" w:rsidRPr="00B7052B">
        <w:rPr>
          <w:rFonts w:ascii="Courier New" w:hAnsi="Courier New" w:cs="Courier New"/>
          <w:sz w:val="24"/>
          <w:szCs w:val="24"/>
          <w:u w:val="single"/>
        </w:rPr>
        <w:t>K A R A R</w:t>
      </w:r>
    </w:p>
    <w:p w:rsidR="00B7052B" w:rsidRDefault="00B7052B" w:rsidP="006C2B45">
      <w:pPr>
        <w:spacing w:line="240" w:lineRule="auto"/>
        <w:contextualSpacing/>
        <w:rPr>
          <w:rFonts w:ascii="Courier New" w:hAnsi="Courier New" w:cs="Courier New"/>
          <w:sz w:val="24"/>
          <w:szCs w:val="24"/>
          <w:u w:val="single"/>
        </w:rPr>
      </w:pPr>
    </w:p>
    <w:p w:rsidR="00B7052B" w:rsidRDefault="00B7052B" w:rsidP="000260A3">
      <w:pPr>
        <w:spacing w:line="360" w:lineRule="auto"/>
        <w:contextualSpacing/>
        <w:rPr>
          <w:rFonts w:ascii="Courier New" w:hAnsi="Courier New" w:cs="Courier New"/>
          <w:sz w:val="24"/>
          <w:szCs w:val="24"/>
        </w:rPr>
      </w:pPr>
      <w:r>
        <w:rPr>
          <w:rFonts w:ascii="Courier New" w:hAnsi="Courier New" w:cs="Courier New"/>
          <w:sz w:val="24"/>
          <w:szCs w:val="24"/>
          <w:u w:val="single"/>
        </w:rPr>
        <w:t>Ahmet Kalkan</w:t>
      </w:r>
      <w:r w:rsidRPr="00B7052B">
        <w:rPr>
          <w:rFonts w:ascii="Courier New" w:hAnsi="Courier New" w:cs="Courier New"/>
          <w:sz w:val="24"/>
          <w:szCs w:val="24"/>
        </w:rPr>
        <w:t>: Bu istinafta Mahkemenin hükmünü</w:t>
      </w:r>
      <w:r w:rsidR="00CB30DD">
        <w:rPr>
          <w:rFonts w:ascii="Courier New" w:hAnsi="Courier New" w:cs="Courier New"/>
          <w:sz w:val="24"/>
          <w:szCs w:val="24"/>
        </w:rPr>
        <w:t>,</w:t>
      </w:r>
      <w:r w:rsidRPr="00B7052B">
        <w:rPr>
          <w:rFonts w:ascii="Courier New" w:hAnsi="Courier New" w:cs="Courier New"/>
          <w:sz w:val="24"/>
          <w:szCs w:val="24"/>
        </w:rPr>
        <w:t xml:space="preserve"> Sayın Yargıç Peri Hakkı okuyacaktır.</w:t>
      </w:r>
    </w:p>
    <w:p w:rsidR="00544900" w:rsidRPr="00B7052B" w:rsidRDefault="00544900" w:rsidP="000260A3">
      <w:pPr>
        <w:spacing w:line="360" w:lineRule="auto"/>
        <w:contextualSpacing/>
        <w:rPr>
          <w:rFonts w:ascii="Courier New" w:hAnsi="Courier New" w:cs="Courier New"/>
          <w:sz w:val="24"/>
          <w:szCs w:val="24"/>
        </w:rPr>
      </w:pPr>
    </w:p>
    <w:p w:rsidR="00B7052B" w:rsidRDefault="008268F0" w:rsidP="000260A3">
      <w:pPr>
        <w:spacing w:line="360" w:lineRule="auto"/>
        <w:contextualSpacing/>
        <w:rPr>
          <w:rFonts w:ascii="Courier New" w:hAnsi="Courier New" w:cs="Courier New"/>
          <w:sz w:val="24"/>
          <w:szCs w:val="24"/>
        </w:rPr>
      </w:pPr>
      <w:r w:rsidRPr="008268F0">
        <w:rPr>
          <w:rFonts w:ascii="Courier New" w:hAnsi="Courier New" w:cs="Courier New"/>
          <w:sz w:val="24"/>
          <w:szCs w:val="24"/>
          <w:u w:val="single"/>
        </w:rPr>
        <w:t>Peri Hakkı</w:t>
      </w:r>
      <w:r w:rsidRPr="00225255">
        <w:rPr>
          <w:rFonts w:ascii="Courier New" w:hAnsi="Courier New" w:cs="Courier New"/>
          <w:sz w:val="24"/>
          <w:szCs w:val="24"/>
        </w:rPr>
        <w:t>:</w:t>
      </w:r>
      <w:r w:rsidR="001D0F45">
        <w:rPr>
          <w:rFonts w:ascii="Courier New" w:hAnsi="Courier New" w:cs="Courier New"/>
          <w:sz w:val="24"/>
          <w:szCs w:val="24"/>
        </w:rPr>
        <w:t xml:space="preserve"> </w:t>
      </w:r>
      <w:r w:rsidR="000260A3">
        <w:rPr>
          <w:rFonts w:ascii="Courier New" w:hAnsi="Courier New" w:cs="Courier New"/>
          <w:sz w:val="24"/>
          <w:szCs w:val="24"/>
        </w:rPr>
        <w:t>Huzurumuzda</w:t>
      </w:r>
      <w:r w:rsidR="00CB30DD">
        <w:rPr>
          <w:rFonts w:ascii="Courier New" w:hAnsi="Courier New" w:cs="Courier New"/>
          <w:sz w:val="24"/>
          <w:szCs w:val="24"/>
        </w:rPr>
        <w:t xml:space="preserve">ki </w:t>
      </w:r>
      <w:r w:rsidR="004C1256">
        <w:rPr>
          <w:rFonts w:ascii="Courier New" w:hAnsi="Courier New" w:cs="Courier New"/>
          <w:sz w:val="24"/>
          <w:szCs w:val="24"/>
        </w:rPr>
        <w:t>B</w:t>
      </w:r>
      <w:r w:rsidR="000260A3">
        <w:rPr>
          <w:rFonts w:ascii="Courier New" w:hAnsi="Courier New" w:cs="Courier New"/>
          <w:sz w:val="24"/>
          <w:szCs w:val="24"/>
        </w:rPr>
        <w:t>irleştirilmiş İstinaf</w:t>
      </w:r>
      <w:r w:rsidR="00CB30DD">
        <w:rPr>
          <w:rFonts w:ascii="Courier New" w:hAnsi="Courier New" w:cs="Courier New"/>
          <w:sz w:val="24"/>
          <w:szCs w:val="24"/>
        </w:rPr>
        <w:t>,</w:t>
      </w:r>
      <w:r w:rsidR="000260A3">
        <w:rPr>
          <w:rFonts w:ascii="Courier New" w:hAnsi="Courier New" w:cs="Courier New"/>
          <w:sz w:val="24"/>
          <w:szCs w:val="24"/>
        </w:rPr>
        <w:t xml:space="preserve"> Girne Ağır Ceza Mahkemesinin 18.4.2017 tarihinde vermiş olduğu hükümden yapılmıştır. </w:t>
      </w:r>
    </w:p>
    <w:p w:rsidR="00544900" w:rsidRDefault="00544900" w:rsidP="000260A3">
      <w:pPr>
        <w:spacing w:line="360" w:lineRule="auto"/>
        <w:contextualSpacing/>
        <w:rPr>
          <w:rFonts w:ascii="Courier New" w:hAnsi="Courier New" w:cs="Courier New"/>
          <w:sz w:val="24"/>
          <w:szCs w:val="24"/>
        </w:rPr>
      </w:pPr>
    </w:p>
    <w:p w:rsidR="009A1515" w:rsidRDefault="00CB30DD" w:rsidP="00225255">
      <w:pPr>
        <w:spacing w:line="360" w:lineRule="auto"/>
        <w:ind w:firstLine="708"/>
        <w:contextualSpacing/>
        <w:rPr>
          <w:rFonts w:ascii="Courier New" w:hAnsi="Courier New" w:cs="Courier New"/>
          <w:sz w:val="24"/>
          <w:szCs w:val="24"/>
        </w:rPr>
      </w:pPr>
      <w:r>
        <w:rPr>
          <w:rFonts w:ascii="Courier New" w:hAnsi="Courier New" w:cs="Courier New"/>
          <w:sz w:val="24"/>
          <w:szCs w:val="24"/>
        </w:rPr>
        <w:t>Bundan böyle İ</w:t>
      </w:r>
      <w:r w:rsidR="009A1515">
        <w:rPr>
          <w:rFonts w:ascii="Courier New" w:hAnsi="Courier New" w:cs="Courier New"/>
          <w:sz w:val="24"/>
          <w:szCs w:val="24"/>
        </w:rPr>
        <w:t xml:space="preserve">stinaf </w:t>
      </w:r>
      <w:r w:rsidR="00A94853">
        <w:rPr>
          <w:rFonts w:ascii="Courier New" w:hAnsi="Courier New" w:cs="Courier New"/>
          <w:sz w:val="24"/>
          <w:szCs w:val="24"/>
        </w:rPr>
        <w:t>E</w:t>
      </w:r>
      <w:r w:rsidR="009A1515">
        <w:rPr>
          <w:rFonts w:ascii="Courier New" w:hAnsi="Courier New" w:cs="Courier New"/>
          <w:sz w:val="24"/>
          <w:szCs w:val="24"/>
        </w:rPr>
        <w:t>den/Sanıklar</w:t>
      </w:r>
      <w:r w:rsidR="00A94853">
        <w:rPr>
          <w:rFonts w:ascii="Courier New" w:hAnsi="Courier New" w:cs="Courier New"/>
          <w:sz w:val="24"/>
          <w:szCs w:val="24"/>
        </w:rPr>
        <w:t>,</w:t>
      </w:r>
      <w:r w:rsidR="009A1515">
        <w:rPr>
          <w:rFonts w:ascii="Courier New" w:hAnsi="Courier New" w:cs="Courier New"/>
          <w:sz w:val="24"/>
          <w:szCs w:val="24"/>
        </w:rPr>
        <w:t xml:space="preserve"> Sanık </w:t>
      </w:r>
      <w:r w:rsidR="004C1256">
        <w:rPr>
          <w:rFonts w:ascii="Courier New" w:hAnsi="Courier New" w:cs="Courier New"/>
          <w:sz w:val="24"/>
          <w:szCs w:val="24"/>
        </w:rPr>
        <w:t>No.</w:t>
      </w:r>
      <w:r w:rsidR="009A1515">
        <w:rPr>
          <w:rFonts w:ascii="Courier New" w:hAnsi="Courier New" w:cs="Courier New"/>
          <w:sz w:val="24"/>
          <w:szCs w:val="24"/>
        </w:rPr>
        <w:t xml:space="preserve">1 ve </w:t>
      </w:r>
      <w:r w:rsidR="00A81125">
        <w:rPr>
          <w:rFonts w:ascii="Courier New" w:hAnsi="Courier New" w:cs="Courier New"/>
          <w:sz w:val="24"/>
          <w:szCs w:val="24"/>
        </w:rPr>
        <w:t>S</w:t>
      </w:r>
      <w:r w:rsidR="009A1515">
        <w:rPr>
          <w:rFonts w:ascii="Courier New" w:hAnsi="Courier New" w:cs="Courier New"/>
          <w:sz w:val="24"/>
          <w:szCs w:val="24"/>
        </w:rPr>
        <w:t xml:space="preserve">anık </w:t>
      </w:r>
      <w:r w:rsidR="004C1256">
        <w:rPr>
          <w:rFonts w:ascii="Courier New" w:hAnsi="Courier New" w:cs="Courier New"/>
          <w:sz w:val="24"/>
          <w:szCs w:val="24"/>
        </w:rPr>
        <w:t>No.</w:t>
      </w:r>
      <w:r w:rsidR="009A1515">
        <w:rPr>
          <w:rFonts w:ascii="Courier New" w:hAnsi="Courier New" w:cs="Courier New"/>
          <w:sz w:val="24"/>
          <w:szCs w:val="24"/>
        </w:rPr>
        <w:t xml:space="preserve">3, Aleyhine </w:t>
      </w:r>
      <w:r w:rsidR="004C1256">
        <w:rPr>
          <w:rFonts w:ascii="Courier New" w:hAnsi="Courier New" w:cs="Courier New"/>
          <w:sz w:val="24"/>
          <w:szCs w:val="24"/>
        </w:rPr>
        <w:t>İ</w:t>
      </w:r>
      <w:r w:rsidR="009A1515">
        <w:rPr>
          <w:rFonts w:ascii="Courier New" w:hAnsi="Courier New" w:cs="Courier New"/>
          <w:sz w:val="24"/>
          <w:szCs w:val="24"/>
        </w:rPr>
        <w:t xml:space="preserve">stinaf </w:t>
      </w:r>
      <w:r w:rsidR="004C1256">
        <w:rPr>
          <w:rFonts w:ascii="Courier New" w:hAnsi="Courier New" w:cs="Courier New"/>
          <w:sz w:val="24"/>
          <w:szCs w:val="24"/>
        </w:rPr>
        <w:t>E</w:t>
      </w:r>
      <w:r w:rsidR="009A1515">
        <w:rPr>
          <w:rFonts w:ascii="Courier New" w:hAnsi="Courier New" w:cs="Courier New"/>
          <w:sz w:val="24"/>
          <w:szCs w:val="24"/>
        </w:rPr>
        <w:t xml:space="preserve">dilen/Başsavcılık ise İddia </w:t>
      </w:r>
      <w:r w:rsidR="004C1256">
        <w:rPr>
          <w:rFonts w:ascii="Courier New" w:hAnsi="Courier New" w:cs="Courier New"/>
          <w:sz w:val="24"/>
          <w:szCs w:val="24"/>
        </w:rPr>
        <w:t>M</w:t>
      </w:r>
      <w:r w:rsidR="009A1515">
        <w:rPr>
          <w:rFonts w:ascii="Courier New" w:hAnsi="Courier New" w:cs="Courier New"/>
          <w:sz w:val="24"/>
          <w:szCs w:val="24"/>
        </w:rPr>
        <w:t>akam</w:t>
      </w:r>
      <w:r w:rsidR="004C1256">
        <w:rPr>
          <w:rFonts w:ascii="Courier New" w:hAnsi="Courier New" w:cs="Courier New"/>
          <w:sz w:val="24"/>
          <w:szCs w:val="24"/>
        </w:rPr>
        <w:t>ı</w:t>
      </w:r>
      <w:r w:rsidR="009A1515">
        <w:rPr>
          <w:rFonts w:ascii="Courier New" w:hAnsi="Courier New" w:cs="Courier New"/>
          <w:sz w:val="24"/>
          <w:szCs w:val="24"/>
        </w:rPr>
        <w:t xml:space="preserve"> olarak anılacaktır.</w:t>
      </w:r>
    </w:p>
    <w:p w:rsidR="00544900" w:rsidRDefault="00544900" w:rsidP="00225255">
      <w:pPr>
        <w:spacing w:line="360" w:lineRule="auto"/>
        <w:ind w:firstLine="708"/>
        <w:contextualSpacing/>
        <w:rPr>
          <w:rFonts w:ascii="Courier New" w:hAnsi="Courier New" w:cs="Courier New"/>
          <w:sz w:val="24"/>
          <w:szCs w:val="24"/>
        </w:rPr>
      </w:pPr>
    </w:p>
    <w:p w:rsidR="005025F4" w:rsidRDefault="005025F4" w:rsidP="005025F4">
      <w:pPr>
        <w:spacing w:line="360" w:lineRule="auto"/>
        <w:contextualSpacing/>
        <w:rPr>
          <w:rFonts w:ascii="Courier New" w:hAnsi="Courier New" w:cs="Courier New"/>
          <w:sz w:val="24"/>
          <w:szCs w:val="24"/>
        </w:rPr>
      </w:pPr>
      <w:r>
        <w:rPr>
          <w:rFonts w:ascii="Courier New" w:hAnsi="Courier New" w:cs="Courier New"/>
          <w:sz w:val="24"/>
          <w:szCs w:val="24"/>
        </w:rPr>
        <w:t xml:space="preserve">    İstinaf </w:t>
      </w:r>
      <w:r w:rsidR="00A94853">
        <w:rPr>
          <w:rFonts w:ascii="Courier New" w:hAnsi="Courier New" w:cs="Courier New"/>
          <w:sz w:val="24"/>
          <w:szCs w:val="24"/>
        </w:rPr>
        <w:t>E</w:t>
      </w:r>
      <w:r>
        <w:rPr>
          <w:rFonts w:ascii="Courier New" w:hAnsi="Courier New" w:cs="Courier New"/>
          <w:sz w:val="24"/>
          <w:szCs w:val="24"/>
        </w:rPr>
        <w:t>den Sanık No.1 ve Sanık No.3 ile Or</w:t>
      </w:r>
      <w:r w:rsidR="00CB30DD">
        <w:rPr>
          <w:rFonts w:ascii="Courier New" w:hAnsi="Courier New" w:cs="Courier New"/>
          <w:sz w:val="24"/>
          <w:szCs w:val="24"/>
        </w:rPr>
        <w:t>ç</w:t>
      </w:r>
      <w:r>
        <w:rPr>
          <w:rFonts w:ascii="Courier New" w:hAnsi="Courier New" w:cs="Courier New"/>
          <w:sz w:val="24"/>
          <w:szCs w:val="24"/>
        </w:rPr>
        <w:t xml:space="preserve">un </w:t>
      </w:r>
      <w:proofErr w:type="spellStart"/>
      <w:r>
        <w:rPr>
          <w:rFonts w:ascii="Courier New" w:hAnsi="Courier New" w:cs="Courier New"/>
          <w:sz w:val="24"/>
          <w:szCs w:val="24"/>
        </w:rPr>
        <w:t>Coşgunsu</w:t>
      </w:r>
      <w:proofErr w:type="spellEnd"/>
      <w:r>
        <w:rPr>
          <w:rFonts w:ascii="Courier New" w:hAnsi="Courier New" w:cs="Courier New"/>
          <w:sz w:val="24"/>
          <w:szCs w:val="24"/>
        </w:rPr>
        <w:t xml:space="preserve"> (Sanık No.2) aleyhine aşağıdaki tafsilatı verilen davalar getirilmiştir. </w:t>
      </w:r>
    </w:p>
    <w:p w:rsidR="005025F4" w:rsidRDefault="005025F4" w:rsidP="005025F4">
      <w:pPr>
        <w:spacing w:line="240" w:lineRule="auto"/>
        <w:rPr>
          <w:rFonts w:ascii="Courier New" w:hAnsi="Courier New" w:cs="Courier New"/>
          <w:sz w:val="24"/>
          <w:szCs w:val="24"/>
          <w:u w:val="single"/>
        </w:rPr>
      </w:pPr>
    </w:p>
    <w:p w:rsidR="004C1256" w:rsidRDefault="0089007B" w:rsidP="00D654D3">
      <w:pPr>
        <w:spacing w:line="360" w:lineRule="auto"/>
        <w:rPr>
          <w:rFonts w:ascii="Courier New" w:hAnsi="Courier New" w:cs="Courier New"/>
          <w:sz w:val="24"/>
          <w:szCs w:val="24"/>
        </w:rPr>
      </w:pPr>
      <w:r w:rsidRPr="004C1256">
        <w:rPr>
          <w:rFonts w:ascii="Courier New" w:hAnsi="Courier New" w:cs="Courier New"/>
          <w:sz w:val="24"/>
          <w:szCs w:val="24"/>
          <w:u w:val="single"/>
        </w:rPr>
        <w:t>1.dava</w:t>
      </w:r>
      <w:r>
        <w:rPr>
          <w:rFonts w:ascii="Courier New" w:hAnsi="Courier New" w:cs="Courier New"/>
          <w:sz w:val="24"/>
          <w:szCs w:val="24"/>
        </w:rPr>
        <w:t>: Fasıl 154 Ceza Yasası’nın 20,282 ve 284</w:t>
      </w:r>
      <w:r w:rsidR="00CB30DD">
        <w:rPr>
          <w:rFonts w:ascii="Courier New" w:hAnsi="Courier New" w:cs="Courier New"/>
          <w:sz w:val="24"/>
          <w:szCs w:val="24"/>
        </w:rPr>
        <w:t>.m</w:t>
      </w:r>
      <w:r>
        <w:rPr>
          <w:rFonts w:ascii="Courier New" w:hAnsi="Courier New" w:cs="Courier New"/>
          <w:sz w:val="24"/>
          <w:szCs w:val="24"/>
        </w:rPr>
        <w:t>addelerine aykırı</w:t>
      </w:r>
      <w:r w:rsidR="00CB30DD">
        <w:rPr>
          <w:rFonts w:ascii="Courier New" w:hAnsi="Courier New" w:cs="Courier New"/>
          <w:sz w:val="24"/>
          <w:szCs w:val="24"/>
        </w:rPr>
        <w:t xml:space="preserve"> olarak,</w:t>
      </w:r>
      <w:r>
        <w:rPr>
          <w:rFonts w:ascii="Courier New" w:hAnsi="Courier New" w:cs="Courier New"/>
          <w:sz w:val="24"/>
          <w:szCs w:val="24"/>
        </w:rPr>
        <w:t xml:space="preserve"> 24.8.2015 tarihinde Girne’de </w:t>
      </w:r>
      <w:proofErr w:type="spellStart"/>
      <w:r>
        <w:rPr>
          <w:rFonts w:ascii="Courier New" w:hAnsi="Courier New" w:cs="Courier New"/>
          <w:sz w:val="24"/>
          <w:szCs w:val="24"/>
        </w:rPr>
        <w:t>Şht</w:t>
      </w:r>
      <w:proofErr w:type="spellEnd"/>
      <w:r>
        <w:rPr>
          <w:rFonts w:ascii="Courier New" w:hAnsi="Courier New" w:cs="Courier New"/>
          <w:sz w:val="24"/>
          <w:szCs w:val="24"/>
        </w:rPr>
        <w:t xml:space="preserve">. </w:t>
      </w:r>
      <w:proofErr w:type="gramStart"/>
      <w:r>
        <w:rPr>
          <w:rFonts w:ascii="Courier New" w:hAnsi="Courier New" w:cs="Courier New"/>
          <w:sz w:val="24"/>
          <w:szCs w:val="24"/>
        </w:rPr>
        <w:t>Yılmaz Sokak üzerinde Zehra Özay’dan</w:t>
      </w:r>
      <w:r w:rsidR="004C1256">
        <w:rPr>
          <w:rFonts w:ascii="Courier New" w:hAnsi="Courier New" w:cs="Courier New"/>
          <w:sz w:val="24"/>
          <w:szCs w:val="24"/>
        </w:rPr>
        <w:t>,</w:t>
      </w:r>
      <w:r w:rsidR="00CB30DD">
        <w:rPr>
          <w:rFonts w:ascii="Courier New" w:hAnsi="Courier New" w:cs="Courier New"/>
          <w:sz w:val="24"/>
          <w:szCs w:val="24"/>
        </w:rPr>
        <w:t xml:space="preserve"> çalışmakta olduğu ve i</w:t>
      </w:r>
      <w:r>
        <w:rPr>
          <w:rFonts w:ascii="Courier New" w:hAnsi="Courier New" w:cs="Courier New"/>
          <w:sz w:val="24"/>
          <w:szCs w:val="24"/>
        </w:rPr>
        <w:t xml:space="preserve">şletmeciliğini Cengiz Topel Bektaş’ın yaptığı Bektaş Gıda Pazarı isimli iş yerine ait olan çanta içerisinde </w:t>
      </w:r>
      <w:r w:rsidR="00C5688F">
        <w:rPr>
          <w:rFonts w:ascii="Courier New" w:hAnsi="Courier New" w:cs="Courier New"/>
          <w:sz w:val="24"/>
          <w:szCs w:val="24"/>
        </w:rPr>
        <w:t xml:space="preserve">muhafaza ettiği 118,645 TL, 130 </w:t>
      </w:r>
      <w:r>
        <w:rPr>
          <w:rFonts w:ascii="Courier New" w:hAnsi="Courier New" w:cs="Courier New"/>
          <w:sz w:val="24"/>
          <w:szCs w:val="24"/>
        </w:rPr>
        <w:t>STG, 530</w:t>
      </w:r>
      <w:r w:rsidR="003F4901">
        <w:rPr>
          <w:rFonts w:ascii="Courier New" w:hAnsi="Courier New" w:cs="Courier New"/>
          <w:sz w:val="24"/>
          <w:szCs w:val="24"/>
        </w:rPr>
        <w:t xml:space="preserve"> </w:t>
      </w:r>
      <w:r w:rsidR="00CB30DD">
        <w:rPr>
          <w:rFonts w:ascii="Courier New" w:hAnsi="Courier New" w:cs="Courier New"/>
          <w:sz w:val="24"/>
          <w:szCs w:val="24"/>
        </w:rPr>
        <w:t>ABD d</w:t>
      </w:r>
      <w:r>
        <w:rPr>
          <w:rFonts w:ascii="Courier New" w:hAnsi="Courier New" w:cs="Courier New"/>
          <w:sz w:val="24"/>
          <w:szCs w:val="24"/>
        </w:rPr>
        <w:t xml:space="preserve">oları ve 265 </w:t>
      </w:r>
      <w:proofErr w:type="spellStart"/>
      <w:r w:rsidR="00CB30DD">
        <w:rPr>
          <w:rFonts w:ascii="Courier New" w:hAnsi="Courier New" w:cs="Courier New"/>
          <w:sz w:val="24"/>
          <w:szCs w:val="24"/>
        </w:rPr>
        <w:t>e</w:t>
      </w:r>
      <w:r w:rsidR="00455B38">
        <w:rPr>
          <w:rFonts w:ascii="Courier New" w:hAnsi="Courier New" w:cs="Courier New"/>
          <w:sz w:val="24"/>
          <w:szCs w:val="24"/>
        </w:rPr>
        <w:t>uro</w:t>
      </w:r>
      <w:proofErr w:type="spellEnd"/>
      <w:r>
        <w:rPr>
          <w:rFonts w:ascii="Courier New" w:hAnsi="Courier New" w:cs="Courier New"/>
          <w:sz w:val="24"/>
          <w:szCs w:val="24"/>
        </w:rPr>
        <w:t xml:space="preserve"> nakit parayı sirkat etmek kas</w:t>
      </w:r>
      <w:r w:rsidR="00D654D3">
        <w:rPr>
          <w:rFonts w:ascii="Courier New" w:hAnsi="Courier New" w:cs="Courier New"/>
          <w:sz w:val="24"/>
          <w:szCs w:val="24"/>
        </w:rPr>
        <w:t>t</w:t>
      </w:r>
      <w:r>
        <w:rPr>
          <w:rFonts w:ascii="Courier New" w:hAnsi="Courier New" w:cs="Courier New"/>
          <w:sz w:val="24"/>
          <w:szCs w:val="24"/>
        </w:rPr>
        <w:t>ıyl</w:t>
      </w:r>
      <w:r w:rsidR="00D654D3">
        <w:rPr>
          <w:rFonts w:ascii="Courier New" w:hAnsi="Courier New" w:cs="Courier New"/>
          <w:sz w:val="24"/>
          <w:szCs w:val="24"/>
        </w:rPr>
        <w:t>a</w:t>
      </w:r>
      <w:r>
        <w:rPr>
          <w:rFonts w:ascii="Courier New" w:hAnsi="Courier New" w:cs="Courier New"/>
          <w:sz w:val="24"/>
          <w:szCs w:val="24"/>
        </w:rPr>
        <w:t>, sirkat etmeyi tasarladıkları çanta içerisinde muhafaza edilen paraları e</w:t>
      </w:r>
      <w:r w:rsidR="00455B38">
        <w:rPr>
          <w:rFonts w:ascii="Courier New" w:hAnsi="Courier New" w:cs="Courier New"/>
          <w:sz w:val="24"/>
          <w:szCs w:val="24"/>
        </w:rPr>
        <w:t>l</w:t>
      </w:r>
      <w:r w:rsidR="00CB30DD">
        <w:rPr>
          <w:rFonts w:ascii="Courier New" w:hAnsi="Courier New" w:cs="Courier New"/>
          <w:sz w:val="24"/>
          <w:szCs w:val="24"/>
        </w:rPr>
        <w:t xml:space="preserve">de etmek için </w:t>
      </w:r>
      <w:proofErr w:type="spellStart"/>
      <w:r w:rsidR="00CB30DD">
        <w:rPr>
          <w:rFonts w:ascii="Courier New" w:hAnsi="Courier New" w:cs="Courier New"/>
          <w:sz w:val="24"/>
          <w:szCs w:val="24"/>
        </w:rPr>
        <w:t>mezkü</w:t>
      </w:r>
      <w:r>
        <w:rPr>
          <w:rFonts w:ascii="Courier New" w:hAnsi="Courier New" w:cs="Courier New"/>
          <w:sz w:val="24"/>
          <w:szCs w:val="24"/>
        </w:rPr>
        <w:t>r</w:t>
      </w:r>
      <w:proofErr w:type="spellEnd"/>
      <w:r>
        <w:rPr>
          <w:rFonts w:ascii="Courier New" w:hAnsi="Courier New" w:cs="Courier New"/>
          <w:sz w:val="24"/>
          <w:szCs w:val="24"/>
        </w:rPr>
        <w:t xml:space="preserve"> şahsa fiili şiddet kullandılar, yani boğazına sert bir cisim dayayıp yere düşürerek</w:t>
      </w:r>
      <w:r w:rsidR="00CB30DD">
        <w:rPr>
          <w:rFonts w:ascii="Courier New" w:hAnsi="Courier New" w:cs="Courier New"/>
          <w:sz w:val="24"/>
          <w:szCs w:val="24"/>
        </w:rPr>
        <w:t>,</w:t>
      </w:r>
      <w:r>
        <w:rPr>
          <w:rFonts w:ascii="Courier New" w:hAnsi="Courier New" w:cs="Courier New"/>
          <w:sz w:val="24"/>
          <w:szCs w:val="24"/>
        </w:rPr>
        <w:t xml:space="preserve"> elinde bulundurduğu çantayı çekiştirdiler.</w:t>
      </w:r>
      <w:proofErr w:type="gramEnd"/>
    </w:p>
    <w:p w:rsidR="0089007B" w:rsidRDefault="0089007B" w:rsidP="00B7052B">
      <w:pPr>
        <w:spacing w:line="360" w:lineRule="auto"/>
        <w:rPr>
          <w:rFonts w:ascii="Courier New" w:hAnsi="Courier New" w:cs="Courier New"/>
          <w:sz w:val="24"/>
          <w:szCs w:val="24"/>
        </w:rPr>
      </w:pPr>
      <w:r w:rsidRPr="004C1256">
        <w:rPr>
          <w:rFonts w:ascii="Courier New" w:hAnsi="Courier New" w:cs="Courier New"/>
          <w:sz w:val="24"/>
          <w:szCs w:val="24"/>
          <w:u w:val="single"/>
        </w:rPr>
        <w:lastRenderedPageBreak/>
        <w:t>2.dava</w:t>
      </w:r>
      <w:r>
        <w:rPr>
          <w:rFonts w:ascii="Courier New" w:hAnsi="Courier New" w:cs="Courier New"/>
          <w:sz w:val="24"/>
          <w:szCs w:val="24"/>
        </w:rPr>
        <w:t>: Fasıl 154 Ceza Yasası’nın 20</w:t>
      </w:r>
      <w:r w:rsidR="00CB30DD">
        <w:rPr>
          <w:rFonts w:ascii="Courier New" w:hAnsi="Courier New" w:cs="Courier New"/>
          <w:sz w:val="24"/>
          <w:szCs w:val="24"/>
        </w:rPr>
        <w:t>. ve 243. m</w:t>
      </w:r>
      <w:r>
        <w:rPr>
          <w:rFonts w:ascii="Courier New" w:hAnsi="Courier New" w:cs="Courier New"/>
          <w:sz w:val="24"/>
          <w:szCs w:val="24"/>
        </w:rPr>
        <w:t>addelerine aykırı</w:t>
      </w:r>
      <w:r w:rsidR="00CB30DD">
        <w:rPr>
          <w:rFonts w:ascii="Courier New" w:hAnsi="Courier New" w:cs="Courier New"/>
          <w:sz w:val="24"/>
          <w:szCs w:val="24"/>
        </w:rPr>
        <w:t xml:space="preserve"> olarak</w:t>
      </w:r>
      <w:r>
        <w:rPr>
          <w:rFonts w:ascii="Courier New" w:hAnsi="Courier New" w:cs="Courier New"/>
          <w:sz w:val="24"/>
          <w:szCs w:val="24"/>
        </w:rPr>
        <w:t>, birinci davada belirtilen tarih ve mahalde, Zehra Özay’ın boğazına sert bir cisim dayayıp yere düşürerek elinde bulundurduğu çantayı almaya çalışmak suretiyle darp ederek</w:t>
      </w:r>
      <w:r w:rsidR="00CB30DD">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mezk</w:t>
      </w:r>
      <w:r w:rsidR="00CB30DD">
        <w:rPr>
          <w:rFonts w:ascii="Courier New" w:hAnsi="Courier New" w:cs="Courier New"/>
          <w:sz w:val="24"/>
          <w:szCs w:val="24"/>
        </w:rPr>
        <w:t>ü</w:t>
      </w:r>
      <w:r>
        <w:rPr>
          <w:rFonts w:ascii="Courier New" w:hAnsi="Courier New" w:cs="Courier New"/>
          <w:sz w:val="24"/>
          <w:szCs w:val="24"/>
        </w:rPr>
        <w:t>r</w:t>
      </w:r>
      <w:proofErr w:type="spellEnd"/>
      <w:r>
        <w:rPr>
          <w:rFonts w:ascii="Courier New" w:hAnsi="Courier New" w:cs="Courier New"/>
          <w:sz w:val="24"/>
          <w:szCs w:val="24"/>
        </w:rPr>
        <w:t xml:space="preserve"> şahsın hakiki bedensel incinmesine sebep oldular.</w:t>
      </w:r>
    </w:p>
    <w:p w:rsidR="003F4901" w:rsidRDefault="003F4901" w:rsidP="00CA4341">
      <w:pPr>
        <w:spacing w:line="240" w:lineRule="auto"/>
        <w:rPr>
          <w:rFonts w:ascii="Courier New" w:hAnsi="Courier New" w:cs="Courier New"/>
          <w:sz w:val="24"/>
          <w:szCs w:val="24"/>
          <w:u w:val="single"/>
        </w:rPr>
      </w:pPr>
    </w:p>
    <w:p w:rsidR="004C1256" w:rsidRDefault="0089007B" w:rsidP="00CB30DD">
      <w:pPr>
        <w:spacing w:line="360" w:lineRule="auto"/>
        <w:rPr>
          <w:rFonts w:ascii="Courier New" w:hAnsi="Courier New" w:cs="Courier New"/>
          <w:sz w:val="24"/>
          <w:szCs w:val="24"/>
        </w:rPr>
      </w:pPr>
      <w:r w:rsidRPr="004C1256">
        <w:rPr>
          <w:rFonts w:ascii="Courier New" w:hAnsi="Courier New" w:cs="Courier New"/>
          <w:sz w:val="24"/>
          <w:szCs w:val="24"/>
          <w:u w:val="single"/>
        </w:rPr>
        <w:t>3.dava</w:t>
      </w:r>
      <w:r>
        <w:rPr>
          <w:rFonts w:ascii="Courier New" w:hAnsi="Courier New" w:cs="Courier New"/>
          <w:sz w:val="24"/>
          <w:szCs w:val="24"/>
        </w:rPr>
        <w:t>: Fasıl 154 Ceza Yasası’nın 20,82(2),84</w:t>
      </w:r>
      <w:r w:rsidR="00B7052B">
        <w:rPr>
          <w:rFonts w:ascii="Courier New" w:hAnsi="Courier New" w:cs="Courier New"/>
          <w:sz w:val="24"/>
          <w:szCs w:val="24"/>
        </w:rPr>
        <w:t>,85 ve 86</w:t>
      </w:r>
      <w:r w:rsidR="004C1256">
        <w:rPr>
          <w:rFonts w:ascii="Courier New" w:hAnsi="Courier New" w:cs="Courier New"/>
          <w:sz w:val="24"/>
          <w:szCs w:val="24"/>
        </w:rPr>
        <w:t>.</w:t>
      </w:r>
      <w:r w:rsidR="00CB30DD">
        <w:rPr>
          <w:rFonts w:ascii="Courier New" w:hAnsi="Courier New" w:cs="Courier New"/>
          <w:sz w:val="24"/>
          <w:szCs w:val="24"/>
        </w:rPr>
        <w:t xml:space="preserve"> m</w:t>
      </w:r>
      <w:r w:rsidR="00B7052B">
        <w:rPr>
          <w:rFonts w:ascii="Courier New" w:hAnsi="Courier New" w:cs="Courier New"/>
          <w:sz w:val="24"/>
          <w:szCs w:val="24"/>
        </w:rPr>
        <w:t>addelerine aykırı</w:t>
      </w:r>
      <w:r w:rsidR="00CB30DD">
        <w:rPr>
          <w:rFonts w:ascii="Courier New" w:hAnsi="Courier New" w:cs="Courier New"/>
          <w:sz w:val="24"/>
          <w:szCs w:val="24"/>
        </w:rPr>
        <w:t xml:space="preserve"> olarak</w:t>
      </w:r>
      <w:r w:rsidR="00B7052B">
        <w:rPr>
          <w:rFonts w:ascii="Courier New" w:hAnsi="Courier New" w:cs="Courier New"/>
          <w:sz w:val="24"/>
          <w:szCs w:val="24"/>
        </w:rPr>
        <w:t>, birinci davada belirtilen tarih ve mahalde</w:t>
      </w:r>
      <w:r w:rsidR="00CB30DD">
        <w:rPr>
          <w:rFonts w:ascii="Courier New" w:hAnsi="Courier New" w:cs="Courier New"/>
          <w:sz w:val="24"/>
          <w:szCs w:val="24"/>
        </w:rPr>
        <w:t>,</w:t>
      </w:r>
      <w:r w:rsidR="00B7052B">
        <w:rPr>
          <w:rFonts w:ascii="Courier New" w:hAnsi="Courier New" w:cs="Courier New"/>
          <w:sz w:val="24"/>
          <w:szCs w:val="24"/>
        </w:rPr>
        <w:t xml:space="preserve"> ikametgahları haricinde</w:t>
      </w:r>
      <w:r w:rsidR="00CB30DD">
        <w:rPr>
          <w:rFonts w:ascii="Courier New" w:hAnsi="Courier New" w:cs="Courier New"/>
          <w:sz w:val="24"/>
          <w:szCs w:val="24"/>
        </w:rPr>
        <w:t>,</w:t>
      </w:r>
      <w:r w:rsidR="00B7052B">
        <w:rPr>
          <w:rFonts w:ascii="Courier New" w:hAnsi="Courier New" w:cs="Courier New"/>
          <w:sz w:val="24"/>
          <w:szCs w:val="24"/>
        </w:rPr>
        <w:t xml:space="preserve"> ağız uzunluğu </w:t>
      </w:r>
      <w:proofErr w:type="gramStart"/>
      <w:r w:rsidR="00B7052B">
        <w:rPr>
          <w:rFonts w:ascii="Courier New" w:hAnsi="Courier New" w:cs="Courier New"/>
          <w:sz w:val="24"/>
          <w:szCs w:val="24"/>
        </w:rPr>
        <w:t>2.5</w:t>
      </w:r>
      <w:proofErr w:type="gramEnd"/>
      <w:r w:rsidR="00B7052B">
        <w:rPr>
          <w:rFonts w:ascii="Courier New" w:hAnsi="Courier New" w:cs="Courier New"/>
          <w:sz w:val="24"/>
          <w:szCs w:val="24"/>
        </w:rPr>
        <w:t xml:space="preserve"> inçten fazla olan 1 adet sivri uçlu bıçak taşıdılar.</w:t>
      </w:r>
    </w:p>
    <w:p w:rsidR="00CB30DD" w:rsidRDefault="00CB30DD" w:rsidP="00CA4341">
      <w:pPr>
        <w:spacing w:line="240" w:lineRule="auto"/>
        <w:rPr>
          <w:rFonts w:ascii="Courier New" w:hAnsi="Courier New" w:cs="Courier New"/>
          <w:sz w:val="24"/>
          <w:szCs w:val="24"/>
        </w:rPr>
      </w:pPr>
    </w:p>
    <w:p w:rsidR="00B7052B" w:rsidRDefault="00B7052B" w:rsidP="00B7052B">
      <w:pPr>
        <w:spacing w:line="360" w:lineRule="auto"/>
        <w:contextualSpacing/>
        <w:rPr>
          <w:rFonts w:ascii="Courier New" w:hAnsi="Courier New" w:cs="Courier New"/>
          <w:sz w:val="24"/>
          <w:szCs w:val="24"/>
        </w:rPr>
      </w:pPr>
      <w:r w:rsidRPr="004C1256">
        <w:rPr>
          <w:rFonts w:ascii="Courier New" w:hAnsi="Courier New" w:cs="Courier New"/>
          <w:sz w:val="24"/>
          <w:szCs w:val="24"/>
          <w:u w:val="single"/>
        </w:rPr>
        <w:t>4.dava</w:t>
      </w:r>
      <w:r>
        <w:rPr>
          <w:rFonts w:ascii="Courier New" w:hAnsi="Courier New" w:cs="Courier New"/>
          <w:sz w:val="24"/>
          <w:szCs w:val="24"/>
        </w:rPr>
        <w:t xml:space="preserve">: Fasıl 154 Ceza Yasası’nın 20. </w:t>
      </w:r>
      <w:r w:rsidR="00CB30DD">
        <w:rPr>
          <w:rFonts w:ascii="Courier New" w:hAnsi="Courier New" w:cs="Courier New"/>
          <w:sz w:val="24"/>
          <w:szCs w:val="24"/>
        </w:rPr>
        <w:t>m</w:t>
      </w:r>
      <w:r>
        <w:rPr>
          <w:rFonts w:ascii="Courier New" w:hAnsi="Courier New" w:cs="Courier New"/>
          <w:sz w:val="24"/>
          <w:szCs w:val="24"/>
        </w:rPr>
        <w:t xml:space="preserve">addesi ile Fasıl 159 </w:t>
      </w:r>
      <w:proofErr w:type="spellStart"/>
      <w:r>
        <w:rPr>
          <w:rFonts w:ascii="Courier New" w:hAnsi="Courier New" w:cs="Courier New"/>
          <w:sz w:val="24"/>
          <w:szCs w:val="24"/>
        </w:rPr>
        <w:t>Tecavüz</w:t>
      </w:r>
      <w:r w:rsidR="00CB30DD">
        <w:rPr>
          <w:rFonts w:ascii="Courier New" w:hAnsi="Courier New" w:cs="Courier New"/>
          <w:sz w:val="24"/>
          <w:szCs w:val="24"/>
        </w:rPr>
        <w:t>i</w:t>
      </w:r>
      <w:proofErr w:type="spellEnd"/>
      <w:r>
        <w:rPr>
          <w:rFonts w:ascii="Courier New" w:hAnsi="Courier New" w:cs="Courier New"/>
          <w:sz w:val="24"/>
          <w:szCs w:val="24"/>
        </w:rPr>
        <w:t xml:space="preserve"> Silahlar Yasası’nın 2 ve 3(1)(2)</w:t>
      </w:r>
      <w:r w:rsidR="004C1256">
        <w:rPr>
          <w:rFonts w:ascii="Courier New" w:hAnsi="Courier New" w:cs="Courier New"/>
          <w:sz w:val="24"/>
          <w:szCs w:val="24"/>
        </w:rPr>
        <w:t>.</w:t>
      </w:r>
      <w:r w:rsidR="00CB30DD">
        <w:rPr>
          <w:rFonts w:ascii="Courier New" w:hAnsi="Courier New" w:cs="Courier New"/>
          <w:sz w:val="24"/>
          <w:szCs w:val="24"/>
        </w:rPr>
        <w:t xml:space="preserve"> </w:t>
      </w:r>
      <w:proofErr w:type="gramStart"/>
      <w:r w:rsidR="00CB30DD">
        <w:rPr>
          <w:rFonts w:ascii="Courier New" w:hAnsi="Courier New" w:cs="Courier New"/>
          <w:sz w:val="24"/>
          <w:szCs w:val="24"/>
        </w:rPr>
        <w:t>m</w:t>
      </w:r>
      <w:r>
        <w:rPr>
          <w:rFonts w:ascii="Courier New" w:hAnsi="Courier New" w:cs="Courier New"/>
          <w:sz w:val="24"/>
          <w:szCs w:val="24"/>
        </w:rPr>
        <w:t>addelerine</w:t>
      </w:r>
      <w:proofErr w:type="gramEnd"/>
      <w:r>
        <w:rPr>
          <w:rFonts w:ascii="Courier New" w:hAnsi="Courier New" w:cs="Courier New"/>
          <w:sz w:val="24"/>
          <w:szCs w:val="24"/>
        </w:rPr>
        <w:t xml:space="preserve"> aykırı </w:t>
      </w:r>
      <w:r w:rsidR="00CB30DD">
        <w:rPr>
          <w:rFonts w:ascii="Courier New" w:hAnsi="Courier New" w:cs="Courier New"/>
          <w:sz w:val="24"/>
          <w:szCs w:val="24"/>
        </w:rPr>
        <w:t xml:space="preserve">olarak, </w:t>
      </w:r>
      <w:r>
        <w:rPr>
          <w:rFonts w:ascii="Courier New" w:hAnsi="Courier New" w:cs="Courier New"/>
          <w:sz w:val="24"/>
          <w:szCs w:val="24"/>
        </w:rPr>
        <w:t>birinci davada belirtilen tarih ve mahalde, umumi bir yerde</w:t>
      </w:r>
      <w:r w:rsidR="00CB30DD">
        <w:rPr>
          <w:rFonts w:ascii="Courier New" w:hAnsi="Courier New" w:cs="Courier New"/>
          <w:sz w:val="24"/>
          <w:szCs w:val="24"/>
        </w:rPr>
        <w:t>,</w:t>
      </w:r>
      <w:r>
        <w:rPr>
          <w:rFonts w:ascii="Courier New" w:hAnsi="Courier New" w:cs="Courier New"/>
          <w:sz w:val="24"/>
          <w:szCs w:val="24"/>
        </w:rPr>
        <w:t xml:space="preserve"> kanunen salahiyetleri ve makul bir maz</w:t>
      </w:r>
      <w:r w:rsidR="00CB30DD">
        <w:rPr>
          <w:rFonts w:ascii="Courier New" w:hAnsi="Courier New" w:cs="Courier New"/>
          <w:sz w:val="24"/>
          <w:szCs w:val="24"/>
        </w:rPr>
        <w:t>e</w:t>
      </w:r>
      <w:r>
        <w:rPr>
          <w:rFonts w:ascii="Courier New" w:hAnsi="Courier New" w:cs="Courier New"/>
          <w:sz w:val="24"/>
          <w:szCs w:val="24"/>
        </w:rPr>
        <w:t xml:space="preserve">retleri olmaksızın tasarruflarında </w:t>
      </w:r>
      <w:proofErr w:type="spellStart"/>
      <w:r>
        <w:rPr>
          <w:rFonts w:ascii="Courier New" w:hAnsi="Courier New" w:cs="Courier New"/>
          <w:sz w:val="24"/>
          <w:szCs w:val="24"/>
        </w:rPr>
        <w:t>tecavüz</w:t>
      </w:r>
      <w:r w:rsidR="00CB30DD">
        <w:rPr>
          <w:rFonts w:ascii="Courier New" w:hAnsi="Courier New" w:cs="Courier New"/>
          <w:sz w:val="24"/>
          <w:szCs w:val="24"/>
        </w:rPr>
        <w:t>i</w:t>
      </w:r>
      <w:proofErr w:type="spellEnd"/>
      <w:r>
        <w:rPr>
          <w:rFonts w:ascii="Courier New" w:hAnsi="Courier New" w:cs="Courier New"/>
          <w:sz w:val="24"/>
          <w:szCs w:val="24"/>
        </w:rPr>
        <w:t xml:space="preserve"> alet</w:t>
      </w:r>
      <w:r w:rsidR="00CB30DD">
        <w:rPr>
          <w:rFonts w:ascii="Courier New" w:hAnsi="Courier New" w:cs="Courier New"/>
          <w:sz w:val="24"/>
          <w:szCs w:val="24"/>
        </w:rPr>
        <w:t>,</w:t>
      </w:r>
      <w:r>
        <w:rPr>
          <w:rFonts w:ascii="Courier New" w:hAnsi="Courier New" w:cs="Courier New"/>
          <w:sz w:val="24"/>
          <w:szCs w:val="24"/>
        </w:rPr>
        <w:t xml:space="preserve"> yani 1 adet </w:t>
      </w:r>
      <w:proofErr w:type="spellStart"/>
      <w:r>
        <w:rPr>
          <w:rFonts w:ascii="Courier New" w:hAnsi="Courier New" w:cs="Courier New"/>
          <w:sz w:val="24"/>
          <w:szCs w:val="24"/>
        </w:rPr>
        <w:t>tornovida</w:t>
      </w:r>
      <w:proofErr w:type="spellEnd"/>
      <w:r>
        <w:rPr>
          <w:rFonts w:ascii="Courier New" w:hAnsi="Courier New" w:cs="Courier New"/>
          <w:sz w:val="24"/>
          <w:szCs w:val="24"/>
        </w:rPr>
        <w:t>, 1 adet pense ve 1 adet plastik kılıf</w:t>
      </w:r>
      <w:r w:rsidR="00CB30DD">
        <w:rPr>
          <w:rFonts w:ascii="Courier New" w:hAnsi="Courier New" w:cs="Courier New"/>
          <w:sz w:val="24"/>
          <w:szCs w:val="24"/>
        </w:rPr>
        <w:t>,</w:t>
      </w:r>
      <w:r>
        <w:rPr>
          <w:rFonts w:ascii="Courier New" w:hAnsi="Courier New" w:cs="Courier New"/>
          <w:sz w:val="24"/>
          <w:szCs w:val="24"/>
        </w:rPr>
        <w:t xml:space="preserve"> sivri uçlu bıçak taşıdılar.</w:t>
      </w:r>
    </w:p>
    <w:p w:rsidR="00B51394" w:rsidRDefault="00B51394" w:rsidP="00CB30DD">
      <w:pPr>
        <w:spacing w:line="360" w:lineRule="auto"/>
        <w:contextualSpacing/>
        <w:rPr>
          <w:rFonts w:ascii="Courier New" w:hAnsi="Courier New" w:cs="Courier New"/>
          <w:sz w:val="24"/>
          <w:szCs w:val="24"/>
        </w:rPr>
      </w:pPr>
    </w:p>
    <w:p w:rsidR="00B51394" w:rsidRDefault="000260A3" w:rsidP="00B7052B">
      <w:pPr>
        <w:spacing w:line="360" w:lineRule="auto"/>
        <w:contextualSpacing/>
        <w:rPr>
          <w:rFonts w:ascii="Courier New" w:hAnsi="Courier New" w:cs="Courier New"/>
          <w:sz w:val="24"/>
          <w:szCs w:val="24"/>
        </w:rPr>
      </w:pPr>
      <w:r>
        <w:rPr>
          <w:rFonts w:ascii="Courier New" w:hAnsi="Courier New" w:cs="Courier New"/>
          <w:sz w:val="24"/>
          <w:szCs w:val="24"/>
        </w:rPr>
        <w:tab/>
        <w:t xml:space="preserve">İstinaf </w:t>
      </w:r>
      <w:r w:rsidR="00225255">
        <w:rPr>
          <w:rFonts w:ascii="Courier New" w:hAnsi="Courier New" w:cs="Courier New"/>
          <w:sz w:val="24"/>
          <w:szCs w:val="24"/>
        </w:rPr>
        <w:t>E</w:t>
      </w:r>
      <w:r>
        <w:rPr>
          <w:rFonts w:ascii="Courier New" w:hAnsi="Courier New" w:cs="Courier New"/>
          <w:sz w:val="24"/>
          <w:szCs w:val="24"/>
        </w:rPr>
        <w:t xml:space="preserve">den Sanık </w:t>
      </w:r>
      <w:r w:rsidR="004C1256">
        <w:rPr>
          <w:rFonts w:ascii="Courier New" w:hAnsi="Courier New" w:cs="Courier New"/>
          <w:sz w:val="24"/>
          <w:szCs w:val="24"/>
        </w:rPr>
        <w:t>No.</w:t>
      </w:r>
      <w:r>
        <w:rPr>
          <w:rFonts w:ascii="Courier New" w:hAnsi="Courier New" w:cs="Courier New"/>
          <w:sz w:val="24"/>
          <w:szCs w:val="24"/>
        </w:rPr>
        <w:t xml:space="preserve">1 ve Sanık </w:t>
      </w:r>
      <w:r w:rsidR="004C1256">
        <w:rPr>
          <w:rFonts w:ascii="Courier New" w:hAnsi="Courier New" w:cs="Courier New"/>
          <w:sz w:val="24"/>
          <w:szCs w:val="24"/>
        </w:rPr>
        <w:t>No.</w:t>
      </w:r>
      <w:r>
        <w:rPr>
          <w:rFonts w:ascii="Courier New" w:hAnsi="Courier New" w:cs="Courier New"/>
          <w:sz w:val="24"/>
          <w:szCs w:val="24"/>
        </w:rPr>
        <w:t>3</w:t>
      </w:r>
      <w:r w:rsidR="00CB30DD">
        <w:rPr>
          <w:rFonts w:ascii="Courier New" w:hAnsi="Courier New" w:cs="Courier New"/>
          <w:sz w:val="24"/>
          <w:szCs w:val="24"/>
        </w:rPr>
        <w:t>,</w:t>
      </w:r>
      <w:r>
        <w:rPr>
          <w:rFonts w:ascii="Courier New" w:hAnsi="Courier New" w:cs="Courier New"/>
          <w:sz w:val="24"/>
          <w:szCs w:val="24"/>
        </w:rPr>
        <w:t xml:space="preserve"> aleyhlerindeki ithamları kabul ettiler. Sanık </w:t>
      </w:r>
      <w:r w:rsidR="004C1256">
        <w:rPr>
          <w:rFonts w:ascii="Courier New" w:hAnsi="Courier New" w:cs="Courier New"/>
          <w:sz w:val="24"/>
          <w:szCs w:val="24"/>
        </w:rPr>
        <w:t>No.</w:t>
      </w:r>
      <w:r>
        <w:rPr>
          <w:rFonts w:ascii="Courier New" w:hAnsi="Courier New" w:cs="Courier New"/>
          <w:sz w:val="24"/>
          <w:szCs w:val="24"/>
        </w:rPr>
        <w:t xml:space="preserve">2 </w:t>
      </w:r>
      <w:r w:rsidR="00C57718">
        <w:rPr>
          <w:rFonts w:ascii="Courier New" w:hAnsi="Courier New" w:cs="Courier New"/>
          <w:sz w:val="24"/>
          <w:szCs w:val="24"/>
        </w:rPr>
        <w:t xml:space="preserve">ise </w:t>
      </w:r>
      <w:r>
        <w:rPr>
          <w:rFonts w:ascii="Courier New" w:hAnsi="Courier New" w:cs="Courier New"/>
          <w:sz w:val="24"/>
          <w:szCs w:val="24"/>
        </w:rPr>
        <w:t>kabul etmedi ve duruşma yapıldı. Girne Ağır Ceza Mahkemesi</w:t>
      </w:r>
      <w:r w:rsidR="004C1256">
        <w:rPr>
          <w:rFonts w:ascii="Courier New" w:hAnsi="Courier New" w:cs="Courier New"/>
          <w:sz w:val="24"/>
          <w:szCs w:val="24"/>
        </w:rPr>
        <w:t>,</w:t>
      </w:r>
      <w:r>
        <w:rPr>
          <w:rFonts w:ascii="Courier New" w:hAnsi="Courier New" w:cs="Courier New"/>
          <w:sz w:val="24"/>
          <w:szCs w:val="24"/>
        </w:rPr>
        <w:t xml:space="preserve"> yapılan duruşma neticesinde</w:t>
      </w:r>
      <w:r w:rsidR="00CB30DD">
        <w:rPr>
          <w:rFonts w:ascii="Courier New" w:hAnsi="Courier New" w:cs="Courier New"/>
          <w:sz w:val="24"/>
          <w:szCs w:val="24"/>
        </w:rPr>
        <w:t>,</w:t>
      </w:r>
      <w:r>
        <w:rPr>
          <w:rFonts w:ascii="Courier New" w:hAnsi="Courier New" w:cs="Courier New"/>
          <w:sz w:val="24"/>
          <w:szCs w:val="24"/>
        </w:rPr>
        <w:t xml:space="preserve"> Sanık </w:t>
      </w:r>
      <w:r w:rsidR="004C1256">
        <w:rPr>
          <w:rFonts w:ascii="Courier New" w:hAnsi="Courier New" w:cs="Courier New"/>
          <w:sz w:val="24"/>
          <w:szCs w:val="24"/>
        </w:rPr>
        <w:t>No.</w:t>
      </w:r>
      <w:r>
        <w:rPr>
          <w:rFonts w:ascii="Courier New" w:hAnsi="Courier New" w:cs="Courier New"/>
          <w:sz w:val="24"/>
          <w:szCs w:val="24"/>
        </w:rPr>
        <w:t xml:space="preserve">2’yi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ederek</w:t>
      </w:r>
      <w:r w:rsidR="00CB30DD">
        <w:rPr>
          <w:rFonts w:ascii="Courier New" w:hAnsi="Courier New" w:cs="Courier New"/>
          <w:sz w:val="24"/>
          <w:szCs w:val="24"/>
        </w:rPr>
        <w:t>,</w:t>
      </w:r>
      <w:r>
        <w:rPr>
          <w:rFonts w:ascii="Courier New" w:hAnsi="Courier New" w:cs="Courier New"/>
          <w:sz w:val="24"/>
          <w:szCs w:val="24"/>
        </w:rPr>
        <w:t xml:space="preserve"> ceza takdirinde Sanık </w:t>
      </w:r>
      <w:r w:rsidR="004C1256">
        <w:rPr>
          <w:rFonts w:ascii="Courier New" w:hAnsi="Courier New" w:cs="Courier New"/>
          <w:sz w:val="24"/>
          <w:szCs w:val="24"/>
        </w:rPr>
        <w:t>No.</w:t>
      </w:r>
      <w:r>
        <w:rPr>
          <w:rFonts w:ascii="Courier New" w:hAnsi="Courier New" w:cs="Courier New"/>
          <w:sz w:val="24"/>
          <w:szCs w:val="24"/>
        </w:rPr>
        <w:t xml:space="preserve">1 ve Sanık </w:t>
      </w:r>
      <w:r w:rsidR="004C1256">
        <w:rPr>
          <w:rFonts w:ascii="Courier New" w:hAnsi="Courier New" w:cs="Courier New"/>
          <w:sz w:val="24"/>
          <w:szCs w:val="24"/>
        </w:rPr>
        <w:t>No.</w:t>
      </w:r>
      <w:r>
        <w:rPr>
          <w:rFonts w:ascii="Courier New" w:hAnsi="Courier New" w:cs="Courier New"/>
          <w:sz w:val="24"/>
          <w:szCs w:val="24"/>
        </w:rPr>
        <w:t xml:space="preserve">3’ü mahkum oldukları 1. </w:t>
      </w:r>
      <w:r w:rsidR="000759C1">
        <w:rPr>
          <w:rFonts w:ascii="Courier New" w:hAnsi="Courier New" w:cs="Courier New"/>
          <w:sz w:val="24"/>
          <w:szCs w:val="24"/>
        </w:rPr>
        <w:t>d</w:t>
      </w:r>
      <w:r>
        <w:rPr>
          <w:rFonts w:ascii="Courier New" w:hAnsi="Courier New" w:cs="Courier New"/>
          <w:sz w:val="24"/>
          <w:szCs w:val="24"/>
        </w:rPr>
        <w:t>avada</w:t>
      </w:r>
      <w:r w:rsidR="000759C1">
        <w:rPr>
          <w:rFonts w:ascii="Courier New" w:hAnsi="Courier New" w:cs="Courier New"/>
          <w:sz w:val="24"/>
          <w:szCs w:val="24"/>
        </w:rPr>
        <w:t>n</w:t>
      </w:r>
      <w:r w:rsidR="00CB30DD">
        <w:rPr>
          <w:rFonts w:ascii="Courier New" w:hAnsi="Courier New" w:cs="Courier New"/>
          <w:sz w:val="24"/>
          <w:szCs w:val="24"/>
        </w:rPr>
        <w:t xml:space="preserve"> 6’şar yıl ve</w:t>
      </w:r>
      <w:r>
        <w:rPr>
          <w:rFonts w:ascii="Courier New" w:hAnsi="Courier New" w:cs="Courier New"/>
          <w:sz w:val="24"/>
          <w:szCs w:val="24"/>
        </w:rPr>
        <w:t xml:space="preserve"> Sanık </w:t>
      </w:r>
      <w:r w:rsidR="004C1256">
        <w:rPr>
          <w:rFonts w:ascii="Courier New" w:hAnsi="Courier New" w:cs="Courier New"/>
          <w:sz w:val="24"/>
          <w:szCs w:val="24"/>
        </w:rPr>
        <w:t>No.</w:t>
      </w:r>
      <w:r>
        <w:rPr>
          <w:rFonts w:ascii="Courier New" w:hAnsi="Courier New" w:cs="Courier New"/>
          <w:sz w:val="24"/>
          <w:szCs w:val="24"/>
        </w:rPr>
        <w:t xml:space="preserve">2’yi mahkum olduğu 1. </w:t>
      </w:r>
      <w:r w:rsidR="000759C1">
        <w:rPr>
          <w:rFonts w:ascii="Courier New" w:hAnsi="Courier New" w:cs="Courier New"/>
          <w:sz w:val="24"/>
          <w:szCs w:val="24"/>
        </w:rPr>
        <w:t>d</w:t>
      </w:r>
      <w:r>
        <w:rPr>
          <w:rFonts w:ascii="Courier New" w:hAnsi="Courier New" w:cs="Courier New"/>
          <w:sz w:val="24"/>
          <w:szCs w:val="24"/>
        </w:rPr>
        <w:t>avadan 4 yıl hapis cezasına çarptırdı. Sanık No.1,</w:t>
      </w:r>
      <w:r w:rsidR="00A94853">
        <w:rPr>
          <w:rFonts w:ascii="Courier New" w:hAnsi="Courier New" w:cs="Courier New"/>
          <w:sz w:val="24"/>
          <w:szCs w:val="24"/>
        </w:rPr>
        <w:t xml:space="preserve"> </w:t>
      </w:r>
      <w:r w:rsidR="0076769B">
        <w:rPr>
          <w:rFonts w:ascii="Courier New" w:hAnsi="Courier New" w:cs="Courier New"/>
          <w:sz w:val="24"/>
          <w:szCs w:val="24"/>
        </w:rPr>
        <w:t>2 ve No.3</w:t>
      </w:r>
      <w:r w:rsidR="000C4C94">
        <w:rPr>
          <w:rFonts w:ascii="Courier New" w:hAnsi="Courier New" w:cs="Courier New"/>
          <w:sz w:val="24"/>
          <w:szCs w:val="24"/>
        </w:rPr>
        <w:t>’</w:t>
      </w:r>
      <w:r w:rsidR="00C57718">
        <w:rPr>
          <w:rFonts w:ascii="Courier New" w:hAnsi="Courier New" w:cs="Courier New"/>
          <w:sz w:val="24"/>
          <w:szCs w:val="24"/>
        </w:rPr>
        <w:t xml:space="preserve">ün </w:t>
      </w:r>
      <w:proofErr w:type="gramStart"/>
      <w:r w:rsidR="0076769B">
        <w:rPr>
          <w:rFonts w:ascii="Courier New" w:hAnsi="Courier New" w:cs="Courier New"/>
          <w:sz w:val="24"/>
          <w:szCs w:val="24"/>
        </w:rPr>
        <w:t>mahkum</w:t>
      </w:r>
      <w:proofErr w:type="gramEnd"/>
      <w:r w:rsidR="0076769B">
        <w:rPr>
          <w:rFonts w:ascii="Courier New" w:hAnsi="Courier New" w:cs="Courier New"/>
          <w:sz w:val="24"/>
          <w:szCs w:val="24"/>
        </w:rPr>
        <w:t xml:space="preserve"> ol</w:t>
      </w:r>
      <w:r w:rsidR="00C57718">
        <w:rPr>
          <w:rFonts w:ascii="Courier New" w:hAnsi="Courier New" w:cs="Courier New"/>
          <w:sz w:val="24"/>
          <w:szCs w:val="24"/>
        </w:rPr>
        <w:t>duğu</w:t>
      </w:r>
      <w:r w:rsidR="00CB30DD">
        <w:rPr>
          <w:rFonts w:ascii="Courier New" w:hAnsi="Courier New" w:cs="Courier New"/>
          <w:sz w:val="24"/>
          <w:szCs w:val="24"/>
        </w:rPr>
        <w:t xml:space="preserve"> 2</w:t>
      </w:r>
      <w:r w:rsidR="0076769B">
        <w:rPr>
          <w:rFonts w:ascii="Courier New" w:hAnsi="Courier New" w:cs="Courier New"/>
          <w:sz w:val="24"/>
          <w:szCs w:val="24"/>
        </w:rPr>
        <w:t>,</w:t>
      </w:r>
      <w:r w:rsidR="00A94853">
        <w:rPr>
          <w:rFonts w:ascii="Courier New" w:hAnsi="Courier New" w:cs="Courier New"/>
          <w:sz w:val="24"/>
          <w:szCs w:val="24"/>
        </w:rPr>
        <w:t xml:space="preserve"> </w:t>
      </w:r>
      <w:r>
        <w:rPr>
          <w:rFonts w:ascii="Courier New" w:hAnsi="Courier New" w:cs="Courier New"/>
          <w:sz w:val="24"/>
          <w:szCs w:val="24"/>
        </w:rPr>
        <w:t xml:space="preserve">3 ve 4. </w:t>
      </w:r>
      <w:r w:rsidR="000759C1">
        <w:rPr>
          <w:rFonts w:ascii="Courier New" w:hAnsi="Courier New" w:cs="Courier New"/>
          <w:sz w:val="24"/>
          <w:szCs w:val="24"/>
        </w:rPr>
        <w:t>d</w:t>
      </w:r>
      <w:r>
        <w:rPr>
          <w:rFonts w:ascii="Courier New" w:hAnsi="Courier New" w:cs="Courier New"/>
          <w:sz w:val="24"/>
          <w:szCs w:val="24"/>
        </w:rPr>
        <w:t>avalardan mahkumiyet kaydedildi</w:t>
      </w:r>
      <w:r w:rsidR="00B51394">
        <w:rPr>
          <w:rFonts w:ascii="Courier New" w:hAnsi="Courier New" w:cs="Courier New"/>
          <w:sz w:val="24"/>
          <w:szCs w:val="24"/>
        </w:rPr>
        <w:t>.</w:t>
      </w:r>
    </w:p>
    <w:p w:rsidR="000260A3" w:rsidRDefault="000260A3" w:rsidP="00CB30DD">
      <w:pPr>
        <w:spacing w:line="360" w:lineRule="auto"/>
        <w:contextualSpacing/>
        <w:rPr>
          <w:rFonts w:ascii="Courier New" w:hAnsi="Courier New" w:cs="Courier New"/>
          <w:sz w:val="24"/>
          <w:szCs w:val="24"/>
        </w:rPr>
      </w:pPr>
    </w:p>
    <w:p w:rsidR="000260A3" w:rsidRDefault="000260A3" w:rsidP="00B7052B">
      <w:pPr>
        <w:spacing w:line="360" w:lineRule="auto"/>
        <w:contextualSpacing/>
        <w:rPr>
          <w:rFonts w:ascii="Courier New" w:hAnsi="Courier New" w:cs="Courier New"/>
          <w:sz w:val="24"/>
          <w:szCs w:val="24"/>
        </w:rPr>
      </w:pPr>
      <w:r>
        <w:rPr>
          <w:rFonts w:ascii="Courier New" w:hAnsi="Courier New" w:cs="Courier New"/>
          <w:sz w:val="24"/>
          <w:szCs w:val="24"/>
        </w:rPr>
        <w:tab/>
        <w:t xml:space="preserve">Sanık </w:t>
      </w:r>
      <w:r w:rsidR="000C4C94">
        <w:rPr>
          <w:rFonts w:ascii="Courier New" w:hAnsi="Courier New" w:cs="Courier New"/>
          <w:sz w:val="24"/>
          <w:szCs w:val="24"/>
        </w:rPr>
        <w:t>No.</w:t>
      </w:r>
      <w:r>
        <w:rPr>
          <w:rFonts w:ascii="Courier New" w:hAnsi="Courier New" w:cs="Courier New"/>
          <w:sz w:val="24"/>
          <w:szCs w:val="24"/>
        </w:rPr>
        <w:t xml:space="preserve">1 ve Sanık </w:t>
      </w:r>
      <w:r w:rsidR="000C4C94">
        <w:rPr>
          <w:rFonts w:ascii="Courier New" w:hAnsi="Courier New" w:cs="Courier New"/>
          <w:sz w:val="24"/>
          <w:szCs w:val="24"/>
        </w:rPr>
        <w:t>No.</w:t>
      </w:r>
      <w:r>
        <w:rPr>
          <w:rFonts w:ascii="Courier New" w:hAnsi="Courier New" w:cs="Courier New"/>
          <w:sz w:val="24"/>
          <w:szCs w:val="24"/>
        </w:rPr>
        <w:t>3</w:t>
      </w:r>
      <w:r w:rsidR="000C4C94">
        <w:rPr>
          <w:rFonts w:ascii="Courier New" w:hAnsi="Courier New" w:cs="Courier New"/>
          <w:sz w:val="24"/>
          <w:szCs w:val="24"/>
        </w:rPr>
        <w:t>,</w:t>
      </w:r>
      <w:r>
        <w:rPr>
          <w:rFonts w:ascii="Courier New" w:hAnsi="Courier New" w:cs="Courier New"/>
          <w:sz w:val="24"/>
          <w:szCs w:val="24"/>
        </w:rPr>
        <w:t xml:space="preserve"> ceza kararlarına karşı istinaf dosyaladı</w:t>
      </w:r>
      <w:r w:rsidR="0076769B">
        <w:rPr>
          <w:rFonts w:ascii="Courier New" w:hAnsi="Courier New" w:cs="Courier New"/>
          <w:sz w:val="24"/>
          <w:szCs w:val="24"/>
        </w:rPr>
        <w:t xml:space="preserve"> ve</w:t>
      </w:r>
      <w:r w:rsidR="00767887">
        <w:rPr>
          <w:rFonts w:ascii="Courier New" w:hAnsi="Courier New" w:cs="Courier New"/>
          <w:sz w:val="24"/>
          <w:szCs w:val="24"/>
        </w:rPr>
        <w:t xml:space="preserve"> istinaflar birleştirilerek dinlen</w:t>
      </w:r>
      <w:r w:rsidR="0076769B">
        <w:rPr>
          <w:rFonts w:ascii="Courier New" w:hAnsi="Courier New" w:cs="Courier New"/>
          <w:sz w:val="24"/>
          <w:szCs w:val="24"/>
        </w:rPr>
        <w:t>di</w:t>
      </w:r>
      <w:r w:rsidR="00767887">
        <w:rPr>
          <w:rFonts w:ascii="Courier New" w:hAnsi="Courier New" w:cs="Courier New"/>
          <w:sz w:val="24"/>
          <w:szCs w:val="24"/>
        </w:rPr>
        <w:t>.</w:t>
      </w:r>
    </w:p>
    <w:p w:rsidR="00D654D3" w:rsidRDefault="00D654D3" w:rsidP="00D654D3">
      <w:pPr>
        <w:spacing w:line="240" w:lineRule="auto"/>
        <w:contextualSpacing/>
        <w:rPr>
          <w:rFonts w:ascii="Courier New" w:hAnsi="Courier New" w:cs="Courier New"/>
          <w:sz w:val="24"/>
          <w:szCs w:val="24"/>
          <w:u w:val="single"/>
        </w:rPr>
      </w:pPr>
    </w:p>
    <w:p w:rsidR="00CB30DD" w:rsidRDefault="00CB30DD" w:rsidP="00D654D3">
      <w:pPr>
        <w:spacing w:line="240" w:lineRule="auto"/>
        <w:contextualSpacing/>
        <w:rPr>
          <w:rFonts w:ascii="Courier New" w:hAnsi="Courier New" w:cs="Courier New"/>
          <w:sz w:val="24"/>
          <w:szCs w:val="24"/>
          <w:u w:val="single"/>
        </w:rPr>
      </w:pPr>
    </w:p>
    <w:p w:rsidR="00CB30DD" w:rsidRDefault="00CB30DD" w:rsidP="00D654D3">
      <w:pPr>
        <w:spacing w:line="240" w:lineRule="auto"/>
        <w:contextualSpacing/>
        <w:rPr>
          <w:rFonts w:ascii="Courier New" w:hAnsi="Courier New" w:cs="Courier New"/>
          <w:sz w:val="24"/>
          <w:szCs w:val="24"/>
          <w:u w:val="single"/>
        </w:rPr>
      </w:pPr>
    </w:p>
    <w:p w:rsidR="00CB30DD" w:rsidRDefault="00CB30DD" w:rsidP="00D654D3">
      <w:pPr>
        <w:spacing w:line="240" w:lineRule="auto"/>
        <w:contextualSpacing/>
        <w:rPr>
          <w:rFonts w:ascii="Courier New" w:hAnsi="Courier New" w:cs="Courier New"/>
          <w:sz w:val="24"/>
          <w:szCs w:val="24"/>
          <w:u w:val="single"/>
        </w:rPr>
      </w:pPr>
    </w:p>
    <w:p w:rsidR="00CB30DD" w:rsidRDefault="00CB30DD" w:rsidP="00D654D3">
      <w:pPr>
        <w:spacing w:line="240" w:lineRule="auto"/>
        <w:contextualSpacing/>
        <w:rPr>
          <w:rFonts w:ascii="Courier New" w:hAnsi="Courier New" w:cs="Courier New"/>
          <w:sz w:val="24"/>
          <w:szCs w:val="24"/>
          <w:u w:val="single"/>
        </w:rPr>
      </w:pPr>
    </w:p>
    <w:p w:rsidR="000260A3" w:rsidRDefault="00C5688F" w:rsidP="00B7052B">
      <w:pPr>
        <w:spacing w:line="360" w:lineRule="auto"/>
        <w:contextualSpacing/>
        <w:rPr>
          <w:rFonts w:ascii="Courier New" w:hAnsi="Courier New" w:cs="Courier New"/>
          <w:sz w:val="24"/>
          <w:szCs w:val="24"/>
          <w:u w:val="single"/>
        </w:rPr>
      </w:pPr>
      <w:r>
        <w:rPr>
          <w:rFonts w:ascii="Courier New" w:hAnsi="Courier New" w:cs="Courier New"/>
          <w:sz w:val="24"/>
          <w:szCs w:val="24"/>
          <w:u w:val="single"/>
        </w:rPr>
        <w:t>İstinaf İle İlgili O</w:t>
      </w:r>
      <w:r w:rsidR="000260A3" w:rsidRPr="00767887">
        <w:rPr>
          <w:rFonts w:ascii="Courier New" w:hAnsi="Courier New" w:cs="Courier New"/>
          <w:sz w:val="24"/>
          <w:szCs w:val="24"/>
          <w:u w:val="single"/>
        </w:rPr>
        <w:t>lgular:</w:t>
      </w:r>
    </w:p>
    <w:p w:rsidR="00544900" w:rsidRDefault="00544900" w:rsidP="00B7052B">
      <w:pPr>
        <w:spacing w:line="360" w:lineRule="auto"/>
        <w:contextualSpacing/>
        <w:rPr>
          <w:rFonts w:ascii="Courier New" w:hAnsi="Courier New" w:cs="Courier New"/>
          <w:sz w:val="24"/>
          <w:szCs w:val="24"/>
          <w:u w:val="single"/>
        </w:rPr>
      </w:pPr>
    </w:p>
    <w:p w:rsidR="00CA4341" w:rsidRPr="00767887" w:rsidRDefault="00CA4341" w:rsidP="00CA4341">
      <w:pPr>
        <w:spacing w:line="240" w:lineRule="auto"/>
        <w:contextualSpacing/>
        <w:rPr>
          <w:rFonts w:ascii="Courier New" w:hAnsi="Courier New" w:cs="Courier New"/>
          <w:sz w:val="24"/>
          <w:szCs w:val="24"/>
          <w:u w:val="single"/>
        </w:rPr>
      </w:pPr>
    </w:p>
    <w:p w:rsidR="00847B81" w:rsidRDefault="000260A3" w:rsidP="00A51F32">
      <w:pPr>
        <w:spacing w:line="360" w:lineRule="auto"/>
        <w:ind w:firstLine="708"/>
        <w:contextualSpacing/>
        <w:rPr>
          <w:rFonts w:ascii="Courier New" w:hAnsi="Courier New" w:cs="Courier New"/>
          <w:sz w:val="24"/>
          <w:szCs w:val="24"/>
        </w:rPr>
      </w:pPr>
      <w:r>
        <w:rPr>
          <w:rFonts w:ascii="Courier New" w:hAnsi="Courier New" w:cs="Courier New"/>
          <w:sz w:val="24"/>
          <w:szCs w:val="24"/>
        </w:rPr>
        <w:t xml:space="preserve">Sanık </w:t>
      </w:r>
      <w:r w:rsidR="000C4C94">
        <w:rPr>
          <w:rFonts w:ascii="Courier New" w:hAnsi="Courier New" w:cs="Courier New"/>
          <w:sz w:val="24"/>
          <w:szCs w:val="24"/>
        </w:rPr>
        <w:t>No.</w:t>
      </w:r>
      <w:r>
        <w:rPr>
          <w:rFonts w:ascii="Courier New" w:hAnsi="Courier New" w:cs="Courier New"/>
          <w:sz w:val="24"/>
          <w:szCs w:val="24"/>
        </w:rPr>
        <w:t>1,</w:t>
      </w:r>
      <w:r w:rsidR="000C4C94">
        <w:rPr>
          <w:rFonts w:ascii="Courier New" w:hAnsi="Courier New" w:cs="Courier New"/>
          <w:sz w:val="24"/>
          <w:szCs w:val="24"/>
        </w:rPr>
        <w:t xml:space="preserve"> No.</w:t>
      </w:r>
      <w:r>
        <w:rPr>
          <w:rFonts w:ascii="Courier New" w:hAnsi="Courier New" w:cs="Courier New"/>
          <w:sz w:val="24"/>
          <w:szCs w:val="24"/>
        </w:rPr>
        <w:t xml:space="preserve">2 ve </w:t>
      </w:r>
      <w:r w:rsidR="000C4C94">
        <w:rPr>
          <w:rFonts w:ascii="Courier New" w:hAnsi="Courier New" w:cs="Courier New"/>
          <w:sz w:val="24"/>
          <w:szCs w:val="24"/>
        </w:rPr>
        <w:t>No.</w:t>
      </w:r>
      <w:r>
        <w:rPr>
          <w:rFonts w:ascii="Courier New" w:hAnsi="Courier New" w:cs="Courier New"/>
          <w:sz w:val="24"/>
          <w:szCs w:val="24"/>
        </w:rPr>
        <w:t>3 yakın arkadaş</w:t>
      </w:r>
      <w:r w:rsidR="0076769B">
        <w:rPr>
          <w:rFonts w:ascii="Courier New" w:hAnsi="Courier New" w:cs="Courier New"/>
          <w:sz w:val="24"/>
          <w:szCs w:val="24"/>
        </w:rPr>
        <w:t>tırlar</w:t>
      </w:r>
      <w:r w:rsidR="00FC5F1E">
        <w:rPr>
          <w:rFonts w:ascii="Courier New" w:hAnsi="Courier New" w:cs="Courier New"/>
          <w:sz w:val="24"/>
          <w:szCs w:val="24"/>
        </w:rPr>
        <w:t>.</w:t>
      </w:r>
      <w:r w:rsidR="001D0F45">
        <w:rPr>
          <w:rFonts w:ascii="Courier New" w:hAnsi="Courier New" w:cs="Courier New"/>
          <w:sz w:val="24"/>
          <w:szCs w:val="24"/>
        </w:rPr>
        <w:t xml:space="preserve"> </w:t>
      </w:r>
      <w:r w:rsidR="00CA4341">
        <w:rPr>
          <w:rFonts w:ascii="Courier New" w:hAnsi="Courier New" w:cs="Courier New"/>
          <w:sz w:val="24"/>
          <w:szCs w:val="24"/>
        </w:rPr>
        <w:t xml:space="preserve">Orçun </w:t>
      </w:r>
      <w:proofErr w:type="spellStart"/>
      <w:r w:rsidR="00CA4341">
        <w:rPr>
          <w:rFonts w:ascii="Courier New" w:hAnsi="Courier New" w:cs="Courier New"/>
          <w:sz w:val="24"/>
          <w:szCs w:val="24"/>
        </w:rPr>
        <w:t>Coşg</w:t>
      </w:r>
      <w:r w:rsidR="00A81125">
        <w:rPr>
          <w:rFonts w:ascii="Courier New" w:hAnsi="Courier New" w:cs="Courier New"/>
          <w:sz w:val="24"/>
          <w:szCs w:val="24"/>
        </w:rPr>
        <w:t>unsu</w:t>
      </w:r>
      <w:proofErr w:type="spellEnd"/>
      <w:r w:rsidR="00A81125">
        <w:rPr>
          <w:rFonts w:ascii="Courier New" w:hAnsi="Courier New" w:cs="Courier New"/>
          <w:sz w:val="24"/>
          <w:szCs w:val="24"/>
        </w:rPr>
        <w:t xml:space="preserve"> (</w:t>
      </w:r>
      <w:r w:rsidR="000C4C94">
        <w:rPr>
          <w:rFonts w:ascii="Courier New" w:hAnsi="Courier New" w:cs="Courier New"/>
          <w:sz w:val="24"/>
          <w:szCs w:val="24"/>
        </w:rPr>
        <w:t>S</w:t>
      </w:r>
      <w:r w:rsidR="00A81125">
        <w:rPr>
          <w:rFonts w:ascii="Courier New" w:hAnsi="Courier New" w:cs="Courier New"/>
          <w:sz w:val="24"/>
          <w:szCs w:val="24"/>
        </w:rPr>
        <w:t>anık</w:t>
      </w:r>
      <w:r w:rsidR="000C4C94">
        <w:rPr>
          <w:rFonts w:ascii="Courier New" w:hAnsi="Courier New" w:cs="Courier New"/>
          <w:sz w:val="24"/>
          <w:szCs w:val="24"/>
        </w:rPr>
        <w:t xml:space="preserve"> No.</w:t>
      </w:r>
      <w:r w:rsidR="00A81125">
        <w:rPr>
          <w:rFonts w:ascii="Courier New" w:hAnsi="Courier New" w:cs="Courier New"/>
          <w:sz w:val="24"/>
          <w:szCs w:val="24"/>
        </w:rPr>
        <w:t xml:space="preserve"> 2) </w:t>
      </w:r>
      <w:r w:rsidR="00334F76">
        <w:rPr>
          <w:rFonts w:ascii="Courier New" w:hAnsi="Courier New" w:cs="Courier New"/>
          <w:sz w:val="24"/>
          <w:szCs w:val="24"/>
        </w:rPr>
        <w:t xml:space="preserve">suç tarihinden önce </w:t>
      </w:r>
      <w:r w:rsidR="00A81125">
        <w:rPr>
          <w:rFonts w:ascii="Courier New" w:hAnsi="Courier New" w:cs="Courier New"/>
          <w:sz w:val="24"/>
          <w:szCs w:val="24"/>
        </w:rPr>
        <w:t xml:space="preserve">Sanık </w:t>
      </w:r>
      <w:r w:rsidR="000C4C94">
        <w:rPr>
          <w:rFonts w:ascii="Courier New" w:hAnsi="Courier New" w:cs="Courier New"/>
          <w:sz w:val="24"/>
          <w:szCs w:val="24"/>
        </w:rPr>
        <w:t>No.</w:t>
      </w:r>
      <w:r w:rsidR="00A81125">
        <w:rPr>
          <w:rFonts w:ascii="Courier New" w:hAnsi="Courier New" w:cs="Courier New"/>
          <w:sz w:val="24"/>
          <w:szCs w:val="24"/>
        </w:rPr>
        <w:t>1</w:t>
      </w:r>
      <w:r w:rsidR="000C4C94">
        <w:rPr>
          <w:rFonts w:ascii="Courier New" w:hAnsi="Courier New" w:cs="Courier New"/>
          <w:sz w:val="24"/>
          <w:szCs w:val="24"/>
        </w:rPr>
        <w:t>’</w:t>
      </w:r>
      <w:r w:rsidR="00A81125">
        <w:rPr>
          <w:rFonts w:ascii="Courier New" w:hAnsi="Courier New" w:cs="Courier New"/>
          <w:sz w:val="24"/>
          <w:szCs w:val="24"/>
        </w:rPr>
        <w:t xml:space="preserve">in evinde kalmaktaydı. </w:t>
      </w:r>
      <w:r>
        <w:rPr>
          <w:rFonts w:ascii="Courier New" w:hAnsi="Courier New" w:cs="Courier New"/>
          <w:sz w:val="24"/>
          <w:szCs w:val="24"/>
        </w:rPr>
        <w:t xml:space="preserve">Sanık </w:t>
      </w:r>
      <w:r w:rsidR="000C4C94">
        <w:rPr>
          <w:rFonts w:ascii="Courier New" w:hAnsi="Courier New" w:cs="Courier New"/>
          <w:sz w:val="24"/>
          <w:szCs w:val="24"/>
        </w:rPr>
        <w:t>No.</w:t>
      </w:r>
      <w:r>
        <w:rPr>
          <w:rFonts w:ascii="Courier New" w:hAnsi="Courier New" w:cs="Courier New"/>
          <w:sz w:val="24"/>
          <w:szCs w:val="24"/>
        </w:rPr>
        <w:t>3</w:t>
      </w:r>
      <w:r w:rsidR="000E02AD">
        <w:rPr>
          <w:rFonts w:ascii="Courier New" w:hAnsi="Courier New" w:cs="Courier New"/>
          <w:sz w:val="24"/>
          <w:szCs w:val="24"/>
        </w:rPr>
        <w:t>,</w:t>
      </w:r>
      <w:r>
        <w:rPr>
          <w:rFonts w:ascii="Courier New" w:hAnsi="Courier New" w:cs="Courier New"/>
          <w:sz w:val="24"/>
          <w:szCs w:val="24"/>
        </w:rPr>
        <w:t xml:space="preserve"> yeğeni ve eşi tarafından çalıştırılan Bektaş Gıda Paza</w:t>
      </w:r>
      <w:r w:rsidR="00366155">
        <w:rPr>
          <w:rFonts w:ascii="Courier New" w:hAnsi="Courier New" w:cs="Courier New"/>
          <w:sz w:val="24"/>
          <w:szCs w:val="24"/>
        </w:rPr>
        <w:t>rını sık sık ziyaret etmekte</w:t>
      </w:r>
      <w:r w:rsidR="000B0DAF">
        <w:rPr>
          <w:rFonts w:ascii="Courier New" w:hAnsi="Courier New" w:cs="Courier New"/>
          <w:sz w:val="24"/>
          <w:szCs w:val="24"/>
        </w:rPr>
        <w:t xml:space="preserve"> ve iş</w:t>
      </w:r>
      <w:r w:rsidR="00CA4341">
        <w:rPr>
          <w:rFonts w:ascii="Courier New" w:hAnsi="Courier New" w:cs="Courier New"/>
          <w:sz w:val="24"/>
          <w:szCs w:val="24"/>
        </w:rPr>
        <w:t xml:space="preserve"> </w:t>
      </w:r>
      <w:r w:rsidR="000B0DAF">
        <w:rPr>
          <w:rFonts w:ascii="Courier New" w:hAnsi="Courier New" w:cs="Courier New"/>
          <w:sz w:val="24"/>
          <w:szCs w:val="24"/>
        </w:rPr>
        <w:t>yerinin işleyişini iyi bilmekte</w:t>
      </w:r>
      <w:r w:rsidR="00164187">
        <w:rPr>
          <w:rFonts w:ascii="Courier New" w:hAnsi="Courier New" w:cs="Courier New"/>
          <w:sz w:val="24"/>
          <w:szCs w:val="24"/>
        </w:rPr>
        <w:t xml:space="preserve"> idi</w:t>
      </w:r>
      <w:r w:rsidR="000B0DAF">
        <w:rPr>
          <w:rFonts w:ascii="Courier New" w:hAnsi="Courier New" w:cs="Courier New"/>
          <w:sz w:val="24"/>
          <w:szCs w:val="24"/>
        </w:rPr>
        <w:t>.</w:t>
      </w:r>
      <w:r w:rsidR="001D0F45">
        <w:rPr>
          <w:rFonts w:ascii="Courier New" w:hAnsi="Courier New" w:cs="Courier New"/>
          <w:sz w:val="24"/>
          <w:szCs w:val="24"/>
        </w:rPr>
        <w:t xml:space="preserve"> </w:t>
      </w:r>
      <w:r w:rsidR="00FC5F1E">
        <w:rPr>
          <w:rFonts w:ascii="Courier New" w:hAnsi="Courier New" w:cs="Courier New"/>
          <w:sz w:val="24"/>
          <w:szCs w:val="24"/>
        </w:rPr>
        <w:t xml:space="preserve">Maddi sıkıntı içerisinde olan </w:t>
      </w:r>
      <w:r w:rsidR="000C4C94">
        <w:rPr>
          <w:rFonts w:ascii="Courier New" w:hAnsi="Courier New" w:cs="Courier New"/>
          <w:sz w:val="24"/>
          <w:szCs w:val="24"/>
        </w:rPr>
        <w:t>S</w:t>
      </w:r>
      <w:r w:rsidR="00FC5F1E">
        <w:rPr>
          <w:rFonts w:ascii="Courier New" w:hAnsi="Courier New" w:cs="Courier New"/>
          <w:sz w:val="24"/>
          <w:szCs w:val="24"/>
        </w:rPr>
        <w:t>anıklar</w:t>
      </w:r>
      <w:r w:rsidR="000C4C94">
        <w:rPr>
          <w:rFonts w:ascii="Courier New" w:hAnsi="Courier New" w:cs="Courier New"/>
          <w:sz w:val="24"/>
          <w:szCs w:val="24"/>
        </w:rPr>
        <w:t>,</w:t>
      </w:r>
      <w:r w:rsidR="001D0F45">
        <w:rPr>
          <w:rFonts w:ascii="Courier New" w:hAnsi="Courier New" w:cs="Courier New"/>
          <w:sz w:val="24"/>
          <w:szCs w:val="24"/>
        </w:rPr>
        <w:t xml:space="preserve"> </w:t>
      </w:r>
      <w:r w:rsidR="000C4C94">
        <w:rPr>
          <w:rFonts w:ascii="Courier New" w:hAnsi="Courier New" w:cs="Courier New"/>
          <w:sz w:val="24"/>
          <w:szCs w:val="24"/>
        </w:rPr>
        <w:t>S</w:t>
      </w:r>
      <w:r w:rsidR="000E05E1">
        <w:rPr>
          <w:rFonts w:ascii="Courier New" w:hAnsi="Courier New" w:cs="Courier New"/>
          <w:sz w:val="24"/>
          <w:szCs w:val="24"/>
        </w:rPr>
        <w:t xml:space="preserve">anık </w:t>
      </w:r>
      <w:r w:rsidR="000C4C94">
        <w:rPr>
          <w:rFonts w:ascii="Courier New" w:hAnsi="Courier New" w:cs="Courier New"/>
          <w:sz w:val="24"/>
          <w:szCs w:val="24"/>
        </w:rPr>
        <w:t>No.</w:t>
      </w:r>
      <w:r w:rsidR="000E05E1">
        <w:rPr>
          <w:rFonts w:ascii="Courier New" w:hAnsi="Courier New" w:cs="Courier New"/>
          <w:sz w:val="24"/>
          <w:szCs w:val="24"/>
        </w:rPr>
        <w:t>3</w:t>
      </w:r>
      <w:r w:rsidR="000C4C94">
        <w:rPr>
          <w:rFonts w:ascii="Courier New" w:hAnsi="Courier New" w:cs="Courier New"/>
          <w:sz w:val="24"/>
          <w:szCs w:val="24"/>
        </w:rPr>
        <w:t>’</w:t>
      </w:r>
      <w:r w:rsidR="000E05E1">
        <w:rPr>
          <w:rFonts w:ascii="Courier New" w:hAnsi="Courier New" w:cs="Courier New"/>
          <w:sz w:val="24"/>
          <w:szCs w:val="24"/>
        </w:rPr>
        <w:t xml:space="preserve">ün yönlendirmesiyle </w:t>
      </w:r>
      <w:r w:rsidR="0059258B">
        <w:rPr>
          <w:rFonts w:ascii="Courier New" w:hAnsi="Courier New" w:cs="Courier New"/>
          <w:sz w:val="24"/>
          <w:szCs w:val="24"/>
        </w:rPr>
        <w:t xml:space="preserve">Bektaş </w:t>
      </w:r>
      <w:r w:rsidR="00CA4341">
        <w:rPr>
          <w:rFonts w:ascii="Courier New" w:hAnsi="Courier New" w:cs="Courier New"/>
          <w:sz w:val="24"/>
          <w:szCs w:val="24"/>
        </w:rPr>
        <w:t>G</w:t>
      </w:r>
      <w:r w:rsidR="0059258B">
        <w:rPr>
          <w:rFonts w:ascii="Courier New" w:hAnsi="Courier New" w:cs="Courier New"/>
          <w:sz w:val="24"/>
          <w:szCs w:val="24"/>
        </w:rPr>
        <w:t xml:space="preserve">ıda </w:t>
      </w:r>
      <w:r w:rsidR="00CA4341">
        <w:rPr>
          <w:rFonts w:ascii="Courier New" w:hAnsi="Courier New" w:cs="Courier New"/>
          <w:sz w:val="24"/>
          <w:szCs w:val="24"/>
        </w:rPr>
        <w:t>P</w:t>
      </w:r>
      <w:r w:rsidR="0059258B">
        <w:rPr>
          <w:rFonts w:ascii="Courier New" w:hAnsi="Courier New" w:cs="Courier New"/>
          <w:sz w:val="24"/>
          <w:szCs w:val="24"/>
        </w:rPr>
        <w:t xml:space="preserve">azarında </w:t>
      </w:r>
      <w:r w:rsidR="00FC5F1E">
        <w:rPr>
          <w:rFonts w:ascii="Courier New" w:hAnsi="Courier New" w:cs="Courier New"/>
          <w:sz w:val="24"/>
          <w:szCs w:val="24"/>
        </w:rPr>
        <w:t>soygun yapmaya karar ver</w:t>
      </w:r>
      <w:r w:rsidR="008462E7">
        <w:rPr>
          <w:rFonts w:ascii="Courier New" w:hAnsi="Courier New" w:cs="Courier New"/>
          <w:sz w:val="24"/>
          <w:szCs w:val="24"/>
        </w:rPr>
        <w:t>i</w:t>
      </w:r>
      <w:r w:rsidR="005025F4">
        <w:rPr>
          <w:rFonts w:ascii="Courier New" w:hAnsi="Courier New" w:cs="Courier New"/>
          <w:sz w:val="24"/>
          <w:szCs w:val="24"/>
        </w:rPr>
        <w:t>r</w:t>
      </w:r>
      <w:r w:rsidR="00FC5F1E">
        <w:rPr>
          <w:rFonts w:ascii="Courier New" w:hAnsi="Courier New" w:cs="Courier New"/>
          <w:sz w:val="24"/>
          <w:szCs w:val="24"/>
        </w:rPr>
        <w:t xml:space="preserve">ler. </w:t>
      </w:r>
      <w:r w:rsidR="00366155">
        <w:rPr>
          <w:rFonts w:ascii="Courier New" w:hAnsi="Courier New" w:cs="Courier New"/>
          <w:sz w:val="24"/>
          <w:szCs w:val="24"/>
        </w:rPr>
        <w:t xml:space="preserve">24.8.2015 tarihinde </w:t>
      </w:r>
      <w:r w:rsidR="002B3AE5">
        <w:rPr>
          <w:rFonts w:ascii="Courier New" w:hAnsi="Courier New" w:cs="Courier New"/>
          <w:sz w:val="24"/>
          <w:szCs w:val="24"/>
        </w:rPr>
        <w:t xml:space="preserve">saat 10.30 </w:t>
      </w:r>
      <w:r w:rsidR="008462E7">
        <w:rPr>
          <w:rFonts w:ascii="Courier New" w:hAnsi="Courier New" w:cs="Courier New"/>
          <w:sz w:val="24"/>
          <w:szCs w:val="24"/>
        </w:rPr>
        <w:t>raddelerinde</w:t>
      </w:r>
      <w:r w:rsidR="000C4C94">
        <w:rPr>
          <w:rFonts w:ascii="Courier New" w:hAnsi="Courier New" w:cs="Courier New"/>
          <w:sz w:val="24"/>
          <w:szCs w:val="24"/>
        </w:rPr>
        <w:t>,</w:t>
      </w:r>
      <w:r w:rsidR="002B3AE5">
        <w:rPr>
          <w:rFonts w:ascii="Courier New" w:hAnsi="Courier New" w:cs="Courier New"/>
          <w:sz w:val="24"/>
          <w:szCs w:val="24"/>
        </w:rPr>
        <w:t xml:space="preserve"> Sanıklar</w:t>
      </w:r>
      <w:r w:rsidR="00CA4341">
        <w:rPr>
          <w:rFonts w:ascii="Courier New" w:hAnsi="Courier New" w:cs="Courier New"/>
          <w:sz w:val="24"/>
          <w:szCs w:val="24"/>
        </w:rPr>
        <w:t>,</w:t>
      </w:r>
      <w:r w:rsidR="002B3AE5">
        <w:rPr>
          <w:rFonts w:ascii="Courier New" w:hAnsi="Courier New" w:cs="Courier New"/>
          <w:sz w:val="24"/>
          <w:szCs w:val="24"/>
        </w:rPr>
        <w:t xml:space="preserve"> hep birlikte araba ile Bektaş Gıda </w:t>
      </w:r>
      <w:r w:rsidR="00CA4341">
        <w:rPr>
          <w:rFonts w:ascii="Courier New" w:hAnsi="Courier New" w:cs="Courier New"/>
          <w:sz w:val="24"/>
          <w:szCs w:val="24"/>
        </w:rPr>
        <w:t>P</w:t>
      </w:r>
      <w:r w:rsidR="002B3AE5">
        <w:rPr>
          <w:rFonts w:ascii="Courier New" w:hAnsi="Courier New" w:cs="Courier New"/>
          <w:sz w:val="24"/>
          <w:szCs w:val="24"/>
        </w:rPr>
        <w:t>a</w:t>
      </w:r>
      <w:r w:rsidR="009A1515">
        <w:rPr>
          <w:rFonts w:ascii="Courier New" w:hAnsi="Courier New" w:cs="Courier New"/>
          <w:sz w:val="24"/>
          <w:szCs w:val="24"/>
        </w:rPr>
        <w:t>zarı arkasına giderek park e</w:t>
      </w:r>
      <w:r w:rsidR="00E347E1">
        <w:rPr>
          <w:rFonts w:ascii="Courier New" w:hAnsi="Courier New" w:cs="Courier New"/>
          <w:sz w:val="24"/>
          <w:szCs w:val="24"/>
        </w:rPr>
        <w:t>tti</w:t>
      </w:r>
      <w:r w:rsidR="00CA4341">
        <w:rPr>
          <w:rFonts w:ascii="Courier New" w:hAnsi="Courier New" w:cs="Courier New"/>
          <w:sz w:val="24"/>
          <w:szCs w:val="24"/>
        </w:rPr>
        <w:t>ler</w:t>
      </w:r>
      <w:r w:rsidR="002B3AE5">
        <w:rPr>
          <w:rFonts w:ascii="Courier New" w:hAnsi="Courier New" w:cs="Courier New"/>
          <w:sz w:val="24"/>
          <w:szCs w:val="24"/>
        </w:rPr>
        <w:t>.</w:t>
      </w:r>
      <w:r w:rsidR="001D0F45">
        <w:rPr>
          <w:rFonts w:ascii="Courier New" w:hAnsi="Courier New" w:cs="Courier New"/>
          <w:sz w:val="24"/>
          <w:szCs w:val="24"/>
        </w:rPr>
        <w:t xml:space="preserve"> </w:t>
      </w:r>
      <w:r w:rsidR="00366155">
        <w:rPr>
          <w:rFonts w:ascii="Courier New" w:hAnsi="Courier New" w:cs="Courier New"/>
          <w:sz w:val="24"/>
          <w:szCs w:val="24"/>
        </w:rPr>
        <w:t xml:space="preserve">Sanık </w:t>
      </w:r>
      <w:r w:rsidR="000C4C94">
        <w:rPr>
          <w:rFonts w:ascii="Courier New" w:hAnsi="Courier New" w:cs="Courier New"/>
          <w:sz w:val="24"/>
          <w:szCs w:val="24"/>
        </w:rPr>
        <w:t>No.</w:t>
      </w:r>
      <w:r w:rsidR="00366155">
        <w:rPr>
          <w:rFonts w:ascii="Courier New" w:hAnsi="Courier New" w:cs="Courier New"/>
          <w:sz w:val="24"/>
          <w:szCs w:val="24"/>
        </w:rPr>
        <w:t>3, işletmenin muhasebe bölümüne kahve içme</w:t>
      </w:r>
      <w:r w:rsidR="002B3AE5">
        <w:rPr>
          <w:rFonts w:ascii="Courier New" w:hAnsi="Courier New" w:cs="Courier New"/>
          <w:sz w:val="24"/>
          <w:szCs w:val="24"/>
        </w:rPr>
        <w:t xml:space="preserve"> bah</w:t>
      </w:r>
      <w:r w:rsidR="001C0EAF">
        <w:rPr>
          <w:rFonts w:ascii="Courier New" w:hAnsi="Courier New" w:cs="Courier New"/>
          <w:sz w:val="24"/>
          <w:szCs w:val="24"/>
        </w:rPr>
        <w:t>a</w:t>
      </w:r>
      <w:r w:rsidR="002B3AE5">
        <w:rPr>
          <w:rFonts w:ascii="Courier New" w:hAnsi="Courier New" w:cs="Courier New"/>
          <w:sz w:val="24"/>
          <w:szCs w:val="24"/>
        </w:rPr>
        <w:t>nesiyle gir</w:t>
      </w:r>
      <w:r w:rsidR="00E347E1">
        <w:rPr>
          <w:rFonts w:ascii="Courier New" w:hAnsi="Courier New" w:cs="Courier New"/>
          <w:sz w:val="24"/>
          <w:szCs w:val="24"/>
        </w:rPr>
        <w:t>di</w:t>
      </w:r>
      <w:r w:rsidR="000C4C94">
        <w:rPr>
          <w:rFonts w:ascii="Courier New" w:hAnsi="Courier New" w:cs="Courier New"/>
          <w:sz w:val="24"/>
          <w:szCs w:val="24"/>
        </w:rPr>
        <w:t>.</w:t>
      </w:r>
      <w:r w:rsidR="001D0F45">
        <w:rPr>
          <w:rFonts w:ascii="Courier New" w:hAnsi="Courier New" w:cs="Courier New"/>
          <w:sz w:val="24"/>
          <w:szCs w:val="24"/>
        </w:rPr>
        <w:t xml:space="preserve"> </w:t>
      </w:r>
      <w:r w:rsidR="000C4C94">
        <w:rPr>
          <w:rFonts w:ascii="Courier New" w:hAnsi="Courier New" w:cs="Courier New"/>
          <w:sz w:val="24"/>
          <w:szCs w:val="24"/>
        </w:rPr>
        <w:t>B</w:t>
      </w:r>
      <w:r w:rsidR="00366155">
        <w:rPr>
          <w:rFonts w:ascii="Courier New" w:hAnsi="Courier New" w:cs="Courier New"/>
          <w:sz w:val="24"/>
          <w:szCs w:val="24"/>
        </w:rPr>
        <w:t>u esnada işletmenin günlük banka yatırımlarını yapan Zehra Özay 118</w:t>
      </w:r>
      <w:r w:rsidR="009A1515">
        <w:rPr>
          <w:rFonts w:ascii="Courier New" w:hAnsi="Courier New" w:cs="Courier New"/>
          <w:sz w:val="24"/>
          <w:szCs w:val="24"/>
        </w:rPr>
        <w:t>,</w:t>
      </w:r>
      <w:r w:rsidR="00366155">
        <w:rPr>
          <w:rFonts w:ascii="Courier New" w:hAnsi="Courier New" w:cs="Courier New"/>
          <w:sz w:val="24"/>
          <w:szCs w:val="24"/>
        </w:rPr>
        <w:t>645</w:t>
      </w:r>
      <w:r w:rsidR="009A1515">
        <w:rPr>
          <w:rFonts w:ascii="Courier New" w:hAnsi="Courier New" w:cs="Courier New"/>
          <w:sz w:val="24"/>
          <w:szCs w:val="24"/>
        </w:rPr>
        <w:t xml:space="preserve"> TL, 130 </w:t>
      </w:r>
      <w:r w:rsidR="00C5688F">
        <w:rPr>
          <w:rFonts w:ascii="Courier New" w:hAnsi="Courier New" w:cs="Courier New"/>
          <w:sz w:val="24"/>
          <w:szCs w:val="24"/>
        </w:rPr>
        <w:t>s</w:t>
      </w:r>
      <w:r w:rsidR="009A1515">
        <w:rPr>
          <w:rFonts w:ascii="Courier New" w:hAnsi="Courier New" w:cs="Courier New"/>
          <w:sz w:val="24"/>
          <w:szCs w:val="24"/>
        </w:rPr>
        <w:t xml:space="preserve">terlin,530 USD </w:t>
      </w:r>
      <w:r w:rsidR="00366155">
        <w:rPr>
          <w:rFonts w:ascii="Courier New" w:hAnsi="Courier New" w:cs="Courier New"/>
          <w:sz w:val="24"/>
          <w:szCs w:val="24"/>
        </w:rPr>
        <w:t xml:space="preserve">ve 265 </w:t>
      </w:r>
      <w:proofErr w:type="spellStart"/>
      <w:r w:rsidR="00C5688F">
        <w:rPr>
          <w:rFonts w:ascii="Courier New" w:hAnsi="Courier New" w:cs="Courier New"/>
          <w:sz w:val="24"/>
          <w:szCs w:val="24"/>
        </w:rPr>
        <w:t>e</w:t>
      </w:r>
      <w:r w:rsidR="00366155">
        <w:rPr>
          <w:rFonts w:ascii="Courier New" w:hAnsi="Courier New" w:cs="Courier New"/>
          <w:sz w:val="24"/>
          <w:szCs w:val="24"/>
        </w:rPr>
        <w:t>uroyu</w:t>
      </w:r>
      <w:proofErr w:type="spellEnd"/>
      <w:r w:rsidR="00366155">
        <w:rPr>
          <w:rFonts w:ascii="Courier New" w:hAnsi="Courier New" w:cs="Courier New"/>
          <w:sz w:val="24"/>
          <w:szCs w:val="24"/>
        </w:rPr>
        <w:t xml:space="preserve"> </w:t>
      </w:r>
      <w:r w:rsidR="000C4C94">
        <w:rPr>
          <w:rFonts w:ascii="Courier New" w:hAnsi="Courier New" w:cs="Courier New"/>
          <w:sz w:val="24"/>
          <w:szCs w:val="24"/>
        </w:rPr>
        <w:t>B</w:t>
      </w:r>
      <w:r w:rsidR="00366155">
        <w:rPr>
          <w:rFonts w:ascii="Courier New" w:hAnsi="Courier New" w:cs="Courier New"/>
          <w:sz w:val="24"/>
          <w:szCs w:val="24"/>
        </w:rPr>
        <w:t>ankaya götürmek üzere çantasına yerleştirerek</w:t>
      </w:r>
      <w:r w:rsidR="00CA4341">
        <w:rPr>
          <w:rFonts w:ascii="Courier New" w:hAnsi="Courier New" w:cs="Courier New"/>
          <w:sz w:val="24"/>
          <w:szCs w:val="24"/>
        </w:rPr>
        <w:t>,</w:t>
      </w:r>
      <w:r w:rsidR="00366155">
        <w:rPr>
          <w:rFonts w:ascii="Courier New" w:hAnsi="Courier New" w:cs="Courier New"/>
          <w:sz w:val="24"/>
          <w:szCs w:val="24"/>
        </w:rPr>
        <w:t xml:space="preserve"> arabasına yöneldi. </w:t>
      </w:r>
      <w:r w:rsidR="00E47DCB">
        <w:rPr>
          <w:rFonts w:ascii="Courier New" w:hAnsi="Courier New" w:cs="Courier New"/>
          <w:sz w:val="24"/>
          <w:szCs w:val="24"/>
        </w:rPr>
        <w:t xml:space="preserve">Zehra </w:t>
      </w:r>
      <w:r w:rsidR="00E347E1">
        <w:rPr>
          <w:rFonts w:ascii="Courier New" w:hAnsi="Courier New" w:cs="Courier New"/>
          <w:sz w:val="24"/>
          <w:szCs w:val="24"/>
        </w:rPr>
        <w:t>Ö</w:t>
      </w:r>
      <w:r w:rsidR="00E47DCB">
        <w:rPr>
          <w:rFonts w:ascii="Courier New" w:hAnsi="Courier New" w:cs="Courier New"/>
          <w:sz w:val="24"/>
          <w:szCs w:val="24"/>
        </w:rPr>
        <w:t xml:space="preserve">zay </w:t>
      </w:r>
      <w:r w:rsidR="00366155">
        <w:rPr>
          <w:rFonts w:ascii="Courier New" w:hAnsi="Courier New" w:cs="Courier New"/>
          <w:sz w:val="24"/>
          <w:szCs w:val="24"/>
        </w:rPr>
        <w:t xml:space="preserve">arabasına bineceği anda siyah kar maskesi takan Sanık </w:t>
      </w:r>
      <w:r w:rsidR="000C4C94">
        <w:rPr>
          <w:rFonts w:ascii="Courier New" w:hAnsi="Courier New" w:cs="Courier New"/>
          <w:sz w:val="24"/>
          <w:szCs w:val="24"/>
        </w:rPr>
        <w:t>No.</w:t>
      </w:r>
      <w:r w:rsidR="00366155">
        <w:rPr>
          <w:rFonts w:ascii="Courier New" w:hAnsi="Courier New" w:cs="Courier New"/>
          <w:sz w:val="24"/>
          <w:szCs w:val="24"/>
        </w:rPr>
        <w:t>1</w:t>
      </w:r>
      <w:r w:rsidR="00CA4341">
        <w:rPr>
          <w:rFonts w:ascii="Courier New" w:hAnsi="Courier New" w:cs="Courier New"/>
          <w:sz w:val="24"/>
          <w:szCs w:val="24"/>
        </w:rPr>
        <w:t>,</w:t>
      </w:r>
      <w:r w:rsidR="00366155">
        <w:rPr>
          <w:rFonts w:ascii="Courier New" w:hAnsi="Courier New" w:cs="Courier New"/>
          <w:sz w:val="24"/>
          <w:szCs w:val="24"/>
        </w:rPr>
        <w:t xml:space="preserve"> </w:t>
      </w:r>
      <w:r w:rsidR="00E347E1">
        <w:rPr>
          <w:rFonts w:ascii="Courier New" w:hAnsi="Courier New" w:cs="Courier New"/>
          <w:sz w:val="24"/>
          <w:szCs w:val="24"/>
        </w:rPr>
        <w:t>Özay</w:t>
      </w:r>
      <w:r w:rsidR="000C4C94">
        <w:rPr>
          <w:rFonts w:ascii="Courier New" w:hAnsi="Courier New" w:cs="Courier New"/>
          <w:sz w:val="24"/>
          <w:szCs w:val="24"/>
        </w:rPr>
        <w:t>’</w:t>
      </w:r>
      <w:r w:rsidR="005025F4">
        <w:rPr>
          <w:rFonts w:ascii="Courier New" w:hAnsi="Courier New" w:cs="Courier New"/>
          <w:sz w:val="24"/>
          <w:szCs w:val="24"/>
        </w:rPr>
        <w:t xml:space="preserve">a arkasından sarılarak </w:t>
      </w:r>
      <w:r w:rsidR="00366155">
        <w:rPr>
          <w:rFonts w:ascii="Courier New" w:hAnsi="Courier New" w:cs="Courier New"/>
          <w:sz w:val="24"/>
          <w:szCs w:val="24"/>
        </w:rPr>
        <w:t>etkisiz hale getir</w:t>
      </w:r>
      <w:r w:rsidR="005025F4">
        <w:rPr>
          <w:rFonts w:ascii="Courier New" w:hAnsi="Courier New" w:cs="Courier New"/>
          <w:sz w:val="24"/>
          <w:szCs w:val="24"/>
        </w:rPr>
        <w:t xml:space="preserve">di ve </w:t>
      </w:r>
      <w:r w:rsidR="00366155">
        <w:rPr>
          <w:rFonts w:ascii="Courier New" w:hAnsi="Courier New" w:cs="Courier New"/>
          <w:sz w:val="24"/>
          <w:szCs w:val="24"/>
        </w:rPr>
        <w:t>çantayı elinden çekmeye çalışarak yerde sürükl</w:t>
      </w:r>
      <w:r w:rsidR="002B3AE5">
        <w:rPr>
          <w:rFonts w:ascii="Courier New" w:hAnsi="Courier New" w:cs="Courier New"/>
          <w:sz w:val="24"/>
          <w:szCs w:val="24"/>
        </w:rPr>
        <w:t>e</w:t>
      </w:r>
      <w:r w:rsidR="009E6B34">
        <w:rPr>
          <w:rFonts w:ascii="Courier New" w:hAnsi="Courier New" w:cs="Courier New"/>
          <w:sz w:val="24"/>
          <w:szCs w:val="24"/>
        </w:rPr>
        <w:t>di</w:t>
      </w:r>
      <w:r w:rsidR="00366155">
        <w:rPr>
          <w:rFonts w:ascii="Courier New" w:hAnsi="Courier New" w:cs="Courier New"/>
          <w:sz w:val="24"/>
          <w:szCs w:val="24"/>
        </w:rPr>
        <w:t xml:space="preserve">. </w:t>
      </w:r>
      <w:r w:rsidR="00071B56">
        <w:rPr>
          <w:rFonts w:ascii="Courier New" w:hAnsi="Courier New" w:cs="Courier New"/>
          <w:sz w:val="24"/>
          <w:szCs w:val="24"/>
        </w:rPr>
        <w:t>Zehra Özay</w:t>
      </w:r>
      <w:r w:rsidR="000C4C94">
        <w:rPr>
          <w:rFonts w:ascii="Courier New" w:hAnsi="Courier New" w:cs="Courier New"/>
          <w:sz w:val="24"/>
          <w:szCs w:val="24"/>
        </w:rPr>
        <w:t>’</w:t>
      </w:r>
      <w:r w:rsidR="00071B56">
        <w:rPr>
          <w:rFonts w:ascii="Courier New" w:hAnsi="Courier New" w:cs="Courier New"/>
          <w:sz w:val="24"/>
          <w:szCs w:val="24"/>
        </w:rPr>
        <w:t xml:space="preserve">ın </w:t>
      </w:r>
      <w:r w:rsidR="00366155">
        <w:rPr>
          <w:rFonts w:ascii="Courier New" w:hAnsi="Courier New" w:cs="Courier New"/>
          <w:sz w:val="24"/>
          <w:szCs w:val="24"/>
        </w:rPr>
        <w:t xml:space="preserve">imdat </w:t>
      </w:r>
      <w:r w:rsidR="002B3AE5">
        <w:rPr>
          <w:rFonts w:ascii="Courier New" w:hAnsi="Courier New" w:cs="Courier New"/>
          <w:sz w:val="24"/>
          <w:szCs w:val="24"/>
        </w:rPr>
        <w:t>seslerini duyan Volkan Canbolat ve Serkan Uğurlu</w:t>
      </w:r>
      <w:r w:rsidR="00CA4341">
        <w:rPr>
          <w:rFonts w:ascii="Courier New" w:hAnsi="Courier New" w:cs="Courier New"/>
          <w:sz w:val="24"/>
          <w:szCs w:val="24"/>
        </w:rPr>
        <w:t>,</w:t>
      </w:r>
      <w:r w:rsidR="002B3AE5">
        <w:rPr>
          <w:rFonts w:ascii="Courier New" w:hAnsi="Courier New" w:cs="Courier New"/>
          <w:sz w:val="24"/>
          <w:szCs w:val="24"/>
        </w:rPr>
        <w:t xml:space="preserve"> Sanık </w:t>
      </w:r>
      <w:r w:rsidR="000C4C94">
        <w:rPr>
          <w:rFonts w:ascii="Courier New" w:hAnsi="Courier New" w:cs="Courier New"/>
          <w:sz w:val="24"/>
          <w:szCs w:val="24"/>
        </w:rPr>
        <w:t>No.</w:t>
      </w:r>
      <w:r w:rsidR="002B3AE5">
        <w:rPr>
          <w:rFonts w:ascii="Courier New" w:hAnsi="Courier New" w:cs="Courier New"/>
          <w:sz w:val="24"/>
          <w:szCs w:val="24"/>
        </w:rPr>
        <w:t>1</w:t>
      </w:r>
      <w:r w:rsidR="000C4C94">
        <w:rPr>
          <w:rFonts w:ascii="Courier New" w:hAnsi="Courier New" w:cs="Courier New"/>
          <w:sz w:val="24"/>
          <w:szCs w:val="24"/>
        </w:rPr>
        <w:t>’</w:t>
      </w:r>
      <w:r w:rsidR="002B3AE5">
        <w:rPr>
          <w:rFonts w:ascii="Courier New" w:hAnsi="Courier New" w:cs="Courier New"/>
          <w:sz w:val="24"/>
          <w:szCs w:val="24"/>
        </w:rPr>
        <w:t>i çekmeye çalıştıkları sırada Sa</w:t>
      </w:r>
      <w:r w:rsidR="009E6B34">
        <w:rPr>
          <w:rFonts w:ascii="Courier New" w:hAnsi="Courier New" w:cs="Courier New"/>
          <w:sz w:val="24"/>
          <w:szCs w:val="24"/>
        </w:rPr>
        <w:t xml:space="preserve">nık </w:t>
      </w:r>
      <w:r w:rsidR="000C4C94">
        <w:rPr>
          <w:rFonts w:ascii="Courier New" w:hAnsi="Courier New" w:cs="Courier New"/>
          <w:sz w:val="24"/>
          <w:szCs w:val="24"/>
        </w:rPr>
        <w:t>No.</w:t>
      </w:r>
      <w:r w:rsidR="009E6B34">
        <w:rPr>
          <w:rFonts w:ascii="Courier New" w:hAnsi="Courier New" w:cs="Courier New"/>
          <w:sz w:val="24"/>
          <w:szCs w:val="24"/>
        </w:rPr>
        <w:t>1</w:t>
      </w:r>
      <w:r w:rsidR="000C4C94">
        <w:rPr>
          <w:rFonts w:ascii="Courier New" w:hAnsi="Courier New" w:cs="Courier New"/>
          <w:sz w:val="24"/>
          <w:szCs w:val="24"/>
        </w:rPr>
        <w:t>’</w:t>
      </w:r>
      <w:r w:rsidR="009E6B34">
        <w:rPr>
          <w:rFonts w:ascii="Courier New" w:hAnsi="Courier New" w:cs="Courier New"/>
          <w:sz w:val="24"/>
          <w:szCs w:val="24"/>
        </w:rPr>
        <w:t>in üzerinde bulunan bıçak</w:t>
      </w:r>
      <w:r w:rsidR="002B3AE5">
        <w:rPr>
          <w:rFonts w:ascii="Courier New" w:hAnsi="Courier New" w:cs="Courier New"/>
          <w:sz w:val="24"/>
          <w:szCs w:val="24"/>
        </w:rPr>
        <w:t xml:space="preserve"> yere düştü</w:t>
      </w:r>
      <w:r w:rsidR="000C4C94">
        <w:rPr>
          <w:rFonts w:ascii="Courier New" w:hAnsi="Courier New" w:cs="Courier New"/>
          <w:sz w:val="24"/>
          <w:szCs w:val="24"/>
        </w:rPr>
        <w:t>.</w:t>
      </w:r>
      <w:r w:rsidR="001D0F45">
        <w:rPr>
          <w:rFonts w:ascii="Courier New" w:hAnsi="Courier New" w:cs="Courier New"/>
          <w:sz w:val="24"/>
          <w:szCs w:val="24"/>
        </w:rPr>
        <w:t xml:space="preserve"> </w:t>
      </w:r>
      <w:r w:rsidR="00071B56">
        <w:rPr>
          <w:rFonts w:ascii="Courier New" w:hAnsi="Courier New" w:cs="Courier New"/>
          <w:sz w:val="24"/>
          <w:szCs w:val="24"/>
        </w:rPr>
        <w:t xml:space="preserve">Zehra Özay da </w:t>
      </w:r>
      <w:r w:rsidR="009E6B34">
        <w:rPr>
          <w:rFonts w:ascii="Courier New" w:hAnsi="Courier New" w:cs="Courier New"/>
          <w:sz w:val="24"/>
          <w:szCs w:val="24"/>
        </w:rPr>
        <w:t xml:space="preserve">bu </w:t>
      </w:r>
      <w:r w:rsidR="00E347E1">
        <w:rPr>
          <w:rFonts w:ascii="Courier New" w:hAnsi="Courier New" w:cs="Courier New"/>
          <w:sz w:val="24"/>
          <w:szCs w:val="24"/>
        </w:rPr>
        <w:t>fırsattan yararlanarak</w:t>
      </w:r>
      <w:r w:rsidR="008462E7">
        <w:rPr>
          <w:rFonts w:ascii="Courier New" w:hAnsi="Courier New" w:cs="Courier New"/>
          <w:sz w:val="24"/>
          <w:szCs w:val="24"/>
        </w:rPr>
        <w:t xml:space="preserve"> kendini arabaya kilitledi</w:t>
      </w:r>
      <w:r w:rsidR="002B3AE5">
        <w:rPr>
          <w:rFonts w:ascii="Courier New" w:hAnsi="Courier New" w:cs="Courier New"/>
          <w:sz w:val="24"/>
          <w:szCs w:val="24"/>
        </w:rPr>
        <w:t>.</w:t>
      </w:r>
      <w:r w:rsidR="003F4901">
        <w:rPr>
          <w:rFonts w:ascii="Courier New" w:hAnsi="Courier New" w:cs="Courier New"/>
          <w:sz w:val="24"/>
          <w:szCs w:val="24"/>
        </w:rPr>
        <w:t xml:space="preserve"> </w:t>
      </w:r>
      <w:r w:rsidR="00214139">
        <w:rPr>
          <w:rFonts w:ascii="Courier New" w:hAnsi="Courier New" w:cs="Courier New"/>
          <w:sz w:val="24"/>
          <w:szCs w:val="24"/>
        </w:rPr>
        <w:t xml:space="preserve">Serkan Uğurlu </w:t>
      </w:r>
      <w:r w:rsidR="000C4C94">
        <w:rPr>
          <w:rFonts w:ascii="Courier New" w:hAnsi="Courier New" w:cs="Courier New"/>
          <w:sz w:val="24"/>
          <w:szCs w:val="24"/>
        </w:rPr>
        <w:t>S</w:t>
      </w:r>
      <w:r w:rsidR="00214139">
        <w:rPr>
          <w:rFonts w:ascii="Courier New" w:hAnsi="Courier New" w:cs="Courier New"/>
          <w:sz w:val="24"/>
          <w:szCs w:val="24"/>
        </w:rPr>
        <w:t xml:space="preserve">anık </w:t>
      </w:r>
      <w:r w:rsidR="000C4C94">
        <w:rPr>
          <w:rFonts w:ascii="Courier New" w:hAnsi="Courier New" w:cs="Courier New"/>
          <w:sz w:val="24"/>
          <w:szCs w:val="24"/>
        </w:rPr>
        <w:t>N</w:t>
      </w:r>
      <w:r w:rsidR="005025F4">
        <w:rPr>
          <w:rFonts w:ascii="Courier New" w:hAnsi="Courier New" w:cs="Courier New"/>
          <w:sz w:val="24"/>
          <w:szCs w:val="24"/>
        </w:rPr>
        <w:t>o</w:t>
      </w:r>
      <w:r w:rsidR="000C4C94">
        <w:rPr>
          <w:rFonts w:ascii="Courier New" w:hAnsi="Courier New" w:cs="Courier New"/>
          <w:sz w:val="24"/>
          <w:szCs w:val="24"/>
        </w:rPr>
        <w:t>.</w:t>
      </w:r>
      <w:r w:rsidR="00214139">
        <w:rPr>
          <w:rFonts w:ascii="Courier New" w:hAnsi="Courier New" w:cs="Courier New"/>
          <w:sz w:val="24"/>
          <w:szCs w:val="24"/>
        </w:rPr>
        <w:t>1</w:t>
      </w:r>
      <w:r w:rsidR="000C4C94">
        <w:rPr>
          <w:rFonts w:ascii="Courier New" w:hAnsi="Courier New" w:cs="Courier New"/>
          <w:sz w:val="24"/>
          <w:szCs w:val="24"/>
        </w:rPr>
        <w:t>’</w:t>
      </w:r>
      <w:r w:rsidR="00225255">
        <w:rPr>
          <w:rFonts w:ascii="Courier New" w:hAnsi="Courier New" w:cs="Courier New"/>
          <w:sz w:val="24"/>
          <w:szCs w:val="24"/>
        </w:rPr>
        <w:t>e vura</w:t>
      </w:r>
      <w:r w:rsidR="00214139">
        <w:rPr>
          <w:rFonts w:ascii="Courier New" w:hAnsi="Courier New" w:cs="Courier New"/>
          <w:sz w:val="24"/>
          <w:szCs w:val="24"/>
        </w:rPr>
        <w:t>rak yere düşürdükten sonra</w:t>
      </w:r>
      <w:r w:rsidR="00CA4341">
        <w:rPr>
          <w:rFonts w:ascii="Courier New" w:hAnsi="Courier New" w:cs="Courier New"/>
          <w:sz w:val="24"/>
          <w:szCs w:val="24"/>
        </w:rPr>
        <w:t>,</w:t>
      </w:r>
      <w:r w:rsidR="00214139">
        <w:rPr>
          <w:rFonts w:ascii="Courier New" w:hAnsi="Courier New" w:cs="Courier New"/>
          <w:sz w:val="24"/>
          <w:szCs w:val="24"/>
        </w:rPr>
        <w:t xml:space="preserve"> Osman </w:t>
      </w:r>
      <w:proofErr w:type="spellStart"/>
      <w:r w:rsidR="00214139">
        <w:rPr>
          <w:rFonts w:ascii="Courier New" w:hAnsi="Courier New" w:cs="Courier New"/>
          <w:sz w:val="24"/>
          <w:szCs w:val="24"/>
        </w:rPr>
        <w:t>Solelgil</w:t>
      </w:r>
      <w:proofErr w:type="spellEnd"/>
      <w:r w:rsidR="000C4C94">
        <w:rPr>
          <w:rFonts w:ascii="Courier New" w:hAnsi="Courier New" w:cs="Courier New"/>
          <w:sz w:val="24"/>
          <w:szCs w:val="24"/>
        </w:rPr>
        <w:t>,</w:t>
      </w:r>
      <w:r w:rsidR="00214139">
        <w:rPr>
          <w:rFonts w:ascii="Courier New" w:hAnsi="Courier New" w:cs="Courier New"/>
          <w:sz w:val="24"/>
          <w:szCs w:val="24"/>
        </w:rPr>
        <w:t xml:space="preserve"> Sanık </w:t>
      </w:r>
      <w:r w:rsidR="000C4C94">
        <w:rPr>
          <w:rFonts w:ascii="Courier New" w:hAnsi="Courier New" w:cs="Courier New"/>
          <w:sz w:val="24"/>
          <w:szCs w:val="24"/>
        </w:rPr>
        <w:t>No.</w:t>
      </w:r>
      <w:r w:rsidR="00214139">
        <w:rPr>
          <w:rFonts w:ascii="Courier New" w:hAnsi="Courier New" w:cs="Courier New"/>
          <w:sz w:val="24"/>
          <w:szCs w:val="24"/>
        </w:rPr>
        <w:t>1</w:t>
      </w:r>
      <w:r w:rsidR="000C4C94">
        <w:rPr>
          <w:rFonts w:ascii="Courier New" w:hAnsi="Courier New" w:cs="Courier New"/>
          <w:sz w:val="24"/>
          <w:szCs w:val="24"/>
        </w:rPr>
        <w:t>’</w:t>
      </w:r>
      <w:r w:rsidR="00214139">
        <w:rPr>
          <w:rFonts w:ascii="Courier New" w:hAnsi="Courier New" w:cs="Courier New"/>
          <w:sz w:val="24"/>
          <w:szCs w:val="24"/>
        </w:rPr>
        <w:t>in cebinde bulunan çakmak</w:t>
      </w:r>
      <w:r w:rsidR="00C5688F">
        <w:rPr>
          <w:rFonts w:ascii="Courier New" w:hAnsi="Courier New" w:cs="Courier New"/>
          <w:sz w:val="24"/>
          <w:szCs w:val="24"/>
        </w:rPr>
        <w:t>,</w:t>
      </w:r>
      <w:r w:rsidR="00214139">
        <w:rPr>
          <w:rFonts w:ascii="Courier New" w:hAnsi="Courier New" w:cs="Courier New"/>
          <w:sz w:val="24"/>
          <w:szCs w:val="24"/>
        </w:rPr>
        <w:t xml:space="preserve"> pense ve tornavidayı yere attı. </w:t>
      </w:r>
      <w:r w:rsidR="000D7913">
        <w:rPr>
          <w:rFonts w:ascii="Courier New" w:hAnsi="Courier New" w:cs="Courier New"/>
          <w:sz w:val="24"/>
          <w:szCs w:val="24"/>
        </w:rPr>
        <w:t>Sanık</w:t>
      </w:r>
      <w:r w:rsidR="000C4C94">
        <w:rPr>
          <w:rFonts w:ascii="Courier New" w:hAnsi="Courier New" w:cs="Courier New"/>
          <w:sz w:val="24"/>
          <w:szCs w:val="24"/>
        </w:rPr>
        <w:t xml:space="preserve"> No.</w:t>
      </w:r>
      <w:r w:rsidR="000D7913">
        <w:rPr>
          <w:rFonts w:ascii="Courier New" w:hAnsi="Courier New" w:cs="Courier New"/>
          <w:sz w:val="24"/>
          <w:szCs w:val="24"/>
        </w:rPr>
        <w:t>3 ile arabada beklemekte olan</w:t>
      </w:r>
      <w:r w:rsidR="001D0F45">
        <w:rPr>
          <w:rFonts w:ascii="Courier New" w:hAnsi="Courier New" w:cs="Courier New"/>
          <w:sz w:val="24"/>
          <w:szCs w:val="24"/>
        </w:rPr>
        <w:t xml:space="preserve"> </w:t>
      </w:r>
      <w:r w:rsidR="000C4C94">
        <w:rPr>
          <w:rFonts w:ascii="Courier New" w:hAnsi="Courier New" w:cs="Courier New"/>
          <w:sz w:val="24"/>
          <w:szCs w:val="24"/>
        </w:rPr>
        <w:t>S</w:t>
      </w:r>
      <w:r w:rsidR="002B3AE5">
        <w:rPr>
          <w:rFonts w:ascii="Courier New" w:hAnsi="Courier New" w:cs="Courier New"/>
          <w:sz w:val="24"/>
          <w:szCs w:val="24"/>
        </w:rPr>
        <w:t>anık</w:t>
      </w:r>
      <w:r w:rsidR="000C4C94">
        <w:rPr>
          <w:rFonts w:ascii="Courier New" w:hAnsi="Courier New" w:cs="Courier New"/>
          <w:sz w:val="24"/>
          <w:szCs w:val="24"/>
        </w:rPr>
        <w:t xml:space="preserve"> No.</w:t>
      </w:r>
      <w:r w:rsidR="000D7913">
        <w:rPr>
          <w:rFonts w:ascii="Courier New" w:hAnsi="Courier New" w:cs="Courier New"/>
          <w:sz w:val="24"/>
          <w:szCs w:val="24"/>
        </w:rPr>
        <w:t>2</w:t>
      </w:r>
      <w:r w:rsidR="000C4C94">
        <w:rPr>
          <w:rFonts w:ascii="Courier New" w:hAnsi="Courier New" w:cs="Courier New"/>
          <w:sz w:val="24"/>
          <w:szCs w:val="24"/>
        </w:rPr>
        <w:t>,</w:t>
      </w:r>
      <w:r w:rsidR="000D7913">
        <w:rPr>
          <w:rFonts w:ascii="Courier New" w:hAnsi="Courier New" w:cs="Courier New"/>
          <w:sz w:val="24"/>
          <w:szCs w:val="24"/>
        </w:rPr>
        <w:t xml:space="preserve"> olanları gör</w:t>
      </w:r>
      <w:r w:rsidR="00CA4341">
        <w:rPr>
          <w:rFonts w:ascii="Courier New" w:hAnsi="Courier New" w:cs="Courier New"/>
          <w:sz w:val="24"/>
          <w:szCs w:val="24"/>
        </w:rPr>
        <w:t>erek</w:t>
      </w:r>
      <w:r w:rsidR="000D7913">
        <w:rPr>
          <w:rFonts w:ascii="Courier New" w:hAnsi="Courier New" w:cs="Courier New"/>
          <w:sz w:val="24"/>
          <w:szCs w:val="24"/>
        </w:rPr>
        <w:t xml:space="preserve"> sıradan bir vatandaş gibi </w:t>
      </w:r>
      <w:r w:rsidR="009E6B34">
        <w:rPr>
          <w:rFonts w:ascii="Courier New" w:hAnsi="Courier New" w:cs="Courier New"/>
          <w:sz w:val="24"/>
          <w:szCs w:val="24"/>
        </w:rPr>
        <w:t xml:space="preserve">kalabalığın </w:t>
      </w:r>
      <w:r w:rsidR="00004C45">
        <w:rPr>
          <w:rFonts w:ascii="Courier New" w:hAnsi="Courier New" w:cs="Courier New"/>
          <w:sz w:val="24"/>
          <w:szCs w:val="24"/>
        </w:rPr>
        <w:t>arasına</w:t>
      </w:r>
      <w:r w:rsidR="001D0F45">
        <w:rPr>
          <w:rFonts w:ascii="Courier New" w:hAnsi="Courier New" w:cs="Courier New"/>
          <w:sz w:val="24"/>
          <w:szCs w:val="24"/>
        </w:rPr>
        <w:t xml:space="preserve"> </w:t>
      </w:r>
      <w:r w:rsidR="00071B56">
        <w:rPr>
          <w:rFonts w:ascii="Courier New" w:hAnsi="Courier New" w:cs="Courier New"/>
          <w:sz w:val="24"/>
          <w:szCs w:val="24"/>
        </w:rPr>
        <w:t>gi</w:t>
      </w:r>
      <w:r w:rsidR="00004C45">
        <w:rPr>
          <w:rFonts w:ascii="Courier New" w:hAnsi="Courier New" w:cs="Courier New"/>
          <w:sz w:val="24"/>
          <w:szCs w:val="24"/>
        </w:rPr>
        <w:t>r</w:t>
      </w:r>
      <w:r w:rsidR="00CA4341">
        <w:rPr>
          <w:rFonts w:ascii="Courier New" w:hAnsi="Courier New" w:cs="Courier New"/>
          <w:sz w:val="24"/>
          <w:szCs w:val="24"/>
        </w:rPr>
        <w:t>di ve</w:t>
      </w:r>
      <w:r w:rsidR="001D0F45">
        <w:rPr>
          <w:rFonts w:ascii="Courier New" w:hAnsi="Courier New" w:cs="Courier New"/>
          <w:sz w:val="24"/>
          <w:szCs w:val="24"/>
        </w:rPr>
        <w:t xml:space="preserve"> </w:t>
      </w:r>
      <w:r w:rsidR="000D7913">
        <w:rPr>
          <w:rFonts w:ascii="Courier New" w:hAnsi="Courier New" w:cs="Courier New"/>
          <w:sz w:val="24"/>
          <w:szCs w:val="24"/>
        </w:rPr>
        <w:t xml:space="preserve">Sanık </w:t>
      </w:r>
      <w:r w:rsidR="000C4C94">
        <w:rPr>
          <w:rFonts w:ascii="Courier New" w:hAnsi="Courier New" w:cs="Courier New"/>
          <w:sz w:val="24"/>
          <w:szCs w:val="24"/>
        </w:rPr>
        <w:t>No.</w:t>
      </w:r>
      <w:r w:rsidR="000D7913">
        <w:rPr>
          <w:rFonts w:ascii="Courier New" w:hAnsi="Courier New" w:cs="Courier New"/>
          <w:sz w:val="24"/>
          <w:szCs w:val="24"/>
        </w:rPr>
        <w:t>1</w:t>
      </w:r>
      <w:r w:rsidR="000C4C94">
        <w:rPr>
          <w:rFonts w:ascii="Courier New" w:hAnsi="Courier New" w:cs="Courier New"/>
          <w:sz w:val="24"/>
          <w:szCs w:val="24"/>
        </w:rPr>
        <w:t>’</w:t>
      </w:r>
      <w:r w:rsidR="000D7913">
        <w:rPr>
          <w:rFonts w:ascii="Courier New" w:hAnsi="Courier New" w:cs="Courier New"/>
          <w:sz w:val="24"/>
          <w:szCs w:val="24"/>
        </w:rPr>
        <w:t>i it</w:t>
      </w:r>
      <w:r w:rsidR="00CA4341">
        <w:rPr>
          <w:rFonts w:ascii="Courier New" w:hAnsi="Courier New" w:cs="Courier New"/>
          <w:sz w:val="24"/>
          <w:szCs w:val="24"/>
        </w:rPr>
        <w:t>erek</w:t>
      </w:r>
      <w:r w:rsidR="000D7913">
        <w:rPr>
          <w:rFonts w:ascii="Courier New" w:hAnsi="Courier New" w:cs="Courier New"/>
          <w:sz w:val="24"/>
          <w:szCs w:val="24"/>
        </w:rPr>
        <w:t xml:space="preserve"> uzaklaş</w:t>
      </w:r>
      <w:r w:rsidR="00E33AAA">
        <w:rPr>
          <w:rFonts w:ascii="Courier New" w:hAnsi="Courier New" w:cs="Courier New"/>
          <w:sz w:val="24"/>
          <w:szCs w:val="24"/>
        </w:rPr>
        <w:t>masını sağladı</w:t>
      </w:r>
      <w:r w:rsidR="009E6B34">
        <w:rPr>
          <w:rFonts w:ascii="Courier New" w:hAnsi="Courier New" w:cs="Courier New"/>
          <w:sz w:val="24"/>
          <w:szCs w:val="24"/>
        </w:rPr>
        <w:t>.</w:t>
      </w:r>
      <w:r w:rsidR="001D0F45">
        <w:rPr>
          <w:rFonts w:ascii="Courier New" w:hAnsi="Courier New" w:cs="Courier New"/>
          <w:sz w:val="24"/>
          <w:szCs w:val="24"/>
        </w:rPr>
        <w:t xml:space="preserve"> </w:t>
      </w:r>
      <w:r w:rsidR="00E33AAA">
        <w:rPr>
          <w:rFonts w:ascii="Courier New" w:hAnsi="Courier New" w:cs="Courier New"/>
          <w:sz w:val="24"/>
          <w:szCs w:val="24"/>
        </w:rPr>
        <w:t>O</w:t>
      </w:r>
      <w:r w:rsidR="009E6B34">
        <w:rPr>
          <w:rFonts w:ascii="Courier New" w:hAnsi="Courier New" w:cs="Courier New"/>
          <w:sz w:val="24"/>
          <w:szCs w:val="24"/>
        </w:rPr>
        <w:t>layın polise intikal etmesi üzerine</w:t>
      </w:r>
      <w:r w:rsidR="00CA4341">
        <w:rPr>
          <w:rFonts w:ascii="Courier New" w:hAnsi="Courier New" w:cs="Courier New"/>
          <w:sz w:val="24"/>
          <w:szCs w:val="24"/>
        </w:rPr>
        <w:t>,</w:t>
      </w:r>
      <w:r w:rsidR="009E6B34">
        <w:rPr>
          <w:rFonts w:ascii="Courier New" w:hAnsi="Courier New" w:cs="Courier New"/>
          <w:sz w:val="24"/>
          <w:szCs w:val="24"/>
        </w:rPr>
        <w:t xml:space="preserve"> aynı gün</w:t>
      </w:r>
      <w:r w:rsidR="00CA4341">
        <w:rPr>
          <w:rFonts w:ascii="Courier New" w:hAnsi="Courier New" w:cs="Courier New"/>
          <w:sz w:val="24"/>
          <w:szCs w:val="24"/>
        </w:rPr>
        <w:t>,</w:t>
      </w:r>
      <w:r w:rsidR="009E6B34">
        <w:rPr>
          <w:rFonts w:ascii="Courier New" w:hAnsi="Courier New" w:cs="Courier New"/>
          <w:sz w:val="24"/>
          <w:szCs w:val="24"/>
        </w:rPr>
        <w:t xml:space="preserve"> her üç </w:t>
      </w:r>
      <w:r w:rsidR="000C4C94">
        <w:rPr>
          <w:rFonts w:ascii="Courier New" w:hAnsi="Courier New" w:cs="Courier New"/>
          <w:sz w:val="24"/>
          <w:szCs w:val="24"/>
        </w:rPr>
        <w:t>S</w:t>
      </w:r>
      <w:r w:rsidR="009E6B34">
        <w:rPr>
          <w:rFonts w:ascii="Courier New" w:hAnsi="Courier New" w:cs="Courier New"/>
          <w:sz w:val="24"/>
          <w:szCs w:val="24"/>
        </w:rPr>
        <w:t>anık da tutuklandı.</w:t>
      </w:r>
    </w:p>
    <w:p w:rsidR="000C4C94" w:rsidRDefault="000C4C94" w:rsidP="000C4C94">
      <w:pPr>
        <w:spacing w:line="240" w:lineRule="auto"/>
        <w:contextualSpacing/>
        <w:rPr>
          <w:rFonts w:ascii="Courier New" w:hAnsi="Courier New" w:cs="Courier New"/>
          <w:sz w:val="24"/>
          <w:szCs w:val="24"/>
          <w:u w:val="single"/>
        </w:rPr>
      </w:pPr>
    </w:p>
    <w:p w:rsidR="00CA4341" w:rsidRDefault="00CA4341" w:rsidP="000C4C94">
      <w:pPr>
        <w:spacing w:line="240" w:lineRule="auto"/>
        <w:contextualSpacing/>
        <w:rPr>
          <w:rFonts w:ascii="Courier New" w:hAnsi="Courier New" w:cs="Courier New"/>
          <w:sz w:val="24"/>
          <w:szCs w:val="24"/>
          <w:u w:val="single"/>
        </w:rPr>
      </w:pPr>
    </w:p>
    <w:p w:rsidR="00CA4341" w:rsidRDefault="00CA4341" w:rsidP="000C4C94">
      <w:pPr>
        <w:spacing w:line="240" w:lineRule="auto"/>
        <w:contextualSpacing/>
        <w:rPr>
          <w:rFonts w:ascii="Courier New" w:hAnsi="Courier New" w:cs="Courier New"/>
          <w:sz w:val="24"/>
          <w:szCs w:val="24"/>
          <w:u w:val="single"/>
        </w:rPr>
      </w:pPr>
    </w:p>
    <w:p w:rsidR="00CA4341" w:rsidRDefault="00CA4341" w:rsidP="000C4C94">
      <w:pPr>
        <w:spacing w:line="240" w:lineRule="auto"/>
        <w:contextualSpacing/>
        <w:rPr>
          <w:rFonts w:ascii="Courier New" w:hAnsi="Courier New" w:cs="Courier New"/>
          <w:sz w:val="24"/>
          <w:szCs w:val="24"/>
          <w:u w:val="single"/>
        </w:rPr>
      </w:pPr>
    </w:p>
    <w:p w:rsidR="00CA4341" w:rsidRDefault="00CA4341" w:rsidP="000C4C94">
      <w:pPr>
        <w:spacing w:line="240" w:lineRule="auto"/>
        <w:contextualSpacing/>
        <w:rPr>
          <w:rFonts w:ascii="Courier New" w:hAnsi="Courier New" w:cs="Courier New"/>
          <w:sz w:val="24"/>
          <w:szCs w:val="24"/>
          <w:u w:val="single"/>
        </w:rPr>
      </w:pPr>
    </w:p>
    <w:p w:rsidR="00CA4341" w:rsidRDefault="00CA4341" w:rsidP="000C4C94">
      <w:pPr>
        <w:spacing w:line="240" w:lineRule="auto"/>
        <w:contextualSpacing/>
        <w:rPr>
          <w:rFonts w:ascii="Courier New" w:hAnsi="Courier New" w:cs="Courier New"/>
          <w:sz w:val="24"/>
          <w:szCs w:val="24"/>
          <w:u w:val="single"/>
        </w:rPr>
      </w:pPr>
    </w:p>
    <w:p w:rsidR="00847B81" w:rsidRDefault="00847B81" w:rsidP="009E6B34">
      <w:pPr>
        <w:spacing w:line="360" w:lineRule="auto"/>
        <w:contextualSpacing/>
        <w:rPr>
          <w:rFonts w:ascii="Courier New" w:hAnsi="Courier New" w:cs="Courier New"/>
          <w:sz w:val="24"/>
          <w:szCs w:val="24"/>
          <w:u w:val="single"/>
        </w:rPr>
      </w:pPr>
      <w:r w:rsidRPr="00847B81">
        <w:rPr>
          <w:rFonts w:ascii="Courier New" w:hAnsi="Courier New" w:cs="Courier New"/>
          <w:sz w:val="24"/>
          <w:szCs w:val="24"/>
          <w:u w:val="single"/>
        </w:rPr>
        <w:lastRenderedPageBreak/>
        <w:t>İ</w:t>
      </w:r>
      <w:r>
        <w:rPr>
          <w:rFonts w:ascii="Courier New" w:hAnsi="Courier New" w:cs="Courier New"/>
          <w:sz w:val="24"/>
          <w:szCs w:val="24"/>
          <w:u w:val="single"/>
        </w:rPr>
        <w:t>stinaf</w:t>
      </w:r>
      <w:r w:rsidRPr="00847B81">
        <w:rPr>
          <w:rFonts w:ascii="Courier New" w:hAnsi="Courier New" w:cs="Courier New"/>
          <w:sz w:val="24"/>
          <w:szCs w:val="24"/>
          <w:u w:val="single"/>
        </w:rPr>
        <w:t xml:space="preserve"> S</w:t>
      </w:r>
      <w:r>
        <w:rPr>
          <w:rFonts w:ascii="Courier New" w:hAnsi="Courier New" w:cs="Courier New"/>
          <w:sz w:val="24"/>
          <w:szCs w:val="24"/>
          <w:u w:val="single"/>
        </w:rPr>
        <w:t xml:space="preserve">ebepleri: </w:t>
      </w:r>
    </w:p>
    <w:p w:rsidR="00544900" w:rsidRDefault="00544900" w:rsidP="00B51394">
      <w:pPr>
        <w:spacing w:line="360" w:lineRule="auto"/>
        <w:ind w:firstLine="708"/>
        <w:contextualSpacing/>
        <w:rPr>
          <w:rFonts w:ascii="Courier New" w:hAnsi="Courier New" w:cs="Courier New"/>
          <w:sz w:val="24"/>
          <w:szCs w:val="24"/>
        </w:rPr>
      </w:pPr>
    </w:p>
    <w:p w:rsidR="00847B81" w:rsidRDefault="00847B81" w:rsidP="00B51394">
      <w:pPr>
        <w:spacing w:line="360" w:lineRule="auto"/>
        <w:ind w:firstLine="708"/>
        <w:contextualSpacing/>
        <w:rPr>
          <w:rFonts w:ascii="Courier New" w:hAnsi="Courier New" w:cs="Courier New"/>
          <w:sz w:val="24"/>
          <w:szCs w:val="24"/>
        </w:rPr>
      </w:pPr>
      <w:r w:rsidRPr="00847B81">
        <w:rPr>
          <w:rFonts w:ascii="Courier New" w:hAnsi="Courier New" w:cs="Courier New"/>
          <w:sz w:val="24"/>
          <w:szCs w:val="24"/>
        </w:rPr>
        <w:t xml:space="preserve">Sanık </w:t>
      </w:r>
      <w:r w:rsidR="000C4C94">
        <w:rPr>
          <w:rFonts w:ascii="Courier New" w:hAnsi="Courier New" w:cs="Courier New"/>
          <w:sz w:val="24"/>
          <w:szCs w:val="24"/>
        </w:rPr>
        <w:t>No.</w:t>
      </w:r>
      <w:r w:rsidRPr="00847B81">
        <w:rPr>
          <w:rFonts w:ascii="Courier New" w:hAnsi="Courier New" w:cs="Courier New"/>
          <w:sz w:val="24"/>
          <w:szCs w:val="24"/>
        </w:rPr>
        <w:t xml:space="preserve">1 ve Sanık </w:t>
      </w:r>
      <w:r w:rsidR="000C4C94">
        <w:rPr>
          <w:rFonts w:ascii="Courier New" w:hAnsi="Courier New" w:cs="Courier New"/>
          <w:sz w:val="24"/>
          <w:szCs w:val="24"/>
        </w:rPr>
        <w:t>No.</w:t>
      </w:r>
      <w:r w:rsidRPr="00847B81">
        <w:rPr>
          <w:rFonts w:ascii="Courier New" w:hAnsi="Courier New" w:cs="Courier New"/>
          <w:sz w:val="24"/>
          <w:szCs w:val="24"/>
        </w:rPr>
        <w:t>3</w:t>
      </w:r>
      <w:r w:rsidR="00CA4341">
        <w:rPr>
          <w:rFonts w:ascii="Courier New" w:hAnsi="Courier New" w:cs="Courier New"/>
          <w:sz w:val="24"/>
          <w:szCs w:val="24"/>
        </w:rPr>
        <w:t>’ün</w:t>
      </w:r>
      <w:r w:rsidRPr="00847B81">
        <w:rPr>
          <w:rFonts w:ascii="Courier New" w:hAnsi="Courier New" w:cs="Courier New"/>
          <w:sz w:val="24"/>
          <w:szCs w:val="24"/>
        </w:rPr>
        <w:t xml:space="preserve"> şahsen dosyaladıkları istinaf ihbarname</w:t>
      </w:r>
      <w:r>
        <w:rPr>
          <w:rFonts w:ascii="Courier New" w:hAnsi="Courier New" w:cs="Courier New"/>
          <w:sz w:val="24"/>
          <w:szCs w:val="24"/>
        </w:rPr>
        <w:t>lerinde</w:t>
      </w:r>
      <w:r w:rsidR="00CA4341">
        <w:rPr>
          <w:rFonts w:ascii="Courier New" w:hAnsi="Courier New" w:cs="Courier New"/>
          <w:sz w:val="24"/>
          <w:szCs w:val="24"/>
        </w:rPr>
        <w:t xml:space="preserve"> belirttikleri</w:t>
      </w:r>
      <w:r>
        <w:rPr>
          <w:rFonts w:ascii="Courier New" w:hAnsi="Courier New" w:cs="Courier New"/>
          <w:sz w:val="24"/>
          <w:szCs w:val="24"/>
        </w:rPr>
        <w:t xml:space="preserve"> istinaf sebepleri </w:t>
      </w:r>
      <w:r w:rsidR="00402C97">
        <w:rPr>
          <w:rFonts w:ascii="Courier New" w:hAnsi="Courier New" w:cs="Courier New"/>
          <w:sz w:val="24"/>
          <w:szCs w:val="24"/>
        </w:rPr>
        <w:t xml:space="preserve">sadece cezanın miktarına </w:t>
      </w:r>
      <w:r w:rsidR="005025F4">
        <w:rPr>
          <w:rFonts w:ascii="Courier New" w:hAnsi="Courier New" w:cs="Courier New"/>
          <w:sz w:val="24"/>
          <w:szCs w:val="24"/>
        </w:rPr>
        <w:t>karşı</w:t>
      </w:r>
      <w:r w:rsidR="001D0F45">
        <w:rPr>
          <w:rFonts w:ascii="Courier New" w:hAnsi="Courier New" w:cs="Courier New"/>
          <w:sz w:val="24"/>
          <w:szCs w:val="24"/>
        </w:rPr>
        <w:t xml:space="preserve"> </w:t>
      </w:r>
      <w:r>
        <w:rPr>
          <w:rFonts w:ascii="Courier New" w:hAnsi="Courier New" w:cs="Courier New"/>
          <w:sz w:val="24"/>
          <w:szCs w:val="24"/>
        </w:rPr>
        <w:t>olup</w:t>
      </w:r>
      <w:r w:rsidR="00CA4341">
        <w:rPr>
          <w:rFonts w:ascii="Courier New" w:hAnsi="Courier New" w:cs="Courier New"/>
          <w:sz w:val="24"/>
          <w:szCs w:val="24"/>
        </w:rPr>
        <w:t>,</w:t>
      </w:r>
      <w:r>
        <w:rPr>
          <w:rFonts w:ascii="Courier New" w:hAnsi="Courier New" w:cs="Courier New"/>
          <w:sz w:val="24"/>
          <w:szCs w:val="24"/>
        </w:rPr>
        <w:t xml:space="preserve"> tek başlık altındadır.</w:t>
      </w:r>
      <w:r w:rsidR="00CA4341">
        <w:rPr>
          <w:rFonts w:ascii="Courier New" w:hAnsi="Courier New" w:cs="Courier New"/>
          <w:sz w:val="24"/>
          <w:szCs w:val="24"/>
        </w:rPr>
        <w:t xml:space="preserve"> Şöyle ki:</w:t>
      </w:r>
    </w:p>
    <w:p w:rsidR="00B51394" w:rsidRDefault="00B51394" w:rsidP="00CA4341">
      <w:pPr>
        <w:spacing w:line="360" w:lineRule="auto"/>
        <w:ind w:firstLine="708"/>
        <w:contextualSpacing/>
        <w:rPr>
          <w:rFonts w:ascii="Courier New" w:hAnsi="Courier New" w:cs="Courier New"/>
          <w:sz w:val="24"/>
          <w:szCs w:val="24"/>
        </w:rPr>
      </w:pPr>
    </w:p>
    <w:p w:rsidR="00847B81" w:rsidRDefault="00CA4341" w:rsidP="000C4C94">
      <w:pPr>
        <w:spacing w:line="360" w:lineRule="auto"/>
        <w:ind w:firstLine="708"/>
        <w:contextualSpacing/>
        <w:rPr>
          <w:rFonts w:ascii="Courier New" w:hAnsi="Courier New" w:cs="Courier New"/>
          <w:b/>
          <w:sz w:val="24"/>
          <w:szCs w:val="24"/>
        </w:rPr>
      </w:pPr>
      <w:r>
        <w:rPr>
          <w:rFonts w:ascii="Courier New" w:hAnsi="Courier New" w:cs="Courier New"/>
          <w:b/>
          <w:sz w:val="24"/>
          <w:szCs w:val="24"/>
        </w:rPr>
        <w:t>“</w:t>
      </w:r>
      <w:r w:rsidR="00847B81" w:rsidRPr="00847B81">
        <w:rPr>
          <w:rFonts w:ascii="Courier New" w:hAnsi="Courier New" w:cs="Courier New"/>
          <w:b/>
          <w:sz w:val="24"/>
          <w:szCs w:val="24"/>
        </w:rPr>
        <w:t>Girne Ağır Ceza Mahkemesi tarafından takdir edilen hap</w:t>
      </w:r>
      <w:r w:rsidR="000C4C94">
        <w:rPr>
          <w:rFonts w:ascii="Courier New" w:hAnsi="Courier New" w:cs="Courier New"/>
          <w:b/>
          <w:sz w:val="24"/>
          <w:szCs w:val="24"/>
        </w:rPr>
        <w:t>i</w:t>
      </w:r>
      <w:r w:rsidR="00847B81" w:rsidRPr="00847B81">
        <w:rPr>
          <w:rFonts w:ascii="Courier New" w:hAnsi="Courier New" w:cs="Courier New"/>
          <w:b/>
          <w:sz w:val="24"/>
          <w:szCs w:val="24"/>
        </w:rPr>
        <w:t>slik cezaları aş</w:t>
      </w:r>
      <w:r w:rsidR="000C4C94">
        <w:rPr>
          <w:rFonts w:ascii="Courier New" w:hAnsi="Courier New" w:cs="Courier New"/>
          <w:b/>
          <w:sz w:val="24"/>
          <w:szCs w:val="24"/>
        </w:rPr>
        <w:t>ikâ</w:t>
      </w:r>
      <w:r w:rsidR="00847B81" w:rsidRPr="00847B81">
        <w:rPr>
          <w:rFonts w:ascii="Courier New" w:hAnsi="Courier New" w:cs="Courier New"/>
          <w:b/>
          <w:sz w:val="24"/>
          <w:szCs w:val="24"/>
        </w:rPr>
        <w:t>r</w:t>
      </w:r>
      <w:r w:rsidR="003F4901">
        <w:rPr>
          <w:rFonts w:ascii="Courier New" w:hAnsi="Courier New" w:cs="Courier New"/>
          <w:b/>
          <w:sz w:val="24"/>
          <w:szCs w:val="24"/>
        </w:rPr>
        <w:t xml:space="preserve"> </w:t>
      </w:r>
      <w:r w:rsidR="00847B81" w:rsidRPr="00847B81">
        <w:rPr>
          <w:rFonts w:ascii="Courier New" w:hAnsi="Courier New" w:cs="Courier New"/>
          <w:b/>
          <w:sz w:val="24"/>
          <w:szCs w:val="24"/>
        </w:rPr>
        <w:t>s</w:t>
      </w:r>
      <w:r w:rsidR="000C4C94">
        <w:rPr>
          <w:rFonts w:ascii="Courier New" w:hAnsi="Courier New" w:cs="Courier New"/>
          <w:b/>
          <w:sz w:val="24"/>
          <w:szCs w:val="24"/>
        </w:rPr>
        <w:t>u</w:t>
      </w:r>
      <w:r w:rsidR="00847B81" w:rsidRPr="00847B81">
        <w:rPr>
          <w:rFonts w:ascii="Courier New" w:hAnsi="Courier New" w:cs="Courier New"/>
          <w:b/>
          <w:sz w:val="24"/>
          <w:szCs w:val="24"/>
        </w:rPr>
        <w:t>rette</w:t>
      </w:r>
      <w:r w:rsidR="003F4901">
        <w:rPr>
          <w:rFonts w:ascii="Courier New" w:hAnsi="Courier New" w:cs="Courier New"/>
          <w:b/>
          <w:sz w:val="24"/>
          <w:szCs w:val="24"/>
        </w:rPr>
        <w:t xml:space="preserve"> </w:t>
      </w:r>
      <w:r w:rsidR="00847B81" w:rsidRPr="00847B81">
        <w:rPr>
          <w:rFonts w:ascii="Courier New" w:hAnsi="Courier New" w:cs="Courier New"/>
          <w:b/>
          <w:sz w:val="24"/>
          <w:szCs w:val="24"/>
        </w:rPr>
        <w:t>fahiştir</w:t>
      </w:r>
      <w:r>
        <w:rPr>
          <w:rFonts w:ascii="Courier New" w:hAnsi="Courier New" w:cs="Courier New"/>
          <w:b/>
          <w:sz w:val="24"/>
          <w:szCs w:val="24"/>
        </w:rPr>
        <w:t>”</w:t>
      </w:r>
      <w:r w:rsidR="00847B81" w:rsidRPr="00847B81">
        <w:rPr>
          <w:rFonts w:ascii="Courier New" w:hAnsi="Courier New" w:cs="Courier New"/>
          <w:b/>
          <w:sz w:val="24"/>
          <w:szCs w:val="24"/>
        </w:rPr>
        <w:t>.</w:t>
      </w:r>
    </w:p>
    <w:p w:rsidR="003F4901" w:rsidRDefault="003F4901" w:rsidP="00CA4341">
      <w:pPr>
        <w:spacing w:line="360" w:lineRule="auto"/>
        <w:contextualSpacing/>
        <w:rPr>
          <w:rFonts w:ascii="Courier New" w:hAnsi="Courier New" w:cs="Courier New"/>
          <w:b/>
          <w:sz w:val="24"/>
          <w:szCs w:val="24"/>
        </w:rPr>
      </w:pPr>
    </w:p>
    <w:p w:rsidR="000759C1" w:rsidRDefault="000759C1" w:rsidP="009E6B34">
      <w:pPr>
        <w:spacing w:line="360" w:lineRule="auto"/>
        <w:rPr>
          <w:rFonts w:ascii="Courier New" w:hAnsi="Courier New" w:cs="Courier New"/>
          <w:sz w:val="24"/>
          <w:szCs w:val="24"/>
          <w:u w:val="single"/>
        </w:rPr>
      </w:pPr>
      <w:r w:rsidRPr="000759C1">
        <w:rPr>
          <w:rFonts w:ascii="Courier New" w:hAnsi="Courier New" w:cs="Courier New"/>
          <w:sz w:val="24"/>
          <w:szCs w:val="24"/>
          <w:u w:val="single"/>
        </w:rPr>
        <w:t>Tarafların İddia ve Argümanlar</w:t>
      </w:r>
      <w:r>
        <w:rPr>
          <w:rFonts w:ascii="Courier New" w:hAnsi="Courier New" w:cs="Courier New"/>
          <w:sz w:val="24"/>
          <w:szCs w:val="24"/>
          <w:u w:val="single"/>
        </w:rPr>
        <w:t>ı</w:t>
      </w:r>
    </w:p>
    <w:p w:rsidR="00CA4341" w:rsidRDefault="00CA4341" w:rsidP="00CA4341">
      <w:pPr>
        <w:spacing w:line="240" w:lineRule="auto"/>
        <w:ind w:firstLine="708"/>
        <w:rPr>
          <w:rFonts w:ascii="Courier New" w:hAnsi="Courier New" w:cs="Courier New"/>
          <w:sz w:val="24"/>
          <w:szCs w:val="24"/>
        </w:rPr>
      </w:pPr>
    </w:p>
    <w:p w:rsidR="00BA72DC" w:rsidRDefault="000759C1" w:rsidP="00CA4341">
      <w:pPr>
        <w:spacing w:line="360" w:lineRule="auto"/>
        <w:ind w:firstLine="708"/>
        <w:rPr>
          <w:rFonts w:ascii="Courier New" w:hAnsi="Courier New" w:cs="Courier New"/>
          <w:sz w:val="24"/>
          <w:szCs w:val="24"/>
        </w:rPr>
      </w:pPr>
      <w:r w:rsidRPr="000759C1">
        <w:rPr>
          <w:rFonts w:ascii="Courier New" w:hAnsi="Courier New" w:cs="Courier New"/>
          <w:sz w:val="24"/>
          <w:szCs w:val="24"/>
        </w:rPr>
        <w:t xml:space="preserve">Sanık </w:t>
      </w:r>
      <w:r w:rsidR="000C4C94">
        <w:rPr>
          <w:rFonts w:ascii="Courier New" w:hAnsi="Courier New" w:cs="Courier New"/>
          <w:sz w:val="24"/>
          <w:szCs w:val="24"/>
        </w:rPr>
        <w:t>No.</w:t>
      </w:r>
      <w:r w:rsidRPr="000759C1">
        <w:rPr>
          <w:rFonts w:ascii="Courier New" w:hAnsi="Courier New" w:cs="Courier New"/>
          <w:sz w:val="24"/>
          <w:szCs w:val="24"/>
        </w:rPr>
        <w:t>1 hitabında</w:t>
      </w:r>
      <w:r w:rsidR="000C4C94">
        <w:rPr>
          <w:rFonts w:ascii="Courier New" w:hAnsi="Courier New" w:cs="Courier New"/>
          <w:sz w:val="24"/>
          <w:szCs w:val="24"/>
        </w:rPr>
        <w:t>,</w:t>
      </w:r>
      <w:r w:rsidR="001D0F45">
        <w:rPr>
          <w:rFonts w:ascii="Courier New" w:hAnsi="Courier New" w:cs="Courier New"/>
          <w:sz w:val="24"/>
          <w:szCs w:val="24"/>
        </w:rPr>
        <w:t xml:space="preserve"> </w:t>
      </w:r>
      <w:r>
        <w:rPr>
          <w:rFonts w:ascii="Courier New" w:hAnsi="Courier New" w:cs="Courier New"/>
          <w:sz w:val="24"/>
          <w:szCs w:val="24"/>
        </w:rPr>
        <w:t xml:space="preserve">yargılanma süreçlerinin 21 </w:t>
      </w:r>
      <w:r w:rsidR="00E33AAA">
        <w:rPr>
          <w:rFonts w:ascii="Courier New" w:hAnsi="Courier New" w:cs="Courier New"/>
          <w:sz w:val="24"/>
          <w:szCs w:val="24"/>
        </w:rPr>
        <w:t xml:space="preserve">ay </w:t>
      </w:r>
      <w:r>
        <w:rPr>
          <w:rFonts w:ascii="Courier New" w:hAnsi="Courier New" w:cs="Courier New"/>
          <w:sz w:val="24"/>
          <w:szCs w:val="24"/>
        </w:rPr>
        <w:t>sürdüğünü</w:t>
      </w:r>
      <w:r w:rsidR="00BA72DC">
        <w:rPr>
          <w:rFonts w:ascii="Courier New" w:hAnsi="Courier New" w:cs="Courier New"/>
          <w:sz w:val="24"/>
          <w:szCs w:val="24"/>
        </w:rPr>
        <w:t>,</w:t>
      </w:r>
      <w:r>
        <w:rPr>
          <w:rFonts w:ascii="Courier New" w:hAnsi="Courier New" w:cs="Courier New"/>
          <w:sz w:val="24"/>
          <w:szCs w:val="24"/>
        </w:rPr>
        <w:t xml:space="preserve"> benzeri suçlardan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olan kişilerin 3 yıl</w:t>
      </w:r>
      <w:r w:rsidR="00BA72DC">
        <w:rPr>
          <w:rFonts w:ascii="Courier New" w:hAnsi="Courier New" w:cs="Courier New"/>
          <w:sz w:val="24"/>
          <w:szCs w:val="24"/>
        </w:rPr>
        <w:t xml:space="preserve">ı geçmeyen </w:t>
      </w:r>
      <w:r>
        <w:rPr>
          <w:rFonts w:ascii="Courier New" w:hAnsi="Courier New" w:cs="Courier New"/>
          <w:sz w:val="24"/>
          <w:szCs w:val="24"/>
        </w:rPr>
        <w:t xml:space="preserve">hapislik cezası aldıklarını ve tahliye olup </w:t>
      </w:r>
      <w:r w:rsidR="005025F4">
        <w:rPr>
          <w:rFonts w:ascii="Courier New" w:hAnsi="Courier New" w:cs="Courier New"/>
          <w:sz w:val="24"/>
          <w:szCs w:val="24"/>
        </w:rPr>
        <w:t xml:space="preserve">cezaevinden </w:t>
      </w:r>
      <w:r>
        <w:rPr>
          <w:rFonts w:ascii="Courier New" w:hAnsi="Courier New" w:cs="Courier New"/>
          <w:sz w:val="24"/>
          <w:szCs w:val="24"/>
        </w:rPr>
        <w:t xml:space="preserve">çıktıklarını, </w:t>
      </w:r>
      <w:r w:rsidR="00BA72DC">
        <w:rPr>
          <w:rFonts w:ascii="Courier New" w:hAnsi="Courier New" w:cs="Courier New"/>
          <w:sz w:val="24"/>
          <w:szCs w:val="24"/>
        </w:rPr>
        <w:t xml:space="preserve">mahkum olduğu </w:t>
      </w:r>
      <w:r>
        <w:rPr>
          <w:rFonts w:ascii="Courier New" w:hAnsi="Courier New" w:cs="Courier New"/>
          <w:sz w:val="24"/>
          <w:szCs w:val="24"/>
        </w:rPr>
        <w:t>soyguna te</w:t>
      </w:r>
      <w:r w:rsidR="00BA72DC">
        <w:rPr>
          <w:rFonts w:ascii="Courier New" w:hAnsi="Courier New" w:cs="Courier New"/>
          <w:sz w:val="24"/>
          <w:szCs w:val="24"/>
        </w:rPr>
        <w:t>şe</w:t>
      </w:r>
      <w:r>
        <w:rPr>
          <w:rFonts w:ascii="Courier New" w:hAnsi="Courier New" w:cs="Courier New"/>
          <w:sz w:val="24"/>
          <w:szCs w:val="24"/>
        </w:rPr>
        <w:t>bbüs suçu</w:t>
      </w:r>
      <w:r w:rsidR="001D0F45">
        <w:rPr>
          <w:rFonts w:ascii="Courier New" w:hAnsi="Courier New" w:cs="Courier New"/>
          <w:sz w:val="24"/>
          <w:szCs w:val="24"/>
        </w:rPr>
        <w:t xml:space="preserve"> </w:t>
      </w:r>
      <w:r w:rsidR="00BA72DC">
        <w:rPr>
          <w:rFonts w:ascii="Courier New" w:hAnsi="Courier New" w:cs="Courier New"/>
          <w:sz w:val="24"/>
          <w:szCs w:val="24"/>
        </w:rPr>
        <w:t xml:space="preserve">için </w:t>
      </w:r>
      <w:r w:rsidR="005025F4">
        <w:rPr>
          <w:rFonts w:ascii="Courier New" w:hAnsi="Courier New" w:cs="Courier New"/>
          <w:sz w:val="24"/>
          <w:szCs w:val="24"/>
        </w:rPr>
        <w:t xml:space="preserve">aldığı </w:t>
      </w:r>
      <w:r w:rsidR="00BA72DC">
        <w:rPr>
          <w:rFonts w:ascii="Courier New" w:hAnsi="Courier New" w:cs="Courier New"/>
          <w:sz w:val="24"/>
          <w:szCs w:val="24"/>
        </w:rPr>
        <w:t>6 yıl hapis cezasının fahiş ol</w:t>
      </w:r>
      <w:r w:rsidR="005025F4">
        <w:rPr>
          <w:rFonts w:ascii="Courier New" w:hAnsi="Courier New" w:cs="Courier New"/>
          <w:sz w:val="24"/>
          <w:szCs w:val="24"/>
        </w:rPr>
        <w:t>duğunu ileri sürerek</w:t>
      </w:r>
      <w:r w:rsidR="00CA4341">
        <w:rPr>
          <w:rFonts w:ascii="Courier New" w:hAnsi="Courier New" w:cs="Courier New"/>
          <w:sz w:val="24"/>
          <w:szCs w:val="24"/>
        </w:rPr>
        <w:t>, cezanın</w:t>
      </w:r>
      <w:r w:rsidR="005025F4">
        <w:rPr>
          <w:rFonts w:ascii="Courier New" w:hAnsi="Courier New" w:cs="Courier New"/>
          <w:sz w:val="24"/>
          <w:szCs w:val="24"/>
        </w:rPr>
        <w:t xml:space="preserve"> </w:t>
      </w:r>
      <w:r w:rsidR="00BA72DC" w:rsidRPr="00A51F32">
        <w:rPr>
          <w:rFonts w:ascii="Courier New" w:hAnsi="Courier New" w:cs="Courier New"/>
          <w:sz w:val="24"/>
          <w:szCs w:val="24"/>
        </w:rPr>
        <w:t xml:space="preserve">düşürülmesini talep etti. </w:t>
      </w:r>
    </w:p>
    <w:p w:rsidR="00CA4341" w:rsidRPr="00A51F32" w:rsidRDefault="00CA4341" w:rsidP="00CA4341">
      <w:pPr>
        <w:spacing w:line="240" w:lineRule="auto"/>
        <w:ind w:firstLine="708"/>
        <w:rPr>
          <w:rFonts w:ascii="Courier New" w:hAnsi="Courier New" w:cs="Courier New"/>
          <w:sz w:val="24"/>
          <w:szCs w:val="24"/>
        </w:rPr>
      </w:pPr>
    </w:p>
    <w:p w:rsidR="008A53BF" w:rsidRDefault="00BA72DC" w:rsidP="00A51F32">
      <w:pPr>
        <w:spacing w:line="360" w:lineRule="auto"/>
        <w:ind w:firstLine="708"/>
        <w:contextualSpacing/>
        <w:rPr>
          <w:rFonts w:ascii="Courier New" w:hAnsi="Courier New" w:cs="Courier New"/>
          <w:sz w:val="24"/>
          <w:szCs w:val="24"/>
        </w:rPr>
      </w:pPr>
      <w:r w:rsidRPr="00A51F32">
        <w:rPr>
          <w:rFonts w:ascii="Courier New" w:hAnsi="Courier New" w:cs="Courier New"/>
          <w:sz w:val="24"/>
          <w:szCs w:val="24"/>
        </w:rPr>
        <w:t xml:space="preserve">Sanık </w:t>
      </w:r>
      <w:r w:rsidR="000C4C94" w:rsidRPr="00A51F32">
        <w:rPr>
          <w:rFonts w:ascii="Courier New" w:hAnsi="Courier New" w:cs="Courier New"/>
          <w:sz w:val="24"/>
          <w:szCs w:val="24"/>
        </w:rPr>
        <w:t>No.</w:t>
      </w:r>
      <w:r w:rsidRPr="00A51F32">
        <w:rPr>
          <w:rFonts w:ascii="Courier New" w:hAnsi="Courier New" w:cs="Courier New"/>
          <w:sz w:val="24"/>
          <w:szCs w:val="24"/>
        </w:rPr>
        <w:t>3 d</w:t>
      </w:r>
      <w:r w:rsidR="00CA4341">
        <w:rPr>
          <w:rFonts w:ascii="Courier New" w:hAnsi="Courier New" w:cs="Courier New"/>
          <w:sz w:val="24"/>
          <w:szCs w:val="24"/>
        </w:rPr>
        <w:t>e</w:t>
      </w:r>
      <w:r w:rsidRPr="00A51F32">
        <w:rPr>
          <w:rFonts w:ascii="Courier New" w:hAnsi="Courier New" w:cs="Courier New"/>
          <w:sz w:val="24"/>
          <w:szCs w:val="24"/>
        </w:rPr>
        <w:t xml:space="preserve"> hitabında</w:t>
      </w:r>
      <w:r w:rsidR="00CA4341">
        <w:rPr>
          <w:rFonts w:ascii="Courier New" w:hAnsi="Courier New" w:cs="Courier New"/>
          <w:sz w:val="24"/>
          <w:szCs w:val="24"/>
        </w:rPr>
        <w:t>,</w:t>
      </w:r>
      <w:r w:rsidRPr="00A51F32">
        <w:rPr>
          <w:rFonts w:ascii="Courier New" w:hAnsi="Courier New" w:cs="Courier New"/>
          <w:sz w:val="24"/>
          <w:szCs w:val="24"/>
        </w:rPr>
        <w:t xml:space="preserve"> </w:t>
      </w:r>
      <w:r w:rsidR="008A53BF" w:rsidRPr="00A51F32">
        <w:rPr>
          <w:rFonts w:ascii="Courier New" w:hAnsi="Courier New" w:cs="Courier New"/>
          <w:sz w:val="24"/>
          <w:szCs w:val="24"/>
        </w:rPr>
        <w:t>uyuş</w:t>
      </w:r>
      <w:r w:rsidR="002B4D0C" w:rsidRPr="00A51F32">
        <w:rPr>
          <w:rFonts w:ascii="Courier New" w:hAnsi="Courier New" w:cs="Courier New"/>
          <w:sz w:val="24"/>
          <w:szCs w:val="24"/>
        </w:rPr>
        <w:t xml:space="preserve">turucu madde bağımlısı olduğunu, </w:t>
      </w:r>
      <w:r w:rsidR="008A53BF" w:rsidRPr="00A51F32">
        <w:rPr>
          <w:rFonts w:ascii="Courier New" w:hAnsi="Courier New" w:cs="Courier New"/>
          <w:sz w:val="24"/>
          <w:szCs w:val="24"/>
        </w:rPr>
        <w:t xml:space="preserve">bu suçları da madde almak için işlediğini, tedavi olup </w:t>
      </w:r>
      <w:r w:rsidR="0070228A" w:rsidRPr="00A51F32">
        <w:rPr>
          <w:rFonts w:ascii="Courier New" w:hAnsi="Courier New" w:cs="Courier New"/>
          <w:sz w:val="24"/>
          <w:szCs w:val="24"/>
        </w:rPr>
        <w:t>bakıma muhtaç annesi ve kızına</w:t>
      </w:r>
      <w:r w:rsidR="008A53BF" w:rsidRPr="00A51F32">
        <w:rPr>
          <w:rFonts w:ascii="Courier New" w:hAnsi="Courier New" w:cs="Courier New"/>
          <w:sz w:val="24"/>
          <w:szCs w:val="24"/>
        </w:rPr>
        <w:t xml:space="preserve"> sahip çıkmak istediğini</w:t>
      </w:r>
      <w:r w:rsidR="00CA4341">
        <w:rPr>
          <w:rFonts w:ascii="Courier New" w:hAnsi="Courier New" w:cs="Courier New"/>
          <w:sz w:val="24"/>
          <w:szCs w:val="24"/>
        </w:rPr>
        <w:t>,</w:t>
      </w:r>
      <w:r w:rsidR="008A53BF" w:rsidRPr="00A51F32">
        <w:rPr>
          <w:rFonts w:ascii="Courier New" w:hAnsi="Courier New" w:cs="Courier New"/>
          <w:sz w:val="24"/>
          <w:szCs w:val="24"/>
        </w:rPr>
        <w:t xml:space="preserve"> ancak verilen 6 yıl hapis cezasının fahiş olduğunu beyan</w:t>
      </w:r>
      <w:r w:rsidR="008A53BF">
        <w:rPr>
          <w:rFonts w:ascii="Courier New" w:hAnsi="Courier New" w:cs="Courier New"/>
          <w:sz w:val="24"/>
          <w:szCs w:val="24"/>
        </w:rPr>
        <w:t xml:space="preserve"> ederek</w:t>
      </w:r>
      <w:r w:rsidR="00CA4341">
        <w:rPr>
          <w:rFonts w:ascii="Courier New" w:hAnsi="Courier New" w:cs="Courier New"/>
          <w:sz w:val="24"/>
          <w:szCs w:val="24"/>
        </w:rPr>
        <w:t>, cezanın</w:t>
      </w:r>
      <w:r w:rsidR="008A53BF">
        <w:rPr>
          <w:rFonts w:ascii="Courier New" w:hAnsi="Courier New" w:cs="Courier New"/>
          <w:sz w:val="24"/>
          <w:szCs w:val="24"/>
        </w:rPr>
        <w:t xml:space="preserve"> düşürülmesini talep etti</w:t>
      </w:r>
      <w:r w:rsidR="008462E7">
        <w:rPr>
          <w:rFonts w:ascii="Courier New" w:hAnsi="Courier New" w:cs="Courier New"/>
          <w:sz w:val="24"/>
          <w:szCs w:val="24"/>
        </w:rPr>
        <w:t>.</w:t>
      </w:r>
    </w:p>
    <w:p w:rsidR="00CA4341" w:rsidRDefault="00CA4341" w:rsidP="00CA4341">
      <w:pPr>
        <w:spacing w:line="240" w:lineRule="auto"/>
        <w:ind w:firstLine="708"/>
        <w:contextualSpacing/>
        <w:rPr>
          <w:rFonts w:ascii="Courier New" w:hAnsi="Courier New" w:cs="Courier New"/>
          <w:sz w:val="24"/>
          <w:szCs w:val="24"/>
        </w:rPr>
      </w:pPr>
    </w:p>
    <w:p w:rsidR="00A51F32" w:rsidRDefault="00A51F32" w:rsidP="00A51F32">
      <w:pPr>
        <w:spacing w:line="240" w:lineRule="auto"/>
        <w:contextualSpacing/>
        <w:rPr>
          <w:rFonts w:ascii="Courier New" w:hAnsi="Courier New" w:cs="Courier New"/>
          <w:sz w:val="24"/>
          <w:szCs w:val="24"/>
        </w:rPr>
      </w:pPr>
    </w:p>
    <w:p w:rsidR="00231FE3" w:rsidRDefault="007805A4" w:rsidP="00A51F32">
      <w:pPr>
        <w:spacing w:line="360" w:lineRule="auto"/>
        <w:ind w:firstLine="708"/>
        <w:contextualSpacing/>
        <w:rPr>
          <w:rFonts w:ascii="Courier New" w:hAnsi="Courier New" w:cs="Courier New"/>
          <w:sz w:val="24"/>
          <w:szCs w:val="24"/>
        </w:rPr>
      </w:pPr>
      <w:r>
        <w:rPr>
          <w:rFonts w:ascii="Courier New" w:hAnsi="Courier New" w:cs="Courier New"/>
          <w:sz w:val="24"/>
          <w:szCs w:val="24"/>
        </w:rPr>
        <w:t xml:space="preserve">İddia </w:t>
      </w:r>
      <w:r w:rsidR="000C4C94">
        <w:rPr>
          <w:rFonts w:ascii="Courier New" w:hAnsi="Courier New" w:cs="Courier New"/>
          <w:sz w:val="24"/>
          <w:szCs w:val="24"/>
        </w:rPr>
        <w:t>M</w:t>
      </w:r>
      <w:r>
        <w:rPr>
          <w:rFonts w:ascii="Courier New" w:hAnsi="Courier New" w:cs="Courier New"/>
          <w:sz w:val="24"/>
          <w:szCs w:val="24"/>
        </w:rPr>
        <w:t xml:space="preserve">akamı adına söz alan </w:t>
      </w:r>
      <w:r w:rsidR="00CC7DC8">
        <w:rPr>
          <w:rFonts w:ascii="Courier New" w:hAnsi="Courier New" w:cs="Courier New"/>
          <w:sz w:val="24"/>
          <w:szCs w:val="24"/>
        </w:rPr>
        <w:t xml:space="preserve">Savcı, </w:t>
      </w:r>
      <w:r w:rsidR="000C4C94">
        <w:rPr>
          <w:rFonts w:ascii="Courier New" w:hAnsi="Courier New" w:cs="Courier New"/>
          <w:sz w:val="24"/>
          <w:szCs w:val="24"/>
        </w:rPr>
        <w:t>S</w:t>
      </w:r>
      <w:r w:rsidR="00CC7DC8">
        <w:rPr>
          <w:rFonts w:ascii="Courier New" w:hAnsi="Courier New" w:cs="Courier New"/>
          <w:sz w:val="24"/>
          <w:szCs w:val="24"/>
        </w:rPr>
        <w:t>anık</w:t>
      </w:r>
      <w:r w:rsidR="000C4C94">
        <w:rPr>
          <w:rFonts w:ascii="Courier New" w:hAnsi="Courier New" w:cs="Courier New"/>
          <w:sz w:val="24"/>
          <w:szCs w:val="24"/>
        </w:rPr>
        <w:t xml:space="preserve"> No.</w:t>
      </w:r>
      <w:r w:rsidR="00CC7DC8">
        <w:rPr>
          <w:rFonts w:ascii="Courier New" w:hAnsi="Courier New" w:cs="Courier New"/>
          <w:sz w:val="24"/>
          <w:szCs w:val="24"/>
        </w:rPr>
        <w:t>2</w:t>
      </w:r>
      <w:r w:rsidR="000C4C94">
        <w:rPr>
          <w:rFonts w:ascii="Courier New" w:hAnsi="Courier New" w:cs="Courier New"/>
          <w:sz w:val="24"/>
          <w:szCs w:val="24"/>
        </w:rPr>
        <w:t>’</w:t>
      </w:r>
      <w:r w:rsidR="00CC7DC8">
        <w:rPr>
          <w:rFonts w:ascii="Courier New" w:hAnsi="Courier New" w:cs="Courier New"/>
          <w:sz w:val="24"/>
          <w:szCs w:val="24"/>
        </w:rPr>
        <w:t>nin suçunu kabul etmemesinden dolayı yargılama sürecinin uzadığını</w:t>
      </w:r>
      <w:r w:rsidR="00CA4341">
        <w:rPr>
          <w:rFonts w:ascii="Courier New" w:hAnsi="Courier New" w:cs="Courier New"/>
          <w:sz w:val="24"/>
          <w:szCs w:val="24"/>
        </w:rPr>
        <w:t>,</w:t>
      </w:r>
      <w:r w:rsidR="00CC7DC8">
        <w:rPr>
          <w:rFonts w:ascii="Courier New" w:hAnsi="Courier New" w:cs="Courier New"/>
          <w:sz w:val="24"/>
          <w:szCs w:val="24"/>
        </w:rPr>
        <w:t xml:space="preserve"> Ağır Ceza Mahkemesinin tüm </w:t>
      </w:r>
      <w:r w:rsidR="000C4C94">
        <w:rPr>
          <w:rFonts w:ascii="Courier New" w:hAnsi="Courier New" w:cs="Courier New"/>
          <w:sz w:val="24"/>
          <w:szCs w:val="24"/>
        </w:rPr>
        <w:t>S</w:t>
      </w:r>
      <w:r w:rsidR="00CC7DC8">
        <w:rPr>
          <w:rFonts w:ascii="Courier New" w:hAnsi="Courier New" w:cs="Courier New"/>
          <w:sz w:val="24"/>
          <w:szCs w:val="24"/>
        </w:rPr>
        <w:t xml:space="preserve">anıkları </w:t>
      </w:r>
      <w:proofErr w:type="gramStart"/>
      <w:r w:rsidR="00CC7DC8">
        <w:rPr>
          <w:rFonts w:ascii="Courier New" w:hAnsi="Courier New" w:cs="Courier New"/>
          <w:sz w:val="24"/>
          <w:szCs w:val="24"/>
        </w:rPr>
        <w:t>mahkum</w:t>
      </w:r>
      <w:proofErr w:type="gramEnd"/>
      <w:r w:rsidR="00CC7DC8">
        <w:rPr>
          <w:rFonts w:ascii="Courier New" w:hAnsi="Courier New" w:cs="Courier New"/>
          <w:sz w:val="24"/>
          <w:szCs w:val="24"/>
        </w:rPr>
        <w:t xml:space="preserve"> ettikten sonra</w:t>
      </w:r>
      <w:r w:rsidR="00CA4341">
        <w:rPr>
          <w:rFonts w:ascii="Courier New" w:hAnsi="Courier New" w:cs="Courier New"/>
          <w:sz w:val="24"/>
          <w:szCs w:val="24"/>
        </w:rPr>
        <w:t xml:space="preserve"> suça katılımları ile ilgili ay</w:t>
      </w:r>
      <w:r w:rsidR="00CC7DC8">
        <w:rPr>
          <w:rFonts w:ascii="Courier New" w:hAnsi="Courier New" w:cs="Courier New"/>
          <w:sz w:val="24"/>
          <w:szCs w:val="24"/>
        </w:rPr>
        <w:t>rım yap</w:t>
      </w:r>
      <w:r w:rsidR="005C0C6F">
        <w:rPr>
          <w:rFonts w:ascii="Courier New" w:hAnsi="Courier New" w:cs="Courier New"/>
          <w:sz w:val="24"/>
          <w:szCs w:val="24"/>
        </w:rPr>
        <w:t>arak</w:t>
      </w:r>
      <w:r w:rsidR="00CC7DC8">
        <w:rPr>
          <w:rFonts w:ascii="Courier New" w:hAnsi="Courier New" w:cs="Courier New"/>
          <w:sz w:val="24"/>
          <w:szCs w:val="24"/>
        </w:rPr>
        <w:t xml:space="preserve"> ceza takdir etti</w:t>
      </w:r>
      <w:r w:rsidR="006954AB">
        <w:rPr>
          <w:rFonts w:ascii="Courier New" w:hAnsi="Courier New" w:cs="Courier New"/>
          <w:sz w:val="24"/>
          <w:szCs w:val="24"/>
        </w:rPr>
        <w:t>ğini</w:t>
      </w:r>
      <w:r w:rsidR="00CC7DC8">
        <w:rPr>
          <w:rFonts w:ascii="Courier New" w:hAnsi="Courier New" w:cs="Courier New"/>
          <w:sz w:val="24"/>
          <w:szCs w:val="24"/>
        </w:rPr>
        <w:t xml:space="preserve">, Sanık </w:t>
      </w:r>
      <w:r w:rsidR="000C4C94">
        <w:rPr>
          <w:rFonts w:ascii="Courier New" w:hAnsi="Courier New" w:cs="Courier New"/>
          <w:sz w:val="24"/>
          <w:szCs w:val="24"/>
        </w:rPr>
        <w:t>No.</w:t>
      </w:r>
      <w:r w:rsidR="00CC7DC8">
        <w:rPr>
          <w:rFonts w:ascii="Courier New" w:hAnsi="Courier New" w:cs="Courier New"/>
          <w:sz w:val="24"/>
          <w:szCs w:val="24"/>
        </w:rPr>
        <w:t>1</w:t>
      </w:r>
      <w:r w:rsidR="000C4C94">
        <w:rPr>
          <w:rFonts w:ascii="Courier New" w:hAnsi="Courier New" w:cs="Courier New"/>
          <w:sz w:val="24"/>
          <w:szCs w:val="24"/>
        </w:rPr>
        <w:t>’</w:t>
      </w:r>
      <w:r w:rsidR="00CC7DC8">
        <w:rPr>
          <w:rFonts w:ascii="Courier New" w:hAnsi="Courier New" w:cs="Courier New"/>
          <w:sz w:val="24"/>
          <w:szCs w:val="24"/>
        </w:rPr>
        <w:t xml:space="preserve">in birinci derecede asli fail olup </w:t>
      </w:r>
      <w:r w:rsidR="000C4C94">
        <w:rPr>
          <w:rFonts w:ascii="Courier New" w:hAnsi="Courier New" w:cs="Courier New"/>
          <w:sz w:val="24"/>
          <w:szCs w:val="24"/>
        </w:rPr>
        <w:t>S</w:t>
      </w:r>
      <w:r w:rsidR="00CC7DC8">
        <w:rPr>
          <w:rFonts w:ascii="Courier New" w:hAnsi="Courier New" w:cs="Courier New"/>
          <w:sz w:val="24"/>
          <w:szCs w:val="24"/>
        </w:rPr>
        <w:t xml:space="preserve">anık </w:t>
      </w:r>
      <w:r w:rsidR="000C4C94">
        <w:rPr>
          <w:rFonts w:ascii="Courier New" w:hAnsi="Courier New" w:cs="Courier New"/>
          <w:sz w:val="24"/>
          <w:szCs w:val="24"/>
        </w:rPr>
        <w:t>No.</w:t>
      </w:r>
      <w:r w:rsidR="00CC7DC8">
        <w:rPr>
          <w:rFonts w:ascii="Courier New" w:hAnsi="Courier New" w:cs="Courier New"/>
          <w:sz w:val="24"/>
          <w:szCs w:val="24"/>
        </w:rPr>
        <w:t>3</w:t>
      </w:r>
      <w:r w:rsidR="000C4C94">
        <w:rPr>
          <w:rFonts w:ascii="Courier New" w:hAnsi="Courier New" w:cs="Courier New"/>
          <w:sz w:val="24"/>
          <w:szCs w:val="24"/>
        </w:rPr>
        <w:t>’</w:t>
      </w:r>
      <w:r w:rsidR="00CC7DC8">
        <w:rPr>
          <w:rFonts w:ascii="Courier New" w:hAnsi="Courier New" w:cs="Courier New"/>
          <w:sz w:val="24"/>
          <w:szCs w:val="24"/>
        </w:rPr>
        <w:t>ün</w:t>
      </w:r>
      <w:r w:rsidR="00E33AAA">
        <w:rPr>
          <w:rFonts w:ascii="Courier New" w:hAnsi="Courier New" w:cs="Courier New"/>
          <w:sz w:val="24"/>
          <w:szCs w:val="24"/>
        </w:rPr>
        <w:t xml:space="preserve"> de soygunu pla</w:t>
      </w:r>
      <w:r w:rsidR="00FD4CE7">
        <w:rPr>
          <w:rFonts w:ascii="Courier New" w:hAnsi="Courier New" w:cs="Courier New"/>
          <w:sz w:val="24"/>
          <w:szCs w:val="24"/>
        </w:rPr>
        <w:t>n</w:t>
      </w:r>
      <w:r w:rsidR="00E33AAA">
        <w:rPr>
          <w:rFonts w:ascii="Courier New" w:hAnsi="Courier New" w:cs="Courier New"/>
          <w:sz w:val="24"/>
          <w:szCs w:val="24"/>
        </w:rPr>
        <w:t>layan kişi olarak ikinci de</w:t>
      </w:r>
      <w:r w:rsidR="00FD4CE7">
        <w:rPr>
          <w:rFonts w:ascii="Courier New" w:hAnsi="Courier New" w:cs="Courier New"/>
          <w:sz w:val="24"/>
          <w:szCs w:val="24"/>
        </w:rPr>
        <w:t>r</w:t>
      </w:r>
      <w:r w:rsidR="00E33AAA">
        <w:rPr>
          <w:rFonts w:ascii="Courier New" w:hAnsi="Courier New" w:cs="Courier New"/>
          <w:sz w:val="24"/>
          <w:szCs w:val="24"/>
        </w:rPr>
        <w:t>ece</w:t>
      </w:r>
      <w:r w:rsidR="00FD4CE7">
        <w:rPr>
          <w:rFonts w:ascii="Courier New" w:hAnsi="Courier New" w:cs="Courier New"/>
          <w:sz w:val="24"/>
          <w:szCs w:val="24"/>
        </w:rPr>
        <w:t>de</w:t>
      </w:r>
      <w:r w:rsidR="005C0C6F">
        <w:rPr>
          <w:rFonts w:ascii="Courier New" w:hAnsi="Courier New" w:cs="Courier New"/>
          <w:sz w:val="24"/>
          <w:szCs w:val="24"/>
        </w:rPr>
        <w:t xml:space="preserve"> asli fail ol</w:t>
      </w:r>
      <w:r w:rsidR="005C225F">
        <w:rPr>
          <w:rFonts w:ascii="Courier New" w:hAnsi="Courier New" w:cs="Courier New"/>
          <w:sz w:val="24"/>
          <w:szCs w:val="24"/>
        </w:rPr>
        <w:t xml:space="preserve">duğunu, </w:t>
      </w:r>
      <w:r w:rsidR="0043662A">
        <w:rPr>
          <w:rFonts w:ascii="Courier New" w:hAnsi="Courier New" w:cs="Courier New"/>
          <w:sz w:val="24"/>
          <w:szCs w:val="24"/>
        </w:rPr>
        <w:t xml:space="preserve">verilen cezaların suçun vahameti ve </w:t>
      </w:r>
      <w:r w:rsidR="000C4C94">
        <w:rPr>
          <w:rFonts w:ascii="Courier New" w:hAnsi="Courier New" w:cs="Courier New"/>
          <w:sz w:val="24"/>
          <w:szCs w:val="24"/>
        </w:rPr>
        <w:t>S</w:t>
      </w:r>
      <w:r w:rsidR="0043662A">
        <w:rPr>
          <w:rFonts w:ascii="Courier New" w:hAnsi="Courier New" w:cs="Courier New"/>
          <w:sz w:val="24"/>
          <w:szCs w:val="24"/>
        </w:rPr>
        <w:t xml:space="preserve">anıkların rolleri ile </w:t>
      </w:r>
      <w:r w:rsidR="005C225F">
        <w:rPr>
          <w:rFonts w:ascii="Courier New" w:hAnsi="Courier New" w:cs="Courier New"/>
          <w:sz w:val="24"/>
          <w:szCs w:val="24"/>
        </w:rPr>
        <w:t xml:space="preserve">orantılı </w:t>
      </w:r>
      <w:r w:rsidR="0043662A">
        <w:rPr>
          <w:rFonts w:ascii="Courier New" w:hAnsi="Courier New" w:cs="Courier New"/>
          <w:sz w:val="24"/>
          <w:szCs w:val="24"/>
        </w:rPr>
        <w:t xml:space="preserve">olduğunu, </w:t>
      </w:r>
      <w:r w:rsidR="00FE688F">
        <w:rPr>
          <w:rFonts w:ascii="Courier New" w:hAnsi="Courier New" w:cs="Courier New"/>
          <w:sz w:val="24"/>
          <w:szCs w:val="24"/>
        </w:rPr>
        <w:t>Zehra Özay</w:t>
      </w:r>
      <w:r w:rsidR="000C4C94">
        <w:rPr>
          <w:rFonts w:ascii="Courier New" w:hAnsi="Courier New" w:cs="Courier New"/>
          <w:sz w:val="24"/>
          <w:szCs w:val="24"/>
        </w:rPr>
        <w:t>’</w:t>
      </w:r>
      <w:r w:rsidR="00FE688F">
        <w:rPr>
          <w:rFonts w:ascii="Courier New" w:hAnsi="Courier New" w:cs="Courier New"/>
          <w:sz w:val="24"/>
          <w:szCs w:val="24"/>
        </w:rPr>
        <w:t xml:space="preserve">ın </w:t>
      </w:r>
      <w:r w:rsidR="005C0C6F">
        <w:rPr>
          <w:rFonts w:ascii="Courier New" w:hAnsi="Courier New" w:cs="Courier New"/>
          <w:sz w:val="24"/>
          <w:szCs w:val="24"/>
        </w:rPr>
        <w:t>direnmesi ve civardaki şahı</w:t>
      </w:r>
      <w:r w:rsidR="00225255">
        <w:rPr>
          <w:rFonts w:ascii="Courier New" w:hAnsi="Courier New" w:cs="Courier New"/>
          <w:sz w:val="24"/>
          <w:szCs w:val="24"/>
        </w:rPr>
        <w:t>s</w:t>
      </w:r>
      <w:r w:rsidR="005C0C6F">
        <w:rPr>
          <w:rFonts w:ascii="Courier New" w:hAnsi="Courier New" w:cs="Courier New"/>
          <w:sz w:val="24"/>
          <w:szCs w:val="24"/>
        </w:rPr>
        <w:t>ların</w:t>
      </w:r>
      <w:r w:rsidR="00787A18">
        <w:rPr>
          <w:rFonts w:ascii="Courier New" w:hAnsi="Courier New" w:cs="Courier New"/>
          <w:sz w:val="24"/>
          <w:szCs w:val="24"/>
        </w:rPr>
        <w:t xml:space="preserve"> </w:t>
      </w:r>
      <w:r w:rsidR="005473EB">
        <w:rPr>
          <w:rFonts w:ascii="Courier New" w:hAnsi="Courier New" w:cs="Courier New"/>
          <w:sz w:val="24"/>
          <w:szCs w:val="24"/>
        </w:rPr>
        <w:t>S</w:t>
      </w:r>
      <w:r w:rsidR="005C0C6F">
        <w:rPr>
          <w:rFonts w:ascii="Courier New" w:hAnsi="Courier New" w:cs="Courier New"/>
          <w:sz w:val="24"/>
          <w:szCs w:val="24"/>
        </w:rPr>
        <w:t xml:space="preserve">anık </w:t>
      </w:r>
      <w:r w:rsidR="005473EB">
        <w:rPr>
          <w:rFonts w:ascii="Courier New" w:hAnsi="Courier New" w:cs="Courier New"/>
          <w:sz w:val="24"/>
          <w:szCs w:val="24"/>
        </w:rPr>
        <w:t>No.</w:t>
      </w:r>
      <w:r w:rsidR="005C0C6F">
        <w:rPr>
          <w:rFonts w:ascii="Courier New" w:hAnsi="Courier New" w:cs="Courier New"/>
          <w:sz w:val="24"/>
          <w:szCs w:val="24"/>
        </w:rPr>
        <w:t>1</w:t>
      </w:r>
      <w:r w:rsidR="005473EB">
        <w:rPr>
          <w:rFonts w:ascii="Courier New" w:hAnsi="Courier New" w:cs="Courier New"/>
          <w:sz w:val="24"/>
          <w:szCs w:val="24"/>
        </w:rPr>
        <w:t>’</w:t>
      </w:r>
      <w:r w:rsidR="005C0C6F">
        <w:rPr>
          <w:rFonts w:ascii="Courier New" w:hAnsi="Courier New" w:cs="Courier New"/>
          <w:sz w:val="24"/>
          <w:szCs w:val="24"/>
        </w:rPr>
        <w:t xml:space="preserve">i etkisiz hale getirmesi </w:t>
      </w:r>
      <w:r w:rsidR="005C0C6F">
        <w:rPr>
          <w:rFonts w:ascii="Courier New" w:hAnsi="Courier New" w:cs="Courier New"/>
          <w:sz w:val="24"/>
          <w:szCs w:val="24"/>
        </w:rPr>
        <w:lastRenderedPageBreak/>
        <w:t>neticesinde soygun suçu i</w:t>
      </w:r>
      <w:r w:rsidR="006954AB">
        <w:rPr>
          <w:rFonts w:ascii="Courier New" w:hAnsi="Courier New" w:cs="Courier New"/>
          <w:sz w:val="24"/>
          <w:szCs w:val="24"/>
        </w:rPr>
        <w:t xml:space="preserve">şlenemeden </w:t>
      </w:r>
      <w:r w:rsidR="00CA4341">
        <w:rPr>
          <w:rFonts w:ascii="Courier New" w:hAnsi="Courier New" w:cs="Courier New"/>
          <w:sz w:val="24"/>
          <w:szCs w:val="24"/>
        </w:rPr>
        <w:t xml:space="preserve">fiilin </w:t>
      </w:r>
      <w:r w:rsidR="006954AB">
        <w:rPr>
          <w:rFonts w:ascii="Courier New" w:hAnsi="Courier New" w:cs="Courier New"/>
          <w:sz w:val="24"/>
          <w:szCs w:val="24"/>
        </w:rPr>
        <w:t>teşebbüste kaldığını</w:t>
      </w:r>
      <w:r w:rsidR="005C0C6F">
        <w:rPr>
          <w:rFonts w:ascii="Courier New" w:hAnsi="Courier New" w:cs="Courier New"/>
          <w:sz w:val="24"/>
          <w:szCs w:val="24"/>
        </w:rPr>
        <w:t>,</w:t>
      </w:r>
      <w:r w:rsidR="00787A18">
        <w:rPr>
          <w:rFonts w:ascii="Courier New" w:hAnsi="Courier New" w:cs="Courier New"/>
          <w:sz w:val="24"/>
          <w:szCs w:val="24"/>
        </w:rPr>
        <w:t xml:space="preserve"> </w:t>
      </w:r>
      <w:r w:rsidR="00D2789B" w:rsidRPr="00CF5CD9">
        <w:rPr>
          <w:rFonts w:ascii="Courier New" w:hAnsi="Courier New" w:cs="Courier New"/>
          <w:sz w:val="24"/>
          <w:szCs w:val="24"/>
        </w:rPr>
        <w:t>Birleştirilmiş Y</w:t>
      </w:r>
      <w:r w:rsidR="00CA4341">
        <w:rPr>
          <w:rFonts w:ascii="Courier New" w:hAnsi="Courier New" w:cs="Courier New"/>
          <w:sz w:val="24"/>
          <w:szCs w:val="24"/>
        </w:rPr>
        <w:t>argıtay</w:t>
      </w:r>
      <w:r w:rsidR="00D2789B" w:rsidRPr="00CF5CD9">
        <w:rPr>
          <w:rFonts w:ascii="Courier New" w:hAnsi="Courier New" w:cs="Courier New"/>
          <w:sz w:val="24"/>
          <w:szCs w:val="24"/>
        </w:rPr>
        <w:t>/C</w:t>
      </w:r>
      <w:r w:rsidR="00CA4341">
        <w:rPr>
          <w:rFonts w:ascii="Courier New" w:hAnsi="Courier New" w:cs="Courier New"/>
          <w:sz w:val="24"/>
          <w:szCs w:val="24"/>
        </w:rPr>
        <w:t>eza</w:t>
      </w:r>
      <w:r w:rsidR="00D2789B" w:rsidRPr="00CF5CD9">
        <w:rPr>
          <w:rFonts w:ascii="Courier New" w:hAnsi="Courier New" w:cs="Courier New"/>
          <w:sz w:val="24"/>
          <w:szCs w:val="24"/>
        </w:rPr>
        <w:t xml:space="preserve"> 32-</w:t>
      </w:r>
      <w:r w:rsidR="00CA4341">
        <w:rPr>
          <w:rFonts w:ascii="Courier New" w:hAnsi="Courier New" w:cs="Courier New"/>
          <w:sz w:val="24"/>
          <w:szCs w:val="24"/>
        </w:rPr>
        <w:t>33-34-35-38-40-41-</w:t>
      </w:r>
      <w:r w:rsidR="00D2789B" w:rsidRPr="00CF5CD9">
        <w:rPr>
          <w:rFonts w:ascii="Courier New" w:hAnsi="Courier New" w:cs="Courier New"/>
          <w:sz w:val="24"/>
          <w:szCs w:val="24"/>
        </w:rPr>
        <w:t>42/1996</w:t>
      </w:r>
      <w:r w:rsidR="0043662A" w:rsidRPr="00CF5CD9">
        <w:rPr>
          <w:rFonts w:ascii="Courier New" w:hAnsi="Courier New" w:cs="Courier New"/>
          <w:sz w:val="24"/>
          <w:szCs w:val="24"/>
        </w:rPr>
        <w:t xml:space="preserve">, D.13/1997 </w:t>
      </w:r>
      <w:r w:rsidR="0043662A">
        <w:rPr>
          <w:rFonts w:ascii="Courier New" w:hAnsi="Courier New" w:cs="Courier New"/>
          <w:sz w:val="24"/>
          <w:szCs w:val="24"/>
        </w:rPr>
        <w:t>sayılı karara atıfta bulunarak</w:t>
      </w:r>
      <w:r w:rsidR="00CA4341">
        <w:rPr>
          <w:rFonts w:ascii="Courier New" w:hAnsi="Courier New" w:cs="Courier New"/>
          <w:sz w:val="24"/>
          <w:szCs w:val="24"/>
        </w:rPr>
        <w:t>,</w:t>
      </w:r>
      <w:r w:rsidR="0043662A">
        <w:rPr>
          <w:rFonts w:ascii="Courier New" w:hAnsi="Courier New" w:cs="Courier New"/>
          <w:sz w:val="24"/>
          <w:szCs w:val="24"/>
        </w:rPr>
        <w:t xml:space="preserve"> Yüksek Mahkemenin benzer suçlar işleyen </w:t>
      </w:r>
      <w:r w:rsidR="00C5688F">
        <w:rPr>
          <w:rFonts w:ascii="Courier New" w:hAnsi="Courier New" w:cs="Courier New"/>
          <w:sz w:val="24"/>
          <w:szCs w:val="24"/>
        </w:rPr>
        <w:t>s</w:t>
      </w:r>
      <w:r w:rsidR="0043662A">
        <w:rPr>
          <w:rFonts w:ascii="Courier New" w:hAnsi="Courier New" w:cs="Courier New"/>
          <w:sz w:val="24"/>
          <w:szCs w:val="24"/>
        </w:rPr>
        <w:t xml:space="preserve">anıklara kamu menfaati prensibine ağırlık vererek cezalarını </w:t>
      </w:r>
      <w:r w:rsidR="00CA4341">
        <w:rPr>
          <w:rFonts w:ascii="Courier New" w:hAnsi="Courier New" w:cs="Courier New"/>
          <w:sz w:val="24"/>
          <w:szCs w:val="24"/>
        </w:rPr>
        <w:t>8</w:t>
      </w:r>
      <w:r w:rsidR="0043662A">
        <w:rPr>
          <w:rFonts w:ascii="Courier New" w:hAnsi="Courier New" w:cs="Courier New"/>
          <w:sz w:val="24"/>
          <w:szCs w:val="24"/>
        </w:rPr>
        <w:t xml:space="preserve"> ile </w:t>
      </w:r>
      <w:r w:rsidR="00CA4341">
        <w:rPr>
          <w:rFonts w:ascii="Courier New" w:hAnsi="Courier New" w:cs="Courier New"/>
          <w:sz w:val="24"/>
          <w:szCs w:val="24"/>
        </w:rPr>
        <w:t>10</w:t>
      </w:r>
      <w:r w:rsidR="0043662A">
        <w:rPr>
          <w:rFonts w:ascii="Courier New" w:hAnsi="Courier New" w:cs="Courier New"/>
          <w:sz w:val="24"/>
          <w:szCs w:val="24"/>
        </w:rPr>
        <w:t xml:space="preserve"> yıla yükselttiğini</w:t>
      </w:r>
      <w:r w:rsidR="003F4901">
        <w:rPr>
          <w:rFonts w:ascii="Courier New" w:hAnsi="Courier New" w:cs="Courier New"/>
          <w:sz w:val="24"/>
          <w:szCs w:val="24"/>
        </w:rPr>
        <w:t xml:space="preserve"> </w:t>
      </w:r>
      <w:r w:rsidR="0043662A">
        <w:rPr>
          <w:rFonts w:ascii="Courier New" w:hAnsi="Courier New" w:cs="Courier New"/>
          <w:sz w:val="24"/>
          <w:szCs w:val="24"/>
        </w:rPr>
        <w:t>belirtti.</w:t>
      </w:r>
    </w:p>
    <w:p w:rsidR="00B51394" w:rsidRDefault="00B51394" w:rsidP="00B51394">
      <w:pPr>
        <w:spacing w:line="240" w:lineRule="auto"/>
        <w:ind w:firstLine="708"/>
        <w:contextualSpacing/>
        <w:rPr>
          <w:rFonts w:ascii="Courier New" w:hAnsi="Courier New" w:cs="Courier New"/>
          <w:sz w:val="24"/>
          <w:szCs w:val="24"/>
          <w:u w:val="single"/>
        </w:rPr>
      </w:pPr>
    </w:p>
    <w:p w:rsidR="00AC11DA" w:rsidRDefault="005C0C6F" w:rsidP="009E6B34">
      <w:pPr>
        <w:spacing w:line="360" w:lineRule="auto"/>
        <w:contextualSpacing/>
        <w:rPr>
          <w:rFonts w:ascii="Courier New" w:hAnsi="Courier New" w:cs="Courier New"/>
          <w:sz w:val="24"/>
          <w:szCs w:val="24"/>
          <w:u w:val="single"/>
        </w:rPr>
      </w:pPr>
      <w:r w:rsidRPr="005C0C6F">
        <w:rPr>
          <w:rFonts w:ascii="Courier New" w:hAnsi="Courier New" w:cs="Courier New"/>
          <w:sz w:val="24"/>
          <w:szCs w:val="24"/>
          <w:u w:val="single"/>
        </w:rPr>
        <w:t>İ</w:t>
      </w:r>
      <w:r>
        <w:rPr>
          <w:rFonts w:ascii="Courier New" w:hAnsi="Courier New" w:cs="Courier New"/>
          <w:sz w:val="24"/>
          <w:szCs w:val="24"/>
          <w:u w:val="single"/>
        </w:rPr>
        <w:t>nceleme</w:t>
      </w:r>
      <w:r w:rsidRPr="005C0C6F">
        <w:rPr>
          <w:rFonts w:ascii="Courier New" w:hAnsi="Courier New" w:cs="Courier New"/>
          <w:sz w:val="24"/>
          <w:szCs w:val="24"/>
          <w:u w:val="single"/>
        </w:rPr>
        <w:t>:</w:t>
      </w:r>
    </w:p>
    <w:p w:rsidR="00544900" w:rsidRDefault="00544900" w:rsidP="009E6B34">
      <w:pPr>
        <w:spacing w:line="360" w:lineRule="auto"/>
        <w:contextualSpacing/>
        <w:rPr>
          <w:rFonts w:ascii="Courier New" w:hAnsi="Courier New" w:cs="Courier New"/>
          <w:sz w:val="24"/>
          <w:szCs w:val="24"/>
          <w:u w:val="single"/>
        </w:rPr>
      </w:pPr>
    </w:p>
    <w:p w:rsidR="005D1CDC" w:rsidRDefault="00247A10" w:rsidP="00A51F32">
      <w:pPr>
        <w:spacing w:line="360" w:lineRule="auto"/>
        <w:ind w:firstLine="708"/>
        <w:contextualSpacing/>
        <w:rPr>
          <w:rFonts w:ascii="Courier New" w:hAnsi="Courier New" w:cs="Courier New"/>
          <w:sz w:val="24"/>
          <w:szCs w:val="24"/>
        </w:rPr>
      </w:pPr>
      <w:r>
        <w:rPr>
          <w:rFonts w:ascii="Courier New" w:hAnsi="Courier New" w:cs="Courier New"/>
          <w:sz w:val="24"/>
          <w:szCs w:val="24"/>
        </w:rPr>
        <w:t>A</w:t>
      </w:r>
      <w:r w:rsidR="00CF5CD9">
        <w:rPr>
          <w:rFonts w:ascii="Courier New" w:hAnsi="Courier New" w:cs="Courier New"/>
          <w:sz w:val="24"/>
          <w:szCs w:val="24"/>
        </w:rPr>
        <w:t xml:space="preserve">ğır </w:t>
      </w:r>
      <w:r>
        <w:rPr>
          <w:rFonts w:ascii="Courier New" w:hAnsi="Courier New" w:cs="Courier New"/>
          <w:sz w:val="24"/>
          <w:szCs w:val="24"/>
        </w:rPr>
        <w:t>C</w:t>
      </w:r>
      <w:r w:rsidR="00CF5CD9">
        <w:rPr>
          <w:rFonts w:ascii="Courier New" w:hAnsi="Courier New" w:cs="Courier New"/>
          <w:sz w:val="24"/>
          <w:szCs w:val="24"/>
        </w:rPr>
        <w:t xml:space="preserve">eza </w:t>
      </w:r>
      <w:r>
        <w:rPr>
          <w:rFonts w:ascii="Courier New" w:hAnsi="Courier New" w:cs="Courier New"/>
          <w:sz w:val="24"/>
          <w:szCs w:val="24"/>
        </w:rPr>
        <w:t>M</w:t>
      </w:r>
      <w:r w:rsidR="00CF5CD9">
        <w:rPr>
          <w:rFonts w:ascii="Courier New" w:hAnsi="Courier New" w:cs="Courier New"/>
          <w:sz w:val="24"/>
          <w:szCs w:val="24"/>
        </w:rPr>
        <w:t>ahkemesi h</w:t>
      </w:r>
      <w:r>
        <w:rPr>
          <w:rFonts w:ascii="Courier New" w:hAnsi="Courier New" w:cs="Courier New"/>
          <w:sz w:val="24"/>
          <w:szCs w:val="24"/>
        </w:rPr>
        <w:t>u</w:t>
      </w:r>
      <w:r w:rsidR="0070228A">
        <w:rPr>
          <w:rFonts w:ascii="Courier New" w:hAnsi="Courier New" w:cs="Courier New"/>
          <w:sz w:val="24"/>
          <w:szCs w:val="24"/>
        </w:rPr>
        <w:t>zurunda</w:t>
      </w:r>
      <w:r w:rsidR="00CF5CD9">
        <w:rPr>
          <w:rFonts w:ascii="Courier New" w:hAnsi="Courier New" w:cs="Courier New"/>
          <w:sz w:val="24"/>
          <w:szCs w:val="24"/>
        </w:rPr>
        <w:t xml:space="preserve"> itham edilen S</w:t>
      </w:r>
      <w:r w:rsidR="005D1CDC">
        <w:rPr>
          <w:rFonts w:ascii="Courier New" w:hAnsi="Courier New" w:cs="Courier New"/>
          <w:sz w:val="24"/>
          <w:szCs w:val="24"/>
        </w:rPr>
        <w:t xml:space="preserve">anık </w:t>
      </w:r>
      <w:r w:rsidR="005473EB">
        <w:rPr>
          <w:rFonts w:ascii="Courier New" w:hAnsi="Courier New" w:cs="Courier New"/>
          <w:sz w:val="24"/>
          <w:szCs w:val="24"/>
        </w:rPr>
        <w:t>No.</w:t>
      </w:r>
      <w:r w:rsidR="005D1CDC">
        <w:rPr>
          <w:rFonts w:ascii="Courier New" w:hAnsi="Courier New" w:cs="Courier New"/>
          <w:sz w:val="24"/>
          <w:szCs w:val="24"/>
        </w:rPr>
        <w:t>1 ve San</w:t>
      </w:r>
      <w:r>
        <w:rPr>
          <w:rFonts w:ascii="Courier New" w:hAnsi="Courier New" w:cs="Courier New"/>
          <w:sz w:val="24"/>
          <w:szCs w:val="24"/>
        </w:rPr>
        <w:t>ı</w:t>
      </w:r>
      <w:r w:rsidR="005D1CDC">
        <w:rPr>
          <w:rFonts w:ascii="Courier New" w:hAnsi="Courier New" w:cs="Courier New"/>
          <w:sz w:val="24"/>
          <w:szCs w:val="24"/>
        </w:rPr>
        <w:t xml:space="preserve">k </w:t>
      </w:r>
      <w:r w:rsidR="005473EB">
        <w:rPr>
          <w:rFonts w:ascii="Courier New" w:hAnsi="Courier New" w:cs="Courier New"/>
          <w:sz w:val="24"/>
          <w:szCs w:val="24"/>
        </w:rPr>
        <w:t>No.</w:t>
      </w:r>
      <w:r w:rsidR="005D1CDC">
        <w:rPr>
          <w:rFonts w:ascii="Courier New" w:hAnsi="Courier New" w:cs="Courier New"/>
          <w:sz w:val="24"/>
          <w:szCs w:val="24"/>
        </w:rPr>
        <w:t>3</w:t>
      </w:r>
      <w:r w:rsidR="00CA4341">
        <w:rPr>
          <w:rFonts w:ascii="Courier New" w:hAnsi="Courier New" w:cs="Courier New"/>
          <w:sz w:val="24"/>
          <w:szCs w:val="24"/>
        </w:rPr>
        <w:t>,</w:t>
      </w:r>
      <w:r w:rsidR="005D1CDC">
        <w:rPr>
          <w:rFonts w:ascii="Courier New" w:hAnsi="Courier New" w:cs="Courier New"/>
          <w:sz w:val="24"/>
          <w:szCs w:val="24"/>
        </w:rPr>
        <w:t xml:space="preserve"> </w:t>
      </w:r>
      <w:r w:rsidR="0070228A">
        <w:rPr>
          <w:rFonts w:ascii="Courier New" w:hAnsi="Courier New" w:cs="Courier New"/>
          <w:sz w:val="24"/>
          <w:szCs w:val="24"/>
        </w:rPr>
        <w:t xml:space="preserve">aleyhlerine getirilen </w:t>
      </w:r>
      <w:r w:rsidR="005D1CDC">
        <w:rPr>
          <w:rFonts w:ascii="Courier New" w:hAnsi="Courier New" w:cs="Courier New"/>
          <w:sz w:val="24"/>
          <w:szCs w:val="24"/>
        </w:rPr>
        <w:t>tüm davaları kabul ettiler</w:t>
      </w:r>
      <w:r w:rsidR="0070228A">
        <w:rPr>
          <w:rFonts w:ascii="Courier New" w:hAnsi="Courier New" w:cs="Courier New"/>
          <w:sz w:val="24"/>
          <w:szCs w:val="24"/>
        </w:rPr>
        <w:t>.</w:t>
      </w:r>
      <w:r w:rsidR="005D1CDC">
        <w:rPr>
          <w:rFonts w:ascii="Courier New" w:hAnsi="Courier New" w:cs="Courier New"/>
          <w:sz w:val="24"/>
          <w:szCs w:val="24"/>
        </w:rPr>
        <w:t xml:space="preserve"> Mahkeme </w:t>
      </w:r>
      <w:r w:rsidR="0070228A">
        <w:rPr>
          <w:rFonts w:ascii="Courier New" w:hAnsi="Courier New" w:cs="Courier New"/>
          <w:sz w:val="24"/>
          <w:szCs w:val="24"/>
        </w:rPr>
        <w:t xml:space="preserve">ithamları kabul etmeyen </w:t>
      </w:r>
      <w:r w:rsidR="005473EB">
        <w:rPr>
          <w:rFonts w:ascii="Courier New" w:hAnsi="Courier New" w:cs="Courier New"/>
          <w:sz w:val="24"/>
          <w:szCs w:val="24"/>
        </w:rPr>
        <w:t>S</w:t>
      </w:r>
      <w:r w:rsidR="005D1CDC">
        <w:rPr>
          <w:rFonts w:ascii="Courier New" w:hAnsi="Courier New" w:cs="Courier New"/>
          <w:sz w:val="24"/>
          <w:szCs w:val="24"/>
        </w:rPr>
        <w:t>anık</w:t>
      </w:r>
      <w:r w:rsidR="005473EB">
        <w:rPr>
          <w:rFonts w:ascii="Courier New" w:hAnsi="Courier New" w:cs="Courier New"/>
          <w:sz w:val="24"/>
          <w:szCs w:val="24"/>
        </w:rPr>
        <w:t xml:space="preserve"> No.</w:t>
      </w:r>
      <w:r w:rsidR="005D1CDC">
        <w:rPr>
          <w:rFonts w:ascii="Courier New" w:hAnsi="Courier New" w:cs="Courier New"/>
          <w:sz w:val="24"/>
          <w:szCs w:val="24"/>
        </w:rPr>
        <w:t xml:space="preserve"> 2</w:t>
      </w:r>
      <w:r w:rsidR="00787A18">
        <w:rPr>
          <w:rFonts w:ascii="Courier New" w:hAnsi="Courier New" w:cs="Courier New"/>
          <w:sz w:val="24"/>
          <w:szCs w:val="24"/>
        </w:rPr>
        <w:t>’</w:t>
      </w:r>
      <w:r w:rsidR="0070228A">
        <w:rPr>
          <w:rFonts w:ascii="Courier New" w:hAnsi="Courier New" w:cs="Courier New"/>
          <w:sz w:val="24"/>
          <w:szCs w:val="24"/>
        </w:rPr>
        <w:t>yi</w:t>
      </w:r>
      <w:r w:rsidR="003F4901">
        <w:rPr>
          <w:rFonts w:ascii="Courier New" w:hAnsi="Courier New" w:cs="Courier New"/>
          <w:sz w:val="24"/>
          <w:szCs w:val="24"/>
        </w:rPr>
        <w:t xml:space="preserve"> </w:t>
      </w:r>
      <w:proofErr w:type="gramStart"/>
      <w:r w:rsidR="0070228A">
        <w:rPr>
          <w:rFonts w:ascii="Courier New" w:hAnsi="Courier New" w:cs="Courier New"/>
          <w:sz w:val="24"/>
          <w:szCs w:val="24"/>
        </w:rPr>
        <w:t>duruşma  sonunda</w:t>
      </w:r>
      <w:proofErr w:type="gramEnd"/>
      <w:r w:rsidR="003F4901">
        <w:rPr>
          <w:rFonts w:ascii="Courier New" w:hAnsi="Courier New" w:cs="Courier New"/>
          <w:sz w:val="24"/>
          <w:szCs w:val="24"/>
        </w:rPr>
        <w:t xml:space="preserve"> </w:t>
      </w:r>
      <w:r w:rsidR="005D1CDC">
        <w:rPr>
          <w:rFonts w:ascii="Courier New" w:hAnsi="Courier New" w:cs="Courier New"/>
          <w:sz w:val="24"/>
          <w:szCs w:val="24"/>
        </w:rPr>
        <w:t>mahkum</w:t>
      </w:r>
      <w:r w:rsidR="00787A18">
        <w:rPr>
          <w:rFonts w:ascii="Courier New" w:hAnsi="Courier New" w:cs="Courier New"/>
          <w:sz w:val="24"/>
          <w:szCs w:val="24"/>
        </w:rPr>
        <w:t xml:space="preserve"> </w:t>
      </w:r>
      <w:r w:rsidR="005D1CDC">
        <w:rPr>
          <w:rFonts w:ascii="Courier New" w:hAnsi="Courier New" w:cs="Courier New"/>
          <w:sz w:val="24"/>
          <w:szCs w:val="24"/>
        </w:rPr>
        <w:t xml:space="preserve">etti </w:t>
      </w:r>
      <w:r w:rsidR="0070228A">
        <w:rPr>
          <w:rFonts w:ascii="Courier New" w:hAnsi="Courier New" w:cs="Courier New"/>
          <w:sz w:val="24"/>
          <w:szCs w:val="24"/>
        </w:rPr>
        <w:t xml:space="preserve">ve ceza takdirinde </w:t>
      </w:r>
      <w:r w:rsidR="005D1CDC">
        <w:rPr>
          <w:rFonts w:ascii="Courier New" w:hAnsi="Courier New" w:cs="Courier New"/>
          <w:sz w:val="24"/>
          <w:szCs w:val="24"/>
        </w:rPr>
        <w:t xml:space="preserve">Sanık </w:t>
      </w:r>
      <w:r w:rsidR="005473EB">
        <w:rPr>
          <w:rFonts w:ascii="Courier New" w:hAnsi="Courier New" w:cs="Courier New"/>
          <w:sz w:val="24"/>
          <w:szCs w:val="24"/>
        </w:rPr>
        <w:t>No.</w:t>
      </w:r>
      <w:r w:rsidR="005D1CDC">
        <w:rPr>
          <w:rFonts w:ascii="Courier New" w:hAnsi="Courier New" w:cs="Courier New"/>
          <w:sz w:val="24"/>
          <w:szCs w:val="24"/>
        </w:rPr>
        <w:t xml:space="preserve">1 ve Sanık </w:t>
      </w:r>
      <w:r w:rsidR="005473EB">
        <w:rPr>
          <w:rFonts w:ascii="Courier New" w:hAnsi="Courier New" w:cs="Courier New"/>
          <w:sz w:val="24"/>
          <w:szCs w:val="24"/>
        </w:rPr>
        <w:t>No.</w:t>
      </w:r>
      <w:r w:rsidR="005D1CDC">
        <w:rPr>
          <w:rFonts w:ascii="Courier New" w:hAnsi="Courier New" w:cs="Courier New"/>
          <w:sz w:val="24"/>
          <w:szCs w:val="24"/>
        </w:rPr>
        <w:t>3</w:t>
      </w:r>
      <w:r w:rsidR="005473EB">
        <w:rPr>
          <w:rFonts w:ascii="Courier New" w:hAnsi="Courier New" w:cs="Courier New"/>
          <w:sz w:val="24"/>
          <w:szCs w:val="24"/>
        </w:rPr>
        <w:t>’</w:t>
      </w:r>
      <w:r w:rsidR="005D1CDC">
        <w:rPr>
          <w:rFonts w:ascii="Courier New" w:hAnsi="Courier New" w:cs="Courier New"/>
          <w:sz w:val="24"/>
          <w:szCs w:val="24"/>
        </w:rPr>
        <w:t>e</w:t>
      </w:r>
      <w:r w:rsidR="00CA4341">
        <w:rPr>
          <w:rFonts w:ascii="Courier New" w:hAnsi="Courier New" w:cs="Courier New"/>
          <w:sz w:val="24"/>
          <w:szCs w:val="24"/>
        </w:rPr>
        <w:t xml:space="preserve"> </w:t>
      </w:r>
      <w:r w:rsidR="005D1CDC">
        <w:rPr>
          <w:rFonts w:ascii="Courier New" w:hAnsi="Courier New" w:cs="Courier New"/>
          <w:sz w:val="24"/>
          <w:szCs w:val="24"/>
        </w:rPr>
        <w:t>soyguna teşebbüs suçundan 6</w:t>
      </w:r>
      <w:r w:rsidR="00CA4341">
        <w:rPr>
          <w:rFonts w:ascii="Courier New" w:hAnsi="Courier New" w:cs="Courier New"/>
          <w:sz w:val="24"/>
          <w:szCs w:val="24"/>
        </w:rPr>
        <w:t>’</w:t>
      </w:r>
      <w:r w:rsidR="005D1CDC">
        <w:rPr>
          <w:rFonts w:ascii="Courier New" w:hAnsi="Courier New" w:cs="Courier New"/>
          <w:sz w:val="24"/>
          <w:szCs w:val="24"/>
        </w:rPr>
        <w:t xml:space="preserve">şar yıl, </w:t>
      </w:r>
      <w:r w:rsidR="005473EB">
        <w:rPr>
          <w:rFonts w:ascii="Courier New" w:hAnsi="Courier New" w:cs="Courier New"/>
          <w:sz w:val="24"/>
          <w:szCs w:val="24"/>
        </w:rPr>
        <w:t>S</w:t>
      </w:r>
      <w:r w:rsidR="005D1CDC">
        <w:rPr>
          <w:rFonts w:ascii="Courier New" w:hAnsi="Courier New" w:cs="Courier New"/>
          <w:sz w:val="24"/>
          <w:szCs w:val="24"/>
        </w:rPr>
        <w:t xml:space="preserve">anık </w:t>
      </w:r>
      <w:r w:rsidR="005473EB">
        <w:rPr>
          <w:rFonts w:ascii="Courier New" w:hAnsi="Courier New" w:cs="Courier New"/>
          <w:sz w:val="24"/>
          <w:szCs w:val="24"/>
        </w:rPr>
        <w:t>No.</w:t>
      </w:r>
      <w:r w:rsidR="005D1CDC">
        <w:rPr>
          <w:rFonts w:ascii="Courier New" w:hAnsi="Courier New" w:cs="Courier New"/>
          <w:sz w:val="24"/>
          <w:szCs w:val="24"/>
        </w:rPr>
        <w:t>2</w:t>
      </w:r>
      <w:r w:rsidR="005473EB">
        <w:rPr>
          <w:rFonts w:ascii="Courier New" w:hAnsi="Courier New" w:cs="Courier New"/>
          <w:sz w:val="24"/>
          <w:szCs w:val="24"/>
        </w:rPr>
        <w:t>’</w:t>
      </w:r>
      <w:r w:rsidR="005D1CDC">
        <w:rPr>
          <w:rFonts w:ascii="Courier New" w:hAnsi="Courier New" w:cs="Courier New"/>
          <w:sz w:val="24"/>
          <w:szCs w:val="24"/>
        </w:rPr>
        <w:t xml:space="preserve">ye ise 4 yıl hapis cezası </w:t>
      </w:r>
      <w:r w:rsidR="0070228A">
        <w:rPr>
          <w:rFonts w:ascii="Courier New" w:hAnsi="Courier New" w:cs="Courier New"/>
          <w:sz w:val="24"/>
          <w:szCs w:val="24"/>
        </w:rPr>
        <w:t>verdi</w:t>
      </w:r>
      <w:r w:rsidR="005D1CDC">
        <w:rPr>
          <w:rFonts w:ascii="Courier New" w:hAnsi="Courier New" w:cs="Courier New"/>
          <w:sz w:val="24"/>
          <w:szCs w:val="24"/>
        </w:rPr>
        <w:t>.</w:t>
      </w:r>
    </w:p>
    <w:p w:rsidR="00544900" w:rsidRDefault="00544900" w:rsidP="00A51F32">
      <w:pPr>
        <w:spacing w:line="360" w:lineRule="auto"/>
        <w:ind w:firstLine="708"/>
        <w:contextualSpacing/>
        <w:rPr>
          <w:rFonts w:ascii="Courier New" w:hAnsi="Courier New" w:cs="Courier New"/>
          <w:sz w:val="24"/>
          <w:szCs w:val="24"/>
        </w:rPr>
      </w:pPr>
    </w:p>
    <w:p w:rsidR="00E74F98" w:rsidRPr="00E74F98" w:rsidRDefault="00F15CEA" w:rsidP="00787A18">
      <w:pPr>
        <w:spacing w:line="360" w:lineRule="auto"/>
        <w:ind w:firstLine="708"/>
        <w:contextualSpacing/>
        <w:rPr>
          <w:rFonts w:ascii="Courier New" w:hAnsi="Courier New" w:cs="Courier New"/>
          <w:sz w:val="24"/>
          <w:szCs w:val="24"/>
        </w:rPr>
      </w:pPr>
      <w:r>
        <w:rPr>
          <w:rFonts w:ascii="Courier New" w:hAnsi="Courier New" w:cs="Courier New"/>
          <w:sz w:val="24"/>
          <w:szCs w:val="24"/>
        </w:rPr>
        <w:t xml:space="preserve">Bir davada herhangi bir suçtan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edilen bir şahsa </w:t>
      </w:r>
      <w:r w:rsidR="00CA4341">
        <w:rPr>
          <w:rFonts w:ascii="Courier New" w:hAnsi="Courier New" w:cs="Courier New"/>
          <w:sz w:val="24"/>
          <w:szCs w:val="24"/>
        </w:rPr>
        <w:t>nasıl bir</w:t>
      </w:r>
      <w:r>
        <w:rPr>
          <w:rFonts w:ascii="Courier New" w:hAnsi="Courier New" w:cs="Courier New"/>
          <w:sz w:val="24"/>
          <w:szCs w:val="24"/>
        </w:rPr>
        <w:t xml:space="preserve"> ceza verileceği davayı dinleyen ilk </w:t>
      </w:r>
      <w:r w:rsidR="00CA4341">
        <w:rPr>
          <w:rFonts w:ascii="Courier New" w:hAnsi="Courier New" w:cs="Courier New"/>
          <w:sz w:val="24"/>
          <w:szCs w:val="24"/>
        </w:rPr>
        <w:t>m</w:t>
      </w:r>
      <w:r>
        <w:rPr>
          <w:rFonts w:ascii="Courier New" w:hAnsi="Courier New" w:cs="Courier New"/>
          <w:sz w:val="24"/>
          <w:szCs w:val="24"/>
        </w:rPr>
        <w:t>ahkemenin takdirine kalmış bir husustur.</w:t>
      </w:r>
      <w:r w:rsidR="00787A18">
        <w:rPr>
          <w:rFonts w:ascii="Courier New" w:hAnsi="Courier New" w:cs="Courier New"/>
          <w:sz w:val="24"/>
          <w:szCs w:val="24"/>
        </w:rPr>
        <w:t xml:space="preserve"> </w:t>
      </w:r>
      <w:proofErr w:type="gramStart"/>
      <w:r w:rsidR="00E74F98">
        <w:rPr>
          <w:rFonts w:ascii="Courier New" w:hAnsi="Courier New" w:cs="Courier New"/>
          <w:sz w:val="24"/>
          <w:szCs w:val="24"/>
        </w:rPr>
        <w:t xml:space="preserve">Alt </w:t>
      </w:r>
      <w:r w:rsidR="00CA4341">
        <w:rPr>
          <w:rFonts w:ascii="Courier New" w:hAnsi="Courier New" w:cs="Courier New"/>
          <w:sz w:val="24"/>
          <w:szCs w:val="24"/>
        </w:rPr>
        <w:t>m</w:t>
      </w:r>
      <w:r w:rsidR="00E74F98">
        <w:rPr>
          <w:rFonts w:ascii="Courier New" w:hAnsi="Courier New" w:cs="Courier New"/>
          <w:sz w:val="24"/>
          <w:szCs w:val="24"/>
        </w:rPr>
        <w:t>ahkeme davanın olgularını değerlendirmekte açıkça bir hata yapmadıkça</w:t>
      </w:r>
      <w:r w:rsidR="00CA4341">
        <w:rPr>
          <w:rFonts w:ascii="Courier New" w:hAnsi="Courier New" w:cs="Courier New"/>
          <w:sz w:val="24"/>
          <w:szCs w:val="24"/>
        </w:rPr>
        <w:t xml:space="preserve">, hukuki bir hataya düşmedikçe veya </w:t>
      </w:r>
      <w:r w:rsidR="00E74F98">
        <w:rPr>
          <w:rFonts w:ascii="Courier New" w:hAnsi="Courier New" w:cs="Courier New"/>
          <w:sz w:val="24"/>
          <w:szCs w:val="24"/>
        </w:rPr>
        <w:t>saptanan cezanın aşikâr surette yetersiz veya aşikâr surette fahiş olduğu görülmedikçe, Yargıtay</w:t>
      </w:r>
      <w:r w:rsidR="000C24AE">
        <w:rPr>
          <w:rFonts w:ascii="Courier New" w:hAnsi="Courier New" w:cs="Courier New"/>
          <w:sz w:val="24"/>
          <w:szCs w:val="24"/>
        </w:rPr>
        <w:t>,</w:t>
      </w:r>
      <w:r w:rsidR="00E74F98">
        <w:rPr>
          <w:rFonts w:ascii="Courier New" w:hAnsi="Courier New" w:cs="Courier New"/>
          <w:sz w:val="24"/>
          <w:szCs w:val="24"/>
        </w:rPr>
        <w:t xml:space="preserve"> alt mahkemenin ceza takdirine müdahale etmekten kaçınır </w:t>
      </w:r>
      <w:r w:rsidR="00E74F98">
        <w:rPr>
          <w:rFonts w:ascii="Courier New" w:hAnsi="Courier New" w:cs="Courier New"/>
          <w:b/>
          <w:sz w:val="24"/>
          <w:szCs w:val="24"/>
        </w:rPr>
        <w:t>(Bak: Ceza</w:t>
      </w:r>
      <w:r w:rsidR="00C5688F">
        <w:rPr>
          <w:rFonts w:ascii="Courier New" w:hAnsi="Courier New" w:cs="Courier New"/>
          <w:b/>
          <w:sz w:val="24"/>
          <w:szCs w:val="24"/>
        </w:rPr>
        <w:t>/</w:t>
      </w:r>
      <w:r w:rsidR="00E74F98">
        <w:rPr>
          <w:rFonts w:ascii="Courier New" w:hAnsi="Courier New" w:cs="Courier New"/>
          <w:b/>
          <w:sz w:val="24"/>
          <w:szCs w:val="24"/>
        </w:rPr>
        <w:t>İstinaf 18/</w:t>
      </w:r>
      <w:r w:rsidR="000C24AE">
        <w:rPr>
          <w:rFonts w:ascii="Courier New" w:hAnsi="Courier New" w:cs="Courier New"/>
          <w:b/>
          <w:sz w:val="24"/>
          <w:szCs w:val="24"/>
        </w:rPr>
        <w:t>19</w:t>
      </w:r>
      <w:r w:rsidR="00E74F98">
        <w:rPr>
          <w:rFonts w:ascii="Courier New" w:hAnsi="Courier New" w:cs="Courier New"/>
          <w:b/>
          <w:sz w:val="24"/>
          <w:szCs w:val="24"/>
        </w:rPr>
        <w:t>73, Yargıtay/Ceza 3/2002-8/2002 D. 1/2003, Yargıtay/Ceza 39/</w:t>
      </w:r>
      <w:r w:rsidR="000C24AE">
        <w:rPr>
          <w:rFonts w:ascii="Courier New" w:hAnsi="Courier New" w:cs="Courier New"/>
          <w:b/>
          <w:sz w:val="24"/>
          <w:szCs w:val="24"/>
        </w:rPr>
        <w:t>19</w:t>
      </w:r>
      <w:r w:rsidR="00E74F98">
        <w:rPr>
          <w:rFonts w:ascii="Courier New" w:hAnsi="Courier New" w:cs="Courier New"/>
          <w:b/>
          <w:sz w:val="24"/>
          <w:szCs w:val="24"/>
        </w:rPr>
        <w:t>95-43/</w:t>
      </w:r>
      <w:r w:rsidR="000C24AE">
        <w:rPr>
          <w:rFonts w:ascii="Courier New" w:hAnsi="Courier New" w:cs="Courier New"/>
          <w:b/>
          <w:sz w:val="24"/>
          <w:szCs w:val="24"/>
        </w:rPr>
        <w:t>19</w:t>
      </w:r>
      <w:r w:rsidR="00E74F98">
        <w:rPr>
          <w:rFonts w:ascii="Courier New" w:hAnsi="Courier New" w:cs="Courier New"/>
          <w:b/>
          <w:sz w:val="24"/>
          <w:szCs w:val="24"/>
        </w:rPr>
        <w:t>95 D. 6/</w:t>
      </w:r>
      <w:r w:rsidR="000C24AE">
        <w:rPr>
          <w:rFonts w:ascii="Courier New" w:hAnsi="Courier New" w:cs="Courier New"/>
          <w:b/>
          <w:sz w:val="24"/>
          <w:szCs w:val="24"/>
        </w:rPr>
        <w:t>19</w:t>
      </w:r>
      <w:r w:rsidR="00E74F98">
        <w:rPr>
          <w:rFonts w:ascii="Courier New" w:hAnsi="Courier New" w:cs="Courier New"/>
          <w:b/>
          <w:sz w:val="24"/>
          <w:szCs w:val="24"/>
        </w:rPr>
        <w:t>96, Yargıtay/Ceza 8/2013 D.3/2013, Yargıtay/Ceza 106/2012 D.5/2013</w:t>
      </w:r>
      <w:r w:rsidR="00E74F98">
        <w:rPr>
          <w:rFonts w:ascii="Courier New" w:hAnsi="Courier New" w:cs="Courier New"/>
          <w:sz w:val="24"/>
          <w:szCs w:val="24"/>
        </w:rPr>
        <w:t xml:space="preserve">, </w:t>
      </w:r>
      <w:r w:rsidR="00E74F98" w:rsidRPr="00E47DCB">
        <w:rPr>
          <w:rFonts w:ascii="Courier New" w:hAnsi="Courier New" w:cs="Courier New"/>
          <w:b/>
          <w:sz w:val="24"/>
          <w:szCs w:val="24"/>
        </w:rPr>
        <w:t>Yargıtay/Ceza 77/2012- D.9/2014,</w:t>
      </w:r>
      <w:r w:rsidR="00E74F98">
        <w:rPr>
          <w:rFonts w:ascii="Courier New" w:hAnsi="Courier New" w:cs="Courier New"/>
          <w:b/>
          <w:sz w:val="24"/>
          <w:szCs w:val="24"/>
        </w:rPr>
        <w:t xml:space="preserve"> Michael </w:t>
      </w:r>
      <w:proofErr w:type="spellStart"/>
      <w:r w:rsidR="00E74F98">
        <w:rPr>
          <w:rFonts w:ascii="Courier New" w:hAnsi="Courier New" w:cs="Courier New"/>
          <w:b/>
          <w:sz w:val="24"/>
          <w:szCs w:val="24"/>
        </w:rPr>
        <w:t>Antoni</w:t>
      </w:r>
      <w:proofErr w:type="spellEnd"/>
      <w:r w:rsidR="003F4901">
        <w:rPr>
          <w:rFonts w:ascii="Courier New" w:hAnsi="Courier New" w:cs="Courier New"/>
          <w:b/>
          <w:sz w:val="24"/>
          <w:szCs w:val="24"/>
        </w:rPr>
        <w:t xml:space="preserve"> </w:t>
      </w:r>
      <w:proofErr w:type="spellStart"/>
      <w:r w:rsidR="00E74F98">
        <w:rPr>
          <w:rFonts w:ascii="Courier New" w:hAnsi="Courier New" w:cs="Courier New"/>
          <w:b/>
          <w:sz w:val="24"/>
          <w:szCs w:val="24"/>
        </w:rPr>
        <w:t>Afxenti</w:t>
      </w:r>
      <w:proofErr w:type="spellEnd"/>
      <w:r w:rsidR="003F4901">
        <w:rPr>
          <w:rFonts w:ascii="Courier New" w:hAnsi="Courier New" w:cs="Courier New"/>
          <w:b/>
          <w:sz w:val="24"/>
          <w:szCs w:val="24"/>
        </w:rPr>
        <w:t xml:space="preserve"> </w:t>
      </w:r>
      <w:proofErr w:type="spellStart"/>
      <w:r w:rsidR="00E74F98">
        <w:rPr>
          <w:rFonts w:ascii="Courier New" w:hAnsi="Courier New" w:cs="Courier New"/>
          <w:b/>
          <w:sz w:val="24"/>
          <w:szCs w:val="24"/>
        </w:rPr>
        <w:t>Iroas</w:t>
      </w:r>
      <w:proofErr w:type="spellEnd"/>
      <w:r w:rsidR="00E74F98">
        <w:rPr>
          <w:rFonts w:ascii="Courier New" w:hAnsi="Courier New" w:cs="Courier New"/>
          <w:b/>
          <w:sz w:val="24"/>
          <w:szCs w:val="24"/>
        </w:rPr>
        <w:t xml:space="preserve"> v R 1966 2 C.L.R 116)</w:t>
      </w:r>
      <w:r w:rsidR="00E74F98">
        <w:rPr>
          <w:rFonts w:ascii="Courier New" w:hAnsi="Courier New" w:cs="Courier New"/>
          <w:sz w:val="24"/>
          <w:szCs w:val="24"/>
        </w:rPr>
        <w:t xml:space="preserve">. </w:t>
      </w:r>
      <w:proofErr w:type="gramEnd"/>
      <w:r w:rsidR="00E74F98">
        <w:rPr>
          <w:rFonts w:ascii="Courier New" w:hAnsi="Courier New" w:cs="Courier New"/>
          <w:sz w:val="24"/>
          <w:szCs w:val="24"/>
        </w:rPr>
        <w:t>İstinaf Mahkemesinin alt mahkeme kararlarına müdahale edebilmesi için, alt mahkemenin yanlış bir prensibe dayanmış olması veya esasa müteallik bir hususu göz önünde bulundurmamış olması gerekir</w:t>
      </w:r>
      <w:r w:rsidR="00E74F98">
        <w:rPr>
          <w:rFonts w:ascii="Courier New" w:hAnsi="Courier New" w:cs="Courier New"/>
          <w:b/>
          <w:sz w:val="24"/>
          <w:szCs w:val="24"/>
        </w:rPr>
        <w:t xml:space="preserve"> (Bak: Y</w:t>
      </w:r>
      <w:r w:rsidR="000C24AE">
        <w:rPr>
          <w:rFonts w:ascii="Courier New" w:hAnsi="Courier New" w:cs="Courier New"/>
          <w:b/>
          <w:sz w:val="24"/>
          <w:szCs w:val="24"/>
        </w:rPr>
        <w:t>argıtay</w:t>
      </w:r>
      <w:r w:rsidR="00E74F98">
        <w:rPr>
          <w:rFonts w:ascii="Courier New" w:hAnsi="Courier New" w:cs="Courier New"/>
          <w:b/>
          <w:sz w:val="24"/>
          <w:szCs w:val="24"/>
        </w:rPr>
        <w:t>/C</w:t>
      </w:r>
      <w:r w:rsidR="000C24AE">
        <w:rPr>
          <w:rFonts w:ascii="Courier New" w:hAnsi="Courier New" w:cs="Courier New"/>
          <w:b/>
          <w:sz w:val="24"/>
          <w:szCs w:val="24"/>
        </w:rPr>
        <w:t>eza</w:t>
      </w:r>
      <w:r w:rsidR="00E74F98">
        <w:rPr>
          <w:rFonts w:ascii="Courier New" w:hAnsi="Courier New" w:cs="Courier New"/>
          <w:b/>
          <w:sz w:val="24"/>
          <w:szCs w:val="24"/>
        </w:rPr>
        <w:t xml:space="preserve"> 61/</w:t>
      </w:r>
      <w:r w:rsidR="000C24AE">
        <w:rPr>
          <w:rFonts w:ascii="Courier New" w:hAnsi="Courier New" w:cs="Courier New"/>
          <w:b/>
          <w:sz w:val="24"/>
          <w:szCs w:val="24"/>
        </w:rPr>
        <w:t>19</w:t>
      </w:r>
      <w:r w:rsidR="00E74F98">
        <w:rPr>
          <w:rFonts w:ascii="Courier New" w:hAnsi="Courier New" w:cs="Courier New"/>
          <w:b/>
          <w:sz w:val="24"/>
          <w:szCs w:val="24"/>
        </w:rPr>
        <w:t>89 D.4/</w:t>
      </w:r>
      <w:r w:rsidR="000C24AE">
        <w:rPr>
          <w:rFonts w:ascii="Courier New" w:hAnsi="Courier New" w:cs="Courier New"/>
          <w:b/>
          <w:sz w:val="24"/>
          <w:szCs w:val="24"/>
        </w:rPr>
        <w:t>19</w:t>
      </w:r>
      <w:r w:rsidR="00E74F98">
        <w:rPr>
          <w:rFonts w:ascii="Courier New" w:hAnsi="Courier New" w:cs="Courier New"/>
          <w:b/>
          <w:sz w:val="24"/>
          <w:szCs w:val="24"/>
        </w:rPr>
        <w:t xml:space="preserve">90, R V </w:t>
      </w:r>
      <w:proofErr w:type="spellStart"/>
      <w:r w:rsidR="00E74F98">
        <w:rPr>
          <w:rFonts w:ascii="Courier New" w:hAnsi="Courier New" w:cs="Courier New"/>
          <w:b/>
          <w:sz w:val="24"/>
          <w:szCs w:val="24"/>
        </w:rPr>
        <w:t>Gumbs</w:t>
      </w:r>
      <w:proofErr w:type="spellEnd"/>
      <w:r w:rsidR="00E74F98">
        <w:rPr>
          <w:rFonts w:ascii="Courier New" w:hAnsi="Courier New" w:cs="Courier New"/>
          <w:b/>
          <w:sz w:val="24"/>
          <w:szCs w:val="24"/>
        </w:rPr>
        <w:t xml:space="preserve"> 19 </w:t>
      </w:r>
      <w:proofErr w:type="spellStart"/>
      <w:proofErr w:type="gramStart"/>
      <w:r w:rsidR="00E74F98">
        <w:rPr>
          <w:rFonts w:ascii="Courier New" w:hAnsi="Courier New" w:cs="Courier New"/>
          <w:b/>
          <w:sz w:val="24"/>
          <w:szCs w:val="24"/>
        </w:rPr>
        <w:t>G.App.R</w:t>
      </w:r>
      <w:proofErr w:type="spellEnd"/>
      <w:proofErr w:type="gramEnd"/>
      <w:r w:rsidR="00E74F98">
        <w:rPr>
          <w:rFonts w:ascii="Courier New" w:hAnsi="Courier New" w:cs="Courier New"/>
          <w:b/>
          <w:sz w:val="24"/>
          <w:szCs w:val="24"/>
        </w:rPr>
        <w:t xml:space="preserve">. 74, R V </w:t>
      </w:r>
      <w:proofErr w:type="spellStart"/>
      <w:r w:rsidR="00E74F98">
        <w:rPr>
          <w:rFonts w:ascii="Courier New" w:hAnsi="Courier New" w:cs="Courier New"/>
          <w:b/>
          <w:sz w:val="24"/>
          <w:szCs w:val="24"/>
        </w:rPr>
        <w:t>Georghiou</w:t>
      </w:r>
      <w:proofErr w:type="spellEnd"/>
      <w:r w:rsidR="00E74F98">
        <w:rPr>
          <w:rFonts w:ascii="Courier New" w:hAnsi="Courier New" w:cs="Courier New"/>
          <w:b/>
          <w:sz w:val="24"/>
          <w:szCs w:val="24"/>
        </w:rPr>
        <w:t xml:space="preserve"> 22 C.L.R 147).</w:t>
      </w:r>
    </w:p>
    <w:p w:rsidR="0062672E" w:rsidRDefault="0062672E" w:rsidP="0070228A">
      <w:pPr>
        <w:spacing w:line="360" w:lineRule="auto"/>
        <w:contextualSpacing/>
        <w:rPr>
          <w:rFonts w:ascii="Courier New" w:hAnsi="Courier New" w:cs="Courier New"/>
          <w:sz w:val="24"/>
          <w:szCs w:val="24"/>
        </w:rPr>
      </w:pPr>
    </w:p>
    <w:p w:rsidR="00DE38BD" w:rsidRDefault="00E74F98" w:rsidP="0062672E">
      <w:pPr>
        <w:spacing w:line="360" w:lineRule="auto"/>
        <w:ind w:firstLine="708"/>
        <w:contextualSpacing/>
        <w:rPr>
          <w:rFonts w:ascii="Courier New" w:hAnsi="Courier New" w:cs="Courier New"/>
          <w:sz w:val="24"/>
          <w:szCs w:val="24"/>
        </w:rPr>
      </w:pPr>
      <w:r>
        <w:rPr>
          <w:rFonts w:ascii="Courier New" w:hAnsi="Courier New" w:cs="Courier New"/>
          <w:sz w:val="24"/>
          <w:szCs w:val="24"/>
        </w:rPr>
        <w:lastRenderedPageBreak/>
        <w:t>M</w:t>
      </w:r>
      <w:r w:rsidR="00DE38BD" w:rsidRPr="00E347E1">
        <w:rPr>
          <w:rFonts w:ascii="Courier New" w:hAnsi="Courier New" w:cs="Courier New"/>
          <w:sz w:val="24"/>
          <w:szCs w:val="24"/>
        </w:rPr>
        <w:t>ahkemeler</w:t>
      </w:r>
      <w:r w:rsidR="000C24AE">
        <w:rPr>
          <w:rFonts w:ascii="Courier New" w:hAnsi="Courier New" w:cs="Courier New"/>
          <w:sz w:val="24"/>
          <w:szCs w:val="24"/>
        </w:rPr>
        <w:t>,</w:t>
      </w:r>
      <w:r w:rsidR="00DE38BD" w:rsidRPr="00E347E1">
        <w:rPr>
          <w:rFonts w:ascii="Courier New" w:hAnsi="Courier New" w:cs="Courier New"/>
          <w:sz w:val="24"/>
          <w:szCs w:val="24"/>
        </w:rPr>
        <w:t xml:space="preserve"> ceza takdiri yaparken, birçok </w:t>
      </w:r>
      <w:r w:rsidR="000C24AE">
        <w:rPr>
          <w:rFonts w:ascii="Courier New" w:hAnsi="Courier New" w:cs="Courier New"/>
          <w:sz w:val="24"/>
          <w:szCs w:val="24"/>
        </w:rPr>
        <w:t>Yargıtay kararında belirtilen yol gösterici</w:t>
      </w:r>
      <w:r w:rsidR="00DE38BD" w:rsidRPr="00E347E1">
        <w:rPr>
          <w:rFonts w:ascii="Courier New" w:hAnsi="Courier New" w:cs="Courier New"/>
          <w:sz w:val="24"/>
          <w:szCs w:val="24"/>
        </w:rPr>
        <w:t xml:space="preserve"> ilkeleri göz önünde bulundurmaları gerekir. Bu ilkeler, Birleştirilmiş </w:t>
      </w:r>
      <w:r w:rsidR="00DE38BD" w:rsidRPr="00E347E1">
        <w:rPr>
          <w:rFonts w:ascii="Courier New" w:hAnsi="Courier New" w:cs="Courier New"/>
          <w:b/>
          <w:sz w:val="24"/>
          <w:szCs w:val="24"/>
        </w:rPr>
        <w:t>Ceza/İstinaf 8/1973 ve 9/1973</w:t>
      </w:r>
      <w:r w:rsidR="00DE38BD" w:rsidRPr="00E347E1">
        <w:rPr>
          <w:rFonts w:ascii="Courier New" w:hAnsi="Courier New" w:cs="Courier New"/>
          <w:sz w:val="24"/>
          <w:szCs w:val="24"/>
        </w:rPr>
        <w:t xml:space="preserve"> sayılı davada aşağıdaki şekilde sıralanmıştır:</w:t>
      </w:r>
    </w:p>
    <w:p w:rsidR="00544900" w:rsidRPr="00E347E1" w:rsidRDefault="00544900" w:rsidP="0070228A">
      <w:pPr>
        <w:spacing w:line="360" w:lineRule="auto"/>
        <w:contextualSpacing/>
        <w:rPr>
          <w:rFonts w:ascii="Courier New" w:hAnsi="Courier New" w:cs="Courier New"/>
          <w:sz w:val="24"/>
          <w:szCs w:val="24"/>
        </w:rPr>
      </w:pPr>
    </w:p>
    <w:p w:rsidR="00DE38BD" w:rsidRPr="00E347E1" w:rsidRDefault="00DE38BD" w:rsidP="00DE38BD">
      <w:pPr>
        <w:numPr>
          <w:ilvl w:val="0"/>
          <w:numId w:val="1"/>
        </w:numPr>
        <w:spacing w:after="0" w:line="360" w:lineRule="auto"/>
        <w:contextualSpacing/>
        <w:rPr>
          <w:rFonts w:ascii="Courier New" w:hAnsi="Courier New" w:cs="Courier New"/>
          <w:sz w:val="24"/>
          <w:szCs w:val="24"/>
        </w:rPr>
      </w:pPr>
      <w:r w:rsidRPr="00E347E1">
        <w:rPr>
          <w:rFonts w:ascii="Courier New" w:hAnsi="Courier New" w:cs="Courier New"/>
          <w:sz w:val="24"/>
          <w:szCs w:val="24"/>
        </w:rPr>
        <w:t>Kamu yararının korunması;</w:t>
      </w:r>
    </w:p>
    <w:p w:rsidR="00DE38BD" w:rsidRDefault="00DE38BD" w:rsidP="00DE38BD">
      <w:pPr>
        <w:numPr>
          <w:ilvl w:val="0"/>
          <w:numId w:val="1"/>
        </w:numPr>
        <w:spacing w:after="0" w:line="360" w:lineRule="auto"/>
        <w:contextualSpacing/>
        <w:rPr>
          <w:rFonts w:ascii="Courier New" w:hAnsi="Courier New" w:cs="Courier New"/>
          <w:sz w:val="24"/>
          <w:szCs w:val="24"/>
        </w:rPr>
      </w:pPr>
      <w:r w:rsidRPr="00E347E1">
        <w:rPr>
          <w:rFonts w:ascii="Courier New" w:hAnsi="Courier New" w:cs="Courier New"/>
          <w:sz w:val="24"/>
          <w:szCs w:val="24"/>
        </w:rPr>
        <w:t>Cezanın işlenen suçun vahameti ile orantılı olması;</w:t>
      </w:r>
    </w:p>
    <w:p w:rsidR="00DE38BD" w:rsidRDefault="00DE38BD" w:rsidP="00DE38BD">
      <w:pPr>
        <w:numPr>
          <w:ilvl w:val="0"/>
          <w:numId w:val="1"/>
        </w:numPr>
        <w:spacing w:after="0" w:line="360" w:lineRule="auto"/>
        <w:contextualSpacing/>
        <w:rPr>
          <w:rFonts w:ascii="Courier New" w:hAnsi="Courier New" w:cs="Courier New"/>
          <w:sz w:val="24"/>
          <w:szCs w:val="24"/>
        </w:rPr>
      </w:pPr>
      <w:r w:rsidRPr="00E347E1">
        <w:rPr>
          <w:rFonts w:ascii="Courier New" w:hAnsi="Courier New" w:cs="Courier New"/>
          <w:sz w:val="24"/>
          <w:szCs w:val="24"/>
        </w:rPr>
        <w:t>Sanığın ıslahını ve topluma yararlı bir insan haline gelmesini sağlaması;</w:t>
      </w:r>
    </w:p>
    <w:p w:rsidR="00DE38BD" w:rsidRPr="005473EB" w:rsidRDefault="00DE38BD" w:rsidP="00DE38BD">
      <w:pPr>
        <w:numPr>
          <w:ilvl w:val="0"/>
          <w:numId w:val="1"/>
        </w:numPr>
        <w:spacing w:after="0" w:line="360" w:lineRule="auto"/>
        <w:contextualSpacing/>
        <w:rPr>
          <w:rFonts w:ascii="Courier New" w:hAnsi="Courier New" w:cs="Courier New"/>
          <w:sz w:val="24"/>
          <w:szCs w:val="24"/>
        </w:rPr>
      </w:pPr>
      <w:r w:rsidRPr="005473EB">
        <w:rPr>
          <w:rFonts w:ascii="Courier New" w:hAnsi="Courier New" w:cs="Courier New"/>
          <w:sz w:val="24"/>
          <w:szCs w:val="24"/>
        </w:rPr>
        <w:t>Sanığın sosyal durumunu ve Sanığın bakmakla yükümlü olduğu kişilere yapacağı etkiyi dikkate alması;</w:t>
      </w:r>
    </w:p>
    <w:p w:rsidR="00DE38BD" w:rsidRPr="00E347E1" w:rsidRDefault="00DE38BD" w:rsidP="00DE38BD">
      <w:pPr>
        <w:numPr>
          <w:ilvl w:val="0"/>
          <w:numId w:val="1"/>
        </w:numPr>
        <w:spacing w:after="0" w:line="360" w:lineRule="auto"/>
        <w:contextualSpacing/>
        <w:rPr>
          <w:rFonts w:ascii="Courier New" w:hAnsi="Courier New" w:cs="Courier New"/>
          <w:sz w:val="24"/>
          <w:szCs w:val="24"/>
        </w:rPr>
      </w:pPr>
      <w:r w:rsidRPr="00E347E1">
        <w:rPr>
          <w:rFonts w:ascii="Courier New" w:hAnsi="Courier New" w:cs="Courier New"/>
          <w:sz w:val="24"/>
          <w:szCs w:val="24"/>
        </w:rPr>
        <w:t>O davada ortaya çıkan ve cezaya etki edebilecek diğer önemli faktörleri dikkate alması gerekir.</w:t>
      </w:r>
    </w:p>
    <w:p w:rsidR="0070228A" w:rsidRDefault="0070228A" w:rsidP="00DE38BD">
      <w:pPr>
        <w:spacing w:line="360" w:lineRule="auto"/>
        <w:contextualSpacing/>
        <w:rPr>
          <w:rFonts w:ascii="Courier New" w:hAnsi="Courier New" w:cs="Courier New"/>
          <w:sz w:val="24"/>
          <w:szCs w:val="24"/>
        </w:rPr>
      </w:pPr>
    </w:p>
    <w:p w:rsidR="00031580" w:rsidRDefault="00DE38BD" w:rsidP="00A51F32">
      <w:pPr>
        <w:spacing w:line="360" w:lineRule="auto"/>
        <w:ind w:firstLine="708"/>
        <w:contextualSpacing/>
        <w:rPr>
          <w:rFonts w:ascii="Courier New" w:hAnsi="Courier New" w:cs="Courier New"/>
          <w:sz w:val="24"/>
          <w:szCs w:val="24"/>
        </w:rPr>
      </w:pPr>
      <w:r w:rsidRPr="00E347E1">
        <w:rPr>
          <w:rFonts w:ascii="Courier New" w:hAnsi="Courier New" w:cs="Courier New"/>
          <w:sz w:val="24"/>
          <w:szCs w:val="24"/>
        </w:rPr>
        <w:t>Yukarıda</w:t>
      </w:r>
      <w:r w:rsidR="000C24AE">
        <w:rPr>
          <w:rFonts w:ascii="Courier New" w:hAnsi="Courier New" w:cs="Courier New"/>
          <w:sz w:val="24"/>
          <w:szCs w:val="24"/>
        </w:rPr>
        <w:t xml:space="preserve"> sıralanan ilkeler arasında belirtilen “</w:t>
      </w:r>
      <w:r w:rsidRPr="00E347E1">
        <w:rPr>
          <w:rFonts w:ascii="Courier New" w:hAnsi="Courier New" w:cs="Courier New"/>
          <w:sz w:val="24"/>
          <w:szCs w:val="24"/>
        </w:rPr>
        <w:t>kamu yararının korunması</w:t>
      </w:r>
      <w:r w:rsidR="000C24AE">
        <w:rPr>
          <w:rFonts w:ascii="Courier New" w:hAnsi="Courier New" w:cs="Courier New"/>
          <w:sz w:val="24"/>
          <w:szCs w:val="24"/>
        </w:rPr>
        <w:t>”</w:t>
      </w:r>
      <w:r w:rsidRPr="00E347E1">
        <w:rPr>
          <w:rFonts w:ascii="Courier New" w:hAnsi="Courier New" w:cs="Courier New"/>
          <w:sz w:val="24"/>
          <w:szCs w:val="24"/>
        </w:rPr>
        <w:t xml:space="preserve"> ilkesi, öncelikle yaygın veya toplumu tehdit eden ciddi suçlar</w:t>
      </w:r>
      <w:r w:rsidR="000C24AE">
        <w:rPr>
          <w:rFonts w:ascii="Courier New" w:hAnsi="Courier New" w:cs="Courier New"/>
          <w:sz w:val="24"/>
          <w:szCs w:val="24"/>
        </w:rPr>
        <w:t xml:space="preserve"> bağlamında</w:t>
      </w:r>
      <w:r w:rsidRPr="00E347E1">
        <w:rPr>
          <w:rFonts w:ascii="Courier New" w:hAnsi="Courier New" w:cs="Courier New"/>
          <w:sz w:val="24"/>
          <w:szCs w:val="24"/>
        </w:rPr>
        <w:t xml:space="preserve"> dikkate alınmalıdır. Kamu yararını</w:t>
      </w:r>
      <w:r w:rsidR="000C24AE">
        <w:rPr>
          <w:rFonts w:ascii="Courier New" w:hAnsi="Courier New" w:cs="Courier New"/>
          <w:sz w:val="24"/>
          <w:szCs w:val="24"/>
        </w:rPr>
        <w:t>n</w:t>
      </w:r>
      <w:r w:rsidRPr="00E347E1">
        <w:rPr>
          <w:rFonts w:ascii="Courier New" w:hAnsi="Courier New" w:cs="Courier New"/>
          <w:sz w:val="24"/>
          <w:szCs w:val="24"/>
        </w:rPr>
        <w:t xml:space="preserve"> dikkate al</w:t>
      </w:r>
      <w:r w:rsidR="000C24AE">
        <w:rPr>
          <w:rFonts w:ascii="Courier New" w:hAnsi="Courier New" w:cs="Courier New"/>
          <w:sz w:val="24"/>
          <w:szCs w:val="24"/>
        </w:rPr>
        <w:t xml:space="preserve">ınması ile </w:t>
      </w:r>
      <w:r w:rsidRPr="00E347E1">
        <w:rPr>
          <w:rFonts w:ascii="Courier New" w:hAnsi="Courier New" w:cs="Courier New"/>
          <w:sz w:val="24"/>
          <w:szCs w:val="24"/>
        </w:rPr>
        <w:t>mura</w:t>
      </w:r>
      <w:r w:rsidR="000C24AE">
        <w:rPr>
          <w:rFonts w:ascii="Courier New" w:hAnsi="Courier New" w:cs="Courier New"/>
          <w:sz w:val="24"/>
          <w:szCs w:val="24"/>
        </w:rPr>
        <w:t>t</w:t>
      </w:r>
      <w:r w:rsidRPr="00E347E1">
        <w:rPr>
          <w:rFonts w:ascii="Courier New" w:hAnsi="Courier New" w:cs="Courier New"/>
          <w:sz w:val="24"/>
          <w:szCs w:val="24"/>
        </w:rPr>
        <w:t xml:space="preserve"> edilen, verilecek cezanın topluma etkisini </w:t>
      </w:r>
      <w:r>
        <w:rPr>
          <w:rFonts w:ascii="Courier New" w:hAnsi="Courier New" w:cs="Courier New"/>
          <w:sz w:val="24"/>
          <w:szCs w:val="24"/>
        </w:rPr>
        <w:t>d</w:t>
      </w:r>
      <w:r w:rsidRPr="00E347E1">
        <w:rPr>
          <w:rFonts w:ascii="Courier New" w:hAnsi="Courier New" w:cs="Courier New"/>
          <w:sz w:val="24"/>
          <w:szCs w:val="24"/>
        </w:rPr>
        <w:t xml:space="preserve">ikkate alarak, toplum içerisinde benzer suçlar işlemeye eğilimli kişilerin suç işlemesini önleyecek bir cezanın verilmesidir. Sanığın ıslahını değerlendirirken, </w:t>
      </w:r>
      <w:r w:rsidR="000C24AE">
        <w:rPr>
          <w:rFonts w:ascii="Courier New" w:hAnsi="Courier New" w:cs="Courier New"/>
          <w:sz w:val="24"/>
          <w:szCs w:val="24"/>
        </w:rPr>
        <w:t>s</w:t>
      </w:r>
      <w:r w:rsidRPr="00E347E1">
        <w:rPr>
          <w:rFonts w:ascii="Courier New" w:hAnsi="Courier New" w:cs="Courier New"/>
          <w:sz w:val="24"/>
          <w:szCs w:val="24"/>
        </w:rPr>
        <w:t>anığı topluma kazandıracak bir cezanın düşünülmesi gerek</w:t>
      </w:r>
      <w:r w:rsidR="000C24AE">
        <w:rPr>
          <w:rFonts w:ascii="Courier New" w:hAnsi="Courier New" w:cs="Courier New"/>
          <w:sz w:val="24"/>
          <w:szCs w:val="24"/>
        </w:rPr>
        <w:t>i</w:t>
      </w:r>
      <w:r w:rsidRPr="00E347E1">
        <w:rPr>
          <w:rFonts w:ascii="Courier New" w:hAnsi="Courier New" w:cs="Courier New"/>
          <w:sz w:val="24"/>
          <w:szCs w:val="24"/>
        </w:rPr>
        <w:t xml:space="preserve">r. </w:t>
      </w:r>
    </w:p>
    <w:p w:rsidR="00031580" w:rsidRDefault="00031580" w:rsidP="00031580">
      <w:pPr>
        <w:spacing w:line="360" w:lineRule="auto"/>
        <w:contextualSpacing/>
        <w:rPr>
          <w:rFonts w:ascii="Courier New" w:hAnsi="Courier New" w:cs="Courier New"/>
          <w:sz w:val="24"/>
          <w:szCs w:val="24"/>
        </w:rPr>
      </w:pPr>
    </w:p>
    <w:p w:rsidR="00DE38BD" w:rsidRDefault="00DE38BD" w:rsidP="000C24AE">
      <w:pPr>
        <w:spacing w:line="360" w:lineRule="auto"/>
        <w:ind w:firstLine="708"/>
        <w:contextualSpacing/>
        <w:rPr>
          <w:rFonts w:ascii="Courier New" w:hAnsi="Courier New" w:cs="Courier New"/>
          <w:sz w:val="24"/>
          <w:szCs w:val="24"/>
        </w:rPr>
      </w:pPr>
      <w:r w:rsidRPr="00E347E1">
        <w:rPr>
          <w:rFonts w:ascii="Courier New" w:hAnsi="Courier New" w:cs="Courier New"/>
          <w:sz w:val="24"/>
          <w:szCs w:val="24"/>
        </w:rPr>
        <w:t xml:space="preserve">Ancak, işlenen suçların yaygın ve toplumu tehdit eden ciddi suçlar olması halinde, ceza tespitinde, </w:t>
      </w:r>
      <w:r w:rsidR="000C24AE">
        <w:rPr>
          <w:rFonts w:ascii="Courier New" w:hAnsi="Courier New" w:cs="Courier New"/>
          <w:sz w:val="24"/>
          <w:szCs w:val="24"/>
        </w:rPr>
        <w:t>s</w:t>
      </w:r>
      <w:r w:rsidRPr="00E347E1">
        <w:rPr>
          <w:rFonts w:ascii="Courier New" w:hAnsi="Courier New" w:cs="Courier New"/>
          <w:sz w:val="24"/>
          <w:szCs w:val="24"/>
        </w:rPr>
        <w:t>anığın ıslahından çok, kamu yararı dikkate alınma</w:t>
      </w:r>
      <w:r w:rsidR="000C24AE">
        <w:rPr>
          <w:rFonts w:ascii="Courier New" w:hAnsi="Courier New" w:cs="Courier New"/>
          <w:sz w:val="24"/>
          <w:szCs w:val="24"/>
        </w:rPr>
        <w:t>lıdır</w:t>
      </w:r>
      <w:r w:rsidRPr="00E347E1">
        <w:rPr>
          <w:rFonts w:ascii="Courier New" w:hAnsi="Courier New" w:cs="Courier New"/>
          <w:sz w:val="24"/>
          <w:szCs w:val="24"/>
        </w:rPr>
        <w:t xml:space="preserve">. Mahkeme, bu dengeyi kurarken, cezaların kişiselliği prensibini de </w:t>
      </w:r>
      <w:r w:rsidR="000C24AE">
        <w:rPr>
          <w:rFonts w:ascii="Courier New" w:hAnsi="Courier New" w:cs="Courier New"/>
          <w:sz w:val="24"/>
          <w:szCs w:val="24"/>
        </w:rPr>
        <w:t xml:space="preserve">bu bağlamda </w:t>
      </w:r>
      <w:r w:rsidRPr="00E347E1">
        <w:rPr>
          <w:rFonts w:ascii="Courier New" w:hAnsi="Courier New" w:cs="Courier New"/>
          <w:sz w:val="24"/>
          <w:szCs w:val="24"/>
        </w:rPr>
        <w:t>göz ardı etme</w:t>
      </w:r>
      <w:r w:rsidR="00C5688F">
        <w:rPr>
          <w:rFonts w:ascii="Courier New" w:hAnsi="Courier New" w:cs="Courier New"/>
          <w:sz w:val="24"/>
          <w:szCs w:val="24"/>
        </w:rPr>
        <w:t>me</w:t>
      </w:r>
      <w:r w:rsidR="000C24AE">
        <w:rPr>
          <w:rFonts w:ascii="Courier New" w:hAnsi="Courier New" w:cs="Courier New"/>
          <w:sz w:val="24"/>
          <w:szCs w:val="24"/>
        </w:rPr>
        <w:t>lidir</w:t>
      </w:r>
      <w:r w:rsidRPr="00E347E1">
        <w:rPr>
          <w:rFonts w:ascii="Courier New" w:hAnsi="Courier New" w:cs="Courier New"/>
          <w:sz w:val="24"/>
          <w:szCs w:val="24"/>
        </w:rPr>
        <w:t>.</w:t>
      </w:r>
    </w:p>
    <w:p w:rsidR="001161EF" w:rsidRPr="00E347E1" w:rsidRDefault="001161EF" w:rsidP="001161EF">
      <w:pPr>
        <w:spacing w:line="240" w:lineRule="auto"/>
        <w:contextualSpacing/>
        <w:rPr>
          <w:rFonts w:ascii="Courier New" w:hAnsi="Courier New" w:cs="Courier New"/>
          <w:sz w:val="24"/>
          <w:szCs w:val="24"/>
        </w:rPr>
      </w:pPr>
    </w:p>
    <w:p w:rsidR="00F1155D" w:rsidRDefault="0070228A" w:rsidP="00A51F32">
      <w:pPr>
        <w:spacing w:line="360" w:lineRule="auto"/>
        <w:ind w:firstLine="708"/>
        <w:contextualSpacing/>
        <w:rPr>
          <w:rFonts w:ascii="Courier New" w:hAnsi="Courier New" w:cs="Courier New"/>
          <w:sz w:val="24"/>
          <w:szCs w:val="24"/>
        </w:rPr>
      </w:pPr>
      <w:r>
        <w:rPr>
          <w:rFonts w:ascii="Courier New" w:hAnsi="Courier New" w:cs="Courier New"/>
          <w:sz w:val="24"/>
          <w:szCs w:val="24"/>
        </w:rPr>
        <w:t>Sanıkları</w:t>
      </w:r>
      <w:r w:rsidR="00C5688F">
        <w:rPr>
          <w:rFonts w:ascii="Courier New" w:hAnsi="Courier New" w:cs="Courier New"/>
          <w:sz w:val="24"/>
          <w:szCs w:val="24"/>
        </w:rPr>
        <w:t>n</w:t>
      </w:r>
      <w:r>
        <w:rPr>
          <w:rFonts w:ascii="Courier New" w:hAnsi="Courier New" w:cs="Courier New"/>
          <w:sz w:val="24"/>
          <w:szCs w:val="24"/>
        </w:rPr>
        <w:t xml:space="preserve">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olduğu </w:t>
      </w:r>
      <w:r w:rsidR="000C24AE">
        <w:rPr>
          <w:rFonts w:ascii="Courier New" w:hAnsi="Courier New" w:cs="Courier New"/>
          <w:sz w:val="24"/>
          <w:szCs w:val="24"/>
        </w:rPr>
        <w:t>s</w:t>
      </w:r>
      <w:r w:rsidR="00AC18B1">
        <w:rPr>
          <w:rFonts w:ascii="Courier New" w:hAnsi="Courier New" w:cs="Courier New"/>
          <w:sz w:val="24"/>
          <w:szCs w:val="24"/>
        </w:rPr>
        <w:t>oy</w:t>
      </w:r>
      <w:r w:rsidR="00E47DCB">
        <w:rPr>
          <w:rFonts w:ascii="Courier New" w:hAnsi="Courier New" w:cs="Courier New"/>
          <w:sz w:val="24"/>
          <w:szCs w:val="24"/>
        </w:rPr>
        <w:t>g</w:t>
      </w:r>
      <w:r w:rsidR="00AC18B1">
        <w:rPr>
          <w:rFonts w:ascii="Courier New" w:hAnsi="Courier New" w:cs="Courier New"/>
          <w:sz w:val="24"/>
          <w:szCs w:val="24"/>
        </w:rPr>
        <w:t>un ve soyguna teşebbü</w:t>
      </w:r>
      <w:r w:rsidR="00225255">
        <w:rPr>
          <w:rFonts w:ascii="Courier New" w:hAnsi="Courier New" w:cs="Courier New"/>
          <w:sz w:val="24"/>
          <w:szCs w:val="24"/>
        </w:rPr>
        <w:t>s</w:t>
      </w:r>
      <w:r w:rsidR="00AC18B1">
        <w:rPr>
          <w:rFonts w:ascii="Courier New" w:hAnsi="Courier New" w:cs="Courier New"/>
          <w:sz w:val="24"/>
          <w:szCs w:val="24"/>
        </w:rPr>
        <w:t xml:space="preserve"> suçları ile ilgili yasal düzenleme şöyledir:</w:t>
      </w:r>
    </w:p>
    <w:p w:rsidR="00544900" w:rsidRPr="00F1155D" w:rsidRDefault="00544900" w:rsidP="00A51F32">
      <w:pPr>
        <w:spacing w:line="360" w:lineRule="auto"/>
        <w:ind w:firstLine="708"/>
        <w:contextualSpacing/>
        <w:rPr>
          <w:rFonts w:ascii="Courier New" w:hAnsi="Courier New" w:cs="Courier New"/>
          <w:sz w:val="24"/>
          <w:szCs w:val="24"/>
        </w:rPr>
      </w:pPr>
    </w:p>
    <w:tbl>
      <w:tblPr>
        <w:tblW w:w="9546" w:type="dxa"/>
        <w:tblInd w:w="-326" w:type="dxa"/>
        <w:tblLayout w:type="fixed"/>
        <w:tblLook w:val="04A0" w:firstRow="1" w:lastRow="0" w:firstColumn="1" w:lastColumn="0" w:noHBand="0" w:noVBand="1"/>
      </w:tblPr>
      <w:tblGrid>
        <w:gridCol w:w="1994"/>
        <w:gridCol w:w="7552"/>
      </w:tblGrid>
      <w:tr w:rsidR="00F1155D" w:rsidTr="001161EF">
        <w:tc>
          <w:tcPr>
            <w:tcW w:w="1994" w:type="dxa"/>
            <w:hideMark/>
          </w:tcPr>
          <w:p w:rsidR="00F1155D" w:rsidRPr="00F1155D" w:rsidRDefault="001161EF" w:rsidP="001161EF">
            <w:pPr>
              <w:spacing w:line="240" w:lineRule="auto"/>
              <w:contextualSpacing/>
              <w:jc w:val="both"/>
              <w:rPr>
                <w:rFonts w:ascii="Courier New" w:hAnsi="Courier New" w:cs="Courier New"/>
                <w:b/>
              </w:rPr>
            </w:pPr>
            <w:r>
              <w:rPr>
                <w:rFonts w:ascii="Courier New" w:hAnsi="Courier New" w:cs="Courier New"/>
                <w:b/>
              </w:rPr>
              <w:t>Soygunculuğun</w:t>
            </w:r>
            <w:r w:rsidR="00F1155D" w:rsidRPr="00F1155D">
              <w:rPr>
                <w:rFonts w:ascii="Courier New" w:hAnsi="Courier New" w:cs="Courier New"/>
                <w:b/>
              </w:rPr>
              <w:t xml:space="preserve"> Tanımı</w:t>
            </w:r>
          </w:p>
        </w:tc>
        <w:tc>
          <w:tcPr>
            <w:tcW w:w="7552" w:type="dxa"/>
          </w:tcPr>
          <w:p w:rsidR="00620C31" w:rsidRDefault="00F1155D" w:rsidP="000C24AE">
            <w:pPr>
              <w:spacing w:line="240" w:lineRule="auto"/>
              <w:ind w:left="742" w:hanging="742"/>
              <w:contextualSpacing/>
              <w:rPr>
                <w:rFonts w:ascii="Courier New" w:hAnsi="Courier New" w:cs="Courier New"/>
                <w:b/>
              </w:rPr>
            </w:pPr>
            <w:proofErr w:type="gramStart"/>
            <w:r w:rsidRPr="00F1155D">
              <w:rPr>
                <w:rFonts w:ascii="Courier New" w:hAnsi="Courier New" w:cs="Courier New"/>
                <w:b/>
              </w:rPr>
              <w:t xml:space="preserve">282. Herhangi bir şey çalan ve çalarken veya hemen önce veya sonra alınan şeyi almak veya koruyabilmek için veya çalınmasına veya korunmasına karşı </w:t>
            </w:r>
            <w:r w:rsidRPr="00F1155D">
              <w:rPr>
                <w:rFonts w:ascii="Courier New" w:hAnsi="Courier New" w:cs="Courier New"/>
                <w:b/>
              </w:rPr>
              <w:lastRenderedPageBreak/>
              <w:t>gösterilen direnmeyi önlemek veya yenmek için herhangi bir kişi veya mala karşı fiili şiddet kullanan veya kullanma tehdidinde bulunan her hangi bir kişi, soygunculuk olarak adlandırılan ağır bir suç işlemiş olur.</w:t>
            </w:r>
            <w:proofErr w:type="gramEnd"/>
          </w:p>
          <w:p w:rsidR="000C24AE" w:rsidRPr="00F1155D" w:rsidRDefault="000C24AE" w:rsidP="000C24AE">
            <w:pPr>
              <w:spacing w:line="240" w:lineRule="auto"/>
              <w:ind w:left="742" w:hanging="742"/>
              <w:contextualSpacing/>
              <w:rPr>
                <w:rFonts w:ascii="Courier New" w:hAnsi="Courier New" w:cs="Courier New"/>
                <w:b/>
              </w:rPr>
            </w:pPr>
          </w:p>
        </w:tc>
      </w:tr>
      <w:tr w:rsidR="00F1155D" w:rsidTr="001161EF">
        <w:tc>
          <w:tcPr>
            <w:tcW w:w="1994" w:type="dxa"/>
            <w:hideMark/>
          </w:tcPr>
          <w:p w:rsidR="00F1155D" w:rsidRPr="00F1155D" w:rsidRDefault="00F1155D" w:rsidP="00F1155D">
            <w:pPr>
              <w:spacing w:line="240" w:lineRule="auto"/>
              <w:jc w:val="both"/>
              <w:rPr>
                <w:rFonts w:ascii="Courier New" w:hAnsi="Courier New" w:cs="Courier New"/>
                <w:b/>
              </w:rPr>
            </w:pPr>
            <w:r w:rsidRPr="00F1155D">
              <w:rPr>
                <w:rFonts w:ascii="Courier New" w:hAnsi="Courier New" w:cs="Courier New"/>
                <w:b/>
              </w:rPr>
              <w:lastRenderedPageBreak/>
              <w:t>Soygunculuğun Cezası</w:t>
            </w:r>
          </w:p>
        </w:tc>
        <w:tc>
          <w:tcPr>
            <w:tcW w:w="7552" w:type="dxa"/>
          </w:tcPr>
          <w:p w:rsidR="00DE38BD" w:rsidRPr="00F1155D" w:rsidRDefault="00620C31" w:rsidP="003F4901">
            <w:pPr>
              <w:spacing w:line="240" w:lineRule="auto"/>
              <w:ind w:left="742" w:hanging="742"/>
              <w:rPr>
                <w:rFonts w:ascii="Courier New" w:hAnsi="Courier New" w:cs="Courier New"/>
                <w:b/>
              </w:rPr>
            </w:pPr>
            <w:r>
              <w:rPr>
                <w:rFonts w:ascii="Courier New" w:hAnsi="Courier New" w:cs="Courier New"/>
                <w:b/>
              </w:rPr>
              <w:t xml:space="preserve">283. </w:t>
            </w:r>
            <w:r w:rsidR="00F1155D" w:rsidRPr="00F1155D">
              <w:rPr>
                <w:rFonts w:ascii="Courier New" w:hAnsi="Courier New" w:cs="Courier New"/>
                <w:b/>
              </w:rPr>
              <w:t xml:space="preserve">Soygunculuk suçu işleyen herhangi bir kişi, on dört yıla kadar hapis cezasına çarptırılabilir. Suç işleyen kişi, herhangi bir tehlikeli veya saldırı için kullanılan silah veya alet taşırsa veya bir </w:t>
            </w:r>
            <w:proofErr w:type="gramStart"/>
            <w:r w:rsidR="00F1155D" w:rsidRPr="00F1155D">
              <w:rPr>
                <w:rFonts w:ascii="Courier New" w:hAnsi="Courier New" w:cs="Courier New"/>
                <w:b/>
              </w:rPr>
              <w:t>veya  daha</w:t>
            </w:r>
            <w:proofErr w:type="gramEnd"/>
            <w:r w:rsidR="00F1155D" w:rsidRPr="00F1155D">
              <w:rPr>
                <w:rFonts w:ascii="Courier New" w:hAnsi="Courier New" w:cs="Courier New"/>
                <w:b/>
              </w:rPr>
              <w:t xml:space="preserve"> fazla kişi ile birlikte ise veya soygun sırasında, soygundan hemen önce veya sonra herhangi bir kişiyi yaralar, döver, ona </w:t>
            </w:r>
            <w:r w:rsidR="003F4901">
              <w:rPr>
                <w:rFonts w:ascii="Courier New" w:hAnsi="Courier New" w:cs="Courier New"/>
                <w:b/>
              </w:rPr>
              <w:t xml:space="preserve"> </w:t>
            </w:r>
            <w:r w:rsidR="00F1155D" w:rsidRPr="00F1155D">
              <w:rPr>
                <w:rFonts w:ascii="Courier New" w:hAnsi="Courier New" w:cs="Courier New"/>
                <w:b/>
              </w:rPr>
              <w:t>vurur veya ona karşı başka herhangi bir kişisel şiddet kullanırsa, ömür boyu hapis cezasına çarptırılabilir.</w:t>
            </w:r>
          </w:p>
        </w:tc>
      </w:tr>
      <w:tr w:rsidR="00F1155D" w:rsidRPr="00AC18B1" w:rsidTr="001161EF">
        <w:tc>
          <w:tcPr>
            <w:tcW w:w="1994" w:type="dxa"/>
            <w:hideMark/>
          </w:tcPr>
          <w:p w:rsidR="00F1155D" w:rsidRPr="00AC18B1" w:rsidRDefault="00F1155D" w:rsidP="001161EF">
            <w:pPr>
              <w:contextualSpacing/>
              <w:jc w:val="both"/>
              <w:rPr>
                <w:rFonts w:ascii="Courier New" w:hAnsi="Courier New" w:cs="Courier New"/>
                <w:b/>
              </w:rPr>
            </w:pPr>
            <w:proofErr w:type="gramStart"/>
            <w:r w:rsidRPr="00AC18B1">
              <w:rPr>
                <w:rFonts w:ascii="Courier New" w:hAnsi="Courier New" w:cs="Courier New"/>
                <w:b/>
              </w:rPr>
              <w:t>Soyguncu</w:t>
            </w:r>
            <w:r w:rsidR="00AC70DD">
              <w:rPr>
                <w:rFonts w:ascii="Courier New" w:hAnsi="Courier New" w:cs="Courier New"/>
                <w:b/>
              </w:rPr>
              <w:t>l</w:t>
            </w:r>
            <w:r w:rsidRPr="00AC18B1">
              <w:rPr>
                <w:rFonts w:ascii="Courier New" w:hAnsi="Courier New" w:cs="Courier New"/>
                <w:b/>
              </w:rPr>
              <w:t>u</w:t>
            </w:r>
            <w:r w:rsidR="00AC18B1">
              <w:rPr>
                <w:rFonts w:ascii="Courier New" w:hAnsi="Courier New" w:cs="Courier New"/>
                <w:b/>
              </w:rPr>
              <w:t>ğa</w:t>
            </w:r>
            <w:r w:rsidR="001161EF">
              <w:rPr>
                <w:rFonts w:ascii="Courier New" w:hAnsi="Courier New" w:cs="Courier New"/>
                <w:b/>
              </w:rPr>
              <w:t xml:space="preserve">  T</w:t>
            </w:r>
            <w:r w:rsidRPr="00AC18B1">
              <w:rPr>
                <w:rFonts w:ascii="Courier New" w:hAnsi="Courier New" w:cs="Courier New"/>
                <w:b/>
              </w:rPr>
              <w:t>eşebbüs</w:t>
            </w:r>
            <w:proofErr w:type="gramEnd"/>
          </w:p>
        </w:tc>
        <w:tc>
          <w:tcPr>
            <w:tcW w:w="7552" w:type="dxa"/>
          </w:tcPr>
          <w:p w:rsidR="00F1155D" w:rsidRPr="00AC18B1" w:rsidRDefault="00F1155D" w:rsidP="00787A18">
            <w:pPr>
              <w:ind w:left="742" w:hanging="742"/>
              <w:contextualSpacing/>
              <w:rPr>
                <w:rFonts w:ascii="Courier New" w:hAnsi="Courier New" w:cs="Courier New"/>
                <w:b/>
              </w:rPr>
            </w:pPr>
            <w:r w:rsidRPr="00AC18B1">
              <w:rPr>
                <w:rFonts w:ascii="Courier New" w:hAnsi="Courier New" w:cs="Courier New"/>
                <w:b/>
              </w:rPr>
              <w:t xml:space="preserve">284. Herhangi bir şey çalmak niyetiyle herhangi bir kişiye eylemli saldırıda bulunan ve eylemli saldırı sırasında veya ondan hemen önce </w:t>
            </w:r>
            <w:proofErr w:type="gramStart"/>
            <w:r w:rsidRPr="00AC18B1">
              <w:rPr>
                <w:rFonts w:ascii="Courier New" w:hAnsi="Courier New" w:cs="Courier New"/>
                <w:b/>
              </w:rPr>
              <w:t xml:space="preserve">veya </w:t>
            </w:r>
            <w:r w:rsidR="003F4901">
              <w:rPr>
                <w:rFonts w:ascii="Courier New" w:hAnsi="Courier New" w:cs="Courier New"/>
                <w:b/>
              </w:rPr>
              <w:t xml:space="preserve">      </w:t>
            </w:r>
            <w:r w:rsidRPr="00AC18B1">
              <w:rPr>
                <w:rFonts w:ascii="Courier New" w:hAnsi="Courier New" w:cs="Courier New"/>
                <w:b/>
              </w:rPr>
              <w:t>sonra</w:t>
            </w:r>
            <w:proofErr w:type="gramEnd"/>
            <w:r w:rsidRPr="00AC18B1">
              <w:rPr>
                <w:rFonts w:ascii="Courier New" w:hAnsi="Courier New" w:cs="Courier New"/>
                <w:b/>
              </w:rPr>
              <w:t xml:space="preserve"> çalınması tasarlanan şeyi almak veya çalınmasına karşı gösterilen direnmeyi önlemek</w:t>
            </w:r>
            <w:r w:rsidR="003F4901">
              <w:rPr>
                <w:rFonts w:ascii="Courier New" w:hAnsi="Courier New" w:cs="Courier New"/>
                <w:b/>
              </w:rPr>
              <w:t xml:space="preserve"> </w:t>
            </w:r>
            <w:r w:rsidRPr="00AC18B1">
              <w:rPr>
                <w:rFonts w:ascii="Courier New" w:hAnsi="Courier New" w:cs="Courier New"/>
                <w:b/>
              </w:rPr>
              <w:t>veya yenmek için herhangi bir kişi veya mala karşı fiili şiddet kullanan veya kullanma tehdidinde bulunan herhangi bir kişi, ağır bir suç i</w:t>
            </w:r>
            <w:r w:rsidR="00915186">
              <w:rPr>
                <w:rFonts w:ascii="Courier New" w:hAnsi="Courier New" w:cs="Courier New"/>
                <w:b/>
              </w:rPr>
              <w:t xml:space="preserve">şlemiş olur ve yedi yıla kadar </w:t>
            </w:r>
            <w:r w:rsidRPr="00AC18B1">
              <w:rPr>
                <w:rFonts w:ascii="Courier New" w:hAnsi="Courier New" w:cs="Courier New"/>
                <w:b/>
              </w:rPr>
              <w:t>hapis cezasına çarptırılabilir.</w:t>
            </w:r>
            <w:r w:rsidR="00787A18">
              <w:rPr>
                <w:rFonts w:ascii="Courier New" w:hAnsi="Courier New" w:cs="Courier New"/>
                <w:b/>
              </w:rPr>
              <w:t xml:space="preserve"> </w:t>
            </w:r>
            <w:r w:rsidR="00B305CF">
              <w:rPr>
                <w:rFonts w:ascii="Courier New" w:hAnsi="Courier New" w:cs="Courier New"/>
                <w:b/>
              </w:rPr>
              <w:t xml:space="preserve">Suç işleyen kişi, </w:t>
            </w:r>
            <w:r w:rsidRPr="00AC18B1">
              <w:rPr>
                <w:rFonts w:ascii="Courier New" w:hAnsi="Courier New" w:cs="Courier New"/>
                <w:b/>
              </w:rPr>
              <w:t xml:space="preserve">herhangi bir tehlikeli veya saldırı için kullanılan silah veya alet taşırsa veya bir veya daha çok kişi ile birlikte </w:t>
            </w:r>
            <w:proofErr w:type="gramStart"/>
            <w:r w:rsidRPr="00AC18B1">
              <w:rPr>
                <w:rFonts w:ascii="Courier New" w:hAnsi="Courier New" w:cs="Courier New"/>
                <w:b/>
              </w:rPr>
              <w:t>ise,</w:t>
            </w:r>
            <w:proofErr w:type="gramEnd"/>
            <w:r w:rsidRPr="00AC18B1">
              <w:rPr>
                <w:rFonts w:ascii="Courier New" w:hAnsi="Courier New" w:cs="Courier New"/>
                <w:b/>
              </w:rPr>
              <w:t xml:space="preserve"> veya eylemli saldırıdan hemen önce veya sonra herhangi bir kişiyi yaralar, döver, ona vurur veya ona karşı başka herhangi bir kişisel şiddet kullanırsa, ömür boyu hapis cezasına çarptırılabilir.</w:t>
            </w:r>
          </w:p>
        </w:tc>
      </w:tr>
      <w:tr w:rsidR="001161EF" w:rsidRPr="00AC18B1" w:rsidTr="001161EF">
        <w:trPr>
          <w:trHeight w:val="142"/>
        </w:trPr>
        <w:tc>
          <w:tcPr>
            <w:tcW w:w="1994" w:type="dxa"/>
          </w:tcPr>
          <w:p w:rsidR="001161EF" w:rsidRPr="00AC18B1" w:rsidRDefault="001161EF" w:rsidP="001161EF">
            <w:pPr>
              <w:contextualSpacing/>
              <w:jc w:val="both"/>
              <w:rPr>
                <w:rFonts w:ascii="Courier New" w:hAnsi="Courier New" w:cs="Courier New"/>
                <w:b/>
              </w:rPr>
            </w:pPr>
          </w:p>
        </w:tc>
        <w:tc>
          <w:tcPr>
            <w:tcW w:w="7552" w:type="dxa"/>
          </w:tcPr>
          <w:p w:rsidR="001161EF" w:rsidRDefault="001161EF" w:rsidP="001161EF">
            <w:pPr>
              <w:ind w:left="884" w:hanging="884"/>
              <w:contextualSpacing/>
              <w:rPr>
                <w:rFonts w:ascii="Courier New" w:hAnsi="Courier New" w:cs="Courier New"/>
                <w:b/>
              </w:rPr>
            </w:pPr>
          </w:p>
        </w:tc>
      </w:tr>
    </w:tbl>
    <w:p w:rsidR="00031580" w:rsidRDefault="00031580" w:rsidP="00A51F32">
      <w:pPr>
        <w:spacing w:line="360" w:lineRule="auto"/>
        <w:ind w:firstLine="708"/>
        <w:contextualSpacing/>
        <w:rPr>
          <w:rFonts w:ascii="Courier New" w:hAnsi="Courier New" w:cs="Courier New"/>
          <w:sz w:val="24"/>
          <w:szCs w:val="24"/>
        </w:rPr>
      </w:pPr>
    </w:p>
    <w:p w:rsidR="005D1CDC" w:rsidRDefault="00B17086" w:rsidP="00A51F32">
      <w:pPr>
        <w:spacing w:line="360" w:lineRule="auto"/>
        <w:ind w:firstLine="708"/>
        <w:contextualSpacing/>
        <w:rPr>
          <w:rFonts w:ascii="Courier New" w:hAnsi="Courier New" w:cs="Courier New"/>
          <w:sz w:val="24"/>
          <w:szCs w:val="24"/>
        </w:rPr>
      </w:pPr>
      <w:r>
        <w:rPr>
          <w:rFonts w:ascii="Courier New" w:hAnsi="Courier New" w:cs="Courier New"/>
          <w:sz w:val="24"/>
          <w:szCs w:val="24"/>
        </w:rPr>
        <w:t xml:space="preserve">Sanıkların </w:t>
      </w:r>
      <w:r w:rsidR="00015BFA">
        <w:rPr>
          <w:rFonts w:ascii="Courier New" w:hAnsi="Courier New" w:cs="Courier New"/>
          <w:sz w:val="24"/>
          <w:szCs w:val="24"/>
        </w:rPr>
        <w:t>teşebbüs ettikleri soygun suçu</w:t>
      </w:r>
      <w:r w:rsidR="000C24AE">
        <w:rPr>
          <w:rFonts w:ascii="Courier New" w:hAnsi="Courier New" w:cs="Courier New"/>
          <w:sz w:val="24"/>
          <w:szCs w:val="24"/>
        </w:rPr>
        <w:t>,</w:t>
      </w:r>
      <w:r w:rsidR="00015BFA">
        <w:rPr>
          <w:rFonts w:ascii="Courier New" w:hAnsi="Courier New" w:cs="Courier New"/>
          <w:sz w:val="24"/>
          <w:szCs w:val="24"/>
        </w:rPr>
        <w:t xml:space="preserve"> Ceza Yasası</w:t>
      </w:r>
      <w:r w:rsidR="000C24AE">
        <w:rPr>
          <w:rFonts w:ascii="Courier New" w:hAnsi="Courier New" w:cs="Courier New"/>
          <w:sz w:val="24"/>
          <w:szCs w:val="24"/>
        </w:rPr>
        <w:t>’</w:t>
      </w:r>
      <w:r w:rsidR="00015BFA">
        <w:rPr>
          <w:rFonts w:ascii="Courier New" w:hAnsi="Courier New" w:cs="Courier New"/>
          <w:sz w:val="24"/>
          <w:szCs w:val="24"/>
        </w:rPr>
        <w:t>nda yer a</w:t>
      </w:r>
      <w:r w:rsidR="00EF35E7">
        <w:rPr>
          <w:rFonts w:ascii="Courier New" w:hAnsi="Courier New" w:cs="Courier New"/>
          <w:sz w:val="24"/>
          <w:szCs w:val="24"/>
        </w:rPr>
        <w:t>lan en ağır suçlardan birisidir</w:t>
      </w:r>
      <w:r w:rsidR="00015BFA">
        <w:rPr>
          <w:rFonts w:ascii="Courier New" w:hAnsi="Courier New" w:cs="Courier New"/>
          <w:sz w:val="24"/>
          <w:szCs w:val="24"/>
        </w:rPr>
        <w:t xml:space="preserve">. </w:t>
      </w:r>
      <w:r w:rsidR="00FA2629">
        <w:rPr>
          <w:rFonts w:ascii="Courier New" w:hAnsi="Courier New" w:cs="Courier New"/>
          <w:sz w:val="24"/>
          <w:szCs w:val="24"/>
        </w:rPr>
        <w:t>Yasa</w:t>
      </w:r>
      <w:r w:rsidR="00787A18">
        <w:rPr>
          <w:rFonts w:ascii="Courier New" w:hAnsi="Courier New" w:cs="Courier New"/>
          <w:sz w:val="24"/>
          <w:szCs w:val="24"/>
        </w:rPr>
        <w:t xml:space="preserve"> </w:t>
      </w:r>
      <w:r w:rsidR="00FA2629">
        <w:rPr>
          <w:rFonts w:ascii="Courier New" w:hAnsi="Courier New" w:cs="Courier New"/>
          <w:sz w:val="24"/>
          <w:szCs w:val="24"/>
        </w:rPr>
        <w:t>koyucunun bu tür suçlar için öngördüğü cezalar</w:t>
      </w:r>
      <w:r w:rsidR="000C24AE">
        <w:rPr>
          <w:rFonts w:ascii="Courier New" w:hAnsi="Courier New" w:cs="Courier New"/>
          <w:sz w:val="24"/>
          <w:szCs w:val="24"/>
        </w:rPr>
        <w:t>,</w:t>
      </w:r>
      <w:r w:rsidR="00FA2629">
        <w:rPr>
          <w:rFonts w:ascii="Courier New" w:hAnsi="Courier New" w:cs="Courier New"/>
          <w:sz w:val="24"/>
          <w:szCs w:val="24"/>
        </w:rPr>
        <w:t xml:space="preserve"> suçun vahameti</w:t>
      </w:r>
      <w:r w:rsidR="000C24AE">
        <w:rPr>
          <w:rFonts w:ascii="Courier New" w:hAnsi="Courier New" w:cs="Courier New"/>
          <w:sz w:val="24"/>
          <w:szCs w:val="24"/>
        </w:rPr>
        <w:t>nin</w:t>
      </w:r>
      <w:r w:rsidR="00FA2629">
        <w:rPr>
          <w:rFonts w:ascii="Courier New" w:hAnsi="Courier New" w:cs="Courier New"/>
          <w:sz w:val="24"/>
          <w:szCs w:val="24"/>
        </w:rPr>
        <w:t xml:space="preserve"> yanında</w:t>
      </w:r>
      <w:r w:rsidR="000C24AE">
        <w:rPr>
          <w:rFonts w:ascii="Courier New" w:hAnsi="Courier New" w:cs="Courier New"/>
          <w:sz w:val="24"/>
          <w:szCs w:val="24"/>
        </w:rPr>
        <w:t>,</w:t>
      </w:r>
      <w:r w:rsidR="00FA2629">
        <w:rPr>
          <w:rFonts w:ascii="Courier New" w:hAnsi="Courier New" w:cs="Courier New"/>
          <w:sz w:val="24"/>
          <w:szCs w:val="24"/>
        </w:rPr>
        <w:t xml:space="preserve"> toplumun bu tür suçlara karşı olan </w:t>
      </w:r>
      <w:r w:rsidR="00031580">
        <w:rPr>
          <w:rFonts w:ascii="Courier New" w:hAnsi="Courier New" w:cs="Courier New"/>
          <w:sz w:val="24"/>
          <w:szCs w:val="24"/>
        </w:rPr>
        <w:t>tepkisini</w:t>
      </w:r>
      <w:r w:rsidR="00FA2629">
        <w:rPr>
          <w:rFonts w:ascii="Courier New" w:hAnsi="Courier New" w:cs="Courier New"/>
          <w:sz w:val="24"/>
          <w:szCs w:val="24"/>
        </w:rPr>
        <w:t xml:space="preserve"> de yansıtmaktadır. </w:t>
      </w:r>
    </w:p>
    <w:p w:rsidR="00787A18" w:rsidRDefault="00787A18" w:rsidP="00544900">
      <w:pPr>
        <w:spacing w:after="0" w:line="240" w:lineRule="auto"/>
        <w:contextualSpacing/>
        <w:rPr>
          <w:rFonts w:ascii="Courier New" w:hAnsi="Courier New" w:cs="Courier New"/>
          <w:sz w:val="24"/>
          <w:szCs w:val="24"/>
        </w:rPr>
      </w:pPr>
    </w:p>
    <w:p w:rsidR="00787A18" w:rsidRDefault="00231FE3" w:rsidP="00787A18">
      <w:pPr>
        <w:spacing w:line="360" w:lineRule="auto"/>
        <w:ind w:firstLine="708"/>
        <w:contextualSpacing/>
        <w:rPr>
          <w:rFonts w:ascii="Courier New" w:hAnsi="Courier New" w:cs="Courier New"/>
          <w:sz w:val="24"/>
          <w:szCs w:val="24"/>
        </w:rPr>
      </w:pPr>
      <w:r>
        <w:rPr>
          <w:rFonts w:ascii="Courier New" w:hAnsi="Courier New" w:cs="Courier New"/>
          <w:sz w:val="24"/>
          <w:szCs w:val="24"/>
        </w:rPr>
        <w:t xml:space="preserve">Sanık </w:t>
      </w:r>
      <w:r w:rsidR="001161EF">
        <w:rPr>
          <w:rFonts w:ascii="Courier New" w:hAnsi="Courier New" w:cs="Courier New"/>
          <w:sz w:val="24"/>
          <w:szCs w:val="24"/>
        </w:rPr>
        <w:t>No.</w:t>
      </w:r>
      <w:r>
        <w:rPr>
          <w:rFonts w:ascii="Courier New" w:hAnsi="Courier New" w:cs="Courier New"/>
          <w:sz w:val="24"/>
          <w:szCs w:val="24"/>
        </w:rPr>
        <w:t>1</w:t>
      </w:r>
      <w:r w:rsidR="000C24AE">
        <w:rPr>
          <w:rFonts w:ascii="Courier New" w:hAnsi="Courier New" w:cs="Courier New"/>
          <w:sz w:val="24"/>
          <w:szCs w:val="24"/>
        </w:rPr>
        <w:t>,</w:t>
      </w:r>
      <w:r>
        <w:rPr>
          <w:rFonts w:ascii="Courier New" w:hAnsi="Courier New" w:cs="Courier New"/>
          <w:sz w:val="24"/>
          <w:szCs w:val="24"/>
        </w:rPr>
        <w:t xml:space="preserve"> cezaevinde tanıdığı, darp ve soygun suçlarından mahkum olan </w:t>
      </w:r>
      <w:r w:rsidR="000C24AE">
        <w:rPr>
          <w:rFonts w:ascii="Courier New" w:hAnsi="Courier New" w:cs="Courier New"/>
          <w:sz w:val="24"/>
          <w:szCs w:val="24"/>
        </w:rPr>
        <w:t>kişilere 3 yıl ceza verildiğini iddia ederek,</w:t>
      </w:r>
      <w:r>
        <w:rPr>
          <w:rFonts w:ascii="Courier New" w:hAnsi="Courier New" w:cs="Courier New"/>
          <w:sz w:val="24"/>
          <w:szCs w:val="24"/>
        </w:rPr>
        <w:t xml:space="preserve"> kendisine ise sadece soyguna teşebbü</w:t>
      </w:r>
      <w:r w:rsidR="00225255">
        <w:rPr>
          <w:rFonts w:ascii="Courier New" w:hAnsi="Courier New" w:cs="Courier New"/>
          <w:sz w:val="24"/>
          <w:szCs w:val="24"/>
        </w:rPr>
        <w:t>s</w:t>
      </w:r>
      <w:r>
        <w:rPr>
          <w:rFonts w:ascii="Courier New" w:hAnsi="Courier New" w:cs="Courier New"/>
          <w:sz w:val="24"/>
          <w:szCs w:val="24"/>
        </w:rPr>
        <w:t xml:space="preserve"> suç</w:t>
      </w:r>
      <w:r w:rsidR="0070228A">
        <w:rPr>
          <w:rFonts w:ascii="Courier New" w:hAnsi="Courier New" w:cs="Courier New"/>
          <w:sz w:val="24"/>
          <w:szCs w:val="24"/>
        </w:rPr>
        <w:t xml:space="preserve">u </w:t>
      </w:r>
      <w:r w:rsidR="00325272">
        <w:rPr>
          <w:rFonts w:ascii="Courier New" w:hAnsi="Courier New" w:cs="Courier New"/>
          <w:sz w:val="24"/>
          <w:szCs w:val="24"/>
        </w:rPr>
        <w:t xml:space="preserve">için </w:t>
      </w:r>
      <w:r w:rsidR="00DF424F">
        <w:rPr>
          <w:rFonts w:ascii="Courier New" w:hAnsi="Courier New" w:cs="Courier New"/>
          <w:sz w:val="24"/>
          <w:szCs w:val="24"/>
        </w:rPr>
        <w:t xml:space="preserve">verilen </w:t>
      </w:r>
      <w:r>
        <w:rPr>
          <w:rFonts w:ascii="Courier New" w:hAnsi="Courier New" w:cs="Courier New"/>
          <w:sz w:val="24"/>
          <w:szCs w:val="24"/>
        </w:rPr>
        <w:t xml:space="preserve">6 yıl hapislik cezasının alenen fahiş </w:t>
      </w:r>
      <w:proofErr w:type="gramStart"/>
      <w:r>
        <w:rPr>
          <w:rFonts w:ascii="Courier New" w:hAnsi="Courier New" w:cs="Courier New"/>
          <w:sz w:val="24"/>
          <w:szCs w:val="24"/>
        </w:rPr>
        <w:t xml:space="preserve">olduğunu </w:t>
      </w:r>
      <w:r w:rsidR="000C24AE">
        <w:rPr>
          <w:rFonts w:ascii="Courier New" w:hAnsi="Courier New" w:cs="Courier New"/>
          <w:sz w:val="24"/>
          <w:szCs w:val="24"/>
        </w:rPr>
        <w:t xml:space="preserve"> belirterek</w:t>
      </w:r>
      <w:proofErr w:type="gramEnd"/>
      <w:r w:rsidR="00C5688F">
        <w:rPr>
          <w:rFonts w:ascii="Courier New" w:hAnsi="Courier New" w:cs="Courier New"/>
          <w:sz w:val="24"/>
          <w:szCs w:val="24"/>
        </w:rPr>
        <w:t>,</w:t>
      </w:r>
      <w:r w:rsidR="000C24AE">
        <w:rPr>
          <w:rFonts w:ascii="Courier New" w:hAnsi="Courier New" w:cs="Courier New"/>
          <w:sz w:val="24"/>
          <w:szCs w:val="24"/>
        </w:rPr>
        <w:t xml:space="preserve"> </w:t>
      </w:r>
      <w:r w:rsidR="00325272">
        <w:rPr>
          <w:rFonts w:ascii="Courier New" w:hAnsi="Courier New" w:cs="Courier New"/>
          <w:sz w:val="24"/>
          <w:szCs w:val="24"/>
        </w:rPr>
        <w:t xml:space="preserve">cezanın </w:t>
      </w:r>
      <w:r>
        <w:rPr>
          <w:rFonts w:ascii="Courier New" w:hAnsi="Courier New" w:cs="Courier New"/>
          <w:sz w:val="24"/>
          <w:szCs w:val="24"/>
        </w:rPr>
        <w:t>düşürülmesini talep et</w:t>
      </w:r>
      <w:r w:rsidR="00832A5D">
        <w:rPr>
          <w:rFonts w:ascii="Courier New" w:hAnsi="Courier New" w:cs="Courier New"/>
          <w:sz w:val="24"/>
          <w:szCs w:val="24"/>
        </w:rPr>
        <w:t>ti</w:t>
      </w:r>
      <w:r>
        <w:rPr>
          <w:rFonts w:ascii="Courier New" w:hAnsi="Courier New" w:cs="Courier New"/>
          <w:sz w:val="24"/>
          <w:szCs w:val="24"/>
        </w:rPr>
        <w:t xml:space="preserve">. </w:t>
      </w:r>
    </w:p>
    <w:p w:rsidR="00231FE3" w:rsidRDefault="00231FE3" w:rsidP="00787A18">
      <w:pPr>
        <w:spacing w:line="240" w:lineRule="auto"/>
        <w:ind w:firstLine="708"/>
        <w:contextualSpacing/>
        <w:rPr>
          <w:rFonts w:ascii="Courier New" w:hAnsi="Courier New" w:cs="Courier New"/>
          <w:sz w:val="24"/>
          <w:szCs w:val="24"/>
        </w:rPr>
      </w:pPr>
      <w:r>
        <w:rPr>
          <w:rFonts w:ascii="Courier New" w:hAnsi="Courier New" w:cs="Courier New"/>
          <w:sz w:val="24"/>
          <w:szCs w:val="24"/>
        </w:rPr>
        <w:lastRenderedPageBreak/>
        <w:t xml:space="preserve">  </w:t>
      </w:r>
    </w:p>
    <w:p w:rsidR="00325272" w:rsidRDefault="00325272" w:rsidP="00787A18">
      <w:pPr>
        <w:spacing w:line="360" w:lineRule="auto"/>
        <w:ind w:firstLine="708"/>
        <w:contextualSpacing/>
        <w:rPr>
          <w:rFonts w:ascii="Courier New" w:hAnsi="Courier New" w:cs="Courier New"/>
          <w:sz w:val="24"/>
          <w:szCs w:val="24"/>
        </w:rPr>
      </w:pPr>
      <w:r>
        <w:rPr>
          <w:rFonts w:ascii="Courier New" w:hAnsi="Courier New" w:cs="Courier New"/>
          <w:sz w:val="24"/>
          <w:szCs w:val="24"/>
        </w:rPr>
        <w:t xml:space="preserve">Sanık </w:t>
      </w:r>
      <w:r w:rsidR="001161EF">
        <w:rPr>
          <w:rFonts w:ascii="Courier New" w:hAnsi="Courier New" w:cs="Courier New"/>
          <w:sz w:val="24"/>
          <w:szCs w:val="24"/>
        </w:rPr>
        <w:t>No.</w:t>
      </w:r>
      <w:r>
        <w:rPr>
          <w:rFonts w:ascii="Courier New" w:hAnsi="Courier New" w:cs="Courier New"/>
          <w:sz w:val="24"/>
          <w:szCs w:val="24"/>
        </w:rPr>
        <w:t xml:space="preserve">3 ise </w:t>
      </w:r>
      <w:r w:rsidR="00BB36BD">
        <w:rPr>
          <w:rFonts w:ascii="Courier New" w:hAnsi="Courier New" w:cs="Courier New"/>
          <w:sz w:val="24"/>
          <w:szCs w:val="24"/>
        </w:rPr>
        <w:t>y</w:t>
      </w:r>
      <w:r>
        <w:rPr>
          <w:rFonts w:ascii="Courier New" w:hAnsi="Courier New" w:cs="Courier New"/>
          <w:sz w:val="24"/>
          <w:szCs w:val="24"/>
        </w:rPr>
        <w:t>akalandığı andan</w:t>
      </w:r>
      <w:r w:rsidR="00DF424F">
        <w:rPr>
          <w:rFonts w:ascii="Courier New" w:hAnsi="Courier New" w:cs="Courier New"/>
          <w:sz w:val="24"/>
          <w:szCs w:val="24"/>
        </w:rPr>
        <w:t xml:space="preserve"> itibaren suçunu kabul ettiğini</w:t>
      </w:r>
      <w:r>
        <w:rPr>
          <w:rFonts w:ascii="Courier New" w:hAnsi="Courier New" w:cs="Courier New"/>
          <w:sz w:val="24"/>
          <w:szCs w:val="24"/>
        </w:rPr>
        <w:t xml:space="preserve">, </w:t>
      </w:r>
      <w:r w:rsidR="00BB36BD">
        <w:rPr>
          <w:rFonts w:ascii="Courier New" w:hAnsi="Courier New" w:cs="Courier New"/>
          <w:sz w:val="24"/>
          <w:szCs w:val="24"/>
        </w:rPr>
        <w:t xml:space="preserve">19 yıldır </w:t>
      </w:r>
      <w:r w:rsidR="00B42D21">
        <w:rPr>
          <w:rFonts w:ascii="Courier New" w:hAnsi="Courier New" w:cs="Courier New"/>
          <w:sz w:val="24"/>
          <w:szCs w:val="24"/>
        </w:rPr>
        <w:t xml:space="preserve">uyuşturucu madde bağımlısı </w:t>
      </w:r>
      <w:r w:rsidR="00BB36BD">
        <w:rPr>
          <w:rFonts w:ascii="Courier New" w:hAnsi="Courier New" w:cs="Courier New"/>
          <w:sz w:val="24"/>
          <w:szCs w:val="24"/>
        </w:rPr>
        <w:t xml:space="preserve">olduğunu </w:t>
      </w:r>
      <w:proofErr w:type="gramStart"/>
      <w:r w:rsidR="00BB36BD">
        <w:rPr>
          <w:rFonts w:ascii="Courier New" w:hAnsi="Courier New" w:cs="Courier New"/>
          <w:sz w:val="24"/>
          <w:szCs w:val="24"/>
        </w:rPr>
        <w:t>ve  uyuşturucunun</w:t>
      </w:r>
      <w:proofErr w:type="gramEnd"/>
      <w:r w:rsidR="00BB36BD">
        <w:rPr>
          <w:rFonts w:ascii="Courier New" w:hAnsi="Courier New" w:cs="Courier New"/>
          <w:sz w:val="24"/>
          <w:szCs w:val="24"/>
        </w:rPr>
        <w:t xml:space="preserve"> etkisi altında iken</w:t>
      </w:r>
      <w:r w:rsidR="00DF424F">
        <w:rPr>
          <w:rFonts w:ascii="Courier New" w:hAnsi="Courier New" w:cs="Courier New"/>
          <w:sz w:val="24"/>
          <w:szCs w:val="24"/>
        </w:rPr>
        <w:t xml:space="preserve"> bu suç</w:t>
      </w:r>
      <w:r w:rsidR="000C24AE">
        <w:rPr>
          <w:rFonts w:ascii="Courier New" w:hAnsi="Courier New" w:cs="Courier New"/>
          <w:sz w:val="24"/>
          <w:szCs w:val="24"/>
        </w:rPr>
        <w:t>u</w:t>
      </w:r>
      <w:r w:rsidR="00DF424F">
        <w:rPr>
          <w:rFonts w:ascii="Courier New" w:hAnsi="Courier New" w:cs="Courier New"/>
          <w:sz w:val="24"/>
          <w:szCs w:val="24"/>
        </w:rPr>
        <w:t xml:space="preserve"> işlemeyi planladığını, </w:t>
      </w:r>
      <w:r w:rsidR="001161EF">
        <w:rPr>
          <w:rFonts w:ascii="Courier New" w:hAnsi="Courier New" w:cs="Courier New"/>
          <w:sz w:val="24"/>
          <w:szCs w:val="24"/>
        </w:rPr>
        <w:t>S</w:t>
      </w:r>
      <w:r w:rsidR="00BB36BD">
        <w:rPr>
          <w:rFonts w:ascii="Courier New" w:hAnsi="Courier New" w:cs="Courier New"/>
          <w:sz w:val="24"/>
          <w:szCs w:val="24"/>
        </w:rPr>
        <w:t xml:space="preserve">anık </w:t>
      </w:r>
      <w:r w:rsidR="001161EF">
        <w:rPr>
          <w:rFonts w:ascii="Courier New" w:hAnsi="Courier New" w:cs="Courier New"/>
          <w:sz w:val="24"/>
          <w:szCs w:val="24"/>
        </w:rPr>
        <w:t>No.</w:t>
      </w:r>
      <w:r w:rsidR="00BB36BD">
        <w:rPr>
          <w:rFonts w:ascii="Courier New" w:hAnsi="Courier New" w:cs="Courier New"/>
          <w:sz w:val="24"/>
          <w:szCs w:val="24"/>
        </w:rPr>
        <w:t>2</w:t>
      </w:r>
      <w:r w:rsidR="001161EF">
        <w:rPr>
          <w:rFonts w:ascii="Courier New" w:hAnsi="Courier New" w:cs="Courier New"/>
          <w:sz w:val="24"/>
          <w:szCs w:val="24"/>
        </w:rPr>
        <w:t>’</w:t>
      </w:r>
      <w:r w:rsidR="00BB36BD">
        <w:rPr>
          <w:rFonts w:ascii="Courier New" w:hAnsi="Courier New" w:cs="Courier New"/>
          <w:sz w:val="24"/>
          <w:szCs w:val="24"/>
        </w:rPr>
        <w:t>nin de kendisini teşvik ettiğini, bakmakla yükümlü olduğu 20 yaşında kızı ve yaşlı annesi olduğunu beyan ederek</w:t>
      </w:r>
      <w:r w:rsidR="000C24AE">
        <w:rPr>
          <w:rFonts w:ascii="Courier New" w:hAnsi="Courier New" w:cs="Courier New"/>
          <w:sz w:val="24"/>
          <w:szCs w:val="24"/>
        </w:rPr>
        <w:t>,</w:t>
      </w:r>
      <w:r w:rsidR="00BB36BD">
        <w:rPr>
          <w:rFonts w:ascii="Courier New" w:hAnsi="Courier New" w:cs="Courier New"/>
          <w:sz w:val="24"/>
          <w:szCs w:val="24"/>
        </w:rPr>
        <w:t xml:space="preserve"> cezanın düşürülmesini talep etti.</w:t>
      </w:r>
    </w:p>
    <w:p w:rsidR="00787A18" w:rsidRDefault="00787A18" w:rsidP="00787A18">
      <w:pPr>
        <w:spacing w:line="240" w:lineRule="auto"/>
        <w:contextualSpacing/>
        <w:rPr>
          <w:rFonts w:ascii="Courier New" w:hAnsi="Courier New" w:cs="Courier New"/>
          <w:sz w:val="24"/>
          <w:szCs w:val="24"/>
        </w:rPr>
      </w:pPr>
    </w:p>
    <w:p w:rsidR="00BC286D" w:rsidRDefault="00231FE3" w:rsidP="00787A18">
      <w:pPr>
        <w:spacing w:line="360" w:lineRule="auto"/>
        <w:ind w:firstLine="708"/>
        <w:contextualSpacing/>
        <w:rPr>
          <w:rFonts w:ascii="Courier New" w:hAnsi="Courier New" w:cs="Courier New"/>
          <w:sz w:val="24"/>
          <w:szCs w:val="24"/>
        </w:rPr>
      </w:pPr>
      <w:r w:rsidRPr="00AC70DD">
        <w:rPr>
          <w:rFonts w:ascii="Courier New" w:hAnsi="Courier New" w:cs="Courier New"/>
          <w:sz w:val="24"/>
          <w:szCs w:val="24"/>
        </w:rPr>
        <w:t xml:space="preserve">Ağır </w:t>
      </w:r>
      <w:r>
        <w:rPr>
          <w:rFonts w:ascii="Courier New" w:hAnsi="Courier New" w:cs="Courier New"/>
          <w:sz w:val="24"/>
          <w:szCs w:val="24"/>
        </w:rPr>
        <w:t>C</w:t>
      </w:r>
      <w:r w:rsidRPr="00AC70DD">
        <w:rPr>
          <w:rFonts w:ascii="Courier New" w:hAnsi="Courier New" w:cs="Courier New"/>
          <w:sz w:val="24"/>
          <w:szCs w:val="24"/>
        </w:rPr>
        <w:t xml:space="preserve">eza Mahkemesi </w:t>
      </w:r>
      <w:r w:rsidR="00BC286D">
        <w:rPr>
          <w:rFonts w:ascii="Courier New" w:hAnsi="Courier New" w:cs="Courier New"/>
          <w:sz w:val="24"/>
          <w:szCs w:val="24"/>
        </w:rPr>
        <w:t>S</w:t>
      </w:r>
      <w:r>
        <w:rPr>
          <w:rFonts w:ascii="Courier New" w:hAnsi="Courier New" w:cs="Courier New"/>
          <w:sz w:val="24"/>
          <w:szCs w:val="24"/>
        </w:rPr>
        <w:t>anıklar</w:t>
      </w:r>
      <w:r w:rsidR="00213EF3">
        <w:rPr>
          <w:rFonts w:ascii="Courier New" w:hAnsi="Courier New" w:cs="Courier New"/>
          <w:sz w:val="24"/>
          <w:szCs w:val="24"/>
        </w:rPr>
        <w:t>a ceza takdir ederken</w:t>
      </w:r>
      <w:r w:rsidR="000C24AE">
        <w:rPr>
          <w:rFonts w:ascii="Courier New" w:hAnsi="Courier New" w:cs="Courier New"/>
          <w:sz w:val="24"/>
          <w:szCs w:val="24"/>
        </w:rPr>
        <w:t>, işledikleri suçlardaki</w:t>
      </w:r>
      <w:r w:rsidR="0070228A">
        <w:rPr>
          <w:rFonts w:ascii="Courier New" w:hAnsi="Courier New" w:cs="Courier New"/>
          <w:sz w:val="24"/>
          <w:szCs w:val="24"/>
        </w:rPr>
        <w:t xml:space="preserve"> </w:t>
      </w:r>
      <w:r>
        <w:rPr>
          <w:rFonts w:ascii="Courier New" w:hAnsi="Courier New" w:cs="Courier New"/>
          <w:sz w:val="24"/>
          <w:szCs w:val="24"/>
        </w:rPr>
        <w:t>roller</w:t>
      </w:r>
      <w:r w:rsidR="000C24AE">
        <w:rPr>
          <w:rFonts w:ascii="Courier New" w:hAnsi="Courier New" w:cs="Courier New"/>
          <w:sz w:val="24"/>
          <w:szCs w:val="24"/>
        </w:rPr>
        <w:t>e ilişkin bir</w:t>
      </w:r>
      <w:r w:rsidR="00213EF3">
        <w:rPr>
          <w:rFonts w:ascii="Courier New" w:hAnsi="Courier New" w:cs="Courier New"/>
          <w:sz w:val="24"/>
          <w:szCs w:val="24"/>
        </w:rPr>
        <w:t xml:space="preserve"> ayrım yaparak</w:t>
      </w:r>
      <w:r>
        <w:rPr>
          <w:rFonts w:ascii="Courier New" w:hAnsi="Courier New" w:cs="Courier New"/>
          <w:sz w:val="24"/>
          <w:szCs w:val="24"/>
        </w:rPr>
        <w:t xml:space="preserve"> şöyle demiştir. </w:t>
      </w:r>
    </w:p>
    <w:p w:rsidR="003F4901" w:rsidRDefault="003F4901" w:rsidP="003F4901">
      <w:pPr>
        <w:spacing w:line="240" w:lineRule="auto"/>
        <w:ind w:left="708"/>
        <w:contextualSpacing/>
        <w:rPr>
          <w:rFonts w:ascii="Courier New" w:hAnsi="Courier New" w:cs="Courier New"/>
        </w:rPr>
      </w:pPr>
    </w:p>
    <w:p w:rsidR="00031580" w:rsidRDefault="00231FE3" w:rsidP="003F4901">
      <w:pPr>
        <w:spacing w:line="240" w:lineRule="auto"/>
        <w:ind w:left="708"/>
        <w:contextualSpacing/>
        <w:rPr>
          <w:rFonts w:ascii="Courier New" w:hAnsi="Courier New" w:cs="Courier New"/>
          <w:b/>
        </w:rPr>
      </w:pPr>
      <w:r w:rsidRPr="00BC286D">
        <w:rPr>
          <w:rFonts w:ascii="Courier New" w:hAnsi="Courier New" w:cs="Courier New"/>
        </w:rPr>
        <w:t>“</w:t>
      </w:r>
      <w:r w:rsidRPr="00BC286D">
        <w:rPr>
          <w:rFonts w:ascii="Courier New" w:hAnsi="Courier New" w:cs="Courier New"/>
          <w:b/>
        </w:rPr>
        <w:t xml:space="preserve">Sanıkların suça katılma ve suçta rol alma bakımından meseleye özgü koşullar bu dava gibi organize işlenen suçlarda ceza tayininde önem taşır. Bu yönde bir inceleme yaptığımızda Sanık </w:t>
      </w:r>
      <w:r w:rsidR="00BC286D">
        <w:rPr>
          <w:rFonts w:ascii="Courier New" w:hAnsi="Courier New" w:cs="Courier New"/>
          <w:b/>
        </w:rPr>
        <w:t>No.</w:t>
      </w:r>
      <w:r w:rsidRPr="00BC286D">
        <w:rPr>
          <w:rFonts w:ascii="Courier New" w:hAnsi="Courier New" w:cs="Courier New"/>
          <w:b/>
        </w:rPr>
        <w:t>1,2 ve 3’ün pozisyonlarında farklı roller olduğunu görmekteyiz.</w:t>
      </w:r>
      <w:r w:rsidR="00787A18">
        <w:rPr>
          <w:rFonts w:ascii="Courier New" w:hAnsi="Courier New" w:cs="Courier New"/>
          <w:b/>
        </w:rPr>
        <w:t xml:space="preserve"> </w:t>
      </w:r>
      <w:r w:rsidRPr="00BC286D">
        <w:rPr>
          <w:rFonts w:ascii="Courier New" w:hAnsi="Courier New" w:cs="Courier New"/>
          <w:b/>
        </w:rPr>
        <w:t>Sanık</w:t>
      </w:r>
      <w:r w:rsidR="000C24AE">
        <w:rPr>
          <w:rFonts w:ascii="Courier New" w:hAnsi="Courier New" w:cs="Courier New"/>
          <w:b/>
        </w:rPr>
        <w:t xml:space="preserve"> </w:t>
      </w:r>
      <w:r w:rsidR="00BC286D">
        <w:rPr>
          <w:rFonts w:ascii="Courier New" w:hAnsi="Courier New" w:cs="Courier New"/>
          <w:b/>
        </w:rPr>
        <w:t>No.</w:t>
      </w:r>
      <w:r w:rsidRPr="00BC286D">
        <w:rPr>
          <w:rFonts w:ascii="Courier New" w:hAnsi="Courier New" w:cs="Courier New"/>
          <w:b/>
        </w:rPr>
        <w:t xml:space="preserve">3 marketin içini ve işleyişini bildiğinden; muhasebe ofisinin nasıl çalıştığını, parayı kimin yatırdığını, hangi araçla ne zaman gidileceği gibi çok esaslı hususları bildiğinden soygunu planlayan ve nerde ne yapılacağı hakkında suç ortaklarına akıl veren kişidir. Yine Sanık </w:t>
      </w:r>
      <w:r w:rsidR="00BC286D">
        <w:rPr>
          <w:rFonts w:ascii="Courier New" w:hAnsi="Courier New" w:cs="Courier New"/>
          <w:b/>
        </w:rPr>
        <w:t>No.</w:t>
      </w:r>
      <w:r w:rsidRPr="00BC286D">
        <w:rPr>
          <w:rFonts w:ascii="Courier New" w:hAnsi="Courier New" w:cs="Courier New"/>
          <w:b/>
        </w:rPr>
        <w:t xml:space="preserve">3 olay günü suç ortaklarını olay mahalline götüren; market içini ve olay mahallini suç öncesi kontrol ettiği gibi suçtan sonra Sanık </w:t>
      </w:r>
      <w:r w:rsidR="00BC286D">
        <w:rPr>
          <w:rFonts w:ascii="Courier New" w:hAnsi="Courier New" w:cs="Courier New"/>
          <w:b/>
        </w:rPr>
        <w:t>No.</w:t>
      </w:r>
      <w:r w:rsidRPr="00BC286D">
        <w:rPr>
          <w:rFonts w:ascii="Courier New" w:hAnsi="Courier New" w:cs="Courier New"/>
          <w:b/>
        </w:rPr>
        <w:t xml:space="preserve">1’i olay mahallinden aracıyla alıp uzaklaştırandır. Sanık </w:t>
      </w:r>
      <w:r w:rsidR="00BC286D">
        <w:rPr>
          <w:rFonts w:ascii="Courier New" w:hAnsi="Courier New" w:cs="Courier New"/>
          <w:b/>
        </w:rPr>
        <w:t>No.</w:t>
      </w:r>
      <w:r w:rsidRPr="00BC286D">
        <w:rPr>
          <w:rFonts w:ascii="Courier New" w:hAnsi="Courier New" w:cs="Courier New"/>
          <w:b/>
        </w:rPr>
        <w:t>1 soygun suçunun fiili hareketlerini icra eden, müştekiye yönelen ve şiddet kullanan kişidir.</w:t>
      </w:r>
      <w:r w:rsidR="00787A18">
        <w:rPr>
          <w:rFonts w:ascii="Courier New" w:hAnsi="Courier New" w:cs="Courier New"/>
          <w:b/>
        </w:rPr>
        <w:t xml:space="preserve"> </w:t>
      </w:r>
      <w:r w:rsidRPr="00BC286D">
        <w:rPr>
          <w:rFonts w:ascii="Courier New" w:hAnsi="Courier New" w:cs="Courier New"/>
          <w:b/>
        </w:rPr>
        <w:t>Sanık</w:t>
      </w:r>
      <w:r w:rsidR="000C24AE">
        <w:rPr>
          <w:rFonts w:ascii="Courier New" w:hAnsi="Courier New" w:cs="Courier New"/>
          <w:b/>
        </w:rPr>
        <w:t xml:space="preserve"> </w:t>
      </w:r>
      <w:r w:rsidR="00BC286D">
        <w:rPr>
          <w:rFonts w:ascii="Courier New" w:hAnsi="Courier New" w:cs="Courier New"/>
          <w:b/>
        </w:rPr>
        <w:t>No.</w:t>
      </w:r>
      <w:r w:rsidRPr="00BC286D">
        <w:rPr>
          <w:rFonts w:ascii="Courier New" w:hAnsi="Courier New" w:cs="Courier New"/>
          <w:b/>
        </w:rPr>
        <w:t xml:space="preserve">2 olay esnasında Sanık </w:t>
      </w:r>
      <w:r w:rsidR="00BC286D">
        <w:rPr>
          <w:rFonts w:ascii="Courier New" w:hAnsi="Courier New" w:cs="Courier New"/>
          <w:b/>
        </w:rPr>
        <w:t>No.</w:t>
      </w:r>
      <w:r w:rsidRPr="00BC286D">
        <w:rPr>
          <w:rFonts w:ascii="Courier New" w:hAnsi="Courier New" w:cs="Courier New"/>
          <w:b/>
        </w:rPr>
        <w:t>1 ile birlikte olay mahallini gözetleyen, olay sonrası yakalanan Sanık</w:t>
      </w:r>
      <w:r w:rsidR="00BC286D">
        <w:rPr>
          <w:rFonts w:ascii="Courier New" w:hAnsi="Courier New" w:cs="Courier New"/>
          <w:b/>
        </w:rPr>
        <w:t xml:space="preserve"> No.</w:t>
      </w:r>
      <w:r w:rsidRPr="00BC286D">
        <w:rPr>
          <w:rFonts w:ascii="Courier New" w:hAnsi="Courier New" w:cs="Courier New"/>
          <w:b/>
        </w:rPr>
        <w:t>1’i yakalayanların elinden kurtarıp serbest kalmasına yardımcı olarak</w:t>
      </w:r>
      <w:r w:rsidR="00BC286D">
        <w:rPr>
          <w:rFonts w:ascii="Courier New" w:hAnsi="Courier New" w:cs="Courier New"/>
          <w:b/>
        </w:rPr>
        <w:t>,</w:t>
      </w:r>
      <w:r w:rsidRPr="00BC286D">
        <w:rPr>
          <w:rFonts w:ascii="Courier New" w:hAnsi="Courier New" w:cs="Courier New"/>
          <w:b/>
        </w:rPr>
        <w:t xml:space="preserve"> kaçmasına yardımcı olan kişidir. Sanıkların suçta aldıkları rolleri bu yönüyle gördüğümüzde </w:t>
      </w:r>
      <w:r w:rsidR="00BC286D">
        <w:rPr>
          <w:rFonts w:ascii="Courier New" w:hAnsi="Courier New" w:cs="Courier New"/>
          <w:b/>
        </w:rPr>
        <w:t>S</w:t>
      </w:r>
      <w:r w:rsidRPr="00BC286D">
        <w:rPr>
          <w:rFonts w:ascii="Courier New" w:hAnsi="Courier New" w:cs="Courier New"/>
          <w:b/>
        </w:rPr>
        <w:t xml:space="preserve">anık </w:t>
      </w:r>
      <w:r w:rsidR="00BC286D">
        <w:rPr>
          <w:rFonts w:ascii="Courier New" w:hAnsi="Courier New" w:cs="Courier New"/>
          <w:b/>
        </w:rPr>
        <w:t>N</w:t>
      </w:r>
      <w:r w:rsidR="000C24AE">
        <w:rPr>
          <w:rFonts w:ascii="Courier New" w:hAnsi="Courier New" w:cs="Courier New"/>
          <w:b/>
        </w:rPr>
        <w:t>o</w:t>
      </w:r>
      <w:r w:rsidR="00BC286D">
        <w:rPr>
          <w:rFonts w:ascii="Courier New" w:hAnsi="Courier New" w:cs="Courier New"/>
          <w:b/>
        </w:rPr>
        <w:t>.</w:t>
      </w:r>
      <w:r w:rsidRPr="00BC286D">
        <w:rPr>
          <w:rFonts w:ascii="Courier New" w:hAnsi="Courier New" w:cs="Courier New"/>
          <w:b/>
        </w:rPr>
        <w:t>3</w:t>
      </w:r>
      <w:r w:rsidR="00BC286D">
        <w:rPr>
          <w:rFonts w:ascii="Courier New" w:hAnsi="Courier New" w:cs="Courier New"/>
          <w:b/>
        </w:rPr>
        <w:t>’</w:t>
      </w:r>
      <w:r w:rsidRPr="00BC286D">
        <w:rPr>
          <w:rFonts w:ascii="Courier New" w:hAnsi="Courier New" w:cs="Courier New"/>
          <w:b/>
        </w:rPr>
        <w:t>ün tüm plan ve tasarlamayı</w:t>
      </w:r>
      <w:r w:rsidR="00787A18">
        <w:rPr>
          <w:rFonts w:ascii="Courier New" w:hAnsi="Courier New" w:cs="Courier New"/>
          <w:b/>
        </w:rPr>
        <w:t xml:space="preserve"> </w:t>
      </w:r>
      <w:r w:rsidRPr="00BC286D">
        <w:rPr>
          <w:rFonts w:ascii="Courier New" w:hAnsi="Courier New" w:cs="Courier New"/>
          <w:b/>
        </w:rPr>
        <w:t>yapması</w:t>
      </w:r>
      <w:r w:rsidR="00BC286D">
        <w:rPr>
          <w:rFonts w:ascii="Courier New" w:hAnsi="Courier New" w:cs="Courier New"/>
          <w:b/>
        </w:rPr>
        <w:t>,</w:t>
      </w:r>
      <w:r w:rsidRPr="00BC286D">
        <w:rPr>
          <w:rFonts w:ascii="Courier New" w:hAnsi="Courier New" w:cs="Courier New"/>
          <w:b/>
        </w:rPr>
        <w:t xml:space="preserve"> </w:t>
      </w:r>
    </w:p>
    <w:p w:rsidR="00E24986" w:rsidRPr="00BC286D" w:rsidRDefault="00231FE3" w:rsidP="003F4901">
      <w:pPr>
        <w:spacing w:line="240" w:lineRule="auto"/>
        <w:ind w:left="708"/>
        <w:contextualSpacing/>
        <w:rPr>
          <w:rFonts w:ascii="Courier New" w:hAnsi="Courier New" w:cs="Courier New"/>
          <w:b/>
        </w:rPr>
      </w:pPr>
      <w:r w:rsidRPr="00BC286D">
        <w:rPr>
          <w:rFonts w:ascii="Courier New" w:hAnsi="Courier New" w:cs="Courier New"/>
          <w:b/>
        </w:rPr>
        <w:t xml:space="preserve">Sanık </w:t>
      </w:r>
      <w:r w:rsidR="00BC286D">
        <w:rPr>
          <w:rFonts w:ascii="Courier New" w:hAnsi="Courier New" w:cs="Courier New"/>
          <w:b/>
        </w:rPr>
        <w:t>No.</w:t>
      </w:r>
      <w:r w:rsidRPr="00BC286D">
        <w:rPr>
          <w:rFonts w:ascii="Courier New" w:hAnsi="Courier New" w:cs="Courier New"/>
          <w:b/>
        </w:rPr>
        <w:t>1</w:t>
      </w:r>
      <w:r w:rsidR="00BC286D">
        <w:rPr>
          <w:rFonts w:ascii="Courier New" w:hAnsi="Courier New" w:cs="Courier New"/>
          <w:b/>
        </w:rPr>
        <w:t>’</w:t>
      </w:r>
      <w:r w:rsidRPr="00BC286D">
        <w:rPr>
          <w:rFonts w:ascii="Courier New" w:hAnsi="Courier New" w:cs="Courier New"/>
          <w:b/>
        </w:rPr>
        <w:t>in ise tüm fiili icra etmesi itibarıyl</w:t>
      </w:r>
      <w:r w:rsidR="00D654D3">
        <w:rPr>
          <w:rFonts w:ascii="Courier New" w:hAnsi="Courier New" w:cs="Courier New"/>
          <w:b/>
        </w:rPr>
        <w:t>a</w:t>
      </w:r>
      <w:r w:rsidRPr="00BC286D">
        <w:rPr>
          <w:rFonts w:ascii="Courier New" w:hAnsi="Courier New" w:cs="Courier New"/>
          <w:b/>
        </w:rPr>
        <w:t xml:space="preserve"> suçun işlenmesine </w:t>
      </w:r>
      <w:r w:rsidR="00BC286D">
        <w:rPr>
          <w:rFonts w:ascii="Courier New" w:hAnsi="Courier New" w:cs="Courier New"/>
          <w:b/>
        </w:rPr>
        <w:t>S</w:t>
      </w:r>
      <w:r w:rsidRPr="00BC286D">
        <w:rPr>
          <w:rFonts w:ascii="Courier New" w:hAnsi="Courier New" w:cs="Courier New"/>
          <w:b/>
        </w:rPr>
        <w:t xml:space="preserve">anık </w:t>
      </w:r>
      <w:r w:rsidR="00BC286D">
        <w:rPr>
          <w:rFonts w:ascii="Courier New" w:hAnsi="Courier New" w:cs="Courier New"/>
          <w:b/>
        </w:rPr>
        <w:t>No.</w:t>
      </w:r>
      <w:r w:rsidRPr="00BC286D">
        <w:rPr>
          <w:rFonts w:ascii="Courier New" w:hAnsi="Courier New" w:cs="Courier New"/>
          <w:b/>
        </w:rPr>
        <w:t>2</w:t>
      </w:r>
      <w:r w:rsidR="00BC286D">
        <w:rPr>
          <w:rFonts w:ascii="Courier New" w:hAnsi="Courier New" w:cs="Courier New"/>
          <w:b/>
        </w:rPr>
        <w:t>’</w:t>
      </w:r>
      <w:r w:rsidRPr="00BC286D">
        <w:rPr>
          <w:rFonts w:ascii="Courier New" w:hAnsi="Courier New" w:cs="Courier New"/>
          <w:b/>
        </w:rPr>
        <w:t xml:space="preserve">ye nazaran daha güçlü ve etkin rol aldığı görülmektedir. Bu husus ceza takdirinde Sanık </w:t>
      </w:r>
      <w:r w:rsidR="00BC286D">
        <w:rPr>
          <w:rFonts w:ascii="Courier New" w:hAnsi="Courier New" w:cs="Courier New"/>
          <w:b/>
        </w:rPr>
        <w:t>No.</w:t>
      </w:r>
      <w:r w:rsidRPr="00BC286D">
        <w:rPr>
          <w:rFonts w:ascii="Courier New" w:hAnsi="Courier New" w:cs="Courier New"/>
          <w:b/>
        </w:rPr>
        <w:t>2 hakkında değerlendirmeye katılmalıdır ”</w:t>
      </w:r>
    </w:p>
    <w:p w:rsidR="00BC286D" w:rsidRDefault="00BC286D" w:rsidP="00BC286D">
      <w:pPr>
        <w:rPr>
          <w:rFonts w:ascii="Courier New" w:hAnsi="Courier New" w:cs="Courier New"/>
          <w:sz w:val="24"/>
          <w:szCs w:val="24"/>
        </w:rPr>
      </w:pPr>
    </w:p>
    <w:p w:rsidR="00BB36BD" w:rsidRDefault="001B23D1" w:rsidP="00544900">
      <w:pPr>
        <w:spacing w:line="360" w:lineRule="auto"/>
        <w:ind w:firstLine="708"/>
        <w:contextualSpacing/>
        <w:rPr>
          <w:rFonts w:ascii="Courier New" w:hAnsi="Courier New" w:cs="Courier New"/>
          <w:sz w:val="24"/>
          <w:szCs w:val="24"/>
        </w:rPr>
      </w:pPr>
      <w:r>
        <w:rPr>
          <w:rFonts w:ascii="Courier New" w:hAnsi="Courier New" w:cs="Courier New"/>
          <w:sz w:val="24"/>
          <w:szCs w:val="24"/>
        </w:rPr>
        <w:t>Sanıkların bu suçları işlerken üstlenmiş</w:t>
      </w:r>
      <w:r w:rsidR="003F4901">
        <w:rPr>
          <w:rFonts w:ascii="Courier New" w:hAnsi="Courier New" w:cs="Courier New"/>
          <w:sz w:val="24"/>
          <w:szCs w:val="24"/>
        </w:rPr>
        <w:t xml:space="preserve"> </w:t>
      </w:r>
      <w:r>
        <w:rPr>
          <w:rFonts w:ascii="Courier New" w:hAnsi="Courier New" w:cs="Courier New"/>
          <w:sz w:val="24"/>
          <w:szCs w:val="24"/>
        </w:rPr>
        <w:t xml:space="preserve">oldukları roller ile </w:t>
      </w:r>
      <w:r w:rsidR="00832A5D">
        <w:rPr>
          <w:rFonts w:ascii="Courier New" w:hAnsi="Courier New" w:cs="Courier New"/>
          <w:sz w:val="24"/>
          <w:szCs w:val="24"/>
        </w:rPr>
        <w:t xml:space="preserve">ilgili </w:t>
      </w:r>
      <w:r>
        <w:rPr>
          <w:rFonts w:ascii="Courier New" w:hAnsi="Courier New" w:cs="Courier New"/>
          <w:sz w:val="24"/>
          <w:szCs w:val="24"/>
        </w:rPr>
        <w:t>Ağır Ceza Mahkemesinin yapmış olduğu değ</w:t>
      </w:r>
      <w:r w:rsidR="00BC286D">
        <w:rPr>
          <w:rFonts w:ascii="Courier New" w:hAnsi="Courier New" w:cs="Courier New"/>
          <w:sz w:val="24"/>
          <w:szCs w:val="24"/>
        </w:rPr>
        <w:t>e</w:t>
      </w:r>
      <w:r>
        <w:rPr>
          <w:rFonts w:ascii="Courier New" w:hAnsi="Courier New" w:cs="Courier New"/>
          <w:sz w:val="24"/>
          <w:szCs w:val="24"/>
        </w:rPr>
        <w:t>rlendirmeden de görüleceği üzere</w:t>
      </w:r>
      <w:r w:rsidR="000C24AE">
        <w:rPr>
          <w:rFonts w:ascii="Courier New" w:hAnsi="Courier New" w:cs="Courier New"/>
          <w:sz w:val="24"/>
          <w:szCs w:val="24"/>
        </w:rPr>
        <w:t>,</w:t>
      </w:r>
      <w:r>
        <w:rPr>
          <w:rFonts w:ascii="Courier New" w:hAnsi="Courier New" w:cs="Courier New"/>
          <w:sz w:val="24"/>
          <w:szCs w:val="24"/>
        </w:rPr>
        <w:t xml:space="preserve"> Sanık</w:t>
      </w:r>
      <w:r w:rsidR="00BC286D">
        <w:rPr>
          <w:rFonts w:ascii="Courier New" w:hAnsi="Courier New" w:cs="Courier New"/>
          <w:sz w:val="24"/>
          <w:szCs w:val="24"/>
        </w:rPr>
        <w:t xml:space="preserve"> No.</w:t>
      </w:r>
      <w:r w:rsidR="000C24AE">
        <w:rPr>
          <w:rFonts w:ascii="Courier New" w:hAnsi="Courier New" w:cs="Courier New"/>
          <w:sz w:val="24"/>
          <w:szCs w:val="24"/>
        </w:rPr>
        <w:t>1 fiilen suçu</w:t>
      </w:r>
      <w:r>
        <w:rPr>
          <w:rFonts w:ascii="Courier New" w:hAnsi="Courier New" w:cs="Courier New"/>
          <w:sz w:val="24"/>
          <w:szCs w:val="24"/>
        </w:rPr>
        <w:t xml:space="preserve"> işleyen</w:t>
      </w:r>
      <w:r w:rsidR="00350C63">
        <w:rPr>
          <w:rFonts w:ascii="Courier New" w:hAnsi="Courier New" w:cs="Courier New"/>
          <w:sz w:val="24"/>
          <w:szCs w:val="24"/>
        </w:rPr>
        <w:t>, Sanık</w:t>
      </w:r>
      <w:r w:rsidR="00BC286D">
        <w:rPr>
          <w:rFonts w:ascii="Courier New" w:hAnsi="Courier New" w:cs="Courier New"/>
          <w:sz w:val="24"/>
          <w:szCs w:val="24"/>
        </w:rPr>
        <w:t xml:space="preserve"> No.</w:t>
      </w:r>
      <w:r w:rsidR="00350C63">
        <w:rPr>
          <w:rFonts w:ascii="Courier New" w:hAnsi="Courier New" w:cs="Courier New"/>
          <w:sz w:val="24"/>
          <w:szCs w:val="24"/>
        </w:rPr>
        <w:t xml:space="preserve">3 ise suçu planlayan ve </w:t>
      </w:r>
      <w:r w:rsidR="0070228A">
        <w:rPr>
          <w:rFonts w:ascii="Courier New" w:hAnsi="Courier New" w:cs="Courier New"/>
          <w:sz w:val="24"/>
          <w:szCs w:val="24"/>
        </w:rPr>
        <w:t xml:space="preserve">diğer </w:t>
      </w:r>
      <w:r w:rsidR="000C24AE">
        <w:rPr>
          <w:rFonts w:ascii="Courier New" w:hAnsi="Courier New" w:cs="Courier New"/>
          <w:sz w:val="24"/>
          <w:szCs w:val="24"/>
        </w:rPr>
        <w:t>S</w:t>
      </w:r>
      <w:r w:rsidR="0070228A">
        <w:rPr>
          <w:rFonts w:ascii="Courier New" w:hAnsi="Courier New" w:cs="Courier New"/>
          <w:sz w:val="24"/>
          <w:szCs w:val="24"/>
        </w:rPr>
        <w:t xml:space="preserve">anıkları </w:t>
      </w:r>
      <w:r w:rsidR="00A20C0C">
        <w:rPr>
          <w:rFonts w:ascii="Courier New" w:hAnsi="Courier New" w:cs="Courier New"/>
          <w:sz w:val="24"/>
          <w:szCs w:val="24"/>
        </w:rPr>
        <w:t xml:space="preserve">teşvik eden </w:t>
      </w:r>
      <w:r w:rsidR="00350C63">
        <w:rPr>
          <w:rFonts w:ascii="Courier New" w:hAnsi="Courier New" w:cs="Courier New"/>
          <w:sz w:val="24"/>
          <w:szCs w:val="24"/>
        </w:rPr>
        <w:t xml:space="preserve">kişidir.  </w:t>
      </w:r>
    </w:p>
    <w:p w:rsidR="00544900" w:rsidRDefault="00544900" w:rsidP="00544900">
      <w:pPr>
        <w:spacing w:line="360" w:lineRule="auto"/>
        <w:ind w:firstLine="708"/>
        <w:contextualSpacing/>
        <w:rPr>
          <w:rFonts w:ascii="Courier New" w:hAnsi="Courier New" w:cs="Courier New"/>
          <w:sz w:val="24"/>
          <w:szCs w:val="24"/>
        </w:rPr>
      </w:pPr>
    </w:p>
    <w:p w:rsidR="000C4DFE" w:rsidRDefault="00BC286D" w:rsidP="00544900">
      <w:pPr>
        <w:spacing w:line="360" w:lineRule="auto"/>
        <w:ind w:firstLine="708"/>
        <w:contextualSpacing/>
        <w:rPr>
          <w:rFonts w:ascii="Courier New" w:hAnsi="Courier New" w:cs="Courier New"/>
          <w:sz w:val="24"/>
          <w:szCs w:val="24"/>
        </w:rPr>
      </w:pPr>
      <w:r>
        <w:rPr>
          <w:rFonts w:ascii="Courier New" w:hAnsi="Courier New" w:cs="Courier New"/>
          <w:sz w:val="24"/>
          <w:szCs w:val="24"/>
        </w:rPr>
        <w:t>Ağır Ceza Mahkemesi</w:t>
      </w:r>
      <w:r w:rsidR="000C24AE">
        <w:rPr>
          <w:rFonts w:ascii="Courier New" w:hAnsi="Courier New" w:cs="Courier New"/>
          <w:sz w:val="24"/>
          <w:szCs w:val="24"/>
        </w:rPr>
        <w:t>,</w:t>
      </w:r>
      <w:r>
        <w:rPr>
          <w:rFonts w:ascii="Courier New" w:hAnsi="Courier New" w:cs="Courier New"/>
          <w:sz w:val="24"/>
          <w:szCs w:val="24"/>
        </w:rPr>
        <w:t xml:space="preserve"> S</w:t>
      </w:r>
      <w:r w:rsidR="00E24986">
        <w:rPr>
          <w:rFonts w:ascii="Courier New" w:hAnsi="Courier New" w:cs="Courier New"/>
          <w:sz w:val="24"/>
          <w:szCs w:val="24"/>
        </w:rPr>
        <w:t xml:space="preserve">anık </w:t>
      </w:r>
      <w:r>
        <w:rPr>
          <w:rFonts w:ascii="Courier New" w:hAnsi="Courier New" w:cs="Courier New"/>
          <w:sz w:val="24"/>
          <w:szCs w:val="24"/>
        </w:rPr>
        <w:t>No.</w:t>
      </w:r>
      <w:r w:rsidR="00E24986">
        <w:rPr>
          <w:rFonts w:ascii="Courier New" w:hAnsi="Courier New" w:cs="Courier New"/>
          <w:sz w:val="24"/>
          <w:szCs w:val="24"/>
        </w:rPr>
        <w:t>1</w:t>
      </w:r>
      <w:r>
        <w:rPr>
          <w:rFonts w:ascii="Courier New" w:hAnsi="Courier New" w:cs="Courier New"/>
          <w:sz w:val="24"/>
          <w:szCs w:val="24"/>
        </w:rPr>
        <w:t>’</w:t>
      </w:r>
      <w:r w:rsidR="00E24986">
        <w:rPr>
          <w:rFonts w:ascii="Courier New" w:hAnsi="Courier New" w:cs="Courier New"/>
          <w:sz w:val="24"/>
          <w:szCs w:val="24"/>
        </w:rPr>
        <w:t>e ceza takdir ederken</w:t>
      </w:r>
      <w:r w:rsidR="000C24AE">
        <w:rPr>
          <w:rFonts w:ascii="Courier New" w:hAnsi="Courier New" w:cs="Courier New"/>
          <w:sz w:val="24"/>
          <w:szCs w:val="24"/>
        </w:rPr>
        <w:t>,</w:t>
      </w:r>
      <w:r w:rsidR="00E24986">
        <w:rPr>
          <w:rFonts w:ascii="Courier New" w:hAnsi="Courier New" w:cs="Courier New"/>
          <w:sz w:val="24"/>
          <w:szCs w:val="24"/>
        </w:rPr>
        <w:t xml:space="preserve"> </w:t>
      </w:r>
      <w:r>
        <w:rPr>
          <w:rFonts w:ascii="Courier New" w:hAnsi="Courier New" w:cs="Courier New"/>
          <w:sz w:val="24"/>
          <w:szCs w:val="24"/>
        </w:rPr>
        <w:t>S</w:t>
      </w:r>
      <w:r w:rsidR="000C4DFE">
        <w:rPr>
          <w:rFonts w:ascii="Courier New" w:hAnsi="Courier New" w:cs="Courier New"/>
          <w:sz w:val="24"/>
          <w:szCs w:val="24"/>
        </w:rPr>
        <w:t xml:space="preserve">anığın suçun </w:t>
      </w:r>
      <w:r w:rsidR="00E24986">
        <w:rPr>
          <w:rFonts w:ascii="Courier New" w:hAnsi="Courier New" w:cs="Courier New"/>
          <w:sz w:val="24"/>
          <w:szCs w:val="24"/>
        </w:rPr>
        <w:t>işlenmesindeki rolü ile birlikte</w:t>
      </w:r>
      <w:r w:rsidR="000C4DFE">
        <w:rPr>
          <w:rFonts w:ascii="Courier New" w:hAnsi="Courier New" w:cs="Courier New"/>
          <w:sz w:val="24"/>
          <w:szCs w:val="24"/>
        </w:rPr>
        <w:t>,</w:t>
      </w:r>
      <w:r w:rsidR="00787A18">
        <w:rPr>
          <w:rFonts w:ascii="Courier New" w:hAnsi="Courier New" w:cs="Courier New"/>
          <w:sz w:val="24"/>
          <w:szCs w:val="24"/>
        </w:rPr>
        <w:t xml:space="preserve"> </w:t>
      </w:r>
      <w:r w:rsidR="000C4DFE">
        <w:rPr>
          <w:rFonts w:ascii="Courier New" w:hAnsi="Courier New" w:cs="Courier New"/>
          <w:sz w:val="24"/>
          <w:szCs w:val="24"/>
        </w:rPr>
        <w:t>suçunu kabul e</w:t>
      </w:r>
      <w:r w:rsidR="0030710A">
        <w:rPr>
          <w:rFonts w:ascii="Courier New" w:hAnsi="Courier New" w:cs="Courier New"/>
          <w:sz w:val="24"/>
          <w:szCs w:val="24"/>
        </w:rPr>
        <w:t>derek adalet</w:t>
      </w:r>
      <w:r w:rsidR="000A60A0">
        <w:rPr>
          <w:rFonts w:ascii="Courier New" w:hAnsi="Courier New" w:cs="Courier New"/>
          <w:sz w:val="24"/>
          <w:szCs w:val="24"/>
        </w:rPr>
        <w:t>in tecellisine yardımcı olduğunu</w:t>
      </w:r>
      <w:r w:rsidR="000C4DFE">
        <w:rPr>
          <w:rFonts w:ascii="Courier New" w:hAnsi="Courier New" w:cs="Courier New"/>
          <w:sz w:val="24"/>
          <w:szCs w:val="24"/>
        </w:rPr>
        <w:t>,</w:t>
      </w:r>
      <w:r w:rsidR="00787A18">
        <w:rPr>
          <w:rFonts w:ascii="Courier New" w:hAnsi="Courier New" w:cs="Courier New"/>
          <w:sz w:val="24"/>
          <w:szCs w:val="24"/>
        </w:rPr>
        <w:t xml:space="preserve"> </w:t>
      </w:r>
      <w:r w:rsidR="000C4DFE">
        <w:rPr>
          <w:rFonts w:ascii="Courier New" w:hAnsi="Courier New" w:cs="Courier New"/>
          <w:sz w:val="24"/>
          <w:szCs w:val="24"/>
        </w:rPr>
        <w:t xml:space="preserve">herhangi maddi </w:t>
      </w:r>
      <w:r w:rsidR="000C4DFE">
        <w:rPr>
          <w:rFonts w:ascii="Courier New" w:hAnsi="Courier New" w:cs="Courier New"/>
          <w:sz w:val="24"/>
          <w:szCs w:val="24"/>
        </w:rPr>
        <w:lastRenderedPageBreak/>
        <w:t>bir menfaat sağlamadığını</w:t>
      </w:r>
      <w:r w:rsidR="000A60A0">
        <w:rPr>
          <w:rFonts w:ascii="Courier New" w:hAnsi="Courier New" w:cs="Courier New"/>
          <w:sz w:val="24"/>
          <w:szCs w:val="24"/>
        </w:rPr>
        <w:t>,</w:t>
      </w:r>
      <w:r w:rsidR="00787A18">
        <w:rPr>
          <w:rFonts w:ascii="Courier New" w:hAnsi="Courier New" w:cs="Courier New"/>
          <w:sz w:val="24"/>
          <w:szCs w:val="24"/>
        </w:rPr>
        <w:t xml:space="preserve"> </w:t>
      </w:r>
      <w:r w:rsidR="000A60A0">
        <w:rPr>
          <w:rFonts w:ascii="Courier New" w:hAnsi="Courier New" w:cs="Courier New"/>
          <w:sz w:val="24"/>
          <w:szCs w:val="24"/>
        </w:rPr>
        <w:t xml:space="preserve">benzeri sabıkasının olmadığını, </w:t>
      </w:r>
      <w:r w:rsidR="000C4DFE">
        <w:rPr>
          <w:rFonts w:ascii="Courier New" w:hAnsi="Courier New" w:cs="Courier New"/>
          <w:sz w:val="24"/>
          <w:szCs w:val="24"/>
        </w:rPr>
        <w:t>kişisel ve ailevi durumunu dikkate al</w:t>
      </w:r>
      <w:r w:rsidR="00BB36BD">
        <w:rPr>
          <w:rFonts w:ascii="Courier New" w:hAnsi="Courier New" w:cs="Courier New"/>
          <w:sz w:val="24"/>
          <w:szCs w:val="24"/>
        </w:rPr>
        <w:t>dıktan sonra</w:t>
      </w:r>
      <w:r w:rsidR="000C4DFE">
        <w:rPr>
          <w:rFonts w:ascii="Courier New" w:hAnsi="Courier New" w:cs="Courier New"/>
          <w:sz w:val="24"/>
          <w:szCs w:val="24"/>
        </w:rPr>
        <w:t xml:space="preserve"> kamu menfaatine ağırlık verdiği görülmektedir</w:t>
      </w:r>
      <w:r w:rsidR="00544900">
        <w:rPr>
          <w:rFonts w:ascii="Courier New" w:hAnsi="Courier New" w:cs="Courier New"/>
          <w:sz w:val="24"/>
          <w:szCs w:val="24"/>
        </w:rPr>
        <w:t xml:space="preserve"> </w:t>
      </w:r>
      <w:r w:rsidR="0030710A">
        <w:rPr>
          <w:rFonts w:ascii="Courier New" w:hAnsi="Courier New" w:cs="Courier New"/>
          <w:b/>
          <w:sz w:val="24"/>
          <w:szCs w:val="24"/>
        </w:rPr>
        <w:t>(M</w:t>
      </w:r>
      <w:r w:rsidR="000C4DFE" w:rsidRPr="000A60A0">
        <w:rPr>
          <w:rFonts w:ascii="Courier New" w:hAnsi="Courier New" w:cs="Courier New"/>
          <w:b/>
          <w:sz w:val="24"/>
          <w:szCs w:val="24"/>
        </w:rPr>
        <w:t xml:space="preserve">avi 194 </w:t>
      </w:r>
      <w:r w:rsidR="000C4DFE">
        <w:rPr>
          <w:rFonts w:ascii="Courier New" w:hAnsi="Courier New" w:cs="Courier New"/>
          <w:sz w:val="24"/>
          <w:szCs w:val="24"/>
        </w:rPr>
        <w:t>)</w:t>
      </w:r>
      <w:r w:rsidR="00544900">
        <w:rPr>
          <w:rFonts w:ascii="Courier New" w:hAnsi="Courier New" w:cs="Courier New"/>
          <w:sz w:val="24"/>
          <w:szCs w:val="24"/>
        </w:rPr>
        <w:t>.</w:t>
      </w:r>
    </w:p>
    <w:p w:rsidR="00544900" w:rsidRDefault="00544900" w:rsidP="00544900">
      <w:pPr>
        <w:spacing w:line="360" w:lineRule="auto"/>
        <w:ind w:firstLine="708"/>
        <w:contextualSpacing/>
        <w:rPr>
          <w:rFonts w:ascii="Courier New" w:hAnsi="Courier New" w:cs="Courier New"/>
          <w:sz w:val="24"/>
          <w:szCs w:val="24"/>
        </w:rPr>
      </w:pPr>
    </w:p>
    <w:p w:rsidR="000A60A0" w:rsidRDefault="000A60A0" w:rsidP="00544900">
      <w:pPr>
        <w:spacing w:line="360" w:lineRule="auto"/>
        <w:ind w:firstLine="708"/>
        <w:contextualSpacing/>
        <w:rPr>
          <w:rFonts w:ascii="Courier New" w:hAnsi="Courier New" w:cs="Courier New"/>
          <w:sz w:val="24"/>
          <w:szCs w:val="24"/>
        </w:rPr>
      </w:pPr>
      <w:r>
        <w:rPr>
          <w:rFonts w:ascii="Courier New" w:hAnsi="Courier New" w:cs="Courier New"/>
          <w:sz w:val="24"/>
          <w:szCs w:val="24"/>
        </w:rPr>
        <w:t>Ağır Ceza Mahkemesi</w:t>
      </w:r>
      <w:r w:rsidR="0030710A">
        <w:rPr>
          <w:rFonts w:ascii="Courier New" w:hAnsi="Courier New" w:cs="Courier New"/>
          <w:sz w:val="24"/>
          <w:szCs w:val="24"/>
        </w:rPr>
        <w:t>,</w:t>
      </w:r>
      <w:r>
        <w:rPr>
          <w:rFonts w:ascii="Courier New" w:hAnsi="Courier New" w:cs="Courier New"/>
          <w:sz w:val="24"/>
          <w:szCs w:val="24"/>
        </w:rPr>
        <w:t xml:space="preserve"> Sanık </w:t>
      </w:r>
      <w:r w:rsidR="00BC286D">
        <w:rPr>
          <w:rFonts w:ascii="Courier New" w:hAnsi="Courier New" w:cs="Courier New"/>
          <w:sz w:val="24"/>
          <w:szCs w:val="24"/>
        </w:rPr>
        <w:t>No.</w:t>
      </w:r>
      <w:r>
        <w:rPr>
          <w:rFonts w:ascii="Courier New" w:hAnsi="Courier New" w:cs="Courier New"/>
          <w:sz w:val="24"/>
          <w:szCs w:val="24"/>
        </w:rPr>
        <w:t>3</w:t>
      </w:r>
      <w:r w:rsidR="00BC286D">
        <w:rPr>
          <w:rFonts w:ascii="Courier New" w:hAnsi="Courier New" w:cs="Courier New"/>
          <w:sz w:val="24"/>
          <w:szCs w:val="24"/>
        </w:rPr>
        <w:t>’</w:t>
      </w:r>
      <w:r w:rsidR="00BB36BD">
        <w:rPr>
          <w:rFonts w:ascii="Courier New" w:hAnsi="Courier New" w:cs="Courier New"/>
          <w:sz w:val="24"/>
          <w:szCs w:val="24"/>
        </w:rPr>
        <w:t xml:space="preserve">e </w:t>
      </w:r>
      <w:r>
        <w:rPr>
          <w:rFonts w:ascii="Courier New" w:hAnsi="Courier New" w:cs="Courier New"/>
          <w:sz w:val="24"/>
          <w:szCs w:val="24"/>
        </w:rPr>
        <w:t>ceza takdir ederken</w:t>
      </w:r>
      <w:r w:rsidR="0030710A">
        <w:rPr>
          <w:rFonts w:ascii="Courier New" w:hAnsi="Courier New" w:cs="Courier New"/>
          <w:sz w:val="24"/>
          <w:szCs w:val="24"/>
        </w:rPr>
        <w:t>,</w:t>
      </w:r>
      <w:r>
        <w:rPr>
          <w:rFonts w:ascii="Courier New" w:hAnsi="Courier New" w:cs="Courier New"/>
          <w:sz w:val="24"/>
          <w:szCs w:val="24"/>
        </w:rPr>
        <w:t xml:space="preserve">  </w:t>
      </w:r>
      <w:r w:rsidR="004C310A">
        <w:rPr>
          <w:rFonts w:ascii="Courier New" w:hAnsi="Courier New" w:cs="Courier New"/>
          <w:sz w:val="24"/>
          <w:szCs w:val="24"/>
        </w:rPr>
        <w:t>suçtaki rolü yanında</w:t>
      </w:r>
      <w:r w:rsidR="0030710A">
        <w:rPr>
          <w:rFonts w:ascii="Courier New" w:hAnsi="Courier New" w:cs="Courier New"/>
          <w:sz w:val="24"/>
          <w:szCs w:val="24"/>
        </w:rPr>
        <w:t>,</w:t>
      </w:r>
      <w:r w:rsidR="004C310A">
        <w:rPr>
          <w:rFonts w:ascii="Courier New" w:hAnsi="Courier New" w:cs="Courier New"/>
          <w:sz w:val="24"/>
          <w:szCs w:val="24"/>
        </w:rPr>
        <w:t xml:space="preserve"> </w:t>
      </w:r>
      <w:r>
        <w:rPr>
          <w:rFonts w:ascii="Courier New" w:hAnsi="Courier New" w:cs="Courier New"/>
          <w:sz w:val="24"/>
          <w:szCs w:val="24"/>
        </w:rPr>
        <w:t xml:space="preserve">Sanık </w:t>
      </w:r>
      <w:r w:rsidR="00B35978">
        <w:rPr>
          <w:rFonts w:ascii="Courier New" w:hAnsi="Courier New" w:cs="Courier New"/>
          <w:sz w:val="24"/>
          <w:szCs w:val="24"/>
        </w:rPr>
        <w:t>No.</w:t>
      </w:r>
      <w:r>
        <w:rPr>
          <w:rFonts w:ascii="Courier New" w:hAnsi="Courier New" w:cs="Courier New"/>
          <w:sz w:val="24"/>
          <w:szCs w:val="24"/>
        </w:rPr>
        <w:t xml:space="preserve">1 için </w:t>
      </w:r>
      <w:r w:rsidR="00EE7554">
        <w:rPr>
          <w:rFonts w:ascii="Courier New" w:hAnsi="Courier New" w:cs="Courier New"/>
          <w:sz w:val="24"/>
          <w:szCs w:val="24"/>
        </w:rPr>
        <w:t xml:space="preserve">yukarıda belirtilen ve dikkate </w:t>
      </w:r>
      <w:r w:rsidR="004C310A">
        <w:rPr>
          <w:rFonts w:ascii="Courier New" w:hAnsi="Courier New" w:cs="Courier New"/>
          <w:sz w:val="24"/>
          <w:szCs w:val="24"/>
        </w:rPr>
        <w:t xml:space="preserve">alınan </w:t>
      </w:r>
      <w:r>
        <w:rPr>
          <w:rFonts w:ascii="Courier New" w:hAnsi="Courier New" w:cs="Courier New"/>
          <w:sz w:val="24"/>
          <w:szCs w:val="24"/>
        </w:rPr>
        <w:t>faktörlere ek olarak</w:t>
      </w:r>
      <w:r w:rsidR="0030710A">
        <w:rPr>
          <w:rFonts w:ascii="Courier New" w:hAnsi="Courier New" w:cs="Courier New"/>
          <w:sz w:val="24"/>
          <w:szCs w:val="24"/>
        </w:rPr>
        <w:t xml:space="preserve"> Sanık No.3’ün</w:t>
      </w:r>
      <w:r>
        <w:rPr>
          <w:rFonts w:ascii="Courier New" w:hAnsi="Courier New" w:cs="Courier New"/>
          <w:sz w:val="24"/>
          <w:szCs w:val="24"/>
        </w:rPr>
        <w:t xml:space="preserve"> uyuşturucu madde bağımlı</w:t>
      </w:r>
      <w:r w:rsidR="004C310A">
        <w:rPr>
          <w:rFonts w:ascii="Courier New" w:hAnsi="Courier New" w:cs="Courier New"/>
          <w:sz w:val="24"/>
          <w:szCs w:val="24"/>
        </w:rPr>
        <w:t>lığından dolayı</w:t>
      </w:r>
      <w:r w:rsidR="00B35978">
        <w:rPr>
          <w:rFonts w:ascii="Courier New" w:hAnsi="Courier New" w:cs="Courier New"/>
          <w:sz w:val="24"/>
          <w:szCs w:val="24"/>
        </w:rPr>
        <w:t xml:space="preserve"> zor bir hayatı</w:t>
      </w:r>
      <w:r>
        <w:rPr>
          <w:rFonts w:ascii="Courier New" w:hAnsi="Courier New" w:cs="Courier New"/>
          <w:sz w:val="24"/>
          <w:szCs w:val="24"/>
        </w:rPr>
        <w:t xml:space="preserve"> olduğunu da </w:t>
      </w:r>
      <w:r w:rsidR="0030710A">
        <w:rPr>
          <w:rFonts w:ascii="Courier New" w:hAnsi="Courier New" w:cs="Courier New"/>
          <w:sz w:val="24"/>
          <w:szCs w:val="24"/>
        </w:rPr>
        <w:t>hafifletici bir faktör olarak</w:t>
      </w:r>
      <w:r w:rsidR="004C310A">
        <w:rPr>
          <w:rFonts w:ascii="Courier New" w:hAnsi="Courier New" w:cs="Courier New"/>
          <w:sz w:val="24"/>
          <w:szCs w:val="24"/>
        </w:rPr>
        <w:t xml:space="preserve"> değerlendirmiştir. </w:t>
      </w:r>
    </w:p>
    <w:p w:rsidR="00787A18" w:rsidRDefault="00787A18" w:rsidP="00787A18">
      <w:pPr>
        <w:spacing w:line="240" w:lineRule="auto"/>
        <w:contextualSpacing/>
        <w:rPr>
          <w:rFonts w:ascii="Courier New" w:hAnsi="Courier New" w:cs="Courier New"/>
          <w:sz w:val="24"/>
          <w:szCs w:val="24"/>
        </w:rPr>
      </w:pPr>
    </w:p>
    <w:p w:rsidR="00231FE3" w:rsidRDefault="003A729D" w:rsidP="00787A18">
      <w:pPr>
        <w:spacing w:line="360" w:lineRule="auto"/>
        <w:ind w:firstLine="708"/>
        <w:contextualSpacing/>
        <w:rPr>
          <w:rFonts w:ascii="Courier New" w:hAnsi="Courier New" w:cs="Courier New"/>
          <w:b/>
          <w:sz w:val="24"/>
          <w:szCs w:val="24"/>
        </w:rPr>
      </w:pPr>
      <w:r>
        <w:rPr>
          <w:rFonts w:ascii="Courier New" w:hAnsi="Courier New" w:cs="Courier New"/>
          <w:sz w:val="24"/>
          <w:szCs w:val="24"/>
        </w:rPr>
        <w:t xml:space="preserve">Soygun ve soyguna teşebbüs </w:t>
      </w:r>
      <w:r w:rsidR="003210E1">
        <w:rPr>
          <w:rFonts w:ascii="Courier New" w:hAnsi="Courier New" w:cs="Courier New"/>
          <w:sz w:val="24"/>
          <w:szCs w:val="24"/>
        </w:rPr>
        <w:t>gibi ağır s</w:t>
      </w:r>
      <w:r w:rsidR="00225255">
        <w:rPr>
          <w:rFonts w:ascii="Courier New" w:hAnsi="Courier New" w:cs="Courier New"/>
          <w:sz w:val="24"/>
          <w:szCs w:val="24"/>
        </w:rPr>
        <w:t>uçlar</w:t>
      </w:r>
      <w:r w:rsidR="0030710A">
        <w:rPr>
          <w:rFonts w:ascii="Courier New" w:hAnsi="Courier New" w:cs="Courier New"/>
          <w:sz w:val="24"/>
          <w:szCs w:val="24"/>
        </w:rPr>
        <w:t>,</w:t>
      </w:r>
      <w:r w:rsidR="00EE7554">
        <w:rPr>
          <w:rFonts w:ascii="Courier New" w:hAnsi="Courier New" w:cs="Courier New"/>
          <w:sz w:val="24"/>
          <w:szCs w:val="24"/>
        </w:rPr>
        <w:t xml:space="preserve"> can </w:t>
      </w:r>
      <w:r>
        <w:rPr>
          <w:rFonts w:ascii="Courier New" w:hAnsi="Courier New" w:cs="Courier New"/>
          <w:sz w:val="24"/>
          <w:szCs w:val="24"/>
        </w:rPr>
        <w:t xml:space="preserve">ve mal </w:t>
      </w:r>
      <w:r w:rsidR="003210E1">
        <w:rPr>
          <w:rFonts w:ascii="Courier New" w:hAnsi="Courier New" w:cs="Courier New"/>
          <w:sz w:val="24"/>
          <w:szCs w:val="24"/>
        </w:rPr>
        <w:t>güvenliğin</w:t>
      </w:r>
      <w:r w:rsidR="00B35978">
        <w:rPr>
          <w:rFonts w:ascii="Courier New" w:hAnsi="Courier New" w:cs="Courier New"/>
          <w:sz w:val="24"/>
          <w:szCs w:val="24"/>
        </w:rPr>
        <w:t>i</w:t>
      </w:r>
      <w:r w:rsidR="003210E1">
        <w:rPr>
          <w:rFonts w:ascii="Courier New" w:hAnsi="Courier New" w:cs="Courier New"/>
          <w:sz w:val="24"/>
          <w:szCs w:val="24"/>
        </w:rPr>
        <w:t xml:space="preserve"> tehdi</w:t>
      </w:r>
      <w:r w:rsidR="00D67853">
        <w:rPr>
          <w:rFonts w:ascii="Courier New" w:hAnsi="Courier New" w:cs="Courier New"/>
          <w:sz w:val="24"/>
          <w:szCs w:val="24"/>
        </w:rPr>
        <w:t>t</w:t>
      </w:r>
      <w:r w:rsidR="003210E1">
        <w:rPr>
          <w:rFonts w:ascii="Courier New" w:hAnsi="Courier New" w:cs="Courier New"/>
          <w:sz w:val="24"/>
          <w:szCs w:val="24"/>
        </w:rPr>
        <w:t xml:space="preserve"> ed</w:t>
      </w:r>
      <w:r w:rsidR="00D67853">
        <w:rPr>
          <w:rFonts w:ascii="Courier New" w:hAnsi="Courier New" w:cs="Courier New"/>
          <w:sz w:val="24"/>
          <w:szCs w:val="24"/>
        </w:rPr>
        <w:t>erek</w:t>
      </w:r>
      <w:r w:rsidR="0030710A">
        <w:rPr>
          <w:rFonts w:ascii="Courier New" w:hAnsi="Courier New" w:cs="Courier New"/>
          <w:sz w:val="24"/>
          <w:szCs w:val="24"/>
        </w:rPr>
        <w:t>,</w:t>
      </w:r>
      <w:r w:rsidR="00D67853">
        <w:rPr>
          <w:rFonts w:ascii="Courier New" w:hAnsi="Courier New" w:cs="Courier New"/>
          <w:sz w:val="24"/>
          <w:szCs w:val="24"/>
        </w:rPr>
        <w:t xml:space="preserve"> kişilerin korku içinde yaşamasına sebep olan ve toplumun sosyal yapısını temelinden sarsan </w:t>
      </w:r>
      <w:r w:rsidR="003210E1">
        <w:rPr>
          <w:rFonts w:ascii="Courier New" w:hAnsi="Courier New" w:cs="Courier New"/>
          <w:sz w:val="24"/>
          <w:szCs w:val="24"/>
        </w:rPr>
        <w:t>suçlar</w:t>
      </w:r>
      <w:r w:rsidR="00D67853">
        <w:rPr>
          <w:rFonts w:ascii="Courier New" w:hAnsi="Courier New" w:cs="Courier New"/>
          <w:sz w:val="24"/>
          <w:szCs w:val="24"/>
        </w:rPr>
        <w:t xml:space="preserve">dır. Bu tür </w:t>
      </w:r>
      <w:r w:rsidR="003210E1">
        <w:rPr>
          <w:rFonts w:ascii="Courier New" w:hAnsi="Courier New" w:cs="Courier New"/>
          <w:sz w:val="24"/>
          <w:szCs w:val="24"/>
        </w:rPr>
        <w:t>suçları işleyenlere</w:t>
      </w:r>
      <w:r w:rsidR="0030710A">
        <w:rPr>
          <w:rFonts w:ascii="Courier New" w:hAnsi="Courier New" w:cs="Courier New"/>
          <w:sz w:val="24"/>
          <w:szCs w:val="24"/>
        </w:rPr>
        <w:t>,</w:t>
      </w:r>
      <w:r w:rsidR="003210E1">
        <w:rPr>
          <w:rFonts w:ascii="Courier New" w:hAnsi="Courier New" w:cs="Courier New"/>
          <w:sz w:val="24"/>
          <w:szCs w:val="24"/>
        </w:rPr>
        <w:t xml:space="preserve"> kamu menfaatine öncelik verilerek etkin ve caydırıcı cezalar verilmesi gerektiği birçok Ya</w:t>
      </w:r>
      <w:r w:rsidR="00225255">
        <w:rPr>
          <w:rFonts w:ascii="Courier New" w:hAnsi="Courier New" w:cs="Courier New"/>
          <w:sz w:val="24"/>
          <w:szCs w:val="24"/>
        </w:rPr>
        <w:t>rgıtay kararında vurgulanmıştır</w:t>
      </w:r>
      <w:r w:rsidR="0030710A">
        <w:rPr>
          <w:rFonts w:ascii="Courier New" w:hAnsi="Courier New" w:cs="Courier New"/>
          <w:sz w:val="24"/>
          <w:szCs w:val="24"/>
        </w:rPr>
        <w:t xml:space="preserve"> </w:t>
      </w:r>
      <w:proofErr w:type="gramStart"/>
      <w:r w:rsidR="003210E1">
        <w:rPr>
          <w:rFonts w:ascii="Courier New" w:hAnsi="Courier New" w:cs="Courier New"/>
          <w:sz w:val="24"/>
          <w:szCs w:val="24"/>
        </w:rPr>
        <w:t>(</w:t>
      </w:r>
      <w:proofErr w:type="gramEnd"/>
      <w:r w:rsidR="000A60A0">
        <w:rPr>
          <w:rFonts w:ascii="Courier New" w:hAnsi="Courier New" w:cs="Courier New"/>
          <w:b/>
          <w:sz w:val="24"/>
          <w:szCs w:val="24"/>
        </w:rPr>
        <w:t>Bak</w:t>
      </w:r>
      <w:r w:rsidR="00B35978">
        <w:rPr>
          <w:rFonts w:ascii="Courier New" w:hAnsi="Courier New" w:cs="Courier New"/>
          <w:b/>
          <w:sz w:val="24"/>
          <w:szCs w:val="24"/>
        </w:rPr>
        <w:t>.</w:t>
      </w:r>
      <w:r w:rsidR="000A60A0">
        <w:rPr>
          <w:rFonts w:ascii="Courier New" w:hAnsi="Courier New" w:cs="Courier New"/>
          <w:b/>
          <w:sz w:val="24"/>
          <w:szCs w:val="24"/>
        </w:rPr>
        <w:t xml:space="preserve"> Y</w:t>
      </w:r>
      <w:r w:rsidR="00B35978">
        <w:rPr>
          <w:rFonts w:ascii="Courier New" w:hAnsi="Courier New" w:cs="Courier New"/>
          <w:b/>
          <w:sz w:val="24"/>
          <w:szCs w:val="24"/>
        </w:rPr>
        <w:t>argıtay</w:t>
      </w:r>
      <w:r w:rsidR="000A60A0">
        <w:rPr>
          <w:rFonts w:ascii="Courier New" w:hAnsi="Courier New" w:cs="Courier New"/>
          <w:b/>
          <w:sz w:val="24"/>
          <w:szCs w:val="24"/>
        </w:rPr>
        <w:t>/Ceza 3</w:t>
      </w:r>
      <w:r w:rsidR="0030710A">
        <w:rPr>
          <w:rFonts w:ascii="Courier New" w:hAnsi="Courier New" w:cs="Courier New"/>
          <w:b/>
          <w:sz w:val="24"/>
          <w:szCs w:val="24"/>
        </w:rPr>
        <w:t>-4</w:t>
      </w:r>
      <w:r w:rsidR="000A60A0">
        <w:rPr>
          <w:rFonts w:ascii="Courier New" w:hAnsi="Courier New" w:cs="Courier New"/>
          <w:b/>
          <w:sz w:val="24"/>
          <w:szCs w:val="24"/>
        </w:rPr>
        <w:t>/1984, D.7/1984</w:t>
      </w:r>
      <w:r w:rsidR="003210E1" w:rsidRPr="003210E1">
        <w:rPr>
          <w:rFonts w:ascii="Courier New" w:hAnsi="Courier New" w:cs="Courier New"/>
          <w:b/>
          <w:sz w:val="24"/>
          <w:szCs w:val="24"/>
        </w:rPr>
        <w:t xml:space="preserve">, </w:t>
      </w:r>
      <w:r w:rsidR="00216801">
        <w:rPr>
          <w:rFonts w:ascii="Courier New" w:hAnsi="Courier New" w:cs="Courier New"/>
          <w:b/>
          <w:sz w:val="24"/>
          <w:szCs w:val="24"/>
        </w:rPr>
        <w:t>B</w:t>
      </w:r>
      <w:r w:rsidR="003210E1" w:rsidRPr="003210E1">
        <w:rPr>
          <w:rFonts w:ascii="Courier New" w:hAnsi="Courier New" w:cs="Courier New"/>
          <w:b/>
          <w:sz w:val="24"/>
          <w:szCs w:val="24"/>
        </w:rPr>
        <w:t>irleştirilmiş Y</w:t>
      </w:r>
      <w:r w:rsidR="00B35978">
        <w:rPr>
          <w:rFonts w:ascii="Courier New" w:hAnsi="Courier New" w:cs="Courier New"/>
          <w:b/>
          <w:sz w:val="24"/>
          <w:szCs w:val="24"/>
        </w:rPr>
        <w:t>argıtay</w:t>
      </w:r>
      <w:r w:rsidR="003210E1" w:rsidRPr="003210E1">
        <w:rPr>
          <w:rFonts w:ascii="Courier New" w:hAnsi="Courier New" w:cs="Courier New"/>
          <w:b/>
          <w:sz w:val="24"/>
          <w:szCs w:val="24"/>
        </w:rPr>
        <w:t>/Ceza 32-</w:t>
      </w:r>
      <w:r w:rsidR="0030710A">
        <w:rPr>
          <w:rFonts w:ascii="Courier New" w:hAnsi="Courier New" w:cs="Courier New"/>
          <w:b/>
          <w:sz w:val="24"/>
          <w:szCs w:val="24"/>
        </w:rPr>
        <w:t>33-34-35-38-40-41-</w:t>
      </w:r>
      <w:r w:rsidR="003210E1" w:rsidRPr="003210E1">
        <w:rPr>
          <w:rFonts w:ascii="Courier New" w:hAnsi="Courier New" w:cs="Courier New"/>
          <w:b/>
          <w:sz w:val="24"/>
          <w:szCs w:val="24"/>
        </w:rPr>
        <w:t>42/1996, D.13/1997</w:t>
      </w:r>
      <w:proofErr w:type="gramStart"/>
      <w:r w:rsidR="003210E1" w:rsidRPr="003210E1">
        <w:rPr>
          <w:rFonts w:ascii="Courier New" w:hAnsi="Courier New" w:cs="Courier New"/>
          <w:b/>
          <w:sz w:val="24"/>
          <w:szCs w:val="24"/>
        </w:rPr>
        <w:t>)</w:t>
      </w:r>
      <w:proofErr w:type="gramEnd"/>
      <w:r w:rsidR="00225255">
        <w:rPr>
          <w:rFonts w:ascii="Courier New" w:hAnsi="Courier New" w:cs="Courier New"/>
          <w:b/>
          <w:sz w:val="24"/>
          <w:szCs w:val="24"/>
        </w:rPr>
        <w:t>.</w:t>
      </w:r>
    </w:p>
    <w:p w:rsidR="00544900" w:rsidRDefault="00544900" w:rsidP="00787A18">
      <w:pPr>
        <w:spacing w:line="360" w:lineRule="auto"/>
        <w:ind w:firstLine="708"/>
        <w:contextualSpacing/>
        <w:rPr>
          <w:rFonts w:ascii="Courier New" w:hAnsi="Courier New" w:cs="Courier New"/>
          <w:b/>
          <w:sz w:val="24"/>
          <w:szCs w:val="24"/>
        </w:rPr>
      </w:pPr>
    </w:p>
    <w:p w:rsidR="004C310A" w:rsidRDefault="00B36089" w:rsidP="00031580">
      <w:pPr>
        <w:spacing w:line="360" w:lineRule="auto"/>
        <w:ind w:firstLine="708"/>
        <w:rPr>
          <w:rFonts w:ascii="Courier New" w:hAnsi="Courier New" w:cs="Courier New"/>
          <w:sz w:val="24"/>
          <w:szCs w:val="24"/>
        </w:rPr>
      </w:pPr>
      <w:r>
        <w:rPr>
          <w:rFonts w:ascii="Courier New" w:hAnsi="Courier New" w:cs="Courier New"/>
          <w:sz w:val="24"/>
          <w:szCs w:val="24"/>
        </w:rPr>
        <w:t>Bu davaya konu benzer suçların incelendiği</w:t>
      </w:r>
      <w:r w:rsidR="003F4901">
        <w:rPr>
          <w:rFonts w:ascii="Courier New" w:hAnsi="Courier New" w:cs="Courier New"/>
          <w:sz w:val="24"/>
          <w:szCs w:val="24"/>
        </w:rPr>
        <w:t xml:space="preserve"> </w:t>
      </w:r>
      <w:proofErr w:type="spellStart"/>
      <w:r w:rsidRPr="00FD7A48">
        <w:rPr>
          <w:rFonts w:ascii="Courier New" w:hAnsi="Courier New" w:cs="Courier New"/>
          <w:b/>
          <w:sz w:val="24"/>
          <w:szCs w:val="24"/>
          <w:u w:val="single"/>
        </w:rPr>
        <w:t>Pittas</w:t>
      </w:r>
      <w:proofErr w:type="spellEnd"/>
      <w:r w:rsidRPr="00FD7A48">
        <w:rPr>
          <w:rFonts w:ascii="Courier New" w:hAnsi="Courier New" w:cs="Courier New"/>
          <w:b/>
          <w:sz w:val="24"/>
          <w:szCs w:val="24"/>
          <w:u w:val="single"/>
        </w:rPr>
        <w:t xml:space="preserve"> v </w:t>
      </w:r>
      <w:proofErr w:type="spellStart"/>
      <w:r w:rsidRPr="00FD7A48">
        <w:rPr>
          <w:rFonts w:ascii="Courier New" w:hAnsi="Courier New" w:cs="Courier New"/>
          <w:b/>
          <w:sz w:val="24"/>
          <w:szCs w:val="24"/>
          <w:u w:val="single"/>
        </w:rPr>
        <w:t>The</w:t>
      </w:r>
      <w:proofErr w:type="spellEnd"/>
      <w:r w:rsidR="003F4901">
        <w:rPr>
          <w:rFonts w:ascii="Courier New" w:hAnsi="Courier New" w:cs="Courier New"/>
          <w:b/>
          <w:sz w:val="24"/>
          <w:szCs w:val="24"/>
          <w:u w:val="single"/>
        </w:rPr>
        <w:t xml:space="preserve"> </w:t>
      </w:r>
      <w:proofErr w:type="spellStart"/>
      <w:r w:rsidRPr="00FD7A48">
        <w:rPr>
          <w:rFonts w:ascii="Courier New" w:hAnsi="Courier New" w:cs="Courier New"/>
          <w:b/>
          <w:sz w:val="24"/>
          <w:szCs w:val="24"/>
          <w:u w:val="single"/>
        </w:rPr>
        <w:t>Republic</w:t>
      </w:r>
      <w:proofErr w:type="spellEnd"/>
      <w:r w:rsidRPr="00FD7A48">
        <w:rPr>
          <w:rFonts w:ascii="Courier New" w:hAnsi="Courier New" w:cs="Courier New"/>
          <w:b/>
          <w:sz w:val="24"/>
          <w:szCs w:val="24"/>
          <w:u w:val="single"/>
        </w:rPr>
        <w:t xml:space="preserve"> 1973 2 JSC 200</w:t>
      </w:r>
      <w:r w:rsidR="003F4901" w:rsidRPr="0030710A">
        <w:rPr>
          <w:rFonts w:ascii="Courier New" w:hAnsi="Courier New" w:cs="Courier New"/>
          <w:b/>
          <w:sz w:val="24"/>
          <w:szCs w:val="24"/>
        </w:rPr>
        <w:t xml:space="preserve"> </w:t>
      </w:r>
      <w:r>
        <w:rPr>
          <w:rFonts w:ascii="Courier New" w:hAnsi="Courier New" w:cs="Courier New"/>
          <w:sz w:val="24"/>
          <w:szCs w:val="24"/>
        </w:rPr>
        <w:t>davasında</w:t>
      </w:r>
      <w:r w:rsidR="0030710A">
        <w:rPr>
          <w:rFonts w:ascii="Courier New" w:hAnsi="Courier New" w:cs="Courier New"/>
          <w:sz w:val="24"/>
          <w:szCs w:val="24"/>
        </w:rPr>
        <w:t>,</w:t>
      </w:r>
      <w:r w:rsidR="003F4901">
        <w:rPr>
          <w:rFonts w:ascii="Courier New" w:hAnsi="Courier New" w:cs="Courier New"/>
          <w:sz w:val="24"/>
          <w:szCs w:val="24"/>
        </w:rPr>
        <w:t xml:space="preserve"> </w:t>
      </w:r>
      <w:r w:rsidR="004C310A">
        <w:rPr>
          <w:rFonts w:ascii="Courier New" w:hAnsi="Courier New" w:cs="Courier New"/>
          <w:sz w:val="24"/>
          <w:szCs w:val="24"/>
        </w:rPr>
        <w:t xml:space="preserve">suçların işlenmesinin önceden tasarlanmış ve planlanmış olması da </w:t>
      </w:r>
      <w:r w:rsidR="00FD7A48">
        <w:rPr>
          <w:rFonts w:ascii="Courier New" w:hAnsi="Courier New" w:cs="Courier New"/>
          <w:sz w:val="24"/>
          <w:szCs w:val="24"/>
        </w:rPr>
        <w:t xml:space="preserve">ceza takdirinde </w:t>
      </w:r>
      <w:r w:rsidR="0030710A">
        <w:rPr>
          <w:rFonts w:ascii="Courier New" w:hAnsi="Courier New" w:cs="Courier New"/>
          <w:sz w:val="24"/>
          <w:szCs w:val="24"/>
        </w:rPr>
        <w:t>s</w:t>
      </w:r>
      <w:r w:rsidR="004C310A">
        <w:rPr>
          <w:rFonts w:ascii="Courier New" w:hAnsi="Courier New" w:cs="Courier New"/>
          <w:sz w:val="24"/>
          <w:szCs w:val="24"/>
        </w:rPr>
        <w:t xml:space="preserve">anıklar </w:t>
      </w:r>
      <w:r w:rsidR="00FD7A48">
        <w:rPr>
          <w:rFonts w:ascii="Courier New" w:hAnsi="Courier New" w:cs="Courier New"/>
          <w:sz w:val="24"/>
          <w:szCs w:val="24"/>
        </w:rPr>
        <w:t>a</w:t>
      </w:r>
      <w:r w:rsidR="004C310A">
        <w:rPr>
          <w:rFonts w:ascii="Courier New" w:hAnsi="Courier New" w:cs="Courier New"/>
          <w:sz w:val="24"/>
          <w:szCs w:val="24"/>
        </w:rPr>
        <w:t>le</w:t>
      </w:r>
      <w:r w:rsidR="00FD7A48">
        <w:rPr>
          <w:rFonts w:ascii="Courier New" w:hAnsi="Courier New" w:cs="Courier New"/>
          <w:sz w:val="24"/>
          <w:szCs w:val="24"/>
        </w:rPr>
        <w:t>y</w:t>
      </w:r>
      <w:r w:rsidR="004C310A">
        <w:rPr>
          <w:rFonts w:ascii="Courier New" w:hAnsi="Courier New" w:cs="Courier New"/>
          <w:sz w:val="24"/>
          <w:szCs w:val="24"/>
        </w:rPr>
        <w:t>hine ağırlatıcı faktör olarak</w:t>
      </w:r>
      <w:r w:rsidR="003F4901">
        <w:rPr>
          <w:rFonts w:ascii="Courier New" w:hAnsi="Courier New" w:cs="Courier New"/>
          <w:sz w:val="24"/>
          <w:szCs w:val="24"/>
        </w:rPr>
        <w:t xml:space="preserve"> </w:t>
      </w:r>
      <w:r w:rsidR="004C310A">
        <w:rPr>
          <w:rFonts w:ascii="Courier New" w:hAnsi="Courier New" w:cs="Courier New"/>
          <w:sz w:val="24"/>
          <w:szCs w:val="24"/>
        </w:rPr>
        <w:t>değerlendiril</w:t>
      </w:r>
      <w:r w:rsidR="00C5688F">
        <w:rPr>
          <w:rFonts w:ascii="Courier New" w:hAnsi="Courier New" w:cs="Courier New"/>
          <w:sz w:val="24"/>
          <w:szCs w:val="24"/>
        </w:rPr>
        <w:t>mes</w:t>
      </w:r>
      <w:r w:rsidR="00B35978">
        <w:rPr>
          <w:rFonts w:ascii="Courier New" w:hAnsi="Courier New" w:cs="Courier New"/>
          <w:sz w:val="24"/>
          <w:szCs w:val="24"/>
        </w:rPr>
        <w:t>i</w:t>
      </w:r>
      <w:r w:rsidR="004C310A">
        <w:rPr>
          <w:rFonts w:ascii="Courier New" w:hAnsi="Courier New" w:cs="Courier New"/>
          <w:sz w:val="24"/>
          <w:szCs w:val="24"/>
        </w:rPr>
        <w:t xml:space="preserve"> gerek</w:t>
      </w:r>
      <w:r>
        <w:rPr>
          <w:rFonts w:ascii="Courier New" w:hAnsi="Courier New" w:cs="Courier New"/>
          <w:sz w:val="24"/>
          <w:szCs w:val="24"/>
        </w:rPr>
        <w:t>tiği ifade edilmiştir.</w:t>
      </w:r>
    </w:p>
    <w:p w:rsidR="00787A18" w:rsidRDefault="00787A18" w:rsidP="00787A18">
      <w:pPr>
        <w:spacing w:line="240" w:lineRule="auto"/>
        <w:ind w:firstLine="708"/>
        <w:rPr>
          <w:rFonts w:ascii="Courier New" w:hAnsi="Courier New" w:cs="Courier New"/>
          <w:sz w:val="24"/>
          <w:szCs w:val="24"/>
        </w:rPr>
      </w:pPr>
    </w:p>
    <w:p w:rsidR="00EE7554" w:rsidRDefault="003210E1" w:rsidP="00787A18">
      <w:pPr>
        <w:spacing w:line="360" w:lineRule="auto"/>
        <w:ind w:firstLine="708"/>
        <w:contextualSpacing/>
        <w:rPr>
          <w:rFonts w:ascii="Courier New" w:hAnsi="Courier New" w:cs="Courier New"/>
          <w:b/>
          <w:sz w:val="24"/>
          <w:szCs w:val="24"/>
        </w:rPr>
      </w:pPr>
      <w:r>
        <w:rPr>
          <w:rFonts w:ascii="Courier New" w:hAnsi="Courier New" w:cs="Courier New"/>
          <w:sz w:val="24"/>
          <w:szCs w:val="24"/>
        </w:rPr>
        <w:t>Buna göre</w:t>
      </w:r>
      <w:r w:rsidR="0030710A">
        <w:rPr>
          <w:rFonts w:ascii="Courier New" w:hAnsi="Courier New" w:cs="Courier New"/>
          <w:sz w:val="24"/>
          <w:szCs w:val="24"/>
        </w:rPr>
        <w:t>,</w:t>
      </w:r>
      <w:r>
        <w:rPr>
          <w:rFonts w:ascii="Courier New" w:hAnsi="Courier New" w:cs="Courier New"/>
          <w:sz w:val="24"/>
          <w:szCs w:val="24"/>
        </w:rPr>
        <w:t xml:space="preserve"> Ağır Ceza Mahkemesi</w:t>
      </w:r>
      <w:r w:rsidR="0030710A">
        <w:rPr>
          <w:rFonts w:ascii="Courier New" w:hAnsi="Courier New" w:cs="Courier New"/>
          <w:sz w:val="24"/>
          <w:szCs w:val="24"/>
        </w:rPr>
        <w:t>nin</w:t>
      </w:r>
      <w:r>
        <w:rPr>
          <w:rFonts w:ascii="Courier New" w:hAnsi="Courier New" w:cs="Courier New"/>
          <w:sz w:val="24"/>
          <w:szCs w:val="24"/>
        </w:rPr>
        <w:t xml:space="preserve"> Sanık </w:t>
      </w:r>
      <w:r w:rsidR="00B35978">
        <w:rPr>
          <w:rFonts w:ascii="Courier New" w:hAnsi="Courier New" w:cs="Courier New"/>
          <w:sz w:val="24"/>
          <w:szCs w:val="24"/>
        </w:rPr>
        <w:t>No.</w:t>
      </w:r>
      <w:r>
        <w:rPr>
          <w:rFonts w:ascii="Courier New" w:hAnsi="Courier New" w:cs="Courier New"/>
          <w:sz w:val="24"/>
          <w:szCs w:val="24"/>
        </w:rPr>
        <w:t xml:space="preserve">1 </w:t>
      </w:r>
      <w:r w:rsidR="00B36089">
        <w:rPr>
          <w:rFonts w:ascii="Courier New" w:hAnsi="Courier New" w:cs="Courier New"/>
          <w:sz w:val="24"/>
          <w:szCs w:val="24"/>
        </w:rPr>
        <w:t>ve Sa</w:t>
      </w:r>
      <w:r w:rsidR="00216801">
        <w:rPr>
          <w:rFonts w:ascii="Courier New" w:hAnsi="Courier New" w:cs="Courier New"/>
          <w:sz w:val="24"/>
          <w:szCs w:val="24"/>
        </w:rPr>
        <w:t>n</w:t>
      </w:r>
      <w:r w:rsidR="00B36089">
        <w:rPr>
          <w:rFonts w:ascii="Courier New" w:hAnsi="Courier New" w:cs="Courier New"/>
          <w:sz w:val="24"/>
          <w:szCs w:val="24"/>
        </w:rPr>
        <w:t xml:space="preserve">ık </w:t>
      </w:r>
      <w:r w:rsidR="00B35978">
        <w:rPr>
          <w:rFonts w:ascii="Courier New" w:hAnsi="Courier New" w:cs="Courier New"/>
          <w:sz w:val="24"/>
          <w:szCs w:val="24"/>
        </w:rPr>
        <w:t>No.</w:t>
      </w:r>
      <w:r w:rsidR="00B36089">
        <w:rPr>
          <w:rFonts w:ascii="Courier New" w:hAnsi="Courier New" w:cs="Courier New"/>
          <w:sz w:val="24"/>
          <w:szCs w:val="24"/>
        </w:rPr>
        <w:t>3</w:t>
      </w:r>
      <w:r w:rsidR="00B35978">
        <w:rPr>
          <w:rFonts w:ascii="Courier New" w:hAnsi="Courier New" w:cs="Courier New"/>
          <w:sz w:val="24"/>
          <w:szCs w:val="24"/>
        </w:rPr>
        <w:t>’</w:t>
      </w:r>
      <w:r>
        <w:rPr>
          <w:rFonts w:ascii="Courier New" w:hAnsi="Courier New" w:cs="Courier New"/>
          <w:sz w:val="24"/>
          <w:szCs w:val="24"/>
        </w:rPr>
        <w:t xml:space="preserve">e ceza takdir ederken </w:t>
      </w:r>
      <w:r w:rsidR="00EE7554">
        <w:rPr>
          <w:rFonts w:ascii="Courier New" w:hAnsi="Courier New" w:cs="Courier New"/>
          <w:sz w:val="24"/>
          <w:szCs w:val="24"/>
        </w:rPr>
        <w:t>s</w:t>
      </w:r>
      <w:r w:rsidR="00F010A0">
        <w:rPr>
          <w:rFonts w:ascii="Courier New" w:hAnsi="Courier New" w:cs="Courier New"/>
          <w:sz w:val="24"/>
          <w:szCs w:val="24"/>
        </w:rPr>
        <w:t>uçun vahametini dikkat</w:t>
      </w:r>
      <w:r w:rsidR="00C5688F">
        <w:rPr>
          <w:rFonts w:ascii="Courier New" w:hAnsi="Courier New" w:cs="Courier New"/>
          <w:sz w:val="24"/>
          <w:szCs w:val="24"/>
        </w:rPr>
        <w:t>e</w:t>
      </w:r>
      <w:r w:rsidR="00F010A0">
        <w:rPr>
          <w:rFonts w:ascii="Courier New" w:hAnsi="Courier New" w:cs="Courier New"/>
          <w:sz w:val="24"/>
          <w:szCs w:val="24"/>
        </w:rPr>
        <w:t xml:space="preserve"> alarak</w:t>
      </w:r>
      <w:r w:rsidR="0030710A">
        <w:rPr>
          <w:rFonts w:ascii="Courier New" w:hAnsi="Courier New" w:cs="Courier New"/>
          <w:sz w:val="24"/>
          <w:szCs w:val="24"/>
        </w:rPr>
        <w:t>,</w:t>
      </w:r>
      <w:r w:rsidR="003F4901">
        <w:rPr>
          <w:rFonts w:ascii="Courier New" w:hAnsi="Courier New" w:cs="Courier New"/>
          <w:sz w:val="24"/>
          <w:szCs w:val="24"/>
        </w:rPr>
        <w:t xml:space="preserve"> </w:t>
      </w:r>
      <w:r w:rsidR="00F010A0">
        <w:rPr>
          <w:rFonts w:ascii="Courier New" w:hAnsi="Courier New" w:cs="Courier New"/>
          <w:sz w:val="24"/>
          <w:szCs w:val="24"/>
        </w:rPr>
        <w:t>kamu me</w:t>
      </w:r>
      <w:r w:rsidR="00B35978">
        <w:rPr>
          <w:rFonts w:ascii="Courier New" w:hAnsi="Courier New" w:cs="Courier New"/>
          <w:sz w:val="24"/>
          <w:szCs w:val="24"/>
        </w:rPr>
        <w:t>n</w:t>
      </w:r>
      <w:r w:rsidR="00F010A0">
        <w:rPr>
          <w:rFonts w:ascii="Courier New" w:hAnsi="Courier New" w:cs="Courier New"/>
          <w:sz w:val="24"/>
          <w:szCs w:val="24"/>
        </w:rPr>
        <w:t xml:space="preserve">faatine ağırlık vermesinde herhangi bir hata yoktur. Bu tür suçlarda </w:t>
      </w:r>
      <w:r w:rsidR="00EE7554">
        <w:rPr>
          <w:rFonts w:ascii="Courier New" w:hAnsi="Courier New" w:cs="Courier New"/>
          <w:sz w:val="24"/>
          <w:szCs w:val="24"/>
        </w:rPr>
        <w:t>ceza takdir ederken s</w:t>
      </w:r>
      <w:r w:rsidR="00F010A0">
        <w:rPr>
          <w:rFonts w:ascii="Courier New" w:hAnsi="Courier New" w:cs="Courier New"/>
          <w:sz w:val="24"/>
          <w:szCs w:val="24"/>
        </w:rPr>
        <w:t>anıklar lehine alınabilecek hafifletici sebepler</w:t>
      </w:r>
      <w:r w:rsidR="00787A18">
        <w:rPr>
          <w:rFonts w:ascii="Courier New" w:hAnsi="Courier New" w:cs="Courier New"/>
          <w:sz w:val="24"/>
          <w:szCs w:val="24"/>
        </w:rPr>
        <w:t xml:space="preserve"> </w:t>
      </w:r>
      <w:r w:rsidR="00F010A0">
        <w:rPr>
          <w:rFonts w:ascii="Courier New" w:hAnsi="Courier New" w:cs="Courier New"/>
          <w:sz w:val="24"/>
          <w:szCs w:val="24"/>
        </w:rPr>
        <w:t>dikkate alınması gerekmekle birlikte</w:t>
      </w:r>
      <w:r w:rsidR="0030710A">
        <w:rPr>
          <w:rFonts w:ascii="Courier New" w:hAnsi="Courier New" w:cs="Courier New"/>
          <w:sz w:val="24"/>
          <w:szCs w:val="24"/>
        </w:rPr>
        <w:t>, bu sebeple</w:t>
      </w:r>
      <w:r w:rsidR="00890189">
        <w:rPr>
          <w:rFonts w:ascii="Courier New" w:hAnsi="Courier New" w:cs="Courier New"/>
          <w:sz w:val="24"/>
          <w:szCs w:val="24"/>
        </w:rPr>
        <w:t>r</w:t>
      </w:r>
      <w:bookmarkStart w:id="0" w:name="_GoBack"/>
      <w:bookmarkEnd w:id="0"/>
      <w:r w:rsidR="00F010A0">
        <w:rPr>
          <w:rFonts w:ascii="Courier New" w:hAnsi="Courier New" w:cs="Courier New"/>
          <w:sz w:val="24"/>
          <w:szCs w:val="24"/>
        </w:rPr>
        <w:t xml:space="preserve"> hafif suçlarda olduğ</w:t>
      </w:r>
      <w:r w:rsidR="00832A5D">
        <w:rPr>
          <w:rFonts w:ascii="Courier New" w:hAnsi="Courier New" w:cs="Courier New"/>
          <w:sz w:val="24"/>
          <w:szCs w:val="24"/>
        </w:rPr>
        <w:t>u gibi cezaya etken değildir</w:t>
      </w:r>
      <w:r w:rsidR="00EE7554">
        <w:rPr>
          <w:rFonts w:ascii="Courier New" w:hAnsi="Courier New" w:cs="Courier New"/>
          <w:sz w:val="24"/>
          <w:szCs w:val="24"/>
        </w:rPr>
        <w:t xml:space="preserve"> </w:t>
      </w:r>
      <w:r w:rsidR="00832A5D" w:rsidRPr="00832A5D">
        <w:rPr>
          <w:rFonts w:ascii="Courier New" w:hAnsi="Courier New" w:cs="Courier New"/>
          <w:b/>
          <w:sz w:val="24"/>
          <w:szCs w:val="24"/>
        </w:rPr>
        <w:t>(</w:t>
      </w:r>
      <w:r w:rsidR="00F010A0" w:rsidRPr="00832A5D">
        <w:rPr>
          <w:rFonts w:ascii="Courier New" w:hAnsi="Courier New" w:cs="Courier New"/>
          <w:b/>
          <w:sz w:val="24"/>
          <w:szCs w:val="24"/>
        </w:rPr>
        <w:t xml:space="preserve">Bak </w:t>
      </w:r>
      <w:r w:rsidR="00832A5D" w:rsidRPr="00832A5D">
        <w:rPr>
          <w:rFonts w:ascii="Courier New" w:hAnsi="Courier New" w:cs="Courier New"/>
          <w:b/>
          <w:sz w:val="24"/>
          <w:szCs w:val="24"/>
        </w:rPr>
        <w:t>Y</w:t>
      </w:r>
      <w:r w:rsidR="00B35978">
        <w:rPr>
          <w:rFonts w:ascii="Courier New" w:hAnsi="Courier New" w:cs="Courier New"/>
          <w:b/>
          <w:sz w:val="24"/>
          <w:szCs w:val="24"/>
        </w:rPr>
        <w:t>argıtay</w:t>
      </w:r>
      <w:r w:rsidR="00832A5D" w:rsidRPr="00832A5D">
        <w:rPr>
          <w:rFonts w:ascii="Courier New" w:hAnsi="Courier New" w:cs="Courier New"/>
          <w:b/>
          <w:sz w:val="24"/>
          <w:szCs w:val="24"/>
        </w:rPr>
        <w:t>/C</w:t>
      </w:r>
      <w:r w:rsidR="00B35978">
        <w:rPr>
          <w:rFonts w:ascii="Courier New" w:hAnsi="Courier New" w:cs="Courier New"/>
          <w:b/>
          <w:sz w:val="24"/>
          <w:szCs w:val="24"/>
        </w:rPr>
        <w:t xml:space="preserve">eza </w:t>
      </w:r>
      <w:r w:rsidR="00832A5D" w:rsidRPr="00832A5D">
        <w:rPr>
          <w:rFonts w:ascii="Courier New" w:hAnsi="Courier New" w:cs="Courier New"/>
          <w:b/>
          <w:sz w:val="24"/>
          <w:szCs w:val="24"/>
        </w:rPr>
        <w:t>16/</w:t>
      </w:r>
      <w:r w:rsidR="00B35978">
        <w:rPr>
          <w:rFonts w:ascii="Courier New" w:hAnsi="Courier New" w:cs="Courier New"/>
          <w:b/>
          <w:sz w:val="24"/>
          <w:szCs w:val="24"/>
        </w:rPr>
        <w:t>19</w:t>
      </w:r>
      <w:r w:rsidR="00832A5D" w:rsidRPr="00832A5D">
        <w:rPr>
          <w:rFonts w:ascii="Courier New" w:hAnsi="Courier New" w:cs="Courier New"/>
          <w:b/>
          <w:sz w:val="24"/>
          <w:szCs w:val="24"/>
        </w:rPr>
        <w:t>87, D. 2/</w:t>
      </w:r>
      <w:r w:rsidR="00B35978">
        <w:rPr>
          <w:rFonts w:ascii="Courier New" w:hAnsi="Courier New" w:cs="Courier New"/>
          <w:b/>
          <w:sz w:val="24"/>
          <w:szCs w:val="24"/>
        </w:rPr>
        <w:t>19</w:t>
      </w:r>
      <w:r w:rsidR="00832A5D" w:rsidRPr="00832A5D">
        <w:rPr>
          <w:rFonts w:ascii="Courier New" w:hAnsi="Courier New" w:cs="Courier New"/>
          <w:b/>
          <w:sz w:val="24"/>
          <w:szCs w:val="24"/>
        </w:rPr>
        <w:t>8</w:t>
      </w:r>
      <w:r w:rsidR="00C5688F">
        <w:rPr>
          <w:rFonts w:ascii="Courier New" w:hAnsi="Courier New" w:cs="Courier New"/>
          <w:b/>
          <w:sz w:val="24"/>
          <w:szCs w:val="24"/>
        </w:rPr>
        <w:t>8</w:t>
      </w:r>
      <w:r w:rsidR="00832A5D" w:rsidRPr="00832A5D">
        <w:rPr>
          <w:rFonts w:ascii="Courier New" w:hAnsi="Courier New" w:cs="Courier New"/>
          <w:b/>
          <w:sz w:val="24"/>
          <w:szCs w:val="24"/>
        </w:rPr>
        <w:t>)</w:t>
      </w:r>
      <w:r w:rsidR="00B35978">
        <w:rPr>
          <w:rFonts w:ascii="Courier New" w:hAnsi="Courier New" w:cs="Courier New"/>
          <w:b/>
          <w:sz w:val="24"/>
          <w:szCs w:val="24"/>
        </w:rPr>
        <w:t>.</w:t>
      </w:r>
    </w:p>
    <w:p w:rsidR="00E46F4A" w:rsidRDefault="00E46F4A" w:rsidP="00E46F4A">
      <w:pPr>
        <w:spacing w:line="240" w:lineRule="auto"/>
        <w:ind w:firstLine="708"/>
        <w:contextualSpacing/>
        <w:rPr>
          <w:rFonts w:ascii="Courier New" w:hAnsi="Courier New" w:cs="Courier New"/>
          <w:b/>
          <w:sz w:val="24"/>
          <w:szCs w:val="24"/>
        </w:rPr>
      </w:pPr>
    </w:p>
    <w:p w:rsidR="00216801" w:rsidRDefault="00832A5D" w:rsidP="00B35978">
      <w:pPr>
        <w:spacing w:line="360" w:lineRule="auto"/>
        <w:ind w:firstLine="708"/>
        <w:contextualSpacing/>
        <w:rPr>
          <w:rFonts w:ascii="Courier New" w:hAnsi="Courier New" w:cs="Courier New"/>
          <w:sz w:val="24"/>
          <w:szCs w:val="24"/>
        </w:rPr>
      </w:pPr>
      <w:r>
        <w:rPr>
          <w:rFonts w:ascii="Courier New" w:hAnsi="Courier New" w:cs="Courier New"/>
          <w:sz w:val="24"/>
          <w:szCs w:val="24"/>
        </w:rPr>
        <w:t>Tüm belirtilenlerle</w:t>
      </w:r>
      <w:r w:rsidR="0030710A">
        <w:rPr>
          <w:rFonts w:ascii="Courier New" w:hAnsi="Courier New" w:cs="Courier New"/>
          <w:sz w:val="24"/>
          <w:szCs w:val="24"/>
        </w:rPr>
        <w:t>,</w:t>
      </w:r>
      <w:r>
        <w:rPr>
          <w:rFonts w:ascii="Courier New" w:hAnsi="Courier New" w:cs="Courier New"/>
          <w:sz w:val="24"/>
          <w:szCs w:val="24"/>
        </w:rPr>
        <w:t xml:space="preserve"> </w:t>
      </w:r>
      <w:r w:rsidR="00B35978">
        <w:rPr>
          <w:rFonts w:ascii="Courier New" w:hAnsi="Courier New" w:cs="Courier New"/>
          <w:sz w:val="24"/>
          <w:szCs w:val="24"/>
        </w:rPr>
        <w:t>S</w:t>
      </w:r>
      <w:r>
        <w:rPr>
          <w:rFonts w:ascii="Courier New" w:hAnsi="Courier New" w:cs="Courier New"/>
          <w:sz w:val="24"/>
          <w:szCs w:val="24"/>
        </w:rPr>
        <w:t>anıklara verilen 6</w:t>
      </w:r>
      <w:r w:rsidR="0030710A">
        <w:rPr>
          <w:rFonts w:ascii="Courier New" w:hAnsi="Courier New" w:cs="Courier New"/>
          <w:sz w:val="24"/>
          <w:szCs w:val="24"/>
        </w:rPr>
        <w:t>’</w:t>
      </w:r>
      <w:r>
        <w:rPr>
          <w:rFonts w:ascii="Courier New" w:hAnsi="Courier New" w:cs="Courier New"/>
          <w:sz w:val="24"/>
          <w:szCs w:val="24"/>
        </w:rPr>
        <w:t xml:space="preserve">şar yıl hapis cezalarının </w:t>
      </w:r>
      <w:r w:rsidR="00035FB0">
        <w:rPr>
          <w:rFonts w:ascii="Courier New" w:hAnsi="Courier New" w:cs="Courier New"/>
          <w:sz w:val="24"/>
          <w:szCs w:val="24"/>
        </w:rPr>
        <w:t>müdahalemizi gerektirecek derecede fazla oldu</w:t>
      </w:r>
      <w:r w:rsidR="00216801">
        <w:rPr>
          <w:rFonts w:ascii="Courier New" w:hAnsi="Courier New" w:cs="Courier New"/>
          <w:sz w:val="24"/>
          <w:szCs w:val="24"/>
        </w:rPr>
        <w:t>ğu</w:t>
      </w:r>
      <w:r w:rsidR="00035FB0">
        <w:rPr>
          <w:rFonts w:ascii="Courier New" w:hAnsi="Courier New" w:cs="Courier New"/>
          <w:sz w:val="24"/>
          <w:szCs w:val="24"/>
        </w:rPr>
        <w:t>n</w:t>
      </w:r>
      <w:r w:rsidR="00B35978">
        <w:rPr>
          <w:rFonts w:ascii="Courier New" w:hAnsi="Courier New" w:cs="Courier New"/>
          <w:sz w:val="24"/>
          <w:szCs w:val="24"/>
        </w:rPr>
        <w:t>a</w:t>
      </w:r>
      <w:r w:rsidR="00035FB0">
        <w:rPr>
          <w:rFonts w:ascii="Courier New" w:hAnsi="Courier New" w:cs="Courier New"/>
          <w:sz w:val="24"/>
          <w:szCs w:val="24"/>
        </w:rPr>
        <w:t xml:space="preserve"> </w:t>
      </w:r>
      <w:r w:rsidR="00035FB0">
        <w:rPr>
          <w:rFonts w:ascii="Courier New" w:hAnsi="Courier New" w:cs="Courier New"/>
          <w:sz w:val="24"/>
          <w:szCs w:val="24"/>
        </w:rPr>
        <w:lastRenderedPageBreak/>
        <w:t>ikna olmadı</w:t>
      </w:r>
      <w:r w:rsidR="0030710A">
        <w:rPr>
          <w:rFonts w:ascii="Courier New" w:hAnsi="Courier New" w:cs="Courier New"/>
          <w:sz w:val="24"/>
          <w:szCs w:val="24"/>
        </w:rPr>
        <w:t>ğımızdan</w:t>
      </w:r>
      <w:r>
        <w:rPr>
          <w:rFonts w:ascii="Courier New" w:hAnsi="Courier New" w:cs="Courier New"/>
          <w:sz w:val="24"/>
          <w:szCs w:val="24"/>
        </w:rPr>
        <w:t xml:space="preserve">, bu bağlamda </w:t>
      </w:r>
      <w:r w:rsidR="00216801">
        <w:rPr>
          <w:rFonts w:ascii="Courier New" w:hAnsi="Courier New" w:cs="Courier New"/>
          <w:sz w:val="24"/>
          <w:szCs w:val="24"/>
        </w:rPr>
        <w:t xml:space="preserve">Sanık </w:t>
      </w:r>
      <w:r w:rsidR="00B35978">
        <w:rPr>
          <w:rFonts w:ascii="Courier New" w:hAnsi="Courier New" w:cs="Courier New"/>
          <w:sz w:val="24"/>
          <w:szCs w:val="24"/>
        </w:rPr>
        <w:t>No.</w:t>
      </w:r>
      <w:r w:rsidR="00216801">
        <w:rPr>
          <w:rFonts w:ascii="Courier New" w:hAnsi="Courier New" w:cs="Courier New"/>
          <w:sz w:val="24"/>
          <w:szCs w:val="24"/>
        </w:rPr>
        <w:t xml:space="preserve">1 ve Sanık </w:t>
      </w:r>
      <w:r w:rsidR="00B35978">
        <w:rPr>
          <w:rFonts w:ascii="Courier New" w:hAnsi="Courier New" w:cs="Courier New"/>
          <w:sz w:val="24"/>
          <w:szCs w:val="24"/>
        </w:rPr>
        <w:t>No.</w:t>
      </w:r>
      <w:r w:rsidR="00216801">
        <w:rPr>
          <w:rFonts w:ascii="Courier New" w:hAnsi="Courier New" w:cs="Courier New"/>
          <w:sz w:val="24"/>
          <w:szCs w:val="24"/>
        </w:rPr>
        <w:t>3</w:t>
      </w:r>
      <w:r w:rsidR="00B35978">
        <w:rPr>
          <w:rFonts w:ascii="Courier New" w:hAnsi="Courier New" w:cs="Courier New"/>
          <w:sz w:val="24"/>
          <w:szCs w:val="24"/>
        </w:rPr>
        <w:t>’</w:t>
      </w:r>
      <w:r w:rsidR="00216801">
        <w:rPr>
          <w:rFonts w:ascii="Courier New" w:hAnsi="Courier New" w:cs="Courier New"/>
          <w:sz w:val="24"/>
          <w:szCs w:val="24"/>
        </w:rPr>
        <w:t>ün istinaflarının reddedilmesi gerekmektedir.</w:t>
      </w:r>
    </w:p>
    <w:p w:rsidR="003F4901" w:rsidRDefault="003F4901" w:rsidP="00225255">
      <w:pPr>
        <w:spacing w:line="240" w:lineRule="auto"/>
        <w:contextualSpacing/>
        <w:rPr>
          <w:rFonts w:ascii="Courier New" w:hAnsi="Courier New" w:cs="Courier New"/>
          <w:sz w:val="24"/>
          <w:szCs w:val="24"/>
        </w:rPr>
      </w:pPr>
    </w:p>
    <w:p w:rsidR="000C4DFE" w:rsidRDefault="00216801" w:rsidP="00E24986">
      <w:pPr>
        <w:spacing w:line="360" w:lineRule="auto"/>
        <w:contextualSpacing/>
        <w:rPr>
          <w:rFonts w:ascii="Courier New" w:hAnsi="Courier New" w:cs="Courier New"/>
          <w:sz w:val="24"/>
          <w:szCs w:val="24"/>
          <w:u w:val="single"/>
        </w:rPr>
      </w:pPr>
      <w:r w:rsidRPr="00216801">
        <w:rPr>
          <w:rFonts w:ascii="Courier New" w:hAnsi="Courier New" w:cs="Courier New"/>
          <w:sz w:val="24"/>
          <w:szCs w:val="24"/>
          <w:u w:val="single"/>
        </w:rPr>
        <w:t>SONUÇ</w:t>
      </w:r>
    </w:p>
    <w:p w:rsidR="00544900" w:rsidRDefault="00544900" w:rsidP="00E24986">
      <w:pPr>
        <w:spacing w:line="360" w:lineRule="auto"/>
        <w:contextualSpacing/>
        <w:rPr>
          <w:rFonts w:ascii="Courier New" w:hAnsi="Courier New" w:cs="Courier New"/>
          <w:sz w:val="24"/>
          <w:szCs w:val="24"/>
          <w:u w:val="single"/>
        </w:rPr>
      </w:pPr>
    </w:p>
    <w:p w:rsidR="00216801" w:rsidRDefault="00216801" w:rsidP="00B35978">
      <w:pPr>
        <w:spacing w:line="360" w:lineRule="auto"/>
        <w:ind w:firstLine="708"/>
        <w:contextualSpacing/>
        <w:rPr>
          <w:rFonts w:ascii="Courier New" w:hAnsi="Courier New" w:cs="Courier New"/>
          <w:sz w:val="24"/>
          <w:szCs w:val="24"/>
        </w:rPr>
      </w:pPr>
      <w:r w:rsidRPr="00216801">
        <w:rPr>
          <w:rFonts w:ascii="Courier New" w:hAnsi="Courier New" w:cs="Courier New"/>
          <w:sz w:val="24"/>
          <w:szCs w:val="24"/>
        </w:rPr>
        <w:t>İstinaflar reddedilir.</w:t>
      </w:r>
      <w:r w:rsidR="00E46F4A">
        <w:rPr>
          <w:rFonts w:ascii="Courier New" w:hAnsi="Courier New" w:cs="Courier New"/>
          <w:sz w:val="24"/>
          <w:szCs w:val="24"/>
        </w:rPr>
        <w:t xml:space="preserve"> </w:t>
      </w:r>
      <w:r w:rsidR="00C5688F">
        <w:rPr>
          <w:rFonts w:ascii="Courier New" w:hAnsi="Courier New" w:cs="Courier New"/>
          <w:sz w:val="24"/>
          <w:szCs w:val="24"/>
        </w:rPr>
        <w:t xml:space="preserve">Cezalar </w:t>
      </w:r>
      <w:proofErr w:type="gramStart"/>
      <w:r w:rsidR="00C5688F">
        <w:rPr>
          <w:rFonts w:ascii="Courier New" w:hAnsi="Courier New" w:cs="Courier New"/>
          <w:sz w:val="24"/>
          <w:szCs w:val="24"/>
        </w:rPr>
        <w:t>mahkumiyet</w:t>
      </w:r>
      <w:proofErr w:type="gramEnd"/>
      <w:r w:rsidR="00C5688F">
        <w:rPr>
          <w:rFonts w:ascii="Courier New" w:hAnsi="Courier New" w:cs="Courier New"/>
          <w:sz w:val="24"/>
          <w:szCs w:val="24"/>
        </w:rPr>
        <w:t xml:space="preserve"> tarihinde </w:t>
      </w:r>
      <w:r w:rsidRPr="00216801">
        <w:rPr>
          <w:rFonts w:ascii="Courier New" w:hAnsi="Courier New" w:cs="Courier New"/>
          <w:sz w:val="24"/>
          <w:szCs w:val="24"/>
        </w:rPr>
        <w:t>başlayacaktır.</w:t>
      </w:r>
    </w:p>
    <w:p w:rsidR="00B35978" w:rsidRDefault="00B35978" w:rsidP="00B35978">
      <w:pPr>
        <w:spacing w:line="360" w:lineRule="auto"/>
        <w:contextualSpacing/>
        <w:rPr>
          <w:rFonts w:ascii="Courier New" w:hAnsi="Courier New" w:cs="Courier New"/>
          <w:sz w:val="24"/>
          <w:szCs w:val="24"/>
        </w:rPr>
      </w:pPr>
    </w:p>
    <w:p w:rsidR="00B35978" w:rsidRDefault="00B35978" w:rsidP="00B35978">
      <w:pPr>
        <w:spacing w:line="360" w:lineRule="auto"/>
        <w:contextualSpacing/>
        <w:rPr>
          <w:rFonts w:ascii="Courier New" w:hAnsi="Courier New" w:cs="Courier New"/>
          <w:sz w:val="24"/>
          <w:szCs w:val="24"/>
        </w:rPr>
      </w:pPr>
    </w:p>
    <w:p w:rsidR="00225255" w:rsidRDefault="00225255" w:rsidP="00B35978">
      <w:pPr>
        <w:spacing w:line="360" w:lineRule="auto"/>
        <w:rPr>
          <w:rFonts w:ascii="Courier New" w:hAnsi="Courier New" w:cs="Courier New"/>
          <w:sz w:val="24"/>
          <w:szCs w:val="24"/>
        </w:rPr>
      </w:pPr>
    </w:p>
    <w:p w:rsidR="00B35978" w:rsidRDefault="00B35978" w:rsidP="00B35978">
      <w:pPr>
        <w:spacing w:line="360" w:lineRule="auto"/>
        <w:ind w:left="284" w:hanging="284"/>
        <w:rPr>
          <w:rFonts w:ascii="Courier New" w:hAnsi="Courier New" w:cs="Courier New"/>
          <w:sz w:val="24"/>
          <w:szCs w:val="24"/>
        </w:rPr>
      </w:pPr>
      <w:r>
        <w:rPr>
          <w:rFonts w:ascii="Courier New" w:hAnsi="Courier New" w:cs="Courier New"/>
          <w:sz w:val="24"/>
          <w:szCs w:val="24"/>
        </w:rPr>
        <w:t xml:space="preserve">Ahmet </w:t>
      </w:r>
      <w:proofErr w:type="gramStart"/>
      <w:r>
        <w:rPr>
          <w:rFonts w:ascii="Courier New" w:hAnsi="Courier New" w:cs="Courier New"/>
          <w:sz w:val="24"/>
          <w:szCs w:val="24"/>
        </w:rPr>
        <w:t>Kalkan           Bertan</w:t>
      </w:r>
      <w:proofErr w:type="gramEnd"/>
      <w:r w:rsidR="008824B3">
        <w:rPr>
          <w:rFonts w:ascii="Courier New" w:hAnsi="Courier New" w:cs="Courier New"/>
          <w:sz w:val="24"/>
          <w:szCs w:val="24"/>
        </w:rPr>
        <w:t xml:space="preserve">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Peri Hakkı   Yargıç                  </w:t>
      </w:r>
      <w:proofErr w:type="spellStart"/>
      <w:r>
        <w:rPr>
          <w:rFonts w:ascii="Courier New" w:hAnsi="Courier New" w:cs="Courier New"/>
          <w:sz w:val="24"/>
          <w:szCs w:val="24"/>
        </w:rPr>
        <w:t>Yargıç</w:t>
      </w:r>
      <w:proofErr w:type="spellEnd"/>
      <w:r w:rsidR="003F4901">
        <w:rPr>
          <w:rFonts w:ascii="Courier New" w:hAnsi="Courier New" w:cs="Courier New"/>
          <w:sz w:val="24"/>
          <w:szCs w:val="24"/>
        </w:rPr>
        <w:t xml:space="preserve">                   </w:t>
      </w:r>
      <w:proofErr w:type="spellStart"/>
      <w:r>
        <w:rPr>
          <w:rFonts w:ascii="Courier New" w:hAnsi="Courier New" w:cs="Courier New"/>
          <w:sz w:val="24"/>
          <w:szCs w:val="24"/>
        </w:rPr>
        <w:t>Yargıç</w:t>
      </w:r>
      <w:proofErr w:type="spellEnd"/>
    </w:p>
    <w:p w:rsidR="00225255" w:rsidRDefault="00225255" w:rsidP="00B35978">
      <w:pPr>
        <w:spacing w:line="360" w:lineRule="auto"/>
        <w:ind w:left="284" w:hanging="284"/>
        <w:rPr>
          <w:rFonts w:ascii="Courier New" w:hAnsi="Courier New" w:cs="Courier New"/>
          <w:sz w:val="24"/>
          <w:szCs w:val="24"/>
        </w:rPr>
      </w:pPr>
    </w:p>
    <w:p w:rsidR="00B35978" w:rsidRPr="00216801" w:rsidRDefault="0062672E" w:rsidP="00B35978">
      <w:pPr>
        <w:spacing w:line="360" w:lineRule="auto"/>
        <w:ind w:left="284" w:hanging="284"/>
        <w:rPr>
          <w:rFonts w:ascii="Courier New" w:hAnsi="Courier New" w:cs="Courier New"/>
          <w:sz w:val="24"/>
          <w:szCs w:val="24"/>
        </w:rPr>
      </w:pPr>
      <w:r>
        <w:rPr>
          <w:rFonts w:ascii="Courier New" w:hAnsi="Courier New" w:cs="Courier New"/>
          <w:sz w:val="24"/>
          <w:szCs w:val="24"/>
        </w:rPr>
        <w:t xml:space="preserve">30 Ocak, </w:t>
      </w:r>
      <w:r w:rsidR="00B35978">
        <w:rPr>
          <w:rFonts w:ascii="Courier New" w:hAnsi="Courier New" w:cs="Courier New"/>
          <w:sz w:val="24"/>
          <w:szCs w:val="24"/>
        </w:rPr>
        <w:t>2019</w:t>
      </w:r>
    </w:p>
    <w:sectPr w:rsidR="00B35978" w:rsidRPr="00216801" w:rsidSect="00225255">
      <w:headerReference w:type="default" r:id="rId9"/>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89" w:rsidRDefault="00890189" w:rsidP="00F62099">
      <w:pPr>
        <w:spacing w:after="0" w:line="240" w:lineRule="auto"/>
      </w:pPr>
      <w:r>
        <w:separator/>
      </w:r>
    </w:p>
  </w:endnote>
  <w:endnote w:type="continuationSeparator" w:id="0">
    <w:p w:rsidR="00890189" w:rsidRDefault="00890189" w:rsidP="00F6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89" w:rsidRDefault="00890189" w:rsidP="00F62099">
      <w:pPr>
        <w:spacing w:after="0" w:line="240" w:lineRule="auto"/>
      </w:pPr>
      <w:r>
        <w:separator/>
      </w:r>
    </w:p>
  </w:footnote>
  <w:footnote w:type="continuationSeparator" w:id="0">
    <w:p w:rsidR="00890189" w:rsidRDefault="00890189" w:rsidP="00F62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2340"/>
      <w:docPartObj>
        <w:docPartGallery w:val="Page Numbers (Top of Page)"/>
        <w:docPartUnique/>
      </w:docPartObj>
    </w:sdtPr>
    <w:sdtContent>
      <w:p w:rsidR="00890189" w:rsidRDefault="00890189">
        <w:pPr>
          <w:pStyle w:val="stbilgi"/>
          <w:jc w:val="center"/>
        </w:pPr>
        <w:r>
          <w:fldChar w:fldCharType="begin"/>
        </w:r>
        <w:r>
          <w:instrText>PAGE   \* MERGEFORMAT</w:instrText>
        </w:r>
        <w:r>
          <w:fldChar w:fldCharType="separate"/>
        </w:r>
        <w:r w:rsidR="0035734B">
          <w:rPr>
            <w:noProof/>
          </w:rPr>
          <w:t>11</w:t>
        </w:r>
        <w:r>
          <w:fldChar w:fldCharType="end"/>
        </w:r>
      </w:p>
    </w:sdtContent>
  </w:sdt>
  <w:p w:rsidR="00890189" w:rsidRDefault="008901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106"/>
    <w:multiLevelType w:val="hybridMultilevel"/>
    <w:tmpl w:val="DE983268"/>
    <w:lvl w:ilvl="0" w:tplc="18F029D2">
      <w:start w:val="1"/>
      <w:numFmt w:val="lowerLetter"/>
      <w:lvlText w:val="%1)"/>
      <w:lvlJc w:val="left"/>
      <w:pPr>
        <w:tabs>
          <w:tab w:val="num" w:pos="795"/>
        </w:tabs>
        <w:ind w:left="795" w:hanging="43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425FC"/>
    <w:rsid w:val="00004C45"/>
    <w:rsid w:val="00015BFA"/>
    <w:rsid w:val="000260A3"/>
    <w:rsid w:val="00031580"/>
    <w:rsid w:val="00035FB0"/>
    <w:rsid w:val="000543C3"/>
    <w:rsid w:val="00055D78"/>
    <w:rsid w:val="00066EBD"/>
    <w:rsid w:val="00071B56"/>
    <w:rsid w:val="00072C36"/>
    <w:rsid w:val="000759C1"/>
    <w:rsid w:val="00084BDB"/>
    <w:rsid w:val="00093DEF"/>
    <w:rsid w:val="00096795"/>
    <w:rsid w:val="000A60A0"/>
    <w:rsid w:val="000B0DAF"/>
    <w:rsid w:val="000C24AE"/>
    <w:rsid w:val="000C4C94"/>
    <w:rsid w:val="000C4DFE"/>
    <w:rsid w:val="000D7913"/>
    <w:rsid w:val="000E02AD"/>
    <w:rsid w:val="000E05E1"/>
    <w:rsid w:val="00102400"/>
    <w:rsid w:val="00104FF3"/>
    <w:rsid w:val="001161EF"/>
    <w:rsid w:val="00126CAE"/>
    <w:rsid w:val="001308C5"/>
    <w:rsid w:val="00137D9E"/>
    <w:rsid w:val="001630F8"/>
    <w:rsid w:val="00164187"/>
    <w:rsid w:val="00175657"/>
    <w:rsid w:val="0019689F"/>
    <w:rsid w:val="001B0CF9"/>
    <w:rsid w:val="001B23D1"/>
    <w:rsid w:val="001B4FB9"/>
    <w:rsid w:val="001C0EAF"/>
    <w:rsid w:val="001D0F45"/>
    <w:rsid w:val="001D2E53"/>
    <w:rsid w:val="001F399A"/>
    <w:rsid w:val="00213EF3"/>
    <w:rsid w:val="00214139"/>
    <w:rsid w:val="00216801"/>
    <w:rsid w:val="00225255"/>
    <w:rsid w:val="00231FE3"/>
    <w:rsid w:val="00233237"/>
    <w:rsid w:val="002417D8"/>
    <w:rsid w:val="00247A10"/>
    <w:rsid w:val="0025445F"/>
    <w:rsid w:val="00255C85"/>
    <w:rsid w:val="00257899"/>
    <w:rsid w:val="00262C65"/>
    <w:rsid w:val="0026437F"/>
    <w:rsid w:val="002B3AE5"/>
    <w:rsid w:val="002B4D0C"/>
    <w:rsid w:val="002E51E5"/>
    <w:rsid w:val="002F4608"/>
    <w:rsid w:val="00304FF2"/>
    <w:rsid w:val="0030710A"/>
    <w:rsid w:val="003210E1"/>
    <w:rsid w:val="00325272"/>
    <w:rsid w:val="0033070E"/>
    <w:rsid w:val="00334F76"/>
    <w:rsid w:val="00350C63"/>
    <w:rsid w:val="00350FF3"/>
    <w:rsid w:val="00355722"/>
    <w:rsid w:val="0035734B"/>
    <w:rsid w:val="00363249"/>
    <w:rsid w:val="00366155"/>
    <w:rsid w:val="00383F78"/>
    <w:rsid w:val="00386FC4"/>
    <w:rsid w:val="00390352"/>
    <w:rsid w:val="003A3120"/>
    <w:rsid w:val="003A729D"/>
    <w:rsid w:val="003A7F0F"/>
    <w:rsid w:val="003C0AEB"/>
    <w:rsid w:val="003C2CCF"/>
    <w:rsid w:val="003F4901"/>
    <w:rsid w:val="00402C97"/>
    <w:rsid w:val="0041170B"/>
    <w:rsid w:val="00411A3A"/>
    <w:rsid w:val="004200DC"/>
    <w:rsid w:val="0043662A"/>
    <w:rsid w:val="0044228F"/>
    <w:rsid w:val="0045513B"/>
    <w:rsid w:val="00455B38"/>
    <w:rsid w:val="00477A86"/>
    <w:rsid w:val="0048014A"/>
    <w:rsid w:val="00495886"/>
    <w:rsid w:val="004B0913"/>
    <w:rsid w:val="004C1256"/>
    <w:rsid w:val="004C310A"/>
    <w:rsid w:val="005025F4"/>
    <w:rsid w:val="00516D78"/>
    <w:rsid w:val="00517966"/>
    <w:rsid w:val="00522420"/>
    <w:rsid w:val="00544900"/>
    <w:rsid w:val="00545831"/>
    <w:rsid w:val="005473EB"/>
    <w:rsid w:val="00556BB6"/>
    <w:rsid w:val="00561816"/>
    <w:rsid w:val="00566B6C"/>
    <w:rsid w:val="00570A12"/>
    <w:rsid w:val="0057200E"/>
    <w:rsid w:val="005731EE"/>
    <w:rsid w:val="00574EC7"/>
    <w:rsid w:val="00584894"/>
    <w:rsid w:val="0058497D"/>
    <w:rsid w:val="0059258B"/>
    <w:rsid w:val="0059742A"/>
    <w:rsid w:val="005B2758"/>
    <w:rsid w:val="005C0C6F"/>
    <w:rsid w:val="005C225F"/>
    <w:rsid w:val="005C4E05"/>
    <w:rsid w:val="005D1CDC"/>
    <w:rsid w:val="005D5923"/>
    <w:rsid w:val="00620C31"/>
    <w:rsid w:val="0062672E"/>
    <w:rsid w:val="00641408"/>
    <w:rsid w:val="00672920"/>
    <w:rsid w:val="006872DB"/>
    <w:rsid w:val="00694EF8"/>
    <w:rsid w:val="006954AB"/>
    <w:rsid w:val="006A76A0"/>
    <w:rsid w:val="006C2B45"/>
    <w:rsid w:val="006E627E"/>
    <w:rsid w:val="0070228A"/>
    <w:rsid w:val="00702432"/>
    <w:rsid w:val="007102A3"/>
    <w:rsid w:val="00715FB3"/>
    <w:rsid w:val="007370E2"/>
    <w:rsid w:val="00756560"/>
    <w:rsid w:val="00762527"/>
    <w:rsid w:val="007630B7"/>
    <w:rsid w:val="0076708B"/>
    <w:rsid w:val="0076769B"/>
    <w:rsid w:val="00767887"/>
    <w:rsid w:val="007805A4"/>
    <w:rsid w:val="00782106"/>
    <w:rsid w:val="00787A18"/>
    <w:rsid w:val="00795D08"/>
    <w:rsid w:val="00796E8B"/>
    <w:rsid w:val="007D2517"/>
    <w:rsid w:val="008219B0"/>
    <w:rsid w:val="008268F0"/>
    <w:rsid w:val="008302D7"/>
    <w:rsid w:val="00832A5D"/>
    <w:rsid w:val="008462E7"/>
    <w:rsid w:val="00847B81"/>
    <w:rsid w:val="008523C5"/>
    <w:rsid w:val="00861B97"/>
    <w:rsid w:val="008824B3"/>
    <w:rsid w:val="0089007B"/>
    <w:rsid w:val="00890189"/>
    <w:rsid w:val="008974E1"/>
    <w:rsid w:val="008A53BF"/>
    <w:rsid w:val="008A7F4B"/>
    <w:rsid w:val="008B5952"/>
    <w:rsid w:val="008F1264"/>
    <w:rsid w:val="009018EC"/>
    <w:rsid w:val="00915186"/>
    <w:rsid w:val="009421A8"/>
    <w:rsid w:val="009421D3"/>
    <w:rsid w:val="009513A3"/>
    <w:rsid w:val="00994564"/>
    <w:rsid w:val="009A1515"/>
    <w:rsid w:val="009B3F1D"/>
    <w:rsid w:val="009C0163"/>
    <w:rsid w:val="009D75B5"/>
    <w:rsid w:val="009E37D6"/>
    <w:rsid w:val="009E6B34"/>
    <w:rsid w:val="00A20C0C"/>
    <w:rsid w:val="00A24E1D"/>
    <w:rsid w:val="00A4432D"/>
    <w:rsid w:val="00A51F32"/>
    <w:rsid w:val="00A63033"/>
    <w:rsid w:val="00A70811"/>
    <w:rsid w:val="00A81125"/>
    <w:rsid w:val="00A92635"/>
    <w:rsid w:val="00A94853"/>
    <w:rsid w:val="00AA0306"/>
    <w:rsid w:val="00AC11DA"/>
    <w:rsid w:val="00AC18B1"/>
    <w:rsid w:val="00AC70DD"/>
    <w:rsid w:val="00AD576D"/>
    <w:rsid w:val="00B17086"/>
    <w:rsid w:val="00B20396"/>
    <w:rsid w:val="00B305CF"/>
    <w:rsid w:val="00B35978"/>
    <w:rsid w:val="00B36089"/>
    <w:rsid w:val="00B42D21"/>
    <w:rsid w:val="00B47AF6"/>
    <w:rsid w:val="00B51394"/>
    <w:rsid w:val="00B63C33"/>
    <w:rsid w:val="00B7052B"/>
    <w:rsid w:val="00B8104F"/>
    <w:rsid w:val="00BA6763"/>
    <w:rsid w:val="00BA72DC"/>
    <w:rsid w:val="00BB2DDD"/>
    <w:rsid w:val="00BB36BD"/>
    <w:rsid w:val="00BB384E"/>
    <w:rsid w:val="00BC286D"/>
    <w:rsid w:val="00BD2232"/>
    <w:rsid w:val="00BD621A"/>
    <w:rsid w:val="00C14752"/>
    <w:rsid w:val="00C33942"/>
    <w:rsid w:val="00C403C8"/>
    <w:rsid w:val="00C4618E"/>
    <w:rsid w:val="00C5688F"/>
    <w:rsid w:val="00C57718"/>
    <w:rsid w:val="00C716D2"/>
    <w:rsid w:val="00C7356D"/>
    <w:rsid w:val="00C82FB3"/>
    <w:rsid w:val="00C8363C"/>
    <w:rsid w:val="00CA2A02"/>
    <w:rsid w:val="00CA4341"/>
    <w:rsid w:val="00CB30DD"/>
    <w:rsid w:val="00CC7DC8"/>
    <w:rsid w:val="00CD1533"/>
    <w:rsid w:val="00CD2EAC"/>
    <w:rsid w:val="00CF5CD9"/>
    <w:rsid w:val="00D12A2B"/>
    <w:rsid w:val="00D2789B"/>
    <w:rsid w:val="00D425FC"/>
    <w:rsid w:val="00D45881"/>
    <w:rsid w:val="00D654D3"/>
    <w:rsid w:val="00D67853"/>
    <w:rsid w:val="00D85137"/>
    <w:rsid w:val="00D92092"/>
    <w:rsid w:val="00D94F1B"/>
    <w:rsid w:val="00DA39A1"/>
    <w:rsid w:val="00DB4ECD"/>
    <w:rsid w:val="00DD36EB"/>
    <w:rsid w:val="00DD745D"/>
    <w:rsid w:val="00DE38BD"/>
    <w:rsid w:val="00DE4F47"/>
    <w:rsid w:val="00DF3963"/>
    <w:rsid w:val="00DF424F"/>
    <w:rsid w:val="00E01DB3"/>
    <w:rsid w:val="00E06F70"/>
    <w:rsid w:val="00E24986"/>
    <w:rsid w:val="00E30953"/>
    <w:rsid w:val="00E33AAA"/>
    <w:rsid w:val="00E347E1"/>
    <w:rsid w:val="00E372EE"/>
    <w:rsid w:val="00E43A3B"/>
    <w:rsid w:val="00E46F4A"/>
    <w:rsid w:val="00E47DCB"/>
    <w:rsid w:val="00E51B39"/>
    <w:rsid w:val="00E54850"/>
    <w:rsid w:val="00E74F98"/>
    <w:rsid w:val="00E76938"/>
    <w:rsid w:val="00EA7959"/>
    <w:rsid w:val="00EC41F5"/>
    <w:rsid w:val="00EE7554"/>
    <w:rsid w:val="00EF0619"/>
    <w:rsid w:val="00EF0F3A"/>
    <w:rsid w:val="00EF1ACC"/>
    <w:rsid w:val="00EF35E7"/>
    <w:rsid w:val="00F010A0"/>
    <w:rsid w:val="00F104CB"/>
    <w:rsid w:val="00F1155D"/>
    <w:rsid w:val="00F15CEA"/>
    <w:rsid w:val="00F342F2"/>
    <w:rsid w:val="00F42030"/>
    <w:rsid w:val="00F62099"/>
    <w:rsid w:val="00F62F9E"/>
    <w:rsid w:val="00F6727C"/>
    <w:rsid w:val="00F71D9C"/>
    <w:rsid w:val="00F819EF"/>
    <w:rsid w:val="00FA2629"/>
    <w:rsid w:val="00FB5518"/>
    <w:rsid w:val="00FB61EB"/>
    <w:rsid w:val="00FB768E"/>
    <w:rsid w:val="00FC2B65"/>
    <w:rsid w:val="00FC5F1E"/>
    <w:rsid w:val="00FD4CE7"/>
    <w:rsid w:val="00FD7A48"/>
    <w:rsid w:val="00FE0535"/>
    <w:rsid w:val="00FE688F"/>
    <w:rsid w:val="00FE6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2099"/>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62099"/>
  </w:style>
  <w:style w:type="paragraph" w:styleId="Altbilgi">
    <w:name w:val="footer"/>
    <w:basedOn w:val="Normal"/>
    <w:link w:val="AltbilgiChar"/>
    <w:uiPriority w:val="99"/>
    <w:unhideWhenUsed/>
    <w:rsid w:val="00F62099"/>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62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2099"/>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62099"/>
  </w:style>
  <w:style w:type="paragraph" w:styleId="Altbilgi">
    <w:name w:val="footer"/>
    <w:basedOn w:val="Normal"/>
    <w:link w:val="AltbilgiChar"/>
    <w:uiPriority w:val="99"/>
    <w:unhideWhenUsed/>
    <w:rsid w:val="00F62099"/>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6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4389">
      <w:bodyDiv w:val="1"/>
      <w:marLeft w:val="0"/>
      <w:marRight w:val="0"/>
      <w:marTop w:val="0"/>
      <w:marBottom w:val="0"/>
      <w:divBdr>
        <w:top w:val="none" w:sz="0" w:space="0" w:color="auto"/>
        <w:left w:val="none" w:sz="0" w:space="0" w:color="auto"/>
        <w:bottom w:val="none" w:sz="0" w:space="0" w:color="auto"/>
        <w:right w:val="none" w:sz="0" w:space="0" w:color="auto"/>
      </w:divBdr>
    </w:div>
    <w:div w:id="433786480">
      <w:bodyDiv w:val="1"/>
      <w:marLeft w:val="0"/>
      <w:marRight w:val="0"/>
      <w:marTop w:val="0"/>
      <w:marBottom w:val="0"/>
      <w:divBdr>
        <w:top w:val="none" w:sz="0" w:space="0" w:color="auto"/>
        <w:left w:val="none" w:sz="0" w:space="0" w:color="auto"/>
        <w:bottom w:val="none" w:sz="0" w:space="0" w:color="auto"/>
        <w:right w:val="none" w:sz="0" w:space="0" w:color="auto"/>
      </w:divBdr>
    </w:div>
    <w:div w:id="694968260">
      <w:bodyDiv w:val="1"/>
      <w:marLeft w:val="0"/>
      <w:marRight w:val="0"/>
      <w:marTop w:val="0"/>
      <w:marBottom w:val="0"/>
      <w:divBdr>
        <w:top w:val="none" w:sz="0" w:space="0" w:color="auto"/>
        <w:left w:val="none" w:sz="0" w:space="0" w:color="auto"/>
        <w:bottom w:val="none" w:sz="0" w:space="0" w:color="auto"/>
        <w:right w:val="none" w:sz="0" w:space="0" w:color="auto"/>
      </w:divBdr>
    </w:div>
    <w:div w:id="1046443167">
      <w:bodyDiv w:val="1"/>
      <w:marLeft w:val="0"/>
      <w:marRight w:val="0"/>
      <w:marTop w:val="0"/>
      <w:marBottom w:val="0"/>
      <w:divBdr>
        <w:top w:val="none" w:sz="0" w:space="0" w:color="auto"/>
        <w:left w:val="none" w:sz="0" w:space="0" w:color="auto"/>
        <w:bottom w:val="none" w:sz="0" w:space="0" w:color="auto"/>
        <w:right w:val="none" w:sz="0" w:space="0" w:color="auto"/>
      </w:divBdr>
    </w:div>
    <w:div w:id="1568956527">
      <w:bodyDiv w:val="1"/>
      <w:marLeft w:val="0"/>
      <w:marRight w:val="0"/>
      <w:marTop w:val="0"/>
      <w:marBottom w:val="0"/>
      <w:divBdr>
        <w:top w:val="none" w:sz="0" w:space="0" w:color="auto"/>
        <w:left w:val="none" w:sz="0" w:space="0" w:color="auto"/>
        <w:bottom w:val="none" w:sz="0" w:space="0" w:color="auto"/>
        <w:right w:val="none" w:sz="0" w:space="0" w:color="auto"/>
      </w:divBdr>
    </w:div>
    <w:div w:id="18083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E21D-78F4-41B4-BE7D-A0757425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11</Pages>
  <Words>2433</Words>
  <Characters>13874</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ysteno</dc:creator>
  <cp:lastModifiedBy>ysteno</cp:lastModifiedBy>
  <cp:revision>124</cp:revision>
  <cp:lastPrinted>2019-02-04T07:44:00Z</cp:lastPrinted>
  <dcterms:created xsi:type="dcterms:W3CDTF">2018-12-04T12:30:00Z</dcterms:created>
  <dcterms:modified xsi:type="dcterms:W3CDTF">2019-02-04T08:02:00Z</dcterms:modified>
</cp:coreProperties>
</file>