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FD" w:rsidRDefault="00907AFD" w:rsidP="00907AFD">
      <w:pPr>
        <w:spacing w:line="240" w:lineRule="auto"/>
        <w:contextualSpacing/>
        <w:rPr>
          <w:rFonts w:ascii="Courier New" w:hAnsi="Courier New" w:cs="Courier New"/>
          <w:sz w:val="24"/>
          <w:szCs w:val="24"/>
        </w:rPr>
      </w:pPr>
      <w:r>
        <w:rPr>
          <w:rFonts w:ascii="Courier New" w:hAnsi="Courier New" w:cs="Courier New"/>
          <w:sz w:val="24"/>
          <w:szCs w:val="24"/>
        </w:rPr>
        <w:t>D.</w:t>
      </w:r>
      <w:r w:rsidR="0070705F">
        <w:rPr>
          <w:rFonts w:ascii="Courier New" w:hAnsi="Courier New" w:cs="Courier New"/>
          <w:sz w:val="24"/>
          <w:szCs w:val="24"/>
        </w:rPr>
        <w:t xml:space="preserve"> 2</w:t>
      </w:r>
      <w:r>
        <w:rPr>
          <w:rFonts w:ascii="Courier New" w:hAnsi="Courier New" w:cs="Courier New"/>
          <w:sz w:val="24"/>
          <w:szCs w:val="24"/>
        </w:rPr>
        <w:t xml:space="preserve">/2018 </w:t>
      </w:r>
      <w:r w:rsidRPr="00945213">
        <w:rPr>
          <w:rFonts w:ascii="Courier New" w:hAnsi="Courier New" w:cs="Courier New"/>
          <w:sz w:val="24"/>
          <w:szCs w:val="24"/>
        </w:rPr>
        <w:tab/>
      </w:r>
      <w:r w:rsidRPr="00945213">
        <w:rPr>
          <w:rFonts w:ascii="Courier New" w:hAnsi="Courier New" w:cs="Courier New"/>
          <w:sz w:val="24"/>
          <w:szCs w:val="24"/>
        </w:rPr>
        <w:tab/>
      </w:r>
      <w:r w:rsidRPr="00945213">
        <w:rPr>
          <w:rFonts w:ascii="Courier New" w:hAnsi="Courier New" w:cs="Courier New"/>
          <w:sz w:val="24"/>
          <w:szCs w:val="24"/>
        </w:rPr>
        <w:tab/>
      </w:r>
      <w:r w:rsidRPr="00945213">
        <w:rPr>
          <w:rFonts w:ascii="Courier New" w:hAnsi="Courier New" w:cs="Courier New"/>
          <w:sz w:val="24"/>
          <w:szCs w:val="24"/>
        </w:rPr>
        <w:tab/>
      </w:r>
      <w:r>
        <w:rPr>
          <w:rFonts w:ascii="Courier New" w:hAnsi="Courier New" w:cs="Courier New"/>
          <w:sz w:val="24"/>
          <w:szCs w:val="24"/>
        </w:rPr>
        <w:t xml:space="preserve">        </w:t>
      </w:r>
      <w:r w:rsidRPr="00945213">
        <w:rPr>
          <w:rFonts w:ascii="Courier New" w:hAnsi="Courier New" w:cs="Courier New"/>
          <w:sz w:val="24"/>
          <w:szCs w:val="24"/>
        </w:rPr>
        <w:t>YİM/İstinaf No. 10/2015</w:t>
      </w:r>
    </w:p>
    <w:p w:rsidR="00907AFD" w:rsidRDefault="00907AFD" w:rsidP="00907AFD">
      <w:pPr>
        <w:spacing w:line="240" w:lineRule="auto"/>
        <w:contextualSpacing/>
        <w:rPr>
          <w:rFonts w:ascii="Courier New" w:hAnsi="Courier New" w:cs="Courier New"/>
          <w:sz w:val="24"/>
          <w:szCs w:val="24"/>
        </w:rPr>
      </w:pPr>
      <w:r>
        <w:rPr>
          <w:rFonts w:ascii="Courier New" w:hAnsi="Courier New" w:cs="Courier New"/>
          <w:sz w:val="24"/>
          <w:szCs w:val="24"/>
        </w:rPr>
        <w:t xml:space="preserve">                                      (YİM Dava No. 56/2014)</w:t>
      </w:r>
    </w:p>
    <w:p w:rsidR="00907AFD" w:rsidRDefault="00907AFD" w:rsidP="00907AFD">
      <w:pPr>
        <w:spacing w:line="240" w:lineRule="auto"/>
        <w:contextualSpacing/>
        <w:rPr>
          <w:rFonts w:ascii="Courier New" w:hAnsi="Courier New" w:cs="Courier New"/>
          <w:sz w:val="24"/>
          <w:szCs w:val="24"/>
        </w:rPr>
      </w:pPr>
    </w:p>
    <w:p w:rsidR="00907AFD" w:rsidRDefault="00907AFD" w:rsidP="00907AFD">
      <w:pPr>
        <w:spacing w:line="240" w:lineRule="auto"/>
        <w:contextualSpacing/>
        <w:rPr>
          <w:rFonts w:ascii="Courier New" w:hAnsi="Courier New" w:cs="Courier New"/>
          <w:sz w:val="24"/>
          <w:szCs w:val="24"/>
        </w:rPr>
      </w:pPr>
      <w:r>
        <w:rPr>
          <w:rFonts w:ascii="Courier New" w:hAnsi="Courier New" w:cs="Courier New"/>
          <w:sz w:val="24"/>
          <w:szCs w:val="24"/>
        </w:rPr>
        <w:t>Yüksek İdare Mahkemesinde</w:t>
      </w:r>
    </w:p>
    <w:p w:rsidR="00907AFD" w:rsidRDefault="00907AFD" w:rsidP="00907AFD">
      <w:pPr>
        <w:spacing w:line="240" w:lineRule="auto"/>
        <w:contextualSpacing/>
        <w:rPr>
          <w:rFonts w:ascii="Courier New" w:hAnsi="Courier New" w:cs="Courier New"/>
          <w:sz w:val="24"/>
          <w:szCs w:val="24"/>
        </w:rPr>
      </w:pPr>
      <w:r>
        <w:rPr>
          <w:rFonts w:ascii="Courier New" w:hAnsi="Courier New" w:cs="Courier New"/>
          <w:sz w:val="24"/>
          <w:szCs w:val="24"/>
        </w:rPr>
        <w:t>Anayasa</w:t>
      </w:r>
      <w:r w:rsidR="0070705F">
        <w:rPr>
          <w:rFonts w:ascii="Courier New" w:hAnsi="Courier New" w:cs="Courier New"/>
          <w:sz w:val="24"/>
          <w:szCs w:val="24"/>
        </w:rPr>
        <w:t>'</w:t>
      </w:r>
      <w:r>
        <w:rPr>
          <w:rFonts w:ascii="Courier New" w:hAnsi="Courier New" w:cs="Courier New"/>
          <w:sz w:val="24"/>
          <w:szCs w:val="24"/>
        </w:rPr>
        <w:t xml:space="preserve">nın 152. Maddesi Hakkında </w:t>
      </w:r>
    </w:p>
    <w:p w:rsidR="00907AFD" w:rsidRDefault="00907AFD" w:rsidP="00907AFD">
      <w:pPr>
        <w:spacing w:line="240" w:lineRule="auto"/>
        <w:contextualSpacing/>
        <w:rPr>
          <w:rFonts w:ascii="Courier New" w:hAnsi="Courier New" w:cs="Courier New"/>
          <w:sz w:val="24"/>
          <w:szCs w:val="24"/>
        </w:rPr>
      </w:pPr>
    </w:p>
    <w:p w:rsidR="00907AFD" w:rsidRDefault="00907AFD" w:rsidP="00907AFD">
      <w:pPr>
        <w:spacing w:line="240" w:lineRule="auto"/>
        <w:contextualSpacing/>
        <w:rPr>
          <w:rFonts w:ascii="Courier New" w:hAnsi="Courier New" w:cs="Courier New"/>
          <w:sz w:val="24"/>
          <w:szCs w:val="24"/>
        </w:rPr>
      </w:pPr>
      <w:r>
        <w:rPr>
          <w:rFonts w:ascii="Courier New" w:hAnsi="Courier New" w:cs="Courier New"/>
          <w:sz w:val="24"/>
          <w:szCs w:val="24"/>
        </w:rPr>
        <w:t xml:space="preserve">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huzurunda.</w:t>
      </w:r>
    </w:p>
    <w:p w:rsidR="00907AFD" w:rsidRDefault="00907AFD" w:rsidP="00907AFD">
      <w:pPr>
        <w:spacing w:line="240" w:lineRule="auto"/>
        <w:contextualSpacing/>
        <w:rPr>
          <w:rFonts w:ascii="Courier New" w:hAnsi="Courier New" w:cs="Courier New"/>
          <w:sz w:val="24"/>
          <w:szCs w:val="24"/>
        </w:rPr>
      </w:pPr>
    </w:p>
    <w:p w:rsidR="00907AFD" w:rsidRDefault="00907AFD" w:rsidP="00907AFD">
      <w:pPr>
        <w:spacing w:line="240" w:lineRule="auto"/>
        <w:contextualSpacing/>
        <w:rPr>
          <w:rFonts w:ascii="Courier New" w:hAnsi="Courier New" w:cs="Courier New"/>
          <w:sz w:val="24"/>
          <w:szCs w:val="24"/>
        </w:rPr>
      </w:pPr>
      <w:r>
        <w:rPr>
          <w:rFonts w:ascii="Courier New" w:hAnsi="Courier New" w:cs="Courier New"/>
          <w:sz w:val="24"/>
          <w:szCs w:val="24"/>
        </w:rPr>
        <w:t xml:space="preserve">İstinaf </w:t>
      </w:r>
      <w:r w:rsidR="0070705F">
        <w:rPr>
          <w:rFonts w:ascii="Courier New" w:hAnsi="Courier New" w:cs="Courier New"/>
          <w:sz w:val="24"/>
          <w:szCs w:val="24"/>
        </w:rPr>
        <w:t>e</w:t>
      </w:r>
      <w:r>
        <w:rPr>
          <w:rFonts w:ascii="Courier New" w:hAnsi="Courier New" w:cs="Courier New"/>
          <w:sz w:val="24"/>
          <w:szCs w:val="24"/>
        </w:rPr>
        <w:t xml:space="preserve">den: Yrd. Doç. Dr. Yusuf </w:t>
      </w:r>
      <w:proofErr w:type="spellStart"/>
      <w:r>
        <w:rPr>
          <w:rFonts w:ascii="Courier New" w:hAnsi="Courier New" w:cs="Courier New"/>
          <w:sz w:val="24"/>
          <w:szCs w:val="24"/>
        </w:rPr>
        <w:t>Suiçmez</w:t>
      </w:r>
      <w:proofErr w:type="spellEnd"/>
      <w:r>
        <w:rPr>
          <w:rFonts w:ascii="Courier New" w:hAnsi="Courier New" w:cs="Courier New"/>
          <w:sz w:val="24"/>
          <w:szCs w:val="24"/>
        </w:rPr>
        <w:t xml:space="preserve">, Değirmenlik,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w:t>
      </w:r>
    </w:p>
    <w:p w:rsidR="00907AFD" w:rsidRDefault="00907AFD" w:rsidP="00907AFD">
      <w:pPr>
        <w:spacing w:line="240" w:lineRule="auto"/>
        <w:contextualSpacing/>
        <w:rPr>
          <w:rFonts w:ascii="Courier New" w:hAnsi="Courier New" w:cs="Courier New"/>
          <w:sz w:val="24"/>
          <w:szCs w:val="24"/>
        </w:rPr>
      </w:pPr>
      <w:r>
        <w:rPr>
          <w:rFonts w:ascii="Courier New" w:hAnsi="Courier New" w:cs="Courier New"/>
          <w:sz w:val="24"/>
          <w:szCs w:val="24"/>
        </w:rPr>
        <w:t xml:space="preserve">                 (Davacı)</w:t>
      </w:r>
    </w:p>
    <w:p w:rsidR="00907AFD" w:rsidRDefault="00907AFD" w:rsidP="00907AFD">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907AFD" w:rsidRDefault="00907AFD" w:rsidP="00907AFD">
      <w:pPr>
        <w:spacing w:line="240" w:lineRule="auto"/>
        <w:contextualSpacing/>
        <w:rPr>
          <w:rFonts w:ascii="Courier New" w:hAnsi="Courier New" w:cs="Courier New"/>
          <w:sz w:val="24"/>
          <w:szCs w:val="24"/>
        </w:rPr>
      </w:pPr>
    </w:p>
    <w:p w:rsidR="007C676E" w:rsidRDefault="00907AFD" w:rsidP="00907AFD">
      <w:pPr>
        <w:spacing w:line="240" w:lineRule="auto"/>
        <w:contextualSpacing/>
        <w:rPr>
          <w:rFonts w:ascii="Courier New" w:hAnsi="Courier New" w:cs="Courier New"/>
          <w:sz w:val="24"/>
          <w:szCs w:val="24"/>
        </w:rPr>
      </w:pPr>
      <w:r>
        <w:rPr>
          <w:rFonts w:ascii="Courier New" w:hAnsi="Courier New" w:cs="Courier New"/>
          <w:sz w:val="24"/>
          <w:szCs w:val="24"/>
        </w:rPr>
        <w:t xml:space="preserve">Aleyhine </w:t>
      </w:r>
      <w:r w:rsidR="00DF3C90">
        <w:rPr>
          <w:rFonts w:ascii="Courier New" w:hAnsi="Courier New" w:cs="Courier New"/>
          <w:sz w:val="24"/>
          <w:szCs w:val="24"/>
        </w:rPr>
        <w:t>i</w:t>
      </w:r>
      <w:r>
        <w:rPr>
          <w:rFonts w:ascii="Courier New" w:hAnsi="Courier New" w:cs="Courier New"/>
          <w:sz w:val="24"/>
          <w:szCs w:val="24"/>
        </w:rPr>
        <w:t xml:space="preserve">stinaf </w:t>
      </w:r>
      <w:r w:rsidR="00DF3C90">
        <w:rPr>
          <w:rFonts w:ascii="Courier New" w:hAnsi="Courier New" w:cs="Courier New"/>
          <w:sz w:val="24"/>
          <w:szCs w:val="24"/>
        </w:rPr>
        <w:t>e</w:t>
      </w:r>
      <w:r>
        <w:rPr>
          <w:rFonts w:ascii="Courier New" w:hAnsi="Courier New" w:cs="Courier New"/>
          <w:sz w:val="24"/>
          <w:szCs w:val="24"/>
        </w:rPr>
        <w:t xml:space="preserve">dilen: </w:t>
      </w:r>
      <w:r w:rsidR="002F13BE">
        <w:rPr>
          <w:rFonts w:ascii="Courier New" w:hAnsi="Courier New" w:cs="Courier New"/>
          <w:sz w:val="24"/>
          <w:szCs w:val="24"/>
        </w:rPr>
        <w:t>No.</w:t>
      </w:r>
      <w:r>
        <w:rPr>
          <w:rFonts w:ascii="Courier New" w:hAnsi="Courier New" w:cs="Courier New"/>
          <w:sz w:val="24"/>
          <w:szCs w:val="24"/>
        </w:rPr>
        <w:t>1-</w:t>
      </w:r>
      <w:r w:rsidR="002F13BE">
        <w:rPr>
          <w:rFonts w:ascii="Courier New" w:hAnsi="Courier New" w:cs="Courier New"/>
          <w:sz w:val="24"/>
          <w:szCs w:val="24"/>
        </w:rPr>
        <w:t xml:space="preserve"> </w:t>
      </w:r>
      <w:r>
        <w:rPr>
          <w:rFonts w:ascii="Courier New" w:hAnsi="Courier New" w:cs="Courier New"/>
          <w:sz w:val="24"/>
          <w:szCs w:val="24"/>
        </w:rPr>
        <w:t xml:space="preserve">KKTC Barolar Birliği - Lefkoşa </w:t>
      </w:r>
    </w:p>
    <w:p w:rsidR="007C676E" w:rsidRDefault="007C676E" w:rsidP="00907AFD">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w:t>
      </w:r>
    </w:p>
    <w:p w:rsidR="00907AFD" w:rsidRDefault="002F13BE" w:rsidP="00907AFD">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No.2- </w:t>
      </w:r>
      <w:r w:rsidR="007C676E">
        <w:rPr>
          <w:rFonts w:ascii="Courier New" w:hAnsi="Courier New" w:cs="Courier New"/>
          <w:sz w:val="24"/>
          <w:szCs w:val="24"/>
        </w:rPr>
        <w:t xml:space="preserve">Avukat Hasan </w:t>
      </w:r>
      <w:proofErr w:type="spellStart"/>
      <w:r w:rsidR="007C676E">
        <w:rPr>
          <w:rFonts w:ascii="Courier New" w:hAnsi="Courier New" w:cs="Courier New"/>
          <w:sz w:val="24"/>
          <w:szCs w:val="24"/>
        </w:rPr>
        <w:t>Esendağlı</w:t>
      </w:r>
      <w:proofErr w:type="spellEnd"/>
      <w:r w:rsidR="007C676E">
        <w:rPr>
          <w:rFonts w:ascii="Courier New" w:hAnsi="Courier New" w:cs="Courier New"/>
          <w:sz w:val="24"/>
          <w:szCs w:val="24"/>
        </w:rPr>
        <w:t xml:space="preserve"> - Lefkoşa</w:t>
      </w:r>
    </w:p>
    <w:p w:rsidR="00907AFD" w:rsidRDefault="00907AFD" w:rsidP="00907AFD">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7C676E">
        <w:rPr>
          <w:rFonts w:ascii="Courier New" w:hAnsi="Courier New" w:cs="Courier New"/>
          <w:sz w:val="24"/>
          <w:szCs w:val="24"/>
        </w:rPr>
        <w:t xml:space="preserve">                 </w:t>
      </w:r>
      <w:r w:rsidR="0070705F">
        <w:rPr>
          <w:rFonts w:ascii="Courier New" w:hAnsi="Courier New" w:cs="Courier New"/>
          <w:sz w:val="24"/>
          <w:szCs w:val="24"/>
        </w:rPr>
        <w:t xml:space="preserve">   </w:t>
      </w:r>
      <w:r w:rsidR="007C676E">
        <w:rPr>
          <w:rFonts w:ascii="Courier New" w:hAnsi="Courier New" w:cs="Courier New"/>
          <w:sz w:val="24"/>
          <w:szCs w:val="24"/>
        </w:rPr>
        <w:t xml:space="preserve"> </w:t>
      </w:r>
      <w:r>
        <w:rPr>
          <w:rFonts w:ascii="Courier New" w:hAnsi="Courier New" w:cs="Courier New"/>
          <w:sz w:val="24"/>
          <w:szCs w:val="24"/>
        </w:rPr>
        <w:t>(İlgili Şahıs)</w:t>
      </w:r>
    </w:p>
    <w:p w:rsidR="00907AFD" w:rsidRDefault="00907AFD" w:rsidP="00907AFD">
      <w:pPr>
        <w:spacing w:line="240" w:lineRule="auto"/>
        <w:contextualSpacing/>
        <w:rPr>
          <w:rFonts w:ascii="Courier New" w:hAnsi="Courier New" w:cs="Courier New"/>
          <w:sz w:val="24"/>
          <w:szCs w:val="24"/>
        </w:rPr>
      </w:pPr>
    </w:p>
    <w:p w:rsidR="00907AFD" w:rsidRDefault="00907AFD" w:rsidP="00907AFD">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A r a s ı n d a. </w:t>
      </w:r>
    </w:p>
    <w:p w:rsidR="00907AFD" w:rsidRDefault="00907AFD" w:rsidP="00907AFD">
      <w:pPr>
        <w:spacing w:line="240" w:lineRule="auto"/>
        <w:contextualSpacing/>
        <w:rPr>
          <w:rFonts w:ascii="Courier New" w:hAnsi="Courier New" w:cs="Courier New"/>
          <w:sz w:val="24"/>
          <w:szCs w:val="24"/>
        </w:rPr>
      </w:pPr>
    </w:p>
    <w:p w:rsidR="00907AFD" w:rsidRDefault="00907AFD" w:rsidP="00907AFD">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r w:rsidR="00D83675">
        <w:rPr>
          <w:rFonts w:ascii="Courier New" w:hAnsi="Courier New" w:cs="Courier New"/>
          <w:sz w:val="24"/>
          <w:szCs w:val="24"/>
        </w:rPr>
        <w:t xml:space="preserve">hazır </w:t>
      </w:r>
      <w:r>
        <w:rPr>
          <w:rFonts w:ascii="Courier New" w:hAnsi="Courier New" w:cs="Courier New"/>
          <w:sz w:val="24"/>
          <w:szCs w:val="24"/>
        </w:rPr>
        <w:t xml:space="preserve">şahsen </w:t>
      </w:r>
    </w:p>
    <w:p w:rsidR="00907AFD" w:rsidRDefault="00907AFD" w:rsidP="00907AFD">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w:t>
      </w:r>
      <w:r w:rsidR="00D83675">
        <w:rPr>
          <w:rFonts w:ascii="Courier New" w:hAnsi="Courier New" w:cs="Courier New"/>
          <w:sz w:val="24"/>
          <w:szCs w:val="24"/>
        </w:rPr>
        <w:t xml:space="preserve">No.1 ve No.2 hazır değil </w:t>
      </w:r>
      <w:r>
        <w:rPr>
          <w:rFonts w:ascii="Courier New" w:hAnsi="Courier New" w:cs="Courier New"/>
          <w:sz w:val="24"/>
          <w:szCs w:val="24"/>
        </w:rPr>
        <w:t xml:space="preserve">namına: </w:t>
      </w:r>
      <w:r w:rsidR="00D83675">
        <w:rPr>
          <w:rFonts w:ascii="Courier New" w:hAnsi="Courier New" w:cs="Courier New"/>
          <w:sz w:val="24"/>
          <w:szCs w:val="24"/>
        </w:rPr>
        <w:t xml:space="preserve">Avukat </w:t>
      </w:r>
      <w:r>
        <w:rPr>
          <w:rFonts w:ascii="Courier New" w:hAnsi="Courier New" w:cs="Courier New"/>
          <w:sz w:val="24"/>
          <w:szCs w:val="24"/>
        </w:rPr>
        <w:t>Süleyman Dolmacı</w:t>
      </w:r>
      <w:r w:rsidR="00D83675">
        <w:rPr>
          <w:rFonts w:ascii="Courier New" w:hAnsi="Courier New" w:cs="Courier New"/>
          <w:sz w:val="24"/>
          <w:szCs w:val="24"/>
        </w:rPr>
        <w:t xml:space="preserve"> adına Avukat Havva </w:t>
      </w:r>
      <w:proofErr w:type="spellStart"/>
      <w:r w:rsidR="00D83675">
        <w:rPr>
          <w:rFonts w:ascii="Courier New" w:hAnsi="Courier New" w:cs="Courier New"/>
          <w:sz w:val="24"/>
          <w:szCs w:val="24"/>
        </w:rPr>
        <w:t>Arensavaş</w:t>
      </w:r>
      <w:proofErr w:type="spellEnd"/>
      <w:r w:rsidR="00D83675">
        <w:rPr>
          <w:rFonts w:ascii="Courier New" w:hAnsi="Courier New" w:cs="Courier New"/>
          <w:sz w:val="24"/>
          <w:szCs w:val="24"/>
        </w:rPr>
        <w:t xml:space="preserve"> hazır</w:t>
      </w:r>
      <w:r w:rsidR="0070705F">
        <w:rPr>
          <w:rFonts w:ascii="Courier New" w:hAnsi="Courier New" w:cs="Courier New"/>
          <w:sz w:val="24"/>
          <w:szCs w:val="24"/>
        </w:rPr>
        <w:t xml:space="preserve"> </w:t>
      </w:r>
    </w:p>
    <w:p w:rsidR="0070705F" w:rsidRDefault="0070705F" w:rsidP="00907AFD">
      <w:pPr>
        <w:spacing w:line="240" w:lineRule="auto"/>
        <w:contextualSpacing/>
        <w:rPr>
          <w:rFonts w:ascii="Courier New" w:hAnsi="Courier New" w:cs="Courier New"/>
          <w:sz w:val="24"/>
          <w:szCs w:val="24"/>
        </w:rPr>
      </w:pPr>
    </w:p>
    <w:p w:rsidR="0070705F" w:rsidRDefault="0070705F" w:rsidP="00907AFD">
      <w:pPr>
        <w:spacing w:line="240" w:lineRule="auto"/>
        <w:contextualSpacing/>
        <w:rPr>
          <w:rFonts w:ascii="Courier New" w:hAnsi="Courier New" w:cs="Courier New"/>
          <w:sz w:val="24"/>
          <w:szCs w:val="24"/>
        </w:rPr>
      </w:pPr>
    </w:p>
    <w:p w:rsidR="0070705F" w:rsidRDefault="0070705F" w:rsidP="00907AFD">
      <w:pPr>
        <w:spacing w:line="240" w:lineRule="auto"/>
        <w:contextualSpacing/>
        <w:rPr>
          <w:rFonts w:ascii="Courier New" w:hAnsi="Courier New" w:cs="Courier New"/>
          <w:sz w:val="24"/>
          <w:szCs w:val="24"/>
        </w:rPr>
      </w:pPr>
      <w:r>
        <w:rPr>
          <w:rFonts w:ascii="Courier New" w:hAnsi="Courier New" w:cs="Courier New"/>
          <w:sz w:val="24"/>
          <w:szCs w:val="24"/>
        </w:rPr>
        <w:t xml:space="preserve">56/2014 sayılı davada, </w:t>
      </w:r>
      <w:proofErr w:type="spellStart"/>
      <w:r>
        <w:rPr>
          <w:rFonts w:ascii="Courier New" w:hAnsi="Courier New" w:cs="Courier New"/>
          <w:sz w:val="24"/>
          <w:szCs w:val="24"/>
        </w:rPr>
        <w:t>Mukayyitin</w:t>
      </w:r>
      <w:proofErr w:type="spellEnd"/>
      <w:r>
        <w:rPr>
          <w:rFonts w:ascii="Courier New" w:hAnsi="Courier New" w:cs="Courier New"/>
          <w:sz w:val="24"/>
          <w:szCs w:val="24"/>
        </w:rPr>
        <w:t xml:space="preserve"> tespit ettiği m</w:t>
      </w:r>
      <w:r w:rsidR="00DF3C90">
        <w:rPr>
          <w:rFonts w:ascii="Courier New" w:hAnsi="Courier New" w:cs="Courier New"/>
          <w:sz w:val="24"/>
          <w:szCs w:val="24"/>
        </w:rPr>
        <w:t>a</w:t>
      </w:r>
      <w:r>
        <w:rPr>
          <w:rFonts w:ascii="Courier New" w:hAnsi="Courier New" w:cs="Courier New"/>
          <w:sz w:val="24"/>
          <w:szCs w:val="24"/>
        </w:rPr>
        <w:t>sraf listesine, Davacı tarafından yapılan itiraza ilişkin karar.</w:t>
      </w:r>
    </w:p>
    <w:p w:rsidR="00907AFD" w:rsidRDefault="00907AFD" w:rsidP="00907AFD">
      <w:pPr>
        <w:spacing w:line="240" w:lineRule="auto"/>
        <w:contextualSpacing/>
        <w:rPr>
          <w:rFonts w:ascii="Courier New" w:hAnsi="Courier New" w:cs="Courier New"/>
          <w:sz w:val="24"/>
          <w:szCs w:val="24"/>
        </w:rPr>
      </w:pPr>
    </w:p>
    <w:p w:rsidR="00907AFD" w:rsidRDefault="00907AFD" w:rsidP="00907AFD">
      <w:pPr>
        <w:spacing w:line="240" w:lineRule="auto"/>
        <w:contextualSpacing/>
        <w:rPr>
          <w:rFonts w:ascii="Courier New" w:hAnsi="Courier New" w:cs="Courier New"/>
          <w:sz w:val="24"/>
          <w:szCs w:val="24"/>
        </w:rPr>
      </w:pPr>
    </w:p>
    <w:p w:rsidR="00907AFD" w:rsidRDefault="00907AFD" w:rsidP="00907AFD">
      <w:pPr>
        <w:spacing w:line="240" w:lineRule="auto"/>
        <w:contextualSpacing/>
        <w:jc w:val="center"/>
        <w:rPr>
          <w:rFonts w:ascii="Courier New" w:hAnsi="Courier New" w:cs="Courier New"/>
          <w:sz w:val="24"/>
          <w:szCs w:val="24"/>
        </w:rPr>
      </w:pPr>
      <w:r>
        <w:rPr>
          <w:rFonts w:ascii="Courier New" w:hAnsi="Courier New" w:cs="Courier New"/>
          <w:sz w:val="24"/>
          <w:szCs w:val="24"/>
        </w:rPr>
        <w:t>----------</w:t>
      </w:r>
    </w:p>
    <w:p w:rsidR="00907AFD" w:rsidRDefault="00907AFD" w:rsidP="00907AFD">
      <w:pPr>
        <w:spacing w:line="240" w:lineRule="auto"/>
        <w:contextualSpacing/>
        <w:jc w:val="center"/>
        <w:rPr>
          <w:rFonts w:ascii="Courier New" w:hAnsi="Courier New" w:cs="Courier New"/>
          <w:sz w:val="24"/>
          <w:szCs w:val="24"/>
        </w:rPr>
      </w:pPr>
    </w:p>
    <w:p w:rsidR="00907AFD" w:rsidRDefault="00907AFD" w:rsidP="00907AFD">
      <w:pPr>
        <w:spacing w:line="240" w:lineRule="auto"/>
        <w:contextualSpacing/>
        <w:jc w:val="center"/>
        <w:rPr>
          <w:rFonts w:ascii="Courier New" w:hAnsi="Courier New" w:cs="Courier New"/>
          <w:sz w:val="24"/>
          <w:szCs w:val="24"/>
          <w:u w:val="single"/>
        </w:rPr>
      </w:pPr>
      <w:r>
        <w:rPr>
          <w:rFonts w:ascii="Courier New" w:hAnsi="Courier New" w:cs="Courier New"/>
          <w:sz w:val="24"/>
          <w:szCs w:val="24"/>
          <w:u w:val="single"/>
        </w:rPr>
        <w:t>K A R A R</w:t>
      </w:r>
    </w:p>
    <w:p w:rsidR="00907AFD" w:rsidRDefault="00907AFD" w:rsidP="00907AFD">
      <w:pPr>
        <w:spacing w:line="240" w:lineRule="auto"/>
        <w:contextualSpacing/>
        <w:jc w:val="center"/>
        <w:rPr>
          <w:rFonts w:ascii="Courier New" w:hAnsi="Courier New" w:cs="Courier New"/>
          <w:sz w:val="24"/>
          <w:szCs w:val="24"/>
          <w:u w:val="single"/>
        </w:rPr>
      </w:pPr>
    </w:p>
    <w:p w:rsidR="00907AFD" w:rsidRDefault="00907AFD" w:rsidP="00907AFD">
      <w:pPr>
        <w:spacing w:line="240" w:lineRule="auto"/>
        <w:contextualSpacing/>
        <w:jc w:val="center"/>
        <w:rPr>
          <w:rFonts w:ascii="Courier New" w:hAnsi="Courier New" w:cs="Courier New"/>
          <w:sz w:val="24"/>
          <w:szCs w:val="24"/>
          <w:u w:val="single"/>
        </w:rPr>
      </w:pPr>
    </w:p>
    <w:p w:rsidR="001F58C1" w:rsidRDefault="00804C12" w:rsidP="00804C12">
      <w:pPr>
        <w:spacing w:line="360" w:lineRule="auto"/>
        <w:contextualSpacing/>
        <w:rPr>
          <w:rFonts w:ascii="Courier New" w:hAnsi="Courier New" w:cs="Courier New"/>
        </w:rPr>
      </w:pPr>
      <w:r w:rsidRPr="00DC30AF">
        <w:rPr>
          <w:rFonts w:ascii="Courier New" w:hAnsi="Courier New" w:cs="Courier New"/>
        </w:rPr>
        <w:tab/>
      </w:r>
      <w:r w:rsidR="001F58C1">
        <w:rPr>
          <w:rFonts w:ascii="Courier New" w:hAnsi="Courier New" w:cs="Courier New"/>
        </w:rPr>
        <w:t>İstinaf Eden</w:t>
      </w:r>
      <w:r w:rsidR="0070705F">
        <w:rPr>
          <w:rFonts w:ascii="Courier New" w:hAnsi="Courier New" w:cs="Courier New"/>
        </w:rPr>
        <w:t>,</w:t>
      </w:r>
      <w:r w:rsidR="001F58C1">
        <w:rPr>
          <w:rFonts w:ascii="Courier New" w:hAnsi="Courier New" w:cs="Courier New"/>
        </w:rPr>
        <w:t xml:space="preserve"> Mukayyit tarafından tespit edilen masraf listesine itiraz etmiştir. </w:t>
      </w:r>
    </w:p>
    <w:p w:rsidR="001F58C1" w:rsidRDefault="001F58C1" w:rsidP="00804C12">
      <w:pPr>
        <w:spacing w:line="360" w:lineRule="auto"/>
        <w:contextualSpacing/>
        <w:rPr>
          <w:rFonts w:ascii="Courier New" w:hAnsi="Courier New" w:cs="Courier New"/>
        </w:rPr>
      </w:pPr>
    </w:p>
    <w:p w:rsidR="00187D4C" w:rsidRDefault="001F58C1" w:rsidP="00187D4C">
      <w:pPr>
        <w:spacing w:line="360" w:lineRule="auto"/>
        <w:contextualSpacing/>
        <w:rPr>
          <w:rFonts w:ascii="Courier New" w:hAnsi="Courier New" w:cs="Courier New"/>
          <w:sz w:val="24"/>
          <w:szCs w:val="24"/>
        </w:rPr>
      </w:pPr>
      <w:r>
        <w:rPr>
          <w:rFonts w:ascii="Courier New" w:hAnsi="Courier New" w:cs="Courier New"/>
        </w:rPr>
        <w:tab/>
      </w:r>
      <w:r w:rsidR="00187D4C">
        <w:rPr>
          <w:rFonts w:ascii="Courier New" w:hAnsi="Courier New" w:cs="Courier New"/>
          <w:sz w:val="24"/>
          <w:szCs w:val="24"/>
        </w:rPr>
        <w:t>İstinaf Edenin masraf tespitine itirazlarının özeti şöyledir:</w:t>
      </w:r>
    </w:p>
    <w:p w:rsidR="00187D4C" w:rsidRDefault="00187D4C" w:rsidP="00187D4C">
      <w:pPr>
        <w:spacing w:line="360" w:lineRule="auto"/>
        <w:contextualSpacing/>
        <w:rPr>
          <w:rFonts w:ascii="Courier New" w:hAnsi="Courier New" w:cs="Courier New"/>
          <w:sz w:val="24"/>
          <w:szCs w:val="24"/>
        </w:rPr>
      </w:pPr>
    </w:p>
    <w:p w:rsidR="00187D4C" w:rsidRDefault="00187D4C" w:rsidP="00187D4C">
      <w:pPr>
        <w:spacing w:line="360" w:lineRule="auto"/>
        <w:contextualSpacing/>
        <w:rPr>
          <w:rFonts w:ascii="Courier New" w:hAnsi="Courier New" w:cs="Courier New"/>
          <w:sz w:val="24"/>
          <w:szCs w:val="24"/>
        </w:rPr>
      </w:pPr>
      <w:r>
        <w:rPr>
          <w:rFonts w:ascii="Courier New" w:hAnsi="Courier New" w:cs="Courier New"/>
          <w:sz w:val="24"/>
          <w:szCs w:val="24"/>
        </w:rPr>
        <w:tab/>
        <w:t xml:space="preserve">1- Masraf takdiri hatalıdır. Duruşma olarak tayin edilen </w:t>
      </w:r>
      <w:r w:rsidR="008271F2">
        <w:rPr>
          <w:rFonts w:ascii="Courier New" w:hAnsi="Courier New" w:cs="Courier New"/>
          <w:sz w:val="24"/>
          <w:szCs w:val="24"/>
        </w:rPr>
        <w:tab/>
        <w:t xml:space="preserve">   </w:t>
      </w:r>
      <w:r>
        <w:rPr>
          <w:rFonts w:ascii="Courier New" w:hAnsi="Courier New" w:cs="Courier New"/>
          <w:sz w:val="24"/>
          <w:szCs w:val="24"/>
        </w:rPr>
        <w:t xml:space="preserve">tarihlerde tehir İstinaf Edenin talebi ile </w:t>
      </w:r>
      <w:r w:rsidR="008271F2">
        <w:rPr>
          <w:rFonts w:ascii="Courier New" w:hAnsi="Courier New" w:cs="Courier New"/>
          <w:sz w:val="24"/>
          <w:szCs w:val="24"/>
        </w:rPr>
        <w:t xml:space="preserve">  </w:t>
      </w:r>
      <w:r w:rsidR="008271F2">
        <w:rPr>
          <w:rFonts w:ascii="Courier New" w:hAnsi="Courier New" w:cs="Courier New"/>
          <w:sz w:val="24"/>
          <w:szCs w:val="24"/>
        </w:rPr>
        <w:tab/>
        <w:t xml:space="preserve">  </w:t>
      </w:r>
      <w:r w:rsidR="008271F2">
        <w:rPr>
          <w:rFonts w:ascii="Courier New" w:hAnsi="Courier New" w:cs="Courier New"/>
          <w:sz w:val="24"/>
          <w:szCs w:val="24"/>
        </w:rPr>
        <w:tab/>
      </w:r>
      <w:r w:rsidR="008271F2">
        <w:rPr>
          <w:rFonts w:ascii="Courier New" w:hAnsi="Courier New" w:cs="Courier New"/>
          <w:sz w:val="24"/>
          <w:szCs w:val="24"/>
        </w:rPr>
        <w:tab/>
        <w:t xml:space="preserve">   </w:t>
      </w:r>
      <w:r>
        <w:rPr>
          <w:rFonts w:ascii="Courier New" w:hAnsi="Courier New" w:cs="Courier New"/>
          <w:sz w:val="24"/>
          <w:szCs w:val="24"/>
        </w:rPr>
        <w:t>gerçekleşmemiştir.</w:t>
      </w:r>
    </w:p>
    <w:p w:rsidR="00187D4C" w:rsidRDefault="00187D4C" w:rsidP="00187D4C">
      <w:pPr>
        <w:spacing w:line="360" w:lineRule="auto"/>
        <w:contextualSpacing/>
        <w:rPr>
          <w:rFonts w:ascii="Courier New" w:hAnsi="Courier New" w:cs="Courier New"/>
          <w:sz w:val="24"/>
          <w:szCs w:val="24"/>
        </w:rPr>
      </w:pPr>
      <w:r>
        <w:rPr>
          <w:rFonts w:ascii="Courier New" w:hAnsi="Courier New" w:cs="Courier New"/>
          <w:sz w:val="24"/>
          <w:szCs w:val="24"/>
        </w:rPr>
        <w:tab/>
        <w:t xml:space="preserve">2- Masraf emri verilmesi hak arama özgürlüğüne bir </w:t>
      </w:r>
      <w:r w:rsidR="008271F2">
        <w:rPr>
          <w:rFonts w:ascii="Courier New" w:hAnsi="Courier New" w:cs="Courier New"/>
          <w:sz w:val="24"/>
          <w:szCs w:val="24"/>
        </w:rPr>
        <w:tab/>
        <w:t xml:space="preserve"> </w:t>
      </w:r>
      <w:r w:rsidR="008271F2">
        <w:rPr>
          <w:rFonts w:ascii="Courier New" w:hAnsi="Courier New" w:cs="Courier New"/>
          <w:sz w:val="24"/>
          <w:szCs w:val="24"/>
        </w:rPr>
        <w:tab/>
        <w:t xml:space="preserve">   </w:t>
      </w:r>
      <w:r>
        <w:rPr>
          <w:rFonts w:ascii="Courier New" w:hAnsi="Courier New" w:cs="Courier New"/>
          <w:sz w:val="24"/>
          <w:szCs w:val="24"/>
        </w:rPr>
        <w:t xml:space="preserve">engeldir ve kısıtlamaktadır. </w:t>
      </w:r>
    </w:p>
    <w:p w:rsidR="00187D4C" w:rsidRDefault="00187D4C" w:rsidP="00187D4C">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3- Masraf tespitinde yapılan tespitler Anayasa'ya </w:t>
      </w:r>
      <w:r w:rsidR="008271F2">
        <w:rPr>
          <w:rFonts w:ascii="Courier New" w:hAnsi="Courier New" w:cs="Courier New"/>
          <w:sz w:val="24"/>
          <w:szCs w:val="24"/>
        </w:rPr>
        <w:tab/>
      </w:r>
      <w:r w:rsidR="008271F2">
        <w:rPr>
          <w:rFonts w:ascii="Courier New" w:hAnsi="Courier New" w:cs="Courier New"/>
          <w:sz w:val="24"/>
          <w:szCs w:val="24"/>
        </w:rPr>
        <w:tab/>
        <w:t xml:space="preserve">   </w:t>
      </w:r>
      <w:r>
        <w:rPr>
          <w:rFonts w:ascii="Courier New" w:hAnsi="Courier New" w:cs="Courier New"/>
          <w:sz w:val="24"/>
          <w:szCs w:val="24"/>
        </w:rPr>
        <w:t xml:space="preserve">aykırıdır. </w:t>
      </w:r>
    </w:p>
    <w:p w:rsidR="00187D4C" w:rsidRDefault="00187D4C" w:rsidP="00187D4C">
      <w:pPr>
        <w:spacing w:line="360" w:lineRule="auto"/>
        <w:contextualSpacing/>
        <w:rPr>
          <w:rFonts w:ascii="Courier New" w:hAnsi="Courier New" w:cs="Courier New"/>
          <w:sz w:val="24"/>
          <w:szCs w:val="24"/>
        </w:rPr>
      </w:pPr>
      <w:r>
        <w:rPr>
          <w:rFonts w:ascii="Courier New" w:hAnsi="Courier New" w:cs="Courier New"/>
          <w:sz w:val="24"/>
          <w:szCs w:val="24"/>
        </w:rPr>
        <w:tab/>
        <w:t>4- Masraf tespitine dayanak teşkil eden cetveller</w:t>
      </w:r>
      <w:r w:rsidR="0070705F">
        <w:rPr>
          <w:rFonts w:ascii="Courier New" w:hAnsi="Courier New" w:cs="Courier New"/>
          <w:sz w:val="24"/>
          <w:szCs w:val="24"/>
        </w:rPr>
        <w:t>,</w:t>
      </w:r>
      <w:r>
        <w:rPr>
          <w:rFonts w:ascii="Courier New" w:hAnsi="Courier New" w:cs="Courier New"/>
          <w:sz w:val="24"/>
          <w:szCs w:val="24"/>
        </w:rPr>
        <w:t xml:space="preserve"> yasa</w:t>
      </w:r>
      <w:r w:rsidR="0070705F">
        <w:rPr>
          <w:rFonts w:ascii="Courier New" w:hAnsi="Courier New" w:cs="Courier New"/>
          <w:sz w:val="24"/>
          <w:szCs w:val="24"/>
        </w:rPr>
        <w:t>l</w:t>
      </w:r>
      <w:r>
        <w:rPr>
          <w:rFonts w:ascii="Courier New" w:hAnsi="Courier New" w:cs="Courier New"/>
          <w:sz w:val="24"/>
          <w:szCs w:val="24"/>
        </w:rPr>
        <w:t xml:space="preserve"> </w:t>
      </w:r>
      <w:r w:rsidR="008271F2">
        <w:rPr>
          <w:rFonts w:ascii="Courier New" w:hAnsi="Courier New" w:cs="Courier New"/>
          <w:sz w:val="24"/>
          <w:szCs w:val="24"/>
        </w:rPr>
        <w:tab/>
        <w:t xml:space="preserve">   </w:t>
      </w:r>
      <w:r>
        <w:rPr>
          <w:rFonts w:ascii="Courier New" w:hAnsi="Courier New" w:cs="Courier New"/>
          <w:sz w:val="24"/>
          <w:szCs w:val="24"/>
        </w:rPr>
        <w:t xml:space="preserve">dayanağı belli olmayan veya belirsiz veya hukuki </w:t>
      </w:r>
      <w:r w:rsidR="008271F2">
        <w:rPr>
          <w:rFonts w:ascii="Courier New" w:hAnsi="Courier New" w:cs="Courier New"/>
          <w:sz w:val="24"/>
          <w:szCs w:val="24"/>
        </w:rPr>
        <w:tab/>
      </w:r>
      <w:r w:rsidR="008271F2">
        <w:rPr>
          <w:rFonts w:ascii="Courier New" w:hAnsi="Courier New" w:cs="Courier New"/>
          <w:sz w:val="24"/>
          <w:szCs w:val="24"/>
        </w:rPr>
        <w:tab/>
        <w:t xml:space="preserve">   </w:t>
      </w:r>
      <w:r>
        <w:rPr>
          <w:rFonts w:ascii="Courier New" w:hAnsi="Courier New" w:cs="Courier New"/>
          <w:sz w:val="24"/>
          <w:szCs w:val="24"/>
        </w:rPr>
        <w:t>zeminden yoksundur.</w:t>
      </w:r>
    </w:p>
    <w:p w:rsidR="007C676E" w:rsidRDefault="007C676E" w:rsidP="00187D4C">
      <w:pPr>
        <w:spacing w:line="360" w:lineRule="auto"/>
        <w:contextualSpacing/>
        <w:rPr>
          <w:rFonts w:ascii="Courier New" w:hAnsi="Courier New" w:cs="Courier New"/>
          <w:sz w:val="24"/>
          <w:szCs w:val="24"/>
        </w:rPr>
      </w:pPr>
    </w:p>
    <w:p w:rsidR="007C676E" w:rsidRDefault="007C676E" w:rsidP="00187D4C">
      <w:pPr>
        <w:spacing w:line="360" w:lineRule="auto"/>
        <w:contextualSpacing/>
        <w:rPr>
          <w:rFonts w:ascii="Courier New" w:hAnsi="Courier New" w:cs="Courier New"/>
          <w:sz w:val="24"/>
          <w:szCs w:val="24"/>
        </w:rPr>
      </w:pPr>
      <w:r>
        <w:rPr>
          <w:rFonts w:ascii="Courier New" w:hAnsi="Courier New" w:cs="Courier New"/>
          <w:sz w:val="24"/>
          <w:szCs w:val="24"/>
        </w:rPr>
        <w:tab/>
        <w:t>Bu iddiaları sırasıyla aşağıda incelemiş bulunmaktayım.</w:t>
      </w:r>
    </w:p>
    <w:p w:rsidR="007C676E" w:rsidRDefault="007C676E" w:rsidP="00187D4C">
      <w:pPr>
        <w:spacing w:line="360" w:lineRule="auto"/>
        <w:contextualSpacing/>
        <w:rPr>
          <w:rFonts w:ascii="Courier New" w:hAnsi="Courier New" w:cs="Courier New"/>
          <w:sz w:val="24"/>
          <w:szCs w:val="24"/>
        </w:rPr>
      </w:pPr>
    </w:p>
    <w:p w:rsidR="00187D4C" w:rsidRDefault="00187D4C" w:rsidP="00187D4C">
      <w:pPr>
        <w:spacing w:line="360" w:lineRule="auto"/>
        <w:contextualSpacing/>
        <w:rPr>
          <w:rFonts w:ascii="Courier New" w:hAnsi="Courier New" w:cs="Courier New"/>
          <w:sz w:val="24"/>
          <w:szCs w:val="24"/>
        </w:rPr>
      </w:pPr>
      <w:r>
        <w:rPr>
          <w:rFonts w:ascii="Courier New" w:hAnsi="Courier New" w:cs="Courier New"/>
          <w:sz w:val="24"/>
          <w:szCs w:val="24"/>
        </w:rPr>
        <w:tab/>
        <w:t xml:space="preserve">İstinaf Edenin hak arama özgürlüğüne bir engel veya kısıtlama </w:t>
      </w:r>
      <w:r w:rsidR="0070705F">
        <w:rPr>
          <w:rFonts w:ascii="Courier New" w:hAnsi="Courier New" w:cs="Courier New"/>
          <w:sz w:val="24"/>
          <w:szCs w:val="24"/>
        </w:rPr>
        <w:t xml:space="preserve">getirildiği </w:t>
      </w:r>
      <w:r>
        <w:rPr>
          <w:rFonts w:ascii="Courier New" w:hAnsi="Courier New" w:cs="Courier New"/>
          <w:sz w:val="24"/>
          <w:szCs w:val="24"/>
        </w:rPr>
        <w:t>yönündeki iddialar</w:t>
      </w:r>
      <w:r w:rsidR="0070705F">
        <w:rPr>
          <w:rFonts w:ascii="Courier New" w:hAnsi="Courier New" w:cs="Courier New"/>
          <w:sz w:val="24"/>
          <w:szCs w:val="24"/>
        </w:rPr>
        <w:t>ı</w:t>
      </w:r>
      <w:r>
        <w:rPr>
          <w:rFonts w:ascii="Courier New" w:hAnsi="Courier New" w:cs="Courier New"/>
          <w:sz w:val="24"/>
          <w:szCs w:val="24"/>
        </w:rPr>
        <w:t xml:space="preserve"> olgusal olarak ortaya konmadığı gibi</w:t>
      </w:r>
      <w:r w:rsidR="0070705F">
        <w:rPr>
          <w:rFonts w:ascii="Courier New" w:hAnsi="Courier New" w:cs="Courier New"/>
          <w:sz w:val="24"/>
          <w:szCs w:val="24"/>
        </w:rPr>
        <w:t>,</w:t>
      </w:r>
      <w:r>
        <w:rPr>
          <w:rFonts w:ascii="Courier New" w:hAnsi="Courier New" w:cs="Courier New"/>
          <w:sz w:val="24"/>
          <w:szCs w:val="24"/>
        </w:rPr>
        <w:t xml:space="preserve"> yemin varakasındaki iddialar böyle bir durumun olduğunu göstermemektedir. Keza</w:t>
      </w:r>
      <w:r w:rsidR="0070705F">
        <w:rPr>
          <w:rFonts w:ascii="Courier New" w:hAnsi="Courier New" w:cs="Courier New"/>
          <w:sz w:val="24"/>
          <w:szCs w:val="24"/>
        </w:rPr>
        <w:t>,</w:t>
      </w:r>
      <w:r>
        <w:rPr>
          <w:rFonts w:ascii="Courier New" w:hAnsi="Courier New" w:cs="Courier New"/>
          <w:sz w:val="24"/>
          <w:szCs w:val="24"/>
        </w:rPr>
        <w:t xml:space="preserve"> İstinaf Eden istinafa konu haklarını ileri sürmüş, tüm hak arama özgürlüğünü kullanmıştır. Hak arama özgürlüğünü kullanması neticesinde aleyhinde nihai karara bağlı verilen masraf emri</w:t>
      </w:r>
      <w:r w:rsidR="0070705F">
        <w:rPr>
          <w:rFonts w:ascii="Courier New" w:hAnsi="Courier New" w:cs="Courier New"/>
          <w:sz w:val="24"/>
          <w:szCs w:val="24"/>
        </w:rPr>
        <w:t>nin,</w:t>
      </w:r>
      <w:r>
        <w:rPr>
          <w:rFonts w:ascii="Courier New" w:hAnsi="Courier New" w:cs="Courier New"/>
          <w:sz w:val="24"/>
          <w:szCs w:val="24"/>
        </w:rPr>
        <w:t xml:space="preserve"> hak arama özgürlüğüne bir engel yaratması</w:t>
      </w:r>
      <w:r w:rsidR="002F13BE">
        <w:rPr>
          <w:rFonts w:ascii="Courier New" w:hAnsi="Courier New" w:cs="Courier New"/>
          <w:sz w:val="24"/>
          <w:szCs w:val="24"/>
        </w:rPr>
        <w:t xml:space="preserve">nın </w:t>
      </w:r>
      <w:r>
        <w:rPr>
          <w:rFonts w:ascii="Courier New" w:hAnsi="Courier New" w:cs="Courier New"/>
          <w:sz w:val="24"/>
          <w:szCs w:val="24"/>
        </w:rPr>
        <w:t xml:space="preserve">olasılığı yoktur. </w:t>
      </w:r>
    </w:p>
    <w:p w:rsidR="00187D4C" w:rsidRDefault="00187D4C" w:rsidP="00187D4C">
      <w:pPr>
        <w:spacing w:line="360" w:lineRule="auto"/>
        <w:contextualSpacing/>
        <w:rPr>
          <w:rFonts w:ascii="Courier New" w:hAnsi="Courier New" w:cs="Courier New"/>
          <w:sz w:val="24"/>
          <w:szCs w:val="24"/>
        </w:rPr>
      </w:pPr>
    </w:p>
    <w:p w:rsidR="00187D4C" w:rsidRDefault="00187D4C" w:rsidP="00187D4C">
      <w:pPr>
        <w:spacing w:line="360" w:lineRule="auto"/>
        <w:contextualSpacing/>
        <w:rPr>
          <w:rFonts w:ascii="Courier New" w:hAnsi="Courier New" w:cs="Courier New"/>
          <w:sz w:val="24"/>
          <w:szCs w:val="24"/>
        </w:rPr>
      </w:pPr>
      <w:r>
        <w:rPr>
          <w:rFonts w:ascii="Courier New" w:hAnsi="Courier New" w:cs="Courier New"/>
          <w:sz w:val="24"/>
          <w:szCs w:val="24"/>
        </w:rPr>
        <w:tab/>
        <w:t>Masraf tespitinde yapılan işlemlerin veya dayanılan cetvelin Anayasa</w:t>
      </w:r>
      <w:r w:rsidR="0070705F">
        <w:rPr>
          <w:rFonts w:ascii="Courier New" w:hAnsi="Courier New" w:cs="Courier New"/>
          <w:sz w:val="24"/>
          <w:szCs w:val="24"/>
        </w:rPr>
        <w:t>'</w:t>
      </w:r>
      <w:r>
        <w:rPr>
          <w:rFonts w:ascii="Courier New" w:hAnsi="Courier New" w:cs="Courier New"/>
          <w:sz w:val="24"/>
          <w:szCs w:val="24"/>
        </w:rPr>
        <w:t>ya aykırılığı konusunda bu Mahkemenin karar verme yetkisi olmadığı gibi</w:t>
      </w:r>
      <w:r w:rsidR="0070705F">
        <w:rPr>
          <w:rFonts w:ascii="Courier New" w:hAnsi="Courier New" w:cs="Courier New"/>
          <w:sz w:val="24"/>
          <w:szCs w:val="24"/>
        </w:rPr>
        <w:t>,</w:t>
      </w:r>
      <w:r>
        <w:rPr>
          <w:rFonts w:ascii="Courier New" w:hAnsi="Courier New" w:cs="Courier New"/>
          <w:sz w:val="24"/>
          <w:szCs w:val="24"/>
        </w:rPr>
        <w:t xml:space="preserve"> bu başvurunun konusu da bir Anayasa</w:t>
      </w:r>
      <w:r w:rsidR="0070705F">
        <w:rPr>
          <w:rFonts w:ascii="Courier New" w:hAnsi="Courier New" w:cs="Courier New"/>
          <w:sz w:val="24"/>
          <w:szCs w:val="24"/>
        </w:rPr>
        <w:t>'</w:t>
      </w:r>
      <w:r>
        <w:rPr>
          <w:rFonts w:ascii="Courier New" w:hAnsi="Courier New" w:cs="Courier New"/>
          <w:sz w:val="24"/>
          <w:szCs w:val="24"/>
        </w:rPr>
        <w:t xml:space="preserve">ya aykırılık denetimi olmadığından bu iddialar incelenemez. </w:t>
      </w:r>
    </w:p>
    <w:p w:rsidR="00187D4C" w:rsidRDefault="00187D4C" w:rsidP="00187D4C">
      <w:pPr>
        <w:spacing w:line="360" w:lineRule="auto"/>
        <w:contextualSpacing/>
        <w:rPr>
          <w:rFonts w:ascii="Courier New" w:hAnsi="Courier New" w:cs="Courier New"/>
          <w:sz w:val="24"/>
          <w:szCs w:val="24"/>
        </w:rPr>
      </w:pPr>
    </w:p>
    <w:p w:rsidR="00187D4C" w:rsidRDefault="00187D4C" w:rsidP="00187D4C">
      <w:pPr>
        <w:spacing w:line="360" w:lineRule="auto"/>
        <w:contextualSpacing/>
        <w:rPr>
          <w:rFonts w:ascii="Courier New" w:hAnsi="Courier New" w:cs="Courier New"/>
          <w:sz w:val="24"/>
          <w:szCs w:val="24"/>
        </w:rPr>
      </w:pPr>
      <w:r>
        <w:rPr>
          <w:rFonts w:ascii="Courier New" w:hAnsi="Courier New" w:cs="Courier New"/>
          <w:sz w:val="24"/>
          <w:szCs w:val="24"/>
        </w:rPr>
        <w:tab/>
        <w:t>Masraf tespitinde yasal dayanak</w:t>
      </w:r>
      <w:r w:rsidR="0070705F">
        <w:rPr>
          <w:rFonts w:ascii="Courier New" w:hAnsi="Courier New" w:cs="Courier New"/>
          <w:sz w:val="24"/>
          <w:szCs w:val="24"/>
        </w:rPr>
        <w:t>,</w:t>
      </w:r>
      <w:r>
        <w:rPr>
          <w:rFonts w:ascii="Courier New" w:hAnsi="Courier New" w:cs="Courier New"/>
          <w:sz w:val="24"/>
          <w:szCs w:val="24"/>
        </w:rPr>
        <w:t xml:space="preserve"> Anayasa</w:t>
      </w:r>
      <w:r w:rsidR="0070705F">
        <w:rPr>
          <w:rFonts w:ascii="Courier New" w:hAnsi="Courier New" w:cs="Courier New"/>
          <w:sz w:val="24"/>
          <w:szCs w:val="24"/>
        </w:rPr>
        <w:t>'</w:t>
      </w:r>
      <w:r>
        <w:rPr>
          <w:rFonts w:ascii="Courier New" w:hAnsi="Courier New" w:cs="Courier New"/>
          <w:sz w:val="24"/>
          <w:szCs w:val="24"/>
        </w:rPr>
        <w:t>nın 154.maddesi tahtında</w:t>
      </w:r>
      <w:r w:rsidR="0070705F">
        <w:rPr>
          <w:rFonts w:ascii="Courier New" w:hAnsi="Courier New" w:cs="Courier New"/>
          <w:sz w:val="24"/>
          <w:szCs w:val="24"/>
        </w:rPr>
        <w:t>,</w:t>
      </w:r>
      <w:r>
        <w:rPr>
          <w:rFonts w:ascii="Courier New" w:hAnsi="Courier New" w:cs="Courier New"/>
          <w:sz w:val="24"/>
          <w:szCs w:val="24"/>
        </w:rPr>
        <w:t xml:space="preserve"> 9/1976 Mahkemeler Yasası</w:t>
      </w:r>
      <w:r w:rsidR="0070705F">
        <w:rPr>
          <w:rFonts w:ascii="Courier New" w:hAnsi="Courier New" w:cs="Courier New"/>
          <w:sz w:val="24"/>
          <w:szCs w:val="24"/>
        </w:rPr>
        <w:t>'</w:t>
      </w:r>
      <w:r>
        <w:rPr>
          <w:rFonts w:ascii="Courier New" w:hAnsi="Courier New" w:cs="Courier New"/>
          <w:sz w:val="24"/>
          <w:szCs w:val="24"/>
        </w:rPr>
        <w:t xml:space="preserve">nın 81.maddesindeki yetkilerini kullanan Yüksek Mahkeme tarafından </w:t>
      </w:r>
      <w:proofErr w:type="spellStart"/>
      <w:r>
        <w:rPr>
          <w:rFonts w:ascii="Courier New" w:hAnsi="Courier New" w:cs="Courier New"/>
          <w:sz w:val="24"/>
          <w:szCs w:val="24"/>
        </w:rPr>
        <w:t>ısdar</w:t>
      </w:r>
      <w:proofErr w:type="spellEnd"/>
      <w:r>
        <w:rPr>
          <w:rFonts w:ascii="Courier New" w:hAnsi="Courier New" w:cs="Courier New"/>
          <w:sz w:val="24"/>
          <w:szCs w:val="24"/>
        </w:rPr>
        <w:t xml:space="preserve"> edilen</w:t>
      </w:r>
      <w:r w:rsidR="007C676E">
        <w:rPr>
          <w:rFonts w:ascii="Courier New" w:hAnsi="Courier New" w:cs="Courier New"/>
          <w:sz w:val="24"/>
          <w:szCs w:val="24"/>
        </w:rPr>
        <w:t xml:space="preserve"> Hukuk Muhakemeleri Usul Tüzüğü'</w:t>
      </w:r>
      <w:r>
        <w:rPr>
          <w:rFonts w:ascii="Courier New" w:hAnsi="Courier New" w:cs="Courier New"/>
          <w:sz w:val="24"/>
          <w:szCs w:val="24"/>
        </w:rPr>
        <w:t>dür. Bu Tüzüğün ekinde yer alan cetveller uyarınca masraf listesi hazırlanmış, Mukayyit de bu cetvellere dayanarak masraf tespitinde bulunmuştur. Belirtilen yasal mevzuat masraf tespit işleminin yasal dayanağını göstermekte olup</w:t>
      </w:r>
      <w:r w:rsidR="0070705F">
        <w:rPr>
          <w:rFonts w:ascii="Courier New" w:hAnsi="Courier New" w:cs="Courier New"/>
          <w:sz w:val="24"/>
          <w:szCs w:val="24"/>
        </w:rPr>
        <w:t>,</w:t>
      </w:r>
      <w:r>
        <w:rPr>
          <w:rFonts w:ascii="Courier New" w:hAnsi="Courier New" w:cs="Courier New"/>
          <w:sz w:val="24"/>
          <w:szCs w:val="24"/>
        </w:rPr>
        <w:t xml:space="preserve"> İstinaf Edenin iddialarının bir mesnedi olmadığını ortaya koymaktadır. </w:t>
      </w:r>
    </w:p>
    <w:p w:rsidR="00187D4C" w:rsidRDefault="00187D4C" w:rsidP="00187D4C">
      <w:pPr>
        <w:spacing w:line="360" w:lineRule="auto"/>
        <w:contextualSpacing/>
        <w:rPr>
          <w:rFonts w:ascii="Courier New" w:hAnsi="Courier New" w:cs="Courier New"/>
          <w:sz w:val="24"/>
          <w:szCs w:val="24"/>
        </w:rPr>
      </w:pPr>
    </w:p>
    <w:p w:rsidR="002F13BE" w:rsidRPr="00804C12" w:rsidRDefault="002F13BE" w:rsidP="002F13BE">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r>
      <w:r w:rsidRPr="00804C12">
        <w:rPr>
          <w:rFonts w:ascii="Courier New" w:hAnsi="Courier New" w:cs="Courier New"/>
          <w:sz w:val="24"/>
          <w:szCs w:val="24"/>
        </w:rPr>
        <w:t>Huzurumdaki masraf tespiti</w:t>
      </w:r>
      <w:r w:rsidR="0070705F">
        <w:rPr>
          <w:rFonts w:ascii="Courier New" w:hAnsi="Courier New" w:cs="Courier New"/>
          <w:sz w:val="24"/>
          <w:szCs w:val="24"/>
        </w:rPr>
        <w:t>,</w:t>
      </w:r>
      <w:r w:rsidRPr="00804C12">
        <w:rPr>
          <w:rFonts w:ascii="Courier New" w:hAnsi="Courier New" w:cs="Courier New"/>
          <w:sz w:val="24"/>
          <w:szCs w:val="24"/>
        </w:rPr>
        <w:t xml:space="preserve"> </w:t>
      </w:r>
      <w:r w:rsidR="0070705F">
        <w:rPr>
          <w:rFonts w:ascii="Courier New" w:hAnsi="Courier New" w:cs="Courier New"/>
          <w:sz w:val="24"/>
          <w:szCs w:val="24"/>
        </w:rPr>
        <w:t>M</w:t>
      </w:r>
      <w:r w:rsidRPr="00804C12">
        <w:rPr>
          <w:rFonts w:ascii="Courier New" w:hAnsi="Courier New" w:cs="Courier New"/>
          <w:sz w:val="24"/>
          <w:szCs w:val="24"/>
        </w:rPr>
        <w:t xml:space="preserve">ahkemenin vermiş olduğu istinaftaki nihai karar neticesinde masrafların </w:t>
      </w:r>
      <w:r>
        <w:rPr>
          <w:rFonts w:ascii="Courier New" w:hAnsi="Courier New" w:cs="Courier New"/>
          <w:sz w:val="24"/>
          <w:szCs w:val="24"/>
        </w:rPr>
        <w:t>İstinaf Eden</w:t>
      </w:r>
      <w:r w:rsidRPr="00804C12">
        <w:rPr>
          <w:rFonts w:ascii="Courier New" w:hAnsi="Courier New" w:cs="Courier New"/>
          <w:sz w:val="24"/>
          <w:szCs w:val="24"/>
        </w:rPr>
        <w:t xml:space="preserve"> tarafından ödenmesine ilişkindir. Bu masraf listesi</w:t>
      </w:r>
      <w:r w:rsidR="0070705F">
        <w:rPr>
          <w:rFonts w:ascii="Courier New" w:hAnsi="Courier New" w:cs="Courier New"/>
          <w:sz w:val="24"/>
          <w:szCs w:val="24"/>
        </w:rPr>
        <w:t>,</w:t>
      </w:r>
      <w:r w:rsidRPr="00804C12">
        <w:rPr>
          <w:rFonts w:ascii="Courier New" w:hAnsi="Courier New" w:cs="Courier New"/>
          <w:sz w:val="24"/>
          <w:szCs w:val="24"/>
        </w:rPr>
        <w:t xml:space="preserve"> istinaf duruşmasının neticesinde </w:t>
      </w:r>
      <w:r w:rsidR="0070705F">
        <w:rPr>
          <w:rFonts w:ascii="Courier New" w:hAnsi="Courier New" w:cs="Courier New"/>
          <w:sz w:val="24"/>
          <w:szCs w:val="24"/>
        </w:rPr>
        <w:t>M</w:t>
      </w:r>
      <w:r w:rsidRPr="00804C12">
        <w:rPr>
          <w:rFonts w:ascii="Courier New" w:hAnsi="Courier New" w:cs="Courier New"/>
          <w:sz w:val="24"/>
          <w:szCs w:val="24"/>
        </w:rPr>
        <w:t>ahkeme</w:t>
      </w:r>
      <w:r w:rsidR="0070705F">
        <w:rPr>
          <w:rFonts w:ascii="Courier New" w:hAnsi="Courier New" w:cs="Courier New"/>
          <w:sz w:val="24"/>
          <w:szCs w:val="24"/>
        </w:rPr>
        <w:t>nin</w:t>
      </w:r>
      <w:r w:rsidRPr="00804C12">
        <w:rPr>
          <w:rFonts w:ascii="Courier New" w:hAnsi="Courier New" w:cs="Courier New"/>
          <w:sz w:val="24"/>
          <w:szCs w:val="24"/>
        </w:rPr>
        <w:t xml:space="preserve"> H</w:t>
      </w:r>
      <w:r w:rsidR="0070705F">
        <w:rPr>
          <w:rFonts w:ascii="Courier New" w:hAnsi="Courier New" w:cs="Courier New"/>
          <w:sz w:val="24"/>
          <w:szCs w:val="24"/>
        </w:rPr>
        <w:t xml:space="preserve">ukuk </w:t>
      </w:r>
      <w:r w:rsidRPr="00804C12">
        <w:rPr>
          <w:rFonts w:ascii="Courier New" w:hAnsi="Courier New" w:cs="Courier New"/>
          <w:sz w:val="24"/>
          <w:szCs w:val="24"/>
        </w:rPr>
        <w:t>M</w:t>
      </w:r>
      <w:r w:rsidR="0070705F">
        <w:rPr>
          <w:rFonts w:ascii="Courier New" w:hAnsi="Courier New" w:cs="Courier New"/>
          <w:sz w:val="24"/>
          <w:szCs w:val="24"/>
        </w:rPr>
        <w:t xml:space="preserve">uhakemeleri </w:t>
      </w:r>
      <w:r w:rsidRPr="00804C12">
        <w:rPr>
          <w:rFonts w:ascii="Courier New" w:hAnsi="Courier New" w:cs="Courier New"/>
          <w:sz w:val="24"/>
          <w:szCs w:val="24"/>
        </w:rPr>
        <w:t>U</w:t>
      </w:r>
      <w:r w:rsidR="0070705F">
        <w:rPr>
          <w:rFonts w:ascii="Courier New" w:hAnsi="Courier New" w:cs="Courier New"/>
          <w:sz w:val="24"/>
          <w:szCs w:val="24"/>
        </w:rPr>
        <w:t xml:space="preserve">sul </w:t>
      </w:r>
      <w:r w:rsidRPr="00804C12">
        <w:rPr>
          <w:rFonts w:ascii="Courier New" w:hAnsi="Courier New" w:cs="Courier New"/>
          <w:sz w:val="24"/>
          <w:szCs w:val="24"/>
        </w:rPr>
        <w:t>T</w:t>
      </w:r>
      <w:r w:rsidR="0070705F">
        <w:rPr>
          <w:rFonts w:ascii="Courier New" w:hAnsi="Courier New" w:cs="Courier New"/>
          <w:sz w:val="24"/>
          <w:szCs w:val="24"/>
        </w:rPr>
        <w:t>üzüğü</w:t>
      </w:r>
      <w:r w:rsidRPr="00804C12">
        <w:rPr>
          <w:rFonts w:ascii="Courier New" w:hAnsi="Courier New" w:cs="Courier New"/>
          <w:sz w:val="24"/>
          <w:szCs w:val="24"/>
        </w:rPr>
        <w:t xml:space="preserve"> Emir 59</w:t>
      </w:r>
      <w:r>
        <w:rPr>
          <w:rFonts w:ascii="Courier New" w:hAnsi="Courier New" w:cs="Courier New"/>
          <w:sz w:val="24"/>
          <w:szCs w:val="24"/>
        </w:rPr>
        <w:t>'</w:t>
      </w:r>
      <w:r w:rsidRPr="00804C12">
        <w:rPr>
          <w:rFonts w:ascii="Courier New" w:hAnsi="Courier New" w:cs="Courier New"/>
          <w:sz w:val="24"/>
          <w:szCs w:val="24"/>
        </w:rPr>
        <w:t>daki ve Mahkemeler Yasası</w:t>
      </w:r>
      <w:r w:rsidR="0070705F">
        <w:rPr>
          <w:rFonts w:ascii="Courier New" w:hAnsi="Courier New" w:cs="Courier New"/>
          <w:sz w:val="24"/>
          <w:szCs w:val="24"/>
        </w:rPr>
        <w:t>'</w:t>
      </w:r>
      <w:r w:rsidRPr="00804C12">
        <w:rPr>
          <w:rFonts w:ascii="Courier New" w:hAnsi="Courier New" w:cs="Courier New"/>
          <w:sz w:val="24"/>
          <w:szCs w:val="24"/>
        </w:rPr>
        <w:t xml:space="preserve">ndaki yetkilerini kullanarak varmış olduğu bir takdir hakkıdır. </w:t>
      </w:r>
    </w:p>
    <w:p w:rsidR="002F13BE" w:rsidRPr="00804C12" w:rsidRDefault="002F13BE" w:rsidP="002F13BE">
      <w:pPr>
        <w:spacing w:line="360" w:lineRule="auto"/>
        <w:contextualSpacing/>
        <w:rPr>
          <w:rFonts w:ascii="Courier New" w:hAnsi="Courier New" w:cs="Courier New"/>
          <w:sz w:val="24"/>
          <w:szCs w:val="24"/>
        </w:rPr>
      </w:pPr>
    </w:p>
    <w:p w:rsidR="002F13BE" w:rsidRPr="00804C12" w:rsidRDefault="002F13BE" w:rsidP="002F13BE">
      <w:pPr>
        <w:spacing w:line="360" w:lineRule="auto"/>
        <w:contextualSpacing/>
        <w:rPr>
          <w:rFonts w:ascii="Courier New" w:hAnsi="Courier New" w:cs="Courier New"/>
          <w:sz w:val="24"/>
          <w:szCs w:val="24"/>
        </w:rPr>
      </w:pPr>
      <w:r w:rsidRPr="00804C12">
        <w:rPr>
          <w:rFonts w:ascii="Courier New" w:hAnsi="Courier New" w:cs="Courier New"/>
          <w:sz w:val="24"/>
          <w:szCs w:val="24"/>
        </w:rPr>
        <w:tab/>
        <w:t>Mahkeme</w:t>
      </w:r>
      <w:r w:rsidR="0070705F">
        <w:rPr>
          <w:rFonts w:ascii="Courier New" w:hAnsi="Courier New" w:cs="Courier New"/>
          <w:sz w:val="24"/>
          <w:szCs w:val="24"/>
        </w:rPr>
        <w:t>nin</w:t>
      </w:r>
      <w:r w:rsidRPr="00804C12">
        <w:rPr>
          <w:rFonts w:ascii="Courier New" w:hAnsi="Courier New" w:cs="Courier New"/>
          <w:sz w:val="24"/>
          <w:szCs w:val="24"/>
        </w:rPr>
        <w:t xml:space="preserve"> bu takdir hakkını kullanarak verdiği masraf emri nihaidir ve başvuru altında </w:t>
      </w:r>
      <w:r w:rsidR="007C676E">
        <w:rPr>
          <w:rFonts w:ascii="Courier New" w:hAnsi="Courier New" w:cs="Courier New"/>
          <w:sz w:val="24"/>
          <w:szCs w:val="24"/>
        </w:rPr>
        <w:t xml:space="preserve">masrafların ödenmesi hususundaki </w:t>
      </w:r>
      <w:r w:rsidRPr="00804C12">
        <w:rPr>
          <w:rFonts w:ascii="Courier New" w:hAnsi="Courier New" w:cs="Courier New"/>
          <w:sz w:val="24"/>
          <w:szCs w:val="24"/>
        </w:rPr>
        <w:t>bu nihai karar veya emrin ne gerekçesi ne de kendisi inceleme konusu yapıla</w:t>
      </w:r>
      <w:r w:rsidR="0070705F">
        <w:rPr>
          <w:rFonts w:ascii="Courier New" w:hAnsi="Courier New" w:cs="Courier New"/>
          <w:sz w:val="24"/>
          <w:szCs w:val="24"/>
        </w:rPr>
        <w:t>bilir</w:t>
      </w:r>
      <w:r w:rsidRPr="00804C12">
        <w:rPr>
          <w:rFonts w:ascii="Courier New" w:hAnsi="Courier New" w:cs="Courier New"/>
          <w:sz w:val="24"/>
          <w:szCs w:val="24"/>
        </w:rPr>
        <w:t xml:space="preserve">. </w:t>
      </w:r>
    </w:p>
    <w:p w:rsidR="002F13BE" w:rsidRDefault="002F13BE" w:rsidP="00187D4C">
      <w:pPr>
        <w:spacing w:line="360" w:lineRule="auto"/>
        <w:contextualSpacing/>
        <w:rPr>
          <w:rFonts w:ascii="Courier New" w:hAnsi="Courier New" w:cs="Courier New"/>
          <w:sz w:val="24"/>
          <w:szCs w:val="24"/>
        </w:rPr>
      </w:pPr>
    </w:p>
    <w:p w:rsidR="00187D4C" w:rsidRDefault="00187D4C" w:rsidP="00187D4C">
      <w:pPr>
        <w:spacing w:line="360" w:lineRule="auto"/>
        <w:contextualSpacing/>
        <w:rPr>
          <w:rFonts w:ascii="Courier New" w:hAnsi="Courier New" w:cs="Courier New"/>
          <w:sz w:val="24"/>
          <w:szCs w:val="24"/>
        </w:rPr>
      </w:pPr>
      <w:r>
        <w:rPr>
          <w:rFonts w:ascii="Courier New" w:hAnsi="Courier New" w:cs="Courier New"/>
          <w:sz w:val="24"/>
          <w:szCs w:val="24"/>
        </w:rPr>
        <w:tab/>
      </w:r>
      <w:r w:rsidR="0070705F">
        <w:rPr>
          <w:rFonts w:ascii="Courier New" w:hAnsi="Courier New" w:cs="Courier New"/>
          <w:sz w:val="24"/>
          <w:szCs w:val="24"/>
        </w:rPr>
        <w:t xml:space="preserve">Son olarak </w:t>
      </w:r>
      <w:r>
        <w:rPr>
          <w:rFonts w:ascii="Courier New" w:hAnsi="Courier New" w:cs="Courier New"/>
          <w:sz w:val="24"/>
          <w:szCs w:val="24"/>
        </w:rPr>
        <w:t>İstinaf Edenin bir diğer iddiası incelen</w:t>
      </w:r>
      <w:r w:rsidR="007C676E">
        <w:rPr>
          <w:rFonts w:ascii="Courier New" w:hAnsi="Courier New" w:cs="Courier New"/>
          <w:sz w:val="24"/>
          <w:szCs w:val="24"/>
        </w:rPr>
        <w:t>miş</w:t>
      </w:r>
      <w:r>
        <w:rPr>
          <w:rFonts w:ascii="Courier New" w:hAnsi="Courier New" w:cs="Courier New"/>
          <w:sz w:val="24"/>
          <w:szCs w:val="24"/>
        </w:rPr>
        <w:t>tir. İstinaf Edene göre tespit edilen masraflar Tüzük veya cetveldeki kurallara aykırı ve hatalıdır. İstinaf Eden</w:t>
      </w:r>
      <w:r w:rsidR="007C676E">
        <w:rPr>
          <w:rFonts w:ascii="Courier New" w:hAnsi="Courier New" w:cs="Courier New"/>
          <w:sz w:val="24"/>
          <w:szCs w:val="24"/>
        </w:rPr>
        <w:t>,</w:t>
      </w:r>
      <w:r>
        <w:rPr>
          <w:rFonts w:ascii="Courier New" w:hAnsi="Courier New" w:cs="Courier New"/>
          <w:sz w:val="24"/>
          <w:szCs w:val="24"/>
        </w:rPr>
        <w:t xml:space="preserve"> tespit edilen masrafların bilhassa 1, 2, 3 ve 4.kalemlerine itiraz etmekte, kullanılan takdir hakkının hatalı olduğunu ileri sürmektedir.    </w:t>
      </w:r>
    </w:p>
    <w:p w:rsidR="00187D4C" w:rsidRPr="00804C12" w:rsidRDefault="00187D4C" w:rsidP="00804C12">
      <w:pPr>
        <w:spacing w:line="360" w:lineRule="auto"/>
        <w:contextualSpacing/>
        <w:rPr>
          <w:rFonts w:ascii="Courier New" w:hAnsi="Courier New" w:cs="Courier New"/>
          <w:sz w:val="24"/>
          <w:szCs w:val="24"/>
        </w:rPr>
      </w:pPr>
    </w:p>
    <w:p w:rsidR="00804C12"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t>İstinaf Eden</w:t>
      </w:r>
      <w:r w:rsidR="002F13BE">
        <w:rPr>
          <w:rFonts w:ascii="Courier New" w:hAnsi="Courier New" w:cs="Courier New"/>
          <w:sz w:val="24"/>
          <w:szCs w:val="24"/>
        </w:rPr>
        <w:t>,</w:t>
      </w:r>
      <w:r w:rsidRPr="00804C12">
        <w:rPr>
          <w:rFonts w:ascii="Courier New" w:hAnsi="Courier New" w:cs="Courier New"/>
          <w:sz w:val="24"/>
          <w:szCs w:val="24"/>
        </w:rPr>
        <w:t xml:space="preserve"> Mahkemenin</w:t>
      </w:r>
      <w:r w:rsidR="0070705F">
        <w:rPr>
          <w:rFonts w:ascii="Courier New" w:hAnsi="Courier New" w:cs="Courier New"/>
          <w:sz w:val="24"/>
          <w:szCs w:val="24"/>
        </w:rPr>
        <w:t>,</w:t>
      </w:r>
      <w:r w:rsidRPr="00804C12">
        <w:rPr>
          <w:rFonts w:ascii="Courier New" w:hAnsi="Courier New" w:cs="Courier New"/>
          <w:sz w:val="24"/>
          <w:szCs w:val="24"/>
        </w:rPr>
        <w:t xml:space="preserve"> duruşmanın başladığı ve sona erdiği vakitleri ve yargıl</w:t>
      </w:r>
      <w:r>
        <w:rPr>
          <w:rFonts w:ascii="Courier New" w:hAnsi="Courier New" w:cs="Courier New"/>
          <w:sz w:val="24"/>
          <w:szCs w:val="24"/>
        </w:rPr>
        <w:t>a</w:t>
      </w:r>
      <w:r w:rsidRPr="00804C12">
        <w:rPr>
          <w:rFonts w:ascii="Courier New" w:hAnsi="Courier New" w:cs="Courier New"/>
          <w:sz w:val="24"/>
          <w:szCs w:val="24"/>
        </w:rPr>
        <w:t>m</w:t>
      </w:r>
      <w:r>
        <w:rPr>
          <w:rFonts w:ascii="Courier New" w:hAnsi="Courier New" w:cs="Courier New"/>
          <w:sz w:val="24"/>
          <w:szCs w:val="24"/>
        </w:rPr>
        <w:t>a</w:t>
      </w:r>
      <w:r w:rsidRPr="00804C12">
        <w:rPr>
          <w:rFonts w:ascii="Courier New" w:hAnsi="Courier New" w:cs="Courier New"/>
          <w:sz w:val="24"/>
          <w:szCs w:val="24"/>
        </w:rPr>
        <w:t>nın fiilen işgal edildiği zamanı not etmesi gerek</w:t>
      </w:r>
      <w:r w:rsidR="0070705F">
        <w:rPr>
          <w:rFonts w:ascii="Courier New" w:hAnsi="Courier New" w:cs="Courier New"/>
          <w:sz w:val="24"/>
          <w:szCs w:val="24"/>
        </w:rPr>
        <w:t>t</w:t>
      </w:r>
      <w:r w:rsidRPr="00804C12">
        <w:rPr>
          <w:rFonts w:ascii="Courier New" w:hAnsi="Courier New" w:cs="Courier New"/>
          <w:sz w:val="24"/>
          <w:szCs w:val="24"/>
        </w:rPr>
        <w:t xml:space="preserve">iğini ifade etmiştir. </w:t>
      </w:r>
    </w:p>
    <w:p w:rsidR="00187D4C" w:rsidRDefault="00187D4C" w:rsidP="00804C12">
      <w:pPr>
        <w:spacing w:line="360" w:lineRule="auto"/>
        <w:ind w:firstLine="720"/>
        <w:contextualSpacing/>
        <w:rPr>
          <w:rFonts w:ascii="Courier New" w:hAnsi="Courier New" w:cs="Courier New"/>
          <w:sz w:val="24"/>
          <w:szCs w:val="24"/>
        </w:rPr>
      </w:pPr>
    </w:p>
    <w:p w:rsidR="00187D4C" w:rsidRPr="00804C12" w:rsidRDefault="00187D4C" w:rsidP="00804C12">
      <w:pPr>
        <w:spacing w:line="360" w:lineRule="auto"/>
        <w:ind w:firstLine="720"/>
        <w:contextualSpacing/>
        <w:rPr>
          <w:rFonts w:ascii="Courier New" w:hAnsi="Courier New" w:cs="Courier New"/>
          <w:sz w:val="24"/>
          <w:szCs w:val="24"/>
        </w:rPr>
      </w:pPr>
      <w:r>
        <w:rPr>
          <w:rFonts w:ascii="Courier New" w:hAnsi="Courier New" w:cs="Courier New"/>
          <w:sz w:val="24"/>
          <w:szCs w:val="24"/>
        </w:rPr>
        <w:t>İstinaf Edenin dayandığı kural</w:t>
      </w:r>
      <w:r w:rsidR="0070705F">
        <w:rPr>
          <w:rFonts w:ascii="Courier New" w:hAnsi="Courier New" w:cs="Courier New"/>
          <w:sz w:val="24"/>
          <w:szCs w:val="24"/>
        </w:rPr>
        <w:t>,</w:t>
      </w:r>
      <w:r>
        <w:rPr>
          <w:rFonts w:ascii="Courier New" w:hAnsi="Courier New" w:cs="Courier New"/>
          <w:sz w:val="24"/>
          <w:szCs w:val="24"/>
        </w:rPr>
        <w:t xml:space="preserve"> Emir 59 nizam 13'de ifade edilmiştir:</w:t>
      </w:r>
    </w:p>
    <w:p w:rsidR="00804C12" w:rsidRPr="00804C12" w:rsidRDefault="00804C12" w:rsidP="00804C12">
      <w:pPr>
        <w:spacing w:line="360" w:lineRule="auto"/>
        <w:ind w:firstLine="720"/>
        <w:contextualSpacing/>
        <w:rPr>
          <w:rFonts w:ascii="Courier New" w:hAnsi="Courier New" w:cs="Courier New"/>
          <w:sz w:val="24"/>
          <w:szCs w:val="24"/>
        </w:rPr>
      </w:pPr>
    </w:p>
    <w:p w:rsidR="00804C12" w:rsidRPr="00804C12" w:rsidRDefault="00804C12" w:rsidP="00804C12">
      <w:pPr>
        <w:spacing w:line="240" w:lineRule="auto"/>
        <w:ind w:left="720"/>
        <w:contextualSpacing/>
        <w:rPr>
          <w:rFonts w:ascii="Courier New" w:hAnsi="Courier New" w:cs="Courier New"/>
          <w:sz w:val="24"/>
          <w:szCs w:val="24"/>
        </w:rPr>
      </w:pPr>
      <w:r w:rsidRPr="00804C12">
        <w:rPr>
          <w:rFonts w:ascii="Courier New" w:hAnsi="Courier New" w:cs="Courier New"/>
          <w:b/>
          <w:sz w:val="24"/>
          <w:szCs w:val="24"/>
        </w:rPr>
        <w:t>13. Bir davada oturumlara başkanlık eden yargıç, masraf tespiti amaçları için, bir duruşma veya yargılamanın başladığı ve sona erdiği vakitleri ve oturum yapıldığı her gün için duruşma veya yargılamanın fiilen işgal ettiği zamanı not eder.</w:t>
      </w:r>
    </w:p>
    <w:p w:rsidR="00804C12" w:rsidRPr="00804C12" w:rsidRDefault="00804C12" w:rsidP="00804C12">
      <w:pPr>
        <w:spacing w:line="360" w:lineRule="auto"/>
        <w:contextualSpacing/>
        <w:rPr>
          <w:rFonts w:ascii="Courier New" w:hAnsi="Courier New" w:cs="Courier New"/>
          <w:sz w:val="24"/>
          <w:szCs w:val="24"/>
        </w:rPr>
      </w:pPr>
    </w:p>
    <w:p w:rsidR="00804C12" w:rsidRPr="00804C12" w:rsidRDefault="00804C12" w:rsidP="001F58C1">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t>Mahkemelerde duruşması yapılan tüm davalar elektronik ortamda kayıt altına alınmaktadır ve bu davanın zabıtlarından da duruşmanın başladığı ve sona erdiği vakitler görülmektedir.</w:t>
      </w:r>
    </w:p>
    <w:p w:rsidR="00804C12" w:rsidRPr="00804C12" w:rsidRDefault="00804C12" w:rsidP="001F58C1">
      <w:pPr>
        <w:spacing w:line="360" w:lineRule="auto"/>
        <w:ind w:firstLine="720"/>
        <w:contextualSpacing/>
        <w:rPr>
          <w:rFonts w:ascii="Courier New" w:hAnsi="Courier New" w:cs="Courier New"/>
          <w:sz w:val="24"/>
          <w:szCs w:val="24"/>
        </w:rPr>
      </w:pPr>
    </w:p>
    <w:p w:rsidR="00804C12" w:rsidRPr="00804C12"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lastRenderedPageBreak/>
        <w:t xml:space="preserve">Mahkeme masraf ödenmesine dair emir verebilir (E.59 n.12) ve mahkemenin vermiş olduğu emir neticesinde masraf tespiti dosyalanır (Emir 59 n.10). Dosyalanan masraf listesi ilk önce </w:t>
      </w:r>
      <w:r w:rsidR="002F13BE">
        <w:rPr>
          <w:rFonts w:ascii="Courier New" w:hAnsi="Courier New" w:cs="Courier New"/>
          <w:sz w:val="24"/>
          <w:szCs w:val="24"/>
        </w:rPr>
        <w:t>Mukayyit</w:t>
      </w:r>
      <w:r w:rsidRPr="00804C12">
        <w:rPr>
          <w:rFonts w:ascii="Courier New" w:hAnsi="Courier New" w:cs="Courier New"/>
          <w:sz w:val="24"/>
          <w:szCs w:val="24"/>
        </w:rPr>
        <w:t xml:space="preserve"> tarafından değe</w:t>
      </w:r>
      <w:r>
        <w:rPr>
          <w:rFonts w:ascii="Courier New" w:hAnsi="Courier New" w:cs="Courier New"/>
          <w:sz w:val="24"/>
          <w:szCs w:val="24"/>
        </w:rPr>
        <w:t>r</w:t>
      </w:r>
      <w:r w:rsidRPr="00804C12">
        <w:rPr>
          <w:rFonts w:ascii="Courier New" w:hAnsi="Courier New" w:cs="Courier New"/>
          <w:sz w:val="24"/>
          <w:szCs w:val="24"/>
        </w:rPr>
        <w:t xml:space="preserve">lendirilerek bir karar verilir.  </w:t>
      </w:r>
    </w:p>
    <w:p w:rsidR="00804C12" w:rsidRPr="00804C12" w:rsidRDefault="00804C12" w:rsidP="00804C12">
      <w:pPr>
        <w:spacing w:line="360" w:lineRule="auto"/>
        <w:ind w:firstLine="720"/>
        <w:contextualSpacing/>
        <w:rPr>
          <w:rFonts w:ascii="Courier New" w:hAnsi="Courier New" w:cs="Courier New"/>
          <w:sz w:val="24"/>
          <w:szCs w:val="24"/>
        </w:rPr>
      </w:pPr>
    </w:p>
    <w:p w:rsidR="00804C12"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t>Hukuk Muhakemeleri Usu</w:t>
      </w:r>
      <w:r>
        <w:rPr>
          <w:rFonts w:ascii="Courier New" w:hAnsi="Courier New" w:cs="Courier New"/>
          <w:sz w:val="24"/>
          <w:szCs w:val="24"/>
        </w:rPr>
        <w:t>l</w:t>
      </w:r>
      <w:r w:rsidRPr="00804C12">
        <w:rPr>
          <w:rFonts w:ascii="Courier New" w:hAnsi="Courier New" w:cs="Courier New"/>
          <w:sz w:val="24"/>
          <w:szCs w:val="24"/>
        </w:rPr>
        <w:t xml:space="preserve"> Tüzüğü Emir 59 n.15-16-17</w:t>
      </w:r>
      <w:r>
        <w:rPr>
          <w:rFonts w:ascii="Courier New" w:hAnsi="Courier New" w:cs="Courier New"/>
          <w:sz w:val="24"/>
          <w:szCs w:val="24"/>
        </w:rPr>
        <w:t>'</w:t>
      </w:r>
      <w:r w:rsidRPr="00804C12">
        <w:rPr>
          <w:rFonts w:ascii="Courier New" w:hAnsi="Courier New" w:cs="Courier New"/>
          <w:sz w:val="24"/>
          <w:szCs w:val="24"/>
        </w:rPr>
        <w:t>de bu konuda Mukayyide verilen takdir yetkisi düzenlenmektedir. Bu kanaat yetkisi kullanılırken Mukayyidin dikkate alması gereken kriterler şunlardır</w:t>
      </w:r>
      <w:r>
        <w:rPr>
          <w:rFonts w:ascii="Courier New" w:hAnsi="Courier New" w:cs="Courier New"/>
          <w:sz w:val="24"/>
          <w:szCs w:val="24"/>
        </w:rPr>
        <w:t>:</w:t>
      </w:r>
    </w:p>
    <w:p w:rsidR="003675F5" w:rsidRDefault="003675F5" w:rsidP="00804C12">
      <w:pPr>
        <w:spacing w:line="360" w:lineRule="auto"/>
        <w:ind w:firstLine="720"/>
        <w:contextualSpacing/>
        <w:rPr>
          <w:rFonts w:ascii="Courier New" w:hAnsi="Courier New" w:cs="Courier New"/>
          <w:sz w:val="24"/>
          <w:szCs w:val="24"/>
        </w:rPr>
      </w:pPr>
    </w:p>
    <w:tbl>
      <w:tblPr>
        <w:tblW w:w="7938" w:type="dxa"/>
        <w:tblInd w:w="817" w:type="dxa"/>
        <w:tblLook w:val="01E0"/>
      </w:tblPr>
      <w:tblGrid>
        <w:gridCol w:w="709"/>
        <w:gridCol w:w="84"/>
        <w:gridCol w:w="7145"/>
      </w:tblGrid>
      <w:tr w:rsidR="00511A80" w:rsidRPr="000726EC" w:rsidTr="003675F5">
        <w:tc>
          <w:tcPr>
            <w:tcW w:w="793" w:type="dxa"/>
            <w:gridSpan w:val="2"/>
          </w:tcPr>
          <w:p w:rsidR="00511A80" w:rsidRPr="003675F5" w:rsidRDefault="00511A80" w:rsidP="00511A80">
            <w:pPr>
              <w:spacing w:line="240" w:lineRule="auto"/>
              <w:jc w:val="center"/>
              <w:rPr>
                <w:rFonts w:ascii="Courier New" w:hAnsi="Courier New" w:cs="Courier New"/>
                <w:sz w:val="24"/>
                <w:szCs w:val="24"/>
              </w:rPr>
            </w:pPr>
            <w:r w:rsidRPr="003675F5">
              <w:rPr>
                <w:rFonts w:ascii="Courier New" w:hAnsi="Courier New" w:cs="Courier New"/>
                <w:sz w:val="24"/>
                <w:szCs w:val="24"/>
              </w:rPr>
              <w:t>"15.</w:t>
            </w:r>
          </w:p>
        </w:tc>
        <w:tc>
          <w:tcPr>
            <w:tcW w:w="7145" w:type="dxa"/>
          </w:tcPr>
          <w:p w:rsidR="00511A80" w:rsidRPr="003675F5" w:rsidRDefault="00511A80" w:rsidP="00511A80">
            <w:pPr>
              <w:spacing w:line="240" w:lineRule="auto"/>
              <w:rPr>
                <w:rFonts w:ascii="Courier New" w:hAnsi="Courier New" w:cs="Courier New"/>
                <w:sz w:val="24"/>
                <w:szCs w:val="24"/>
              </w:rPr>
            </w:pPr>
            <w:r w:rsidRPr="003675F5">
              <w:rPr>
                <w:rFonts w:ascii="Courier New" w:hAnsi="Courier New" w:cs="Courier New"/>
                <w:sz w:val="24"/>
                <w:szCs w:val="24"/>
              </w:rPr>
              <w:t>Yapılan her masraf tespit işleminde, işlemi yapan memur adaletin sağlanması veya tarafların haklarının korunması amacıyla gerekli veya uygun olduğuna kanaat getirdiği tüm mahkeme masrafla</w:t>
            </w:r>
            <w:r w:rsidR="004C5380">
              <w:rPr>
                <w:rFonts w:ascii="Courier New" w:hAnsi="Courier New" w:cs="Courier New"/>
                <w:sz w:val="24"/>
                <w:szCs w:val="24"/>
              </w:rPr>
              <w:t>-</w:t>
            </w:r>
            <w:proofErr w:type="spellStart"/>
            <w:r w:rsidRPr="003675F5">
              <w:rPr>
                <w:rFonts w:ascii="Courier New" w:hAnsi="Courier New" w:cs="Courier New"/>
                <w:sz w:val="24"/>
                <w:szCs w:val="24"/>
              </w:rPr>
              <w:t>rının</w:t>
            </w:r>
            <w:proofErr w:type="spellEnd"/>
            <w:r w:rsidRPr="003675F5">
              <w:rPr>
                <w:rFonts w:ascii="Courier New" w:hAnsi="Courier New" w:cs="Courier New"/>
                <w:sz w:val="24"/>
                <w:szCs w:val="24"/>
              </w:rPr>
              <w:t>, harçların ve giderlerin ödenmesine müsaade eder; ancak, masraf tespitini yapan memurun kanaatine göre aşırı ihtiyat, ihmalkâr</w:t>
            </w:r>
            <w:r w:rsidR="004C5380">
              <w:rPr>
                <w:rFonts w:ascii="Courier New" w:hAnsi="Courier New" w:cs="Courier New"/>
                <w:sz w:val="24"/>
                <w:szCs w:val="24"/>
              </w:rPr>
              <w:t>-</w:t>
            </w:r>
            <w:proofErr w:type="spellStart"/>
            <w:r w:rsidRPr="003675F5">
              <w:rPr>
                <w:rFonts w:ascii="Courier New" w:hAnsi="Courier New" w:cs="Courier New"/>
                <w:sz w:val="24"/>
                <w:szCs w:val="24"/>
              </w:rPr>
              <w:t>lık</w:t>
            </w:r>
            <w:proofErr w:type="spellEnd"/>
            <w:r w:rsidRPr="003675F5">
              <w:rPr>
                <w:rFonts w:ascii="Courier New" w:hAnsi="Courier New" w:cs="Courier New"/>
                <w:sz w:val="24"/>
                <w:szCs w:val="24"/>
              </w:rPr>
              <w:t xml:space="preserve"> veya yanılma sonucu veya avukata özel ücret, tanıklara veya başka kişilere özel harç veya masraf ödenmiş olması nedeniyle, veya alışılmış olmayan diğer harcamalar nedeniyle yapılan veya miktarı çoğaltılan hiçbir masrafın ilgili tarafa ödenmesine müsaade edilmez.</w:t>
            </w:r>
          </w:p>
        </w:tc>
      </w:tr>
      <w:tr w:rsidR="00511A80" w:rsidRPr="000726EC" w:rsidTr="003675F5">
        <w:tc>
          <w:tcPr>
            <w:tcW w:w="793" w:type="dxa"/>
            <w:gridSpan w:val="2"/>
          </w:tcPr>
          <w:p w:rsidR="00511A80" w:rsidRPr="003675F5" w:rsidRDefault="00511A80" w:rsidP="00511A80">
            <w:pPr>
              <w:spacing w:line="240" w:lineRule="auto"/>
              <w:jc w:val="right"/>
              <w:rPr>
                <w:rFonts w:ascii="Courier New" w:hAnsi="Courier New" w:cs="Courier New"/>
                <w:sz w:val="24"/>
                <w:szCs w:val="24"/>
              </w:rPr>
            </w:pPr>
            <w:r w:rsidRPr="003675F5">
              <w:rPr>
                <w:rFonts w:ascii="Courier New" w:hAnsi="Courier New" w:cs="Courier New"/>
                <w:sz w:val="24"/>
                <w:szCs w:val="24"/>
              </w:rPr>
              <w:t>16.</w:t>
            </w:r>
          </w:p>
        </w:tc>
        <w:tc>
          <w:tcPr>
            <w:tcW w:w="7145" w:type="dxa"/>
          </w:tcPr>
          <w:p w:rsidR="00511A80" w:rsidRPr="003675F5" w:rsidRDefault="00511A80" w:rsidP="003675F5">
            <w:pPr>
              <w:spacing w:line="240" w:lineRule="auto"/>
              <w:rPr>
                <w:rFonts w:ascii="Courier New" w:hAnsi="Courier New" w:cs="Courier New"/>
                <w:sz w:val="24"/>
                <w:szCs w:val="24"/>
              </w:rPr>
            </w:pPr>
            <w:r w:rsidRPr="003675F5">
              <w:rPr>
                <w:rFonts w:ascii="Courier New" w:hAnsi="Courier New" w:cs="Courier New"/>
                <w:sz w:val="24"/>
                <w:szCs w:val="24"/>
              </w:rPr>
              <w:t xml:space="preserve">Takdire bağlı olan tüm ücret ve ödenekler, başka türlü öngörülmedikçe, masraf tespit işlemini yapan memurun takdirine göre müsaade edilir,  ilgili memur takdir hakkını kullanırken bu tür ödeneklerin kapsadığı işler hakkında avukata ödenen diğer ücret ve ödenekleri (eğer varsa), sebep veya meselenin nitelik ve önemini, ilgili para miktarını, tarafların </w:t>
            </w:r>
            <w:proofErr w:type="spellStart"/>
            <w:r w:rsidRPr="003675F5">
              <w:rPr>
                <w:rFonts w:ascii="Courier New" w:hAnsi="Courier New" w:cs="Courier New"/>
                <w:sz w:val="24"/>
                <w:szCs w:val="24"/>
              </w:rPr>
              <w:t>menfaatlarını</w:t>
            </w:r>
            <w:proofErr w:type="spellEnd"/>
            <w:r w:rsidRPr="003675F5">
              <w:rPr>
                <w:rFonts w:ascii="Courier New" w:hAnsi="Courier New" w:cs="Courier New"/>
                <w:sz w:val="24"/>
                <w:szCs w:val="24"/>
              </w:rPr>
              <w:t>, masrafları karşılayacak fon veya kişileri, yargı işleminin genel olarak sevk ve idaresini ve masraflarını ve tüm diğer ahval ve koşulları göz önünde bulundurmak zorundadır.</w:t>
            </w:r>
          </w:p>
        </w:tc>
      </w:tr>
      <w:tr w:rsidR="00511A80" w:rsidRPr="000726EC" w:rsidTr="00A9072B">
        <w:trPr>
          <w:trHeight w:val="1120"/>
        </w:trPr>
        <w:tc>
          <w:tcPr>
            <w:tcW w:w="709" w:type="dxa"/>
          </w:tcPr>
          <w:p w:rsidR="00511A80" w:rsidRPr="003675F5" w:rsidRDefault="00511A80" w:rsidP="00511A80">
            <w:pPr>
              <w:spacing w:line="240" w:lineRule="auto"/>
              <w:jc w:val="right"/>
              <w:rPr>
                <w:rFonts w:ascii="Courier New" w:hAnsi="Courier New" w:cs="Courier New"/>
                <w:sz w:val="24"/>
                <w:szCs w:val="24"/>
              </w:rPr>
            </w:pPr>
            <w:r w:rsidRPr="003675F5">
              <w:rPr>
                <w:rFonts w:ascii="Courier New" w:hAnsi="Courier New" w:cs="Courier New"/>
                <w:sz w:val="24"/>
                <w:szCs w:val="24"/>
              </w:rPr>
              <w:t>17.</w:t>
            </w:r>
          </w:p>
        </w:tc>
        <w:tc>
          <w:tcPr>
            <w:tcW w:w="7229" w:type="dxa"/>
            <w:gridSpan w:val="2"/>
          </w:tcPr>
          <w:p w:rsidR="009534B4" w:rsidRDefault="00511A80" w:rsidP="00A9072B">
            <w:pPr>
              <w:spacing w:line="240" w:lineRule="auto"/>
              <w:rPr>
                <w:rFonts w:ascii="Courier New" w:hAnsi="Courier New" w:cs="Courier New"/>
                <w:sz w:val="24"/>
                <w:szCs w:val="24"/>
              </w:rPr>
            </w:pPr>
            <w:r w:rsidRPr="003675F5">
              <w:rPr>
                <w:rFonts w:ascii="Courier New" w:hAnsi="Courier New" w:cs="Courier New"/>
                <w:sz w:val="24"/>
                <w:szCs w:val="24"/>
              </w:rPr>
              <w:t xml:space="preserve">Yapılan herhangi bir masraf tespiti üzerine, lüzumsuz </w:t>
            </w:r>
            <w:r w:rsidR="003675F5">
              <w:rPr>
                <w:rFonts w:ascii="Courier New" w:hAnsi="Courier New" w:cs="Courier New"/>
                <w:sz w:val="24"/>
                <w:szCs w:val="24"/>
              </w:rPr>
              <w:t xml:space="preserve">gecikme veya uygunsuz, </w:t>
            </w:r>
            <w:r w:rsidRPr="003675F5">
              <w:rPr>
                <w:rFonts w:ascii="Courier New" w:hAnsi="Courier New" w:cs="Courier New"/>
                <w:sz w:val="24"/>
                <w:szCs w:val="24"/>
              </w:rPr>
              <w:t>üzücü, usan</w:t>
            </w:r>
            <w:r w:rsidR="004C5380">
              <w:rPr>
                <w:rFonts w:ascii="Courier New" w:hAnsi="Courier New" w:cs="Courier New"/>
                <w:sz w:val="24"/>
                <w:szCs w:val="24"/>
              </w:rPr>
              <w:t>-</w:t>
            </w:r>
            <w:proofErr w:type="spellStart"/>
            <w:r w:rsidRPr="003675F5">
              <w:rPr>
                <w:rFonts w:ascii="Courier New" w:hAnsi="Courier New" w:cs="Courier New"/>
                <w:sz w:val="24"/>
                <w:szCs w:val="24"/>
              </w:rPr>
              <w:t>dırıcı</w:t>
            </w:r>
            <w:proofErr w:type="spellEnd"/>
            <w:r w:rsidRPr="003675F5">
              <w:rPr>
                <w:rFonts w:ascii="Courier New" w:hAnsi="Courier New" w:cs="Courier New"/>
                <w:sz w:val="24"/>
                <w:szCs w:val="24"/>
              </w:rPr>
              <w:t xml:space="preserve"> veya gereksiz yargı işlemi, veya bunlar dışında, görevi kötüye kullanma veya ihmal gibi, nedenlerle masrafların artmış olduğu, veya yapılan işin niteliği veya ilgili menfaatler, veya masrafların izafe edildiği paralar veya malların değeri ve meselenin diğer ahval ve koşulları göz</w:t>
            </w:r>
            <w:r w:rsidR="003675F5">
              <w:rPr>
                <w:rFonts w:ascii="Courier New" w:hAnsi="Courier New" w:cs="Courier New"/>
                <w:sz w:val="24"/>
                <w:szCs w:val="24"/>
              </w:rPr>
              <w:t xml:space="preserve"> </w:t>
            </w:r>
            <w:r w:rsidRPr="003675F5">
              <w:rPr>
                <w:rFonts w:ascii="Courier New" w:hAnsi="Courier New" w:cs="Courier New"/>
                <w:sz w:val="24"/>
                <w:szCs w:val="24"/>
              </w:rPr>
              <w:t xml:space="preserve">önünde tutulduğunda masrafların fahiş olduğu anlaşıldığı hallerde masraf tespit </w:t>
            </w:r>
            <w:r w:rsidRPr="003675F5">
              <w:rPr>
                <w:rFonts w:ascii="Courier New" w:hAnsi="Courier New" w:cs="Courier New"/>
                <w:sz w:val="24"/>
                <w:szCs w:val="24"/>
              </w:rPr>
              <w:lastRenderedPageBreak/>
              <w:t>işlemini</w:t>
            </w:r>
            <w:r w:rsidR="003675F5">
              <w:rPr>
                <w:rFonts w:ascii="Courier New" w:hAnsi="Courier New" w:cs="Courier New"/>
                <w:sz w:val="24"/>
                <w:szCs w:val="24"/>
              </w:rPr>
              <w:t xml:space="preserve"> </w:t>
            </w:r>
            <w:r w:rsidRPr="003675F5">
              <w:rPr>
                <w:rFonts w:ascii="Courier New" w:hAnsi="Courier New" w:cs="Courier New"/>
                <w:sz w:val="24"/>
                <w:szCs w:val="24"/>
              </w:rPr>
              <w:t>yapan memur, masrafların ancak makul ve uygun bir kısmının ödenmesine müsaade eder ve masrafları, (gereken hallerde) tarafların birden fazla, olması halinde, taraflar arasında bölüştürür.</w:t>
            </w:r>
            <w:r w:rsidR="003675F5">
              <w:rPr>
                <w:rFonts w:ascii="Courier New" w:hAnsi="Courier New" w:cs="Courier New"/>
                <w:sz w:val="24"/>
                <w:szCs w:val="24"/>
              </w:rPr>
              <w:t>"</w:t>
            </w:r>
          </w:p>
          <w:p w:rsidR="00511A80" w:rsidRPr="003675F5" w:rsidRDefault="00A9072B" w:rsidP="00A9072B">
            <w:pPr>
              <w:spacing w:line="240" w:lineRule="auto"/>
              <w:rPr>
                <w:rFonts w:ascii="Courier New" w:hAnsi="Courier New" w:cs="Courier New"/>
                <w:sz w:val="24"/>
                <w:szCs w:val="24"/>
              </w:rPr>
            </w:pPr>
            <w:r>
              <w:rPr>
                <w:rFonts w:ascii="Courier New" w:hAnsi="Courier New" w:cs="Courier New"/>
                <w:sz w:val="24"/>
                <w:szCs w:val="24"/>
              </w:rPr>
              <w:t xml:space="preserve"> </w:t>
            </w:r>
          </w:p>
        </w:tc>
      </w:tr>
    </w:tbl>
    <w:p w:rsidR="00804C12" w:rsidRPr="00804C12"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lastRenderedPageBreak/>
        <w:t xml:space="preserve">Mukayyit tarafından yapılan masraf tespitine itirazı olan taraf 7 gün içerisinde masraflara itiraz edebilir. </w:t>
      </w:r>
    </w:p>
    <w:p w:rsidR="00804C12" w:rsidRPr="00804C12" w:rsidRDefault="00804C12" w:rsidP="00804C12">
      <w:pPr>
        <w:spacing w:line="360" w:lineRule="auto"/>
        <w:ind w:firstLine="720"/>
        <w:contextualSpacing/>
        <w:rPr>
          <w:rFonts w:ascii="Courier New" w:hAnsi="Courier New" w:cs="Courier New"/>
          <w:sz w:val="24"/>
          <w:szCs w:val="24"/>
        </w:rPr>
      </w:pPr>
    </w:p>
    <w:p w:rsidR="00804C12" w:rsidRPr="00804C12"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t>Mahkeme masraf takdiri ile ilgili bir itirazı incelerken</w:t>
      </w:r>
      <w:r w:rsidR="00EC573F">
        <w:rPr>
          <w:rFonts w:ascii="Courier New" w:hAnsi="Courier New" w:cs="Courier New"/>
          <w:sz w:val="24"/>
          <w:szCs w:val="24"/>
        </w:rPr>
        <w:t>,</w:t>
      </w:r>
      <w:r w:rsidRPr="00804C12">
        <w:rPr>
          <w:rFonts w:ascii="Courier New" w:hAnsi="Courier New" w:cs="Courier New"/>
          <w:sz w:val="24"/>
          <w:szCs w:val="24"/>
        </w:rPr>
        <w:t xml:space="preserve"> mukayyit tarafından yapılan masraf tespitin</w:t>
      </w:r>
      <w:r w:rsidR="00EC573F">
        <w:rPr>
          <w:rFonts w:ascii="Courier New" w:hAnsi="Courier New" w:cs="Courier New"/>
          <w:sz w:val="24"/>
          <w:szCs w:val="24"/>
        </w:rPr>
        <w:t>de</w:t>
      </w:r>
      <w:r w:rsidRPr="00804C12">
        <w:rPr>
          <w:rFonts w:ascii="Courier New" w:hAnsi="Courier New" w:cs="Courier New"/>
          <w:sz w:val="24"/>
          <w:szCs w:val="24"/>
        </w:rPr>
        <w:t xml:space="preserve"> yukarıda belirt</w:t>
      </w:r>
      <w:r w:rsidR="003675F5">
        <w:rPr>
          <w:rFonts w:ascii="Courier New" w:hAnsi="Courier New" w:cs="Courier New"/>
          <w:sz w:val="24"/>
          <w:szCs w:val="24"/>
        </w:rPr>
        <w:t>i</w:t>
      </w:r>
      <w:r w:rsidRPr="00804C12">
        <w:rPr>
          <w:rFonts w:ascii="Courier New" w:hAnsi="Courier New" w:cs="Courier New"/>
          <w:sz w:val="24"/>
          <w:szCs w:val="24"/>
        </w:rPr>
        <w:t xml:space="preserve">len kriterlere uyulup uyulmadığını belirler ve karar verir. </w:t>
      </w:r>
    </w:p>
    <w:p w:rsidR="00804C12" w:rsidRPr="00804C12" w:rsidRDefault="00804C12" w:rsidP="00804C12">
      <w:pPr>
        <w:spacing w:line="360" w:lineRule="auto"/>
        <w:ind w:firstLine="720"/>
        <w:contextualSpacing/>
        <w:rPr>
          <w:rFonts w:ascii="Courier New" w:hAnsi="Courier New" w:cs="Courier New"/>
          <w:sz w:val="24"/>
          <w:szCs w:val="24"/>
        </w:rPr>
      </w:pPr>
    </w:p>
    <w:p w:rsidR="00804C12" w:rsidRPr="00804C12"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t>Mahkeme dosyasında bulunan masraf listesi değerlendirildiğinde</w:t>
      </w:r>
      <w:r w:rsidR="00EC573F">
        <w:rPr>
          <w:rFonts w:ascii="Courier New" w:hAnsi="Courier New" w:cs="Courier New"/>
          <w:sz w:val="24"/>
          <w:szCs w:val="24"/>
        </w:rPr>
        <w:t>,</w:t>
      </w:r>
      <w:r w:rsidRPr="00804C12">
        <w:rPr>
          <w:rFonts w:ascii="Courier New" w:hAnsi="Courier New" w:cs="Courier New"/>
          <w:sz w:val="24"/>
          <w:szCs w:val="24"/>
        </w:rPr>
        <w:t xml:space="preserve"> </w:t>
      </w:r>
      <w:r w:rsidR="001F58C1">
        <w:rPr>
          <w:rFonts w:ascii="Courier New" w:hAnsi="Courier New" w:cs="Courier New"/>
          <w:sz w:val="24"/>
          <w:szCs w:val="24"/>
        </w:rPr>
        <w:t xml:space="preserve">tespit edilen masraflarla ilgili </w:t>
      </w:r>
      <w:r w:rsidRPr="00804C12">
        <w:rPr>
          <w:rFonts w:ascii="Courier New" w:hAnsi="Courier New" w:cs="Courier New"/>
          <w:sz w:val="24"/>
          <w:szCs w:val="24"/>
        </w:rPr>
        <w:t xml:space="preserve">varmış olduğum sonuç </w:t>
      </w:r>
      <w:r w:rsidR="00DD7F81">
        <w:rPr>
          <w:rFonts w:ascii="Courier New" w:hAnsi="Courier New" w:cs="Courier New"/>
          <w:sz w:val="24"/>
          <w:szCs w:val="24"/>
        </w:rPr>
        <w:t>ş</w:t>
      </w:r>
      <w:r w:rsidRPr="00804C12">
        <w:rPr>
          <w:rFonts w:ascii="Courier New" w:hAnsi="Courier New" w:cs="Courier New"/>
          <w:sz w:val="24"/>
          <w:szCs w:val="24"/>
        </w:rPr>
        <w:t>öyledir</w:t>
      </w:r>
      <w:r w:rsidR="003675F5">
        <w:rPr>
          <w:rFonts w:ascii="Courier New" w:hAnsi="Courier New" w:cs="Courier New"/>
          <w:sz w:val="24"/>
          <w:szCs w:val="24"/>
        </w:rPr>
        <w:t>:</w:t>
      </w:r>
    </w:p>
    <w:p w:rsidR="00804C12" w:rsidRPr="00804C12" w:rsidRDefault="00804C12" w:rsidP="00804C12">
      <w:pPr>
        <w:spacing w:line="360" w:lineRule="auto"/>
        <w:ind w:firstLine="720"/>
        <w:contextualSpacing/>
        <w:rPr>
          <w:rFonts w:ascii="Courier New" w:hAnsi="Courier New" w:cs="Courier New"/>
          <w:sz w:val="24"/>
          <w:szCs w:val="24"/>
        </w:rPr>
      </w:pPr>
    </w:p>
    <w:p w:rsidR="00804C12" w:rsidRPr="00804C12"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t>Mahkeme</w:t>
      </w:r>
      <w:r w:rsidR="00EC573F">
        <w:rPr>
          <w:rFonts w:ascii="Courier New" w:hAnsi="Courier New" w:cs="Courier New"/>
          <w:sz w:val="24"/>
          <w:szCs w:val="24"/>
        </w:rPr>
        <w:t>,</w:t>
      </w:r>
      <w:r w:rsidRPr="00804C12">
        <w:rPr>
          <w:rFonts w:ascii="Courier New" w:hAnsi="Courier New" w:cs="Courier New"/>
          <w:sz w:val="24"/>
          <w:szCs w:val="24"/>
        </w:rPr>
        <w:t xml:space="preserve"> 15.12.2015 tarihinde mahkeme heyeti oluşmadığından</w:t>
      </w:r>
      <w:r w:rsidR="00EC573F">
        <w:rPr>
          <w:rFonts w:ascii="Courier New" w:hAnsi="Courier New" w:cs="Courier New"/>
          <w:sz w:val="24"/>
          <w:szCs w:val="24"/>
        </w:rPr>
        <w:t>,</w:t>
      </w:r>
      <w:r w:rsidRPr="00804C12">
        <w:rPr>
          <w:rFonts w:ascii="Courier New" w:hAnsi="Courier New" w:cs="Courier New"/>
          <w:sz w:val="24"/>
          <w:szCs w:val="24"/>
        </w:rPr>
        <w:t xml:space="preserve"> istinafı dinlenmek üzere 12.1.201</w:t>
      </w:r>
      <w:r w:rsidR="002F13BE">
        <w:rPr>
          <w:rFonts w:ascii="Courier New" w:hAnsi="Courier New" w:cs="Courier New"/>
          <w:sz w:val="24"/>
          <w:szCs w:val="24"/>
        </w:rPr>
        <w:t>6</w:t>
      </w:r>
      <w:r w:rsidRPr="00804C12">
        <w:rPr>
          <w:rFonts w:ascii="Courier New" w:hAnsi="Courier New" w:cs="Courier New"/>
          <w:sz w:val="24"/>
          <w:szCs w:val="24"/>
        </w:rPr>
        <w:t xml:space="preserve"> tarihine tayin etmiştir.Masraf listesinin 1.kaleminde 15.12.2015 tarihinde duruşmada hazır bulunma karşılığında 1443 TL talepte bulunulmuş, </w:t>
      </w:r>
      <w:r w:rsidR="00EC573F">
        <w:rPr>
          <w:rFonts w:ascii="Courier New" w:hAnsi="Courier New" w:cs="Courier New"/>
          <w:sz w:val="24"/>
          <w:szCs w:val="24"/>
        </w:rPr>
        <w:t>M</w:t>
      </w:r>
      <w:r w:rsidRPr="00804C12">
        <w:rPr>
          <w:rFonts w:ascii="Courier New" w:hAnsi="Courier New" w:cs="Courier New"/>
          <w:sz w:val="24"/>
          <w:szCs w:val="24"/>
        </w:rPr>
        <w:t>ukayyit ise bu işlem için 132.60 TL masraf ödenmesine karar vermiştir. 12.1.201</w:t>
      </w:r>
      <w:r w:rsidR="002F13BE">
        <w:rPr>
          <w:rFonts w:ascii="Courier New" w:hAnsi="Courier New" w:cs="Courier New"/>
          <w:sz w:val="24"/>
          <w:szCs w:val="24"/>
        </w:rPr>
        <w:t>6</w:t>
      </w:r>
      <w:r w:rsidRPr="00804C12">
        <w:rPr>
          <w:rFonts w:ascii="Courier New" w:hAnsi="Courier New" w:cs="Courier New"/>
          <w:sz w:val="24"/>
          <w:szCs w:val="24"/>
        </w:rPr>
        <w:t xml:space="preserve"> tarihinde ise benzer bir gerekçe ile dava dinlenmek üzere Mahkeme tarafından 19.1.2016 tarihine tayin edilmiştir. 12.1.201</w:t>
      </w:r>
      <w:r w:rsidR="002F13BE">
        <w:rPr>
          <w:rFonts w:ascii="Courier New" w:hAnsi="Courier New" w:cs="Courier New"/>
          <w:sz w:val="24"/>
          <w:szCs w:val="24"/>
        </w:rPr>
        <w:t>6</w:t>
      </w:r>
      <w:r w:rsidRPr="00804C12">
        <w:rPr>
          <w:rFonts w:ascii="Courier New" w:hAnsi="Courier New" w:cs="Courier New"/>
          <w:sz w:val="24"/>
          <w:szCs w:val="24"/>
        </w:rPr>
        <w:t xml:space="preserve"> tarihli işlemle ilgili günün masrafları 2.kalemde yer almaktadır. 12.1.2016 tarihli celse, istinaf duruşmasında hazır bulunma olarak masraf listesinde yer alarak 105.30 TL talepte bulunulmuştur. Mukayyit bu miktar masrafı uygun görmüştür. Mahkemenin istinafı dinlenmek üzere tayin ettiği 19.1.2016 tarihinde ise istinaf dinlemiş ve karar için süresiz tehir e</w:t>
      </w:r>
      <w:r w:rsidR="002F13BE">
        <w:rPr>
          <w:rFonts w:ascii="Courier New" w:hAnsi="Courier New" w:cs="Courier New"/>
          <w:sz w:val="24"/>
          <w:szCs w:val="24"/>
        </w:rPr>
        <w:t>dil</w:t>
      </w:r>
      <w:r w:rsidRPr="00804C12">
        <w:rPr>
          <w:rFonts w:ascii="Courier New" w:hAnsi="Courier New" w:cs="Courier New"/>
          <w:sz w:val="24"/>
          <w:szCs w:val="24"/>
        </w:rPr>
        <w:t xml:space="preserve">miştir. Masraf listesinde 3.kalemde yer alan bu işlem 19.1.2016 tarihinde istinaf duruşmasında hazır bulunma olarak </w:t>
      </w:r>
      <w:r w:rsidRPr="00804C12">
        <w:rPr>
          <w:rFonts w:ascii="Courier New" w:hAnsi="Courier New" w:cs="Courier New"/>
          <w:sz w:val="24"/>
          <w:szCs w:val="24"/>
        </w:rPr>
        <w:lastRenderedPageBreak/>
        <w:t>belirtilerek</w:t>
      </w:r>
      <w:r w:rsidR="00EC573F">
        <w:rPr>
          <w:rFonts w:ascii="Courier New" w:hAnsi="Courier New" w:cs="Courier New"/>
          <w:sz w:val="24"/>
          <w:szCs w:val="24"/>
        </w:rPr>
        <w:t>,</w:t>
      </w:r>
      <w:r w:rsidRPr="00804C12">
        <w:rPr>
          <w:rFonts w:ascii="Courier New" w:hAnsi="Courier New" w:cs="Courier New"/>
          <w:sz w:val="24"/>
          <w:szCs w:val="24"/>
        </w:rPr>
        <w:t xml:space="preserve"> 1443 TL </w:t>
      </w:r>
      <w:r w:rsidR="00E74104">
        <w:rPr>
          <w:rFonts w:ascii="Courier New" w:hAnsi="Courier New" w:cs="Courier New"/>
          <w:sz w:val="24"/>
          <w:szCs w:val="24"/>
        </w:rPr>
        <w:t>ücret</w:t>
      </w:r>
      <w:r w:rsidRPr="00804C12">
        <w:rPr>
          <w:rFonts w:ascii="Courier New" w:hAnsi="Courier New" w:cs="Courier New"/>
          <w:sz w:val="24"/>
          <w:szCs w:val="24"/>
        </w:rPr>
        <w:t xml:space="preserve"> talep edilmiştir. Mukayyit bu miktar masrafı da uygun görüp onaylamıştır. </w:t>
      </w:r>
    </w:p>
    <w:p w:rsidR="00804C12" w:rsidRPr="00804C12" w:rsidRDefault="00804C12" w:rsidP="00804C12">
      <w:pPr>
        <w:spacing w:line="360" w:lineRule="auto"/>
        <w:ind w:firstLine="720"/>
        <w:contextualSpacing/>
        <w:rPr>
          <w:rFonts w:ascii="Courier New" w:hAnsi="Courier New" w:cs="Courier New"/>
          <w:sz w:val="24"/>
          <w:szCs w:val="24"/>
        </w:rPr>
      </w:pPr>
    </w:p>
    <w:p w:rsidR="00804C12" w:rsidRPr="00804C12"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t xml:space="preserve">İstinaf </w:t>
      </w:r>
      <w:r w:rsidR="00DF3C90">
        <w:rPr>
          <w:rFonts w:ascii="Courier New" w:hAnsi="Courier New" w:cs="Courier New"/>
          <w:sz w:val="24"/>
          <w:szCs w:val="24"/>
        </w:rPr>
        <w:t>E</w:t>
      </w:r>
      <w:r w:rsidRPr="00804C12">
        <w:rPr>
          <w:rFonts w:ascii="Courier New" w:hAnsi="Courier New" w:cs="Courier New"/>
          <w:sz w:val="24"/>
          <w:szCs w:val="24"/>
        </w:rPr>
        <w:t>den 1</w:t>
      </w:r>
      <w:r w:rsidR="00DF3C90">
        <w:rPr>
          <w:rFonts w:ascii="Courier New" w:hAnsi="Courier New" w:cs="Courier New"/>
          <w:sz w:val="24"/>
          <w:szCs w:val="24"/>
        </w:rPr>
        <w:t>.</w:t>
      </w:r>
      <w:r w:rsidRPr="00804C12">
        <w:rPr>
          <w:rFonts w:ascii="Courier New" w:hAnsi="Courier New" w:cs="Courier New"/>
          <w:sz w:val="24"/>
          <w:szCs w:val="24"/>
        </w:rPr>
        <w:t xml:space="preserve"> ve 2.kalemlerde talep edilen tehirlerin kendinden kaynaklanmadığı</w:t>
      </w:r>
      <w:r w:rsidR="00EC573F">
        <w:rPr>
          <w:rFonts w:ascii="Courier New" w:hAnsi="Courier New" w:cs="Courier New"/>
          <w:sz w:val="24"/>
          <w:szCs w:val="24"/>
        </w:rPr>
        <w:t xml:space="preserve"> nedeniyle</w:t>
      </w:r>
      <w:r w:rsidR="00DF3C90">
        <w:rPr>
          <w:rFonts w:ascii="Courier New" w:hAnsi="Courier New" w:cs="Courier New"/>
          <w:sz w:val="24"/>
          <w:szCs w:val="24"/>
        </w:rPr>
        <w:t>,</w:t>
      </w:r>
      <w:r w:rsidRPr="00804C12">
        <w:rPr>
          <w:rFonts w:ascii="Courier New" w:hAnsi="Courier New" w:cs="Courier New"/>
          <w:sz w:val="24"/>
          <w:szCs w:val="24"/>
        </w:rPr>
        <w:t xml:space="preserve"> o günlerdeki masrafların kendisi tarafından ödenmesinin adil olmadığını ileri sürmüştür. </w:t>
      </w:r>
    </w:p>
    <w:p w:rsidR="00804C12" w:rsidRPr="00804C12" w:rsidRDefault="00804C12" w:rsidP="00804C12">
      <w:pPr>
        <w:spacing w:line="360" w:lineRule="auto"/>
        <w:ind w:firstLine="720"/>
        <w:contextualSpacing/>
        <w:rPr>
          <w:rFonts w:ascii="Courier New" w:hAnsi="Courier New" w:cs="Courier New"/>
          <w:sz w:val="24"/>
          <w:szCs w:val="24"/>
        </w:rPr>
      </w:pPr>
    </w:p>
    <w:p w:rsidR="00804C12" w:rsidRPr="00804C12"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t xml:space="preserve">Yargılama sürecinde, </w:t>
      </w:r>
      <w:r w:rsidR="00EC573F">
        <w:rPr>
          <w:rFonts w:ascii="Courier New" w:hAnsi="Courier New" w:cs="Courier New"/>
          <w:sz w:val="24"/>
          <w:szCs w:val="24"/>
        </w:rPr>
        <w:t>m</w:t>
      </w:r>
      <w:r w:rsidR="002F13BE">
        <w:rPr>
          <w:rFonts w:ascii="Courier New" w:hAnsi="Courier New" w:cs="Courier New"/>
          <w:sz w:val="24"/>
          <w:szCs w:val="24"/>
        </w:rPr>
        <w:t xml:space="preserve">ahkeme, tarafların herhangi bir kusuru olmadan </w:t>
      </w:r>
      <w:r w:rsidRPr="00804C12">
        <w:rPr>
          <w:rFonts w:ascii="Courier New" w:hAnsi="Courier New" w:cs="Courier New"/>
          <w:sz w:val="24"/>
          <w:szCs w:val="24"/>
        </w:rPr>
        <w:t>tehir</w:t>
      </w:r>
      <w:r w:rsidR="00356E7D">
        <w:rPr>
          <w:rFonts w:ascii="Courier New" w:hAnsi="Courier New" w:cs="Courier New"/>
          <w:sz w:val="24"/>
          <w:szCs w:val="24"/>
        </w:rPr>
        <w:t xml:space="preserve"> verdiğinde</w:t>
      </w:r>
      <w:r w:rsidR="00A9072B">
        <w:rPr>
          <w:rFonts w:ascii="Courier New" w:hAnsi="Courier New" w:cs="Courier New"/>
          <w:sz w:val="24"/>
          <w:szCs w:val="24"/>
        </w:rPr>
        <w:t>,</w:t>
      </w:r>
      <w:r w:rsidR="00356E7D">
        <w:rPr>
          <w:rFonts w:ascii="Courier New" w:hAnsi="Courier New" w:cs="Courier New"/>
          <w:sz w:val="24"/>
          <w:szCs w:val="24"/>
        </w:rPr>
        <w:t xml:space="preserve"> </w:t>
      </w:r>
      <w:r w:rsidRPr="00804C12">
        <w:rPr>
          <w:rFonts w:ascii="Courier New" w:hAnsi="Courier New" w:cs="Courier New"/>
          <w:sz w:val="24"/>
          <w:szCs w:val="24"/>
        </w:rPr>
        <w:t>mahkeme aksine bir direktif</w:t>
      </w:r>
      <w:r w:rsidR="00356E7D">
        <w:rPr>
          <w:rFonts w:ascii="Courier New" w:hAnsi="Courier New" w:cs="Courier New"/>
          <w:sz w:val="24"/>
          <w:szCs w:val="24"/>
        </w:rPr>
        <w:t xml:space="preserve"> veya emir vermedikçe</w:t>
      </w:r>
      <w:r w:rsidRPr="00804C12">
        <w:rPr>
          <w:rFonts w:ascii="Courier New" w:hAnsi="Courier New" w:cs="Courier New"/>
          <w:sz w:val="24"/>
          <w:szCs w:val="24"/>
        </w:rPr>
        <w:t xml:space="preserve">, masraf </w:t>
      </w:r>
      <w:r w:rsidR="00356E7D">
        <w:rPr>
          <w:rFonts w:ascii="Courier New" w:hAnsi="Courier New" w:cs="Courier New"/>
          <w:sz w:val="24"/>
          <w:szCs w:val="24"/>
        </w:rPr>
        <w:t xml:space="preserve">listesinde yer alan tehirlerle ilgili </w:t>
      </w:r>
      <w:r w:rsidRPr="00804C12">
        <w:rPr>
          <w:rFonts w:ascii="Courier New" w:hAnsi="Courier New" w:cs="Courier New"/>
          <w:sz w:val="24"/>
          <w:szCs w:val="24"/>
        </w:rPr>
        <w:t>ücretler</w:t>
      </w:r>
      <w:r w:rsidR="00356E7D">
        <w:rPr>
          <w:rFonts w:ascii="Courier New" w:hAnsi="Courier New" w:cs="Courier New"/>
          <w:sz w:val="24"/>
          <w:szCs w:val="24"/>
        </w:rPr>
        <w:t>,</w:t>
      </w:r>
      <w:r w:rsidRPr="00804C12">
        <w:rPr>
          <w:rFonts w:ascii="Courier New" w:hAnsi="Courier New" w:cs="Courier New"/>
          <w:sz w:val="24"/>
          <w:szCs w:val="24"/>
        </w:rPr>
        <w:t xml:space="preserve"> aleyhine emir verilen </w:t>
      </w:r>
      <w:r w:rsidR="00A9072B">
        <w:rPr>
          <w:rFonts w:ascii="Courier New" w:hAnsi="Courier New" w:cs="Courier New"/>
          <w:sz w:val="24"/>
          <w:szCs w:val="24"/>
        </w:rPr>
        <w:t>taraf</w:t>
      </w:r>
      <w:r w:rsidR="00EC573F">
        <w:rPr>
          <w:rFonts w:ascii="Courier New" w:hAnsi="Courier New" w:cs="Courier New"/>
          <w:sz w:val="24"/>
          <w:szCs w:val="24"/>
        </w:rPr>
        <w:t xml:space="preserve">ça </w:t>
      </w:r>
      <w:r w:rsidRPr="00804C12">
        <w:rPr>
          <w:rFonts w:ascii="Courier New" w:hAnsi="Courier New" w:cs="Courier New"/>
          <w:sz w:val="24"/>
          <w:szCs w:val="24"/>
        </w:rPr>
        <w:t xml:space="preserve">ödenmesine emir verilebilir. </w:t>
      </w:r>
    </w:p>
    <w:p w:rsidR="00804C12" w:rsidRPr="00804C12" w:rsidRDefault="00804C12" w:rsidP="00804C12">
      <w:pPr>
        <w:spacing w:line="360" w:lineRule="auto"/>
        <w:ind w:firstLine="720"/>
        <w:contextualSpacing/>
        <w:rPr>
          <w:rFonts w:ascii="Courier New" w:hAnsi="Courier New" w:cs="Courier New"/>
          <w:sz w:val="24"/>
          <w:szCs w:val="24"/>
        </w:rPr>
      </w:pPr>
    </w:p>
    <w:p w:rsidR="00804C12"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t>Bu yargılama sürecinde masraf emri</w:t>
      </w:r>
      <w:r w:rsidR="00EC573F">
        <w:rPr>
          <w:rFonts w:ascii="Courier New" w:hAnsi="Courier New" w:cs="Courier New"/>
          <w:sz w:val="24"/>
          <w:szCs w:val="24"/>
        </w:rPr>
        <w:t>nin</w:t>
      </w:r>
      <w:r w:rsidRPr="00804C12">
        <w:rPr>
          <w:rFonts w:ascii="Courier New" w:hAnsi="Courier New" w:cs="Courier New"/>
          <w:sz w:val="24"/>
          <w:szCs w:val="24"/>
        </w:rPr>
        <w:t xml:space="preserve"> </w:t>
      </w:r>
      <w:r w:rsidR="00EC573F">
        <w:rPr>
          <w:rFonts w:ascii="Courier New" w:hAnsi="Courier New" w:cs="Courier New"/>
          <w:sz w:val="24"/>
          <w:szCs w:val="24"/>
        </w:rPr>
        <w:t>İ</w:t>
      </w:r>
      <w:r w:rsidRPr="00804C12">
        <w:rPr>
          <w:rFonts w:ascii="Courier New" w:hAnsi="Courier New" w:cs="Courier New"/>
          <w:sz w:val="24"/>
          <w:szCs w:val="24"/>
        </w:rPr>
        <w:t xml:space="preserve">stinaf </w:t>
      </w:r>
      <w:r w:rsidR="00EC573F">
        <w:rPr>
          <w:rFonts w:ascii="Courier New" w:hAnsi="Courier New" w:cs="Courier New"/>
          <w:sz w:val="24"/>
          <w:szCs w:val="24"/>
        </w:rPr>
        <w:t>E</w:t>
      </w:r>
      <w:r w:rsidRPr="00804C12">
        <w:rPr>
          <w:rFonts w:ascii="Courier New" w:hAnsi="Courier New" w:cs="Courier New"/>
          <w:sz w:val="24"/>
          <w:szCs w:val="24"/>
        </w:rPr>
        <w:t>den tarafça ödenmesine emir verilmiş olmakla bir</w:t>
      </w:r>
      <w:r w:rsidR="00DD7F81">
        <w:rPr>
          <w:rFonts w:ascii="Courier New" w:hAnsi="Courier New" w:cs="Courier New"/>
          <w:sz w:val="24"/>
          <w:szCs w:val="24"/>
        </w:rPr>
        <w:t>lik</w:t>
      </w:r>
      <w:r w:rsidRPr="00804C12">
        <w:rPr>
          <w:rFonts w:ascii="Courier New" w:hAnsi="Courier New" w:cs="Courier New"/>
          <w:sz w:val="24"/>
          <w:szCs w:val="24"/>
        </w:rPr>
        <w:t>te</w:t>
      </w:r>
      <w:r w:rsidR="00EC573F">
        <w:rPr>
          <w:rFonts w:ascii="Courier New" w:hAnsi="Courier New" w:cs="Courier New"/>
          <w:sz w:val="24"/>
          <w:szCs w:val="24"/>
        </w:rPr>
        <w:t>,</w:t>
      </w:r>
      <w:r w:rsidRPr="00804C12">
        <w:rPr>
          <w:rFonts w:ascii="Courier New" w:hAnsi="Courier New" w:cs="Courier New"/>
          <w:sz w:val="24"/>
          <w:szCs w:val="24"/>
        </w:rPr>
        <w:t xml:space="preserve"> o tarihte </w:t>
      </w:r>
      <w:r w:rsidR="00EC573F">
        <w:rPr>
          <w:rFonts w:ascii="Courier New" w:hAnsi="Courier New" w:cs="Courier New"/>
          <w:sz w:val="24"/>
          <w:szCs w:val="24"/>
        </w:rPr>
        <w:t>M</w:t>
      </w:r>
      <w:r w:rsidRPr="00804C12">
        <w:rPr>
          <w:rFonts w:ascii="Courier New" w:hAnsi="Courier New" w:cs="Courier New"/>
          <w:sz w:val="24"/>
          <w:szCs w:val="24"/>
        </w:rPr>
        <w:t xml:space="preserve">ahkemede hazır olup tehir talebi </w:t>
      </w:r>
      <w:r w:rsidR="00EC573F">
        <w:rPr>
          <w:rFonts w:ascii="Courier New" w:hAnsi="Courier New" w:cs="Courier New"/>
          <w:sz w:val="24"/>
          <w:szCs w:val="24"/>
        </w:rPr>
        <w:t>İ</w:t>
      </w:r>
      <w:r w:rsidRPr="00804C12">
        <w:rPr>
          <w:rFonts w:ascii="Courier New" w:hAnsi="Courier New" w:cs="Courier New"/>
          <w:sz w:val="24"/>
          <w:szCs w:val="24"/>
        </w:rPr>
        <w:t xml:space="preserve">stinaf </w:t>
      </w:r>
      <w:r w:rsidR="00EC573F">
        <w:rPr>
          <w:rFonts w:ascii="Courier New" w:hAnsi="Courier New" w:cs="Courier New"/>
          <w:sz w:val="24"/>
          <w:szCs w:val="24"/>
        </w:rPr>
        <w:t>E</w:t>
      </w:r>
      <w:r w:rsidRPr="00804C12">
        <w:rPr>
          <w:rFonts w:ascii="Courier New" w:hAnsi="Courier New" w:cs="Courier New"/>
          <w:sz w:val="24"/>
          <w:szCs w:val="24"/>
        </w:rPr>
        <w:t xml:space="preserve">den tarafından </w:t>
      </w:r>
      <w:r w:rsidR="00EC573F">
        <w:rPr>
          <w:rFonts w:ascii="Courier New" w:hAnsi="Courier New" w:cs="Courier New"/>
          <w:sz w:val="24"/>
          <w:szCs w:val="24"/>
        </w:rPr>
        <w:t xml:space="preserve">yapılmadığından, </w:t>
      </w:r>
      <w:r w:rsidRPr="00804C12">
        <w:rPr>
          <w:rFonts w:ascii="Courier New" w:hAnsi="Courier New" w:cs="Courier New"/>
          <w:sz w:val="24"/>
          <w:szCs w:val="24"/>
        </w:rPr>
        <w:t>1</w:t>
      </w:r>
      <w:r w:rsidR="00EC573F">
        <w:rPr>
          <w:rFonts w:ascii="Courier New" w:hAnsi="Courier New" w:cs="Courier New"/>
          <w:sz w:val="24"/>
          <w:szCs w:val="24"/>
        </w:rPr>
        <w:t>.</w:t>
      </w:r>
      <w:r w:rsidRPr="00804C12">
        <w:rPr>
          <w:rFonts w:ascii="Courier New" w:hAnsi="Courier New" w:cs="Courier New"/>
          <w:sz w:val="24"/>
          <w:szCs w:val="24"/>
        </w:rPr>
        <w:t xml:space="preserve"> ve 2.kalemdeki ücretlerin </w:t>
      </w:r>
      <w:r w:rsidR="00EC573F">
        <w:rPr>
          <w:rFonts w:ascii="Courier New" w:hAnsi="Courier New" w:cs="Courier New"/>
          <w:sz w:val="24"/>
          <w:szCs w:val="24"/>
        </w:rPr>
        <w:t>İ</w:t>
      </w:r>
      <w:r w:rsidRPr="00804C12">
        <w:rPr>
          <w:rFonts w:ascii="Courier New" w:hAnsi="Courier New" w:cs="Courier New"/>
          <w:sz w:val="24"/>
          <w:szCs w:val="24"/>
        </w:rPr>
        <w:t xml:space="preserve">stinaf </w:t>
      </w:r>
      <w:r w:rsidR="00EC573F">
        <w:rPr>
          <w:rFonts w:ascii="Courier New" w:hAnsi="Courier New" w:cs="Courier New"/>
          <w:sz w:val="24"/>
          <w:szCs w:val="24"/>
        </w:rPr>
        <w:t>E</w:t>
      </w:r>
      <w:r w:rsidRPr="00804C12">
        <w:rPr>
          <w:rFonts w:ascii="Courier New" w:hAnsi="Courier New" w:cs="Courier New"/>
          <w:sz w:val="24"/>
          <w:szCs w:val="24"/>
        </w:rPr>
        <w:t xml:space="preserve">den tarafından ödenmesine emir vermemeyi uygun gördüm. </w:t>
      </w:r>
    </w:p>
    <w:p w:rsidR="001F58C1" w:rsidRDefault="001F58C1" w:rsidP="00804C12">
      <w:pPr>
        <w:spacing w:line="360" w:lineRule="auto"/>
        <w:ind w:firstLine="720"/>
        <w:contextualSpacing/>
        <w:rPr>
          <w:rFonts w:ascii="Courier New" w:hAnsi="Courier New" w:cs="Courier New"/>
          <w:sz w:val="24"/>
          <w:szCs w:val="24"/>
        </w:rPr>
      </w:pPr>
    </w:p>
    <w:p w:rsidR="001F58C1" w:rsidRPr="00804C12" w:rsidRDefault="001F58C1" w:rsidP="00804C12">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3.kalemde </w:t>
      </w:r>
      <w:r w:rsidR="00460065">
        <w:rPr>
          <w:rFonts w:ascii="Courier New" w:hAnsi="Courier New" w:cs="Courier New"/>
          <w:sz w:val="24"/>
          <w:szCs w:val="24"/>
        </w:rPr>
        <w:t>yer alan masraf emri</w:t>
      </w:r>
      <w:r w:rsidR="00EC573F">
        <w:rPr>
          <w:rFonts w:ascii="Courier New" w:hAnsi="Courier New" w:cs="Courier New"/>
          <w:sz w:val="24"/>
          <w:szCs w:val="24"/>
        </w:rPr>
        <w:t>,</w:t>
      </w:r>
      <w:r w:rsidR="00460065">
        <w:rPr>
          <w:rFonts w:ascii="Courier New" w:hAnsi="Courier New" w:cs="Courier New"/>
          <w:sz w:val="24"/>
          <w:szCs w:val="24"/>
        </w:rPr>
        <w:t xml:space="preserve"> </w:t>
      </w:r>
      <w:r w:rsidR="00356E7D">
        <w:rPr>
          <w:rFonts w:ascii="Courier New" w:hAnsi="Courier New" w:cs="Courier New"/>
          <w:sz w:val="24"/>
          <w:szCs w:val="24"/>
        </w:rPr>
        <w:t xml:space="preserve">o tarihte </w:t>
      </w:r>
      <w:r w:rsidR="00460065">
        <w:rPr>
          <w:rFonts w:ascii="Courier New" w:hAnsi="Courier New" w:cs="Courier New"/>
          <w:sz w:val="24"/>
          <w:szCs w:val="24"/>
        </w:rPr>
        <w:t>Mahkeme tarafından</w:t>
      </w:r>
      <w:r w:rsidR="00356E7D">
        <w:rPr>
          <w:rFonts w:ascii="Courier New" w:hAnsi="Courier New" w:cs="Courier New"/>
          <w:sz w:val="24"/>
          <w:szCs w:val="24"/>
        </w:rPr>
        <w:t xml:space="preserve"> duruşma yapıldığı</w:t>
      </w:r>
      <w:r w:rsidR="00460065">
        <w:rPr>
          <w:rFonts w:ascii="Courier New" w:hAnsi="Courier New" w:cs="Courier New"/>
          <w:sz w:val="24"/>
          <w:szCs w:val="24"/>
        </w:rPr>
        <w:t xml:space="preserve"> cihetle</w:t>
      </w:r>
      <w:r w:rsidR="00EC573F">
        <w:rPr>
          <w:rFonts w:ascii="Courier New" w:hAnsi="Courier New" w:cs="Courier New"/>
          <w:sz w:val="24"/>
          <w:szCs w:val="24"/>
        </w:rPr>
        <w:t>,</w:t>
      </w:r>
      <w:r w:rsidR="00460065">
        <w:rPr>
          <w:rFonts w:ascii="Courier New" w:hAnsi="Courier New" w:cs="Courier New"/>
          <w:sz w:val="24"/>
          <w:szCs w:val="24"/>
        </w:rPr>
        <w:t xml:space="preserve"> takdir edilen ücrette hata yoktur. </w:t>
      </w:r>
      <w:r>
        <w:rPr>
          <w:rFonts w:ascii="Courier New" w:hAnsi="Courier New" w:cs="Courier New"/>
          <w:sz w:val="24"/>
          <w:szCs w:val="24"/>
        </w:rPr>
        <w:t xml:space="preserve"> </w:t>
      </w:r>
    </w:p>
    <w:p w:rsidR="00804C12" w:rsidRPr="00804C12" w:rsidRDefault="00804C12" w:rsidP="00804C12">
      <w:pPr>
        <w:spacing w:line="360" w:lineRule="auto"/>
        <w:ind w:firstLine="720"/>
        <w:contextualSpacing/>
        <w:rPr>
          <w:rFonts w:ascii="Courier New" w:hAnsi="Courier New" w:cs="Courier New"/>
          <w:sz w:val="24"/>
          <w:szCs w:val="24"/>
        </w:rPr>
      </w:pPr>
    </w:p>
    <w:p w:rsidR="00804C12" w:rsidRPr="00804C12"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t xml:space="preserve">4.kalemde yer alan karar için hazır olma, 5.kalemde yer alan masraf listesinin hazırlanması, 6.kalemde yer alan masraf tespiti işlemi için Mukayyit huzurunda hazır bulunma, 7.kalemde yer alan dosya tetkiki için pul (tasdik mukayyit tarafından görüldüğünden onaylandı) ile 8.kalemde yer alan masraf listesinin dosyalanması için harcanılan pul giderlerinin Mukayyit tarafından tespitinde 2014 Hukuk Muhakemeleri Usulü (Değişiklik No.2) Tüzüğü'ne </w:t>
      </w:r>
      <w:r w:rsidR="00EC573F">
        <w:rPr>
          <w:rFonts w:ascii="Courier New" w:hAnsi="Courier New" w:cs="Courier New"/>
          <w:sz w:val="24"/>
          <w:szCs w:val="24"/>
        </w:rPr>
        <w:t>E</w:t>
      </w:r>
      <w:r w:rsidRPr="00804C12">
        <w:rPr>
          <w:rFonts w:ascii="Courier New" w:hAnsi="Courier New" w:cs="Courier New"/>
          <w:sz w:val="24"/>
          <w:szCs w:val="24"/>
        </w:rPr>
        <w:t xml:space="preserve">kli </w:t>
      </w:r>
      <w:r w:rsidR="00EC573F">
        <w:rPr>
          <w:rFonts w:ascii="Courier New" w:hAnsi="Courier New" w:cs="Courier New"/>
          <w:sz w:val="24"/>
          <w:szCs w:val="24"/>
        </w:rPr>
        <w:t>C</w:t>
      </w:r>
      <w:r w:rsidRPr="00804C12">
        <w:rPr>
          <w:rFonts w:ascii="Courier New" w:hAnsi="Courier New" w:cs="Courier New"/>
          <w:sz w:val="24"/>
          <w:szCs w:val="24"/>
        </w:rPr>
        <w:t xml:space="preserve">etveldeki ücretlere uygun olarak belirlendiği, Mukayyidin bu tespitinde </w:t>
      </w:r>
      <w:r w:rsidRPr="00804C12">
        <w:rPr>
          <w:rFonts w:ascii="Courier New" w:hAnsi="Courier New" w:cs="Courier New"/>
          <w:sz w:val="24"/>
          <w:szCs w:val="24"/>
        </w:rPr>
        <w:lastRenderedPageBreak/>
        <w:t xml:space="preserve">takdir yetkisinde herhangi bir hata yapmadığı hususunda bulgu yaparım. </w:t>
      </w:r>
    </w:p>
    <w:p w:rsidR="00804C12" w:rsidRPr="00804C12" w:rsidRDefault="00804C12" w:rsidP="00804C12">
      <w:pPr>
        <w:spacing w:line="360" w:lineRule="auto"/>
        <w:ind w:firstLine="720"/>
        <w:contextualSpacing/>
        <w:rPr>
          <w:rFonts w:ascii="Courier New" w:hAnsi="Courier New" w:cs="Courier New"/>
          <w:sz w:val="24"/>
          <w:szCs w:val="24"/>
        </w:rPr>
      </w:pPr>
    </w:p>
    <w:p w:rsidR="00804C12" w:rsidRPr="00804C12"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t>İstinaf Eden hitabında</w:t>
      </w:r>
      <w:r w:rsidR="00EC573F">
        <w:rPr>
          <w:rFonts w:ascii="Courier New" w:hAnsi="Courier New" w:cs="Courier New"/>
          <w:sz w:val="24"/>
          <w:szCs w:val="24"/>
        </w:rPr>
        <w:t>,</w:t>
      </w:r>
      <w:r w:rsidRPr="00804C12">
        <w:rPr>
          <w:rFonts w:ascii="Courier New" w:hAnsi="Courier New" w:cs="Courier New"/>
          <w:sz w:val="24"/>
          <w:szCs w:val="24"/>
        </w:rPr>
        <w:t xml:space="preserve"> H</w:t>
      </w:r>
      <w:r w:rsidR="00EC573F">
        <w:rPr>
          <w:rFonts w:ascii="Courier New" w:hAnsi="Courier New" w:cs="Courier New"/>
          <w:sz w:val="24"/>
          <w:szCs w:val="24"/>
        </w:rPr>
        <w:t xml:space="preserve">ukuk </w:t>
      </w:r>
      <w:r w:rsidRPr="00804C12">
        <w:rPr>
          <w:rFonts w:ascii="Courier New" w:hAnsi="Courier New" w:cs="Courier New"/>
          <w:sz w:val="24"/>
          <w:szCs w:val="24"/>
        </w:rPr>
        <w:t>M</w:t>
      </w:r>
      <w:r w:rsidR="00EC573F">
        <w:rPr>
          <w:rFonts w:ascii="Courier New" w:hAnsi="Courier New" w:cs="Courier New"/>
          <w:sz w:val="24"/>
          <w:szCs w:val="24"/>
        </w:rPr>
        <w:t xml:space="preserve">uhakemeleri </w:t>
      </w:r>
      <w:r w:rsidRPr="00804C12">
        <w:rPr>
          <w:rFonts w:ascii="Courier New" w:hAnsi="Courier New" w:cs="Courier New"/>
          <w:sz w:val="24"/>
          <w:szCs w:val="24"/>
        </w:rPr>
        <w:t>U</w:t>
      </w:r>
      <w:r w:rsidR="00EC573F">
        <w:rPr>
          <w:rFonts w:ascii="Courier New" w:hAnsi="Courier New" w:cs="Courier New"/>
          <w:sz w:val="24"/>
          <w:szCs w:val="24"/>
        </w:rPr>
        <w:t xml:space="preserve">sul </w:t>
      </w:r>
      <w:r w:rsidRPr="00804C12">
        <w:rPr>
          <w:rFonts w:ascii="Courier New" w:hAnsi="Courier New" w:cs="Courier New"/>
          <w:sz w:val="24"/>
          <w:szCs w:val="24"/>
        </w:rPr>
        <w:t>T</w:t>
      </w:r>
      <w:r w:rsidR="00EC573F">
        <w:rPr>
          <w:rFonts w:ascii="Courier New" w:hAnsi="Courier New" w:cs="Courier New"/>
          <w:sz w:val="24"/>
          <w:szCs w:val="24"/>
        </w:rPr>
        <w:t>üzüğü</w:t>
      </w:r>
      <w:r w:rsidRPr="00804C12">
        <w:rPr>
          <w:rFonts w:ascii="Courier New" w:hAnsi="Courier New" w:cs="Courier New"/>
          <w:sz w:val="24"/>
          <w:szCs w:val="24"/>
        </w:rPr>
        <w:t xml:space="preserve"> </w:t>
      </w:r>
      <w:r w:rsidR="00356E7D">
        <w:rPr>
          <w:rFonts w:ascii="Courier New" w:hAnsi="Courier New" w:cs="Courier New"/>
          <w:sz w:val="24"/>
          <w:szCs w:val="24"/>
        </w:rPr>
        <w:t>"</w:t>
      </w:r>
      <w:r w:rsidRPr="00804C12">
        <w:rPr>
          <w:rFonts w:ascii="Courier New" w:hAnsi="Courier New" w:cs="Courier New"/>
          <w:sz w:val="24"/>
          <w:szCs w:val="24"/>
        </w:rPr>
        <w:t>yoksul kişiler tarafından ve yoksul kişiler aleyhine başlatılan işlemler</w:t>
      </w:r>
      <w:r w:rsidR="00EC573F">
        <w:rPr>
          <w:rFonts w:ascii="Courier New" w:hAnsi="Courier New" w:cs="Courier New"/>
          <w:sz w:val="24"/>
          <w:szCs w:val="24"/>
        </w:rPr>
        <w:t>"</w:t>
      </w:r>
      <w:r w:rsidRPr="00804C12">
        <w:rPr>
          <w:rFonts w:ascii="Courier New" w:hAnsi="Courier New" w:cs="Courier New"/>
          <w:sz w:val="24"/>
          <w:szCs w:val="24"/>
        </w:rPr>
        <w:t xml:space="preserve"> başlıklı Emir 8'e dayanarak</w:t>
      </w:r>
      <w:r w:rsidR="00EC573F">
        <w:rPr>
          <w:rFonts w:ascii="Courier New" w:hAnsi="Courier New" w:cs="Courier New"/>
          <w:sz w:val="24"/>
          <w:szCs w:val="24"/>
        </w:rPr>
        <w:t>,</w:t>
      </w:r>
      <w:r w:rsidRPr="00804C12">
        <w:rPr>
          <w:rFonts w:ascii="Courier New" w:hAnsi="Courier New" w:cs="Courier New"/>
          <w:sz w:val="24"/>
          <w:szCs w:val="24"/>
        </w:rPr>
        <w:t xml:space="preserve"> aleyhinde masraf emri verilmemesini talep etmiştir.</w:t>
      </w:r>
    </w:p>
    <w:p w:rsidR="00804C12" w:rsidRPr="00804C12" w:rsidRDefault="00804C12" w:rsidP="00804C12">
      <w:pPr>
        <w:spacing w:line="360" w:lineRule="auto"/>
        <w:ind w:firstLine="720"/>
        <w:contextualSpacing/>
        <w:rPr>
          <w:rFonts w:ascii="Courier New" w:hAnsi="Courier New" w:cs="Courier New"/>
          <w:sz w:val="24"/>
          <w:szCs w:val="24"/>
        </w:rPr>
      </w:pPr>
    </w:p>
    <w:p w:rsidR="00804C12" w:rsidRPr="00804C12"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t>Emir 8 nizam 3 uyarınca yoksul olarak savun</w:t>
      </w:r>
      <w:r w:rsidR="00EC573F">
        <w:rPr>
          <w:rFonts w:ascii="Courier New" w:hAnsi="Courier New" w:cs="Courier New"/>
          <w:sz w:val="24"/>
          <w:szCs w:val="24"/>
        </w:rPr>
        <w:t>ul</w:t>
      </w:r>
      <w:r w:rsidRPr="00804C12">
        <w:rPr>
          <w:rFonts w:ascii="Courier New" w:hAnsi="Courier New" w:cs="Courier New"/>
          <w:sz w:val="24"/>
          <w:szCs w:val="24"/>
        </w:rPr>
        <w:t>ma</w:t>
      </w:r>
      <w:r w:rsidR="00EC573F">
        <w:rPr>
          <w:rFonts w:ascii="Courier New" w:hAnsi="Courier New" w:cs="Courier New"/>
          <w:sz w:val="24"/>
          <w:szCs w:val="24"/>
        </w:rPr>
        <w:t>sı</w:t>
      </w:r>
      <w:r w:rsidRPr="00804C12">
        <w:rPr>
          <w:rFonts w:ascii="Courier New" w:hAnsi="Courier New" w:cs="Courier New"/>
          <w:sz w:val="24"/>
          <w:szCs w:val="24"/>
        </w:rPr>
        <w:t xml:space="preserve"> kabul edilen bir kişi</w:t>
      </w:r>
      <w:r w:rsidR="00EC573F">
        <w:rPr>
          <w:rFonts w:ascii="Courier New" w:hAnsi="Courier New" w:cs="Courier New"/>
          <w:sz w:val="24"/>
          <w:szCs w:val="24"/>
        </w:rPr>
        <w:t>nin</w:t>
      </w:r>
      <w:r w:rsidRPr="00804C12">
        <w:rPr>
          <w:rFonts w:ascii="Courier New" w:hAnsi="Courier New" w:cs="Courier New"/>
          <w:sz w:val="24"/>
          <w:szCs w:val="24"/>
        </w:rPr>
        <w:t xml:space="preserve"> masraf ödeme yükümlülüğü olmaz. Bir kişinin </w:t>
      </w:r>
      <w:r w:rsidR="00460065">
        <w:rPr>
          <w:rFonts w:ascii="Courier New" w:hAnsi="Courier New" w:cs="Courier New"/>
          <w:sz w:val="24"/>
          <w:szCs w:val="24"/>
        </w:rPr>
        <w:t>E</w:t>
      </w:r>
      <w:r w:rsidRPr="00804C12">
        <w:rPr>
          <w:rFonts w:ascii="Courier New" w:hAnsi="Courier New" w:cs="Courier New"/>
          <w:sz w:val="24"/>
          <w:szCs w:val="24"/>
        </w:rPr>
        <w:t>mir 8 kuralları altında belirlenen haklardan yararlanabil</w:t>
      </w:r>
      <w:r w:rsidR="00EC573F">
        <w:rPr>
          <w:rFonts w:ascii="Courier New" w:hAnsi="Courier New" w:cs="Courier New"/>
          <w:sz w:val="24"/>
          <w:szCs w:val="24"/>
        </w:rPr>
        <w:t>-</w:t>
      </w:r>
      <w:proofErr w:type="spellStart"/>
      <w:r w:rsidRPr="00804C12">
        <w:rPr>
          <w:rFonts w:ascii="Courier New" w:hAnsi="Courier New" w:cs="Courier New"/>
          <w:sz w:val="24"/>
          <w:szCs w:val="24"/>
        </w:rPr>
        <w:t>mesi</w:t>
      </w:r>
      <w:proofErr w:type="spellEnd"/>
      <w:r w:rsidR="00EC573F">
        <w:rPr>
          <w:rFonts w:ascii="Courier New" w:hAnsi="Courier New" w:cs="Courier New"/>
          <w:sz w:val="24"/>
          <w:szCs w:val="24"/>
        </w:rPr>
        <w:t>,</w:t>
      </w:r>
      <w:r w:rsidRPr="00804C12">
        <w:rPr>
          <w:rFonts w:ascii="Courier New" w:hAnsi="Courier New" w:cs="Courier New"/>
          <w:sz w:val="24"/>
          <w:szCs w:val="24"/>
        </w:rPr>
        <w:t xml:space="preserve"> Emir 8 nizam 1 uyarınca bir başvuru yapması ve bu başvuru altında </w:t>
      </w:r>
      <w:r w:rsidR="00EC573F">
        <w:rPr>
          <w:rFonts w:ascii="Courier New" w:hAnsi="Courier New" w:cs="Courier New"/>
          <w:sz w:val="24"/>
          <w:szCs w:val="24"/>
        </w:rPr>
        <w:t>m</w:t>
      </w:r>
      <w:r w:rsidRPr="00804C12">
        <w:rPr>
          <w:rFonts w:ascii="Courier New" w:hAnsi="Courier New" w:cs="Courier New"/>
          <w:sz w:val="24"/>
          <w:szCs w:val="24"/>
        </w:rPr>
        <w:t xml:space="preserve">ahkemenin bir karar vermesi ile mümkün olabilir. İstinaf </w:t>
      </w:r>
      <w:r w:rsidR="00EC573F">
        <w:rPr>
          <w:rFonts w:ascii="Courier New" w:hAnsi="Courier New" w:cs="Courier New"/>
          <w:sz w:val="24"/>
          <w:szCs w:val="24"/>
        </w:rPr>
        <w:t>E</w:t>
      </w:r>
      <w:r w:rsidRPr="00804C12">
        <w:rPr>
          <w:rFonts w:ascii="Courier New" w:hAnsi="Courier New" w:cs="Courier New"/>
          <w:sz w:val="24"/>
          <w:szCs w:val="24"/>
        </w:rPr>
        <w:t xml:space="preserve">den </w:t>
      </w:r>
      <w:r w:rsidR="00356E7D">
        <w:rPr>
          <w:rFonts w:ascii="Courier New" w:hAnsi="Courier New" w:cs="Courier New"/>
          <w:sz w:val="24"/>
          <w:szCs w:val="24"/>
        </w:rPr>
        <w:t xml:space="preserve">Mahkemeye bir dilekçe ile </w:t>
      </w:r>
      <w:r w:rsidRPr="00804C12">
        <w:rPr>
          <w:rFonts w:ascii="Courier New" w:hAnsi="Courier New" w:cs="Courier New"/>
          <w:sz w:val="24"/>
          <w:szCs w:val="24"/>
        </w:rPr>
        <w:t>böyle bir başvuru yapmış olmadığından</w:t>
      </w:r>
      <w:r w:rsidR="00EC573F">
        <w:rPr>
          <w:rFonts w:ascii="Courier New" w:hAnsi="Courier New" w:cs="Courier New"/>
          <w:sz w:val="24"/>
          <w:szCs w:val="24"/>
        </w:rPr>
        <w:t>,</w:t>
      </w:r>
      <w:r w:rsidRPr="00804C12">
        <w:rPr>
          <w:rFonts w:ascii="Courier New" w:hAnsi="Courier New" w:cs="Courier New"/>
          <w:sz w:val="24"/>
          <w:szCs w:val="24"/>
        </w:rPr>
        <w:t xml:space="preserve"> bu safhada bu kapsamda bir kişi olduğu iddialarına dair bir inceleme yapılamaz. </w:t>
      </w:r>
    </w:p>
    <w:p w:rsidR="00804C12" w:rsidRPr="00804C12" w:rsidRDefault="00804C12" w:rsidP="00804C12">
      <w:pPr>
        <w:spacing w:line="360" w:lineRule="auto"/>
        <w:ind w:firstLine="720"/>
        <w:contextualSpacing/>
        <w:rPr>
          <w:rFonts w:ascii="Courier New" w:hAnsi="Courier New" w:cs="Courier New"/>
          <w:sz w:val="24"/>
          <w:szCs w:val="24"/>
        </w:rPr>
      </w:pPr>
    </w:p>
    <w:p w:rsidR="00DD7F81" w:rsidRDefault="00804C12" w:rsidP="00804C12">
      <w:pPr>
        <w:spacing w:line="360" w:lineRule="auto"/>
        <w:ind w:firstLine="720"/>
        <w:contextualSpacing/>
        <w:rPr>
          <w:rFonts w:ascii="Courier New" w:hAnsi="Courier New" w:cs="Courier New"/>
          <w:sz w:val="24"/>
          <w:szCs w:val="24"/>
        </w:rPr>
      </w:pPr>
      <w:r w:rsidRPr="00804C12">
        <w:rPr>
          <w:rFonts w:ascii="Courier New" w:hAnsi="Courier New" w:cs="Courier New"/>
          <w:sz w:val="24"/>
          <w:szCs w:val="24"/>
        </w:rPr>
        <w:t>Belirtilenlerle</w:t>
      </w:r>
      <w:r w:rsidR="00EC573F">
        <w:rPr>
          <w:rFonts w:ascii="Courier New" w:hAnsi="Courier New" w:cs="Courier New"/>
          <w:sz w:val="24"/>
          <w:szCs w:val="24"/>
        </w:rPr>
        <w:t>,</w:t>
      </w:r>
      <w:r w:rsidRPr="00804C12">
        <w:rPr>
          <w:rFonts w:ascii="Courier New" w:hAnsi="Courier New" w:cs="Courier New"/>
          <w:sz w:val="24"/>
          <w:szCs w:val="24"/>
        </w:rPr>
        <w:t xml:space="preserve"> </w:t>
      </w:r>
      <w:r w:rsidR="00EC573F">
        <w:rPr>
          <w:rFonts w:ascii="Courier New" w:hAnsi="Courier New" w:cs="Courier New"/>
          <w:sz w:val="24"/>
          <w:szCs w:val="24"/>
        </w:rPr>
        <w:t>İ</w:t>
      </w:r>
      <w:r w:rsidRPr="00804C12">
        <w:rPr>
          <w:rFonts w:ascii="Courier New" w:hAnsi="Courier New" w:cs="Courier New"/>
          <w:sz w:val="24"/>
          <w:szCs w:val="24"/>
        </w:rPr>
        <w:t xml:space="preserve">stinaf </w:t>
      </w:r>
      <w:r w:rsidR="00EC573F">
        <w:rPr>
          <w:rFonts w:ascii="Courier New" w:hAnsi="Courier New" w:cs="Courier New"/>
          <w:sz w:val="24"/>
          <w:szCs w:val="24"/>
        </w:rPr>
        <w:t>E</w:t>
      </w:r>
      <w:r w:rsidRPr="00804C12">
        <w:rPr>
          <w:rFonts w:ascii="Courier New" w:hAnsi="Courier New" w:cs="Courier New"/>
          <w:sz w:val="24"/>
          <w:szCs w:val="24"/>
        </w:rPr>
        <w:t>den</w:t>
      </w:r>
      <w:r w:rsidR="00EC573F">
        <w:rPr>
          <w:rFonts w:ascii="Courier New" w:hAnsi="Courier New" w:cs="Courier New"/>
          <w:sz w:val="24"/>
          <w:szCs w:val="24"/>
        </w:rPr>
        <w:t>,</w:t>
      </w:r>
      <w:r w:rsidRPr="00804C12">
        <w:rPr>
          <w:rFonts w:ascii="Courier New" w:hAnsi="Courier New" w:cs="Courier New"/>
          <w:sz w:val="24"/>
          <w:szCs w:val="24"/>
        </w:rPr>
        <w:t xml:space="preserve"> Mukayyit tarafından belirlenen masraf tespiti uyarınca ödemesi gereken masraflarla ilgili itirazlarında kısmen başarılı olmuştur. Dolayısıyla masraf listesinde yer alan 1</w:t>
      </w:r>
      <w:r w:rsidR="00EC573F">
        <w:rPr>
          <w:rFonts w:ascii="Courier New" w:hAnsi="Courier New" w:cs="Courier New"/>
          <w:sz w:val="24"/>
          <w:szCs w:val="24"/>
        </w:rPr>
        <w:t>.</w:t>
      </w:r>
      <w:r w:rsidRPr="00804C12">
        <w:rPr>
          <w:rFonts w:ascii="Courier New" w:hAnsi="Courier New" w:cs="Courier New"/>
          <w:sz w:val="24"/>
          <w:szCs w:val="24"/>
        </w:rPr>
        <w:t xml:space="preserve"> ve 2.kalemlerdeki ücretlerin iptal edilm</w:t>
      </w:r>
      <w:r w:rsidR="004C5380">
        <w:rPr>
          <w:rFonts w:ascii="Courier New" w:hAnsi="Courier New" w:cs="Courier New"/>
          <w:sz w:val="24"/>
          <w:szCs w:val="24"/>
        </w:rPr>
        <w:t>esinden sonra</w:t>
      </w:r>
      <w:r w:rsidR="00EC573F">
        <w:rPr>
          <w:rFonts w:ascii="Courier New" w:hAnsi="Courier New" w:cs="Courier New"/>
          <w:sz w:val="24"/>
          <w:szCs w:val="24"/>
        </w:rPr>
        <w:t>,</w:t>
      </w:r>
      <w:r w:rsidR="004C5380">
        <w:rPr>
          <w:rFonts w:ascii="Courier New" w:hAnsi="Courier New" w:cs="Courier New"/>
          <w:sz w:val="24"/>
          <w:szCs w:val="24"/>
        </w:rPr>
        <w:t xml:space="preserve"> 2,195.1 TL ve KDV'</w:t>
      </w:r>
      <w:r w:rsidRPr="00804C12">
        <w:rPr>
          <w:rFonts w:ascii="Courier New" w:hAnsi="Courier New" w:cs="Courier New"/>
          <w:sz w:val="24"/>
          <w:szCs w:val="24"/>
        </w:rPr>
        <w:t xml:space="preserve">sinin ödenmesine emir verilir.  </w:t>
      </w:r>
    </w:p>
    <w:p w:rsidR="00DD7F81" w:rsidRDefault="00DD7F81" w:rsidP="00804C12">
      <w:pPr>
        <w:spacing w:line="360" w:lineRule="auto"/>
        <w:ind w:firstLine="720"/>
        <w:contextualSpacing/>
        <w:rPr>
          <w:rFonts w:ascii="Courier New" w:hAnsi="Courier New" w:cs="Courier New"/>
          <w:sz w:val="24"/>
          <w:szCs w:val="24"/>
        </w:rPr>
      </w:pPr>
    </w:p>
    <w:p w:rsidR="00DD7F81" w:rsidRDefault="00DD7F81" w:rsidP="00804C12">
      <w:pPr>
        <w:spacing w:line="360" w:lineRule="auto"/>
        <w:ind w:firstLine="720"/>
        <w:contextualSpacing/>
        <w:rPr>
          <w:rFonts w:ascii="Courier New" w:hAnsi="Courier New" w:cs="Courier New"/>
          <w:sz w:val="24"/>
          <w:szCs w:val="24"/>
        </w:rPr>
      </w:pPr>
    </w:p>
    <w:p w:rsidR="00DD7F81" w:rsidRDefault="00DD7F81" w:rsidP="00804C12">
      <w:pPr>
        <w:spacing w:line="360" w:lineRule="auto"/>
        <w:ind w:firstLine="720"/>
        <w:contextualSpacing/>
        <w:rPr>
          <w:rFonts w:ascii="Courier New" w:hAnsi="Courier New" w:cs="Courier New"/>
          <w:sz w:val="24"/>
          <w:szCs w:val="24"/>
        </w:rPr>
      </w:pPr>
    </w:p>
    <w:p w:rsidR="00DD7F81" w:rsidRDefault="00DD7F81" w:rsidP="00DD7F81">
      <w:pPr>
        <w:spacing w:line="240" w:lineRule="auto"/>
        <w:ind w:firstLine="720"/>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Bertan </w:t>
      </w:r>
      <w:proofErr w:type="spellStart"/>
      <w:r>
        <w:rPr>
          <w:rFonts w:ascii="Courier New" w:hAnsi="Courier New" w:cs="Courier New"/>
          <w:sz w:val="24"/>
          <w:szCs w:val="24"/>
        </w:rPr>
        <w:t>Özerdağ</w:t>
      </w:r>
      <w:proofErr w:type="spellEnd"/>
    </w:p>
    <w:p w:rsidR="00804C12" w:rsidRPr="00804C12" w:rsidRDefault="00DD7F81" w:rsidP="00DD7F81">
      <w:pPr>
        <w:spacing w:line="240" w:lineRule="auto"/>
        <w:ind w:firstLine="720"/>
        <w:contextualSpacing/>
        <w:rPr>
          <w:rFonts w:ascii="Courier New" w:hAnsi="Courier New" w:cs="Courier New"/>
          <w:sz w:val="24"/>
          <w:szCs w:val="24"/>
        </w:rPr>
      </w:pPr>
      <w:r>
        <w:rPr>
          <w:rFonts w:ascii="Courier New" w:hAnsi="Courier New" w:cs="Courier New"/>
          <w:sz w:val="24"/>
          <w:szCs w:val="24"/>
        </w:rPr>
        <w:t xml:space="preserve">                                           Yargıç</w:t>
      </w:r>
      <w:r w:rsidR="00804C12" w:rsidRPr="00804C12">
        <w:rPr>
          <w:rFonts w:ascii="Courier New" w:hAnsi="Courier New" w:cs="Courier New"/>
          <w:sz w:val="24"/>
          <w:szCs w:val="24"/>
        </w:rPr>
        <w:t xml:space="preserve"> </w:t>
      </w:r>
    </w:p>
    <w:p w:rsidR="00907AFD" w:rsidRDefault="00907AFD" w:rsidP="00804C12">
      <w:pPr>
        <w:spacing w:line="240" w:lineRule="auto"/>
        <w:contextualSpacing/>
        <w:rPr>
          <w:rFonts w:ascii="Courier New" w:hAnsi="Courier New" w:cs="Courier New"/>
          <w:sz w:val="24"/>
          <w:szCs w:val="24"/>
          <w:u w:val="single"/>
        </w:rPr>
      </w:pPr>
    </w:p>
    <w:p w:rsidR="00907AFD" w:rsidRDefault="00BF36E3" w:rsidP="00804C12">
      <w:pPr>
        <w:spacing w:line="240" w:lineRule="auto"/>
        <w:contextualSpacing/>
        <w:rPr>
          <w:rFonts w:ascii="Courier New" w:hAnsi="Courier New" w:cs="Courier New"/>
          <w:sz w:val="24"/>
          <w:szCs w:val="24"/>
          <w:u w:val="single"/>
        </w:rPr>
      </w:pPr>
      <w:r w:rsidRPr="00BF36E3">
        <w:rPr>
          <w:rFonts w:ascii="Courier New" w:hAnsi="Courier New" w:cs="Courier New"/>
          <w:sz w:val="24"/>
          <w:szCs w:val="24"/>
        </w:rPr>
        <w:t>4 Aralık 2018</w:t>
      </w:r>
    </w:p>
    <w:sectPr w:rsidR="00907AFD" w:rsidSect="00460065">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05F" w:rsidRDefault="0070705F" w:rsidP="00460065">
      <w:pPr>
        <w:spacing w:after="0" w:line="240" w:lineRule="auto"/>
      </w:pPr>
      <w:r>
        <w:separator/>
      </w:r>
    </w:p>
  </w:endnote>
  <w:endnote w:type="continuationSeparator" w:id="1">
    <w:p w:rsidR="0070705F" w:rsidRDefault="0070705F" w:rsidP="00460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05F" w:rsidRDefault="0070705F" w:rsidP="00460065">
      <w:pPr>
        <w:spacing w:after="0" w:line="240" w:lineRule="auto"/>
      </w:pPr>
      <w:r>
        <w:separator/>
      </w:r>
    </w:p>
  </w:footnote>
  <w:footnote w:type="continuationSeparator" w:id="1">
    <w:p w:rsidR="0070705F" w:rsidRDefault="0070705F" w:rsidP="00460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315"/>
      <w:docPartObj>
        <w:docPartGallery w:val="Page Numbers (Top of Page)"/>
        <w:docPartUnique/>
      </w:docPartObj>
    </w:sdtPr>
    <w:sdtContent>
      <w:p w:rsidR="0070705F" w:rsidRDefault="0070705F">
        <w:pPr>
          <w:pStyle w:val="stbilgi"/>
          <w:jc w:val="center"/>
        </w:pPr>
        <w:fldSimple w:instr=" PAGE   \* MERGEFORMAT ">
          <w:r w:rsidR="00DF3C90">
            <w:rPr>
              <w:noProof/>
            </w:rPr>
            <w:t>2</w:t>
          </w:r>
        </w:fldSimple>
      </w:p>
    </w:sdtContent>
  </w:sdt>
  <w:p w:rsidR="0070705F" w:rsidRDefault="0070705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07AFD"/>
    <w:rsid w:val="00187D4C"/>
    <w:rsid w:val="001F58C1"/>
    <w:rsid w:val="002333FF"/>
    <w:rsid w:val="00294F64"/>
    <w:rsid w:val="002E339D"/>
    <w:rsid w:val="002F13BE"/>
    <w:rsid w:val="0032167E"/>
    <w:rsid w:val="00356E7D"/>
    <w:rsid w:val="003675F5"/>
    <w:rsid w:val="00383F1D"/>
    <w:rsid w:val="00427AC0"/>
    <w:rsid w:val="00460065"/>
    <w:rsid w:val="0049643B"/>
    <w:rsid w:val="004C5380"/>
    <w:rsid w:val="00511A80"/>
    <w:rsid w:val="00530F0E"/>
    <w:rsid w:val="0070705F"/>
    <w:rsid w:val="007C676E"/>
    <w:rsid w:val="00804C12"/>
    <w:rsid w:val="00817EE4"/>
    <w:rsid w:val="008271F2"/>
    <w:rsid w:val="00907AFD"/>
    <w:rsid w:val="009534B4"/>
    <w:rsid w:val="0099466E"/>
    <w:rsid w:val="00A429C5"/>
    <w:rsid w:val="00A9072B"/>
    <w:rsid w:val="00BF36E3"/>
    <w:rsid w:val="00C40A7D"/>
    <w:rsid w:val="00C51B41"/>
    <w:rsid w:val="00D83675"/>
    <w:rsid w:val="00DD7F81"/>
    <w:rsid w:val="00DF3C90"/>
    <w:rsid w:val="00E00396"/>
    <w:rsid w:val="00E74104"/>
    <w:rsid w:val="00EC573F"/>
    <w:rsid w:val="00F840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0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0065"/>
  </w:style>
  <w:style w:type="paragraph" w:styleId="Altbilgi">
    <w:name w:val="footer"/>
    <w:basedOn w:val="Normal"/>
    <w:link w:val="AltbilgiChar"/>
    <w:uiPriority w:val="99"/>
    <w:semiHidden/>
    <w:unhideWhenUsed/>
    <w:rsid w:val="0046006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600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1550</Words>
  <Characters>8836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adguard</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16</cp:revision>
  <cp:lastPrinted>2018-12-11T12:33:00Z</cp:lastPrinted>
  <dcterms:created xsi:type="dcterms:W3CDTF">2018-10-18T08:58:00Z</dcterms:created>
  <dcterms:modified xsi:type="dcterms:W3CDTF">2018-12-11T12:34:00Z</dcterms:modified>
</cp:coreProperties>
</file>