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67" w:rsidRDefault="00332267" w:rsidP="00575013">
      <w:pPr>
        <w:rPr>
          <w:rFonts w:ascii="Courier New" w:hAnsi="Courier New" w:cs="Courier New"/>
        </w:rPr>
      </w:pPr>
    </w:p>
    <w:p w:rsidR="00332267" w:rsidRPr="00D560BF" w:rsidRDefault="00332267" w:rsidP="00D560BF">
      <w:pPr>
        <w:rPr>
          <w:rFonts w:ascii="Courier New" w:hAnsi="Courier New" w:cs="Courier New"/>
        </w:rPr>
      </w:pPr>
      <w:r>
        <w:rPr>
          <w:rFonts w:ascii="Courier New" w:hAnsi="Courier New" w:cs="Courier New"/>
        </w:rPr>
        <w:t xml:space="preserve">D.32/2015                               </w:t>
      </w:r>
      <w:r w:rsidRPr="00574C9D">
        <w:rPr>
          <w:rFonts w:ascii="Courier New" w:hAnsi="Courier New" w:cs="Courier New"/>
        </w:rPr>
        <w:t>Yargıtay Hukuk</w:t>
      </w:r>
      <w:r>
        <w:t xml:space="preserve"> : </w:t>
      </w:r>
      <w:r w:rsidRPr="00D560BF">
        <w:rPr>
          <w:rFonts w:ascii="Courier New" w:hAnsi="Courier New" w:cs="Courier New"/>
        </w:rPr>
        <w:t>18/2009</w:t>
      </w:r>
    </w:p>
    <w:p w:rsidR="00332267" w:rsidRDefault="00332267" w:rsidP="00574C9D">
      <w:pPr>
        <w:ind w:left="360"/>
        <w:rPr>
          <w:rFonts w:ascii="Courier New" w:hAnsi="Courier New" w:cs="Courier New"/>
        </w:rPr>
      </w:pPr>
      <w:r w:rsidRPr="00574C9D">
        <w:rPr>
          <w:rFonts w:ascii="Courier New" w:hAnsi="Courier New" w:cs="Courier New"/>
        </w:rPr>
        <w:t xml:space="preserve">                      </w:t>
      </w:r>
      <w:r>
        <w:rPr>
          <w:rFonts w:ascii="Courier New" w:hAnsi="Courier New" w:cs="Courier New"/>
        </w:rPr>
        <w:t xml:space="preserve">          (</w:t>
      </w:r>
      <w:r w:rsidRPr="00574C9D">
        <w:rPr>
          <w:rFonts w:ascii="Courier New" w:hAnsi="Courier New" w:cs="Courier New"/>
        </w:rPr>
        <w:t>Gazimağusa Dava No: 497/2006</w:t>
      </w:r>
      <w:r>
        <w:rPr>
          <w:rFonts w:ascii="Courier New" w:hAnsi="Courier New" w:cs="Courier New"/>
        </w:rPr>
        <w:t>)</w:t>
      </w:r>
    </w:p>
    <w:p w:rsidR="00332267" w:rsidRDefault="00332267" w:rsidP="00D8796C">
      <w:pPr>
        <w:rPr>
          <w:rFonts w:ascii="Courier New" w:hAnsi="Courier New" w:cs="Courier New"/>
        </w:rPr>
      </w:pPr>
    </w:p>
    <w:p w:rsidR="00332267" w:rsidRDefault="00332267" w:rsidP="00D8796C">
      <w:pPr>
        <w:rPr>
          <w:rFonts w:ascii="Courier New" w:hAnsi="Courier New" w:cs="Courier New"/>
        </w:rPr>
      </w:pPr>
      <w:r>
        <w:rPr>
          <w:rFonts w:ascii="Courier New" w:hAnsi="Courier New" w:cs="Courier New"/>
        </w:rPr>
        <w:t>Yüksek Mahkeme Huzurunda.</w:t>
      </w:r>
    </w:p>
    <w:p w:rsidR="00332267" w:rsidRDefault="00332267" w:rsidP="00D8796C">
      <w:pPr>
        <w:rPr>
          <w:rFonts w:ascii="Courier New" w:hAnsi="Courier New" w:cs="Courier New"/>
        </w:rPr>
      </w:pPr>
    </w:p>
    <w:p w:rsidR="00332267" w:rsidRDefault="00332267" w:rsidP="00D8796C">
      <w:pPr>
        <w:rPr>
          <w:rFonts w:ascii="Courier New" w:hAnsi="Courier New" w:cs="Courier New"/>
        </w:rPr>
      </w:pPr>
      <w:r>
        <w:rPr>
          <w:rFonts w:ascii="Courier New" w:hAnsi="Courier New" w:cs="Courier New"/>
        </w:rPr>
        <w:t>Mahkeme Heyeti:Hüseyin Besimoğlu,Emine Dizdarlı,Gülden Çiftçioğlu</w:t>
      </w:r>
    </w:p>
    <w:p w:rsidR="00332267" w:rsidRDefault="00332267" w:rsidP="00575013">
      <w:pPr>
        <w:ind w:left="360" w:hanging="360"/>
        <w:rPr>
          <w:rFonts w:ascii="Courier New" w:hAnsi="Courier New" w:cs="Courier New"/>
        </w:rPr>
      </w:pPr>
    </w:p>
    <w:p w:rsidR="00332267" w:rsidRDefault="00332267" w:rsidP="00575013">
      <w:pPr>
        <w:ind w:left="360" w:hanging="360"/>
        <w:rPr>
          <w:rFonts w:ascii="Courier New" w:hAnsi="Courier New" w:cs="Courier New"/>
        </w:rPr>
      </w:pPr>
      <w:r>
        <w:rPr>
          <w:rFonts w:ascii="Courier New" w:hAnsi="Courier New" w:cs="Courier New"/>
        </w:rPr>
        <w:t xml:space="preserve">İstinaf eden: Shipyard Famagusta Ltd., Gazimağusa </w:t>
      </w:r>
    </w:p>
    <w:p w:rsidR="00332267" w:rsidRDefault="00332267" w:rsidP="00574C9D">
      <w:pPr>
        <w:ind w:left="360"/>
        <w:rPr>
          <w:rFonts w:ascii="Courier New" w:hAnsi="Courier New" w:cs="Courier New"/>
        </w:rPr>
      </w:pPr>
      <w:r>
        <w:rPr>
          <w:rFonts w:ascii="Courier New" w:hAnsi="Courier New" w:cs="Courier New"/>
        </w:rPr>
        <w:t xml:space="preserve">            Tersanesi, Gazimağusa Limanı, Gazimağusa</w:t>
      </w:r>
    </w:p>
    <w:p w:rsidR="00332267" w:rsidRDefault="00332267" w:rsidP="00574C9D">
      <w:pPr>
        <w:ind w:left="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(Davalı)</w:t>
      </w:r>
    </w:p>
    <w:p w:rsidR="00332267" w:rsidRDefault="00332267" w:rsidP="00574C9D">
      <w:pPr>
        <w:ind w:left="360"/>
        <w:rPr>
          <w:rFonts w:ascii="Courier New" w:hAnsi="Courier New" w:cs="Courier New"/>
        </w:rPr>
      </w:pPr>
    </w:p>
    <w:p w:rsidR="00332267" w:rsidRDefault="00332267" w:rsidP="00574C9D">
      <w:pPr>
        <w:ind w:left="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332267" w:rsidRDefault="00332267" w:rsidP="00574C9D">
      <w:pPr>
        <w:ind w:left="360"/>
        <w:rPr>
          <w:rFonts w:ascii="Courier New" w:hAnsi="Courier New" w:cs="Courier New"/>
        </w:rPr>
      </w:pPr>
    </w:p>
    <w:p w:rsidR="00332267" w:rsidRDefault="00332267" w:rsidP="00575013">
      <w:pPr>
        <w:ind w:left="360" w:hanging="360"/>
        <w:rPr>
          <w:rFonts w:ascii="Courier New" w:hAnsi="Courier New" w:cs="Courier New"/>
        </w:rPr>
      </w:pPr>
      <w:r>
        <w:rPr>
          <w:rFonts w:ascii="Courier New" w:hAnsi="Courier New" w:cs="Courier New"/>
        </w:rPr>
        <w:t xml:space="preserve">Aleyhine istinaf edilen: Kıbrıs Türk Denizcilik Ltd. Şti., 3 </w:t>
      </w:r>
    </w:p>
    <w:p w:rsidR="00332267" w:rsidRDefault="00332267" w:rsidP="00BE571E">
      <w:pPr>
        <w:ind w:left="360" w:hanging="360"/>
        <w:rPr>
          <w:rFonts w:ascii="Courier New" w:hAnsi="Courier New" w:cs="Courier New"/>
        </w:rPr>
      </w:pPr>
      <w:r>
        <w:rPr>
          <w:rFonts w:ascii="Courier New" w:hAnsi="Courier New" w:cs="Courier New"/>
        </w:rPr>
        <w:t xml:space="preserve">                         Bülent Ecevit Bulvarı, Gazimağusa</w:t>
      </w:r>
    </w:p>
    <w:p w:rsidR="00332267" w:rsidRDefault="00332267" w:rsidP="00574C9D">
      <w:pPr>
        <w:ind w:left="36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(Davacı)</w:t>
      </w:r>
    </w:p>
    <w:p w:rsidR="00332267" w:rsidRDefault="00332267" w:rsidP="00574C9D">
      <w:pPr>
        <w:ind w:left="360"/>
        <w:rPr>
          <w:rFonts w:ascii="Courier New" w:hAnsi="Courier New" w:cs="Courier New"/>
        </w:rPr>
      </w:pPr>
    </w:p>
    <w:p w:rsidR="00332267" w:rsidRDefault="00332267" w:rsidP="00574C9D">
      <w:pPr>
        <w:ind w:left="360"/>
        <w:rPr>
          <w:rFonts w:ascii="Courier New" w:hAnsi="Courier New" w:cs="Courier New"/>
        </w:rPr>
      </w:pPr>
    </w:p>
    <w:p w:rsidR="00332267" w:rsidRDefault="00332267" w:rsidP="00574C9D">
      <w:pPr>
        <w:ind w:left="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332267" w:rsidRDefault="00332267" w:rsidP="00574C9D">
      <w:pPr>
        <w:ind w:left="360"/>
        <w:rPr>
          <w:rFonts w:ascii="Courier New" w:hAnsi="Courier New" w:cs="Courier New"/>
        </w:rPr>
      </w:pPr>
    </w:p>
    <w:p w:rsidR="00332267" w:rsidRDefault="00332267" w:rsidP="00BE571E">
      <w:pPr>
        <w:spacing w:line="360" w:lineRule="auto"/>
        <w:rPr>
          <w:rFonts w:ascii="Courier New" w:hAnsi="Courier New" w:cs="Courier New"/>
        </w:rPr>
      </w:pPr>
      <w:r>
        <w:rPr>
          <w:rFonts w:ascii="Courier New" w:hAnsi="Courier New" w:cs="Courier New"/>
        </w:rPr>
        <w:t>İstinaf eden namına: Avukat İsmet Dağlar adına Avukat Bahar Ersözen</w:t>
      </w:r>
    </w:p>
    <w:p w:rsidR="00332267" w:rsidRDefault="00332267" w:rsidP="00BE571E">
      <w:pPr>
        <w:rPr>
          <w:rFonts w:ascii="Courier New" w:hAnsi="Courier New" w:cs="Courier New"/>
        </w:rPr>
      </w:pPr>
    </w:p>
    <w:p w:rsidR="00332267" w:rsidRDefault="00332267" w:rsidP="00BE571E">
      <w:pPr>
        <w:spacing w:line="360" w:lineRule="auto"/>
        <w:rPr>
          <w:rFonts w:ascii="Courier New" w:hAnsi="Courier New" w:cs="Courier New"/>
        </w:rPr>
      </w:pPr>
      <w:r>
        <w:rPr>
          <w:rFonts w:ascii="Courier New" w:hAnsi="Courier New" w:cs="Courier New"/>
        </w:rPr>
        <w:t>Aleyhine istinaf edilen namına: Avukat Salih Can Doratlı adına Avukat Doğukan Şemiler</w:t>
      </w:r>
    </w:p>
    <w:p w:rsidR="00332267" w:rsidRDefault="00332267" w:rsidP="00575013">
      <w:pPr>
        <w:rPr>
          <w:rFonts w:ascii="Courier New" w:hAnsi="Courier New" w:cs="Courier New"/>
        </w:rPr>
      </w:pPr>
    </w:p>
    <w:p w:rsidR="00332267" w:rsidRDefault="00332267" w:rsidP="00575013">
      <w:pPr>
        <w:rPr>
          <w:rFonts w:ascii="Courier New" w:hAnsi="Courier New" w:cs="Courier New"/>
        </w:rPr>
      </w:pPr>
    </w:p>
    <w:p w:rsidR="00332267" w:rsidRDefault="00332267" w:rsidP="00BE571E">
      <w:pPr>
        <w:spacing w:line="360" w:lineRule="auto"/>
        <w:rPr>
          <w:rFonts w:ascii="Courier New" w:hAnsi="Courier New" w:cs="Courier New"/>
        </w:rPr>
      </w:pPr>
      <w:r>
        <w:rPr>
          <w:rFonts w:ascii="Courier New" w:hAnsi="Courier New" w:cs="Courier New"/>
        </w:rPr>
        <w:t>Gazimağusa Kaza Mahkemesi Yargıcı Melek Esendağlı’nın 497/2006 sayılı davada, 21.1.2009 tarihinde verdiği karara karşı, Davalı tarafından yapılan istinaftır.</w:t>
      </w:r>
    </w:p>
    <w:p w:rsidR="00332267" w:rsidRDefault="00332267" w:rsidP="00575013">
      <w:pPr>
        <w:rPr>
          <w:rFonts w:ascii="Courier New" w:hAnsi="Courier New" w:cs="Courier New"/>
        </w:rPr>
      </w:pPr>
    </w:p>
    <w:p w:rsidR="00332267" w:rsidRDefault="00332267" w:rsidP="0057501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332267" w:rsidRDefault="00332267" w:rsidP="00575013">
      <w:pPr>
        <w:rPr>
          <w:rFonts w:ascii="Courier New" w:hAnsi="Courier New" w:cs="Courier New"/>
        </w:rPr>
      </w:pPr>
      <w:r>
        <w:rPr>
          <w:rFonts w:ascii="Courier New" w:hAnsi="Courier New" w:cs="Courier New"/>
        </w:rPr>
        <w:t xml:space="preserve"> </w:t>
      </w:r>
    </w:p>
    <w:p w:rsidR="00332267" w:rsidRDefault="00332267" w:rsidP="0057501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332267" w:rsidRPr="00575013" w:rsidRDefault="00332267" w:rsidP="00E4278A">
      <w:pPr>
        <w:ind w:left="2832" w:firstLine="708"/>
        <w:rPr>
          <w:rFonts w:ascii="Courier New" w:hAnsi="Courier New" w:cs="Courier New"/>
          <w:u w:val="single"/>
        </w:rPr>
      </w:pPr>
      <w:r w:rsidRPr="00575013">
        <w:rPr>
          <w:rFonts w:ascii="Courier New" w:hAnsi="Courier New" w:cs="Courier New"/>
          <w:u w:val="single"/>
        </w:rPr>
        <w:t>K A R A R</w:t>
      </w:r>
    </w:p>
    <w:p w:rsidR="00332267" w:rsidRPr="006A11BD" w:rsidRDefault="00332267" w:rsidP="00575013">
      <w:pPr>
        <w:rPr>
          <w:rFonts w:ascii="Courier New" w:hAnsi="Courier New" w:cs="Courier New"/>
        </w:rPr>
      </w:pPr>
      <w:r w:rsidRPr="006A11BD">
        <w:t xml:space="preserve">                                                                                         </w:t>
      </w:r>
    </w:p>
    <w:p w:rsidR="00332267" w:rsidRDefault="00332267" w:rsidP="00BE571E">
      <w:pPr>
        <w:spacing w:line="360" w:lineRule="auto"/>
        <w:rPr>
          <w:rFonts w:ascii="Courier New" w:hAnsi="Courier New" w:cs="Courier New"/>
        </w:rPr>
      </w:pPr>
    </w:p>
    <w:p w:rsidR="00332267" w:rsidRPr="00BE571E" w:rsidRDefault="00332267" w:rsidP="00BE571E">
      <w:pPr>
        <w:spacing w:line="360" w:lineRule="auto"/>
        <w:rPr>
          <w:rFonts w:ascii="Courier New" w:hAnsi="Courier New" w:cs="Courier New"/>
        </w:rPr>
      </w:pPr>
      <w:r w:rsidRPr="00A95E7E">
        <w:rPr>
          <w:rFonts w:ascii="Courier New" w:hAnsi="Courier New" w:cs="Courier New"/>
          <w:b/>
          <w:bCs/>
        </w:rPr>
        <w:t>Hüseyin Besimoğlu</w:t>
      </w:r>
      <w:r>
        <w:rPr>
          <w:rFonts w:ascii="Courier New" w:hAnsi="Courier New" w:cs="Courier New"/>
        </w:rPr>
        <w:t xml:space="preserve">: </w:t>
      </w:r>
      <w:r w:rsidRPr="00BE571E">
        <w:rPr>
          <w:rFonts w:ascii="Courier New" w:hAnsi="Courier New" w:cs="Courier New"/>
        </w:rPr>
        <w:t xml:space="preserve">Bu istinaf </w:t>
      </w:r>
      <w:r>
        <w:rPr>
          <w:rFonts w:ascii="Courier New" w:hAnsi="Courier New" w:cs="Courier New"/>
        </w:rPr>
        <w:t>Gazim</w:t>
      </w:r>
      <w:r w:rsidRPr="00BE571E">
        <w:rPr>
          <w:rFonts w:ascii="Courier New" w:hAnsi="Courier New" w:cs="Courier New"/>
        </w:rPr>
        <w:t>ağusa Kaza Mahkemesinin 497/2006 sayılı davada verdiği hüküm nedeniyle Davalı tarafından yapılmıştır.</w:t>
      </w:r>
    </w:p>
    <w:p w:rsidR="00332267" w:rsidRDefault="00332267" w:rsidP="00575013">
      <w:pPr>
        <w:spacing w:line="360" w:lineRule="auto"/>
        <w:ind w:firstLine="708"/>
        <w:rPr>
          <w:rFonts w:ascii="Courier New" w:hAnsi="Courier New" w:cs="Courier New"/>
        </w:rPr>
      </w:pPr>
    </w:p>
    <w:p w:rsidR="00332267" w:rsidRDefault="00332267" w:rsidP="00575013">
      <w:pPr>
        <w:spacing w:line="360" w:lineRule="auto"/>
        <w:ind w:firstLine="360"/>
        <w:rPr>
          <w:rFonts w:ascii="Courier New" w:hAnsi="Courier New" w:cs="Courier New"/>
        </w:rPr>
      </w:pPr>
      <w:r>
        <w:rPr>
          <w:rFonts w:ascii="Courier New" w:hAnsi="Courier New" w:cs="Courier New"/>
        </w:rPr>
        <w:tab/>
        <w:t xml:space="preserve">Gazimağusa Limanı içerisinde kain 5476 metrekare yüzölçümünde olan Tersane, Davacı ile Davalı arasında yapılmış olan yazılı bir kira sözleşmesi ile 6.4.1999 tarihinden itibaren 10 yıllık bir süre için  Davalıya kiralanmıştır. </w:t>
      </w:r>
    </w:p>
    <w:p w:rsidR="00332267" w:rsidRDefault="00332267" w:rsidP="00575013">
      <w:pPr>
        <w:spacing w:line="360" w:lineRule="auto"/>
        <w:ind w:firstLine="360"/>
        <w:rPr>
          <w:rFonts w:ascii="Courier New" w:hAnsi="Courier New" w:cs="Courier New"/>
        </w:rPr>
      </w:pPr>
    </w:p>
    <w:p w:rsidR="00332267" w:rsidRDefault="00332267" w:rsidP="00575013">
      <w:pPr>
        <w:spacing w:line="360" w:lineRule="auto"/>
        <w:rPr>
          <w:rFonts w:ascii="Courier New" w:hAnsi="Courier New" w:cs="Courier New"/>
        </w:rPr>
      </w:pPr>
      <w:r>
        <w:rPr>
          <w:rFonts w:ascii="Courier New" w:hAnsi="Courier New" w:cs="Courier New"/>
        </w:rPr>
        <w:tab/>
        <w:t xml:space="preserve">Davacı, Davalı aleyhine ikame etmiş olduğu dava ile Davalının kira sözleşmesini ihlâl ettiğini, sözleşme gereğince yapması gereken yatırımları yapmadığını, uyuşulmuş kira bedellerini 21 günlük ihbara rağmen ödemediğini, taraflar arasındaki sözleşmenin bu sebeple feshedildiğini ileri sürmüş ve  Davalının tasarrufunda bulunan tersanenin tahliye edilmesini,  kira bedellerinin ödenmesini ve dava masrafları için Davalı aleyhine hüküm verilmesini talep etmiştir. </w:t>
      </w:r>
    </w:p>
    <w:p w:rsidR="00332267" w:rsidRDefault="00332267" w:rsidP="00575013">
      <w:pPr>
        <w:spacing w:line="360" w:lineRule="auto"/>
        <w:rPr>
          <w:rFonts w:ascii="Courier New" w:hAnsi="Courier New" w:cs="Courier New"/>
        </w:rPr>
      </w:pPr>
    </w:p>
    <w:p w:rsidR="00332267" w:rsidRDefault="00332267" w:rsidP="00575013">
      <w:pPr>
        <w:spacing w:line="360" w:lineRule="auto"/>
        <w:rPr>
          <w:rFonts w:ascii="Courier New" w:hAnsi="Courier New" w:cs="Courier New"/>
        </w:rPr>
      </w:pPr>
      <w:r>
        <w:rPr>
          <w:rFonts w:ascii="Courier New" w:hAnsi="Courier New" w:cs="Courier New"/>
        </w:rPr>
        <w:t xml:space="preserve">     Davalı dosyalamış olduğu Müdafaa Takririnde, özetle: Taraflar arasında imza edilmiş olan kira sözleşmesinin devam ettiğini, yasal kiracı olduğunu, herhangi bir kira artışı yapılmadığını, kira borcu olmadığını, kira artışı yapılmış olsa bile bu kira artışının yasal olmadığını, Ek Kira Sözleşmesinin geçersiz olduğunu ileri sürmüş ve Davacının davasının iptalini talep etmiştir.</w:t>
      </w:r>
    </w:p>
    <w:p w:rsidR="00332267" w:rsidRDefault="00332267" w:rsidP="00575013">
      <w:pPr>
        <w:spacing w:line="360" w:lineRule="auto"/>
        <w:rPr>
          <w:rFonts w:ascii="Courier New" w:hAnsi="Courier New" w:cs="Courier New"/>
        </w:rPr>
      </w:pPr>
      <w:r>
        <w:rPr>
          <w:rFonts w:ascii="Courier New" w:hAnsi="Courier New" w:cs="Courier New"/>
        </w:rPr>
        <w:t xml:space="preserve"> </w:t>
      </w:r>
    </w:p>
    <w:p w:rsidR="00332267" w:rsidRDefault="00332267" w:rsidP="00575013">
      <w:pPr>
        <w:spacing w:line="360" w:lineRule="auto"/>
        <w:ind w:firstLine="360"/>
        <w:rPr>
          <w:rFonts w:ascii="Courier New" w:hAnsi="Courier New" w:cs="Courier New"/>
        </w:rPr>
      </w:pPr>
      <w:r>
        <w:rPr>
          <w:rFonts w:ascii="Courier New" w:hAnsi="Courier New" w:cs="Courier New"/>
        </w:rPr>
        <w:tab/>
        <w:t xml:space="preserve">Davanın yapılan duruşması sonrasında Alt Mahkeme, Davacının ileri sürdüğü tahliye ve zarar-ziyan ile ilgili taleplerini reddetmiş, ancak Davacı lehine ve Davalı Aleyhine, 24,000 ABD doları kira alacağı, yasal faiz ve dava masrafı için hüküm vermiştir. </w:t>
      </w:r>
    </w:p>
    <w:p w:rsidR="00332267" w:rsidRDefault="00332267" w:rsidP="00575013">
      <w:pPr>
        <w:spacing w:line="360" w:lineRule="auto"/>
        <w:ind w:firstLine="360"/>
        <w:rPr>
          <w:rFonts w:ascii="Courier New" w:hAnsi="Courier New" w:cs="Courier New"/>
        </w:rPr>
      </w:pPr>
    </w:p>
    <w:p w:rsidR="00332267" w:rsidRDefault="00332267" w:rsidP="00575013">
      <w:pPr>
        <w:ind w:firstLine="360"/>
        <w:rPr>
          <w:rFonts w:ascii="Courier New" w:hAnsi="Courier New" w:cs="Courier New"/>
        </w:rPr>
      </w:pPr>
      <w:r>
        <w:rPr>
          <w:rFonts w:ascii="Courier New" w:hAnsi="Courier New" w:cs="Courier New"/>
        </w:rPr>
        <w:tab/>
        <w:t xml:space="preserve">Alt Mahkemenin bu kararı üzerine, Davalı huzurumuzdaki  istinafı dosyalamıştır.  </w:t>
      </w:r>
    </w:p>
    <w:p w:rsidR="00332267" w:rsidRDefault="00332267" w:rsidP="00575013">
      <w:pPr>
        <w:ind w:left="360"/>
        <w:rPr>
          <w:rFonts w:ascii="Courier New" w:hAnsi="Courier New" w:cs="Courier New"/>
          <w:u w:val="single"/>
        </w:rPr>
      </w:pPr>
    </w:p>
    <w:p w:rsidR="00332267" w:rsidRDefault="00332267" w:rsidP="00575013">
      <w:pPr>
        <w:ind w:left="360"/>
        <w:rPr>
          <w:rFonts w:ascii="Courier New" w:hAnsi="Courier New" w:cs="Courier New"/>
          <w:u w:val="single"/>
        </w:rPr>
      </w:pPr>
    </w:p>
    <w:p w:rsidR="00332267" w:rsidRPr="00DC7D4C" w:rsidRDefault="00332267" w:rsidP="00575013">
      <w:pPr>
        <w:rPr>
          <w:rFonts w:ascii="Courier New" w:hAnsi="Courier New" w:cs="Courier New"/>
          <w:b/>
          <w:bCs/>
          <w:u w:val="single"/>
        </w:rPr>
      </w:pPr>
      <w:r w:rsidRPr="00DC7D4C">
        <w:rPr>
          <w:rFonts w:ascii="Courier New" w:hAnsi="Courier New" w:cs="Courier New"/>
          <w:b/>
          <w:bCs/>
          <w:u w:val="single"/>
        </w:rPr>
        <w:t>İSTİNAF SEBEPLERİ:</w:t>
      </w:r>
    </w:p>
    <w:p w:rsidR="00332267" w:rsidRDefault="00332267" w:rsidP="00575013">
      <w:pPr>
        <w:rPr>
          <w:rFonts w:ascii="Courier New" w:hAnsi="Courier New" w:cs="Courier New"/>
          <w:u w:val="single"/>
        </w:rPr>
      </w:pPr>
    </w:p>
    <w:p w:rsidR="00332267" w:rsidRDefault="00332267" w:rsidP="00575013">
      <w:pPr>
        <w:ind w:left="360" w:hanging="360"/>
        <w:rPr>
          <w:rFonts w:ascii="Courier New" w:hAnsi="Courier New" w:cs="Courier New"/>
        </w:rPr>
      </w:pPr>
    </w:p>
    <w:p w:rsidR="00332267" w:rsidRDefault="00332267" w:rsidP="00980ED9">
      <w:pPr>
        <w:spacing w:line="360" w:lineRule="auto"/>
        <w:rPr>
          <w:rFonts w:ascii="Courier New" w:hAnsi="Courier New" w:cs="Courier New"/>
        </w:rPr>
      </w:pPr>
      <w:r>
        <w:rPr>
          <w:rFonts w:ascii="Courier New" w:hAnsi="Courier New" w:cs="Courier New"/>
        </w:rPr>
        <w:tab/>
        <w:t>İstinaf Edenin istinafı, 15 istinaf sebebi içermekle birlikte, İstinaf Eden, istinafın duruşmasında istinaf sebeplerini 3 ana başlık altında ele almıştır. Şöyke ki:</w:t>
      </w:r>
    </w:p>
    <w:p w:rsidR="00332267" w:rsidRDefault="00332267" w:rsidP="00980ED9">
      <w:pPr>
        <w:spacing w:line="360" w:lineRule="auto"/>
        <w:rPr>
          <w:rFonts w:ascii="Courier New" w:hAnsi="Courier New" w:cs="Courier New"/>
        </w:rPr>
      </w:pPr>
    </w:p>
    <w:p w:rsidR="00332267" w:rsidRDefault="00332267" w:rsidP="00980ED9">
      <w:pPr>
        <w:numPr>
          <w:ilvl w:val="0"/>
          <w:numId w:val="7"/>
        </w:numPr>
        <w:spacing w:line="360" w:lineRule="auto"/>
        <w:rPr>
          <w:rFonts w:ascii="Courier New" w:hAnsi="Courier New" w:cs="Courier New"/>
        </w:rPr>
      </w:pPr>
      <w:r>
        <w:rPr>
          <w:rFonts w:ascii="Courier New" w:hAnsi="Courier New" w:cs="Courier New"/>
        </w:rPr>
        <w:t>Alt Mahkeme, Emare No.7 Tutanağın Davacı ile Davalı arasında 6.4.1999 tarihinde yapılmış olan sözleşmenin kira bedeli ile ilgili maddesini değiştiren geçerli ve bağlayıcı bir sözleşme olduğuna bulgu yapmak ve bu bulgu sonrasında Davalı aleyhine 24,000 ABD doları için hüküm vermekle hatalı hareket etmiştir.</w:t>
      </w:r>
    </w:p>
    <w:p w:rsidR="00332267" w:rsidRDefault="00332267" w:rsidP="00980ED9">
      <w:pPr>
        <w:numPr>
          <w:ilvl w:val="0"/>
          <w:numId w:val="7"/>
        </w:numPr>
        <w:spacing w:line="360" w:lineRule="auto"/>
        <w:rPr>
          <w:rFonts w:ascii="Courier New" w:hAnsi="Courier New" w:cs="Courier New"/>
        </w:rPr>
      </w:pPr>
      <w:r>
        <w:rPr>
          <w:rFonts w:ascii="Courier New" w:hAnsi="Courier New" w:cs="Courier New"/>
        </w:rPr>
        <w:t>Alt Mahkeme, Tersane sahası içerisindeki ambar binalarının Davacıya ait olmadığını değerlendirmemek ve Emare No.16 Tutanağı dikkate almamakla hatalı hareket etmiştir.</w:t>
      </w:r>
    </w:p>
    <w:p w:rsidR="00332267" w:rsidRDefault="00332267" w:rsidP="00980ED9">
      <w:pPr>
        <w:numPr>
          <w:ilvl w:val="0"/>
          <w:numId w:val="7"/>
        </w:numPr>
        <w:spacing w:line="360" w:lineRule="auto"/>
        <w:rPr>
          <w:rFonts w:ascii="Courier New" w:hAnsi="Courier New" w:cs="Courier New"/>
        </w:rPr>
      </w:pPr>
      <w:r>
        <w:rPr>
          <w:rFonts w:ascii="Courier New" w:hAnsi="Courier New" w:cs="Courier New"/>
        </w:rPr>
        <w:t xml:space="preserve">Alt Mahkeme, Emare No.27 Bilirkişi Raporunu dikkate almamak ve Emare No.12 Raporu dikkate almakla hatalı hareket etmiştir. </w:t>
      </w:r>
    </w:p>
    <w:p w:rsidR="00332267" w:rsidRPr="006C65AC" w:rsidRDefault="00332267" w:rsidP="00DD1B06">
      <w:pPr>
        <w:spacing w:line="360" w:lineRule="auto"/>
        <w:ind w:left="360"/>
        <w:rPr>
          <w:rFonts w:ascii="Courier New" w:hAnsi="Courier New" w:cs="Courier New"/>
        </w:rPr>
      </w:pPr>
    </w:p>
    <w:p w:rsidR="00332267" w:rsidRPr="006C65AC" w:rsidRDefault="00332267" w:rsidP="00575013">
      <w:pPr>
        <w:ind w:left="360" w:hanging="360"/>
        <w:rPr>
          <w:rFonts w:ascii="Courier New" w:hAnsi="Courier New" w:cs="Courier New"/>
          <w:b/>
          <w:bCs/>
          <w:u w:val="single"/>
        </w:rPr>
      </w:pPr>
      <w:r w:rsidRPr="006C65AC">
        <w:rPr>
          <w:rFonts w:ascii="Courier New" w:hAnsi="Courier New" w:cs="Courier New"/>
          <w:b/>
          <w:bCs/>
        </w:rPr>
        <w:t>İSTİNAF KONUSU OLGULAR</w:t>
      </w:r>
      <w:r w:rsidRPr="00DD1B06">
        <w:rPr>
          <w:rFonts w:ascii="Courier New" w:hAnsi="Courier New" w:cs="Courier New"/>
          <w:b/>
          <w:bCs/>
        </w:rPr>
        <w:t>:</w:t>
      </w:r>
    </w:p>
    <w:p w:rsidR="00332267" w:rsidRPr="006C65AC" w:rsidRDefault="00332267" w:rsidP="00575013">
      <w:pPr>
        <w:ind w:left="360"/>
        <w:rPr>
          <w:rFonts w:ascii="Courier New" w:hAnsi="Courier New" w:cs="Courier New"/>
          <w:b/>
          <w:bCs/>
          <w:u w:val="single"/>
        </w:rPr>
      </w:pPr>
    </w:p>
    <w:p w:rsidR="00332267" w:rsidRDefault="00332267" w:rsidP="00575013">
      <w:pPr>
        <w:ind w:left="360"/>
        <w:rPr>
          <w:rFonts w:ascii="Courier New" w:hAnsi="Courier New" w:cs="Courier New"/>
          <w:u w:val="single"/>
        </w:rPr>
      </w:pP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xml:space="preserve">- Davalı ile Davacı Kıbrıs  Yasaları Fasıl 113 Limited Şirketler Yasası hükümleri tahtında KKTC Şirketler Mukayyitliği nezdinde kayıt ve tescil edilmiş tüzel kişiliği haiz limited şirkettirler. </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xml:space="preserve">- Davalı, gemi bakım ve onarım ve/veya tamirat işleri  ve/veya tersane işletmeciliği, Aleyhine İstinaf Edilen/Davacı ise Armatörlük ve/veya Deniz Nakliye İşleri ve/veya Deniz Taşımacılığı ile iştigal etmektedir. </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xml:space="preserve">- Gazimağusa Limanı içerisinde bulunan ve Emare No.3’e konu olan yer, 20.3.1975 tarihli ve 6444 sayılı Bakanlar Kurulu Kararı ile Aleyhine İstinaf Edilen/Davacıya, bina, tersane sahası ve lojman olarak tahsis edilmiştir. </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Emare No.3’e konu olan Tersane, Davacı tarafından</w:t>
      </w:r>
      <w:r w:rsidRPr="008F685C">
        <w:rPr>
          <w:rFonts w:ascii="Courier New" w:hAnsi="Courier New" w:cs="Courier New"/>
          <w:sz w:val="24"/>
          <w:szCs w:val="24"/>
        </w:rPr>
        <w:t xml:space="preserve"> </w:t>
      </w:r>
      <w:r>
        <w:rPr>
          <w:rFonts w:ascii="Courier New" w:hAnsi="Courier New" w:cs="Courier New"/>
          <w:sz w:val="24"/>
          <w:szCs w:val="24"/>
        </w:rPr>
        <w:t xml:space="preserve">Emare No.4 Kira Sözleşmesi tahtında, GEM-YAT GEMİ İNŞA ve YATÇILIK SAN. ve TİC.A.Ş.ye 10.3.1999 tarihinden başlamak üzere 10 yıllığına kiralanmıştır. </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xml:space="preserve">- Emare No.4 Kira Sözleşmesine göre kira bedeli, aylık 2000 ABD doları (Amerikan doları) olarak tespit edilmiştir. </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xml:space="preserve">- </w:t>
      </w:r>
      <w:r w:rsidRPr="00C95640">
        <w:rPr>
          <w:rFonts w:ascii="Courier New" w:hAnsi="Courier New" w:cs="Courier New"/>
          <w:sz w:val="24"/>
          <w:szCs w:val="24"/>
        </w:rPr>
        <w:t xml:space="preserve">İstinaf Eden/Davalı, Emare No.3’e konu olan Tersaneyi fiilen tasarruf ve kullanımına almış ve </w:t>
      </w:r>
      <w:r>
        <w:rPr>
          <w:rFonts w:ascii="Courier New" w:hAnsi="Courier New" w:cs="Courier New"/>
          <w:sz w:val="24"/>
          <w:szCs w:val="24"/>
        </w:rPr>
        <w:t>gemi bakım ve o</w:t>
      </w:r>
      <w:r w:rsidRPr="00C95640">
        <w:rPr>
          <w:rFonts w:ascii="Courier New" w:hAnsi="Courier New" w:cs="Courier New"/>
          <w:sz w:val="24"/>
          <w:szCs w:val="24"/>
        </w:rPr>
        <w:t>narım sahasında faaliyet göstermeye başlamıştır.</w:t>
      </w:r>
    </w:p>
    <w:p w:rsidR="00332267" w:rsidRPr="00C95640"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xml:space="preserve">- </w:t>
      </w:r>
      <w:r w:rsidRPr="00C95640">
        <w:rPr>
          <w:rFonts w:ascii="Courier New" w:hAnsi="Courier New" w:cs="Courier New"/>
          <w:sz w:val="24"/>
          <w:szCs w:val="24"/>
        </w:rPr>
        <w:t>Davacı</w:t>
      </w:r>
      <w:r>
        <w:rPr>
          <w:rFonts w:ascii="Courier New" w:hAnsi="Courier New" w:cs="Courier New"/>
          <w:sz w:val="24"/>
          <w:szCs w:val="24"/>
        </w:rPr>
        <w:t xml:space="preserve"> ve</w:t>
      </w:r>
      <w:r w:rsidRPr="00C95640">
        <w:rPr>
          <w:rFonts w:ascii="Courier New" w:hAnsi="Courier New" w:cs="Courier New"/>
          <w:sz w:val="24"/>
          <w:szCs w:val="24"/>
        </w:rPr>
        <w:t xml:space="preserve"> İstinaf Eden/Davalı ve Gem-Yat Gemi İnşa ve Yat</w:t>
      </w:r>
      <w:r>
        <w:rPr>
          <w:rFonts w:ascii="Courier New" w:hAnsi="Courier New" w:cs="Courier New"/>
          <w:sz w:val="24"/>
          <w:szCs w:val="24"/>
        </w:rPr>
        <w:t>ç</w:t>
      </w:r>
      <w:r w:rsidRPr="00C95640">
        <w:rPr>
          <w:rFonts w:ascii="Courier New" w:hAnsi="Courier New" w:cs="Courier New"/>
          <w:sz w:val="24"/>
          <w:szCs w:val="24"/>
        </w:rPr>
        <w:t>ılık Sanayi ve Ticaret A.Ş</w:t>
      </w:r>
      <w:r>
        <w:rPr>
          <w:rFonts w:ascii="Courier New" w:hAnsi="Courier New" w:cs="Courier New"/>
          <w:sz w:val="24"/>
          <w:szCs w:val="24"/>
        </w:rPr>
        <w:t>.</w:t>
      </w:r>
      <w:r w:rsidRPr="00C95640">
        <w:rPr>
          <w:rFonts w:ascii="Courier New" w:hAnsi="Courier New" w:cs="Courier New"/>
          <w:sz w:val="24"/>
          <w:szCs w:val="24"/>
        </w:rPr>
        <w:t xml:space="preserve"> arasında</w:t>
      </w:r>
      <w:r>
        <w:rPr>
          <w:rFonts w:ascii="Courier New" w:hAnsi="Courier New" w:cs="Courier New"/>
          <w:sz w:val="24"/>
          <w:szCs w:val="24"/>
        </w:rPr>
        <w:t>,</w:t>
      </w:r>
      <w:r w:rsidRPr="00C95640">
        <w:rPr>
          <w:rFonts w:ascii="Courier New" w:hAnsi="Courier New" w:cs="Courier New"/>
          <w:sz w:val="24"/>
          <w:szCs w:val="24"/>
        </w:rPr>
        <w:t xml:space="preserve"> 23.3.2001 tarihinde imza edilen bir protokol </w:t>
      </w:r>
      <w:r>
        <w:rPr>
          <w:rFonts w:ascii="Courier New" w:hAnsi="Courier New" w:cs="Courier New"/>
          <w:sz w:val="24"/>
          <w:szCs w:val="24"/>
        </w:rPr>
        <w:t>sonucu,</w:t>
      </w:r>
      <w:r w:rsidRPr="00C95640">
        <w:rPr>
          <w:rFonts w:ascii="Courier New" w:hAnsi="Courier New" w:cs="Courier New"/>
          <w:sz w:val="24"/>
          <w:szCs w:val="24"/>
        </w:rPr>
        <w:t xml:space="preserve"> Emare No.4 </w:t>
      </w:r>
      <w:r>
        <w:rPr>
          <w:rFonts w:ascii="Courier New" w:hAnsi="Courier New" w:cs="Courier New"/>
          <w:sz w:val="24"/>
          <w:szCs w:val="24"/>
        </w:rPr>
        <w:t xml:space="preserve">Sözleşmeye </w:t>
      </w:r>
      <w:r w:rsidRPr="00C95640">
        <w:rPr>
          <w:rFonts w:ascii="Courier New" w:hAnsi="Courier New" w:cs="Courier New"/>
          <w:sz w:val="24"/>
          <w:szCs w:val="24"/>
        </w:rPr>
        <w:t>konu hakla</w:t>
      </w:r>
      <w:r>
        <w:rPr>
          <w:rFonts w:ascii="Courier New" w:hAnsi="Courier New" w:cs="Courier New"/>
          <w:sz w:val="24"/>
          <w:szCs w:val="24"/>
        </w:rPr>
        <w:t xml:space="preserve">r ve yükümlülükler </w:t>
      </w:r>
      <w:r w:rsidRPr="00C95640">
        <w:rPr>
          <w:rFonts w:ascii="Courier New" w:hAnsi="Courier New" w:cs="Courier New"/>
          <w:sz w:val="24"/>
          <w:szCs w:val="24"/>
        </w:rPr>
        <w:t>Davalı</w:t>
      </w:r>
      <w:r>
        <w:rPr>
          <w:rFonts w:ascii="Courier New" w:hAnsi="Courier New" w:cs="Courier New"/>
          <w:sz w:val="24"/>
          <w:szCs w:val="24"/>
        </w:rPr>
        <w:t>ya geçmiştir.</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Davacı ile Davalı arasında 8.12.2003 tarihinde, Emare No.5 Ek Kira Sözleşmesi imzalanmış ve bu Kira Sözleşmesi ile 6.4.1999 tarihli mukavelenin 4(c) maddesi değiştirilmiştir.</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Ek Kira Sözleşmesi ile 2 numaralı kızağın kapasitesinin artırılması, 28 metrekarelik ek kızak inşa edilmesi, kira bedelinin 2004 yılının ilk ayından itibaren aylık 3000 ABD doları olarak belirlenmesi konusunda anlaşma sağlanmıştır.</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Davalı ile Davacı arasında 26.8.2005 tarihinde yapılan bir anlaşma ile istinafa konu Tersanenin kira bedeli, 1.7.2005 tarihinden itibaren aylık 7000 ABD doları olarak tespit edilmiştir.</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Davacı, Davalıya iadeli taahhütlü posta kanalı ile göndermiş olduğu 23.11.2005 tarihli yazılı ihbarname (Emare No.8) ile 1.11.2005 tarihi itibarı ile vadesi gelmiş olan 5 aylık kira bedeli olan 35,000 ABD doları  ödemesi gerekirken 15,000 ABD doları ödediğini, mütebaki 20,000 ABD dolarını ödemediğini, 2.No.lu kızağın “T’’ kirişlerinin deniz dibine saplanarak güçlendirilmediğini, 3 No.lu kızağın betonlama işlemlerinin öngörülen 5 yıllık sürede yapılmadığını ileri sürmüş ve taraflar arasındaki anlaşma ihlal edildiğinden Davalı ile yapılmış olan her türlü kiracılık ilişkisini feshetmiştir.</w:t>
      </w:r>
    </w:p>
    <w:p w:rsidR="00332267" w:rsidRDefault="00332267" w:rsidP="00DD1B06">
      <w:pPr>
        <w:pStyle w:val="ListParagraph"/>
        <w:ind w:left="360" w:hanging="360"/>
        <w:rPr>
          <w:rFonts w:ascii="Courier New" w:hAnsi="Courier New" w:cs="Courier New"/>
          <w:sz w:val="24"/>
          <w:szCs w:val="24"/>
        </w:rPr>
      </w:pPr>
      <w:r>
        <w:rPr>
          <w:rFonts w:ascii="Courier New" w:hAnsi="Courier New" w:cs="Courier New"/>
          <w:sz w:val="24"/>
          <w:szCs w:val="24"/>
        </w:rPr>
        <w:t>- Davacı, Davalıya 2.1.2006 tarihli ihbarı (Emare No.9) göndermiş ve ödenmeyen bakiye kira borcu olan 24,000 ABD dolarının 21 gün içinde ödenmesini talep etmiştir.</w:t>
      </w:r>
    </w:p>
    <w:p w:rsidR="00332267" w:rsidRDefault="00332267" w:rsidP="00BA30B6">
      <w:pPr>
        <w:pStyle w:val="ListParagraph"/>
        <w:spacing w:line="240" w:lineRule="auto"/>
        <w:ind w:left="0"/>
        <w:rPr>
          <w:rFonts w:ascii="Courier New" w:hAnsi="Courier New" w:cs="Courier New"/>
          <w:sz w:val="24"/>
          <w:szCs w:val="24"/>
        </w:rPr>
      </w:pPr>
    </w:p>
    <w:p w:rsidR="00332267" w:rsidRDefault="00332267" w:rsidP="00BA30B6">
      <w:pPr>
        <w:pStyle w:val="ListParagraph"/>
        <w:spacing w:line="360" w:lineRule="auto"/>
        <w:ind w:left="0"/>
        <w:rPr>
          <w:rFonts w:ascii="Courier New" w:hAnsi="Courier New" w:cs="Courier New"/>
          <w:b/>
          <w:bCs/>
          <w:sz w:val="24"/>
          <w:szCs w:val="24"/>
          <w:u w:val="single"/>
        </w:rPr>
      </w:pPr>
      <w:r w:rsidRPr="008F685C">
        <w:rPr>
          <w:rFonts w:ascii="Courier New" w:hAnsi="Courier New" w:cs="Courier New"/>
          <w:b/>
          <w:bCs/>
          <w:sz w:val="24"/>
          <w:szCs w:val="24"/>
          <w:u w:val="single"/>
        </w:rPr>
        <w:t>TARAFLARIN ARGÜMANLARI</w:t>
      </w:r>
      <w:r>
        <w:rPr>
          <w:rFonts w:ascii="Courier New" w:hAnsi="Courier New" w:cs="Courier New"/>
          <w:b/>
          <w:bCs/>
          <w:sz w:val="24"/>
          <w:szCs w:val="24"/>
          <w:u w:val="single"/>
        </w:rPr>
        <w:t>:</w:t>
      </w:r>
    </w:p>
    <w:p w:rsidR="00332267" w:rsidRPr="00DD1B06" w:rsidRDefault="00332267" w:rsidP="00DD1B06">
      <w:pPr>
        <w:ind w:left="720"/>
        <w:rPr>
          <w:rFonts w:ascii="Courier New" w:hAnsi="Courier New" w:cs="Courier New"/>
          <w:b/>
          <w:bCs/>
        </w:rPr>
      </w:pPr>
      <w:r w:rsidRPr="00DD1B06">
        <w:rPr>
          <w:rFonts w:ascii="Courier New" w:hAnsi="Courier New" w:cs="Courier New"/>
          <w:b/>
          <w:bCs/>
        </w:rPr>
        <w:t xml:space="preserve">  </w:t>
      </w:r>
    </w:p>
    <w:p w:rsidR="00332267" w:rsidRDefault="00332267" w:rsidP="00DD1B06">
      <w:pPr>
        <w:spacing w:line="360" w:lineRule="auto"/>
        <w:rPr>
          <w:rFonts w:ascii="Courier New" w:hAnsi="Courier New" w:cs="Courier New"/>
        </w:rPr>
      </w:pPr>
      <w:r>
        <w:rPr>
          <w:rFonts w:ascii="Courier New" w:hAnsi="Courier New" w:cs="Courier New"/>
        </w:rPr>
        <w:tab/>
        <w:t>İstinaf Eden/Davalı A</w:t>
      </w:r>
      <w:r w:rsidRPr="00DD1B06">
        <w:rPr>
          <w:rFonts w:ascii="Courier New" w:hAnsi="Courier New" w:cs="Courier New"/>
        </w:rPr>
        <w:t>vukatı hitabında</w:t>
      </w:r>
      <w:r>
        <w:rPr>
          <w:rFonts w:ascii="Courier New" w:hAnsi="Courier New" w:cs="Courier New"/>
        </w:rPr>
        <w:t>, özetle: 26.8.2005 tarihli Emare No.7 A</w:t>
      </w:r>
      <w:r w:rsidRPr="00DD1B06">
        <w:rPr>
          <w:rFonts w:ascii="Courier New" w:hAnsi="Courier New" w:cs="Courier New"/>
        </w:rPr>
        <w:t xml:space="preserve">nlaşmanın kira artışı için yapılan bir </w:t>
      </w:r>
    </w:p>
    <w:p w:rsidR="00332267" w:rsidRDefault="00332267" w:rsidP="00DD1B06">
      <w:pPr>
        <w:spacing w:line="360" w:lineRule="auto"/>
        <w:rPr>
          <w:rFonts w:ascii="Courier New" w:hAnsi="Courier New" w:cs="Courier New"/>
        </w:rPr>
      </w:pPr>
      <w:r>
        <w:rPr>
          <w:rFonts w:ascii="Courier New" w:hAnsi="Courier New" w:cs="Courier New"/>
        </w:rPr>
        <w:t>ö</w:t>
      </w:r>
      <w:r w:rsidRPr="00DD1B06">
        <w:rPr>
          <w:rFonts w:ascii="Courier New" w:hAnsi="Courier New" w:cs="Courier New"/>
        </w:rPr>
        <w:t>ngörüşme</w:t>
      </w:r>
      <w:r>
        <w:rPr>
          <w:rFonts w:ascii="Courier New" w:hAnsi="Courier New" w:cs="Courier New"/>
        </w:rPr>
        <w:t xml:space="preserve"> ve Emare No.16 B</w:t>
      </w:r>
      <w:r w:rsidRPr="00DD1B06">
        <w:rPr>
          <w:rFonts w:ascii="Courier New" w:hAnsi="Courier New" w:cs="Courier New"/>
        </w:rPr>
        <w:t xml:space="preserve">elgenin ambar binalarının verilmesine bağlı olarak kira artışını içeren bir belge olduğunu, Emare No.16 </w:t>
      </w:r>
      <w:r>
        <w:rPr>
          <w:rFonts w:ascii="Courier New" w:hAnsi="Courier New" w:cs="Courier New"/>
        </w:rPr>
        <w:t>T</w:t>
      </w:r>
      <w:r w:rsidRPr="00DD1B06">
        <w:rPr>
          <w:rFonts w:ascii="Courier New" w:hAnsi="Courier New" w:cs="Courier New"/>
        </w:rPr>
        <w:t>utanak</w:t>
      </w:r>
      <w:r>
        <w:rPr>
          <w:rFonts w:ascii="Courier New" w:hAnsi="Courier New" w:cs="Courier New"/>
        </w:rPr>
        <w:t xml:space="preserve"> imzalanmadığı için Emare No.7 B</w:t>
      </w:r>
      <w:r w:rsidRPr="00DD1B06">
        <w:rPr>
          <w:rFonts w:ascii="Courier New" w:hAnsi="Courier New" w:cs="Courier New"/>
        </w:rPr>
        <w:t xml:space="preserve">elgenin geçersiz olduğunu, sözleşmenin bitmesine 3 yıl kala kiranın 7000 ABD dolarına yükseltilmesinin bir anlamı bulunmadığını, Emare No.7’nin sözleşme niteliğinde olmadığını, Alt Mahkemenin Emare No.7 </w:t>
      </w:r>
      <w:r>
        <w:rPr>
          <w:rFonts w:ascii="Courier New" w:hAnsi="Courier New" w:cs="Courier New"/>
        </w:rPr>
        <w:t>B</w:t>
      </w:r>
      <w:r w:rsidRPr="00DD1B06">
        <w:rPr>
          <w:rFonts w:ascii="Courier New" w:hAnsi="Courier New" w:cs="Courier New"/>
        </w:rPr>
        <w:t>elgenin kira artışı için yapılan geçerli bir sözleşme olduğu hususunda bulgu yaparak  İstinaf Eden/Davalı aleyhine 24,000</w:t>
      </w:r>
      <w:r>
        <w:rPr>
          <w:rFonts w:ascii="Courier New" w:hAnsi="Courier New" w:cs="Courier New"/>
        </w:rPr>
        <w:t>,</w:t>
      </w:r>
      <w:r w:rsidRPr="00DD1B06">
        <w:rPr>
          <w:rFonts w:ascii="Courier New" w:hAnsi="Courier New" w:cs="Courier New"/>
        </w:rPr>
        <w:t xml:space="preserve"> ABD doları için hüküm vermekle hatalı olduğu</w:t>
      </w:r>
      <w:r>
        <w:rPr>
          <w:rFonts w:ascii="Courier New" w:hAnsi="Courier New" w:cs="Courier New"/>
        </w:rPr>
        <w:t>nu</w:t>
      </w:r>
      <w:r w:rsidRPr="00DD1B06">
        <w:rPr>
          <w:rFonts w:ascii="Courier New" w:hAnsi="Courier New" w:cs="Courier New"/>
        </w:rPr>
        <w:t xml:space="preserve"> ileri sürmüş ve istinafın kabul edilerek</w:t>
      </w:r>
      <w:r>
        <w:rPr>
          <w:rFonts w:ascii="Courier New" w:hAnsi="Courier New" w:cs="Courier New"/>
        </w:rPr>
        <w:t>,</w:t>
      </w:r>
      <w:r w:rsidRPr="00DD1B06">
        <w:rPr>
          <w:rFonts w:ascii="Courier New" w:hAnsi="Courier New" w:cs="Courier New"/>
        </w:rPr>
        <w:t xml:space="preserve"> Alt Mahkemenin hükmünün  iptal edilmesini  talep etmiştir.</w:t>
      </w:r>
    </w:p>
    <w:p w:rsidR="00332267" w:rsidRDefault="00332267" w:rsidP="00DD1B06">
      <w:pPr>
        <w:spacing w:line="360" w:lineRule="auto"/>
        <w:rPr>
          <w:rFonts w:ascii="Courier New" w:hAnsi="Courier New" w:cs="Courier New"/>
        </w:rPr>
      </w:pPr>
    </w:p>
    <w:p w:rsidR="00332267" w:rsidRDefault="00332267" w:rsidP="0084474D">
      <w:pPr>
        <w:pStyle w:val="ListParagraph"/>
        <w:spacing w:line="360" w:lineRule="auto"/>
        <w:ind w:left="0"/>
        <w:rPr>
          <w:rFonts w:ascii="Courier New" w:hAnsi="Courier New" w:cs="Courier New"/>
          <w:sz w:val="24"/>
          <w:szCs w:val="24"/>
        </w:rPr>
      </w:pPr>
      <w:r>
        <w:rPr>
          <w:rFonts w:ascii="Courier New" w:hAnsi="Courier New" w:cs="Courier New"/>
          <w:sz w:val="24"/>
          <w:szCs w:val="24"/>
        </w:rPr>
        <w:tab/>
        <w:t xml:space="preserve">Aleyhine İstinaf Edilen/Davacı Avukatı hitabında, özetle: Emare No.7 Tutanağın, Fasıl 149. Sözleşmeler Yasası altında yapılmış geçerli bir anlaşma olduğunu, Şirket Direktörü Ramazan Gündoğdu’nun imza yetkisi olduğunu, bu anlaşmanın Fasıl 113 madde 33 tahtında aksine bir düzenleme olmadıkça ve yasa uyarınca mühür aranmayan sözleşmelerde herhangi bir şirket yetkilisinin şirketi bağlayıcı bir sözleşmeyi tek başına yapabileceğini, Ramazan Gündoğdu’nun Emare No.7 Belgeyi imza etmeye yetkili olmadığı hususunda  layihalarda aksine bir iddia ileri sürmediğini, Emare No.7’nin, sözleşme yapma niyeti ile yapılmadığını, </w:t>
      </w:r>
      <w:r w:rsidRPr="00AD5A02">
        <w:rPr>
          <w:rFonts w:ascii="Courier New" w:hAnsi="Courier New" w:cs="Courier New"/>
          <w:sz w:val="24"/>
          <w:szCs w:val="24"/>
        </w:rPr>
        <w:t>İstinaf Eden</w:t>
      </w:r>
      <w:r>
        <w:rPr>
          <w:rFonts w:ascii="Courier New" w:hAnsi="Courier New" w:cs="Courier New"/>
          <w:sz w:val="24"/>
          <w:szCs w:val="24"/>
        </w:rPr>
        <w:t>/</w:t>
      </w:r>
      <w:r w:rsidRPr="00AD5A02">
        <w:rPr>
          <w:rFonts w:ascii="Courier New" w:hAnsi="Courier New" w:cs="Courier New"/>
          <w:sz w:val="24"/>
          <w:szCs w:val="24"/>
        </w:rPr>
        <w:t xml:space="preserve"> Davalı</w:t>
      </w:r>
      <w:r>
        <w:rPr>
          <w:rFonts w:ascii="Courier New" w:hAnsi="Courier New" w:cs="Courier New"/>
          <w:sz w:val="24"/>
          <w:szCs w:val="24"/>
        </w:rPr>
        <w:t>nın ispat külfetini yerine getirmediğini,</w:t>
      </w:r>
      <w:r w:rsidRPr="00AD5A02">
        <w:rPr>
          <w:rFonts w:ascii="Courier New" w:hAnsi="Courier New" w:cs="Courier New"/>
          <w:sz w:val="24"/>
          <w:szCs w:val="24"/>
        </w:rPr>
        <w:t xml:space="preserve"> Alt Mahkemenin,  İstinaf Eden</w:t>
      </w:r>
      <w:r>
        <w:rPr>
          <w:rFonts w:ascii="Courier New" w:hAnsi="Courier New" w:cs="Courier New"/>
          <w:sz w:val="24"/>
          <w:szCs w:val="24"/>
        </w:rPr>
        <w:t>/</w:t>
      </w:r>
      <w:r w:rsidRPr="00AD5A02">
        <w:rPr>
          <w:rFonts w:ascii="Courier New" w:hAnsi="Courier New" w:cs="Courier New"/>
          <w:sz w:val="24"/>
          <w:szCs w:val="24"/>
        </w:rPr>
        <w:t xml:space="preserve">Davalı aleyhine </w:t>
      </w:r>
      <w:r>
        <w:rPr>
          <w:rFonts w:ascii="Courier New" w:hAnsi="Courier New" w:cs="Courier New"/>
          <w:sz w:val="24"/>
          <w:szCs w:val="24"/>
        </w:rPr>
        <w:t>hüküm vermekle hata etmediğini ileri sürmüş ve istinafın iptalini talep etmiştir.</w:t>
      </w:r>
    </w:p>
    <w:p w:rsidR="00332267" w:rsidRPr="00570C43" w:rsidRDefault="00332267" w:rsidP="00570C43">
      <w:pPr>
        <w:rPr>
          <w:rFonts w:ascii="Courier New" w:hAnsi="Courier New" w:cs="Courier New"/>
        </w:rPr>
      </w:pPr>
    </w:p>
    <w:p w:rsidR="00332267" w:rsidRDefault="00332267" w:rsidP="0055094A">
      <w:pPr>
        <w:pStyle w:val="ListParagraph"/>
        <w:spacing w:line="360" w:lineRule="auto"/>
        <w:ind w:left="0"/>
        <w:rPr>
          <w:rFonts w:ascii="Courier New" w:hAnsi="Courier New" w:cs="Courier New"/>
          <w:sz w:val="24"/>
          <w:szCs w:val="24"/>
        </w:rPr>
      </w:pPr>
      <w:r>
        <w:rPr>
          <w:rFonts w:ascii="Courier New" w:hAnsi="Courier New" w:cs="Courier New"/>
          <w:b/>
          <w:bCs/>
          <w:sz w:val="24"/>
          <w:szCs w:val="24"/>
        </w:rPr>
        <w:t>İNCELE</w:t>
      </w:r>
      <w:r w:rsidRPr="00570C43">
        <w:rPr>
          <w:rFonts w:ascii="Courier New" w:hAnsi="Courier New" w:cs="Courier New"/>
          <w:b/>
          <w:bCs/>
          <w:sz w:val="24"/>
          <w:szCs w:val="24"/>
        </w:rPr>
        <w:t>ME</w:t>
      </w:r>
      <w:r>
        <w:rPr>
          <w:rFonts w:ascii="Courier New" w:hAnsi="Courier New" w:cs="Courier New"/>
          <w:sz w:val="24"/>
          <w:szCs w:val="24"/>
        </w:rPr>
        <w:t>:</w:t>
      </w:r>
    </w:p>
    <w:p w:rsidR="00332267" w:rsidRPr="0084474D" w:rsidRDefault="00332267" w:rsidP="00066D69">
      <w:pPr>
        <w:rPr>
          <w:rFonts w:ascii="Courier New" w:hAnsi="Courier New" w:cs="Courier New"/>
        </w:rPr>
      </w:pPr>
    </w:p>
    <w:p w:rsidR="00332267" w:rsidRPr="0084474D" w:rsidRDefault="00332267" w:rsidP="0084474D">
      <w:pPr>
        <w:spacing w:line="360" w:lineRule="auto"/>
        <w:rPr>
          <w:rFonts w:ascii="Courier New" w:hAnsi="Courier New" w:cs="Courier New"/>
        </w:rPr>
      </w:pPr>
      <w:r w:rsidRPr="0084474D">
        <w:rPr>
          <w:rFonts w:ascii="Courier New" w:hAnsi="Courier New" w:cs="Courier New"/>
        </w:rPr>
        <w:t>1. başlık altında</w:t>
      </w:r>
      <w:r>
        <w:rPr>
          <w:rFonts w:ascii="Courier New" w:hAnsi="Courier New" w:cs="Courier New"/>
        </w:rPr>
        <w:t>ki</w:t>
      </w:r>
      <w:r w:rsidRPr="0084474D">
        <w:rPr>
          <w:rFonts w:ascii="Courier New" w:hAnsi="Courier New" w:cs="Courier New"/>
        </w:rPr>
        <w:t xml:space="preserve"> istinaf sebeplerinin </w:t>
      </w:r>
      <w:r>
        <w:rPr>
          <w:rFonts w:ascii="Courier New" w:hAnsi="Courier New" w:cs="Courier New"/>
        </w:rPr>
        <w:t>incelenmesi.</w:t>
      </w:r>
    </w:p>
    <w:p w:rsidR="00332267" w:rsidRDefault="00332267" w:rsidP="006773FB">
      <w:pPr>
        <w:numPr>
          <w:ilvl w:val="0"/>
          <w:numId w:val="8"/>
        </w:numPr>
        <w:tabs>
          <w:tab w:val="clear" w:pos="720"/>
        </w:tabs>
        <w:rPr>
          <w:rFonts w:ascii="Courier New" w:hAnsi="Courier New" w:cs="Courier New"/>
        </w:rPr>
      </w:pPr>
      <w:r w:rsidRPr="006773FB">
        <w:rPr>
          <w:rFonts w:ascii="Courier New" w:hAnsi="Courier New" w:cs="Courier New"/>
          <w:b/>
          <w:bCs/>
        </w:rPr>
        <w:t xml:space="preserve">Alt Mahkeme, Emare </w:t>
      </w:r>
      <w:r>
        <w:rPr>
          <w:rFonts w:ascii="Courier New" w:hAnsi="Courier New" w:cs="Courier New"/>
          <w:b/>
          <w:bCs/>
        </w:rPr>
        <w:t>No.</w:t>
      </w:r>
      <w:r w:rsidRPr="006773FB">
        <w:rPr>
          <w:rFonts w:ascii="Courier New" w:hAnsi="Courier New" w:cs="Courier New"/>
          <w:b/>
          <w:bCs/>
        </w:rPr>
        <w:t xml:space="preserve">7 </w:t>
      </w:r>
      <w:r>
        <w:rPr>
          <w:rFonts w:ascii="Courier New" w:hAnsi="Courier New" w:cs="Courier New"/>
          <w:b/>
          <w:bCs/>
        </w:rPr>
        <w:t>T</w:t>
      </w:r>
      <w:r w:rsidRPr="006773FB">
        <w:rPr>
          <w:rFonts w:ascii="Courier New" w:hAnsi="Courier New" w:cs="Courier New"/>
          <w:b/>
          <w:bCs/>
        </w:rPr>
        <w:t xml:space="preserve">utanağın Davacı ile Davalı arasında  </w:t>
      </w:r>
      <w:r>
        <w:rPr>
          <w:rFonts w:ascii="Courier New" w:hAnsi="Courier New" w:cs="Courier New"/>
          <w:b/>
          <w:bCs/>
        </w:rPr>
        <w:t>6</w:t>
      </w:r>
      <w:r w:rsidRPr="006773FB">
        <w:rPr>
          <w:rFonts w:ascii="Courier New" w:hAnsi="Courier New" w:cs="Courier New"/>
          <w:b/>
          <w:bCs/>
        </w:rPr>
        <w:t>.</w:t>
      </w:r>
      <w:r>
        <w:rPr>
          <w:rFonts w:ascii="Courier New" w:hAnsi="Courier New" w:cs="Courier New"/>
          <w:b/>
          <w:bCs/>
        </w:rPr>
        <w:t>4</w:t>
      </w:r>
      <w:r w:rsidRPr="006773FB">
        <w:rPr>
          <w:rFonts w:ascii="Courier New" w:hAnsi="Courier New" w:cs="Courier New"/>
          <w:b/>
          <w:bCs/>
        </w:rPr>
        <w:t>.1999 tarihinde yapılmış olan sözleşmenin kira bedeli ile ilgili maddesini değiştiren geçerli ve bağlayıcı bir sözleşme olduğuna bulgu yapmak ve bu bulgu sonrasında Davalı aleyhine 24</w:t>
      </w:r>
      <w:r>
        <w:rPr>
          <w:rFonts w:ascii="Courier New" w:hAnsi="Courier New" w:cs="Courier New"/>
          <w:b/>
          <w:bCs/>
        </w:rPr>
        <w:t>,</w:t>
      </w:r>
      <w:r w:rsidRPr="006773FB">
        <w:rPr>
          <w:rFonts w:ascii="Courier New" w:hAnsi="Courier New" w:cs="Courier New"/>
          <w:b/>
          <w:bCs/>
        </w:rPr>
        <w:t>000 ABD doları için hüküm vermekle hatalı hareket etmiştir</w:t>
      </w:r>
      <w:r>
        <w:rPr>
          <w:rFonts w:ascii="Courier New" w:hAnsi="Courier New" w:cs="Courier New"/>
        </w:rPr>
        <w:t>.</w:t>
      </w:r>
    </w:p>
    <w:p w:rsidR="00332267" w:rsidRDefault="00332267" w:rsidP="00066D69">
      <w:pPr>
        <w:rPr>
          <w:rFonts w:ascii="Courier New" w:hAnsi="Courier New" w:cs="Courier New"/>
        </w:rPr>
      </w:pPr>
    </w:p>
    <w:p w:rsidR="00332267" w:rsidRDefault="00332267" w:rsidP="00066D69">
      <w:pPr>
        <w:rPr>
          <w:rFonts w:ascii="Courier New" w:hAnsi="Courier New" w:cs="Courier New"/>
        </w:rPr>
      </w:pPr>
    </w:p>
    <w:p w:rsidR="00332267" w:rsidRDefault="00332267" w:rsidP="006C65AC">
      <w:pPr>
        <w:spacing w:line="360" w:lineRule="auto"/>
        <w:rPr>
          <w:rFonts w:ascii="Courier New" w:hAnsi="Courier New" w:cs="Courier New"/>
        </w:rPr>
      </w:pPr>
      <w:r>
        <w:rPr>
          <w:rFonts w:ascii="Courier New" w:hAnsi="Courier New" w:cs="Courier New"/>
        </w:rPr>
        <w:t xml:space="preserve">     </w:t>
      </w:r>
      <w:r w:rsidRPr="0084474D">
        <w:rPr>
          <w:rFonts w:ascii="Courier New" w:hAnsi="Courier New" w:cs="Courier New"/>
        </w:rPr>
        <w:t>İstinaf Eden/Davalı</w:t>
      </w:r>
      <w:r>
        <w:rPr>
          <w:rFonts w:ascii="Courier New" w:hAnsi="Courier New" w:cs="Courier New"/>
        </w:rPr>
        <w:t>,</w:t>
      </w:r>
      <w:r w:rsidRPr="0084474D">
        <w:rPr>
          <w:rFonts w:ascii="Courier New" w:hAnsi="Courier New" w:cs="Courier New"/>
        </w:rPr>
        <w:t xml:space="preserve"> Emare</w:t>
      </w:r>
      <w:r>
        <w:rPr>
          <w:rFonts w:ascii="Courier New" w:hAnsi="Courier New" w:cs="Courier New"/>
        </w:rPr>
        <w:t xml:space="preserve"> No.</w:t>
      </w:r>
      <w:r w:rsidRPr="0084474D">
        <w:rPr>
          <w:rFonts w:ascii="Courier New" w:hAnsi="Courier New" w:cs="Courier New"/>
        </w:rPr>
        <w:t xml:space="preserve">7 </w:t>
      </w:r>
      <w:r>
        <w:rPr>
          <w:rFonts w:ascii="Courier New" w:hAnsi="Courier New" w:cs="Courier New"/>
        </w:rPr>
        <w:t>B</w:t>
      </w:r>
      <w:r w:rsidRPr="0084474D">
        <w:rPr>
          <w:rFonts w:ascii="Courier New" w:hAnsi="Courier New" w:cs="Courier New"/>
        </w:rPr>
        <w:t xml:space="preserve">elgenin geçerli ve bağlayıcı </w:t>
      </w:r>
      <w:r w:rsidRPr="00324243">
        <w:rPr>
          <w:rFonts w:ascii="Courier New" w:hAnsi="Courier New" w:cs="Courier New"/>
        </w:rPr>
        <w:t>bir belge olmadığını,  bir direktör tarafından imza edil</w:t>
      </w:r>
      <w:r>
        <w:rPr>
          <w:rFonts w:ascii="Courier New" w:hAnsi="Courier New" w:cs="Courier New"/>
        </w:rPr>
        <w:t>diğinden ve</w:t>
      </w:r>
      <w:r w:rsidRPr="00324243">
        <w:rPr>
          <w:rFonts w:ascii="Courier New" w:hAnsi="Courier New" w:cs="Courier New"/>
        </w:rPr>
        <w:t xml:space="preserve"> şirket mührü taşıma</w:t>
      </w:r>
      <w:r>
        <w:rPr>
          <w:rFonts w:ascii="Courier New" w:hAnsi="Courier New" w:cs="Courier New"/>
        </w:rPr>
        <w:t>dığından, bu Belgenin</w:t>
      </w:r>
      <w:r w:rsidRPr="00324243">
        <w:rPr>
          <w:rFonts w:ascii="Courier New" w:hAnsi="Courier New" w:cs="Courier New"/>
        </w:rPr>
        <w:t xml:space="preserve"> </w:t>
      </w:r>
      <w:r>
        <w:rPr>
          <w:rFonts w:ascii="Courier New" w:hAnsi="Courier New" w:cs="Courier New"/>
        </w:rPr>
        <w:t xml:space="preserve">şirketi ve tarafları bağlayıcı geçerli bir belge </w:t>
      </w:r>
      <w:r w:rsidRPr="00324243">
        <w:rPr>
          <w:rFonts w:ascii="Courier New" w:hAnsi="Courier New" w:cs="Courier New"/>
        </w:rPr>
        <w:t>ol</w:t>
      </w:r>
      <w:r>
        <w:rPr>
          <w:rFonts w:ascii="Courier New" w:hAnsi="Courier New" w:cs="Courier New"/>
        </w:rPr>
        <w:t>a</w:t>
      </w:r>
      <w:r w:rsidRPr="00324243">
        <w:rPr>
          <w:rFonts w:ascii="Courier New" w:hAnsi="Courier New" w:cs="Courier New"/>
        </w:rPr>
        <w:t>ma</w:t>
      </w:r>
      <w:r>
        <w:rPr>
          <w:rFonts w:ascii="Courier New" w:hAnsi="Courier New" w:cs="Courier New"/>
        </w:rPr>
        <w:t xml:space="preserve">yacağını </w:t>
      </w:r>
      <w:r w:rsidRPr="00324243">
        <w:rPr>
          <w:rFonts w:ascii="Courier New" w:hAnsi="Courier New" w:cs="Courier New"/>
        </w:rPr>
        <w:t>iddia etmektedir.</w:t>
      </w:r>
    </w:p>
    <w:p w:rsidR="00332267" w:rsidRPr="00324243" w:rsidRDefault="00332267" w:rsidP="00324243">
      <w:pPr>
        <w:spacing w:line="360" w:lineRule="auto"/>
        <w:rPr>
          <w:rFonts w:ascii="Courier New" w:hAnsi="Courier New" w:cs="Courier New"/>
        </w:rPr>
      </w:pPr>
    </w:p>
    <w:p w:rsidR="00332267" w:rsidRDefault="00332267" w:rsidP="00324243">
      <w:pPr>
        <w:spacing w:line="360" w:lineRule="auto"/>
        <w:rPr>
          <w:rFonts w:ascii="Courier New" w:hAnsi="Courier New" w:cs="Courier New"/>
        </w:rPr>
      </w:pPr>
      <w:r>
        <w:tab/>
      </w:r>
      <w:r w:rsidRPr="00324243">
        <w:rPr>
          <w:rFonts w:ascii="Courier New" w:hAnsi="Courier New" w:cs="Courier New"/>
        </w:rPr>
        <w:t>Aleyhine İstinaf Edilen/Davacı</w:t>
      </w:r>
      <w:r>
        <w:rPr>
          <w:rFonts w:ascii="Courier New" w:hAnsi="Courier New" w:cs="Courier New"/>
        </w:rPr>
        <w:t>,</w:t>
      </w:r>
      <w:r w:rsidRPr="00324243">
        <w:rPr>
          <w:rFonts w:ascii="Courier New" w:hAnsi="Courier New" w:cs="Courier New"/>
        </w:rPr>
        <w:t xml:space="preserve"> Emare </w:t>
      </w:r>
      <w:r>
        <w:rPr>
          <w:rFonts w:ascii="Courier New" w:hAnsi="Courier New" w:cs="Courier New"/>
        </w:rPr>
        <w:t>No.</w:t>
      </w:r>
      <w:r w:rsidRPr="00324243">
        <w:rPr>
          <w:rFonts w:ascii="Courier New" w:hAnsi="Courier New" w:cs="Courier New"/>
        </w:rPr>
        <w:t xml:space="preserve">7 </w:t>
      </w:r>
      <w:r>
        <w:rPr>
          <w:rFonts w:ascii="Courier New" w:hAnsi="Courier New" w:cs="Courier New"/>
        </w:rPr>
        <w:t>B</w:t>
      </w:r>
      <w:r w:rsidRPr="00324243">
        <w:rPr>
          <w:rFonts w:ascii="Courier New" w:hAnsi="Courier New" w:cs="Courier New"/>
        </w:rPr>
        <w:t>elge</w:t>
      </w:r>
      <w:r>
        <w:rPr>
          <w:rFonts w:ascii="Courier New" w:hAnsi="Courier New" w:cs="Courier New"/>
        </w:rPr>
        <w:t>nin, kira bedelinin 1.7.2005 tarihinde</w:t>
      </w:r>
      <w:r w:rsidRPr="00324243">
        <w:rPr>
          <w:rFonts w:ascii="Courier New" w:hAnsi="Courier New" w:cs="Courier New"/>
        </w:rPr>
        <w:t>n</w:t>
      </w:r>
      <w:r>
        <w:rPr>
          <w:rFonts w:ascii="Courier New" w:hAnsi="Courier New" w:cs="Courier New"/>
        </w:rPr>
        <w:t xml:space="preserve"> itibaren ayda 7</w:t>
      </w:r>
      <w:r w:rsidRPr="00324243">
        <w:rPr>
          <w:rFonts w:ascii="Courier New" w:hAnsi="Courier New" w:cs="Courier New"/>
        </w:rPr>
        <w:t>,000 AB</w:t>
      </w:r>
      <w:r>
        <w:rPr>
          <w:rFonts w:ascii="Courier New" w:hAnsi="Courier New" w:cs="Courier New"/>
        </w:rPr>
        <w:t xml:space="preserve">D dolarına yükseltilmesi için yapılmış, Davacı ve Davalıyı bağlayıcı geçerli bir </w:t>
      </w:r>
      <w:r w:rsidRPr="00324243">
        <w:rPr>
          <w:rFonts w:ascii="Courier New" w:hAnsi="Courier New" w:cs="Courier New"/>
        </w:rPr>
        <w:t>belge olduğunu</w:t>
      </w:r>
      <w:r>
        <w:rPr>
          <w:rFonts w:ascii="Courier New" w:hAnsi="Courier New" w:cs="Courier New"/>
        </w:rPr>
        <w:t xml:space="preserve">, </w:t>
      </w:r>
      <w:r w:rsidRPr="00324243">
        <w:rPr>
          <w:rFonts w:ascii="Courier New" w:hAnsi="Courier New" w:cs="Courier New"/>
        </w:rPr>
        <w:t>bir direktör tarafından imza edil</w:t>
      </w:r>
      <w:r>
        <w:rPr>
          <w:rFonts w:ascii="Courier New" w:hAnsi="Courier New" w:cs="Courier New"/>
        </w:rPr>
        <w:t>miş ve şirket mührü</w:t>
      </w:r>
      <w:r w:rsidRPr="00324243">
        <w:rPr>
          <w:rFonts w:ascii="Courier New" w:hAnsi="Courier New" w:cs="Courier New"/>
        </w:rPr>
        <w:t xml:space="preserve"> taşıma</w:t>
      </w:r>
      <w:r>
        <w:rPr>
          <w:rFonts w:ascii="Courier New" w:hAnsi="Courier New" w:cs="Courier New"/>
        </w:rPr>
        <w:t xml:space="preserve">mış olmasına rağmen, bu Belgenin </w:t>
      </w:r>
      <w:r w:rsidRPr="00324243">
        <w:rPr>
          <w:rFonts w:ascii="Courier New" w:hAnsi="Courier New" w:cs="Courier New"/>
        </w:rPr>
        <w:t>şirketi bağlayıcı olduğunu iddia etmektedir.</w:t>
      </w:r>
    </w:p>
    <w:p w:rsidR="00332267" w:rsidRPr="00324243" w:rsidRDefault="00332267" w:rsidP="00324243">
      <w:pPr>
        <w:spacing w:line="360" w:lineRule="auto"/>
        <w:rPr>
          <w:rFonts w:ascii="Courier New" w:hAnsi="Courier New" w:cs="Courier New"/>
        </w:rPr>
      </w:pPr>
    </w:p>
    <w:p w:rsidR="00332267" w:rsidRDefault="00332267" w:rsidP="00594EFC">
      <w:pPr>
        <w:pStyle w:val="ListParagraph"/>
        <w:spacing w:line="360" w:lineRule="auto"/>
        <w:ind w:left="0"/>
        <w:rPr>
          <w:rFonts w:ascii="Courier New" w:hAnsi="Courier New" w:cs="Courier New"/>
          <w:sz w:val="24"/>
          <w:szCs w:val="24"/>
        </w:rPr>
      </w:pPr>
      <w:r>
        <w:rPr>
          <w:rFonts w:ascii="Courier New" w:hAnsi="Courier New" w:cs="Courier New"/>
          <w:sz w:val="24"/>
          <w:szCs w:val="24"/>
        </w:rPr>
        <w:tab/>
      </w:r>
      <w:r w:rsidRPr="00B815A2">
        <w:rPr>
          <w:rFonts w:ascii="Courier New" w:hAnsi="Courier New" w:cs="Courier New"/>
          <w:b/>
          <w:bCs/>
          <w:sz w:val="24"/>
          <w:szCs w:val="24"/>
        </w:rPr>
        <w:t xml:space="preserve">Emare </w:t>
      </w:r>
      <w:r>
        <w:rPr>
          <w:rFonts w:ascii="Courier New" w:hAnsi="Courier New" w:cs="Courier New"/>
          <w:b/>
          <w:bCs/>
          <w:sz w:val="24"/>
          <w:szCs w:val="24"/>
        </w:rPr>
        <w:t>No.7</w:t>
      </w:r>
      <w:r w:rsidRPr="00B815A2">
        <w:rPr>
          <w:rFonts w:ascii="Courier New" w:hAnsi="Courier New" w:cs="Courier New"/>
          <w:b/>
          <w:bCs/>
          <w:sz w:val="24"/>
          <w:szCs w:val="24"/>
        </w:rPr>
        <w:t>’e bakıldığında</w:t>
      </w:r>
      <w:r>
        <w:rPr>
          <w:rFonts w:ascii="Courier New" w:hAnsi="Courier New" w:cs="Courier New"/>
          <w:b/>
          <w:bCs/>
          <w:sz w:val="24"/>
          <w:szCs w:val="24"/>
        </w:rPr>
        <w:t xml:space="preserve">, Emare No.7’nin, </w:t>
      </w:r>
      <w:r>
        <w:rPr>
          <w:rFonts w:ascii="Courier New" w:hAnsi="Courier New" w:cs="Courier New"/>
          <w:sz w:val="24"/>
          <w:szCs w:val="24"/>
        </w:rPr>
        <w:t>İstinaf Eden/Davalı ile Aleyhine İstinaf Edilen/Davacı arasında yapılmış ve Emare No.4 ve 5 yazılı sözleşmelere konu kira bedellerini değiştiren bir belge olduğunu görürüz.</w:t>
      </w:r>
    </w:p>
    <w:p w:rsidR="00332267" w:rsidRPr="00324243"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ab/>
        <w:t xml:space="preserve">Daha iyi anlaşılması bakımından Emare No.7 Belgeyi karara </w:t>
      </w:r>
      <w:r w:rsidRPr="00324243">
        <w:rPr>
          <w:rFonts w:ascii="Courier New" w:hAnsi="Courier New" w:cs="Courier New"/>
          <w:sz w:val="24"/>
          <w:szCs w:val="24"/>
        </w:rPr>
        <w:t>aktarmayı uygun buluruz</w:t>
      </w:r>
      <w:r>
        <w:rPr>
          <w:rFonts w:ascii="Courier New" w:hAnsi="Courier New" w:cs="Courier New"/>
          <w:sz w:val="24"/>
          <w:szCs w:val="24"/>
        </w:rPr>
        <w:t>:</w:t>
      </w:r>
    </w:p>
    <w:p w:rsidR="00332267" w:rsidRPr="00755187" w:rsidRDefault="00332267" w:rsidP="00755187">
      <w:pPr>
        <w:pStyle w:val="ListParagraph"/>
        <w:spacing w:line="360" w:lineRule="auto"/>
        <w:ind w:left="0"/>
        <w:rPr>
          <w:rFonts w:ascii="Courier New" w:hAnsi="Courier New" w:cs="Courier New"/>
          <w:b/>
          <w:bCs/>
          <w:sz w:val="24"/>
          <w:szCs w:val="24"/>
        </w:rPr>
      </w:pPr>
      <w:r w:rsidRPr="00324243">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755187">
        <w:rPr>
          <w:rFonts w:ascii="Courier New" w:hAnsi="Courier New" w:cs="Courier New"/>
          <w:b/>
          <w:bCs/>
          <w:sz w:val="24"/>
          <w:szCs w:val="24"/>
        </w:rPr>
        <w:t xml:space="preserve">    “TUTANAK</w:t>
      </w:r>
    </w:p>
    <w:p w:rsidR="00332267" w:rsidRPr="00755187" w:rsidRDefault="00332267" w:rsidP="00324243">
      <w:pPr>
        <w:pStyle w:val="ListParagraph"/>
        <w:spacing w:line="240" w:lineRule="auto"/>
        <w:ind w:left="708" w:firstLine="702"/>
        <w:rPr>
          <w:rFonts w:ascii="Courier New" w:hAnsi="Courier New" w:cs="Courier New"/>
          <w:b/>
          <w:bCs/>
          <w:sz w:val="24"/>
          <w:szCs w:val="24"/>
        </w:rPr>
      </w:pPr>
      <w:r w:rsidRPr="00755187">
        <w:rPr>
          <w:rFonts w:ascii="Courier New" w:hAnsi="Courier New" w:cs="Courier New"/>
          <w:b/>
          <w:bCs/>
          <w:sz w:val="24"/>
          <w:szCs w:val="24"/>
        </w:rPr>
        <w:t>Tersane kiracımız Sn. Ramazan Gündoğdu ile şirket merkezinde yapılan görüşme neticesine kira bedelinin Temmuz 2005 itibarı ile USD 7000 olarak ödeneceği hususunda mutabık kal</w:t>
      </w:r>
      <w:r>
        <w:rPr>
          <w:rFonts w:ascii="Courier New" w:hAnsi="Courier New" w:cs="Courier New"/>
          <w:b/>
          <w:bCs/>
          <w:sz w:val="24"/>
          <w:szCs w:val="24"/>
        </w:rPr>
        <w:t>ınmıştır. Kiracı K.T.D Ltd. Şti.</w:t>
      </w:r>
      <w:r w:rsidRPr="00755187">
        <w:rPr>
          <w:rFonts w:ascii="Courier New" w:hAnsi="Courier New" w:cs="Courier New"/>
          <w:b/>
          <w:bCs/>
          <w:sz w:val="24"/>
          <w:szCs w:val="24"/>
        </w:rPr>
        <w:t>nin statüsünün değişmesi, özelleştirilmesi, satılması v.b</w:t>
      </w:r>
      <w:r>
        <w:rPr>
          <w:rFonts w:ascii="Courier New" w:hAnsi="Courier New" w:cs="Courier New"/>
          <w:b/>
          <w:bCs/>
          <w:sz w:val="24"/>
          <w:szCs w:val="24"/>
        </w:rPr>
        <w:t>.</w:t>
      </w:r>
      <w:r w:rsidRPr="00755187">
        <w:rPr>
          <w:rFonts w:ascii="Courier New" w:hAnsi="Courier New" w:cs="Courier New"/>
          <w:b/>
          <w:bCs/>
          <w:sz w:val="24"/>
          <w:szCs w:val="24"/>
        </w:rPr>
        <w:t xml:space="preserve"> durumlarında yeni kira bedelini ödememek ve tekrar görüşme yapma konusunda çekincesini ve ricasını bildirmiştir.</w:t>
      </w:r>
    </w:p>
    <w:p w:rsidR="00332267" w:rsidRPr="00755187" w:rsidRDefault="00332267" w:rsidP="00324243">
      <w:pPr>
        <w:pStyle w:val="ListParagraph"/>
        <w:spacing w:line="240" w:lineRule="auto"/>
        <w:ind w:left="708" w:firstLine="702"/>
        <w:rPr>
          <w:rFonts w:ascii="Courier New" w:hAnsi="Courier New" w:cs="Courier New"/>
          <w:b/>
          <w:bCs/>
          <w:sz w:val="24"/>
          <w:szCs w:val="24"/>
        </w:rPr>
      </w:pPr>
      <w:r w:rsidRPr="00755187">
        <w:rPr>
          <w:rFonts w:ascii="Courier New" w:hAnsi="Courier New" w:cs="Courier New"/>
          <w:b/>
          <w:bCs/>
          <w:sz w:val="24"/>
          <w:szCs w:val="24"/>
        </w:rPr>
        <w:t xml:space="preserve">İşbu zabıt 26.08.2005 tarih Saat 13.00’de imza altına alınmıştır. </w:t>
      </w:r>
    </w:p>
    <w:p w:rsidR="00332267" w:rsidRPr="00755187" w:rsidRDefault="00332267" w:rsidP="00324243">
      <w:pPr>
        <w:pStyle w:val="ListParagraph"/>
        <w:spacing w:line="240" w:lineRule="auto"/>
        <w:ind w:left="0"/>
        <w:rPr>
          <w:rFonts w:ascii="Courier New" w:hAnsi="Courier New" w:cs="Courier New"/>
          <w:b/>
          <w:bCs/>
          <w:sz w:val="24"/>
          <w:szCs w:val="24"/>
        </w:rPr>
      </w:pPr>
    </w:p>
    <w:p w:rsidR="00332267" w:rsidRPr="00755187" w:rsidRDefault="00332267" w:rsidP="00324243">
      <w:pPr>
        <w:ind w:left="720"/>
        <w:rPr>
          <w:rFonts w:ascii="Courier New" w:hAnsi="Courier New" w:cs="Courier New"/>
          <w:b/>
          <w:bCs/>
        </w:rPr>
      </w:pPr>
      <w:r w:rsidRPr="00755187">
        <w:rPr>
          <w:rFonts w:ascii="Courier New" w:hAnsi="Courier New" w:cs="Courier New"/>
          <w:b/>
          <w:bCs/>
        </w:rPr>
        <w:t>Famagusta Ship Yard.   Ercan Elçin      K.T.D Ltd. Şti.</w:t>
      </w:r>
    </w:p>
    <w:p w:rsidR="00332267" w:rsidRPr="00755187" w:rsidRDefault="00332267" w:rsidP="00324243">
      <w:pPr>
        <w:rPr>
          <w:rFonts w:ascii="Courier New" w:hAnsi="Courier New" w:cs="Courier New"/>
          <w:b/>
          <w:bCs/>
        </w:rPr>
      </w:pPr>
      <w:r w:rsidRPr="00755187">
        <w:rPr>
          <w:rFonts w:ascii="Courier New" w:hAnsi="Courier New" w:cs="Courier New"/>
          <w:b/>
          <w:bCs/>
        </w:rPr>
        <w:t xml:space="preserve">      Ramazan Gündoğdu       Tic. Müd.        Aziz Yamakoğlu</w:t>
      </w:r>
    </w:p>
    <w:p w:rsidR="00332267" w:rsidRPr="00755187" w:rsidRDefault="00332267" w:rsidP="00324243">
      <w:pPr>
        <w:rPr>
          <w:rFonts w:ascii="Courier New" w:hAnsi="Courier New" w:cs="Courier New"/>
          <w:b/>
          <w:bCs/>
        </w:rPr>
      </w:pPr>
      <w:r w:rsidRPr="00755187">
        <w:rPr>
          <w:rFonts w:ascii="Courier New" w:hAnsi="Courier New" w:cs="Courier New"/>
          <w:b/>
          <w:bCs/>
        </w:rPr>
        <w:t xml:space="preserve">        Direktör                               Genel Müdür”</w:t>
      </w:r>
    </w:p>
    <w:p w:rsidR="00332267" w:rsidRPr="00755187" w:rsidRDefault="00332267" w:rsidP="00324243">
      <w:pPr>
        <w:pStyle w:val="ListParagraph"/>
        <w:spacing w:line="240" w:lineRule="auto"/>
        <w:ind w:left="0"/>
        <w:rPr>
          <w:rFonts w:ascii="Courier New" w:hAnsi="Courier New" w:cs="Courier New"/>
          <w:b/>
          <w:bCs/>
          <w:sz w:val="24"/>
          <w:szCs w:val="24"/>
        </w:rPr>
      </w:pP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ab/>
        <w:t xml:space="preserve">Görüldüğü gibi, Emare No.7 Belge, İstinaf Eden/Davalı ile Aleyhine İstinaf Edilen/Davacı arasında yapılmış, Davalı Şirket Direktörü Ramazan Gündoğdu ile Davacı Şirket Direktörü </w:t>
      </w:r>
      <w:r w:rsidRPr="00EF46CE">
        <w:rPr>
          <w:rFonts w:ascii="Courier New" w:hAnsi="Courier New" w:cs="Courier New"/>
          <w:sz w:val="24"/>
          <w:szCs w:val="24"/>
        </w:rPr>
        <w:t>Aziz Yamakoğlu</w:t>
      </w:r>
      <w:r>
        <w:rPr>
          <w:rFonts w:ascii="Courier New" w:hAnsi="Courier New" w:cs="Courier New"/>
          <w:sz w:val="24"/>
          <w:szCs w:val="24"/>
        </w:rPr>
        <w:t xml:space="preserve"> ve Ercan Elçin tarafından imzalanmıştır. Belge üzerinde şirket mührü bulunmamaktadır.</w:t>
      </w: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ab/>
        <w:t xml:space="preserve"> Emare No.7 Belgenin geçerli ve bağlayıcı bir belge olup olmadığını ve tarafların serbest iradeleri ile yapılıp yapılmadığını inceleyelim. </w:t>
      </w:r>
    </w:p>
    <w:p w:rsidR="00332267" w:rsidRDefault="00332267" w:rsidP="00E4278A">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Hangi anlaşmaların sözleşme sayılacakları, Fasıl 149 Sözleşmeler Yasası’nın 10(1) maddesinde düzenlenmiştir:   </w:t>
      </w:r>
    </w:p>
    <w:p w:rsidR="00332267" w:rsidRDefault="00332267" w:rsidP="00F65D3D">
      <w:pPr>
        <w:ind w:left="1247" w:right="1247" w:firstLine="13"/>
        <w:rPr>
          <w:rFonts w:ascii="Courier" w:hAnsi="Courier" w:cs="Courier"/>
          <w:b/>
          <w:bCs/>
        </w:rPr>
      </w:pPr>
      <w:r w:rsidRPr="005D2281">
        <w:rPr>
          <w:rFonts w:ascii="Courier" w:hAnsi="Courier" w:cs="Courier"/>
          <w:b/>
          <w:bCs/>
        </w:rPr>
        <w:t xml:space="preserve">10. (1) All agreements are contracts if they are made by the free consent of parties competent to contract, for a lawful consideration and with a lawful object, and are not hereby expressly declared to be void, and may, </w:t>
      </w:r>
      <w:r>
        <w:rPr>
          <w:rFonts w:ascii="Courier" w:hAnsi="Courier" w:cs="Courier"/>
          <w:b/>
          <w:bCs/>
        </w:rPr>
        <w:t>su</w:t>
      </w:r>
      <w:r w:rsidRPr="005D2281">
        <w:rPr>
          <w:rFonts w:ascii="Courier" w:hAnsi="Courier" w:cs="Courier"/>
          <w:b/>
          <w:bCs/>
        </w:rPr>
        <w:t>bject to the provisions of this Law, be made in writing,</w:t>
      </w:r>
      <w:r>
        <w:rPr>
          <w:rFonts w:ascii="Courier" w:hAnsi="Courier" w:cs="Courier"/>
          <w:b/>
          <w:bCs/>
        </w:rPr>
        <w:t xml:space="preserve"> </w:t>
      </w:r>
      <w:r w:rsidRPr="005D2281">
        <w:rPr>
          <w:rFonts w:ascii="Courier" w:hAnsi="Courier" w:cs="Courier"/>
          <w:b/>
          <w:bCs/>
        </w:rPr>
        <w:t>or by word of mouth, or partly in writing and partly by word of mouth, or may be implied from the conduct of the parties.</w:t>
      </w:r>
    </w:p>
    <w:p w:rsidR="00332267" w:rsidRPr="005D2281" w:rsidRDefault="00332267" w:rsidP="001D23B6">
      <w:pPr>
        <w:tabs>
          <w:tab w:val="left" w:pos="2304"/>
          <w:tab w:val="left" w:pos="4896"/>
        </w:tabs>
        <w:ind w:left="1247" w:right="1247"/>
        <w:rPr>
          <w:rFonts w:ascii="Courier" w:hAnsi="Courier" w:cs="Courier"/>
          <w:b/>
          <w:bCs/>
        </w:rPr>
      </w:pPr>
    </w:p>
    <w:tbl>
      <w:tblPr>
        <w:tblW w:w="0" w:type="auto"/>
        <w:tblInd w:w="-106" w:type="dxa"/>
        <w:tblLayout w:type="fixed"/>
        <w:tblLook w:val="00BE"/>
      </w:tblPr>
      <w:tblGrid>
        <w:gridCol w:w="1008"/>
        <w:gridCol w:w="7548"/>
      </w:tblGrid>
      <w:tr w:rsidR="00332267">
        <w:tc>
          <w:tcPr>
            <w:tcW w:w="1008" w:type="dxa"/>
          </w:tcPr>
          <w:p w:rsidR="00332267" w:rsidRPr="001D23B6" w:rsidRDefault="00332267" w:rsidP="00460021">
            <w:pPr>
              <w:rPr>
                <w:rFonts w:ascii="Courier New" w:hAnsi="Courier New" w:cs="Courier New"/>
                <w:b/>
                <w:bCs/>
              </w:rPr>
            </w:pPr>
          </w:p>
        </w:tc>
        <w:tc>
          <w:tcPr>
            <w:tcW w:w="7548" w:type="dxa"/>
          </w:tcPr>
          <w:p w:rsidR="00332267" w:rsidRDefault="00332267" w:rsidP="00460021">
            <w:pPr>
              <w:ind w:right="-108"/>
              <w:rPr>
                <w:rFonts w:ascii="Courier New" w:hAnsi="Courier New" w:cs="Courier New"/>
                <w:b/>
                <w:bCs/>
              </w:rPr>
            </w:pP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10.(1)Bu Yasada geçersiz olduğu açıkça </w:t>
            </w:r>
            <w:r>
              <w:rPr>
                <w:rFonts w:ascii="Courier New" w:hAnsi="Courier New" w:cs="Courier New"/>
                <w:b/>
                <w:bCs/>
              </w:rPr>
              <w:t xml:space="preserve">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öngörülmeyen tüm anlaşmalar, sözleşme yapmaya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ehil tarafların serbest muvafakatiyle, yasal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bir ivaz karşılığında ve yasal bir amaç için </w:t>
            </w:r>
            <w:r>
              <w:rPr>
                <w:rFonts w:ascii="Courier New" w:hAnsi="Courier New" w:cs="Courier New"/>
                <w:b/>
                <w:bCs/>
              </w:rPr>
              <w:t xml:space="preserve">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yapıldıkları takdirde sözleşmedirler</w:t>
            </w:r>
            <w:r>
              <w:rPr>
                <w:rFonts w:ascii="Courier New" w:hAnsi="Courier New" w:cs="Courier New"/>
                <w:b/>
                <w:bCs/>
              </w:rPr>
              <w:t xml:space="preserve"> </w:t>
            </w:r>
            <w:r w:rsidRPr="001D23B6">
              <w:rPr>
                <w:rFonts w:ascii="Courier New" w:hAnsi="Courier New" w:cs="Courier New"/>
                <w:b/>
                <w:bCs/>
              </w:rPr>
              <w:t xml:space="preserve">ve bu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Yasa kurallarına bağlı kalınması koşuluyla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yazılı veya sözlü olarak veya kısmen yazılı ve </w:t>
            </w:r>
            <w:r>
              <w:rPr>
                <w:rFonts w:ascii="Courier New" w:hAnsi="Courier New" w:cs="Courier New"/>
                <w:b/>
                <w:bCs/>
              </w:rPr>
              <w:t xml:space="preserve">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kısmen sözlü olarak yapılabilirler veya </w:t>
            </w:r>
          </w:p>
          <w:p w:rsidR="00332267"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 xml:space="preserve">tarafların davranışlarından zımnen istihraç </w:t>
            </w:r>
            <w:r>
              <w:rPr>
                <w:rFonts w:ascii="Courier New" w:hAnsi="Courier New" w:cs="Courier New"/>
                <w:b/>
                <w:bCs/>
              </w:rPr>
              <w:t xml:space="preserve"> </w:t>
            </w:r>
          </w:p>
          <w:p w:rsidR="00332267" w:rsidRPr="001D23B6" w:rsidRDefault="00332267" w:rsidP="00F65D3D">
            <w:pPr>
              <w:ind w:left="-108" w:right="-108"/>
              <w:rPr>
                <w:rFonts w:ascii="Courier New" w:hAnsi="Courier New" w:cs="Courier New"/>
                <w:b/>
                <w:bCs/>
              </w:rPr>
            </w:pPr>
            <w:r>
              <w:rPr>
                <w:rFonts w:ascii="Courier New" w:hAnsi="Courier New" w:cs="Courier New"/>
                <w:b/>
                <w:bCs/>
              </w:rPr>
              <w:t xml:space="preserve">  </w:t>
            </w:r>
            <w:r w:rsidRPr="001D23B6">
              <w:rPr>
                <w:rFonts w:ascii="Courier New" w:hAnsi="Courier New" w:cs="Courier New"/>
                <w:b/>
                <w:bCs/>
              </w:rPr>
              <w:t>edilebilirler.</w:t>
            </w:r>
          </w:p>
        </w:tc>
      </w:tr>
    </w:tbl>
    <w:p w:rsidR="00332267" w:rsidRDefault="00332267" w:rsidP="000C14D8">
      <w:pPr>
        <w:pStyle w:val="ListParagraph"/>
        <w:spacing w:line="360" w:lineRule="auto"/>
        <w:ind w:left="0"/>
        <w:rPr>
          <w:rFonts w:ascii="Courier New" w:hAnsi="Courier New" w:cs="Courier New"/>
          <w:sz w:val="24"/>
          <w:szCs w:val="24"/>
        </w:rPr>
      </w:pPr>
    </w:p>
    <w:p w:rsidR="00332267" w:rsidRPr="0085695B" w:rsidRDefault="00332267" w:rsidP="006C65AC">
      <w:pPr>
        <w:pStyle w:val="ListParagraph"/>
        <w:spacing w:line="360" w:lineRule="auto"/>
        <w:ind w:left="0"/>
        <w:rPr>
          <w:rFonts w:ascii="Courier New" w:hAnsi="Courier New" w:cs="Courier New"/>
          <w:b/>
          <w:bCs/>
          <w:sz w:val="24"/>
          <w:szCs w:val="24"/>
        </w:rPr>
      </w:pPr>
      <w:r>
        <w:rPr>
          <w:rFonts w:ascii="Courier New" w:hAnsi="Courier New" w:cs="Courier New"/>
          <w:sz w:val="24"/>
          <w:szCs w:val="24"/>
        </w:rPr>
        <w:t xml:space="preserve">      </w:t>
      </w:r>
      <w:r w:rsidRPr="006C65AC">
        <w:rPr>
          <w:rFonts w:ascii="Courier New" w:hAnsi="Courier New" w:cs="Courier New"/>
          <w:sz w:val="24"/>
          <w:szCs w:val="24"/>
        </w:rPr>
        <w:t xml:space="preserve"> Yasanın 10(1) maddesi uyarınca akit </w:t>
      </w:r>
      <w:r>
        <w:rPr>
          <w:rFonts w:ascii="Courier New" w:hAnsi="Courier New" w:cs="Courier New"/>
          <w:sz w:val="24"/>
          <w:szCs w:val="24"/>
        </w:rPr>
        <w:t xml:space="preserve"> </w:t>
      </w:r>
      <w:r w:rsidRPr="006C65AC">
        <w:rPr>
          <w:rFonts w:ascii="Courier New" w:hAnsi="Courier New" w:cs="Courier New"/>
          <w:sz w:val="24"/>
          <w:szCs w:val="24"/>
        </w:rPr>
        <w:t xml:space="preserve">yapmaya ehil kişilerin </w:t>
      </w:r>
      <w:r w:rsidRPr="0085695B">
        <w:rPr>
          <w:rFonts w:ascii="Courier New" w:hAnsi="Courier New" w:cs="Courier New"/>
          <w:b/>
          <w:bCs/>
          <w:sz w:val="24"/>
          <w:szCs w:val="24"/>
        </w:rPr>
        <w:t>serbest rızaları ile yasal ivaz</w:t>
      </w:r>
      <w:r w:rsidRPr="006C65AC">
        <w:rPr>
          <w:rFonts w:ascii="Courier New" w:hAnsi="Courier New" w:cs="Courier New"/>
          <w:sz w:val="24"/>
          <w:szCs w:val="24"/>
        </w:rPr>
        <w:t xml:space="preserve"> karşılığı ve </w:t>
      </w:r>
      <w:r w:rsidRPr="0085695B">
        <w:rPr>
          <w:rFonts w:ascii="Courier New" w:hAnsi="Courier New" w:cs="Courier New"/>
          <w:b/>
          <w:bCs/>
          <w:sz w:val="24"/>
          <w:szCs w:val="24"/>
        </w:rPr>
        <w:t>yasal maksat</w:t>
      </w:r>
      <w:r w:rsidRPr="006C65AC">
        <w:rPr>
          <w:rFonts w:ascii="Courier New" w:hAnsi="Courier New" w:cs="Courier New"/>
          <w:sz w:val="24"/>
          <w:szCs w:val="24"/>
        </w:rPr>
        <w:t xml:space="preserve"> için yaptıkları ve yasa uyarınca batıl oldukları açıklıkla belirlenmeyen anlaşmalar  akittir. Yasanın 13. maddesine göre</w:t>
      </w:r>
      <w:r>
        <w:rPr>
          <w:rFonts w:ascii="Courier New" w:hAnsi="Courier New" w:cs="Courier New"/>
          <w:sz w:val="24"/>
          <w:szCs w:val="24"/>
        </w:rPr>
        <w:t>,</w:t>
      </w:r>
      <w:r w:rsidRPr="006C65AC">
        <w:rPr>
          <w:rFonts w:ascii="Courier New" w:hAnsi="Courier New" w:cs="Courier New"/>
          <w:sz w:val="24"/>
          <w:szCs w:val="24"/>
        </w:rPr>
        <w:t xml:space="preserve"> 2 veya daha fazla kişi </w:t>
      </w:r>
      <w:r w:rsidRPr="0085695B">
        <w:rPr>
          <w:rFonts w:ascii="Courier New" w:hAnsi="Courier New" w:cs="Courier New"/>
          <w:b/>
          <w:bCs/>
          <w:sz w:val="24"/>
          <w:szCs w:val="24"/>
        </w:rPr>
        <w:t>aynı şeyde</w:t>
      </w:r>
      <w:r>
        <w:rPr>
          <w:rFonts w:ascii="Courier New" w:hAnsi="Courier New" w:cs="Courier New"/>
          <w:b/>
          <w:bCs/>
          <w:sz w:val="24"/>
          <w:szCs w:val="24"/>
        </w:rPr>
        <w:t>,</w:t>
      </w:r>
      <w:r w:rsidRPr="0085695B">
        <w:rPr>
          <w:rFonts w:ascii="Courier New" w:hAnsi="Courier New" w:cs="Courier New"/>
          <w:b/>
          <w:bCs/>
          <w:sz w:val="24"/>
          <w:szCs w:val="24"/>
        </w:rPr>
        <w:t xml:space="preserve"> aynı manada</w:t>
      </w:r>
      <w:r w:rsidRPr="006C65AC">
        <w:rPr>
          <w:rFonts w:ascii="Courier New" w:hAnsi="Courier New" w:cs="Courier New"/>
          <w:sz w:val="24"/>
          <w:szCs w:val="24"/>
        </w:rPr>
        <w:t xml:space="preserve">  anlaştıkları zaman, rızalarını vermiş (beyan etmiş) olurlar. </w:t>
      </w:r>
      <w:r>
        <w:rPr>
          <w:rFonts w:ascii="Courier New" w:hAnsi="Courier New" w:cs="Courier New"/>
          <w:sz w:val="24"/>
          <w:szCs w:val="24"/>
        </w:rPr>
        <w:t>H</w:t>
      </w:r>
      <w:r w:rsidRPr="00066D69">
        <w:rPr>
          <w:rFonts w:ascii="Courier New" w:hAnsi="Courier New" w:cs="Courier New"/>
          <w:sz w:val="24"/>
          <w:szCs w:val="24"/>
        </w:rPr>
        <w:t>erhangi bir anlaşmanın yasa uyarınca uygulanabilen akit sayılabilmesi için</w:t>
      </w:r>
      <w:r>
        <w:rPr>
          <w:rFonts w:ascii="Courier New" w:hAnsi="Courier New" w:cs="Courier New"/>
          <w:sz w:val="24"/>
          <w:szCs w:val="24"/>
        </w:rPr>
        <w:t>,</w:t>
      </w:r>
      <w:r w:rsidRPr="00066D69">
        <w:rPr>
          <w:rFonts w:ascii="Courier New" w:hAnsi="Courier New" w:cs="Courier New"/>
          <w:sz w:val="24"/>
          <w:szCs w:val="24"/>
        </w:rPr>
        <w:t xml:space="preserve"> </w:t>
      </w:r>
      <w:r w:rsidRPr="0085695B">
        <w:rPr>
          <w:rFonts w:ascii="Courier New" w:hAnsi="Courier New" w:cs="Courier New"/>
          <w:b/>
          <w:bCs/>
          <w:sz w:val="24"/>
          <w:szCs w:val="24"/>
        </w:rPr>
        <w:t>anlaşmanın</w:t>
      </w:r>
      <w:r>
        <w:rPr>
          <w:rFonts w:ascii="Courier New" w:hAnsi="Courier New" w:cs="Courier New"/>
          <w:b/>
          <w:bCs/>
          <w:sz w:val="24"/>
          <w:szCs w:val="24"/>
        </w:rPr>
        <w:t>,</w:t>
      </w:r>
      <w:r w:rsidRPr="0085695B">
        <w:rPr>
          <w:rFonts w:ascii="Courier New" w:hAnsi="Courier New" w:cs="Courier New"/>
          <w:b/>
          <w:bCs/>
          <w:sz w:val="24"/>
          <w:szCs w:val="24"/>
        </w:rPr>
        <w:t xml:space="preserve"> tarafların serbest rızaları</w:t>
      </w:r>
      <w:r w:rsidRPr="0085695B">
        <w:rPr>
          <w:rFonts w:ascii="Courier New" w:hAnsi="Courier New" w:cs="Courier New"/>
          <w:b/>
          <w:bCs/>
        </w:rPr>
        <w:t xml:space="preserve"> </w:t>
      </w:r>
      <w:r w:rsidRPr="0085695B">
        <w:rPr>
          <w:rFonts w:ascii="Courier New" w:hAnsi="Courier New" w:cs="Courier New"/>
          <w:b/>
          <w:bCs/>
          <w:sz w:val="24"/>
          <w:szCs w:val="24"/>
        </w:rPr>
        <w:t>ile yapılması gerekir.</w:t>
      </w:r>
      <w:r w:rsidRPr="00066D69">
        <w:rPr>
          <w:rFonts w:ascii="Courier New" w:hAnsi="Courier New" w:cs="Courier New"/>
          <w:sz w:val="24"/>
          <w:szCs w:val="24"/>
        </w:rPr>
        <w:t xml:space="preserve"> Tarafların rızaları ile yapılmayan herhangi bir anlaşma akit sayılmaz ve taraflar arasında herhangi bir anlaşma veya akit meydana gelmez. </w:t>
      </w:r>
      <w:r>
        <w:rPr>
          <w:rFonts w:ascii="Courier New" w:hAnsi="Courier New" w:cs="Courier New"/>
          <w:sz w:val="24"/>
          <w:szCs w:val="24"/>
        </w:rPr>
        <w:t>Yasa</w:t>
      </w:r>
      <w:r w:rsidRPr="00066D69">
        <w:rPr>
          <w:rFonts w:ascii="Courier New" w:hAnsi="Courier New" w:cs="Courier New"/>
          <w:sz w:val="24"/>
          <w:szCs w:val="24"/>
        </w:rPr>
        <w:t>nın 10. maddesi uyarınca istenilen rıza</w:t>
      </w:r>
      <w:r>
        <w:rPr>
          <w:rFonts w:ascii="Courier New" w:hAnsi="Courier New" w:cs="Courier New"/>
          <w:sz w:val="24"/>
          <w:szCs w:val="24"/>
        </w:rPr>
        <w:t>,</w:t>
      </w:r>
      <w:r w:rsidRPr="00066D69">
        <w:rPr>
          <w:rFonts w:ascii="Courier New" w:hAnsi="Courier New" w:cs="Courier New"/>
          <w:sz w:val="24"/>
          <w:szCs w:val="24"/>
        </w:rPr>
        <w:t xml:space="preserve"> </w:t>
      </w:r>
      <w:r>
        <w:rPr>
          <w:rFonts w:ascii="Courier New" w:hAnsi="Courier New" w:cs="Courier New"/>
          <w:sz w:val="24"/>
          <w:szCs w:val="24"/>
        </w:rPr>
        <w:t>Y</w:t>
      </w:r>
      <w:r w:rsidRPr="00066D69">
        <w:rPr>
          <w:rFonts w:ascii="Courier New" w:hAnsi="Courier New" w:cs="Courier New"/>
          <w:sz w:val="24"/>
          <w:szCs w:val="24"/>
        </w:rPr>
        <w:t xml:space="preserve">asanın 13. maddesinde tarif edilen rızadır.  Yani </w:t>
      </w:r>
      <w:r w:rsidRPr="0085695B">
        <w:rPr>
          <w:rFonts w:ascii="Courier New" w:hAnsi="Courier New" w:cs="Courier New"/>
          <w:b/>
          <w:bCs/>
          <w:sz w:val="24"/>
          <w:szCs w:val="24"/>
        </w:rPr>
        <w:t>taraflar aynı şeyde, aynı manada rıza vermeleri veya beyan etmeleri</w:t>
      </w:r>
      <w:r w:rsidRPr="00066D69">
        <w:rPr>
          <w:rFonts w:ascii="Courier New" w:hAnsi="Courier New" w:cs="Courier New"/>
          <w:sz w:val="24"/>
          <w:szCs w:val="24"/>
        </w:rPr>
        <w:t xml:space="preserve"> gerekir. Taraflar aynı şeyde ve aynı manada rıza beyan etmezlerse, taraflar arasında bir anlaşma meydana gelmez ve bu gibi hallerde tarafların rızası aynı şeyde</w:t>
      </w:r>
      <w:r>
        <w:rPr>
          <w:rFonts w:ascii="Courier New" w:hAnsi="Courier New" w:cs="Courier New"/>
          <w:sz w:val="24"/>
          <w:szCs w:val="24"/>
        </w:rPr>
        <w:t>,</w:t>
      </w:r>
      <w:r w:rsidRPr="00066D69">
        <w:rPr>
          <w:rFonts w:ascii="Courier New" w:hAnsi="Courier New" w:cs="Courier New"/>
          <w:sz w:val="24"/>
          <w:szCs w:val="24"/>
        </w:rPr>
        <w:t xml:space="preserve"> aynı manada birleşmiş olmaz. Başka bir anlatımla</w:t>
      </w:r>
      <w:r>
        <w:rPr>
          <w:rFonts w:ascii="Courier New" w:hAnsi="Courier New" w:cs="Courier New"/>
          <w:sz w:val="24"/>
          <w:szCs w:val="24"/>
        </w:rPr>
        <w:t>,</w:t>
      </w:r>
      <w:r w:rsidRPr="00066D69">
        <w:rPr>
          <w:rFonts w:ascii="Courier New" w:hAnsi="Courier New" w:cs="Courier New"/>
          <w:sz w:val="24"/>
          <w:szCs w:val="24"/>
        </w:rPr>
        <w:t xml:space="preserve"> taraflar aynı şeyde</w:t>
      </w:r>
      <w:r>
        <w:rPr>
          <w:rFonts w:ascii="Courier New" w:hAnsi="Courier New" w:cs="Courier New"/>
          <w:sz w:val="24"/>
          <w:szCs w:val="24"/>
        </w:rPr>
        <w:t>,</w:t>
      </w:r>
      <w:r w:rsidRPr="00066D69">
        <w:rPr>
          <w:rFonts w:ascii="Courier New" w:hAnsi="Courier New" w:cs="Courier New"/>
          <w:sz w:val="24"/>
          <w:szCs w:val="24"/>
        </w:rPr>
        <w:t xml:space="preserve"> aynı manada rıza beyan etmiş olmazlar (</w:t>
      </w:r>
      <w:r w:rsidRPr="0085695B">
        <w:rPr>
          <w:rFonts w:ascii="Courier New" w:hAnsi="Courier New" w:cs="Courier New"/>
          <w:b/>
          <w:bCs/>
          <w:sz w:val="24"/>
          <w:szCs w:val="24"/>
        </w:rPr>
        <w:t>Gör. Yargıtay Hukuk 21/80 D.20/80 sayfa 9’da)</w:t>
      </w:r>
      <w:r>
        <w:rPr>
          <w:rFonts w:ascii="Courier New" w:hAnsi="Courier New" w:cs="Courier New"/>
          <w:b/>
          <w:bCs/>
          <w:sz w:val="24"/>
          <w:szCs w:val="24"/>
        </w:rPr>
        <w:t>.</w:t>
      </w:r>
    </w:p>
    <w:p w:rsidR="00332267" w:rsidRDefault="00332267" w:rsidP="00274F5E">
      <w:pPr>
        <w:spacing w:line="360" w:lineRule="auto"/>
        <w:rPr>
          <w:rFonts w:ascii="Courier New" w:hAnsi="Courier New" w:cs="Courier New"/>
        </w:rPr>
      </w:pPr>
      <w:r>
        <w:rPr>
          <w:rFonts w:ascii="Courier" w:hAnsi="Courier" w:cs="Courier"/>
        </w:rPr>
        <w:t xml:space="preserve">     Bu safhada, istinaf konusu olgulara </w:t>
      </w:r>
      <w:r w:rsidRPr="00274F5E">
        <w:rPr>
          <w:rFonts w:ascii="Courier New" w:hAnsi="Courier New" w:cs="Courier New"/>
        </w:rPr>
        <w:t xml:space="preserve">kısaca değinmeyi uygun buluruz. </w:t>
      </w:r>
    </w:p>
    <w:p w:rsidR="00332267" w:rsidRPr="00274F5E" w:rsidRDefault="00332267" w:rsidP="00274F5E">
      <w:pPr>
        <w:spacing w:line="360" w:lineRule="auto"/>
        <w:rPr>
          <w:rFonts w:ascii="Courier New" w:hAnsi="Courier New" w:cs="Courier New"/>
        </w:rPr>
      </w:pPr>
      <w:r w:rsidRPr="00274F5E">
        <w:rPr>
          <w:rFonts w:ascii="Courier New" w:hAnsi="Courier New" w:cs="Courier New"/>
        </w:rPr>
        <w:t xml:space="preserve">    </w:t>
      </w:r>
    </w:p>
    <w:p w:rsidR="00332267" w:rsidRDefault="00332267" w:rsidP="00274F5E">
      <w:pPr>
        <w:spacing w:line="360" w:lineRule="auto"/>
        <w:rPr>
          <w:rFonts w:ascii="Courier New" w:hAnsi="Courier New" w:cs="Courier New"/>
        </w:rPr>
      </w:pPr>
      <w:r w:rsidRPr="00274F5E">
        <w:rPr>
          <w:rFonts w:ascii="Courier New" w:hAnsi="Courier New" w:cs="Courier New"/>
        </w:rPr>
        <w:t xml:space="preserve">     İstinafa konu olgulara göre,</w:t>
      </w:r>
      <w:r>
        <w:rPr>
          <w:rFonts w:ascii="Courier New" w:hAnsi="Courier New" w:cs="Courier New"/>
        </w:rPr>
        <w:t xml:space="preserve"> Emare No.3 Bakanlar Kurulu Kararına konu olan bina veya yer, takriben 6.4.1999 tarihinde Aleyhine İstinaf Edilen/Davacı ile </w:t>
      </w:r>
      <w:r w:rsidRPr="00C62B87">
        <w:rPr>
          <w:rFonts w:ascii="Courier New" w:hAnsi="Courier New" w:cs="Courier New"/>
          <w:b/>
          <w:bCs/>
        </w:rPr>
        <w:t>GEM-YAT GEMİ İNŞA VE YAT</w:t>
      </w:r>
      <w:r>
        <w:rPr>
          <w:rFonts w:ascii="Courier New" w:hAnsi="Courier New" w:cs="Courier New"/>
          <w:b/>
          <w:bCs/>
        </w:rPr>
        <w:t>Ç</w:t>
      </w:r>
      <w:r w:rsidRPr="00C62B87">
        <w:rPr>
          <w:rFonts w:ascii="Courier New" w:hAnsi="Courier New" w:cs="Courier New"/>
          <w:b/>
          <w:bCs/>
        </w:rPr>
        <w:t xml:space="preserve">ILIK SAN. VE TİC. ANONİM ŞİRKETİ </w:t>
      </w:r>
      <w:r w:rsidRPr="00A905A1">
        <w:rPr>
          <w:rFonts w:ascii="Courier New" w:hAnsi="Courier New" w:cs="Courier New"/>
        </w:rPr>
        <w:t>arasında</w:t>
      </w:r>
      <w:r>
        <w:rPr>
          <w:rFonts w:ascii="Courier New" w:hAnsi="Courier New" w:cs="Courier New"/>
        </w:rPr>
        <w:t xml:space="preserve"> yapılan bir anlaşma ile 10 yıllık bir süre için kiralanmış ve kira bedeli, aylık 2000 ABD doları olarak tespit edilmiştir.</w:t>
      </w:r>
    </w:p>
    <w:p w:rsidR="00332267" w:rsidRPr="00274F5E" w:rsidRDefault="00332267" w:rsidP="00274F5E">
      <w:pPr>
        <w:rPr>
          <w:rFonts w:ascii="Courier New" w:hAnsi="Courier New" w:cs="Courier New"/>
        </w:rPr>
      </w:pP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ab/>
      </w:r>
      <w:r w:rsidRPr="009A34F0">
        <w:rPr>
          <w:rFonts w:ascii="Courier New" w:hAnsi="Courier New" w:cs="Courier New"/>
          <w:b/>
          <w:bCs/>
          <w:sz w:val="24"/>
          <w:szCs w:val="24"/>
        </w:rPr>
        <w:t xml:space="preserve"> </w:t>
      </w:r>
      <w:r w:rsidRPr="00C62B87">
        <w:rPr>
          <w:rFonts w:ascii="Courier New" w:hAnsi="Courier New" w:cs="Courier New"/>
          <w:b/>
          <w:bCs/>
          <w:sz w:val="24"/>
          <w:szCs w:val="24"/>
        </w:rPr>
        <w:t>GEM-YAT GEMİ İNŞA VE YAT</w:t>
      </w:r>
      <w:r>
        <w:rPr>
          <w:rFonts w:ascii="Courier New" w:hAnsi="Courier New" w:cs="Courier New"/>
          <w:b/>
          <w:bCs/>
          <w:sz w:val="24"/>
          <w:szCs w:val="24"/>
        </w:rPr>
        <w:t>Ç</w:t>
      </w:r>
      <w:r w:rsidRPr="00C62B87">
        <w:rPr>
          <w:rFonts w:ascii="Courier New" w:hAnsi="Courier New" w:cs="Courier New"/>
          <w:b/>
          <w:bCs/>
          <w:sz w:val="24"/>
          <w:szCs w:val="24"/>
        </w:rPr>
        <w:t>ILIK SAN. VE TİC. ANONİM ŞİRKETİ</w:t>
      </w:r>
      <w:r>
        <w:rPr>
          <w:rFonts w:ascii="Courier New" w:hAnsi="Courier New" w:cs="Courier New"/>
          <w:b/>
          <w:bCs/>
          <w:sz w:val="24"/>
          <w:szCs w:val="24"/>
        </w:rPr>
        <w:t xml:space="preserve">’nin </w:t>
      </w:r>
      <w:r w:rsidRPr="00D804B2">
        <w:rPr>
          <w:rFonts w:ascii="Courier New" w:hAnsi="Courier New" w:cs="Courier New"/>
          <w:sz w:val="24"/>
          <w:szCs w:val="24"/>
        </w:rPr>
        <w:t>isim değiştirmesi üzerine</w:t>
      </w:r>
      <w:r w:rsidRPr="009A34F0">
        <w:rPr>
          <w:rFonts w:ascii="Courier New" w:hAnsi="Courier New" w:cs="Courier New"/>
          <w:b/>
          <w:bCs/>
          <w:sz w:val="24"/>
          <w:szCs w:val="24"/>
        </w:rPr>
        <w:t>,</w:t>
      </w:r>
      <w:r>
        <w:rPr>
          <w:rFonts w:ascii="Courier New" w:hAnsi="Courier New" w:cs="Courier New"/>
          <w:sz w:val="24"/>
          <w:szCs w:val="24"/>
        </w:rPr>
        <w:t xml:space="preserve"> Aleyhine İstinaf Edilen/Davacı ile </w:t>
      </w:r>
      <w:r w:rsidRPr="00C62B87">
        <w:rPr>
          <w:rFonts w:ascii="Courier New" w:hAnsi="Courier New" w:cs="Courier New"/>
          <w:b/>
          <w:bCs/>
          <w:sz w:val="24"/>
          <w:szCs w:val="24"/>
        </w:rPr>
        <w:t>GEM-YAT GEMİ İNŞA VE YAT</w:t>
      </w:r>
      <w:r>
        <w:rPr>
          <w:rFonts w:ascii="Courier New" w:hAnsi="Courier New" w:cs="Courier New"/>
          <w:b/>
          <w:bCs/>
          <w:sz w:val="24"/>
          <w:szCs w:val="24"/>
        </w:rPr>
        <w:t>Ç</w:t>
      </w:r>
      <w:r w:rsidRPr="00C62B87">
        <w:rPr>
          <w:rFonts w:ascii="Courier New" w:hAnsi="Courier New" w:cs="Courier New"/>
          <w:b/>
          <w:bCs/>
          <w:sz w:val="24"/>
          <w:szCs w:val="24"/>
        </w:rPr>
        <w:t>ILIK SAN. VE TİC. ANONİM ŞİRKETİ</w:t>
      </w:r>
      <w:r>
        <w:rPr>
          <w:rFonts w:ascii="Courier New" w:hAnsi="Courier New" w:cs="Courier New"/>
          <w:sz w:val="24"/>
          <w:szCs w:val="24"/>
        </w:rPr>
        <w:t xml:space="preserve"> ile İstinaf Eden/Davalı arasında, 23.3.2001 tarihinde bir protokol (Emare No.6) imzalanarak, Emare No.4’e konu Tersanenin kira karşılığında işletme hakkı, GEM-YAT A.Ş.den İstinaf Eden/Davalıya devredilmiştir.</w:t>
      </w: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ab/>
        <w:t>Konu devir yapıldıktan sonra, İstinaf Eden/Davalı ile Aleyhine İstinaf Edilen/Davacı arasında, 8.12.2003 tarihli bir sözleşme imzalanmıştır (Emare No.5 Mavi 315).</w:t>
      </w: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ab/>
        <w:t>Emare No.5 Sözleşme ile aylık kira bedeli 3,000 ABD doları olarak belirlenmiştir. Emare No.5’e göre, 1 No.lu kızakta olan hizmetler devam edecek, 2 No.lu kızak  1 No.lu kızak kapasitesine çıkartılacak ve azami 80 metre boyunda gemi kızaklaması sağlanacak, ilaveten kapı girişi tarafına 28 metrelik kızak yeri inşa edilecekti.</w:t>
      </w: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Emare No.5 Ek Mukaveleye konu işlerin yapılıp yapılmadığı konusunda taraflar arasında Emare No.20,21,22 yazışmalar yapılmış ve daha sonra Aziz Yamakoğlu ile Ramadan Gündoğdu arasında gerçekleştirilen görüşmeler sonucu Emare No.7 Tutanak imzalanmıştır.</w:t>
      </w:r>
    </w:p>
    <w:p w:rsidR="00332267" w:rsidRDefault="00332267" w:rsidP="000C14D8">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Bu görüşmelerin sonrasında istinaf konusu Tersane ile ilgili  Emare No.4 ve No.5 Sözleşmelere konu kira bedeli, Emare No.7 Tutanakla, Temmuz 2005 tarihinden itibaren, aylık 7000 ABD doları olarak tespit edilmiştir.</w:t>
      </w:r>
    </w:p>
    <w:p w:rsidR="00332267" w:rsidRDefault="00332267" w:rsidP="006F77CB">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İstinaf Eden /Davalı Emare No.7 Belgenin, kira süresinin  bitimine 3 yıl kala düzenlenmesinin herhangi bir anlamı olmadığını, her halükarda, Emare No.7 Belgenin geçerli ve Davalıyı bağlayıcı bir belge olmadığını iddia etmektedir.</w:t>
      </w:r>
    </w:p>
    <w:p w:rsidR="00332267" w:rsidRDefault="00332267" w:rsidP="006F77CB">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İstinaf konusu olgulara göre, taraflar arasında yapılmış olan esas sözleşme 6.4.1999 tarihli sözleşmedir (Emare No.4). Esas sözleşmeye göre, aylık kira 2000 ABD doları olarak tespit edilmiş, daha sonra, 8.12.2003 tarihinde taraflar arasında yapılmış olan Ek Sözleşme ile aylık kira 3000 ABD dolarına yükseltilmiştir. Bu hususlar ihtilaflı değildir.</w:t>
      </w:r>
    </w:p>
    <w:p w:rsidR="00332267" w:rsidRDefault="00332267" w:rsidP="006F77CB">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Aleyhine İstinaf Edilen/Davacının sunmuş olduğu şahadette ileri sürülenlere göre, 6.4.1999 ve 8.12.2003 tarihli kira sözleşmelerinin özellikle 4(c) maddesi ve diğer ilgili madde hükümlerine göre, Davalı istinaf konusu tersane ile ilgili  yapmayı taahhüt ettiği işleri yapmamış, raylı kızak inşa etmemiş, 2 numaralı kızakta “T” kirişinin deniz dibine saplanması işlerinin güçlendirilmemiş, 3 numaralı kızakta ise kızağın su üzerinde kalan kısmında zemin seviyesi yapıldığı halde aynı şekilde betonlama yapılamamış ve bu sebeple Davalıya fesih ihbarı gönderilmiştir.</w:t>
      </w:r>
    </w:p>
    <w:p w:rsidR="00332267" w:rsidRDefault="00332267" w:rsidP="006F77CB">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Emare No.4 Kira Mukavelesinin 4(c) maddesi, Mukavelede öngörülen yatırımların yapılmaması halinde, Davacıya sözleşmeyi tek taraflı olarak feshetme yetkisi vermektedir.  </w:t>
      </w:r>
    </w:p>
    <w:p w:rsidR="00332267" w:rsidRDefault="00332267" w:rsidP="002F1863">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Bu durumda, kira süresinin bitimine 3 yılı aşkın bir süre varken, İstinaf Eden/Davalının böyle bir kira değişikliğini kabul etmesinin sebebi araştırılmalıdır.</w:t>
      </w:r>
    </w:p>
    <w:p w:rsidR="00332267" w:rsidRDefault="00332267" w:rsidP="00B41341">
      <w:pPr>
        <w:pStyle w:val="ListParagraph"/>
        <w:spacing w:line="360" w:lineRule="auto"/>
        <w:ind w:left="0"/>
        <w:rPr>
          <w:rFonts w:ascii="Courier New" w:hAnsi="Courier New" w:cs="Courier New"/>
          <w:sz w:val="24"/>
          <w:szCs w:val="24"/>
        </w:rPr>
      </w:pPr>
      <w:r>
        <w:rPr>
          <w:rFonts w:ascii="Courier New" w:hAnsi="Courier New" w:cs="Courier New"/>
          <w:sz w:val="24"/>
          <w:szCs w:val="24"/>
        </w:rPr>
        <w:tab/>
        <w:t>Alt Mahkeme kararında bu hususla ilgili olarak şöyle denmektedir:</w:t>
      </w:r>
    </w:p>
    <w:p w:rsidR="00332267" w:rsidRDefault="00332267" w:rsidP="002F1863">
      <w:pPr>
        <w:pStyle w:val="ListParagraph"/>
        <w:spacing w:line="240" w:lineRule="auto"/>
        <w:ind w:left="708" w:firstLine="702"/>
        <w:rPr>
          <w:rFonts w:ascii="Courier New" w:hAnsi="Courier New" w:cs="Courier New"/>
          <w:b/>
          <w:bCs/>
          <w:sz w:val="24"/>
          <w:szCs w:val="24"/>
        </w:rPr>
      </w:pPr>
      <w:r>
        <w:rPr>
          <w:rFonts w:ascii="Courier New" w:hAnsi="Courier New" w:cs="Courier New"/>
          <w:sz w:val="24"/>
          <w:szCs w:val="24"/>
        </w:rPr>
        <w:t>“</w:t>
      </w:r>
      <w:r>
        <w:rPr>
          <w:rFonts w:ascii="Courier New" w:hAnsi="Courier New" w:cs="Courier New"/>
          <w:b/>
          <w:bCs/>
          <w:sz w:val="24"/>
          <w:szCs w:val="24"/>
        </w:rPr>
        <w:t>Davacı Tanığı ve Genel Müdür Aziz Yamakoğlu daha önce özetlediğimiz şahadetinde Davacının bazı yatırımları yapmadığını, bu nedenle kira mukavelesini sonlandırıp tahliye talep edeceklerini, Davalının bunu önlemek için kira artırımını teklif ettiği Davacının da uzun ve iyi iş ilişkileri nedeni ile bunu kabul ettiklerini söylemiştir.</w:t>
      </w:r>
    </w:p>
    <w:p w:rsidR="00332267" w:rsidRDefault="00332267" w:rsidP="002F1863">
      <w:pPr>
        <w:pStyle w:val="ListParagraph"/>
        <w:spacing w:line="240" w:lineRule="auto"/>
        <w:ind w:left="708" w:firstLine="702"/>
        <w:rPr>
          <w:rFonts w:ascii="Courier New" w:hAnsi="Courier New" w:cs="Courier New"/>
          <w:b/>
          <w:bCs/>
          <w:sz w:val="24"/>
          <w:szCs w:val="24"/>
        </w:rPr>
      </w:pPr>
      <w:r>
        <w:rPr>
          <w:rFonts w:ascii="Courier New" w:hAnsi="Courier New" w:cs="Courier New"/>
          <w:b/>
          <w:bCs/>
          <w:sz w:val="24"/>
          <w:szCs w:val="24"/>
        </w:rPr>
        <w:tab/>
        <w:t>Tarafların daha önceki tutum ve davranışlarını incelediğimiz zaman Emare No.7 Tutanağın imzalandığı tarihe kadar aralarında yatırımlar konusunda bazı sorunlar yaşandığı ve daha önce kirayı artırarak ve ek mali külfetlerle bu ihtilafları çözdükleri görülmektedir.</w:t>
      </w:r>
    </w:p>
    <w:p w:rsidR="00332267" w:rsidRDefault="00332267" w:rsidP="002F1863">
      <w:pPr>
        <w:pStyle w:val="ListParagraph"/>
        <w:spacing w:line="240" w:lineRule="auto"/>
        <w:ind w:left="708" w:firstLine="702"/>
        <w:rPr>
          <w:rFonts w:ascii="Courier New" w:hAnsi="Courier New" w:cs="Courier New"/>
          <w:b/>
          <w:bCs/>
          <w:sz w:val="24"/>
          <w:szCs w:val="24"/>
        </w:rPr>
      </w:pPr>
      <w:r>
        <w:rPr>
          <w:rFonts w:ascii="Courier New" w:hAnsi="Courier New" w:cs="Courier New"/>
          <w:b/>
          <w:bCs/>
          <w:sz w:val="24"/>
          <w:szCs w:val="24"/>
        </w:rPr>
        <w:t xml:space="preserve">Emare No.4 Kira Sözleşmesi 4 (c) maddesinde öngörülen yatırımların yapılmaması halinde Davacıya mukaveleyi tek taraflı feshetme yetkisi vermektedir. Dolayısıyla Davalının kira bedelini artırarak bu ihtilafı ortadan kaldırması ve bu suretle kira süresini garanti altına alması kendi menfaatine olan bir olgudur. Nitekim Emare No.22 yazı ile eksiklik olarak ifade edilen dolguların yapılmasını Davalı kabul etmektedir. </w:t>
      </w:r>
    </w:p>
    <w:p w:rsidR="00332267" w:rsidRDefault="00332267" w:rsidP="00E4278A">
      <w:pPr>
        <w:ind w:left="720" w:hanging="720"/>
        <w:rPr>
          <w:rFonts w:ascii="Courier New" w:hAnsi="Courier New" w:cs="Courier New"/>
          <w:b/>
          <w:bCs/>
          <w:u w:val="single"/>
        </w:rPr>
      </w:pPr>
      <w:r>
        <w:rPr>
          <w:rFonts w:ascii="Courier New" w:hAnsi="Courier New" w:cs="Courier New"/>
          <w:b/>
          <w:bCs/>
        </w:rPr>
        <w:tab/>
      </w:r>
      <w:r w:rsidRPr="00066D69">
        <w:rPr>
          <w:rFonts w:ascii="Courier New" w:hAnsi="Courier New" w:cs="Courier New"/>
          <w:b/>
          <w:bCs/>
          <w:u w:val="single"/>
        </w:rPr>
        <w:t>Taraflar arasında kira ilişkisi oluşturulduğu günden itibaren taraflar sözleş</w:t>
      </w:r>
      <w:r>
        <w:rPr>
          <w:rFonts w:ascii="Courier New" w:hAnsi="Courier New" w:cs="Courier New"/>
          <w:b/>
          <w:bCs/>
          <w:u w:val="single"/>
        </w:rPr>
        <w:t>me ile ilgili ihtilaflarını aynı</w:t>
      </w:r>
      <w:r w:rsidRPr="00066D69">
        <w:rPr>
          <w:rFonts w:ascii="Courier New" w:hAnsi="Courier New" w:cs="Courier New"/>
          <w:b/>
          <w:bCs/>
          <w:u w:val="single"/>
        </w:rPr>
        <w:t xml:space="preserve"> yöntem ile çözdükleri cihetle </w:t>
      </w:r>
      <w:r>
        <w:rPr>
          <w:rFonts w:ascii="Courier New" w:hAnsi="Courier New" w:cs="Courier New"/>
          <w:b/>
          <w:bCs/>
          <w:u w:val="single"/>
        </w:rPr>
        <w:t>Davacı T</w:t>
      </w:r>
      <w:r w:rsidRPr="00066D69">
        <w:rPr>
          <w:rFonts w:ascii="Courier New" w:hAnsi="Courier New" w:cs="Courier New"/>
          <w:b/>
          <w:bCs/>
          <w:u w:val="single"/>
        </w:rPr>
        <w:t>anığı Aziz Yamakoğlu’nun şahadetinin mevcut olgularla uyumlu olduğu ve Mahkemeye doğru söylediği sonucu çıkmaktadır.”</w:t>
      </w:r>
    </w:p>
    <w:p w:rsidR="00332267" w:rsidRPr="00066D69" w:rsidRDefault="00332267" w:rsidP="00066D69">
      <w:pPr>
        <w:spacing w:line="360" w:lineRule="auto"/>
        <w:rPr>
          <w:rFonts w:ascii="Courier New" w:hAnsi="Courier New" w:cs="Courier New"/>
          <w:b/>
          <w:bCs/>
          <w:u w:val="single"/>
        </w:rPr>
      </w:pPr>
    </w:p>
    <w:p w:rsidR="00332267" w:rsidRDefault="00332267" w:rsidP="00066D69">
      <w:pPr>
        <w:spacing w:line="360" w:lineRule="auto"/>
        <w:rPr>
          <w:rFonts w:ascii="Courier New" w:hAnsi="Courier New" w:cs="Courier New"/>
        </w:rPr>
      </w:pPr>
      <w:r w:rsidRPr="00974B7B">
        <w:rPr>
          <w:rFonts w:ascii="Courier New" w:hAnsi="Courier New" w:cs="Courier New"/>
        </w:rPr>
        <w:t xml:space="preserve">     Görüldüğü gibi Alt Mahkeme,</w:t>
      </w:r>
      <w:r>
        <w:rPr>
          <w:rFonts w:ascii="Courier New" w:hAnsi="Courier New" w:cs="Courier New"/>
        </w:rPr>
        <w:t xml:space="preserve"> Davacı T</w:t>
      </w:r>
      <w:r w:rsidRPr="00974B7B">
        <w:rPr>
          <w:rFonts w:ascii="Courier New" w:hAnsi="Courier New" w:cs="Courier New"/>
        </w:rPr>
        <w:t>anığı Aziz Yamakoğlu’nun şahadetine itibar etmiş ve taraflar arasında yatırımlar konusunda</w:t>
      </w:r>
      <w:r>
        <w:rPr>
          <w:rFonts w:ascii="Courier New" w:hAnsi="Courier New" w:cs="Courier New"/>
        </w:rPr>
        <w:t xml:space="preserve"> ihtilaf olduğu, Emare No.4 Sözleşmenin 4(c) maddesine göre, Davacının sözleşmeyi feshetme yetkisi olduğu, ihtilafı ortadan kaldırmak için kiranın artırılması konusunda anlaşma sağlandığı, Davalının kira bedelini artırarak kira süresini garanti altına almak istemesinin menfaatine olduğu ve bu sebeple sözleşmeyi bu şekilde </w:t>
      </w:r>
      <w:r w:rsidRPr="00066D69">
        <w:rPr>
          <w:rFonts w:ascii="Courier New" w:hAnsi="Courier New" w:cs="Courier New"/>
        </w:rPr>
        <w:t>çözdükleri</w:t>
      </w:r>
      <w:r>
        <w:rPr>
          <w:rFonts w:ascii="Courier New" w:hAnsi="Courier New" w:cs="Courier New"/>
        </w:rPr>
        <w:t xml:space="preserve"> yönündeki şahadeti</w:t>
      </w:r>
      <w:r w:rsidRPr="00066D69">
        <w:rPr>
          <w:rFonts w:ascii="Courier New" w:hAnsi="Courier New" w:cs="Courier New"/>
        </w:rPr>
        <w:t xml:space="preserve"> inanılır bulmuştur.</w:t>
      </w:r>
    </w:p>
    <w:p w:rsidR="00332267" w:rsidRPr="00066D69" w:rsidRDefault="00332267" w:rsidP="00066D69">
      <w:pPr>
        <w:spacing w:line="360" w:lineRule="auto"/>
        <w:rPr>
          <w:rFonts w:ascii="Courier New" w:hAnsi="Courier New" w:cs="Courier New"/>
        </w:rPr>
      </w:pPr>
    </w:p>
    <w:p w:rsidR="00332267" w:rsidRDefault="00332267" w:rsidP="00066D69">
      <w:pPr>
        <w:spacing w:line="360" w:lineRule="auto"/>
        <w:rPr>
          <w:rFonts w:ascii="Courier New" w:hAnsi="Courier New" w:cs="Courier New"/>
        </w:rPr>
      </w:pPr>
      <w:r w:rsidRPr="00066D69">
        <w:rPr>
          <w:rFonts w:ascii="Courier New" w:hAnsi="Courier New" w:cs="Courier New"/>
        </w:rPr>
        <w:t xml:space="preserve">     İhtilafsız olgulara göre Davalı, sözleşme konusunda</w:t>
      </w:r>
      <w:r>
        <w:rPr>
          <w:rFonts w:ascii="Courier New" w:hAnsi="Courier New" w:cs="Courier New"/>
        </w:rPr>
        <w:t xml:space="preserve"> yapması gereken yatırımları zamanında yapmamış,bu konuda sorunlar çıkmış, bu sorunu çözmek için ise Davacı ile Davalı arasında görüşmeler yapılmıştır. Bu konudaki görüşmeleri sürdüren Davacı Tanığı Aziz Yamakoğlu ve Davalı Tanığı Ramazan Gündoğdu’dur.  </w:t>
      </w:r>
    </w:p>
    <w:p w:rsidR="00332267" w:rsidRDefault="00332267" w:rsidP="00066D69">
      <w:pPr>
        <w:spacing w:line="360" w:lineRule="auto"/>
        <w:rPr>
          <w:rFonts w:ascii="Courier New" w:hAnsi="Courier New" w:cs="Courier New"/>
        </w:rPr>
      </w:pPr>
    </w:p>
    <w:p w:rsidR="00332267" w:rsidRDefault="00332267" w:rsidP="00274F5E">
      <w:pPr>
        <w:spacing w:line="360" w:lineRule="auto"/>
        <w:rPr>
          <w:rFonts w:ascii="Courier New" w:hAnsi="Courier New" w:cs="Courier New"/>
        </w:rPr>
      </w:pPr>
      <w:r>
        <w:rPr>
          <w:rFonts w:ascii="Courier New" w:hAnsi="Courier New" w:cs="Courier New"/>
        </w:rPr>
        <w:t xml:space="preserve">     Yukarıda izah edilenleri dikkate aldığımızda istinaf konusu Tersane ile ilgili Davacı ile Davalı arasında sözleşmeden kaynaklanan sorunlar bulunduğu, Davacının sözleşmeyi feshetme hakkı olduğu, sözleşme ile ilgili ihtilafın çözümü için mukavelenin bitimine 3 yıl kalmış olmasına rağmen Davalının kirayı artırma yolunu seçtiği anlaşılmaktadır.</w:t>
      </w:r>
    </w:p>
    <w:p w:rsidR="00332267" w:rsidRDefault="00332267" w:rsidP="00274F5E">
      <w:pPr>
        <w:spacing w:line="360" w:lineRule="auto"/>
        <w:rPr>
          <w:rFonts w:ascii="Courier New" w:hAnsi="Courier New" w:cs="Courier New"/>
        </w:rPr>
      </w:pPr>
    </w:p>
    <w:p w:rsidR="00332267" w:rsidRPr="00276F32" w:rsidRDefault="00332267" w:rsidP="00276F32">
      <w:pPr>
        <w:rPr>
          <w:rFonts w:ascii="Courier New" w:hAnsi="Courier New" w:cs="Courier New"/>
          <w:b/>
          <w:bCs/>
        </w:rPr>
      </w:pPr>
      <w:r>
        <w:rPr>
          <w:rFonts w:ascii="Courier New" w:hAnsi="Courier New" w:cs="Courier New"/>
        </w:rPr>
        <w:t xml:space="preserve">     </w:t>
      </w:r>
      <w:r w:rsidRPr="00276F32">
        <w:rPr>
          <w:rFonts w:ascii="Courier New" w:hAnsi="Courier New" w:cs="Courier New"/>
          <w:b/>
          <w:bCs/>
        </w:rPr>
        <w:t xml:space="preserve">Emare </w:t>
      </w:r>
      <w:r>
        <w:rPr>
          <w:rFonts w:ascii="Courier New" w:hAnsi="Courier New" w:cs="Courier New"/>
          <w:b/>
          <w:bCs/>
        </w:rPr>
        <w:t>No.7 B</w:t>
      </w:r>
      <w:r w:rsidRPr="00276F32">
        <w:rPr>
          <w:rFonts w:ascii="Courier New" w:hAnsi="Courier New" w:cs="Courier New"/>
          <w:b/>
          <w:bCs/>
        </w:rPr>
        <w:t>elgenin, tarafların serbest iradeleri il</w:t>
      </w:r>
      <w:r>
        <w:rPr>
          <w:rFonts w:ascii="Courier New" w:hAnsi="Courier New" w:cs="Courier New"/>
          <w:b/>
          <w:bCs/>
        </w:rPr>
        <w:t>e yapılıp yapılmadığı ve Davalı</w:t>
      </w:r>
      <w:r w:rsidRPr="00276F32">
        <w:rPr>
          <w:rFonts w:ascii="Courier New" w:hAnsi="Courier New" w:cs="Courier New"/>
          <w:b/>
          <w:bCs/>
        </w:rPr>
        <w:t>yı bağlayıcı geçerli bir be</w:t>
      </w:r>
      <w:r>
        <w:rPr>
          <w:rFonts w:ascii="Courier New" w:hAnsi="Courier New" w:cs="Courier New"/>
          <w:b/>
          <w:bCs/>
        </w:rPr>
        <w:t>lge olup olmadığı konusuna gelince...</w:t>
      </w:r>
    </w:p>
    <w:p w:rsidR="00332267" w:rsidRDefault="00332267" w:rsidP="00051783">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w:t>
      </w:r>
    </w:p>
    <w:p w:rsidR="00332267" w:rsidRDefault="00332267" w:rsidP="00051783">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Alt Mahkeme, huzurundaki şahadeti ve ibraz edilen emareleri yasal mevzuat çerçevesinde esaslı bir şekilde tezekkür ettikten sonra, Aleyhine İstinaf Edilen/Davacının iddialarına itibar etmiş ve Emare No. 7 Belgenin tarafların serbest iradeleri ile yapılmış, bir direktör tarafından imza edilmiş olmasına rağmen Davalı Şirketi bağlayıcı ve geçerli bir belge olduğuna karar vermiştir.</w:t>
      </w:r>
    </w:p>
    <w:p w:rsidR="00332267" w:rsidRDefault="00332267" w:rsidP="00F00A08">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Alt Mahkemenin kararı aynen aşağıdaki gibidir:</w:t>
      </w:r>
    </w:p>
    <w:p w:rsidR="00332267" w:rsidRDefault="00332267" w:rsidP="00F00A08">
      <w:pPr>
        <w:pStyle w:val="ListParagraph"/>
        <w:spacing w:line="240" w:lineRule="auto"/>
        <w:ind w:left="708" w:firstLine="702"/>
        <w:rPr>
          <w:rFonts w:ascii="Courier New" w:hAnsi="Courier New" w:cs="Courier New"/>
          <w:sz w:val="24"/>
          <w:szCs w:val="24"/>
        </w:rPr>
      </w:pPr>
      <w:r>
        <w:rPr>
          <w:rFonts w:ascii="Courier New" w:hAnsi="Courier New" w:cs="Courier New"/>
          <w:sz w:val="24"/>
          <w:szCs w:val="24"/>
        </w:rPr>
        <w:t xml:space="preserve"> </w:t>
      </w:r>
      <w:r w:rsidRPr="008067B3">
        <w:rPr>
          <w:rFonts w:ascii="Courier New" w:hAnsi="Courier New" w:cs="Courier New"/>
          <w:b/>
          <w:bCs/>
          <w:sz w:val="24"/>
          <w:szCs w:val="24"/>
        </w:rPr>
        <w:t>“Tüm yukar</w:t>
      </w:r>
      <w:r>
        <w:rPr>
          <w:rFonts w:ascii="Courier New" w:hAnsi="Courier New" w:cs="Courier New"/>
          <w:b/>
          <w:bCs/>
          <w:sz w:val="24"/>
          <w:szCs w:val="24"/>
        </w:rPr>
        <w:t>ı</w:t>
      </w:r>
      <w:r w:rsidRPr="008067B3">
        <w:rPr>
          <w:rFonts w:ascii="Courier New" w:hAnsi="Courier New" w:cs="Courier New"/>
          <w:b/>
          <w:bCs/>
          <w:sz w:val="24"/>
          <w:szCs w:val="24"/>
        </w:rPr>
        <w:t>daki bulgularımız ve inandığımız şahadet ış</w:t>
      </w:r>
      <w:r>
        <w:rPr>
          <w:rFonts w:ascii="Courier New" w:hAnsi="Courier New" w:cs="Courier New"/>
          <w:b/>
          <w:bCs/>
          <w:sz w:val="24"/>
          <w:szCs w:val="24"/>
        </w:rPr>
        <w:t>ığında, taraflar arasında, E</w:t>
      </w:r>
      <w:r w:rsidRPr="008067B3">
        <w:rPr>
          <w:rFonts w:ascii="Courier New" w:hAnsi="Courier New" w:cs="Courier New"/>
          <w:b/>
          <w:bCs/>
          <w:sz w:val="24"/>
          <w:szCs w:val="24"/>
        </w:rPr>
        <w:t xml:space="preserve">mare </w:t>
      </w:r>
      <w:r>
        <w:rPr>
          <w:rFonts w:ascii="Courier New" w:hAnsi="Courier New" w:cs="Courier New"/>
          <w:b/>
          <w:bCs/>
          <w:sz w:val="24"/>
          <w:szCs w:val="24"/>
        </w:rPr>
        <w:t>No.4 Kira S</w:t>
      </w:r>
      <w:r w:rsidRPr="008067B3">
        <w:rPr>
          <w:rFonts w:ascii="Courier New" w:hAnsi="Courier New" w:cs="Courier New"/>
          <w:b/>
          <w:bCs/>
          <w:sz w:val="24"/>
          <w:szCs w:val="24"/>
        </w:rPr>
        <w:t xml:space="preserve">özleşmesinin 4 </w:t>
      </w:r>
      <w:r>
        <w:rPr>
          <w:rFonts w:ascii="Courier New" w:hAnsi="Courier New" w:cs="Courier New"/>
          <w:b/>
          <w:bCs/>
          <w:sz w:val="24"/>
          <w:szCs w:val="24"/>
        </w:rPr>
        <w:t>(c)</w:t>
      </w:r>
      <w:r w:rsidRPr="008067B3">
        <w:rPr>
          <w:rFonts w:ascii="Courier New" w:hAnsi="Courier New" w:cs="Courier New"/>
          <w:b/>
          <w:bCs/>
          <w:sz w:val="24"/>
          <w:szCs w:val="24"/>
        </w:rPr>
        <w:t xml:space="preserve"> maddesi gereğince dava konusu </w:t>
      </w:r>
      <w:r w:rsidRPr="00737233">
        <w:rPr>
          <w:rFonts w:ascii="Courier New" w:hAnsi="Courier New" w:cs="Courier New"/>
          <w:b/>
          <w:bCs/>
          <w:sz w:val="24"/>
          <w:szCs w:val="24"/>
          <w:u w:val="single"/>
        </w:rPr>
        <w:t xml:space="preserve">tersaneye yapılması gereken yatırımların tamamlanması </w:t>
      </w:r>
      <w:r w:rsidRPr="008067B3">
        <w:rPr>
          <w:rFonts w:ascii="Courier New" w:hAnsi="Courier New" w:cs="Courier New"/>
          <w:b/>
          <w:bCs/>
          <w:sz w:val="24"/>
          <w:szCs w:val="24"/>
        </w:rPr>
        <w:t xml:space="preserve">ile ilgili taraflar arasında anlaşmazlık çıktığına, sürdürülen görüşmeler sonucunda yatırımların eksikliği ve tahliye tehlikesinden kurtulmak için </w:t>
      </w:r>
      <w:r>
        <w:rPr>
          <w:rFonts w:ascii="Courier New" w:hAnsi="Courier New" w:cs="Courier New"/>
          <w:b/>
          <w:bCs/>
          <w:sz w:val="24"/>
          <w:szCs w:val="24"/>
        </w:rPr>
        <w:t>D</w:t>
      </w:r>
      <w:r w:rsidRPr="008067B3">
        <w:rPr>
          <w:rFonts w:ascii="Courier New" w:hAnsi="Courier New" w:cs="Courier New"/>
          <w:b/>
          <w:bCs/>
          <w:sz w:val="24"/>
          <w:szCs w:val="24"/>
        </w:rPr>
        <w:t xml:space="preserve">avacı ile </w:t>
      </w:r>
      <w:r>
        <w:rPr>
          <w:rFonts w:ascii="Courier New" w:hAnsi="Courier New" w:cs="Courier New"/>
          <w:b/>
          <w:bCs/>
          <w:sz w:val="24"/>
          <w:szCs w:val="24"/>
        </w:rPr>
        <w:t>D</w:t>
      </w:r>
      <w:r w:rsidRPr="008067B3">
        <w:rPr>
          <w:rFonts w:ascii="Courier New" w:hAnsi="Courier New" w:cs="Courier New"/>
          <w:b/>
          <w:bCs/>
          <w:sz w:val="24"/>
          <w:szCs w:val="24"/>
        </w:rPr>
        <w:t xml:space="preserve">avalı </w:t>
      </w:r>
      <w:r>
        <w:rPr>
          <w:rFonts w:ascii="Courier New" w:hAnsi="Courier New" w:cs="Courier New"/>
          <w:b/>
          <w:bCs/>
          <w:sz w:val="24"/>
          <w:szCs w:val="24"/>
        </w:rPr>
        <w:t>Ş</w:t>
      </w:r>
      <w:r w:rsidRPr="008067B3">
        <w:rPr>
          <w:rFonts w:ascii="Courier New" w:hAnsi="Courier New" w:cs="Courier New"/>
          <w:b/>
          <w:bCs/>
          <w:sz w:val="24"/>
          <w:szCs w:val="24"/>
        </w:rPr>
        <w:t xml:space="preserve">irket adına </w:t>
      </w:r>
      <w:r>
        <w:rPr>
          <w:rFonts w:ascii="Courier New" w:hAnsi="Courier New" w:cs="Courier New"/>
          <w:b/>
          <w:bCs/>
          <w:sz w:val="24"/>
          <w:szCs w:val="24"/>
        </w:rPr>
        <w:t>D</w:t>
      </w:r>
      <w:r w:rsidRPr="008067B3">
        <w:rPr>
          <w:rFonts w:ascii="Courier New" w:hAnsi="Courier New" w:cs="Courier New"/>
          <w:b/>
          <w:bCs/>
          <w:sz w:val="24"/>
          <w:szCs w:val="24"/>
        </w:rPr>
        <w:t xml:space="preserve">irektör Ramazan Gündoğdu arasında Emare </w:t>
      </w:r>
      <w:r>
        <w:rPr>
          <w:rFonts w:ascii="Courier New" w:hAnsi="Courier New" w:cs="Courier New"/>
          <w:b/>
          <w:bCs/>
          <w:sz w:val="24"/>
          <w:szCs w:val="24"/>
        </w:rPr>
        <w:t>No.</w:t>
      </w:r>
      <w:r w:rsidRPr="008067B3">
        <w:rPr>
          <w:rFonts w:ascii="Courier New" w:hAnsi="Courier New" w:cs="Courier New"/>
          <w:b/>
          <w:bCs/>
          <w:sz w:val="24"/>
          <w:szCs w:val="24"/>
        </w:rPr>
        <w:t xml:space="preserve">7 </w:t>
      </w:r>
      <w:r>
        <w:rPr>
          <w:rFonts w:ascii="Courier New" w:hAnsi="Courier New" w:cs="Courier New"/>
          <w:b/>
          <w:bCs/>
          <w:sz w:val="24"/>
          <w:szCs w:val="24"/>
        </w:rPr>
        <w:t>T</w:t>
      </w:r>
      <w:r w:rsidRPr="008067B3">
        <w:rPr>
          <w:rFonts w:ascii="Courier New" w:hAnsi="Courier New" w:cs="Courier New"/>
          <w:b/>
          <w:bCs/>
          <w:sz w:val="24"/>
          <w:szCs w:val="24"/>
        </w:rPr>
        <w:t xml:space="preserve">utanak başlıklı mutabakatın imzalandığına, Emare </w:t>
      </w:r>
      <w:r>
        <w:rPr>
          <w:rFonts w:ascii="Courier New" w:hAnsi="Courier New" w:cs="Courier New"/>
          <w:b/>
          <w:bCs/>
          <w:sz w:val="24"/>
          <w:szCs w:val="24"/>
        </w:rPr>
        <w:t>No.</w:t>
      </w:r>
      <w:r w:rsidRPr="008067B3">
        <w:rPr>
          <w:rFonts w:ascii="Courier New" w:hAnsi="Courier New" w:cs="Courier New"/>
          <w:b/>
          <w:bCs/>
          <w:sz w:val="24"/>
          <w:szCs w:val="24"/>
        </w:rPr>
        <w:t xml:space="preserve">7 </w:t>
      </w:r>
      <w:r>
        <w:rPr>
          <w:rFonts w:ascii="Courier New" w:hAnsi="Courier New" w:cs="Courier New"/>
          <w:b/>
          <w:bCs/>
          <w:sz w:val="24"/>
          <w:szCs w:val="24"/>
        </w:rPr>
        <w:t>T</w:t>
      </w:r>
      <w:r w:rsidRPr="008067B3">
        <w:rPr>
          <w:rFonts w:ascii="Courier New" w:hAnsi="Courier New" w:cs="Courier New"/>
          <w:b/>
          <w:bCs/>
          <w:sz w:val="24"/>
          <w:szCs w:val="24"/>
        </w:rPr>
        <w:t xml:space="preserve">utanağın Emare </w:t>
      </w:r>
      <w:r>
        <w:rPr>
          <w:rFonts w:ascii="Courier New" w:hAnsi="Courier New" w:cs="Courier New"/>
          <w:b/>
          <w:bCs/>
          <w:sz w:val="24"/>
          <w:szCs w:val="24"/>
        </w:rPr>
        <w:t>No.</w:t>
      </w:r>
      <w:r w:rsidRPr="008067B3">
        <w:rPr>
          <w:rFonts w:ascii="Courier New" w:hAnsi="Courier New" w:cs="Courier New"/>
          <w:b/>
          <w:bCs/>
          <w:sz w:val="24"/>
          <w:szCs w:val="24"/>
        </w:rPr>
        <w:t xml:space="preserve">4 ve 5 </w:t>
      </w:r>
      <w:r>
        <w:rPr>
          <w:rFonts w:ascii="Courier New" w:hAnsi="Courier New" w:cs="Courier New"/>
          <w:b/>
          <w:bCs/>
          <w:sz w:val="24"/>
          <w:szCs w:val="24"/>
        </w:rPr>
        <w:t>K</w:t>
      </w:r>
      <w:r w:rsidRPr="008067B3">
        <w:rPr>
          <w:rFonts w:ascii="Courier New" w:hAnsi="Courier New" w:cs="Courier New"/>
          <w:b/>
          <w:bCs/>
          <w:sz w:val="24"/>
          <w:szCs w:val="24"/>
        </w:rPr>
        <w:t xml:space="preserve">ira </w:t>
      </w:r>
      <w:r>
        <w:rPr>
          <w:rFonts w:ascii="Courier New" w:hAnsi="Courier New" w:cs="Courier New"/>
          <w:b/>
          <w:bCs/>
          <w:sz w:val="24"/>
          <w:szCs w:val="24"/>
        </w:rPr>
        <w:t>S</w:t>
      </w:r>
      <w:r w:rsidRPr="008067B3">
        <w:rPr>
          <w:rFonts w:ascii="Courier New" w:hAnsi="Courier New" w:cs="Courier New"/>
          <w:b/>
          <w:bCs/>
          <w:sz w:val="24"/>
          <w:szCs w:val="24"/>
        </w:rPr>
        <w:t xml:space="preserve">özleşmelerindeki kira bedelini tamamı ile ortadan kaldırdığına, 1.7.2005 tarihinden itibaren geçerli olmak üzere yeni kira bedelini 7000 ABD </w:t>
      </w:r>
      <w:r>
        <w:rPr>
          <w:rFonts w:ascii="Courier New" w:hAnsi="Courier New" w:cs="Courier New"/>
          <w:b/>
          <w:bCs/>
          <w:sz w:val="24"/>
          <w:szCs w:val="24"/>
        </w:rPr>
        <w:t>d</w:t>
      </w:r>
      <w:r w:rsidRPr="008067B3">
        <w:rPr>
          <w:rFonts w:ascii="Courier New" w:hAnsi="Courier New" w:cs="Courier New"/>
          <w:b/>
          <w:bCs/>
          <w:sz w:val="24"/>
          <w:szCs w:val="24"/>
        </w:rPr>
        <w:t>oları olarak belirlediklerine,</w:t>
      </w:r>
      <w:r>
        <w:rPr>
          <w:rFonts w:ascii="Courier New" w:hAnsi="Courier New" w:cs="Courier New"/>
          <w:b/>
          <w:bCs/>
          <w:sz w:val="24"/>
          <w:szCs w:val="24"/>
        </w:rPr>
        <w:t xml:space="preserve"> t</w:t>
      </w:r>
      <w:r w:rsidRPr="008067B3">
        <w:rPr>
          <w:rFonts w:ascii="Courier New" w:hAnsi="Courier New" w:cs="Courier New"/>
          <w:b/>
          <w:bCs/>
          <w:sz w:val="24"/>
          <w:szCs w:val="24"/>
        </w:rPr>
        <w:t xml:space="preserve">arafların bunu serbest iradeleri ile yaptıklarına ve </w:t>
      </w:r>
      <w:r>
        <w:rPr>
          <w:rFonts w:ascii="Courier New" w:hAnsi="Courier New" w:cs="Courier New"/>
          <w:b/>
          <w:bCs/>
          <w:sz w:val="24"/>
          <w:szCs w:val="24"/>
        </w:rPr>
        <w:t>E</w:t>
      </w:r>
      <w:r w:rsidRPr="008067B3">
        <w:rPr>
          <w:rFonts w:ascii="Courier New" w:hAnsi="Courier New" w:cs="Courier New"/>
          <w:b/>
          <w:bCs/>
          <w:sz w:val="24"/>
          <w:szCs w:val="24"/>
        </w:rPr>
        <w:t xml:space="preserve">mare </w:t>
      </w:r>
      <w:r>
        <w:rPr>
          <w:rFonts w:ascii="Courier New" w:hAnsi="Courier New" w:cs="Courier New"/>
          <w:b/>
          <w:bCs/>
          <w:sz w:val="24"/>
          <w:szCs w:val="24"/>
        </w:rPr>
        <w:t>No.</w:t>
      </w:r>
      <w:r w:rsidRPr="008067B3">
        <w:rPr>
          <w:rFonts w:ascii="Courier New" w:hAnsi="Courier New" w:cs="Courier New"/>
          <w:b/>
          <w:bCs/>
          <w:sz w:val="24"/>
          <w:szCs w:val="24"/>
        </w:rPr>
        <w:t>7’nin muhteviyatı konusunda ad idem olduklarına</w:t>
      </w:r>
      <w:r>
        <w:rPr>
          <w:rFonts w:ascii="Courier New" w:hAnsi="Courier New" w:cs="Courier New"/>
          <w:b/>
          <w:bCs/>
          <w:sz w:val="24"/>
          <w:szCs w:val="24"/>
        </w:rPr>
        <w:t>, D</w:t>
      </w:r>
      <w:r w:rsidRPr="008067B3">
        <w:rPr>
          <w:rFonts w:ascii="Courier New" w:hAnsi="Courier New" w:cs="Courier New"/>
          <w:b/>
          <w:bCs/>
          <w:sz w:val="24"/>
          <w:szCs w:val="24"/>
        </w:rPr>
        <w:t xml:space="preserve">avalı kirayı yükseltmekle </w:t>
      </w:r>
      <w:r>
        <w:rPr>
          <w:rFonts w:ascii="Courier New" w:hAnsi="Courier New" w:cs="Courier New"/>
          <w:b/>
          <w:bCs/>
          <w:sz w:val="24"/>
          <w:szCs w:val="24"/>
        </w:rPr>
        <w:t>E</w:t>
      </w:r>
      <w:r w:rsidRPr="008067B3">
        <w:rPr>
          <w:rFonts w:ascii="Courier New" w:hAnsi="Courier New" w:cs="Courier New"/>
          <w:b/>
          <w:bCs/>
          <w:sz w:val="24"/>
          <w:szCs w:val="24"/>
        </w:rPr>
        <w:t xml:space="preserve">mare </w:t>
      </w:r>
      <w:r>
        <w:rPr>
          <w:rFonts w:ascii="Courier New" w:hAnsi="Courier New" w:cs="Courier New"/>
          <w:b/>
          <w:bCs/>
          <w:sz w:val="24"/>
          <w:szCs w:val="24"/>
        </w:rPr>
        <w:t>No.4 Esas M</w:t>
      </w:r>
      <w:r w:rsidRPr="008067B3">
        <w:rPr>
          <w:rFonts w:ascii="Courier New" w:hAnsi="Courier New" w:cs="Courier New"/>
          <w:b/>
          <w:bCs/>
          <w:sz w:val="24"/>
          <w:szCs w:val="24"/>
        </w:rPr>
        <w:t>ukavelenin 4(C) maddesindeki yatırımların tamamlanmasına ilişkin ihtilafı ortadan kaldırdığına</w:t>
      </w:r>
      <w:r>
        <w:rPr>
          <w:rFonts w:ascii="Courier New" w:hAnsi="Courier New" w:cs="Courier New"/>
          <w:b/>
          <w:bCs/>
          <w:sz w:val="24"/>
          <w:szCs w:val="24"/>
        </w:rPr>
        <w:t>,</w:t>
      </w:r>
      <w:r w:rsidRPr="008067B3">
        <w:rPr>
          <w:rFonts w:ascii="Courier New" w:hAnsi="Courier New" w:cs="Courier New"/>
          <w:b/>
          <w:bCs/>
          <w:sz w:val="24"/>
          <w:szCs w:val="24"/>
        </w:rPr>
        <w:t xml:space="preserve"> özelleştirme nedeni ile kiralayanın değişmesi halinde mukaveleye çekinceler eklendiğine, bu hususların mukavel</w:t>
      </w:r>
      <w:r>
        <w:rPr>
          <w:rFonts w:ascii="Courier New" w:hAnsi="Courier New" w:cs="Courier New"/>
          <w:b/>
          <w:bCs/>
          <w:sz w:val="24"/>
          <w:szCs w:val="24"/>
        </w:rPr>
        <w:t>enin  ivazını teşkil ettiğine, E</w:t>
      </w:r>
      <w:r w:rsidRPr="008067B3">
        <w:rPr>
          <w:rFonts w:ascii="Courier New" w:hAnsi="Courier New" w:cs="Courier New"/>
          <w:b/>
          <w:bCs/>
          <w:sz w:val="24"/>
          <w:szCs w:val="24"/>
        </w:rPr>
        <w:t xml:space="preserve">mare </w:t>
      </w:r>
      <w:r>
        <w:rPr>
          <w:rFonts w:ascii="Courier New" w:hAnsi="Courier New" w:cs="Courier New"/>
          <w:b/>
          <w:bCs/>
          <w:sz w:val="24"/>
          <w:szCs w:val="24"/>
        </w:rPr>
        <w:t>No.7 T</w:t>
      </w:r>
      <w:r w:rsidRPr="008067B3">
        <w:rPr>
          <w:rFonts w:ascii="Courier New" w:hAnsi="Courier New" w:cs="Courier New"/>
          <w:b/>
          <w:bCs/>
          <w:sz w:val="24"/>
          <w:szCs w:val="24"/>
        </w:rPr>
        <w:t>utanağın daha sonra düzgün mukavele şekline getirilmek üzere imzalandığına, tarafların iradesini tam olarak yansıttığına, Emare</w:t>
      </w:r>
      <w:r>
        <w:rPr>
          <w:rFonts w:ascii="Courier New" w:hAnsi="Courier New" w:cs="Courier New"/>
          <w:b/>
          <w:bCs/>
          <w:sz w:val="24"/>
          <w:szCs w:val="24"/>
        </w:rPr>
        <w:t xml:space="preserve"> No.7’nin D</w:t>
      </w:r>
      <w:r w:rsidRPr="008067B3">
        <w:rPr>
          <w:rFonts w:ascii="Courier New" w:hAnsi="Courier New" w:cs="Courier New"/>
          <w:b/>
          <w:bCs/>
          <w:sz w:val="24"/>
          <w:szCs w:val="24"/>
        </w:rPr>
        <w:t xml:space="preserve">avalının yetkili temsilcisi tarafından kesin olarak kabul ve taahhüt edildiğine, Emare </w:t>
      </w:r>
      <w:r>
        <w:rPr>
          <w:rFonts w:ascii="Courier New" w:hAnsi="Courier New" w:cs="Courier New"/>
          <w:b/>
          <w:bCs/>
          <w:sz w:val="24"/>
          <w:szCs w:val="24"/>
        </w:rPr>
        <w:t>No.</w:t>
      </w:r>
      <w:r w:rsidRPr="008067B3">
        <w:rPr>
          <w:rFonts w:ascii="Courier New" w:hAnsi="Courier New" w:cs="Courier New"/>
          <w:b/>
          <w:bCs/>
          <w:sz w:val="24"/>
          <w:szCs w:val="24"/>
        </w:rPr>
        <w:t xml:space="preserve">7 </w:t>
      </w:r>
      <w:r>
        <w:rPr>
          <w:rFonts w:ascii="Courier New" w:hAnsi="Courier New" w:cs="Courier New"/>
          <w:b/>
          <w:bCs/>
          <w:sz w:val="24"/>
          <w:szCs w:val="24"/>
        </w:rPr>
        <w:t>T</w:t>
      </w:r>
      <w:r w:rsidRPr="008067B3">
        <w:rPr>
          <w:rFonts w:ascii="Courier New" w:hAnsi="Courier New" w:cs="Courier New"/>
          <w:b/>
          <w:bCs/>
          <w:sz w:val="24"/>
          <w:szCs w:val="24"/>
        </w:rPr>
        <w:t>utanaktaki mutabakatın sözleşme teşkil ettiğine</w:t>
      </w:r>
      <w:r>
        <w:rPr>
          <w:rFonts w:ascii="Courier New" w:hAnsi="Courier New" w:cs="Courier New"/>
          <w:b/>
          <w:bCs/>
          <w:sz w:val="24"/>
          <w:szCs w:val="24"/>
        </w:rPr>
        <w:t>,</w:t>
      </w:r>
      <w:r w:rsidRPr="008067B3">
        <w:rPr>
          <w:rFonts w:ascii="Courier New" w:hAnsi="Courier New" w:cs="Courier New"/>
          <w:b/>
          <w:bCs/>
          <w:sz w:val="24"/>
          <w:szCs w:val="24"/>
        </w:rPr>
        <w:t xml:space="preserve"> tarafları bağladığına ilişkin bulgu</w:t>
      </w:r>
      <w:r>
        <w:rPr>
          <w:rFonts w:ascii="Courier New" w:hAnsi="Courier New" w:cs="Courier New"/>
          <w:sz w:val="24"/>
          <w:szCs w:val="24"/>
        </w:rPr>
        <w:t xml:space="preserve"> </w:t>
      </w:r>
      <w:r w:rsidRPr="009414B9">
        <w:rPr>
          <w:rFonts w:ascii="Courier New" w:hAnsi="Courier New" w:cs="Courier New"/>
          <w:b/>
          <w:bCs/>
          <w:sz w:val="24"/>
          <w:szCs w:val="24"/>
        </w:rPr>
        <w:t>yaparız</w:t>
      </w:r>
      <w:r>
        <w:rPr>
          <w:rFonts w:ascii="Courier New" w:hAnsi="Courier New" w:cs="Courier New"/>
          <w:sz w:val="24"/>
          <w:szCs w:val="24"/>
        </w:rPr>
        <w:t>.”</w:t>
      </w:r>
    </w:p>
    <w:p w:rsidR="00332267" w:rsidRDefault="00332267" w:rsidP="001018D1">
      <w:pPr>
        <w:spacing w:line="360" w:lineRule="auto"/>
        <w:ind w:firstLine="360"/>
      </w:pPr>
      <w:r w:rsidRPr="00974B7B">
        <w:rPr>
          <w:rFonts w:ascii="Courier New" w:hAnsi="Courier New" w:cs="Courier New"/>
        </w:rPr>
        <w:tab/>
      </w:r>
      <w:r w:rsidRPr="00974B7B">
        <w:t xml:space="preserve">  </w:t>
      </w:r>
    </w:p>
    <w:p w:rsidR="00332267" w:rsidRDefault="00332267" w:rsidP="00B70376">
      <w:pPr>
        <w:spacing w:line="360" w:lineRule="auto"/>
        <w:ind w:firstLine="360"/>
        <w:rPr>
          <w:rFonts w:ascii="Courier New" w:hAnsi="Courier New" w:cs="Courier New"/>
        </w:rPr>
      </w:pPr>
      <w:r w:rsidRPr="00974B7B">
        <w:rPr>
          <w:rFonts w:ascii="Courier New" w:hAnsi="Courier New" w:cs="Courier New"/>
        </w:rPr>
        <w:t xml:space="preserve">  </w:t>
      </w:r>
      <w:r>
        <w:rPr>
          <w:rFonts w:ascii="Courier New" w:hAnsi="Courier New" w:cs="Courier New"/>
        </w:rPr>
        <w:t xml:space="preserve">Sunulan şahadete göre, sözleşmeye konu </w:t>
      </w:r>
      <w:r w:rsidRPr="00974B7B">
        <w:rPr>
          <w:rFonts w:ascii="Courier New" w:hAnsi="Courier New" w:cs="Courier New"/>
        </w:rPr>
        <w:t>aylık kira</w:t>
      </w:r>
      <w:r>
        <w:rPr>
          <w:rFonts w:ascii="Courier New" w:hAnsi="Courier New" w:cs="Courier New"/>
        </w:rPr>
        <w:t xml:space="preserve"> bedeli,  Emare No.7 T</w:t>
      </w:r>
      <w:r w:rsidRPr="00974B7B">
        <w:rPr>
          <w:rFonts w:ascii="Courier New" w:hAnsi="Courier New" w:cs="Courier New"/>
        </w:rPr>
        <w:t>utanakla</w:t>
      </w:r>
      <w:r>
        <w:rPr>
          <w:rFonts w:ascii="Courier New" w:hAnsi="Courier New" w:cs="Courier New"/>
        </w:rPr>
        <w:t>,</w:t>
      </w:r>
      <w:r w:rsidRPr="00974B7B">
        <w:rPr>
          <w:rFonts w:ascii="Courier New" w:hAnsi="Courier New" w:cs="Courier New"/>
        </w:rPr>
        <w:t xml:space="preserve"> 1.7.2005 tarihinden itibaren 7000 ABD dolarına yükseltilm</w:t>
      </w:r>
      <w:r>
        <w:rPr>
          <w:rFonts w:ascii="Courier New" w:hAnsi="Courier New" w:cs="Courier New"/>
        </w:rPr>
        <w:t xml:space="preserve">iştir. Alt Mahkeme, huzurundaki şahadete göre, bu hususla ilgili olarak tarafların </w:t>
      </w:r>
      <w:r w:rsidRPr="00974B7B">
        <w:rPr>
          <w:rFonts w:ascii="Courier New" w:hAnsi="Courier New" w:cs="Courier New"/>
        </w:rPr>
        <w:t>mutabakat sağladıkları</w:t>
      </w:r>
      <w:r>
        <w:rPr>
          <w:rFonts w:ascii="Courier New" w:hAnsi="Courier New" w:cs="Courier New"/>
        </w:rPr>
        <w:t>nı kabul etmiştir.</w:t>
      </w:r>
    </w:p>
    <w:p w:rsidR="00332267" w:rsidRDefault="00332267" w:rsidP="00B70376">
      <w:pPr>
        <w:spacing w:line="360" w:lineRule="auto"/>
        <w:ind w:firstLine="360"/>
        <w:rPr>
          <w:rFonts w:ascii="Courier New" w:hAnsi="Courier New" w:cs="Courier New"/>
        </w:rPr>
      </w:pPr>
    </w:p>
    <w:p w:rsidR="00332267" w:rsidRPr="009414B9" w:rsidRDefault="00332267" w:rsidP="009414B9">
      <w:pPr>
        <w:spacing w:line="360" w:lineRule="auto"/>
        <w:rPr>
          <w:rFonts w:ascii="Courier New" w:hAnsi="Courier New" w:cs="Courier New"/>
        </w:rPr>
      </w:pPr>
      <w:r w:rsidRPr="009414B9">
        <w:rPr>
          <w:rFonts w:ascii="Courier New" w:hAnsi="Courier New" w:cs="Courier New"/>
        </w:rPr>
        <w:t xml:space="preserve">     Dava zabıtlarına göre, aylık kira bedeli Emare No.5 </w:t>
      </w:r>
      <w:r>
        <w:rPr>
          <w:rFonts w:ascii="Courier New" w:hAnsi="Courier New" w:cs="Courier New"/>
        </w:rPr>
        <w:t>E</w:t>
      </w:r>
      <w:r w:rsidRPr="009414B9">
        <w:rPr>
          <w:rFonts w:ascii="Courier New" w:hAnsi="Courier New" w:cs="Courier New"/>
        </w:rPr>
        <w:t xml:space="preserve">k </w:t>
      </w:r>
      <w:r>
        <w:rPr>
          <w:rFonts w:ascii="Courier New" w:hAnsi="Courier New" w:cs="Courier New"/>
        </w:rPr>
        <w:t>S</w:t>
      </w:r>
      <w:r w:rsidRPr="009414B9">
        <w:rPr>
          <w:rFonts w:ascii="Courier New" w:hAnsi="Courier New" w:cs="Courier New"/>
        </w:rPr>
        <w:t xml:space="preserve">özleşme ile 3,000 ABD doları olarak belirlenmiştir. Bu belirleme yapılırken, 1 </w:t>
      </w:r>
      <w:r>
        <w:rPr>
          <w:rFonts w:ascii="Courier New" w:hAnsi="Courier New" w:cs="Courier New"/>
        </w:rPr>
        <w:t>N</w:t>
      </w:r>
      <w:r w:rsidRPr="009414B9">
        <w:rPr>
          <w:rFonts w:ascii="Courier New" w:hAnsi="Courier New" w:cs="Courier New"/>
        </w:rPr>
        <w:t>o</w:t>
      </w:r>
      <w:r>
        <w:rPr>
          <w:rFonts w:ascii="Courier New" w:hAnsi="Courier New" w:cs="Courier New"/>
        </w:rPr>
        <w:t>.</w:t>
      </w:r>
      <w:r w:rsidRPr="009414B9">
        <w:rPr>
          <w:rFonts w:ascii="Courier New" w:hAnsi="Courier New" w:cs="Courier New"/>
        </w:rPr>
        <w:t xml:space="preserve">lu kızakta olan hizmetler devam edecek, 2 </w:t>
      </w:r>
      <w:r>
        <w:rPr>
          <w:rFonts w:ascii="Courier New" w:hAnsi="Courier New" w:cs="Courier New"/>
        </w:rPr>
        <w:t>N</w:t>
      </w:r>
      <w:r w:rsidRPr="009414B9">
        <w:rPr>
          <w:rFonts w:ascii="Courier New" w:hAnsi="Courier New" w:cs="Courier New"/>
        </w:rPr>
        <w:t>o</w:t>
      </w:r>
      <w:r>
        <w:rPr>
          <w:rFonts w:ascii="Courier New" w:hAnsi="Courier New" w:cs="Courier New"/>
        </w:rPr>
        <w:t>.</w:t>
      </w:r>
      <w:r w:rsidRPr="009414B9">
        <w:rPr>
          <w:rFonts w:ascii="Courier New" w:hAnsi="Courier New" w:cs="Courier New"/>
        </w:rPr>
        <w:t xml:space="preserve">lu kızak 1 </w:t>
      </w:r>
      <w:r>
        <w:rPr>
          <w:rFonts w:ascii="Courier New" w:hAnsi="Courier New" w:cs="Courier New"/>
        </w:rPr>
        <w:t>N</w:t>
      </w:r>
      <w:r w:rsidRPr="009414B9">
        <w:rPr>
          <w:rFonts w:ascii="Courier New" w:hAnsi="Courier New" w:cs="Courier New"/>
        </w:rPr>
        <w:t>o</w:t>
      </w:r>
      <w:r>
        <w:rPr>
          <w:rFonts w:ascii="Courier New" w:hAnsi="Courier New" w:cs="Courier New"/>
        </w:rPr>
        <w:t>.</w:t>
      </w:r>
      <w:r w:rsidRPr="009414B9">
        <w:rPr>
          <w:rFonts w:ascii="Courier New" w:hAnsi="Courier New" w:cs="Courier New"/>
        </w:rPr>
        <w:t xml:space="preserve">lu kızak kapasitesine çıkartılacak ve </w:t>
      </w:r>
      <w:r>
        <w:rPr>
          <w:rFonts w:ascii="Courier New" w:hAnsi="Courier New" w:cs="Courier New"/>
        </w:rPr>
        <w:t>aza</w:t>
      </w:r>
      <w:r w:rsidRPr="009414B9">
        <w:rPr>
          <w:rFonts w:ascii="Courier New" w:hAnsi="Courier New" w:cs="Courier New"/>
        </w:rPr>
        <w:t>m</w:t>
      </w:r>
      <w:r>
        <w:rPr>
          <w:rFonts w:ascii="Courier New" w:hAnsi="Courier New" w:cs="Courier New"/>
        </w:rPr>
        <w:t xml:space="preserve">i </w:t>
      </w:r>
      <w:r w:rsidRPr="009414B9">
        <w:rPr>
          <w:rFonts w:ascii="Courier New" w:hAnsi="Courier New" w:cs="Courier New"/>
        </w:rPr>
        <w:t xml:space="preserve">80 metre boyunda gemi kızaklaması sağlanacak, ilaveten kapı girişi tarafına 28 metrelik kızak yeri inşa edilecekti. </w:t>
      </w:r>
    </w:p>
    <w:p w:rsidR="00332267" w:rsidRDefault="00332267" w:rsidP="00C934BD">
      <w:pPr>
        <w:pStyle w:val="ListParagraph"/>
        <w:spacing w:line="360" w:lineRule="auto"/>
        <w:ind w:left="0"/>
        <w:rPr>
          <w:rFonts w:ascii="Courier New" w:hAnsi="Courier New" w:cs="Courier New"/>
          <w:sz w:val="24"/>
          <w:szCs w:val="24"/>
        </w:rPr>
      </w:pPr>
    </w:p>
    <w:p w:rsidR="00332267" w:rsidRDefault="00332267" w:rsidP="00C934BD">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Davalı, Aleyhine İstinaf Edilen/Davacının sunmuş olduğu şahadete göre, 6.4.1999 ve 8.12.2003 tarihli kira sözleşmelerinin özellikle 4(c) maddesi ve diğer ilgili madde hükümleri uyarınca, istinaf konusu tersane ile ilgili olarak yapmayı taahhüt ettiği işleri yapmamış, raylı kızak inşa etmemiş, 2 numaralı kızakta “T” kirişinin deniz dibine saplanması işlerini güçlendirmemiş, 3 numaralı kızakta ise kızağın su üzerinde kalan kısmında zemin seviyesi yapıldığı halde aynı şekilde betonlama yapılamamış ve bu sebeple Davalıya fesih ihbarı gönderilmiştir.</w:t>
      </w:r>
    </w:p>
    <w:p w:rsidR="00332267" w:rsidRPr="00D560BF" w:rsidRDefault="00332267" w:rsidP="00D560BF">
      <w:pPr>
        <w:spacing w:line="360" w:lineRule="auto"/>
        <w:rPr>
          <w:rFonts w:ascii="Courier New" w:hAnsi="Courier New" w:cs="Courier New"/>
        </w:rPr>
      </w:pPr>
      <w:r w:rsidRPr="00D560BF">
        <w:rPr>
          <w:rFonts w:ascii="Courier New" w:hAnsi="Courier New" w:cs="Courier New"/>
          <w:b/>
          <w:bCs/>
        </w:rPr>
        <w:t xml:space="preserve">     </w:t>
      </w:r>
      <w:r w:rsidRPr="00D560BF">
        <w:rPr>
          <w:rFonts w:ascii="Courier New" w:hAnsi="Courier New" w:cs="Courier New"/>
        </w:rPr>
        <w:t xml:space="preserve">Emare </w:t>
      </w:r>
      <w:r>
        <w:rPr>
          <w:rFonts w:ascii="Courier New" w:hAnsi="Courier New" w:cs="Courier New"/>
        </w:rPr>
        <w:t>No.4 Kira Mukavelesinin 4(c</w:t>
      </w:r>
      <w:r w:rsidRPr="00D560BF">
        <w:rPr>
          <w:rFonts w:ascii="Courier New" w:hAnsi="Courier New" w:cs="Courier New"/>
        </w:rPr>
        <w:t>) maddesi, mukavelede öngörülen yatırımların yapılmaması halinde</w:t>
      </w:r>
      <w:r>
        <w:rPr>
          <w:rFonts w:ascii="Courier New" w:hAnsi="Courier New" w:cs="Courier New"/>
        </w:rPr>
        <w:t>, D</w:t>
      </w:r>
      <w:r w:rsidRPr="00D560BF">
        <w:rPr>
          <w:rFonts w:ascii="Courier New" w:hAnsi="Courier New" w:cs="Courier New"/>
        </w:rPr>
        <w:t>avacıya sözleşmeyi tek taraflı olarak feshetme yetkisi vermektedir.</w:t>
      </w:r>
      <w:r>
        <w:rPr>
          <w:rFonts w:ascii="Courier New" w:hAnsi="Courier New" w:cs="Courier New"/>
        </w:rPr>
        <w:t xml:space="preserve"> </w:t>
      </w:r>
      <w:r w:rsidRPr="00D560BF">
        <w:rPr>
          <w:rFonts w:ascii="Courier New" w:hAnsi="Courier New" w:cs="Courier New"/>
        </w:rPr>
        <w:t>Bu nedenle</w:t>
      </w:r>
      <w:r>
        <w:rPr>
          <w:rFonts w:ascii="Courier New" w:hAnsi="Courier New" w:cs="Courier New"/>
        </w:rPr>
        <w:t>,</w:t>
      </w:r>
      <w:r w:rsidRPr="00D560BF">
        <w:rPr>
          <w:rFonts w:ascii="Courier New" w:hAnsi="Courier New" w:cs="Courier New"/>
        </w:rPr>
        <w:t xml:space="preserve"> bu konuda Davalıya ihbar gönderilmiştir. Bu bağlamda</w:t>
      </w:r>
      <w:r>
        <w:rPr>
          <w:rFonts w:ascii="Courier New" w:hAnsi="Courier New" w:cs="Courier New"/>
        </w:rPr>
        <w:t>,</w:t>
      </w:r>
      <w:r w:rsidRPr="00D560BF">
        <w:rPr>
          <w:rFonts w:ascii="Courier New" w:hAnsi="Courier New" w:cs="Courier New"/>
        </w:rPr>
        <w:t xml:space="preserve"> mukavele gereğince yapılması gereken yatırımların yapılmaması sonrasında söz konusu olan tersane tahliye edilebileceğinden</w:t>
      </w:r>
      <w:r>
        <w:rPr>
          <w:rFonts w:ascii="Courier New" w:hAnsi="Courier New" w:cs="Courier New"/>
        </w:rPr>
        <w:t>,</w:t>
      </w:r>
      <w:r w:rsidRPr="00D560BF">
        <w:rPr>
          <w:rFonts w:ascii="Courier New" w:hAnsi="Courier New" w:cs="Courier New"/>
        </w:rPr>
        <w:t xml:space="preserve"> sorunun çözülmesi  açısından taraflar görüşme yapma gereği duymuş ve</w:t>
      </w:r>
      <w:r>
        <w:rPr>
          <w:rFonts w:ascii="Courier New" w:hAnsi="Courier New" w:cs="Courier New"/>
        </w:rPr>
        <w:t xml:space="preserve"> netice itibarıyla</w:t>
      </w:r>
      <w:r w:rsidRPr="00D560BF">
        <w:rPr>
          <w:rFonts w:ascii="Courier New" w:hAnsi="Courier New" w:cs="Courier New"/>
        </w:rPr>
        <w:t xml:space="preserve"> görüşmelere başlamışlardır. Görüşmeleri</w:t>
      </w:r>
      <w:r>
        <w:rPr>
          <w:rFonts w:ascii="Courier New" w:hAnsi="Courier New" w:cs="Courier New"/>
        </w:rPr>
        <w:t>, Davalı adına Ramazan Gündoğdu, D</w:t>
      </w:r>
      <w:r w:rsidRPr="00D560BF">
        <w:rPr>
          <w:rFonts w:ascii="Courier New" w:hAnsi="Courier New" w:cs="Courier New"/>
        </w:rPr>
        <w:t>avacı adına ise Aziz Yamakoğlu sü</w:t>
      </w:r>
      <w:r>
        <w:rPr>
          <w:rFonts w:ascii="Courier New" w:hAnsi="Courier New" w:cs="Courier New"/>
        </w:rPr>
        <w:t>r</w:t>
      </w:r>
      <w:r w:rsidRPr="00D560BF">
        <w:rPr>
          <w:rFonts w:ascii="Courier New" w:hAnsi="Courier New" w:cs="Courier New"/>
        </w:rPr>
        <w:t xml:space="preserve">dürmüştür. </w:t>
      </w:r>
    </w:p>
    <w:p w:rsidR="00332267" w:rsidRPr="00D560BF" w:rsidRDefault="00332267" w:rsidP="00D560BF">
      <w:pPr>
        <w:spacing w:line="360" w:lineRule="auto"/>
        <w:rPr>
          <w:rFonts w:ascii="Courier New" w:hAnsi="Courier New" w:cs="Courier New"/>
        </w:rPr>
      </w:pPr>
    </w:p>
    <w:p w:rsidR="00332267" w:rsidRPr="00D560BF" w:rsidRDefault="00332267" w:rsidP="00D560BF">
      <w:pPr>
        <w:spacing w:line="360" w:lineRule="auto"/>
        <w:rPr>
          <w:rFonts w:ascii="Courier New" w:hAnsi="Courier New" w:cs="Courier New"/>
        </w:rPr>
      </w:pPr>
      <w:r w:rsidRPr="00D560BF">
        <w:rPr>
          <w:rFonts w:ascii="Courier New" w:hAnsi="Courier New" w:cs="Courier New"/>
        </w:rPr>
        <w:t xml:space="preserve">    Bu gelişen süreç sonrasında ve konuyu çözmek için yapılan görüşmeler bağlamında mukavelenin ayn</w:t>
      </w:r>
      <w:r>
        <w:rPr>
          <w:rFonts w:ascii="Courier New" w:hAnsi="Courier New" w:cs="Courier New"/>
        </w:rPr>
        <w:t>ı</w:t>
      </w:r>
      <w:r w:rsidRPr="00D560BF">
        <w:rPr>
          <w:rFonts w:ascii="Courier New" w:hAnsi="Courier New" w:cs="Courier New"/>
        </w:rPr>
        <w:t xml:space="preserve"> şartlarla devam etme konusunda varılan mutabakat üzerine</w:t>
      </w:r>
      <w:r>
        <w:rPr>
          <w:rFonts w:ascii="Courier New" w:hAnsi="Courier New" w:cs="Courier New"/>
        </w:rPr>
        <w:t>,</w:t>
      </w:r>
      <w:r w:rsidRPr="00D560BF">
        <w:rPr>
          <w:rFonts w:ascii="Courier New" w:hAnsi="Courier New" w:cs="Courier New"/>
        </w:rPr>
        <w:t xml:space="preserve"> aylık kiranın 7000 ABD dolarına çıkartılması konusunda an</w:t>
      </w:r>
      <w:r>
        <w:rPr>
          <w:rFonts w:ascii="Courier New" w:hAnsi="Courier New" w:cs="Courier New"/>
        </w:rPr>
        <w:t>l</w:t>
      </w:r>
      <w:r w:rsidRPr="00D560BF">
        <w:rPr>
          <w:rFonts w:ascii="Courier New" w:hAnsi="Courier New" w:cs="Courier New"/>
        </w:rPr>
        <w:t xml:space="preserve">aşmaya varılmış ve taraflar arasındaki sorun bu şekilde  çözüme </w:t>
      </w:r>
      <w:r>
        <w:rPr>
          <w:rFonts w:ascii="Courier New" w:hAnsi="Courier New" w:cs="Courier New"/>
        </w:rPr>
        <w:t>kavuşturulmuştur</w:t>
      </w:r>
      <w:r w:rsidRPr="00D560BF">
        <w:rPr>
          <w:rFonts w:ascii="Courier New" w:hAnsi="Courier New" w:cs="Courier New"/>
        </w:rPr>
        <w:t>. Alt Mahkeme</w:t>
      </w:r>
      <w:r>
        <w:rPr>
          <w:rFonts w:ascii="Courier New" w:hAnsi="Courier New" w:cs="Courier New"/>
        </w:rPr>
        <w:t>,</w:t>
      </w:r>
      <w:r w:rsidRPr="00D560BF">
        <w:rPr>
          <w:rFonts w:ascii="Courier New" w:hAnsi="Courier New" w:cs="Courier New"/>
        </w:rPr>
        <w:t xml:space="preserve"> bu hususla ilgili şahadeti kabul etmiştir.  </w:t>
      </w:r>
    </w:p>
    <w:p w:rsidR="00332267" w:rsidRPr="00974B7B" w:rsidRDefault="00332267" w:rsidP="00974B7B">
      <w:pPr>
        <w:spacing w:line="360" w:lineRule="auto"/>
        <w:ind w:left="360"/>
        <w:rPr>
          <w:rFonts w:ascii="Courier New" w:hAnsi="Courier New" w:cs="Courier New"/>
          <w:u w:val="single"/>
        </w:rPr>
      </w:pPr>
    </w:p>
    <w:p w:rsidR="00332267" w:rsidRDefault="00332267" w:rsidP="00B70376">
      <w:pPr>
        <w:spacing w:line="360" w:lineRule="auto"/>
        <w:rPr>
          <w:rFonts w:ascii="Courier New" w:hAnsi="Courier New" w:cs="Courier New"/>
        </w:rPr>
      </w:pPr>
      <w:r>
        <w:rPr>
          <w:rFonts w:ascii="Courier New" w:hAnsi="Courier New" w:cs="Courier New"/>
        </w:rPr>
        <w:tab/>
        <w:t xml:space="preserve">Tüm bu hususlar bağlamında, Emare No.4 ve 5’e konu aylık kiranın tarafların serbest rızaları ve yasal bir maksat için değiştirilmiş olduğu kabul </w:t>
      </w:r>
      <w:r w:rsidRPr="00B70376">
        <w:rPr>
          <w:rFonts w:ascii="Courier New" w:hAnsi="Courier New" w:cs="Courier New"/>
        </w:rPr>
        <w:t>edilmelidir.</w:t>
      </w:r>
    </w:p>
    <w:p w:rsidR="00332267" w:rsidRDefault="00332267" w:rsidP="00B70376">
      <w:pPr>
        <w:spacing w:line="360" w:lineRule="auto"/>
        <w:rPr>
          <w:rFonts w:ascii="Courier New" w:hAnsi="Courier New" w:cs="Courier New"/>
        </w:rPr>
      </w:pPr>
    </w:p>
    <w:p w:rsidR="00332267" w:rsidRPr="00B70376" w:rsidRDefault="00332267" w:rsidP="00B70376">
      <w:pPr>
        <w:spacing w:line="360" w:lineRule="auto"/>
        <w:rPr>
          <w:rFonts w:ascii="Courier New" w:hAnsi="Courier New" w:cs="Courier New"/>
        </w:rPr>
      </w:pPr>
      <w:r>
        <w:rPr>
          <w:rFonts w:ascii="Courier New" w:hAnsi="Courier New" w:cs="Courier New"/>
        </w:rPr>
        <w:t xml:space="preserve">    Bu hususla ilgili Alt Mahkemenin kararı hatalı değildir.</w:t>
      </w:r>
    </w:p>
    <w:p w:rsidR="00332267" w:rsidRDefault="00332267" w:rsidP="00B70376">
      <w:pPr>
        <w:spacing w:line="360" w:lineRule="auto"/>
        <w:rPr>
          <w:rFonts w:ascii="Courier New" w:hAnsi="Courier New" w:cs="Courier New"/>
        </w:rPr>
      </w:pPr>
      <w:r w:rsidRPr="00B70376">
        <w:rPr>
          <w:rFonts w:ascii="Courier New" w:hAnsi="Courier New" w:cs="Courier New"/>
        </w:rPr>
        <w:tab/>
      </w:r>
    </w:p>
    <w:p w:rsidR="00332267" w:rsidRDefault="00332267" w:rsidP="00835805">
      <w:pPr>
        <w:pStyle w:val="ListParagraph"/>
        <w:spacing w:line="360" w:lineRule="auto"/>
        <w:ind w:left="0"/>
        <w:rPr>
          <w:rFonts w:ascii="Courier New" w:hAnsi="Courier New" w:cs="Courier New"/>
          <w:sz w:val="24"/>
          <w:szCs w:val="24"/>
        </w:rPr>
      </w:pPr>
      <w:r>
        <w:rPr>
          <w:rFonts w:ascii="Courier New" w:hAnsi="Courier New" w:cs="Courier New"/>
          <w:sz w:val="24"/>
          <w:szCs w:val="24"/>
        </w:rPr>
        <w:tab/>
        <w:t>İhtilafsız olgulara göre, tarafların anlaşmış oldukları husus, sözleşmenin sadece kira ile ilgili olan maddeleridir. Emare No.7 Belgeye göre, sözleşmenin kira bedeline ilişkin kısmı Temmuz 2005 tarihinden itibaren, aylık 7,000 ABD dolarına yükseltilmiştir.</w:t>
      </w:r>
    </w:p>
    <w:p w:rsidR="00332267" w:rsidRDefault="00332267" w:rsidP="00B70376">
      <w:pPr>
        <w:spacing w:line="360" w:lineRule="auto"/>
        <w:rPr>
          <w:rFonts w:ascii="Courier New" w:hAnsi="Courier New" w:cs="Courier New"/>
        </w:rPr>
      </w:pPr>
      <w:r>
        <w:rPr>
          <w:rFonts w:ascii="Courier New" w:hAnsi="Courier New" w:cs="Courier New"/>
        </w:rPr>
        <w:tab/>
        <w:t xml:space="preserve">Dava zabıtlarına göre, Alt Mahkeme huzurunda, Sözleşmenin bütününün değiştirileceği </w:t>
      </w:r>
      <w:r w:rsidRPr="00B70376">
        <w:rPr>
          <w:rFonts w:ascii="Courier New" w:hAnsi="Courier New" w:cs="Courier New"/>
        </w:rPr>
        <w:t>konusunda şahadet bulunmamaktadır.</w:t>
      </w:r>
    </w:p>
    <w:p w:rsidR="00332267" w:rsidRPr="00B70376" w:rsidRDefault="00332267" w:rsidP="00B70376">
      <w:pPr>
        <w:spacing w:line="360" w:lineRule="auto"/>
        <w:rPr>
          <w:rFonts w:ascii="Courier New" w:hAnsi="Courier New" w:cs="Courier New"/>
        </w:rPr>
      </w:pPr>
    </w:p>
    <w:p w:rsidR="00332267" w:rsidRDefault="00332267" w:rsidP="00B70376">
      <w:pPr>
        <w:spacing w:line="360" w:lineRule="auto"/>
        <w:rPr>
          <w:rFonts w:ascii="Courier New" w:hAnsi="Courier New" w:cs="Courier New"/>
        </w:rPr>
      </w:pPr>
      <w:r w:rsidRPr="00B70376">
        <w:rPr>
          <w:rFonts w:ascii="Courier New" w:hAnsi="Courier New" w:cs="Courier New"/>
        </w:rPr>
        <w:tab/>
        <w:t xml:space="preserve">Alt Mahkeme bu hususta </w:t>
      </w:r>
      <w:r>
        <w:rPr>
          <w:rFonts w:ascii="Courier New" w:hAnsi="Courier New" w:cs="Courier New"/>
        </w:rPr>
        <w:t>Mavi 279 – 281’de şöyle demiştir:</w:t>
      </w:r>
      <w:r w:rsidRPr="00B70376">
        <w:rPr>
          <w:rFonts w:ascii="Courier New" w:hAnsi="Courier New" w:cs="Courier New"/>
        </w:rPr>
        <w:t xml:space="preserve"> </w:t>
      </w:r>
    </w:p>
    <w:p w:rsidR="00332267" w:rsidRPr="00B70376" w:rsidRDefault="00332267" w:rsidP="00B70376">
      <w:pPr>
        <w:spacing w:line="360" w:lineRule="auto"/>
        <w:rPr>
          <w:rFonts w:ascii="Courier New" w:hAnsi="Courier New" w:cs="Courier New"/>
        </w:rPr>
      </w:pPr>
    </w:p>
    <w:p w:rsidR="00332267" w:rsidRDefault="00332267" w:rsidP="00B70376">
      <w:pPr>
        <w:ind w:left="708" w:firstLine="702"/>
        <w:rPr>
          <w:rFonts w:ascii="Courier New" w:hAnsi="Courier New" w:cs="Courier New"/>
        </w:rPr>
      </w:pPr>
    </w:p>
    <w:p w:rsidR="00332267" w:rsidRDefault="00332267" w:rsidP="00B70376">
      <w:pPr>
        <w:ind w:left="708" w:firstLine="702"/>
        <w:rPr>
          <w:rFonts w:ascii="Courier New" w:hAnsi="Courier New" w:cs="Courier New"/>
          <w:b/>
          <w:bCs/>
        </w:rPr>
      </w:pPr>
      <w:r w:rsidRPr="00B70376">
        <w:rPr>
          <w:rFonts w:ascii="Courier New" w:hAnsi="Courier New" w:cs="Courier New"/>
        </w:rPr>
        <w:t>“</w:t>
      </w:r>
      <w:r w:rsidRPr="00B70376">
        <w:rPr>
          <w:rFonts w:ascii="Courier New" w:hAnsi="Courier New" w:cs="Courier New"/>
          <w:b/>
          <w:bCs/>
        </w:rPr>
        <w:t>Bir sözleşme müteakip bir sözleşme veya anlaşma ile</w:t>
      </w:r>
      <w:r w:rsidRPr="008067B3">
        <w:rPr>
          <w:rFonts w:ascii="Courier New" w:hAnsi="Courier New" w:cs="Courier New"/>
          <w:b/>
          <w:bCs/>
        </w:rPr>
        <w:t xml:space="preserve"> iptal edilebilir veya değiştirilebilir. İptalin amacı tarafları sözleşmeden kurtarmak, değiştirmenin amacı ise sözleşmenin bazı koşullarını değiştirmektedir.</w:t>
      </w:r>
    </w:p>
    <w:p w:rsidR="00332267" w:rsidRPr="008067B3" w:rsidRDefault="00332267" w:rsidP="003E4EB7">
      <w:pPr>
        <w:spacing w:line="360" w:lineRule="auto"/>
        <w:ind w:left="708" w:firstLine="702"/>
        <w:rPr>
          <w:rFonts w:ascii="Courier New" w:hAnsi="Courier New" w:cs="Courier New"/>
          <w:b/>
          <w:bCs/>
        </w:rPr>
      </w:pPr>
    </w:p>
    <w:p w:rsidR="00332267" w:rsidRPr="008067B3" w:rsidRDefault="00332267" w:rsidP="008067B3">
      <w:pPr>
        <w:pStyle w:val="ListParagraph"/>
        <w:spacing w:line="240" w:lineRule="auto"/>
        <w:ind w:left="708" w:firstLine="702"/>
        <w:rPr>
          <w:rFonts w:ascii="Courier New" w:hAnsi="Courier New" w:cs="Courier New"/>
          <w:b/>
          <w:bCs/>
          <w:sz w:val="24"/>
          <w:szCs w:val="24"/>
        </w:rPr>
      </w:pPr>
      <w:r w:rsidRPr="008067B3">
        <w:rPr>
          <w:rFonts w:ascii="Courier New" w:hAnsi="Courier New" w:cs="Courier New"/>
          <w:b/>
          <w:bCs/>
          <w:sz w:val="24"/>
          <w:szCs w:val="24"/>
        </w:rPr>
        <w:t>Dolayısıyl</w:t>
      </w:r>
      <w:r>
        <w:rPr>
          <w:rFonts w:ascii="Courier New" w:hAnsi="Courier New" w:cs="Courier New"/>
          <w:b/>
          <w:bCs/>
          <w:sz w:val="24"/>
          <w:szCs w:val="24"/>
        </w:rPr>
        <w:t>a</w:t>
      </w:r>
      <w:r w:rsidRPr="008067B3">
        <w:rPr>
          <w:rFonts w:ascii="Courier New" w:hAnsi="Courier New" w:cs="Courier New"/>
          <w:b/>
          <w:bCs/>
          <w:sz w:val="24"/>
          <w:szCs w:val="24"/>
        </w:rPr>
        <w:t xml:space="preserve"> bizim meselemizde aylık kira bedellerinin değiştirilmiş olabilmesi için tarafların eski kira bedelini iptal etmeyi niyet etmiş ve bu doğrultudaki iradelerini ortaya koymuş olmaları gerekmektedir.</w:t>
      </w:r>
    </w:p>
    <w:p w:rsidR="00332267" w:rsidRPr="00D41C8E" w:rsidRDefault="00332267" w:rsidP="003E4EB7">
      <w:pPr>
        <w:pStyle w:val="ListParagraph"/>
        <w:spacing w:line="240" w:lineRule="auto"/>
        <w:ind w:left="708" w:firstLine="702"/>
        <w:rPr>
          <w:rFonts w:ascii="Courier New" w:hAnsi="Courier New" w:cs="Courier New"/>
          <w:b/>
          <w:bCs/>
          <w:sz w:val="24"/>
          <w:szCs w:val="24"/>
        </w:rPr>
      </w:pPr>
      <w:r w:rsidRPr="00D41C8E">
        <w:rPr>
          <w:rFonts w:ascii="Courier New" w:hAnsi="Courier New" w:cs="Courier New"/>
          <w:b/>
          <w:bCs/>
          <w:sz w:val="24"/>
          <w:szCs w:val="24"/>
        </w:rPr>
        <w:t xml:space="preserve">Görülebileceği gibi tarafların iptal veya değiştirme niyetlerinin olup olmadığına meselenin tüm şartları ışığında karar verilir. Ancak tarafların yeni anlaşmaları eski anlaşmadan tamamen farklı ise tarafların böyle bir niyetleri olduğu varsayılır. </w:t>
      </w:r>
    </w:p>
    <w:p w:rsidR="00332267" w:rsidRPr="003E4EB7" w:rsidRDefault="00332267" w:rsidP="003E4EB7">
      <w:pPr>
        <w:spacing w:line="360" w:lineRule="auto"/>
        <w:rPr>
          <w:rFonts w:ascii="Courier New" w:hAnsi="Courier New" w:cs="Courier New"/>
        </w:rPr>
      </w:pPr>
      <w:r w:rsidRPr="003E4EB7">
        <w:rPr>
          <w:rFonts w:ascii="Courier New" w:hAnsi="Courier New" w:cs="Courier New"/>
        </w:rPr>
        <w:tab/>
      </w:r>
    </w:p>
    <w:p w:rsidR="00332267" w:rsidRDefault="00332267" w:rsidP="00B70376">
      <w:pPr>
        <w:spacing w:line="360" w:lineRule="auto"/>
        <w:rPr>
          <w:rFonts w:ascii="Courier New" w:hAnsi="Courier New" w:cs="Courier New"/>
        </w:rPr>
      </w:pPr>
      <w:r>
        <w:rPr>
          <w:rFonts w:ascii="Courier New" w:hAnsi="Courier New" w:cs="Courier New"/>
        </w:rPr>
        <w:t xml:space="preserve">     </w:t>
      </w:r>
      <w:r w:rsidRPr="008156D2">
        <w:rPr>
          <w:rFonts w:ascii="Courier New" w:hAnsi="Courier New" w:cs="Courier New"/>
        </w:rPr>
        <w:t xml:space="preserve">Alt Mahkeme </w:t>
      </w:r>
      <w:r>
        <w:rPr>
          <w:rFonts w:ascii="Courier New" w:hAnsi="Courier New" w:cs="Courier New"/>
        </w:rPr>
        <w:t xml:space="preserve">kararında belirttiği görüşler çerçevesinde, aylık kira bedelinin değiştirilebilmesi için tarafların eski kira bedellerini iptal etmeye niyet etmiş ve bu doğrultuda iradelerini </w:t>
      </w:r>
      <w:r w:rsidRPr="00B70376">
        <w:rPr>
          <w:rFonts w:ascii="Courier New" w:hAnsi="Courier New" w:cs="Courier New"/>
        </w:rPr>
        <w:t>ortaya koymuş ol</w:t>
      </w:r>
      <w:r>
        <w:rPr>
          <w:rFonts w:ascii="Courier New" w:hAnsi="Courier New" w:cs="Courier New"/>
        </w:rPr>
        <w:t>dukları nedeniyle sözleşmenin bu maksat için değiştirilmiş olduğunu kabul etmiştir.</w:t>
      </w:r>
      <w:r w:rsidRPr="00B70376">
        <w:rPr>
          <w:rFonts w:ascii="Courier New" w:hAnsi="Courier New" w:cs="Courier New"/>
        </w:rPr>
        <w:t xml:space="preserve"> </w:t>
      </w:r>
    </w:p>
    <w:p w:rsidR="00332267" w:rsidRPr="00B70376" w:rsidRDefault="00332267" w:rsidP="00B70376">
      <w:pPr>
        <w:spacing w:line="360" w:lineRule="auto"/>
        <w:rPr>
          <w:rFonts w:ascii="Courier New" w:hAnsi="Courier New" w:cs="Courier New"/>
        </w:rPr>
      </w:pPr>
    </w:p>
    <w:p w:rsidR="00332267" w:rsidRDefault="00332267" w:rsidP="00B70376">
      <w:pPr>
        <w:spacing w:line="360" w:lineRule="auto"/>
        <w:rPr>
          <w:rFonts w:ascii="Courier New" w:hAnsi="Courier New" w:cs="Courier New"/>
        </w:rPr>
      </w:pPr>
      <w:r w:rsidRPr="00B70376">
        <w:rPr>
          <w:rFonts w:ascii="Courier New" w:hAnsi="Courier New" w:cs="Courier New"/>
        </w:rPr>
        <w:tab/>
      </w:r>
      <w:r>
        <w:rPr>
          <w:rFonts w:ascii="Courier New" w:hAnsi="Courier New" w:cs="Courier New"/>
        </w:rPr>
        <w:t>İstinaf Eden/</w:t>
      </w:r>
      <w:r w:rsidRPr="00B70376">
        <w:rPr>
          <w:rFonts w:ascii="Courier New" w:hAnsi="Courier New" w:cs="Courier New"/>
        </w:rPr>
        <w:t xml:space="preserve">Davalı ile </w:t>
      </w:r>
      <w:r>
        <w:rPr>
          <w:rFonts w:ascii="Courier New" w:hAnsi="Courier New" w:cs="Courier New"/>
        </w:rPr>
        <w:t xml:space="preserve">Aleyhine </w:t>
      </w:r>
      <w:r w:rsidRPr="00B70376">
        <w:rPr>
          <w:rFonts w:ascii="Courier New" w:hAnsi="Courier New" w:cs="Courier New"/>
        </w:rPr>
        <w:t>İstinaf Ed</w:t>
      </w:r>
      <w:r>
        <w:rPr>
          <w:rFonts w:ascii="Courier New" w:hAnsi="Courier New" w:cs="Courier New"/>
        </w:rPr>
        <w:t>il</w:t>
      </w:r>
      <w:r w:rsidRPr="00B70376">
        <w:rPr>
          <w:rFonts w:ascii="Courier New" w:hAnsi="Courier New" w:cs="Courier New"/>
        </w:rPr>
        <w:t>en</w:t>
      </w:r>
      <w:r>
        <w:rPr>
          <w:rFonts w:ascii="Courier New" w:hAnsi="Courier New" w:cs="Courier New"/>
        </w:rPr>
        <w:t>/</w:t>
      </w:r>
      <w:r w:rsidRPr="00B70376">
        <w:rPr>
          <w:rFonts w:ascii="Courier New" w:hAnsi="Courier New" w:cs="Courier New"/>
        </w:rPr>
        <w:t>Davacı</w:t>
      </w:r>
      <w:r>
        <w:rPr>
          <w:rFonts w:ascii="Courier New" w:hAnsi="Courier New" w:cs="Courier New"/>
        </w:rPr>
        <w:t xml:space="preserve"> tanıklarının şahadetine bakıldığında, Emare No.4 ve 5’e konu kira bedellerinin değiştirilmesi konusundaki iradelerinin ortaya konmuş olduğu anlaşılır.</w:t>
      </w:r>
    </w:p>
    <w:p w:rsidR="00332267" w:rsidRDefault="00332267" w:rsidP="00B70376">
      <w:pPr>
        <w:spacing w:line="360" w:lineRule="auto"/>
        <w:rPr>
          <w:rFonts w:ascii="Courier New" w:hAnsi="Courier New" w:cs="Courier New"/>
        </w:rPr>
      </w:pPr>
    </w:p>
    <w:p w:rsidR="00332267" w:rsidRDefault="00332267" w:rsidP="00F434D9">
      <w:pPr>
        <w:spacing w:line="360" w:lineRule="auto"/>
        <w:rPr>
          <w:rFonts w:ascii="Courier New" w:hAnsi="Courier New" w:cs="Courier New"/>
        </w:rPr>
      </w:pPr>
      <w:r w:rsidRPr="00F434D9">
        <w:rPr>
          <w:rFonts w:ascii="Courier New" w:hAnsi="Courier New" w:cs="Courier New"/>
        </w:rPr>
        <w:tab/>
      </w:r>
      <w:r>
        <w:rPr>
          <w:rFonts w:ascii="Courier New" w:hAnsi="Courier New" w:cs="Courier New"/>
        </w:rPr>
        <w:t>Tüm bu gerçekleri dikkate aldığımızda, İstinaf Eden/ Davalının kira bedelini artırarak ihtilafı ortadan kaldırıp kira süresini garanti altına almasının menfaatine olan bir olgu olduğu ve tarafların sözleşme ile ilgili ihtilaflarını bu yöntem ile çözdükleri hususunda Aziz Yamakoğlu’nun şahadetinin mevcut olgularla uyumlu olduğu konusunda, Alt Mahkemenin kararı hatalı olmamıştır.</w:t>
      </w:r>
    </w:p>
    <w:p w:rsidR="00332267" w:rsidRDefault="00332267" w:rsidP="00F434D9">
      <w:pPr>
        <w:spacing w:line="360" w:lineRule="auto"/>
        <w:rPr>
          <w:rFonts w:ascii="Courier New" w:hAnsi="Courier New" w:cs="Courier New"/>
        </w:rPr>
      </w:pPr>
    </w:p>
    <w:p w:rsidR="00332267" w:rsidRDefault="00332267" w:rsidP="00F434D9">
      <w:pPr>
        <w:spacing w:line="360" w:lineRule="auto"/>
        <w:rPr>
          <w:rFonts w:ascii="Courier New" w:hAnsi="Courier New" w:cs="Courier New"/>
        </w:rPr>
      </w:pPr>
      <w:r>
        <w:rPr>
          <w:rFonts w:ascii="Courier New" w:hAnsi="Courier New" w:cs="Courier New"/>
        </w:rPr>
        <w:t xml:space="preserve">   Yukarıda izah edilenler bağlamında </w:t>
      </w:r>
      <w:r w:rsidRPr="00F434D9">
        <w:rPr>
          <w:rFonts w:ascii="Courier New" w:hAnsi="Courier New" w:cs="Courier New"/>
        </w:rPr>
        <w:t>Emare No</w:t>
      </w:r>
      <w:r>
        <w:rPr>
          <w:rFonts w:ascii="Courier New" w:hAnsi="Courier New" w:cs="Courier New"/>
        </w:rPr>
        <w:t>.7 Belge, Davalı Şirketin bir direktörü tarafından ve Şirket mührü vurulmadan imzalanması sonucu Davalının, Emare No.7 nedeniyle sorumlu olup olmadığı incelenmelidir.</w:t>
      </w:r>
    </w:p>
    <w:p w:rsidR="00332267" w:rsidRDefault="00332267" w:rsidP="00F434D9">
      <w:pPr>
        <w:spacing w:line="360" w:lineRule="auto"/>
        <w:rPr>
          <w:rFonts w:ascii="Courier New" w:hAnsi="Courier New" w:cs="Courier New"/>
        </w:rPr>
      </w:pPr>
    </w:p>
    <w:p w:rsidR="00332267" w:rsidRDefault="00332267" w:rsidP="00E622BF">
      <w:pPr>
        <w:spacing w:line="360" w:lineRule="auto"/>
        <w:ind w:firstLine="360"/>
        <w:rPr>
          <w:rFonts w:ascii="Courier New" w:hAnsi="Courier New" w:cs="Courier New"/>
        </w:rPr>
      </w:pPr>
      <w:r w:rsidRPr="00E622BF">
        <w:rPr>
          <w:rFonts w:ascii="Courier New" w:hAnsi="Courier New" w:cs="Courier New"/>
        </w:rPr>
        <w:tab/>
        <w:t>Fasıl 113 Şirketler Yasası’nın 33. maddesi şirket adına yapılacak sözleşmeleri düzenlemektedir.</w:t>
      </w:r>
    </w:p>
    <w:p w:rsidR="00332267" w:rsidRPr="00E622BF" w:rsidRDefault="00332267" w:rsidP="00E622BF">
      <w:pPr>
        <w:spacing w:line="360" w:lineRule="auto"/>
        <w:ind w:firstLine="360"/>
        <w:rPr>
          <w:rFonts w:ascii="Courier New" w:hAnsi="Courier New" w:cs="Courier New"/>
        </w:rPr>
      </w:pPr>
    </w:p>
    <w:p w:rsidR="00332267" w:rsidRDefault="00332267" w:rsidP="005C5BD9">
      <w:pPr>
        <w:pStyle w:val="ListParagraph"/>
        <w:spacing w:line="360" w:lineRule="auto"/>
        <w:ind w:left="0"/>
        <w:rPr>
          <w:rFonts w:ascii="Courier New" w:hAnsi="Courier New" w:cs="Courier New"/>
          <w:sz w:val="24"/>
          <w:szCs w:val="24"/>
        </w:rPr>
      </w:pPr>
      <w:r>
        <w:rPr>
          <w:rFonts w:ascii="Courier New" w:hAnsi="Courier New" w:cs="Courier New"/>
          <w:sz w:val="24"/>
          <w:szCs w:val="24"/>
        </w:rPr>
        <w:tab/>
        <w:t>33. madde aynen şöyledir:</w:t>
      </w:r>
    </w:p>
    <w:p w:rsidR="00332267" w:rsidRPr="008067B3" w:rsidRDefault="00332267" w:rsidP="005C5BD9">
      <w:pPr>
        <w:rPr>
          <w:rFonts w:ascii="Courier New" w:hAnsi="Courier New" w:cs="Courier New"/>
          <w:b/>
          <w:bCs/>
        </w:rPr>
      </w:pPr>
      <w:r w:rsidRPr="008067B3">
        <w:rPr>
          <w:rFonts w:ascii="Courier New" w:hAnsi="Courier New" w:cs="Courier New"/>
          <w:b/>
          <w:bCs/>
        </w:rPr>
        <w:t xml:space="preserve">“33.(1) Bir şirket adına sözleşmeler aşağıdaki biçimde </w:t>
      </w:r>
    </w:p>
    <w:p w:rsidR="00332267" w:rsidRDefault="00332267" w:rsidP="005C5BD9">
      <w:pPr>
        <w:rPr>
          <w:rFonts w:ascii="Courier New" w:hAnsi="Courier New" w:cs="Courier New"/>
          <w:b/>
          <w:bCs/>
        </w:rPr>
      </w:pPr>
      <w:r w:rsidRPr="008067B3">
        <w:rPr>
          <w:rFonts w:ascii="Courier New" w:hAnsi="Courier New" w:cs="Courier New"/>
          <w:b/>
          <w:bCs/>
        </w:rPr>
        <w:t xml:space="preserve">        yapılabilir:-</w:t>
      </w:r>
    </w:p>
    <w:p w:rsidR="00332267" w:rsidRPr="008067B3" w:rsidRDefault="00332267" w:rsidP="005C5BD9">
      <w:pPr>
        <w:rPr>
          <w:rFonts w:ascii="Courier New" w:hAnsi="Courier New" w:cs="Courier New"/>
          <w:b/>
          <w:bCs/>
        </w:rPr>
      </w:pPr>
    </w:p>
    <w:p w:rsidR="00332267" w:rsidRPr="008067B3" w:rsidRDefault="00332267" w:rsidP="005C5BD9">
      <w:pPr>
        <w:ind w:left="1620" w:hanging="1620"/>
        <w:rPr>
          <w:rFonts w:ascii="Courier New" w:hAnsi="Courier New" w:cs="Courier New"/>
          <w:b/>
          <w:bCs/>
        </w:rPr>
      </w:pPr>
      <w:r w:rsidRPr="008067B3">
        <w:rPr>
          <w:rFonts w:ascii="Courier New" w:hAnsi="Courier New" w:cs="Courier New"/>
          <w:b/>
          <w:bCs/>
        </w:rPr>
        <w:t xml:space="preserve">        </w:t>
      </w:r>
      <w:r w:rsidRPr="008067B3">
        <w:rPr>
          <w:b/>
          <w:bCs/>
        </w:rPr>
        <w:t xml:space="preserve">(a)  </w:t>
      </w:r>
      <w:r w:rsidRPr="008067B3">
        <w:rPr>
          <w:rFonts w:ascii="Courier New" w:hAnsi="Courier New" w:cs="Courier New"/>
          <w:b/>
          <w:bCs/>
        </w:rPr>
        <w:t>Özel kişiler arasında yapıldığı takdirde yasalarca yazılı olması gereken ve İngiliz Hukukuna gör</w:t>
      </w:r>
      <w:r>
        <w:rPr>
          <w:rFonts w:ascii="Courier New" w:hAnsi="Courier New" w:cs="Courier New"/>
          <w:b/>
          <w:bCs/>
        </w:rPr>
        <w:t>e yapıldığı takdirde mühür tahtı</w:t>
      </w:r>
      <w:r w:rsidRPr="008067B3">
        <w:rPr>
          <w:rFonts w:ascii="Courier New" w:hAnsi="Courier New" w:cs="Courier New"/>
          <w:b/>
          <w:bCs/>
        </w:rPr>
        <w:t>nd</w:t>
      </w:r>
      <w:r>
        <w:rPr>
          <w:rFonts w:ascii="Courier New" w:hAnsi="Courier New" w:cs="Courier New"/>
          <w:b/>
          <w:bCs/>
        </w:rPr>
        <w:t>a</w:t>
      </w:r>
      <w:r w:rsidRPr="008067B3">
        <w:rPr>
          <w:rFonts w:ascii="Courier New" w:hAnsi="Courier New" w:cs="Courier New"/>
          <w:b/>
          <w:bCs/>
        </w:rPr>
        <w:t xml:space="preserve"> yapılması gereken bir sözleşme, şirket adına </w:t>
      </w:r>
      <w:r>
        <w:rPr>
          <w:rFonts w:ascii="Courier New" w:hAnsi="Courier New" w:cs="Courier New"/>
          <w:b/>
          <w:bCs/>
        </w:rPr>
        <w:t>yazılı ve şirketin müşterek müh</w:t>
      </w:r>
      <w:r w:rsidRPr="008067B3">
        <w:rPr>
          <w:rFonts w:ascii="Courier New" w:hAnsi="Courier New" w:cs="Courier New"/>
          <w:b/>
          <w:bCs/>
        </w:rPr>
        <w:t>rü ile mühürlenmiş olarak yapılabilir;</w:t>
      </w:r>
    </w:p>
    <w:p w:rsidR="00332267" w:rsidRPr="00974B7B" w:rsidRDefault="00332267" w:rsidP="005C5BD9">
      <w:pPr>
        <w:ind w:left="1620" w:hanging="1620"/>
        <w:rPr>
          <w:rFonts w:ascii="Courier New" w:hAnsi="Courier New" w:cs="Courier New"/>
          <w:b/>
          <w:bCs/>
          <w:u w:val="single"/>
        </w:rPr>
      </w:pPr>
      <w:r w:rsidRPr="008067B3">
        <w:rPr>
          <w:rFonts w:ascii="Courier New" w:hAnsi="Courier New" w:cs="Courier New"/>
          <w:b/>
          <w:bCs/>
        </w:rPr>
        <w:t xml:space="preserve">        </w:t>
      </w:r>
      <w:r w:rsidRPr="008067B3">
        <w:rPr>
          <w:b/>
          <w:bCs/>
        </w:rPr>
        <w:t xml:space="preserve">(b)  </w:t>
      </w:r>
      <w:r w:rsidRPr="00974B7B">
        <w:rPr>
          <w:rFonts w:ascii="Courier New" w:hAnsi="Courier New" w:cs="Courier New"/>
          <w:b/>
          <w:bCs/>
          <w:u w:val="single"/>
        </w:rPr>
        <w:t>Özel kişiler arasında yapıldığı takdirde, yasalarca yazılı olması ve yükümlülük altına girecek taraflarca imzalanması gereken bir sözleşme, şirket adına  yazılı ve açıkça veya zımnen şirketin yetkisi ile hareket eden herhangi bir kişi tarafından imzalanmak suretiyle  yapılabilir;</w:t>
      </w:r>
    </w:p>
    <w:p w:rsidR="00332267" w:rsidRDefault="00332267" w:rsidP="00E4278A">
      <w:pPr>
        <w:ind w:left="1620" w:hanging="1620"/>
        <w:rPr>
          <w:b/>
          <w:bCs/>
        </w:rPr>
      </w:pPr>
      <w:r w:rsidRPr="008067B3">
        <w:rPr>
          <w:rFonts w:ascii="Courier New" w:hAnsi="Courier New" w:cs="Courier New"/>
          <w:b/>
          <w:bCs/>
        </w:rPr>
        <w:t xml:space="preserve">       (c) Özel kişiler arasında yapıldığı takdirde, sadece sözlü olarak yapılmasına ve yazıya dökülmemesine rağmen yasalarca geçerli olan bir sözleşme, şirket adına açıkça veya zımnen şirketin yetkisi ile hareket eden herhangi bir kişi tarafından sözlü olarak yapılabilir.</w:t>
      </w:r>
      <w:r>
        <w:rPr>
          <w:b/>
          <w:bCs/>
        </w:rPr>
        <w:t xml:space="preserve"> </w:t>
      </w:r>
    </w:p>
    <w:p w:rsidR="00332267" w:rsidRPr="008067B3" w:rsidRDefault="00332267" w:rsidP="00E4278A">
      <w:pPr>
        <w:tabs>
          <w:tab w:val="left" w:pos="540"/>
          <w:tab w:val="left" w:pos="900"/>
        </w:tabs>
        <w:rPr>
          <w:rFonts w:ascii="Courier New" w:hAnsi="Courier New" w:cs="Courier New"/>
          <w:b/>
          <w:bCs/>
        </w:rPr>
      </w:pPr>
      <w:r>
        <w:rPr>
          <w:b/>
          <w:bCs/>
        </w:rPr>
        <w:t xml:space="preserve">           </w:t>
      </w:r>
      <w:r w:rsidRPr="008067B3">
        <w:rPr>
          <w:b/>
          <w:bCs/>
        </w:rPr>
        <w:t>(2</w:t>
      </w:r>
      <w:r w:rsidRPr="008067B3">
        <w:rPr>
          <w:rFonts w:ascii="Courier New" w:hAnsi="Courier New" w:cs="Courier New"/>
          <w:b/>
          <w:bCs/>
        </w:rPr>
        <w:t xml:space="preserve">) Bu madde uyarınca yapılan sözleşmeler, hukuken etkili </w:t>
      </w:r>
    </w:p>
    <w:p w:rsidR="00332267" w:rsidRPr="008067B3" w:rsidRDefault="00332267" w:rsidP="005C5BD9">
      <w:pPr>
        <w:rPr>
          <w:rFonts w:ascii="Courier New" w:hAnsi="Courier New" w:cs="Courier New"/>
          <w:b/>
          <w:bCs/>
        </w:rPr>
      </w:pPr>
      <w:r w:rsidRPr="008067B3">
        <w:rPr>
          <w:rFonts w:ascii="Courier New" w:hAnsi="Courier New" w:cs="Courier New"/>
          <w:b/>
          <w:bCs/>
        </w:rPr>
        <w:t xml:space="preserve">        </w:t>
      </w:r>
      <w:r>
        <w:rPr>
          <w:rFonts w:ascii="Courier New" w:hAnsi="Courier New" w:cs="Courier New"/>
          <w:b/>
          <w:bCs/>
        </w:rPr>
        <w:t>olur ve  şirketi ve haleflerini</w:t>
      </w:r>
      <w:r w:rsidRPr="008067B3">
        <w:rPr>
          <w:rFonts w:ascii="Courier New" w:hAnsi="Courier New" w:cs="Courier New"/>
          <w:b/>
          <w:bCs/>
        </w:rPr>
        <w:t xml:space="preserve"> ve sözleşmeye taraf </w:t>
      </w:r>
    </w:p>
    <w:p w:rsidR="00332267" w:rsidRPr="008067B3" w:rsidRDefault="00332267" w:rsidP="005C5BD9">
      <w:pPr>
        <w:rPr>
          <w:rFonts w:ascii="Courier New" w:hAnsi="Courier New" w:cs="Courier New"/>
          <w:b/>
          <w:bCs/>
        </w:rPr>
      </w:pPr>
      <w:r w:rsidRPr="008067B3">
        <w:rPr>
          <w:rFonts w:ascii="Courier New" w:hAnsi="Courier New" w:cs="Courier New"/>
          <w:b/>
          <w:bCs/>
        </w:rPr>
        <w:t xml:space="preserve">        olan öteki tüm tarafları  bağlayıcı olur.</w:t>
      </w:r>
    </w:p>
    <w:p w:rsidR="00332267" w:rsidRPr="008067B3" w:rsidRDefault="00332267" w:rsidP="005C5BD9">
      <w:pPr>
        <w:rPr>
          <w:rFonts w:ascii="Courier New" w:hAnsi="Courier New" w:cs="Courier New"/>
          <w:b/>
          <w:bCs/>
        </w:rPr>
      </w:pPr>
      <w:r>
        <w:rPr>
          <w:rFonts w:ascii="Courier New" w:hAnsi="Courier New" w:cs="Courier New"/>
          <w:b/>
          <w:bCs/>
        </w:rPr>
        <w:t xml:space="preserve">  </w:t>
      </w:r>
      <w:r w:rsidRPr="008067B3">
        <w:rPr>
          <w:rFonts w:ascii="Courier New" w:hAnsi="Courier New" w:cs="Courier New"/>
          <w:b/>
          <w:bCs/>
        </w:rPr>
        <w:t xml:space="preserve">  (3) Bu madde uyarınca yapılan sözleşmeler, yapılması </w:t>
      </w:r>
    </w:p>
    <w:p w:rsidR="00332267" w:rsidRPr="008067B3" w:rsidRDefault="00332267" w:rsidP="005C5BD9">
      <w:pPr>
        <w:rPr>
          <w:rFonts w:ascii="Courier New" w:hAnsi="Courier New" w:cs="Courier New"/>
          <w:b/>
          <w:bCs/>
        </w:rPr>
      </w:pPr>
      <w:r w:rsidRPr="008067B3">
        <w:rPr>
          <w:rFonts w:ascii="Courier New" w:hAnsi="Courier New" w:cs="Courier New"/>
          <w:b/>
          <w:bCs/>
        </w:rPr>
        <w:t xml:space="preserve">        için bu maddenin verdiği  yetkiler çerçevesinde ayn</w:t>
      </w:r>
      <w:r>
        <w:rPr>
          <w:rFonts w:ascii="Courier New" w:hAnsi="Courier New" w:cs="Courier New"/>
          <w:b/>
          <w:bCs/>
        </w:rPr>
        <w:t>ı</w:t>
      </w:r>
      <w:r w:rsidRPr="008067B3">
        <w:rPr>
          <w:rFonts w:ascii="Courier New" w:hAnsi="Courier New" w:cs="Courier New"/>
          <w:b/>
          <w:bCs/>
        </w:rPr>
        <w:t xml:space="preserve"> </w:t>
      </w:r>
    </w:p>
    <w:p w:rsidR="00332267" w:rsidRPr="008067B3" w:rsidRDefault="00332267" w:rsidP="005C5BD9">
      <w:pPr>
        <w:tabs>
          <w:tab w:val="left" w:pos="540"/>
        </w:tabs>
        <w:rPr>
          <w:b/>
          <w:bCs/>
        </w:rPr>
      </w:pPr>
      <w:r w:rsidRPr="008067B3">
        <w:rPr>
          <w:rFonts w:ascii="Courier New" w:hAnsi="Courier New" w:cs="Courier New"/>
          <w:b/>
          <w:bCs/>
        </w:rPr>
        <w:t xml:space="preserve">        yöntemle değiştirilebilir veya sona erdirilebilir.”</w:t>
      </w:r>
      <w:r w:rsidRPr="008067B3">
        <w:rPr>
          <w:b/>
          <w:bCs/>
        </w:rPr>
        <w:t xml:space="preserve"> </w:t>
      </w:r>
    </w:p>
    <w:p w:rsidR="00332267" w:rsidRPr="00F67761" w:rsidRDefault="00332267" w:rsidP="005C5BD9">
      <w:pPr>
        <w:spacing w:line="360" w:lineRule="auto"/>
      </w:pPr>
    </w:p>
    <w:p w:rsidR="00332267" w:rsidRDefault="00332267" w:rsidP="005C5BD9">
      <w:pPr>
        <w:spacing w:line="360" w:lineRule="auto"/>
        <w:rPr>
          <w:rFonts w:ascii="Courier New" w:hAnsi="Courier New" w:cs="Courier New"/>
        </w:rPr>
      </w:pPr>
      <w:r>
        <w:rPr>
          <w:rFonts w:ascii="Courier New" w:hAnsi="Courier New" w:cs="Courier New"/>
        </w:rPr>
        <w:t xml:space="preserve">     Görüldüğü gibi, 1(b) maddesine göre, ö</w:t>
      </w:r>
      <w:r w:rsidRPr="00DF5FAE">
        <w:rPr>
          <w:rFonts w:ascii="Courier New" w:hAnsi="Courier New" w:cs="Courier New"/>
        </w:rPr>
        <w:t>zel kişiler arasında yapıldığı takdirde, yasalarca yazılı olması ve yükümlülük altına girecek taraflarca imzalanması gereken bir sözleşme, şirket adına  yazılı ve açıkça veya zımnen şirketin yetkisi ile hareket eden herhangi bir kişi tarafından imzalanmak suretiyle  yapılabilir;</w:t>
      </w:r>
      <w:r>
        <w:rPr>
          <w:rFonts w:ascii="Courier New" w:hAnsi="Courier New" w:cs="Courier New"/>
        </w:rPr>
        <w:t xml:space="preserve"> madde 33(2)’ye göre ise, b</w:t>
      </w:r>
      <w:r w:rsidRPr="00DF5FAE">
        <w:rPr>
          <w:rFonts w:ascii="Courier New" w:hAnsi="Courier New" w:cs="Courier New"/>
        </w:rPr>
        <w:t>u madde uyarınca yapılan sözleşmeler, hukuken etkili olur ve  şirketi ve haleflerini ve sözleşmeye taraf olan öteki tüm tarafları bağlayıcı olur</w:t>
      </w:r>
      <w:r>
        <w:rPr>
          <w:rFonts w:ascii="Courier New" w:hAnsi="Courier New" w:cs="Courier New"/>
        </w:rPr>
        <w:t xml:space="preserve"> (H/İ 15/74).</w:t>
      </w:r>
    </w:p>
    <w:p w:rsidR="00332267" w:rsidRDefault="00332267" w:rsidP="005C5BD9">
      <w:pPr>
        <w:spacing w:line="360" w:lineRule="auto"/>
        <w:rPr>
          <w:rFonts w:ascii="Courier New" w:hAnsi="Courier New" w:cs="Courier New"/>
        </w:rPr>
      </w:pPr>
    </w:p>
    <w:p w:rsidR="00332267" w:rsidRDefault="00332267" w:rsidP="00FD4ED9">
      <w:pPr>
        <w:spacing w:line="360" w:lineRule="auto"/>
        <w:ind w:firstLine="708"/>
        <w:rPr>
          <w:rFonts w:ascii="Courier New" w:hAnsi="Courier New" w:cs="Courier New"/>
        </w:rPr>
      </w:pPr>
      <w:r>
        <w:rPr>
          <w:rFonts w:ascii="Courier New" w:hAnsi="Courier New" w:cs="Courier New"/>
        </w:rPr>
        <w:t>Emare No.7 Belge, Davalı Şirketin bir direktörü tarafından imzalanmış yazılı bir belgedir ve şirket mührü taşımamaktadır. Emare No.7 Belgeyi Davalı adına imzalayan Ramazan Gündoğdu’dur ki bu şahıs Davalının Direktörüdür.</w:t>
      </w:r>
    </w:p>
    <w:p w:rsidR="00332267" w:rsidRDefault="00332267" w:rsidP="00FD4ED9">
      <w:pPr>
        <w:spacing w:line="360" w:lineRule="auto"/>
        <w:ind w:firstLine="708"/>
        <w:rPr>
          <w:rFonts w:ascii="Courier New" w:hAnsi="Courier New" w:cs="Courier New"/>
        </w:rPr>
      </w:pPr>
    </w:p>
    <w:p w:rsidR="00332267" w:rsidRDefault="00332267" w:rsidP="00FD4ED9">
      <w:pPr>
        <w:spacing w:line="360" w:lineRule="auto"/>
        <w:ind w:firstLine="708"/>
        <w:rPr>
          <w:rFonts w:ascii="Courier New" w:hAnsi="Courier New" w:cs="Courier New"/>
        </w:rPr>
      </w:pPr>
      <w:r>
        <w:rPr>
          <w:rFonts w:ascii="Courier New" w:hAnsi="Courier New" w:cs="Courier New"/>
        </w:rPr>
        <w:t xml:space="preserve">Bu meselede, Ramazan Gündoğdu’nun, Davalı Şirket adına açıkça veya zimnen Davalının yetkisi ile hareket eden bir kişi olup olmadığı önem arz etmektedir. </w:t>
      </w:r>
    </w:p>
    <w:p w:rsidR="00332267" w:rsidRDefault="00332267" w:rsidP="00FD4ED9">
      <w:pPr>
        <w:spacing w:line="360" w:lineRule="auto"/>
        <w:ind w:firstLine="708"/>
        <w:rPr>
          <w:rFonts w:ascii="Courier New" w:hAnsi="Courier New" w:cs="Courier New"/>
        </w:rPr>
      </w:pPr>
    </w:p>
    <w:p w:rsidR="00332267" w:rsidRDefault="00332267" w:rsidP="00FD4ED9">
      <w:pPr>
        <w:spacing w:line="360" w:lineRule="auto"/>
        <w:ind w:firstLine="708"/>
        <w:rPr>
          <w:rFonts w:ascii="Courier New" w:hAnsi="Courier New" w:cs="Courier New"/>
        </w:rPr>
      </w:pPr>
      <w:r>
        <w:rPr>
          <w:rFonts w:ascii="Courier New" w:hAnsi="Courier New" w:cs="Courier New"/>
        </w:rPr>
        <w:t>İstinafa konu meselede, Aleyhine İstinaf Edilen Şirketin işlerini idame ettirebilmesi için kiralama yetkisi vardır</w:t>
      </w:r>
    </w:p>
    <w:p w:rsidR="00332267" w:rsidRDefault="00332267" w:rsidP="00121B62">
      <w:pPr>
        <w:spacing w:line="360" w:lineRule="auto"/>
        <w:rPr>
          <w:rFonts w:ascii="Courier New" w:hAnsi="Courier New" w:cs="Courier New"/>
        </w:rPr>
      </w:pPr>
    </w:p>
    <w:p w:rsidR="00332267" w:rsidRDefault="00332267" w:rsidP="00121B62">
      <w:pPr>
        <w:spacing w:line="360" w:lineRule="auto"/>
        <w:ind w:firstLine="708"/>
        <w:rPr>
          <w:rFonts w:ascii="Courier New" w:hAnsi="Courier New" w:cs="Courier New"/>
        </w:rPr>
      </w:pPr>
      <w:r>
        <w:rPr>
          <w:rFonts w:ascii="Courier New" w:hAnsi="Courier New" w:cs="Courier New"/>
        </w:rPr>
        <w:t xml:space="preserve">Bu konuda </w:t>
      </w:r>
      <w:r w:rsidRPr="007221DA">
        <w:rPr>
          <w:rFonts w:ascii="Courier New" w:hAnsi="Courier New" w:cs="Courier New"/>
          <w:b/>
          <w:bCs/>
        </w:rPr>
        <w:t xml:space="preserve">Buckley on the Companies </w:t>
      </w:r>
      <w:r>
        <w:rPr>
          <w:rFonts w:ascii="Courier New" w:hAnsi="Courier New" w:cs="Courier New"/>
          <w:b/>
          <w:bCs/>
        </w:rPr>
        <w:t>Acts, 13th edition, sayfa 23 “İmpli</w:t>
      </w:r>
      <w:r w:rsidRPr="007221DA">
        <w:rPr>
          <w:rFonts w:ascii="Courier New" w:hAnsi="Courier New" w:cs="Courier New"/>
          <w:b/>
          <w:bCs/>
        </w:rPr>
        <w:t xml:space="preserve">ed powers” </w:t>
      </w:r>
      <w:r>
        <w:rPr>
          <w:rFonts w:ascii="Courier New" w:hAnsi="Courier New" w:cs="Courier New"/>
        </w:rPr>
        <w:t xml:space="preserve">başlığı altında şöyle denmektedir:  </w:t>
      </w:r>
    </w:p>
    <w:p w:rsidR="00332267" w:rsidRDefault="00332267" w:rsidP="00121B62">
      <w:pPr>
        <w:spacing w:line="360" w:lineRule="auto"/>
        <w:rPr>
          <w:rFonts w:ascii="Courier New" w:hAnsi="Courier New" w:cs="Courier New"/>
        </w:rPr>
      </w:pPr>
    </w:p>
    <w:p w:rsidR="00332267" w:rsidRDefault="00332267" w:rsidP="00121B62">
      <w:pPr>
        <w:rPr>
          <w:rFonts w:ascii="Courier New" w:hAnsi="Courier New" w:cs="Courier New"/>
          <w:b/>
          <w:bCs/>
        </w:rPr>
      </w:pPr>
      <w:r>
        <w:rPr>
          <w:rFonts w:ascii="Courier New" w:hAnsi="Courier New" w:cs="Courier New"/>
        </w:rPr>
        <w:tab/>
      </w:r>
      <w:r w:rsidRPr="005A7847">
        <w:rPr>
          <w:rFonts w:ascii="Courier New" w:hAnsi="Courier New" w:cs="Courier New"/>
          <w:b/>
          <w:bCs/>
        </w:rPr>
        <w:t>“Ther</w:t>
      </w:r>
      <w:r>
        <w:rPr>
          <w:rFonts w:ascii="Courier New" w:hAnsi="Courier New" w:cs="Courier New"/>
          <w:b/>
          <w:bCs/>
        </w:rPr>
        <w:t>e are certain powers which are impli</w:t>
      </w:r>
      <w:r w:rsidRPr="005A7847">
        <w:rPr>
          <w:rFonts w:ascii="Courier New" w:hAnsi="Courier New" w:cs="Courier New"/>
          <w:b/>
          <w:bCs/>
        </w:rPr>
        <w:t xml:space="preserve">ed in the case of </w:t>
      </w:r>
      <w:r>
        <w:rPr>
          <w:rFonts w:ascii="Courier New" w:hAnsi="Courier New" w:cs="Courier New"/>
          <w:b/>
          <w:bCs/>
        </w:rPr>
        <w:t xml:space="preserve">   </w:t>
      </w:r>
    </w:p>
    <w:p w:rsidR="00332267" w:rsidRDefault="00332267" w:rsidP="00121B62">
      <w:pPr>
        <w:ind w:left="900" w:hanging="900"/>
        <w:rPr>
          <w:rFonts w:ascii="Courier New" w:hAnsi="Courier New" w:cs="Courier New"/>
          <w:b/>
          <w:bCs/>
        </w:rPr>
      </w:pPr>
      <w:r>
        <w:rPr>
          <w:rFonts w:ascii="Courier New" w:hAnsi="Courier New" w:cs="Courier New"/>
          <w:b/>
          <w:bCs/>
        </w:rPr>
        <w:t xml:space="preserve">      </w:t>
      </w:r>
      <w:r w:rsidRPr="005A7847">
        <w:rPr>
          <w:rFonts w:ascii="Courier New" w:hAnsi="Courier New" w:cs="Courier New"/>
          <w:b/>
          <w:bCs/>
        </w:rPr>
        <w:t>every company by reason of its being a corporation, e.g.a power to appoint and act by agents, a</w:t>
      </w:r>
      <w:r>
        <w:rPr>
          <w:rFonts w:ascii="Courier New" w:hAnsi="Courier New" w:cs="Courier New"/>
          <w:b/>
          <w:bCs/>
        </w:rPr>
        <w:t>nd a power to compromise bona fi</w:t>
      </w:r>
      <w:r w:rsidRPr="005A7847">
        <w:rPr>
          <w:rFonts w:ascii="Courier New" w:hAnsi="Courier New" w:cs="Courier New"/>
          <w:b/>
          <w:bCs/>
        </w:rPr>
        <w:t>de disputes.</w:t>
      </w:r>
      <w:r>
        <w:rPr>
          <w:rFonts w:ascii="Courier New" w:hAnsi="Courier New" w:cs="Courier New"/>
          <w:b/>
          <w:bCs/>
        </w:rPr>
        <w:t xml:space="preserve"> A trading company has also an impli</w:t>
      </w:r>
      <w:r w:rsidRPr="005A7847">
        <w:rPr>
          <w:rFonts w:ascii="Courier New" w:hAnsi="Courier New" w:cs="Courier New"/>
          <w:b/>
          <w:bCs/>
        </w:rPr>
        <w:t>ed power to borrow and to give security for the purposes of its business. Such powers, however, as power to guarantee the profits or another company or to promote or subscr</w:t>
      </w:r>
      <w:r>
        <w:rPr>
          <w:rFonts w:ascii="Courier New" w:hAnsi="Courier New" w:cs="Courier New"/>
          <w:b/>
          <w:bCs/>
        </w:rPr>
        <w:t>ibe for shares of, or to enter i</w:t>
      </w:r>
      <w:r w:rsidRPr="005A7847">
        <w:rPr>
          <w:rFonts w:ascii="Courier New" w:hAnsi="Courier New" w:cs="Courier New"/>
          <w:b/>
          <w:bCs/>
        </w:rPr>
        <w:t>nto partnership or to amalgamate with another company either ca</w:t>
      </w:r>
      <w:r>
        <w:rPr>
          <w:rFonts w:ascii="Courier New" w:hAnsi="Courier New" w:cs="Courier New"/>
          <w:b/>
          <w:bCs/>
        </w:rPr>
        <w:t>nnot or will not ordinarily be i</w:t>
      </w:r>
      <w:r w:rsidRPr="005A7847">
        <w:rPr>
          <w:rFonts w:ascii="Courier New" w:hAnsi="Courier New" w:cs="Courier New"/>
          <w:b/>
          <w:bCs/>
        </w:rPr>
        <w:t>mplied.”</w:t>
      </w:r>
    </w:p>
    <w:p w:rsidR="00332267" w:rsidRDefault="00332267" w:rsidP="00121B62">
      <w:pPr>
        <w:ind w:left="900" w:hanging="900"/>
        <w:rPr>
          <w:rFonts w:ascii="Courier New" w:hAnsi="Courier New" w:cs="Courier New"/>
          <w:b/>
          <w:bCs/>
        </w:rPr>
      </w:pPr>
    </w:p>
    <w:p w:rsidR="00332267" w:rsidRDefault="00332267" w:rsidP="00121B62">
      <w:pPr>
        <w:ind w:left="900" w:hanging="900"/>
        <w:rPr>
          <w:rFonts w:ascii="Courier New" w:hAnsi="Courier New" w:cs="Courier New"/>
          <w:b/>
          <w:bCs/>
        </w:rPr>
      </w:pPr>
    </w:p>
    <w:p w:rsidR="00332267" w:rsidRDefault="00332267" w:rsidP="00121B62">
      <w:pPr>
        <w:spacing w:line="360" w:lineRule="auto"/>
        <w:ind w:left="900" w:hanging="900"/>
        <w:rPr>
          <w:rFonts w:ascii="Courier New" w:hAnsi="Courier New" w:cs="Courier New"/>
        </w:rPr>
      </w:pPr>
      <w:r>
        <w:rPr>
          <w:rFonts w:ascii="Courier New" w:hAnsi="Courier New" w:cs="Courier New"/>
        </w:rPr>
        <w:t xml:space="preserve">     Yukarıdan görülebileceği gibi, şirketin ayrı bir tüzel </w:t>
      </w:r>
    </w:p>
    <w:p w:rsidR="00332267" w:rsidRDefault="00332267" w:rsidP="00121B62">
      <w:pPr>
        <w:spacing w:line="360" w:lineRule="auto"/>
        <w:rPr>
          <w:rFonts w:ascii="Courier New" w:hAnsi="Courier New" w:cs="Courier New"/>
        </w:rPr>
      </w:pPr>
      <w:r>
        <w:rPr>
          <w:rFonts w:ascii="Courier New" w:hAnsi="Courier New" w:cs="Courier New"/>
        </w:rPr>
        <w:t xml:space="preserve">kişiliğe sahip olması nedeniyle bazı hallerde zımni yetkileri vardır. Örneğin: Şirket işlerini yürütebilmek için acent atayabilirler veya iyi niyetli bir anlaşmazlık olması halinde uzlaşabilirler veya şirketin ihtiyaçlarını gidermek için borçlanabilirler. Ancak hisse devri yapmak, hisse değerini yükseltmek, ortaklığa girmek veya bağış yapmak zımni yetkileri arasında değildir. </w:t>
      </w:r>
    </w:p>
    <w:p w:rsidR="00332267" w:rsidRDefault="00332267" w:rsidP="00121B62">
      <w:pPr>
        <w:ind w:left="900" w:hanging="900"/>
        <w:rPr>
          <w:rFonts w:ascii="Courier New" w:hAnsi="Courier New" w:cs="Courier New"/>
          <w:b/>
          <w:bCs/>
        </w:rPr>
      </w:pPr>
    </w:p>
    <w:p w:rsidR="00332267" w:rsidRDefault="00332267" w:rsidP="00E33A6F">
      <w:pPr>
        <w:spacing w:line="360" w:lineRule="auto"/>
        <w:ind w:firstLine="708"/>
        <w:rPr>
          <w:rFonts w:ascii="Courier New" w:hAnsi="Courier New" w:cs="Courier New"/>
        </w:rPr>
      </w:pPr>
      <w:r>
        <w:rPr>
          <w:rFonts w:ascii="Courier New" w:hAnsi="Courier New" w:cs="Courier New"/>
        </w:rPr>
        <w:t>Şirket direktörlerinin icraatları ise şirketin kendilerine verdiği  yetki ile sınırlıdır. Bir direktör kendine verilen yetki dışında ancak şirket yetkilerinin içinde hareket etmesi halinde, direktörün bu hareketi genel kurul toplantısında şirket tarafından onaylanabilir.</w:t>
      </w:r>
    </w:p>
    <w:p w:rsidR="00332267" w:rsidRPr="00AA02C3" w:rsidRDefault="00332267" w:rsidP="00E33A6F">
      <w:pPr>
        <w:spacing w:line="360" w:lineRule="auto"/>
        <w:rPr>
          <w:rFonts w:ascii="Courier New" w:hAnsi="Courier New" w:cs="Courier New"/>
        </w:rPr>
      </w:pPr>
      <w:r>
        <w:rPr>
          <w:rFonts w:ascii="Courier New" w:hAnsi="Courier New" w:cs="Courier New"/>
        </w:rPr>
        <w:t xml:space="preserve">      </w:t>
      </w:r>
    </w:p>
    <w:p w:rsidR="00332267" w:rsidRDefault="00332267" w:rsidP="00CF4F82">
      <w:pPr>
        <w:spacing w:line="360" w:lineRule="auto"/>
        <w:rPr>
          <w:rFonts w:ascii="Courier New" w:hAnsi="Courier New" w:cs="Courier New"/>
        </w:rPr>
      </w:pPr>
      <w:r>
        <w:rPr>
          <w:rFonts w:ascii="Courier New" w:hAnsi="Courier New" w:cs="Courier New"/>
        </w:rPr>
        <w:tab/>
        <w:t xml:space="preserve">Diğer yandan şirket mührünün hangi hallerde kullanılacağı hususunda </w:t>
      </w:r>
      <w:r w:rsidRPr="00B77386">
        <w:rPr>
          <w:rFonts w:ascii="Courier New" w:hAnsi="Courier New" w:cs="Courier New"/>
          <w:b/>
          <w:bCs/>
        </w:rPr>
        <w:t>Palmer’s Company Law, 24th ed. Sayfa 233, par. 20-10’da “Requirement and Use OF SEAL IN ENGLAND”</w:t>
      </w:r>
      <w:r>
        <w:rPr>
          <w:rFonts w:ascii="Courier New" w:hAnsi="Courier New" w:cs="Courier New"/>
        </w:rPr>
        <w:t xml:space="preserve"> başlığı altında şöyle denmektedir: </w:t>
      </w:r>
    </w:p>
    <w:p w:rsidR="00332267" w:rsidRDefault="00332267" w:rsidP="00CF4F82">
      <w:pPr>
        <w:spacing w:line="360" w:lineRule="auto"/>
        <w:rPr>
          <w:rFonts w:ascii="Courier New" w:hAnsi="Courier New" w:cs="Courier New"/>
        </w:rPr>
      </w:pPr>
    </w:p>
    <w:p w:rsidR="00332267" w:rsidRDefault="00332267" w:rsidP="003E4EB7">
      <w:pPr>
        <w:tabs>
          <w:tab w:val="left" w:pos="1440"/>
        </w:tabs>
        <w:ind w:firstLine="708"/>
        <w:rPr>
          <w:rFonts w:ascii="Courier New" w:hAnsi="Courier New" w:cs="Courier New"/>
          <w:b/>
          <w:bCs/>
        </w:rPr>
      </w:pPr>
      <w:r>
        <w:rPr>
          <w:rFonts w:ascii="Courier New" w:hAnsi="Courier New" w:cs="Courier New"/>
          <w:b/>
          <w:bCs/>
        </w:rPr>
        <w:t xml:space="preserve">     </w:t>
      </w:r>
      <w:r w:rsidRPr="00B77386">
        <w:rPr>
          <w:rFonts w:ascii="Courier New" w:hAnsi="Courier New" w:cs="Courier New"/>
          <w:b/>
          <w:bCs/>
        </w:rPr>
        <w:t>“</w:t>
      </w:r>
      <w:r>
        <w:rPr>
          <w:rFonts w:ascii="Courier New" w:hAnsi="Courier New" w:cs="Courier New"/>
          <w:b/>
          <w:bCs/>
        </w:rPr>
        <w:t>A Company i</w:t>
      </w:r>
      <w:r w:rsidRPr="00B77386">
        <w:rPr>
          <w:rFonts w:ascii="Courier New" w:hAnsi="Courier New" w:cs="Courier New"/>
          <w:b/>
          <w:bCs/>
        </w:rPr>
        <w:t xml:space="preserve">s not (as has already been pointed out) </w:t>
      </w:r>
    </w:p>
    <w:p w:rsidR="00332267" w:rsidRDefault="00332267" w:rsidP="003E4EB7">
      <w:pPr>
        <w:rPr>
          <w:rFonts w:ascii="Courier New" w:hAnsi="Courier New" w:cs="Courier New"/>
          <w:b/>
          <w:bCs/>
        </w:rPr>
      </w:pPr>
      <w:r>
        <w:rPr>
          <w:rFonts w:ascii="Courier New" w:hAnsi="Courier New" w:cs="Courier New"/>
          <w:b/>
          <w:bCs/>
        </w:rPr>
        <w:t xml:space="preserve">      </w:t>
      </w:r>
      <w:r w:rsidRPr="00B77386">
        <w:rPr>
          <w:rFonts w:ascii="Courier New" w:hAnsi="Courier New" w:cs="Courier New"/>
          <w:b/>
          <w:bCs/>
        </w:rPr>
        <w:t xml:space="preserve">required to contract under seal in all circumstances, </w:t>
      </w:r>
      <w:r>
        <w:rPr>
          <w:rFonts w:ascii="Courier New" w:hAnsi="Courier New" w:cs="Courier New"/>
          <w:b/>
          <w:bCs/>
        </w:rPr>
        <w:t xml:space="preserve">     </w:t>
      </w:r>
    </w:p>
    <w:p w:rsidR="00332267" w:rsidRDefault="00332267" w:rsidP="003E4EB7">
      <w:pPr>
        <w:rPr>
          <w:rFonts w:ascii="Courier New" w:hAnsi="Courier New" w:cs="Courier New"/>
          <w:b/>
          <w:bCs/>
        </w:rPr>
      </w:pPr>
      <w:r>
        <w:rPr>
          <w:rFonts w:ascii="Courier New" w:hAnsi="Courier New" w:cs="Courier New"/>
          <w:b/>
          <w:bCs/>
        </w:rPr>
        <w:t xml:space="preserve">      </w:t>
      </w:r>
      <w:r w:rsidRPr="00B77386">
        <w:rPr>
          <w:rFonts w:ascii="Courier New" w:hAnsi="Courier New" w:cs="Courier New"/>
          <w:b/>
          <w:bCs/>
        </w:rPr>
        <w:t xml:space="preserve">but where in the case of an individual a seal is </w:t>
      </w:r>
    </w:p>
    <w:p w:rsidR="00332267" w:rsidRPr="00B77386" w:rsidRDefault="00332267" w:rsidP="003E4EB7">
      <w:pPr>
        <w:rPr>
          <w:rFonts w:ascii="Courier New" w:hAnsi="Courier New" w:cs="Courier New"/>
          <w:b/>
          <w:bCs/>
        </w:rPr>
      </w:pPr>
      <w:r>
        <w:rPr>
          <w:rFonts w:ascii="Courier New" w:hAnsi="Courier New" w:cs="Courier New"/>
          <w:b/>
          <w:bCs/>
        </w:rPr>
        <w:t xml:space="preserve">      </w:t>
      </w:r>
      <w:r w:rsidRPr="00B77386">
        <w:rPr>
          <w:rFonts w:ascii="Courier New" w:hAnsi="Courier New" w:cs="Courier New"/>
          <w:b/>
          <w:bCs/>
        </w:rPr>
        <w:t>requisite, it is requisite in the case of a company.</w:t>
      </w:r>
    </w:p>
    <w:p w:rsidR="00332267" w:rsidRDefault="00332267" w:rsidP="003E4EB7">
      <w:pPr>
        <w:ind w:firstLine="708"/>
        <w:rPr>
          <w:rFonts w:ascii="Courier New" w:hAnsi="Courier New" w:cs="Courier New"/>
          <w:b/>
          <w:bCs/>
        </w:rPr>
      </w:pPr>
      <w:r>
        <w:rPr>
          <w:rFonts w:ascii="Courier New" w:hAnsi="Courier New" w:cs="Courier New"/>
          <w:b/>
          <w:bCs/>
        </w:rPr>
        <w:t xml:space="preserve">      </w:t>
      </w:r>
      <w:r w:rsidRPr="00B77386">
        <w:rPr>
          <w:rFonts w:ascii="Courier New" w:hAnsi="Courier New" w:cs="Courier New"/>
          <w:b/>
          <w:bCs/>
        </w:rPr>
        <w:t xml:space="preserve">Thus, to convey freehold property, and to assign or </w:t>
      </w:r>
    </w:p>
    <w:p w:rsidR="00332267" w:rsidRDefault="00332267" w:rsidP="003E4EB7">
      <w:pPr>
        <w:ind w:left="900" w:hanging="192"/>
        <w:rPr>
          <w:rFonts w:ascii="Courier New" w:hAnsi="Courier New" w:cs="Courier New"/>
          <w:b/>
          <w:bCs/>
        </w:rPr>
      </w:pPr>
      <w:r>
        <w:rPr>
          <w:rFonts w:ascii="Courier New" w:hAnsi="Courier New" w:cs="Courier New"/>
          <w:b/>
          <w:bCs/>
        </w:rPr>
        <w:t xml:space="preserve"> </w:t>
      </w:r>
      <w:r w:rsidRPr="00B77386">
        <w:rPr>
          <w:rFonts w:ascii="Courier New" w:hAnsi="Courier New" w:cs="Courier New"/>
          <w:b/>
          <w:bCs/>
        </w:rPr>
        <w:t xml:space="preserve">surrender </w:t>
      </w:r>
      <w:r>
        <w:rPr>
          <w:rFonts w:ascii="Courier New" w:hAnsi="Courier New" w:cs="Courier New"/>
          <w:b/>
          <w:bCs/>
        </w:rPr>
        <w:t>leasehold property, or to give a</w:t>
      </w:r>
      <w:r w:rsidRPr="00B77386">
        <w:rPr>
          <w:rFonts w:ascii="Courier New" w:hAnsi="Courier New" w:cs="Courier New"/>
          <w:b/>
          <w:bCs/>
        </w:rPr>
        <w:t xml:space="preserve"> power of attorney, a seal is necessary. A seal is further required for same instruments in order to obtain certain statutory advantages, e.g. in the case of a certificate of title to shares, in the case of share warrant, and in the Law of Property Act.1925 various statutory incidents require the execution of a deed.” </w:t>
      </w:r>
    </w:p>
    <w:p w:rsidR="00332267" w:rsidRDefault="00332267" w:rsidP="003E4EB7">
      <w:pPr>
        <w:ind w:left="900" w:hanging="192"/>
        <w:rPr>
          <w:rFonts w:ascii="Courier New" w:hAnsi="Courier New" w:cs="Courier New"/>
          <w:b/>
          <w:bCs/>
        </w:rPr>
      </w:pPr>
    </w:p>
    <w:p w:rsidR="00332267" w:rsidRDefault="00332267" w:rsidP="003E4EB7">
      <w:pPr>
        <w:ind w:left="900" w:hanging="192"/>
        <w:rPr>
          <w:rFonts w:ascii="Courier New" w:hAnsi="Courier New" w:cs="Courier New"/>
          <w:b/>
          <w:bCs/>
        </w:rPr>
      </w:pPr>
    </w:p>
    <w:p w:rsidR="00332267" w:rsidRDefault="00332267" w:rsidP="003E4EB7">
      <w:pPr>
        <w:spacing w:line="360" w:lineRule="auto"/>
        <w:ind w:firstLine="708"/>
        <w:rPr>
          <w:rFonts w:ascii="Courier New" w:hAnsi="Courier New" w:cs="Courier New"/>
        </w:rPr>
      </w:pPr>
      <w:r>
        <w:rPr>
          <w:rFonts w:ascii="Courier New" w:hAnsi="Courier New" w:cs="Courier New"/>
        </w:rPr>
        <w:t>Yukarıdan açıkça anlaşılacağı üzere, bir şirket akdettiği her sözleşmede mühürünü kullanmak zorunda değildir. Gerçek bir kişinin mühür kullanması zorunlu olduğu hallerde şirketlerin de şirket mührü kullanması gerekmektedir. Bir şirket bir taşınmaz malı devrederken, temlik ederken, teslim ederken veya vekalet verirken şirket mührünü kullanmak zorundadır veya şirket mührü gereklidir. Yine şirket mührü bazı yasal avantajlardan yararlanabilmek için gereklidir. Örneğin: Hak sahipliğini gösteren hisse sertifikası. Belirtilen bu durumlar dışında şirket mührünü kullanma zorunluluğu yoktur.</w:t>
      </w:r>
    </w:p>
    <w:p w:rsidR="00332267" w:rsidRDefault="00332267" w:rsidP="003E4EB7">
      <w:pPr>
        <w:spacing w:line="360" w:lineRule="auto"/>
        <w:ind w:firstLine="708"/>
        <w:rPr>
          <w:rFonts w:ascii="Courier New" w:hAnsi="Courier New" w:cs="Courier New"/>
        </w:rPr>
      </w:pPr>
    </w:p>
    <w:p w:rsidR="00332267" w:rsidRDefault="00332267" w:rsidP="00FD4ED9">
      <w:pPr>
        <w:spacing w:line="360" w:lineRule="auto"/>
        <w:ind w:firstLine="708"/>
        <w:rPr>
          <w:rFonts w:ascii="Courier New" w:hAnsi="Courier New" w:cs="Courier New"/>
        </w:rPr>
      </w:pPr>
      <w:r>
        <w:rPr>
          <w:rFonts w:ascii="Courier New" w:hAnsi="Courier New" w:cs="Courier New"/>
        </w:rPr>
        <w:t>Dava zabıtlarına göre, Ramazan Gündoğdu, Davalı Şirketin yetkilisi olarak hareket eden bir kişi olarak görülmektedir</w:t>
      </w:r>
    </w:p>
    <w:p w:rsidR="00332267" w:rsidRDefault="00332267" w:rsidP="00E24507">
      <w:pPr>
        <w:spacing w:line="360" w:lineRule="auto"/>
        <w:rPr>
          <w:rFonts w:ascii="Courier New" w:hAnsi="Courier New" w:cs="Courier New"/>
        </w:rPr>
      </w:pPr>
      <w:r>
        <w:rPr>
          <w:rFonts w:ascii="Courier New" w:hAnsi="Courier New" w:cs="Courier New"/>
        </w:rPr>
        <w:t>(Bkz. The Rule in Royal British Bank v. Turuand 1856, 119.ER 866).</w:t>
      </w:r>
    </w:p>
    <w:p w:rsidR="00332267" w:rsidRDefault="00332267" w:rsidP="00E24507">
      <w:pPr>
        <w:spacing w:line="360" w:lineRule="auto"/>
        <w:rPr>
          <w:rFonts w:ascii="Courier New" w:hAnsi="Courier New" w:cs="Courier New"/>
        </w:rPr>
      </w:pPr>
    </w:p>
    <w:p w:rsidR="00332267" w:rsidRPr="00AA02C3" w:rsidRDefault="00332267" w:rsidP="00AC08A4">
      <w:pPr>
        <w:spacing w:line="360" w:lineRule="auto"/>
        <w:ind w:firstLine="708"/>
        <w:rPr>
          <w:rFonts w:ascii="Courier New" w:hAnsi="Courier New" w:cs="Courier New"/>
        </w:rPr>
      </w:pPr>
      <w:r>
        <w:rPr>
          <w:rFonts w:ascii="Courier New" w:hAnsi="Courier New" w:cs="Courier New"/>
        </w:rPr>
        <w:t xml:space="preserve">Gerekli olan yetki, Ramazan Gündoğdu’ya verilmiştir. Taraflar arasında imzalanan 6.4.1999 tarihli Emare No.4 Sözleşme ve bilahare 23.3.2001 tarihli Emare No.6 Protokol Ramazan Gündoğdu tarafından imzalanmıştır. İstinaf Eden, Alt Mahkeme huzurundaki duruşma esnasında Ramazan Gündoğdu’nun Emare No.4 Sözleşmeyi ve Emare No.6 Protokolu imzalama yetkisi olmadığı yönünde bir iddia ileri sürmemiştir. Ramazan Gündoğdu’nun şirketin kendisine verilen yetki dahilinde hareket ettiği açıktır.  </w:t>
      </w:r>
    </w:p>
    <w:p w:rsidR="00332267" w:rsidRDefault="00332267" w:rsidP="00E24507">
      <w:pPr>
        <w:spacing w:line="360" w:lineRule="auto"/>
        <w:rPr>
          <w:rFonts w:ascii="Courier New" w:hAnsi="Courier New" w:cs="Courier New"/>
        </w:rPr>
      </w:pPr>
    </w:p>
    <w:p w:rsidR="00332267" w:rsidRDefault="00332267" w:rsidP="005C5BD9">
      <w:pPr>
        <w:spacing w:line="360" w:lineRule="auto"/>
        <w:rPr>
          <w:rFonts w:ascii="Courier New" w:hAnsi="Courier New" w:cs="Courier New"/>
        </w:rPr>
      </w:pPr>
      <w:r>
        <w:rPr>
          <w:rFonts w:ascii="Courier New" w:hAnsi="Courier New" w:cs="Courier New"/>
        </w:rPr>
        <w:t xml:space="preserve">     İstinaf Eden/Davalı, Emare No.1 Belgenin  2 direktör tarafından imzanlanması gerektiğini ileri sürmüş olmasına rağmen, dava zabıtlarına bakıldığında, Müdafaa Takririnde bu konuda herhangi bir iddia ileri sürülmediği gibi, Emare No.7 Belgenin iki direktör tarafından imzalanması gerektiğine dair de Davalı Şirkete ait ne bir tüzük, ne de bir Sözleşme sunulmuştur. </w:t>
      </w:r>
    </w:p>
    <w:p w:rsidR="00332267" w:rsidRDefault="00332267" w:rsidP="005C5BD9">
      <w:pPr>
        <w:spacing w:line="360" w:lineRule="auto"/>
        <w:rPr>
          <w:rFonts w:ascii="Courier New" w:hAnsi="Courier New" w:cs="Courier New"/>
        </w:rPr>
      </w:pPr>
    </w:p>
    <w:p w:rsidR="00332267" w:rsidRPr="00DF5FAE" w:rsidRDefault="00332267" w:rsidP="005C5BD9">
      <w:pPr>
        <w:spacing w:line="360" w:lineRule="auto"/>
        <w:rPr>
          <w:rFonts w:ascii="Courier New" w:hAnsi="Courier New" w:cs="Courier New"/>
        </w:rPr>
      </w:pPr>
      <w:r>
        <w:rPr>
          <w:rFonts w:ascii="Courier New" w:hAnsi="Courier New" w:cs="Courier New"/>
        </w:rPr>
        <w:t xml:space="preserve">     Aynı zamanda Ramazan Gündoğdu’nun tutanak imzalamaya tek başına yetkili olmadığına ve kötü niyetle hareket ettiğine dair  Müdafaa Takririnde de  bir iddia ileri sürülmemiştir.</w:t>
      </w:r>
    </w:p>
    <w:p w:rsidR="00332267" w:rsidRDefault="00332267" w:rsidP="00FD4ED9">
      <w:pPr>
        <w:pStyle w:val="ListParagraph"/>
        <w:spacing w:line="240" w:lineRule="auto"/>
        <w:ind w:left="0"/>
        <w:rPr>
          <w:rFonts w:ascii="Courier New" w:hAnsi="Courier New" w:cs="Courier New"/>
          <w:sz w:val="24"/>
          <w:szCs w:val="24"/>
        </w:rPr>
      </w:pPr>
    </w:p>
    <w:p w:rsidR="00332267" w:rsidRPr="00911D1E" w:rsidRDefault="00332267" w:rsidP="00911D1E">
      <w:pPr>
        <w:pStyle w:val="ListParagraph"/>
        <w:spacing w:line="360" w:lineRule="auto"/>
        <w:ind w:left="0"/>
        <w:rPr>
          <w:rFonts w:ascii="Courier New" w:hAnsi="Courier New" w:cs="Courier New"/>
          <w:b/>
          <w:bCs/>
        </w:rPr>
      </w:pPr>
      <w:r>
        <w:rPr>
          <w:rFonts w:ascii="Courier New" w:hAnsi="Courier New" w:cs="Courier New"/>
          <w:sz w:val="24"/>
          <w:szCs w:val="24"/>
        </w:rPr>
        <w:tab/>
        <w:t xml:space="preserve">Alt Mahkeme yukarıdaki hususlarla ilgili  kararında  şöyle demiştir: </w:t>
      </w:r>
    </w:p>
    <w:p w:rsidR="00332267" w:rsidRDefault="00332267" w:rsidP="00AD2926">
      <w:pPr>
        <w:pStyle w:val="ListParagraph"/>
        <w:spacing w:line="240" w:lineRule="auto"/>
        <w:ind w:left="708" w:firstLine="702"/>
        <w:rPr>
          <w:rFonts w:ascii="Courier New" w:hAnsi="Courier New" w:cs="Courier New"/>
          <w:sz w:val="24"/>
          <w:szCs w:val="24"/>
        </w:rPr>
      </w:pPr>
      <w:r>
        <w:rPr>
          <w:rFonts w:ascii="Courier New" w:hAnsi="Courier New" w:cs="Courier New"/>
          <w:sz w:val="24"/>
          <w:szCs w:val="24"/>
        </w:rPr>
        <w:t>“Görüşmeleri yapan Davacı Tanığı Aziz Yamakoğlu ile Davalı Tanığı Ramazan Gündoğdu’dur. Davacı Tanığı Ercan Elçin görüşmelerde bulunması sadece varılan mutabakatı dikte etti. Davalı Şirketin diğer Direktörü Hasan İzkan ise görüşmelerde bulunmadı.</w:t>
      </w:r>
    </w:p>
    <w:p w:rsidR="00332267" w:rsidRDefault="00332267" w:rsidP="00AD2926">
      <w:pPr>
        <w:pStyle w:val="ListParagraph"/>
        <w:spacing w:line="240" w:lineRule="auto"/>
        <w:ind w:left="708" w:firstLine="702"/>
        <w:rPr>
          <w:rFonts w:ascii="Courier New" w:hAnsi="Courier New" w:cs="Courier New"/>
          <w:sz w:val="24"/>
          <w:szCs w:val="24"/>
        </w:rPr>
      </w:pPr>
      <w:r>
        <w:rPr>
          <w:rFonts w:ascii="Courier New" w:hAnsi="Courier New" w:cs="Courier New"/>
          <w:sz w:val="24"/>
          <w:szCs w:val="24"/>
        </w:rPr>
        <w:t>------------------------------------------------------</w:t>
      </w:r>
    </w:p>
    <w:p w:rsidR="00332267" w:rsidRDefault="00332267" w:rsidP="00AD2926">
      <w:pPr>
        <w:pStyle w:val="ListParagraph"/>
        <w:spacing w:line="240" w:lineRule="auto"/>
        <w:ind w:left="708" w:firstLine="702"/>
        <w:rPr>
          <w:rFonts w:ascii="Courier New" w:hAnsi="Courier New" w:cs="Courier New"/>
          <w:sz w:val="24"/>
          <w:szCs w:val="24"/>
        </w:rPr>
      </w:pPr>
      <w:r>
        <w:rPr>
          <w:rFonts w:ascii="Courier New" w:hAnsi="Courier New" w:cs="Courier New"/>
          <w:sz w:val="24"/>
          <w:szCs w:val="24"/>
        </w:rPr>
        <w:t>Emare No.7’den görülebileceği gibi, Ramazan Gündoğdu direktör sıfatı ile belgeyi imzaladı ve mührü kullanmadı.</w:t>
      </w:r>
    </w:p>
    <w:p w:rsidR="00332267" w:rsidRPr="00FD4ED9" w:rsidRDefault="00332267" w:rsidP="00A95E7E">
      <w:pPr>
        <w:pStyle w:val="ListParagraph"/>
        <w:spacing w:line="240" w:lineRule="auto"/>
        <w:ind w:left="708" w:firstLine="702"/>
        <w:rPr>
          <w:rFonts w:ascii="Courier New" w:hAnsi="Courier New" w:cs="Courier New"/>
          <w:sz w:val="24"/>
          <w:szCs w:val="24"/>
          <w:u w:val="single"/>
        </w:rPr>
      </w:pPr>
      <w:r>
        <w:rPr>
          <w:rFonts w:ascii="Courier New" w:hAnsi="Courier New" w:cs="Courier New"/>
          <w:sz w:val="24"/>
          <w:szCs w:val="24"/>
        </w:rPr>
        <w:t xml:space="preserve">Davalı Şirketin direktörlerinden biri olan Ramazan Gündoğdu’nun şirketi temsilde yetkili olduğu, </w:t>
      </w:r>
      <w:r w:rsidRPr="00FD4ED9">
        <w:rPr>
          <w:rFonts w:ascii="Courier New" w:hAnsi="Courier New" w:cs="Courier New"/>
          <w:sz w:val="24"/>
          <w:szCs w:val="24"/>
          <w:u w:val="single"/>
        </w:rPr>
        <w:t>tüm görüşmelerde hazır bulunduğu şahadetle sabittir. Ramazan Gündoğdu Emare</w:t>
      </w:r>
      <w:r>
        <w:rPr>
          <w:rFonts w:ascii="Courier New" w:hAnsi="Courier New" w:cs="Courier New"/>
          <w:sz w:val="24"/>
          <w:szCs w:val="24"/>
          <w:u w:val="single"/>
        </w:rPr>
        <w:t xml:space="preserve"> No.</w:t>
      </w:r>
      <w:r w:rsidRPr="00FD4ED9">
        <w:rPr>
          <w:rFonts w:ascii="Courier New" w:hAnsi="Courier New" w:cs="Courier New"/>
          <w:sz w:val="24"/>
          <w:szCs w:val="24"/>
          <w:u w:val="single"/>
        </w:rPr>
        <w:t>7’nin hiçbir yerine</w:t>
      </w:r>
      <w:r>
        <w:rPr>
          <w:rFonts w:ascii="Courier New" w:hAnsi="Courier New" w:cs="Courier New"/>
          <w:sz w:val="24"/>
          <w:szCs w:val="24"/>
          <w:u w:val="single"/>
        </w:rPr>
        <w:t>,</w:t>
      </w:r>
      <w:r w:rsidRPr="00FD4ED9">
        <w:rPr>
          <w:rFonts w:ascii="Courier New" w:hAnsi="Courier New" w:cs="Courier New"/>
          <w:sz w:val="24"/>
          <w:szCs w:val="24"/>
          <w:u w:val="single"/>
        </w:rPr>
        <w:t xml:space="preserve"> şirketin yönetim kurulunun onayı şartıyl</w:t>
      </w:r>
      <w:r>
        <w:rPr>
          <w:rFonts w:ascii="Courier New" w:hAnsi="Courier New" w:cs="Courier New"/>
          <w:sz w:val="24"/>
          <w:szCs w:val="24"/>
          <w:u w:val="single"/>
        </w:rPr>
        <w:t>a</w:t>
      </w:r>
      <w:r w:rsidRPr="00FD4ED9">
        <w:rPr>
          <w:rFonts w:ascii="Courier New" w:hAnsi="Courier New" w:cs="Courier New"/>
          <w:sz w:val="24"/>
          <w:szCs w:val="24"/>
          <w:u w:val="single"/>
        </w:rPr>
        <w:t xml:space="preserve"> imzalandığını yazdırmamıştır.</w:t>
      </w:r>
    </w:p>
    <w:p w:rsidR="00332267" w:rsidRPr="00B1657E" w:rsidRDefault="00332267" w:rsidP="00AD2926">
      <w:pPr>
        <w:ind w:left="708" w:firstLine="702"/>
        <w:rPr>
          <w:rFonts w:ascii="Courier New" w:hAnsi="Courier New" w:cs="Courier New"/>
        </w:rPr>
      </w:pPr>
      <w:r>
        <w:rPr>
          <w:rFonts w:ascii="Courier New" w:hAnsi="Courier New" w:cs="Courier New"/>
        </w:rPr>
        <w:t xml:space="preserve">Üzerimizde olumlu izlenim bırakan ve şahadetine inandığımız Davacı Tanığı Ercan Elçin’e göre, Emare No.7 Gündoğdu </w:t>
      </w:r>
      <w:r w:rsidRPr="00B1657E">
        <w:rPr>
          <w:rFonts w:ascii="Courier New" w:hAnsi="Courier New" w:cs="Courier New"/>
        </w:rPr>
        <w:t>tarafından dikte ettirilmiştir.</w:t>
      </w:r>
    </w:p>
    <w:p w:rsidR="00332267" w:rsidRDefault="00332267" w:rsidP="00AD2926">
      <w:pPr>
        <w:ind w:left="360"/>
        <w:rPr>
          <w:rFonts w:ascii="Courier New" w:hAnsi="Courier New" w:cs="Courier New"/>
        </w:rPr>
      </w:pPr>
    </w:p>
    <w:p w:rsidR="00332267" w:rsidRPr="00AD2926" w:rsidRDefault="00332267" w:rsidP="00AD2926">
      <w:pPr>
        <w:ind w:left="708" w:firstLine="702"/>
        <w:rPr>
          <w:rFonts w:ascii="Courier New" w:hAnsi="Courier New" w:cs="Courier New"/>
        </w:rPr>
      </w:pPr>
      <w:r w:rsidRPr="00AD2926">
        <w:rPr>
          <w:rFonts w:ascii="Courier New" w:hAnsi="Courier New" w:cs="Courier New"/>
        </w:rPr>
        <w:t xml:space="preserve">Aziz Yamakoğlu ile Ramazan Gündoğdu, Davalı </w:t>
      </w:r>
      <w:r>
        <w:rPr>
          <w:rFonts w:ascii="Courier New" w:hAnsi="Courier New" w:cs="Courier New"/>
        </w:rPr>
        <w:t>Ş</w:t>
      </w:r>
      <w:r w:rsidRPr="00AD2926">
        <w:rPr>
          <w:rFonts w:ascii="Courier New" w:hAnsi="Courier New" w:cs="Courier New"/>
        </w:rPr>
        <w:t>irketin faaliyetlerini yürüttüğü</w:t>
      </w:r>
      <w:r w:rsidRPr="00AD2926">
        <w:rPr>
          <w:rFonts w:ascii="Courier New" w:hAnsi="Courier New" w:cs="Courier New"/>
        </w:rPr>
        <w:tab/>
        <w:t xml:space="preserve"> tersane ile ilgili kira sözleşmesi hakkında görüşmüşlerdir. </w:t>
      </w:r>
      <w:r w:rsidRPr="00FD4ED9">
        <w:rPr>
          <w:rFonts w:ascii="Courier New" w:hAnsi="Courier New" w:cs="Courier New"/>
          <w:u w:val="single"/>
        </w:rPr>
        <w:t>Davalının tersane işi ile iştigal ettiği ispatlandığına göre</w:t>
      </w:r>
      <w:r>
        <w:rPr>
          <w:rFonts w:ascii="Courier New" w:hAnsi="Courier New" w:cs="Courier New"/>
          <w:u w:val="single"/>
        </w:rPr>
        <w:t>,</w:t>
      </w:r>
      <w:r w:rsidRPr="00FD4ED9">
        <w:rPr>
          <w:rFonts w:ascii="Courier New" w:hAnsi="Courier New" w:cs="Courier New"/>
          <w:u w:val="single"/>
        </w:rPr>
        <w:t xml:space="preserve"> Ramazan Gündoğdu’nun görüşmeleri şirketin amaç ve faaliyetleri maksadı ile yürüttüğü açıktır. Ramazan Gündoğdu bu görüşmeleri şirket yetkisi ile yapmıştır.</w:t>
      </w:r>
      <w:r w:rsidRPr="00AD2926">
        <w:rPr>
          <w:rFonts w:ascii="Courier New" w:hAnsi="Courier New" w:cs="Courier New"/>
        </w:rPr>
        <w:t xml:space="preserve"> Emare</w:t>
      </w:r>
      <w:r>
        <w:rPr>
          <w:rFonts w:ascii="Courier New" w:hAnsi="Courier New" w:cs="Courier New"/>
        </w:rPr>
        <w:t xml:space="preserve"> No.</w:t>
      </w:r>
      <w:r w:rsidRPr="00AD2926">
        <w:rPr>
          <w:rFonts w:ascii="Courier New" w:hAnsi="Courier New" w:cs="Courier New"/>
        </w:rPr>
        <w:t>7’yi</w:t>
      </w:r>
      <w:r>
        <w:rPr>
          <w:rFonts w:ascii="Courier New" w:hAnsi="Courier New" w:cs="Courier New"/>
        </w:rPr>
        <w:t>,</w:t>
      </w:r>
      <w:r w:rsidRPr="00AD2926">
        <w:rPr>
          <w:rFonts w:ascii="Courier New" w:hAnsi="Courier New" w:cs="Courier New"/>
        </w:rPr>
        <w:t xml:space="preserve"> yönetim kurulunun kararın onaylanması şartı ile imzalamamıştır. Emare</w:t>
      </w:r>
      <w:r>
        <w:rPr>
          <w:rFonts w:ascii="Courier New" w:hAnsi="Courier New" w:cs="Courier New"/>
        </w:rPr>
        <w:t xml:space="preserve"> No.</w:t>
      </w:r>
      <w:r w:rsidRPr="00AD2926">
        <w:rPr>
          <w:rFonts w:ascii="Courier New" w:hAnsi="Courier New" w:cs="Courier New"/>
        </w:rPr>
        <w:t>7’de böyle bir kayıt düşülmemiştir. Dolayısıyl</w:t>
      </w:r>
      <w:r>
        <w:rPr>
          <w:rFonts w:ascii="Courier New" w:hAnsi="Courier New" w:cs="Courier New"/>
        </w:rPr>
        <w:t>a</w:t>
      </w:r>
      <w:r w:rsidRPr="00AD2926">
        <w:rPr>
          <w:rFonts w:ascii="Courier New" w:hAnsi="Courier New" w:cs="Courier New"/>
        </w:rPr>
        <w:t xml:space="preserve"> yapılan teklifi yetkilerini kullanırken kabul ettiği sonucu çıkmaktadır </w:t>
      </w:r>
      <w:r w:rsidRPr="00AD2926">
        <w:rPr>
          <w:rFonts w:ascii="Courier New" w:hAnsi="Courier New" w:cs="Courier New"/>
        </w:rPr>
        <w:br/>
        <w:t xml:space="preserve">(Gör: Freeman and </w:t>
      </w:r>
      <w:r>
        <w:rPr>
          <w:rFonts w:ascii="Courier New" w:hAnsi="Courier New" w:cs="Courier New"/>
        </w:rPr>
        <w:t>L</w:t>
      </w:r>
      <w:r w:rsidRPr="00AD2926">
        <w:rPr>
          <w:rFonts w:ascii="Courier New" w:hAnsi="Courier New" w:cs="Courier New"/>
        </w:rPr>
        <w:t xml:space="preserve">ockyeer (firm) V Buckhurst </w:t>
      </w:r>
      <w:r>
        <w:rPr>
          <w:rFonts w:ascii="Courier New" w:hAnsi="Courier New" w:cs="Courier New"/>
        </w:rPr>
        <w:t>P</w:t>
      </w:r>
      <w:r w:rsidRPr="00AD2926">
        <w:rPr>
          <w:rFonts w:ascii="Courier New" w:hAnsi="Courier New" w:cs="Courier New"/>
        </w:rPr>
        <w:t>ark Properties(Mangal)Ltd</w:t>
      </w:r>
      <w:r>
        <w:rPr>
          <w:rFonts w:ascii="Courier New" w:hAnsi="Courier New" w:cs="Courier New"/>
        </w:rPr>
        <w:t xml:space="preserve">. </w:t>
      </w:r>
      <w:r w:rsidRPr="00AD2926">
        <w:rPr>
          <w:rFonts w:ascii="Courier New" w:hAnsi="Courier New" w:cs="Courier New"/>
        </w:rPr>
        <w:t>and another</w:t>
      </w:r>
      <w:r>
        <w:rPr>
          <w:rFonts w:ascii="Courier New" w:hAnsi="Courier New" w:cs="Courier New"/>
        </w:rPr>
        <w:t xml:space="preserve"> </w:t>
      </w:r>
      <w:r w:rsidRPr="00AD2926">
        <w:rPr>
          <w:rFonts w:ascii="Courier New" w:hAnsi="Courier New" w:cs="Courier New"/>
        </w:rPr>
        <w:t>(1964)</w:t>
      </w:r>
      <w:r>
        <w:rPr>
          <w:rFonts w:ascii="Courier New" w:hAnsi="Courier New" w:cs="Courier New"/>
        </w:rPr>
        <w:t xml:space="preserve"> </w:t>
      </w:r>
      <w:r w:rsidRPr="00AD2926">
        <w:rPr>
          <w:rFonts w:ascii="Courier New" w:hAnsi="Courier New" w:cs="Courier New"/>
        </w:rPr>
        <w:t>I AII ER.</w:t>
      </w:r>
      <w:r>
        <w:rPr>
          <w:rFonts w:ascii="Courier New" w:hAnsi="Courier New" w:cs="Courier New"/>
        </w:rPr>
        <w:t xml:space="preserve"> </w:t>
      </w:r>
      <w:r w:rsidRPr="00AD2926">
        <w:rPr>
          <w:rFonts w:ascii="Courier New" w:hAnsi="Courier New" w:cs="Courier New"/>
        </w:rPr>
        <w:t>S.630)</w:t>
      </w:r>
      <w:r>
        <w:rPr>
          <w:rFonts w:ascii="Courier New" w:hAnsi="Courier New" w:cs="Courier New"/>
        </w:rPr>
        <w:t>.</w:t>
      </w:r>
    </w:p>
    <w:p w:rsidR="00332267" w:rsidRPr="00AD2926" w:rsidRDefault="00332267" w:rsidP="00AD2926">
      <w:pPr>
        <w:rPr>
          <w:rFonts w:ascii="Courier New" w:hAnsi="Courier New" w:cs="Courier New"/>
        </w:rPr>
      </w:pPr>
    </w:p>
    <w:p w:rsidR="00332267" w:rsidRPr="00F973EC" w:rsidRDefault="00332267" w:rsidP="00AD2926">
      <w:pPr>
        <w:ind w:left="708" w:firstLine="708"/>
        <w:rPr>
          <w:rFonts w:ascii="Courier New" w:hAnsi="Courier New" w:cs="Courier New"/>
          <w:u w:val="single"/>
        </w:rPr>
      </w:pPr>
      <w:r w:rsidRPr="00AD2926">
        <w:rPr>
          <w:rFonts w:ascii="Courier New" w:hAnsi="Courier New" w:cs="Courier New"/>
        </w:rPr>
        <w:t>Bu durum ışığında,</w:t>
      </w:r>
      <w:r>
        <w:rPr>
          <w:rFonts w:ascii="Courier New" w:hAnsi="Courier New" w:cs="Courier New"/>
        </w:rPr>
        <w:t xml:space="preserve"> E</w:t>
      </w:r>
      <w:r w:rsidRPr="00AD2926">
        <w:rPr>
          <w:rFonts w:ascii="Courier New" w:hAnsi="Courier New" w:cs="Courier New"/>
        </w:rPr>
        <w:t>mare</w:t>
      </w:r>
      <w:r>
        <w:rPr>
          <w:rFonts w:ascii="Courier New" w:hAnsi="Courier New" w:cs="Courier New"/>
        </w:rPr>
        <w:t xml:space="preserve"> No.</w:t>
      </w:r>
      <w:r w:rsidRPr="00AD2926">
        <w:rPr>
          <w:rFonts w:ascii="Courier New" w:hAnsi="Courier New" w:cs="Courier New"/>
        </w:rPr>
        <w:t xml:space="preserve">7 </w:t>
      </w:r>
      <w:r>
        <w:rPr>
          <w:rFonts w:ascii="Courier New" w:hAnsi="Courier New" w:cs="Courier New"/>
        </w:rPr>
        <w:t>B</w:t>
      </w:r>
      <w:r w:rsidRPr="00AD2926">
        <w:rPr>
          <w:rFonts w:ascii="Courier New" w:hAnsi="Courier New" w:cs="Courier New"/>
        </w:rPr>
        <w:t xml:space="preserve">elgenin yükümlülük yükleyen bir sözleşme olduğu sonucuna varılması halinde, </w:t>
      </w:r>
      <w:r>
        <w:rPr>
          <w:rFonts w:ascii="Courier New" w:hAnsi="Courier New" w:cs="Courier New"/>
        </w:rPr>
        <w:t>E</w:t>
      </w:r>
      <w:r w:rsidRPr="00AD2926">
        <w:rPr>
          <w:rFonts w:ascii="Courier New" w:hAnsi="Courier New" w:cs="Courier New"/>
        </w:rPr>
        <w:t>mare</w:t>
      </w:r>
      <w:r>
        <w:rPr>
          <w:rFonts w:ascii="Courier New" w:hAnsi="Courier New" w:cs="Courier New"/>
        </w:rPr>
        <w:t xml:space="preserve"> No.</w:t>
      </w:r>
      <w:r w:rsidRPr="00AD2926">
        <w:rPr>
          <w:rFonts w:ascii="Courier New" w:hAnsi="Courier New" w:cs="Courier New"/>
        </w:rPr>
        <w:t xml:space="preserve">7’nin </w:t>
      </w:r>
      <w:r>
        <w:rPr>
          <w:rFonts w:ascii="Courier New" w:hAnsi="Courier New" w:cs="Courier New"/>
        </w:rPr>
        <w:t>D</w:t>
      </w:r>
      <w:r w:rsidRPr="00AD2926">
        <w:rPr>
          <w:rFonts w:ascii="Courier New" w:hAnsi="Courier New" w:cs="Courier New"/>
        </w:rPr>
        <w:t xml:space="preserve">avalının </w:t>
      </w:r>
      <w:r>
        <w:rPr>
          <w:rFonts w:ascii="Courier New" w:hAnsi="Courier New" w:cs="Courier New"/>
        </w:rPr>
        <w:t>Ş</w:t>
      </w:r>
      <w:r w:rsidRPr="00AD2926">
        <w:rPr>
          <w:rFonts w:ascii="Courier New" w:hAnsi="Courier New" w:cs="Courier New"/>
        </w:rPr>
        <w:t xml:space="preserve">irket </w:t>
      </w:r>
      <w:r>
        <w:rPr>
          <w:rFonts w:ascii="Courier New" w:hAnsi="Courier New" w:cs="Courier New"/>
        </w:rPr>
        <w:t>D</w:t>
      </w:r>
      <w:r w:rsidRPr="00AD2926">
        <w:rPr>
          <w:rFonts w:ascii="Courier New" w:hAnsi="Courier New" w:cs="Courier New"/>
        </w:rPr>
        <w:t xml:space="preserve">irektörü tarafından ve </w:t>
      </w:r>
      <w:r>
        <w:rPr>
          <w:rFonts w:ascii="Courier New" w:hAnsi="Courier New" w:cs="Courier New"/>
        </w:rPr>
        <w:t>D</w:t>
      </w:r>
      <w:r w:rsidRPr="00AD2926">
        <w:rPr>
          <w:rFonts w:ascii="Courier New" w:hAnsi="Courier New" w:cs="Courier New"/>
        </w:rPr>
        <w:t xml:space="preserve">avalı </w:t>
      </w:r>
      <w:r>
        <w:rPr>
          <w:rFonts w:ascii="Courier New" w:hAnsi="Courier New" w:cs="Courier New"/>
        </w:rPr>
        <w:t>Ş</w:t>
      </w:r>
      <w:r w:rsidRPr="00AD2926">
        <w:rPr>
          <w:rFonts w:ascii="Courier New" w:hAnsi="Courier New" w:cs="Courier New"/>
        </w:rPr>
        <w:t>irketin işi ve faaliyetlerinin yürütülmesi amacı ile imzalandı</w:t>
      </w:r>
      <w:r>
        <w:rPr>
          <w:rFonts w:ascii="Courier New" w:hAnsi="Courier New" w:cs="Courier New"/>
        </w:rPr>
        <w:t>ğı</w:t>
      </w:r>
      <w:r w:rsidRPr="00AD2926">
        <w:rPr>
          <w:rFonts w:ascii="Courier New" w:hAnsi="Courier New" w:cs="Courier New"/>
        </w:rPr>
        <w:t xml:space="preserve"> için </w:t>
      </w:r>
      <w:r w:rsidRPr="00F973EC">
        <w:rPr>
          <w:rFonts w:ascii="Courier New" w:hAnsi="Courier New" w:cs="Courier New"/>
          <w:u w:val="single"/>
        </w:rPr>
        <w:t xml:space="preserve">Davalı </w:t>
      </w:r>
      <w:r>
        <w:rPr>
          <w:rFonts w:ascii="Courier New" w:hAnsi="Courier New" w:cs="Courier New"/>
          <w:u w:val="single"/>
        </w:rPr>
        <w:t>Ş</w:t>
      </w:r>
      <w:r w:rsidRPr="00F973EC">
        <w:rPr>
          <w:rFonts w:ascii="Courier New" w:hAnsi="Courier New" w:cs="Courier New"/>
          <w:u w:val="single"/>
        </w:rPr>
        <w:t>irketi bağlayacağına ve şirket mührünün eksik olmasının belgenin geçerliliğine olumsuz yönde etki etmeyeceğine ilişkin bulgu yaparız.”</w:t>
      </w:r>
    </w:p>
    <w:p w:rsidR="00332267" w:rsidRDefault="00332267" w:rsidP="00AD2926">
      <w:pPr>
        <w:pStyle w:val="ListParagraph"/>
        <w:spacing w:line="360" w:lineRule="auto"/>
        <w:ind w:left="0" w:firstLine="708"/>
        <w:rPr>
          <w:rFonts w:ascii="Courier New" w:hAnsi="Courier New" w:cs="Courier New"/>
          <w:sz w:val="24"/>
          <w:szCs w:val="24"/>
          <w:u w:val="single"/>
        </w:rPr>
      </w:pPr>
    </w:p>
    <w:p w:rsidR="00332267" w:rsidRPr="003846E9" w:rsidRDefault="00332267" w:rsidP="00D560BF">
      <w:pPr>
        <w:spacing w:line="360" w:lineRule="auto"/>
        <w:ind w:firstLine="720"/>
        <w:rPr>
          <w:rFonts w:ascii="Courier New" w:hAnsi="Courier New" w:cs="Courier New"/>
        </w:rPr>
      </w:pPr>
      <w:r>
        <w:rPr>
          <w:rFonts w:ascii="Courier New" w:hAnsi="Courier New" w:cs="Courier New"/>
        </w:rPr>
        <w:t xml:space="preserve">Görüldüğü gibi, Alt Mahkeme, </w:t>
      </w:r>
      <w:r w:rsidRPr="003846E9">
        <w:rPr>
          <w:rFonts w:ascii="Courier New" w:hAnsi="Courier New" w:cs="Courier New"/>
        </w:rPr>
        <w:t>Davalının tersane işi ile iştigal ettiği</w:t>
      </w:r>
      <w:r>
        <w:rPr>
          <w:rFonts w:ascii="Courier New" w:hAnsi="Courier New" w:cs="Courier New"/>
        </w:rPr>
        <w:t xml:space="preserve">nin </w:t>
      </w:r>
      <w:r w:rsidRPr="003846E9">
        <w:rPr>
          <w:rFonts w:ascii="Courier New" w:hAnsi="Courier New" w:cs="Courier New"/>
        </w:rPr>
        <w:t>ispatlandığın</w:t>
      </w:r>
      <w:r>
        <w:rPr>
          <w:rFonts w:ascii="Courier New" w:hAnsi="Courier New" w:cs="Courier New"/>
        </w:rPr>
        <w:t>ı,</w:t>
      </w:r>
      <w:r w:rsidRPr="003846E9">
        <w:rPr>
          <w:rFonts w:ascii="Courier New" w:hAnsi="Courier New" w:cs="Courier New"/>
        </w:rPr>
        <w:t xml:space="preserve"> Ramazan Gündoğdu’nun görüşmeleri şirketin amaç ve faaliyetleri maksadı ile yürüttüğü</w:t>
      </w:r>
      <w:r>
        <w:rPr>
          <w:rFonts w:ascii="Courier New" w:hAnsi="Courier New" w:cs="Courier New"/>
        </w:rPr>
        <w:t>nü,</w:t>
      </w:r>
      <w:r w:rsidRPr="003846E9">
        <w:rPr>
          <w:rFonts w:ascii="Courier New" w:hAnsi="Courier New" w:cs="Courier New"/>
        </w:rPr>
        <w:t xml:space="preserve"> Ramazan Gündoğdu bu görüşmeleri şirket yetkisi </w:t>
      </w:r>
      <w:r>
        <w:rPr>
          <w:rFonts w:ascii="Courier New" w:hAnsi="Courier New" w:cs="Courier New"/>
        </w:rPr>
        <w:t>altında yaptığı ve</w:t>
      </w:r>
      <w:r w:rsidRPr="003846E9">
        <w:rPr>
          <w:rFonts w:ascii="Courier New" w:hAnsi="Courier New" w:cs="Courier New"/>
        </w:rPr>
        <w:t xml:space="preserve"> Davalı </w:t>
      </w:r>
      <w:r>
        <w:rPr>
          <w:rFonts w:ascii="Courier New" w:hAnsi="Courier New" w:cs="Courier New"/>
        </w:rPr>
        <w:t>Ş</w:t>
      </w:r>
      <w:r w:rsidRPr="003846E9">
        <w:rPr>
          <w:rFonts w:ascii="Courier New" w:hAnsi="Courier New" w:cs="Courier New"/>
        </w:rPr>
        <w:t>irketi bağlay</w:t>
      </w:r>
      <w:r>
        <w:rPr>
          <w:rFonts w:ascii="Courier New" w:hAnsi="Courier New" w:cs="Courier New"/>
        </w:rPr>
        <w:t>ıcı olduğu</w:t>
      </w:r>
      <w:r w:rsidRPr="003846E9">
        <w:rPr>
          <w:rFonts w:ascii="Courier New" w:hAnsi="Courier New" w:cs="Courier New"/>
        </w:rPr>
        <w:t xml:space="preserve"> ve şirket mührünün eksik olmasının belgenin geçerliliğine olumsuz yönde etki etmeyeceği</w:t>
      </w:r>
      <w:r>
        <w:rPr>
          <w:rFonts w:ascii="Courier New" w:hAnsi="Courier New" w:cs="Courier New"/>
        </w:rPr>
        <w:t xml:space="preserve"> yönünde </w:t>
      </w:r>
      <w:r w:rsidRPr="003846E9">
        <w:rPr>
          <w:rFonts w:ascii="Courier New" w:hAnsi="Courier New" w:cs="Courier New"/>
        </w:rPr>
        <w:t>bulgu yap</w:t>
      </w:r>
      <w:r>
        <w:rPr>
          <w:rFonts w:ascii="Courier New" w:hAnsi="Courier New" w:cs="Courier New"/>
        </w:rPr>
        <w:t>mıştır.</w:t>
      </w:r>
    </w:p>
    <w:p w:rsidR="00332267" w:rsidRDefault="00332267" w:rsidP="00ED70AA">
      <w:pPr>
        <w:spacing w:line="360" w:lineRule="auto"/>
        <w:ind w:firstLine="708"/>
        <w:rPr>
          <w:rFonts w:ascii="Courier New" w:hAnsi="Courier New" w:cs="Courier New"/>
        </w:rPr>
      </w:pPr>
    </w:p>
    <w:p w:rsidR="00332267" w:rsidRDefault="00332267" w:rsidP="00ED70AA">
      <w:pPr>
        <w:spacing w:line="360" w:lineRule="auto"/>
        <w:ind w:firstLine="708"/>
        <w:rPr>
          <w:rFonts w:ascii="Courier New" w:hAnsi="Courier New" w:cs="Courier New"/>
        </w:rPr>
      </w:pPr>
      <w:r>
        <w:rPr>
          <w:rFonts w:ascii="Courier New" w:hAnsi="Courier New" w:cs="Courier New"/>
        </w:rPr>
        <w:t>Sunulan şahadet ve ilgili mevzuat değerlendirildiğinde, Alt Mahkemenin bulgusu hatalı değildir.</w:t>
      </w:r>
    </w:p>
    <w:p w:rsidR="00332267" w:rsidRDefault="00332267" w:rsidP="00FD4ED9">
      <w:pPr>
        <w:pStyle w:val="ListParagraph"/>
        <w:spacing w:line="240" w:lineRule="auto"/>
        <w:ind w:left="0" w:firstLine="708"/>
        <w:rPr>
          <w:rFonts w:ascii="Courier New" w:hAnsi="Courier New" w:cs="Courier New"/>
          <w:sz w:val="24"/>
          <w:szCs w:val="24"/>
        </w:rPr>
      </w:pPr>
    </w:p>
    <w:p w:rsidR="00332267" w:rsidRDefault="00332267" w:rsidP="00ED70AA">
      <w:pPr>
        <w:spacing w:line="360" w:lineRule="auto"/>
        <w:ind w:firstLine="708"/>
        <w:rPr>
          <w:rFonts w:ascii="Courier New" w:hAnsi="Courier New" w:cs="Courier New"/>
        </w:rPr>
      </w:pPr>
      <w:r>
        <w:rPr>
          <w:rFonts w:ascii="Courier New" w:hAnsi="Courier New" w:cs="Courier New"/>
        </w:rPr>
        <w:t xml:space="preserve">Yukarıdakiler bağlamında, Emare No.7 Belgenin tarafların serbest iradeleri, yasal ivaz ve yasal bir maksat için yapıldığı, bir direktör tarafından imza edilmiş olmasına rağmen sözleşmenin </w:t>
      </w:r>
      <w:r w:rsidRPr="00F973EC">
        <w:rPr>
          <w:rFonts w:ascii="Courier New" w:hAnsi="Courier New" w:cs="Courier New"/>
        </w:rPr>
        <w:t>geçerli olduğu ve şirketi bağlayıcı olduğu kabul edilmelidir.</w:t>
      </w:r>
    </w:p>
    <w:p w:rsidR="00332267" w:rsidRPr="00F973EC" w:rsidRDefault="00332267" w:rsidP="00F973EC">
      <w:pPr>
        <w:spacing w:line="360" w:lineRule="auto"/>
        <w:rPr>
          <w:rFonts w:ascii="Courier New" w:hAnsi="Courier New" w:cs="Courier New"/>
        </w:rPr>
      </w:pPr>
    </w:p>
    <w:p w:rsidR="00332267" w:rsidRDefault="00332267" w:rsidP="00F973EC">
      <w:pPr>
        <w:spacing w:line="360" w:lineRule="auto"/>
        <w:rPr>
          <w:rFonts w:ascii="Courier New" w:hAnsi="Courier New" w:cs="Courier New"/>
        </w:rPr>
      </w:pPr>
      <w:r w:rsidRPr="00F973EC">
        <w:rPr>
          <w:rFonts w:ascii="Courier New" w:hAnsi="Courier New" w:cs="Courier New"/>
        </w:rPr>
        <w:tab/>
        <w:t xml:space="preserve">İzah edilenler </w:t>
      </w:r>
      <w:r>
        <w:rPr>
          <w:rFonts w:ascii="Courier New" w:hAnsi="Courier New" w:cs="Courier New"/>
        </w:rPr>
        <w:t xml:space="preserve">bağlamında </w:t>
      </w:r>
      <w:r w:rsidRPr="00F973EC">
        <w:rPr>
          <w:rFonts w:ascii="Courier New" w:hAnsi="Courier New" w:cs="Courier New"/>
        </w:rPr>
        <w:t>1. başlık altındaki istinaf sebebi</w:t>
      </w:r>
      <w:r>
        <w:rPr>
          <w:rFonts w:ascii="Courier New" w:hAnsi="Courier New" w:cs="Courier New"/>
        </w:rPr>
        <w:t xml:space="preserve"> reddolunur.</w:t>
      </w:r>
    </w:p>
    <w:p w:rsidR="00332267" w:rsidRDefault="00332267" w:rsidP="00AD2926">
      <w:pPr>
        <w:spacing w:line="360" w:lineRule="auto"/>
        <w:rPr>
          <w:rFonts w:ascii="Courier New" w:hAnsi="Courier New" w:cs="Courier New"/>
        </w:rPr>
      </w:pPr>
    </w:p>
    <w:p w:rsidR="00332267" w:rsidRDefault="00332267" w:rsidP="004C16E0">
      <w:pPr>
        <w:spacing w:line="360" w:lineRule="auto"/>
        <w:ind w:left="720"/>
        <w:rPr>
          <w:rFonts w:ascii="Courier New" w:hAnsi="Courier New" w:cs="Courier New"/>
        </w:rPr>
      </w:pPr>
      <w:r>
        <w:rPr>
          <w:rFonts w:ascii="Courier New" w:hAnsi="Courier New" w:cs="Courier New"/>
        </w:rPr>
        <w:t>2.başlık altındaki istinaf sebebinin incelenmesi.</w:t>
      </w:r>
    </w:p>
    <w:p w:rsidR="00332267" w:rsidRDefault="00332267" w:rsidP="004C16E0">
      <w:pPr>
        <w:spacing w:line="360" w:lineRule="auto"/>
        <w:ind w:left="720"/>
        <w:rPr>
          <w:rFonts w:ascii="Courier New" w:hAnsi="Courier New" w:cs="Courier New"/>
        </w:rPr>
      </w:pPr>
    </w:p>
    <w:p w:rsidR="00332267" w:rsidRPr="00C511E8" w:rsidRDefault="00332267" w:rsidP="00C511E8">
      <w:pPr>
        <w:ind w:left="360"/>
        <w:rPr>
          <w:rFonts w:ascii="Courier New" w:hAnsi="Courier New" w:cs="Courier New"/>
          <w:b/>
          <w:bCs/>
        </w:rPr>
      </w:pPr>
      <w:r w:rsidRPr="00C511E8">
        <w:rPr>
          <w:rFonts w:ascii="Courier New" w:hAnsi="Courier New" w:cs="Courier New"/>
          <w:b/>
          <w:bCs/>
        </w:rPr>
        <w:t>Alt Mahkeme tersane sahası içerisindeki ambar binalarının Davacıya ait olmadığını değerlendirmemek</w:t>
      </w:r>
      <w:r>
        <w:rPr>
          <w:rFonts w:ascii="Courier New" w:hAnsi="Courier New" w:cs="Courier New"/>
          <w:b/>
          <w:bCs/>
        </w:rPr>
        <w:t xml:space="preserve"> </w:t>
      </w:r>
      <w:r w:rsidRPr="00C511E8">
        <w:rPr>
          <w:rFonts w:ascii="Courier New" w:hAnsi="Courier New" w:cs="Courier New"/>
          <w:b/>
          <w:bCs/>
        </w:rPr>
        <w:t xml:space="preserve">ve Emare No.16 </w:t>
      </w:r>
      <w:r>
        <w:rPr>
          <w:rFonts w:ascii="Courier New" w:hAnsi="Courier New" w:cs="Courier New"/>
          <w:b/>
          <w:bCs/>
        </w:rPr>
        <w:t>T</w:t>
      </w:r>
      <w:r w:rsidRPr="00C511E8">
        <w:rPr>
          <w:rFonts w:ascii="Courier New" w:hAnsi="Courier New" w:cs="Courier New"/>
          <w:b/>
          <w:bCs/>
        </w:rPr>
        <w:t>utanağı dikkate almamakla hatalı hareket etmiştir.</w:t>
      </w:r>
    </w:p>
    <w:p w:rsidR="00332267" w:rsidRDefault="00332267" w:rsidP="00AD2926">
      <w:pPr>
        <w:spacing w:line="360" w:lineRule="auto"/>
        <w:ind w:left="720"/>
        <w:rPr>
          <w:rFonts w:ascii="Courier New" w:hAnsi="Courier New" w:cs="Courier New"/>
        </w:rPr>
      </w:pPr>
    </w:p>
    <w:p w:rsidR="00332267" w:rsidRPr="00AD2926" w:rsidRDefault="00332267" w:rsidP="00D50117">
      <w:pPr>
        <w:spacing w:line="360" w:lineRule="auto"/>
        <w:ind w:firstLine="720"/>
        <w:rPr>
          <w:rFonts w:ascii="Courier New" w:hAnsi="Courier New" w:cs="Courier New"/>
        </w:rPr>
      </w:pPr>
      <w:r>
        <w:rPr>
          <w:rFonts w:ascii="Courier New" w:hAnsi="Courier New" w:cs="Courier New"/>
        </w:rPr>
        <w:t>İstinaf Eden/Davalı, Emare No.16 Tutanak imzalanmadığı için Emare No.7 Tutanağın geçersiz olduğunu, ambar binalarının Davacıya ait olmadığını, Emare No. 16 Tutanağı dikkate almamakla Alt Mahkemenin hatalı olduğunu iddia etmektedir.</w:t>
      </w:r>
    </w:p>
    <w:p w:rsidR="00332267" w:rsidRDefault="00332267" w:rsidP="00D50117">
      <w:pPr>
        <w:rPr>
          <w:rFonts w:ascii="Courier New" w:hAnsi="Courier New" w:cs="Courier New"/>
        </w:rPr>
      </w:pPr>
    </w:p>
    <w:p w:rsidR="00332267" w:rsidRDefault="00332267" w:rsidP="00D50117">
      <w:pPr>
        <w:spacing w:line="360" w:lineRule="auto"/>
      </w:pPr>
      <w:r>
        <w:rPr>
          <w:rFonts w:ascii="Courier New" w:hAnsi="Courier New" w:cs="Courier New"/>
        </w:rPr>
        <w:tab/>
        <w:t>İstinaf konusu olgulara göre, Emare No.16 Tutanak, Aleyhine İstinaf Edilen/Davacı tarafından imzalanmasına rağmen, İstinaf Eden tarafından imzalanmamıştır.</w:t>
      </w:r>
      <w:r>
        <w:tab/>
      </w:r>
    </w:p>
    <w:p w:rsidR="00332267" w:rsidRDefault="00332267" w:rsidP="00C315FD">
      <w:pPr>
        <w:spacing w:line="360" w:lineRule="auto"/>
        <w:rPr>
          <w:rFonts w:ascii="Courier New" w:hAnsi="Courier New" w:cs="Courier New"/>
        </w:rPr>
      </w:pPr>
      <w:r w:rsidRPr="004D3BA8">
        <w:rPr>
          <w:rFonts w:ascii="Courier New" w:hAnsi="Courier New" w:cs="Courier New"/>
        </w:rPr>
        <w:tab/>
      </w:r>
    </w:p>
    <w:p w:rsidR="00332267" w:rsidRDefault="00332267" w:rsidP="004D3BA8">
      <w:pPr>
        <w:pStyle w:val="ListParagraph"/>
        <w:spacing w:line="360" w:lineRule="auto"/>
        <w:ind w:left="0"/>
        <w:rPr>
          <w:rFonts w:ascii="Courier New" w:hAnsi="Courier New" w:cs="Courier New"/>
          <w:sz w:val="24"/>
          <w:szCs w:val="24"/>
        </w:rPr>
      </w:pPr>
      <w:r>
        <w:rPr>
          <w:rFonts w:ascii="Courier New" w:hAnsi="Courier New" w:cs="Courier New"/>
          <w:sz w:val="24"/>
          <w:szCs w:val="24"/>
        </w:rPr>
        <w:tab/>
        <w:t>Alt Mahkeme, Davacı Tanıkları Aziz Yamakoğlu ve Ercan Elçin’in şahadetini doğru kabul edip itibar edilir bulmuş ve Emare No.16 Tutanağın, Emare No.7 Tutanağın imzalandığı iradeyi sakatlamadığına karar vermiştir.</w:t>
      </w:r>
    </w:p>
    <w:p w:rsidR="00332267" w:rsidRDefault="00332267" w:rsidP="004D3BA8">
      <w:pPr>
        <w:pStyle w:val="ListParagraph"/>
        <w:spacing w:line="360" w:lineRule="auto"/>
        <w:ind w:left="0"/>
        <w:rPr>
          <w:rFonts w:ascii="Courier New" w:hAnsi="Courier New" w:cs="Courier New"/>
          <w:sz w:val="24"/>
          <w:szCs w:val="24"/>
        </w:rPr>
      </w:pPr>
      <w:r>
        <w:rPr>
          <w:rFonts w:ascii="Courier New" w:hAnsi="Courier New" w:cs="Courier New"/>
          <w:sz w:val="24"/>
          <w:szCs w:val="24"/>
        </w:rPr>
        <w:tab/>
        <w:t>Bu konu ile ilgili Alt Mahkeme bulgusu aynen şöyledir (Mavi 293-294).</w:t>
      </w:r>
    </w:p>
    <w:p w:rsidR="00332267" w:rsidRPr="00C511E8" w:rsidRDefault="00332267" w:rsidP="008D276F">
      <w:pPr>
        <w:pStyle w:val="ListParagraph"/>
        <w:spacing w:line="240" w:lineRule="auto"/>
        <w:ind w:left="708" w:firstLine="702"/>
        <w:rPr>
          <w:rFonts w:ascii="Courier New" w:hAnsi="Courier New" w:cs="Courier New"/>
          <w:b/>
          <w:bCs/>
          <w:sz w:val="24"/>
          <w:szCs w:val="24"/>
        </w:rPr>
      </w:pPr>
      <w:r w:rsidRPr="00C511E8">
        <w:rPr>
          <w:rFonts w:ascii="Courier New" w:hAnsi="Courier New" w:cs="Courier New"/>
          <w:b/>
          <w:bCs/>
          <w:sz w:val="24"/>
          <w:szCs w:val="24"/>
        </w:rPr>
        <w:t xml:space="preserve">“Bu sonuçtan hareketle; Davacı </w:t>
      </w:r>
      <w:r>
        <w:rPr>
          <w:rFonts w:ascii="Courier New" w:hAnsi="Courier New" w:cs="Courier New"/>
          <w:b/>
          <w:bCs/>
          <w:sz w:val="24"/>
          <w:szCs w:val="24"/>
        </w:rPr>
        <w:t>T</w:t>
      </w:r>
      <w:r w:rsidRPr="00C511E8">
        <w:rPr>
          <w:rFonts w:ascii="Courier New" w:hAnsi="Courier New" w:cs="Courier New"/>
          <w:b/>
          <w:bCs/>
          <w:sz w:val="24"/>
          <w:szCs w:val="24"/>
        </w:rPr>
        <w:t>anıkları Aziz Yamakoğlu ve Ercan Elçin’in şahadetlerinin doğru olduğu kanaatindeyiz ve şahadetlerine inandık.</w:t>
      </w:r>
    </w:p>
    <w:p w:rsidR="00332267" w:rsidRPr="00C511E8" w:rsidRDefault="00332267" w:rsidP="008D276F">
      <w:pPr>
        <w:pStyle w:val="ListParagraph"/>
        <w:spacing w:line="240" w:lineRule="auto"/>
        <w:ind w:left="708" w:firstLine="702"/>
        <w:rPr>
          <w:rFonts w:ascii="Courier New" w:hAnsi="Courier New" w:cs="Courier New"/>
          <w:b/>
          <w:bCs/>
          <w:sz w:val="24"/>
          <w:szCs w:val="24"/>
        </w:rPr>
      </w:pPr>
      <w:r w:rsidRPr="00C511E8">
        <w:rPr>
          <w:rFonts w:ascii="Courier New" w:hAnsi="Courier New" w:cs="Courier New"/>
          <w:b/>
          <w:bCs/>
          <w:sz w:val="24"/>
          <w:szCs w:val="24"/>
        </w:rPr>
        <w:t xml:space="preserve">Buna göre, ambarların Emare </w:t>
      </w:r>
      <w:r>
        <w:rPr>
          <w:rFonts w:ascii="Courier New" w:hAnsi="Courier New" w:cs="Courier New"/>
          <w:b/>
          <w:bCs/>
          <w:sz w:val="24"/>
          <w:szCs w:val="24"/>
        </w:rPr>
        <w:t>No.</w:t>
      </w:r>
      <w:r w:rsidRPr="00C511E8">
        <w:rPr>
          <w:rFonts w:ascii="Courier New" w:hAnsi="Courier New" w:cs="Courier New"/>
          <w:b/>
          <w:bCs/>
          <w:sz w:val="24"/>
          <w:szCs w:val="24"/>
        </w:rPr>
        <w:t xml:space="preserve">7’de konu edilmediğine, daha sonra Davalının talebi üzerine sadece incelenmesi konusunda ikinci tutanak düzenlendiğine ancak Davalının bunu imzalamadığına ilişkin bulgu yaparız. Esasen 1975’ten beri atıl durumdaki akıbeti belirsiz ambarların sözleşmeye dahil etmesi </w:t>
      </w:r>
      <w:r>
        <w:rPr>
          <w:rFonts w:ascii="Courier New" w:hAnsi="Courier New" w:cs="Courier New"/>
          <w:b/>
          <w:bCs/>
          <w:sz w:val="24"/>
          <w:szCs w:val="24"/>
        </w:rPr>
        <w:t>D</w:t>
      </w:r>
      <w:r w:rsidRPr="00C511E8">
        <w:rPr>
          <w:rFonts w:ascii="Courier New" w:hAnsi="Courier New" w:cs="Courier New"/>
          <w:b/>
          <w:bCs/>
          <w:sz w:val="24"/>
          <w:szCs w:val="24"/>
        </w:rPr>
        <w:t>avacıdan beklenmezdi.</w:t>
      </w:r>
    </w:p>
    <w:p w:rsidR="00332267" w:rsidRPr="00C511E8" w:rsidRDefault="00332267" w:rsidP="008D276F">
      <w:pPr>
        <w:pStyle w:val="ListParagraph"/>
        <w:spacing w:line="240" w:lineRule="auto"/>
        <w:ind w:left="708" w:firstLine="702"/>
        <w:rPr>
          <w:rFonts w:ascii="Courier New" w:hAnsi="Courier New" w:cs="Courier New"/>
          <w:b/>
          <w:bCs/>
          <w:sz w:val="24"/>
          <w:szCs w:val="24"/>
        </w:rPr>
      </w:pPr>
      <w:r>
        <w:rPr>
          <w:rFonts w:ascii="Courier New" w:hAnsi="Courier New" w:cs="Courier New"/>
          <w:b/>
          <w:bCs/>
          <w:sz w:val="24"/>
          <w:szCs w:val="24"/>
        </w:rPr>
        <w:t>Dolayısıyla</w:t>
      </w:r>
      <w:r w:rsidRPr="00C511E8">
        <w:rPr>
          <w:rFonts w:ascii="Courier New" w:hAnsi="Courier New" w:cs="Courier New"/>
          <w:b/>
          <w:bCs/>
          <w:sz w:val="24"/>
          <w:szCs w:val="24"/>
        </w:rPr>
        <w:t xml:space="preserve"> ikinci tutanak Emare</w:t>
      </w:r>
      <w:r>
        <w:rPr>
          <w:rFonts w:ascii="Courier New" w:hAnsi="Courier New" w:cs="Courier New"/>
          <w:b/>
          <w:bCs/>
          <w:sz w:val="24"/>
          <w:szCs w:val="24"/>
        </w:rPr>
        <w:t xml:space="preserve"> No.</w:t>
      </w:r>
      <w:r w:rsidRPr="00C511E8">
        <w:rPr>
          <w:rFonts w:ascii="Courier New" w:hAnsi="Courier New" w:cs="Courier New"/>
          <w:b/>
          <w:bCs/>
          <w:sz w:val="24"/>
          <w:szCs w:val="24"/>
        </w:rPr>
        <w:t xml:space="preserve">16’nın Davalı tarafından imzalanmaması Emare </w:t>
      </w:r>
      <w:r>
        <w:rPr>
          <w:rFonts w:ascii="Courier New" w:hAnsi="Courier New" w:cs="Courier New"/>
          <w:b/>
          <w:bCs/>
          <w:sz w:val="24"/>
          <w:szCs w:val="24"/>
        </w:rPr>
        <w:t>No.7 T</w:t>
      </w:r>
      <w:r w:rsidRPr="00C511E8">
        <w:rPr>
          <w:rFonts w:ascii="Courier New" w:hAnsi="Courier New" w:cs="Courier New"/>
          <w:b/>
          <w:bCs/>
          <w:sz w:val="24"/>
          <w:szCs w:val="24"/>
        </w:rPr>
        <w:t>utanağın imzalanması esnasında varılan mutabakatın iradesini sakatlamamaktadır. Saniyen Davalı Emare</w:t>
      </w:r>
      <w:r>
        <w:rPr>
          <w:rFonts w:ascii="Courier New" w:hAnsi="Courier New" w:cs="Courier New"/>
          <w:b/>
          <w:bCs/>
          <w:sz w:val="24"/>
          <w:szCs w:val="24"/>
        </w:rPr>
        <w:t xml:space="preserve"> No.</w:t>
      </w:r>
      <w:r w:rsidRPr="00C511E8">
        <w:rPr>
          <w:rFonts w:ascii="Courier New" w:hAnsi="Courier New" w:cs="Courier New"/>
          <w:b/>
          <w:bCs/>
          <w:sz w:val="24"/>
          <w:szCs w:val="24"/>
        </w:rPr>
        <w:t xml:space="preserve">16’yı imzalamadığı cihetle bu </w:t>
      </w:r>
      <w:r>
        <w:rPr>
          <w:rFonts w:ascii="Courier New" w:hAnsi="Courier New" w:cs="Courier New"/>
          <w:b/>
          <w:bCs/>
          <w:sz w:val="24"/>
          <w:szCs w:val="24"/>
        </w:rPr>
        <w:t>T</w:t>
      </w:r>
      <w:r w:rsidRPr="00C511E8">
        <w:rPr>
          <w:rFonts w:ascii="Courier New" w:hAnsi="Courier New" w:cs="Courier New"/>
          <w:b/>
          <w:bCs/>
          <w:sz w:val="24"/>
          <w:szCs w:val="24"/>
        </w:rPr>
        <w:t>utanağın içeriğinden istifade etmesi beklenemez.</w:t>
      </w:r>
    </w:p>
    <w:p w:rsidR="00332267" w:rsidRPr="00C511E8" w:rsidRDefault="00332267" w:rsidP="008D276F">
      <w:pPr>
        <w:pStyle w:val="ListParagraph"/>
        <w:spacing w:line="240" w:lineRule="auto"/>
        <w:ind w:left="708" w:firstLine="702"/>
        <w:rPr>
          <w:rFonts w:ascii="Courier New" w:hAnsi="Courier New" w:cs="Courier New"/>
          <w:b/>
          <w:bCs/>
          <w:sz w:val="24"/>
          <w:szCs w:val="24"/>
        </w:rPr>
      </w:pPr>
      <w:r w:rsidRPr="00C511E8">
        <w:rPr>
          <w:rFonts w:ascii="Courier New" w:hAnsi="Courier New" w:cs="Courier New"/>
          <w:b/>
          <w:bCs/>
          <w:sz w:val="24"/>
          <w:szCs w:val="24"/>
        </w:rPr>
        <w:t xml:space="preserve">Emare </w:t>
      </w:r>
      <w:r>
        <w:rPr>
          <w:rFonts w:ascii="Courier New" w:hAnsi="Courier New" w:cs="Courier New"/>
          <w:b/>
          <w:bCs/>
          <w:sz w:val="24"/>
          <w:szCs w:val="24"/>
        </w:rPr>
        <w:t>No.</w:t>
      </w:r>
      <w:r w:rsidRPr="00C511E8">
        <w:rPr>
          <w:rFonts w:ascii="Courier New" w:hAnsi="Courier New" w:cs="Courier New"/>
          <w:b/>
          <w:bCs/>
          <w:sz w:val="24"/>
          <w:szCs w:val="24"/>
        </w:rPr>
        <w:t>16’nın Emare</w:t>
      </w:r>
      <w:r>
        <w:rPr>
          <w:rFonts w:ascii="Courier New" w:hAnsi="Courier New" w:cs="Courier New"/>
          <w:b/>
          <w:bCs/>
          <w:sz w:val="24"/>
          <w:szCs w:val="24"/>
        </w:rPr>
        <w:t xml:space="preserve"> No.</w:t>
      </w:r>
      <w:r w:rsidRPr="00C511E8">
        <w:rPr>
          <w:rFonts w:ascii="Courier New" w:hAnsi="Courier New" w:cs="Courier New"/>
          <w:b/>
          <w:bCs/>
          <w:sz w:val="24"/>
          <w:szCs w:val="24"/>
        </w:rPr>
        <w:t xml:space="preserve">7 </w:t>
      </w:r>
      <w:r>
        <w:rPr>
          <w:rFonts w:ascii="Courier New" w:hAnsi="Courier New" w:cs="Courier New"/>
          <w:b/>
          <w:bCs/>
          <w:sz w:val="24"/>
          <w:szCs w:val="24"/>
        </w:rPr>
        <w:t>T</w:t>
      </w:r>
      <w:r w:rsidRPr="00C511E8">
        <w:rPr>
          <w:rFonts w:ascii="Courier New" w:hAnsi="Courier New" w:cs="Courier New"/>
          <w:b/>
          <w:bCs/>
          <w:sz w:val="24"/>
          <w:szCs w:val="24"/>
        </w:rPr>
        <w:t xml:space="preserve">utanağın imzalandığı iradeyi sakatlamadığına ve Emare </w:t>
      </w:r>
      <w:r>
        <w:rPr>
          <w:rFonts w:ascii="Courier New" w:hAnsi="Courier New" w:cs="Courier New"/>
          <w:b/>
          <w:bCs/>
          <w:sz w:val="24"/>
          <w:szCs w:val="24"/>
        </w:rPr>
        <w:t>No.</w:t>
      </w:r>
      <w:r w:rsidRPr="00C511E8">
        <w:rPr>
          <w:rFonts w:ascii="Courier New" w:hAnsi="Courier New" w:cs="Courier New"/>
          <w:b/>
          <w:bCs/>
          <w:sz w:val="24"/>
          <w:szCs w:val="24"/>
        </w:rPr>
        <w:t>16’nın hukuki sonuç doğurmayacağına ilişkin bulgu yaparız.”</w:t>
      </w:r>
    </w:p>
    <w:p w:rsidR="00332267" w:rsidRPr="00C511E8" w:rsidRDefault="00332267" w:rsidP="008D276F">
      <w:pPr>
        <w:rPr>
          <w:b/>
          <w:bCs/>
        </w:rPr>
      </w:pPr>
      <w:r w:rsidRPr="00C511E8">
        <w:rPr>
          <w:b/>
          <w:bCs/>
        </w:rPr>
        <w:tab/>
      </w:r>
      <w:r w:rsidRPr="00C511E8">
        <w:rPr>
          <w:b/>
          <w:bCs/>
        </w:rPr>
        <w:tab/>
      </w:r>
    </w:p>
    <w:p w:rsidR="00332267" w:rsidRDefault="00332267" w:rsidP="008D276F">
      <w:pPr>
        <w:spacing w:line="360" w:lineRule="auto"/>
        <w:ind w:firstLine="708"/>
        <w:rPr>
          <w:rFonts w:ascii="Courier New" w:hAnsi="Courier New" w:cs="Courier New"/>
        </w:rPr>
      </w:pPr>
      <w:r>
        <w:rPr>
          <w:rFonts w:ascii="Courier New" w:hAnsi="Courier New" w:cs="Courier New"/>
        </w:rPr>
        <w:t>İleri sürülenleri ve dava zabıtlarındaki şahadeti dikkate aldığımızda, Alt Mahkemenin bulgusu hatalı değildir.</w:t>
      </w:r>
    </w:p>
    <w:p w:rsidR="00332267" w:rsidRDefault="00332267" w:rsidP="008D276F">
      <w:pPr>
        <w:spacing w:line="360" w:lineRule="auto"/>
        <w:ind w:firstLine="708"/>
        <w:rPr>
          <w:rFonts w:ascii="Courier New" w:hAnsi="Courier New" w:cs="Courier New"/>
        </w:rPr>
      </w:pPr>
    </w:p>
    <w:p w:rsidR="00332267" w:rsidRPr="008156D2" w:rsidRDefault="00332267" w:rsidP="008D276F">
      <w:pPr>
        <w:spacing w:line="360" w:lineRule="auto"/>
        <w:ind w:firstLine="708"/>
      </w:pPr>
      <w:r>
        <w:rPr>
          <w:rFonts w:ascii="Courier New" w:hAnsi="Courier New" w:cs="Courier New"/>
        </w:rPr>
        <w:t xml:space="preserve">İstinaf Eden/Davalı, Emare No.7’ye konu kira bedeli 7,000 ABD doları olarak tespit edilmiş olmasına  karşın Davalının, kira bedellerini 3000 ABD dolarından ödediğini, bu nedenle Emare No.7’nin sarfınazar edilmiş olduğunu ileri sürmüştür.  </w:t>
      </w:r>
      <w:r>
        <w:tab/>
      </w:r>
    </w:p>
    <w:p w:rsidR="00332267" w:rsidRPr="008D276F" w:rsidRDefault="00332267" w:rsidP="008D276F">
      <w:pPr>
        <w:rPr>
          <w:rFonts w:ascii="Courier New" w:hAnsi="Courier New" w:cs="Courier New"/>
        </w:rPr>
      </w:pPr>
    </w:p>
    <w:p w:rsidR="00332267" w:rsidRDefault="00332267" w:rsidP="00835805">
      <w:pPr>
        <w:spacing w:line="360" w:lineRule="auto"/>
        <w:rPr>
          <w:rFonts w:ascii="Courier New" w:hAnsi="Courier New" w:cs="Courier New"/>
        </w:rPr>
      </w:pPr>
      <w:r>
        <w:rPr>
          <w:rFonts w:ascii="Courier New" w:hAnsi="Courier New" w:cs="Courier New"/>
        </w:rPr>
        <w:tab/>
        <w:t>Emare No.7’ye konu olan kira bedellerinin 3000 ABD doları olarak ödenmiş olduğu hususunda, Mavi 296’da şöyle denmektedir:</w:t>
      </w:r>
    </w:p>
    <w:p w:rsidR="00332267" w:rsidRPr="0032269A" w:rsidRDefault="00332267" w:rsidP="00835805">
      <w:pPr>
        <w:spacing w:line="360" w:lineRule="auto"/>
        <w:rPr>
          <w:rFonts w:ascii="Courier New" w:hAnsi="Courier New" w:cs="Courier New"/>
          <w:b/>
          <w:bCs/>
        </w:rPr>
      </w:pPr>
    </w:p>
    <w:p w:rsidR="00332267" w:rsidRPr="0032269A" w:rsidRDefault="00332267" w:rsidP="00CB1D67">
      <w:pPr>
        <w:ind w:left="1416" w:firstLine="708"/>
        <w:rPr>
          <w:rFonts w:ascii="Courier New" w:hAnsi="Courier New" w:cs="Courier New"/>
          <w:b/>
          <w:bCs/>
        </w:rPr>
      </w:pPr>
      <w:r w:rsidRPr="0032269A">
        <w:rPr>
          <w:rFonts w:ascii="Courier New" w:hAnsi="Courier New" w:cs="Courier New"/>
          <w:b/>
          <w:bCs/>
        </w:rPr>
        <w:t>“Uzun bir görüşme ve uzlaşma sürecinden sonra Davacının bir müddet beklemesinin Emare</w:t>
      </w:r>
      <w:r>
        <w:rPr>
          <w:rFonts w:ascii="Courier New" w:hAnsi="Courier New" w:cs="Courier New"/>
          <w:b/>
          <w:bCs/>
        </w:rPr>
        <w:t xml:space="preserve"> No.</w:t>
      </w:r>
      <w:r w:rsidRPr="0032269A">
        <w:rPr>
          <w:rFonts w:ascii="Courier New" w:hAnsi="Courier New" w:cs="Courier New"/>
          <w:b/>
          <w:bCs/>
        </w:rPr>
        <w:t xml:space="preserve">7’den sarfınazar ettiği sonucunu ortaya koyacak bir davranış olmadığına, bu hususta Davacı </w:t>
      </w:r>
      <w:r>
        <w:rPr>
          <w:rFonts w:ascii="Courier New" w:hAnsi="Courier New" w:cs="Courier New"/>
          <w:b/>
          <w:bCs/>
        </w:rPr>
        <w:t>T</w:t>
      </w:r>
      <w:r w:rsidRPr="0032269A">
        <w:rPr>
          <w:rFonts w:ascii="Courier New" w:hAnsi="Courier New" w:cs="Courier New"/>
          <w:b/>
          <w:bCs/>
        </w:rPr>
        <w:t>anığı Aziz Yamakoğlu’nun doğruyu söylediğine kanaat getirdik ve şahadetine inandık.</w:t>
      </w:r>
    </w:p>
    <w:p w:rsidR="00332267" w:rsidRPr="0032269A" w:rsidRDefault="00332267" w:rsidP="00CB1D67">
      <w:pPr>
        <w:ind w:left="708" w:firstLine="708"/>
        <w:rPr>
          <w:rFonts w:ascii="Courier New" w:hAnsi="Courier New" w:cs="Courier New"/>
          <w:b/>
          <w:bCs/>
        </w:rPr>
      </w:pPr>
    </w:p>
    <w:p w:rsidR="00332267" w:rsidRPr="0032269A" w:rsidRDefault="00332267" w:rsidP="00CB1D67">
      <w:pPr>
        <w:ind w:left="1416" w:firstLine="708"/>
        <w:rPr>
          <w:rFonts w:ascii="Courier New" w:hAnsi="Courier New" w:cs="Courier New"/>
          <w:b/>
          <w:bCs/>
        </w:rPr>
      </w:pPr>
      <w:r w:rsidRPr="0032269A">
        <w:rPr>
          <w:rFonts w:ascii="Courier New" w:hAnsi="Courier New" w:cs="Courier New"/>
          <w:b/>
          <w:bCs/>
        </w:rPr>
        <w:t xml:space="preserve">Kira ödemeleri tarafların uzlaşma görüşmelerinden ayrı olarak muhasebeye ödeme şeklinde gerçekleştiğinden </w:t>
      </w:r>
      <w:r>
        <w:rPr>
          <w:rFonts w:ascii="Courier New" w:hAnsi="Courier New" w:cs="Courier New"/>
          <w:b/>
          <w:bCs/>
        </w:rPr>
        <w:t>D</w:t>
      </w:r>
      <w:r w:rsidRPr="0032269A">
        <w:rPr>
          <w:rFonts w:ascii="Courier New" w:hAnsi="Courier New" w:cs="Courier New"/>
          <w:b/>
          <w:bCs/>
        </w:rPr>
        <w:t>avalının e</w:t>
      </w:r>
      <w:r>
        <w:rPr>
          <w:rFonts w:ascii="Courier New" w:hAnsi="Courier New" w:cs="Courier New"/>
          <w:b/>
          <w:bCs/>
        </w:rPr>
        <w:t>ski kiradan yaptığı ödemelerin E</w:t>
      </w:r>
      <w:r w:rsidRPr="0032269A">
        <w:rPr>
          <w:rFonts w:ascii="Courier New" w:hAnsi="Courier New" w:cs="Courier New"/>
          <w:b/>
          <w:bCs/>
        </w:rPr>
        <w:t>m</w:t>
      </w:r>
      <w:r>
        <w:rPr>
          <w:rFonts w:ascii="Courier New" w:hAnsi="Courier New" w:cs="Courier New"/>
          <w:b/>
          <w:bCs/>
        </w:rPr>
        <w:t>a</w:t>
      </w:r>
      <w:r w:rsidRPr="0032269A">
        <w:rPr>
          <w:rFonts w:ascii="Courier New" w:hAnsi="Courier New" w:cs="Courier New"/>
          <w:b/>
          <w:bCs/>
        </w:rPr>
        <w:t xml:space="preserve">re </w:t>
      </w:r>
      <w:r>
        <w:rPr>
          <w:rFonts w:ascii="Courier New" w:hAnsi="Courier New" w:cs="Courier New"/>
          <w:b/>
          <w:bCs/>
        </w:rPr>
        <w:t>No.</w:t>
      </w:r>
      <w:r w:rsidRPr="0032269A">
        <w:rPr>
          <w:rFonts w:ascii="Courier New" w:hAnsi="Courier New" w:cs="Courier New"/>
          <w:b/>
          <w:bCs/>
        </w:rPr>
        <w:t>7’nin sonuçlarını ortadan kaldırmayacağı kanaatindeyiz ve bu hususta bulgu yaparız.”</w:t>
      </w:r>
    </w:p>
    <w:p w:rsidR="00332267" w:rsidRDefault="00332267" w:rsidP="008D276F">
      <w:pPr>
        <w:spacing w:line="360" w:lineRule="auto"/>
        <w:ind w:left="708" w:firstLine="708"/>
        <w:rPr>
          <w:rFonts w:ascii="Courier New" w:hAnsi="Courier New" w:cs="Courier New"/>
        </w:rPr>
      </w:pPr>
    </w:p>
    <w:p w:rsidR="00332267" w:rsidRDefault="00332267" w:rsidP="00835805">
      <w:pPr>
        <w:spacing w:line="360" w:lineRule="auto"/>
        <w:rPr>
          <w:rFonts w:ascii="Courier New" w:hAnsi="Courier New" w:cs="Courier New"/>
        </w:rPr>
      </w:pPr>
      <w:r>
        <w:rPr>
          <w:rFonts w:ascii="Courier New" w:hAnsi="Courier New" w:cs="Courier New"/>
        </w:rPr>
        <w:tab/>
        <w:t>Dava zabıtlarına göre, İstinaf Eden/Davalı, 4.7.2005 ve 3.8.2005 tarihlerindeki ödemeleri (Emare No. 17) eski kira üzerinden muhasebeye yatırmıştır. 3,000 ABD doları ödeme taraflar arasındaki görüşmeler devam ederken  yapılmıştır.</w:t>
      </w:r>
    </w:p>
    <w:p w:rsidR="00332267" w:rsidRDefault="00332267" w:rsidP="00835805">
      <w:pPr>
        <w:spacing w:line="360" w:lineRule="auto"/>
        <w:rPr>
          <w:rFonts w:ascii="Courier New" w:hAnsi="Courier New" w:cs="Courier New"/>
        </w:rPr>
      </w:pPr>
    </w:p>
    <w:p w:rsidR="00332267" w:rsidRDefault="00332267" w:rsidP="00835805">
      <w:pPr>
        <w:spacing w:line="360" w:lineRule="auto"/>
        <w:rPr>
          <w:rFonts w:ascii="Courier New" w:hAnsi="Courier New" w:cs="Courier New"/>
        </w:rPr>
      </w:pPr>
      <w:r>
        <w:rPr>
          <w:rFonts w:ascii="Courier New" w:hAnsi="Courier New" w:cs="Courier New"/>
        </w:rPr>
        <w:t xml:space="preserve">     Emare No.7’ye göre kira bedeli aylık 7000 ABD dolarıdır (Mavi 294).</w:t>
      </w:r>
    </w:p>
    <w:p w:rsidR="00332267" w:rsidRDefault="00332267" w:rsidP="00835805">
      <w:pPr>
        <w:spacing w:line="360" w:lineRule="auto"/>
        <w:rPr>
          <w:rFonts w:ascii="Courier New" w:hAnsi="Courier New" w:cs="Courier New"/>
        </w:rPr>
      </w:pPr>
    </w:p>
    <w:p w:rsidR="00332267" w:rsidRDefault="00332267" w:rsidP="002931AD">
      <w:pPr>
        <w:spacing w:line="360" w:lineRule="auto"/>
        <w:ind w:firstLine="705"/>
        <w:rPr>
          <w:rFonts w:ascii="Courier New" w:hAnsi="Courier New" w:cs="Courier New"/>
        </w:rPr>
      </w:pPr>
      <w:r>
        <w:rPr>
          <w:rFonts w:ascii="Courier New" w:hAnsi="Courier New" w:cs="Courier New"/>
        </w:rPr>
        <w:t>3000 ABD dolarının muhasebeye yatırılması sonrasında, bu hususun Aziz Yamakoğlu’nun bilgisine gelmesi üzerine, Aziz Yamakoğlu tarafından bu ödeme kabul edilmemiştir. Alt Mahkeme de bu hususu kabul etmemiştir.</w:t>
      </w:r>
    </w:p>
    <w:p w:rsidR="00332267" w:rsidRDefault="00332267" w:rsidP="002931AD">
      <w:pPr>
        <w:spacing w:line="360" w:lineRule="auto"/>
        <w:ind w:firstLine="705"/>
        <w:rPr>
          <w:rFonts w:ascii="Courier New" w:hAnsi="Courier New" w:cs="Courier New"/>
        </w:rPr>
      </w:pPr>
    </w:p>
    <w:p w:rsidR="00332267" w:rsidRDefault="00332267" w:rsidP="002931AD">
      <w:pPr>
        <w:spacing w:line="360" w:lineRule="auto"/>
        <w:ind w:firstLine="705"/>
        <w:rPr>
          <w:rFonts w:ascii="Courier New" w:hAnsi="Courier New" w:cs="Courier New"/>
        </w:rPr>
      </w:pPr>
      <w:r>
        <w:rPr>
          <w:rFonts w:ascii="Courier New" w:hAnsi="Courier New" w:cs="Courier New"/>
        </w:rPr>
        <w:t>İzah edilenler bağlamında Alt Mahkeme hatalı değildir.</w:t>
      </w:r>
    </w:p>
    <w:p w:rsidR="00332267" w:rsidRDefault="00332267" w:rsidP="002931AD">
      <w:pPr>
        <w:spacing w:line="360" w:lineRule="auto"/>
        <w:ind w:firstLine="705"/>
        <w:rPr>
          <w:rFonts w:ascii="Courier New" w:hAnsi="Courier New" w:cs="Courier New"/>
        </w:rPr>
      </w:pPr>
    </w:p>
    <w:p w:rsidR="00332267" w:rsidRDefault="00332267" w:rsidP="00B72301">
      <w:pPr>
        <w:spacing w:line="360" w:lineRule="auto"/>
        <w:ind w:firstLine="705"/>
        <w:rPr>
          <w:rFonts w:ascii="Courier New" w:hAnsi="Courier New" w:cs="Courier New"/>
        </w:rPr>
      </w:pPr>
      <w:r>
        <w:rPr>
          <w:rFonts w:ascii="Courier New" w:hAnsi="Courier New" w:cs="Courier New"/>
        </w:rPr>
        <w:tab/>
        <w:t>İstinaf Eden/Davalı Emare No.24 Bakanlar Kurulu Kararı ile tersane yerinin Aleyhine İstinaf Edilen /Davacı adından iptal edildiğini, statü değiştiğinden Aleyhine İstinaf Edilen/ Davacının bu dava açısından bir talebinin olamayacağını ileri sürmüştür.</w:t>
      </w:r>
      <w:r w:rsidRPr="00B72301">
        <w:rPr>
          <w:rFonts w:ascii="Courier New" w:hAnsi="Courier New" w:cs="Courier New"/>
        </w:rPr>
        <w:t xml:space="preserve"> </w:t>
      </w:r>
    </w:p>
    <w:p w:rsidR="00332267" w:rsidRDefault="00332267" w:rsidP="00B72301">
      <w:pPr>
        <w:spacing w:line="360" w:lineRule="auto"/>
        <w:ind w:firstLine="705"/>
        <w:rPr>
          <w:rFonts w:ascii="Courier New" w:hAnsi="Courier New" w:cs="Courier New"/>
        </w:rPr>
      </w:pPr>
    </w:p>
    <w:p w:rsidR="00332267" w:rsidRDefault="00332267" w:rsidP="00B72301">
      <w:pPr>
        <w:spacing w:line="360" w:lineRule="auto"/>
        <w:ind w:firstLine="705"/>
        <w:rPr>
          <w:rFonts w:ascii="Courier New" w:hAnsi="Courier New" w:cs="Courier New"/>
        </w:rPr>
      </w:pPr>
      <w:r>
        <w:rPr>
          <w:rFonts w:ascii="Courier New" w:hAnsi="Courier New" w:cs="Courier New"/>
        </w:rPr>
        <w:t>İstinafa konu olan, kiralanan alan 5476 metrekaredir. Bu husus, Emare No.4 Sözleşme ile tespit edilmiş ve taraflarca kabul edilmiştir.</w:t>
      </w:r>
    </w:p>
    <w:p w:rsidR="00332267" w:rsidRDefault="00332267" w:rsidP="002931AD">
      <w:pPr>
        <w:spacing w:line="360" w:lineRule="auto"/>
        <w:ind w:firstLine="705"/>
        <w:rPr>
          <w:rFonts w:ascii="Courier New" w:hAnsi="Courier New" w:cs="Courier New"/>
        </w:rPr>
      </w:pPr>
    </w:p>
    <w:p w:rsidR="00332267" w:rsidRDefault="00332267" w:rsidP="002931AD">
      <w:pPr>
        <w:spacing w:line="360" w:lineRule="auto"/>
        <w:ind w:firstLine="705"/>
        <w:rPr>
          <w:rFonts w:ascii="Courier New" w:hAnsi="Courier New" w:cs="Courier New"/>
        </w:rPr>
      </w:pPr>
      <w:r>
        <w:rPr>
          <w:rFonts w:ascii="Courier New" w:hAnsi="Courier New" w:cs="Courier New"/>
        </w:rPr>
        <w:t>Bu hususla ilgili olarak Alt Mahkemenin kararında şöyle denmektedir (Mavi 297 – 298).</w:t>
      </w:r>
    </w:p>
    <w:p w:rsidR="00332267" w:rsidRDefault="00332267" w:rsidP="002931AD">
      <w:pPr>
        <w:spacing w:line="360" w:lineRule="auto"/>
        <w:ind w:firstLine="705"/>
        <w:rPr>
          <w:rFonts w:ascii="Courier New" w:hAnsi="Courier New" w:cs="Courier New"/>
        </w:rPr>
      </w:pPr>
    </w:p>
    <w:p w:rsidR="00332267" w:rsidRPr="00E96719" w:rsidRDefault="00332267" w:rsidP="004517BE">
      <w:pPr>
        <w:ind w:left="1413"/>
        <w:rPr>
          <w:rFonts w:ascii="Courier New" w:hAnsi="Courier New" w:cs="Courier New"/>
          <w:b/>
          <w:bCs/>
        </w:rPr>
      </w:pPr>
      <w:r w:rsidRPr="00E96719">
        <w:rPr>
          <w:rFonts w:ascii="Courier New" w:hAnsi="Courier New" w:cs="Courier New"/>
          <w:b/>
          <w:bCs/>
        </w:rPr>
        <w:t>“Taraflar arasındaki akdi ilişki konusunda bir diğer ihtilaf kiralanan alan ile ilgilidir.</w:t>
      </w:r>
    </w:p>
    <w:p w:rsidR="00332267" w:rsidRPr="00E96719" w:rsidRDefault="00332267" w:rsidP="004517BE">
      <w:pPr>
        <w:ind w:left="1416" w:firstLine="708"/>
        <w:rPr>
          <w:rFonts w:ascii="Courier New" w:hAnsi="Courier New" w:cs="Courier New"/>
          <w:b/>
          <w:bCs/>
        </w:rPr>
      </w:pPr>
      <w:r w:rsidRPr="00E96719">
        <w:rPr>
          <w:rFonts w:ascii="Courier New" w:hAnsi="Courier New" w:cs="Courier New"/>
          <w:b/>
          <w:bCs/>
        </w:rPr>
        <w:t xml:space="preserve">Emare </w:t>
      </w:r>
      <w:r>
        <w:rPr>
          <w:rFonts w:ascii="Courier New" w:hAnsi="Courier New" w:cs="Courier New"/>
          <w:b/>
          <w:bCs/>
        </w:rPr>
        <w:t>No.4 Kira S</w:t>
      </w:r>
      <w:r w:rsidRPr="00E96719">
        <w:rPr>
          <w:rFonts w:ascii="Courier New" w:hAnsi="Courier New" w:cs="Courier New"/>
          <w:b/>
          <w:bCs/>
        </w:rPr>
        <w:t>özleşmesinde kiralanan alan 5476 metrekarelik alan olarak tes</w:t>
      </w:r>
      <w:r>
        <w:rPr>
          <w:rFonts w:ascii="Courier New" w:hAnsi="Courier New" w:cs="Courier New"/>
          <w:b/>
          <w:bCs/>
        </w:rPr>
        <w:t>pit edilmiş ve D</w:t>
      </w:r>
      <w:r w:rsidRPr="00E96719">
        <w:rPr>
          <w:rFonts w:ascii="Courier New" w:hAnsi="Courier New" w:cs="Courier New"/>
          <w:b/>
          <w:bCs/>
        </w:rPr>
        <w:t xml:space="preserve">avalı bunu kabul etmiştir. </w:t>
      </w:r>
    </w:p>
    <w:p w:rsidR="00332267" w:rsidRPr="00E96719" w:rsidRDefault="00332267" w:rsidP="004517BE">
      <w:pPr>
        <w:ind w:left="1416" w:firstLine="708"/>
        <w:rPr>
          <w:rFonts w:ascii="Courier New" w:hAnsi="Courier New" w:cs="Courier New"/>
          <w:b/>
          <w:bCs/>
        </w:rPr>
      </w:pPr>
      <w:r w:rsidRPr="00E96719">
        <w:rPr>
          <w:rFonts w:ascii="Courier New" w:hAnsi="Courier New" w:cs="Courier New"/>
          <w:b/>
          <w:bCs/>
        </w:rPr>
        <w:t>Emare</w:t>
      </w:r>
      <w:r>
        <w:rPr>
          <w:rFonts w:ascii="Courier New" w:hAnsi="Courier New" w:cs="Courier New"/>
          <w:b/>
          <w:bCs/>
        </w:rPr>
        <w:t xml:space="preserve"> No.3 Tahsis B</w:t>
      </w:r>
      <w:r w:rsidRPr="00E96719">
        <w:rPr>
          <w:rFonts w:ascii="Courier New" w:hAnsi="Courier New" w:cs="Courier New"/>
          <w:b/>
          <w:bCs/>
        </w:rPr>
        <w:t xml:space="preserve">elgesinde Davalıya kiralanan yerin Davacıya verildiği açıkça belirtilmektedir. </w:t>
      </w:r>
    </w:p>
    <w:p w:rsidR="00332267" w:rsidRPr="00E96719" w:rsidRDefault="00332267" w:rsidP="004517BE">
      <w:pPr>
        <w:ind w:left="1416" w:firstLine="708"/>
        <w:rPr>
          <w:rFonts w:ascii="Courier New" w:hAnsi="Courier New" w:cs="Courier New"/>
          <w:b/>
          <w:bCs/>
        </w:rPr>
      </w:pPr>
      <w:r w:rsidRPr="00E96719">
        <w:rPr>
          <w:rFonts w:ascii="Courier New" w:hAnsi="Courier New" w:cs="Courier New"/>
          <w:b/>
          <w:bCs/>
        </w:rPr>
        <w:t>Uzun yıllar burada yatırımlar yapan Davalının sözleşmedeki alanın Davacıya ait olmadığını iddia etmesi hukuken men edilmesi gereken bir olgudur.</w:t>
      </w:r>
    </w:p>
    <w:p w:rsidR="00332267" w:rsidRPr="00E96719" w:rsidRDefault="00332267" w:rsidP="00B72301">
      <w:pPr>
        <w:ind w:left="1416"/>
        <w:rPr>
          <w:rFonts w:ascii="Courier New" w:hAnsi="Courier New" w:cs="Courier New"/>
          <w:b/>
          <w:bCs/>
        </w:rPr>
      </w:pPr>
      <w:r>
        <w:rPr>
          <w:rFonts w:ascii="Courier New" w:hAnsi="Courier New" w:cs="Courier New"/>
          <w:b/>
          <w:bCs/>
        </w:rPr>
        <w:t>Devlet Emlak Malzemenin D</w:t>
      </w:r>
      <w:r w:rsidRPr="00E96719">
        <w:rPr>
          <w:rFonts w:ascii="Courier New" w:hAnsi="Courier New" w:cs="Courier New"/>
          <w:b/>
          <w:bCs/>
        </w:rPr>
        <w:t xml:space="preserve">avalıya kiraladığı alanın Emare </w:t>
      </w:r>
      <w:r>
        <w:rPr>
          <w:rFonts w:ascii="Courier New" w:hAnsi="Courier New" w:cs="Courier New"/>
          <w:b/>
          <w:bCs/>
        </w:rPr>
        <w:t xml:space="preserve">No.3 </w:t>
      </w:r>
      <w:r w:rsidRPr="00E96719">
        <w:rPr>
          <w:rFonts w:ascii="Courier New" w:hAnsi="Courier New" w:cs="Courier New"/>
          <w:b/>
          <w:bCs/>
        </w:rPr>
        <w:t xml:space="preserve">tahsisle çelişmesi veya bu ambarların Emare </w:t>
      </w:r>
      <w:r>
        <w:rPr>
          <w:rFonts w:ascii="Courier New" w:hAnsi="Courier New" w:cs="Courier New"/>
          <w:b/>
          <w:bCs/>
        </w:rPr>
        <w:t>No.3’e dahil olmaması başk</w:t>
      </w:r>
      <w:r w:rsidRPr="00E96719">
        <w:rPr>
          <w:rFonts w:ascii="Courier New" w:hAnsi="Courier New" w:cs="Courier New"/>
          <w:b/>
          <w:bCs/>
        </w:rPr>
        <w:t xml:space="preserve">a bir ihtilaf mevzu olup Davalı imzaladığı mukavele ile bağlıdır ve Davalı kiralananın tasarrufunu Davacıdan Emare </w:t>
      </w:r>
      <w:r>
        <w:rPr>
          <w:rFonts w:ascii="Courier New" w:hAnsi="Courier New" w:cs="Courier New"/>
          <w:b/>
          <w:bCs/>
        </w:rPr>
        <w:t>No.4 M</w:t>
      </w:r>
      <w:r w:rsidRPr="00E96719">
        <w:rPr>
          <w:rFonts w:ascii="Courier New" w:hAnsi="Courier New" w:cs="Courier New"/>
          <w:b/>
          <w:bCs/>
        </w:rPr>
        <w:t xml:space="preserve">ukavele ile devraldığı cihetle Davacının ünvanını ve Emare </w:t>
      </w:r>
      <w:r>
        <w:rPr>
          <w:rFonts w:ascii="Courier New" w:hAnsi="Courier New" w:cs="Courier New"/>
          <w:b/>
          <w:bCs/>
        </w:rPr>
        <w:t>No.</w:t>
      </w:r>
      <w:r w:rsidRPr="00E96719">
        <w:rPr>
          <w:rFonts w:ascii="Courier New" w:hAnsi="Courier New" w:cs="Courier New"/>
          <w:b/>
          <w:bCs/>
        </w:rPr>
        <w:t>4’ün muhteviyatını reddedemez kanaatindeyiz.Bu hususta bulgu yaparız.</w:t>
      </w:r>
    </w:p>
    <w:p w:rsidR="00332267" w:rsidRPr="00E96719" w:rsidRDefault="00332267" w:rsidP="004517BE">
      <w:pPr>
        <w:ind w:left="1416" w:firstLine="708"/>
        <w:rPr>
          <w:rFonts w:ascii="Courier New" w:hAnsi="Courier New" w:cs="Courier New"/>
          <w:b/>
          <w:bCs/>
        </w:rPr>
      </w:pPr>
      <w:r w:rsidRPr="00E96719">
        <w:rPr>
          <w:rFonts w:ascii="Courier New" w:hAnsi="Courier New" w:cs="Courier New"/>
          <w:b/>
          <w:bCs/>
        </w:rPr>
        <w:t>Davalının bir diğer iddiası tahsisin iptal edildiği ve Davacının konu tersane ile ilişkisinin kalmadığı yönündedir.</w:t>
      </w:r>
    </w:p>
    <w:p w:rsidR="00332267" w:rsidRPr="00E96719" w:rsidRDefault="00332267" w:rsidP="004517BE">
      <w:pPr>
        <w:ind w:left="1416" w:firstLine="708"/>
        <w:rPr>
          <w:rFonts w:ascii="Courier New" w:hAnsi="Courier New" w:cs="Courier New"/>
          <w:b/>
          <w:bCs/>
        </w:rPr>
      </w:pPr>
      <w:r w:rsidRPr="00E96719">
        <w:rPr>
          <w:rFonts w:ascii="Courier New" w:hAnsi="Courier New" w:cs="Courier New"/>
          <w:b/>
          <w:bCs/>
        </w:rPr>
        <w:t xml:space="preserve">Emare </w:t>
      </w:r>
      <w:r>
        <w:rPr>
          <w:rFonts w:ascii="Courier New" w:hAnsi="Courier New" w:cs="Courier New"/>
          <w:b/>
          <w:bCs/>
        </w:rPr>
        <w:t>No.</w:t>
      </w:r>
      <w:r w:rsidRPr="00E96719">
        <w:rPr>
          <w:rFonts w:ascii="Courier New" w:hAnsi="Courier New" w:cs="Courier New"/>
          <w:b/>
          <w:bCs/>
        </w:rPr>
        <w:t>24 Bakanlar Kurulu Kararı ile 9.4.2008 tarihi itibarı ile Bakanlar Kurulunun konu tersanenin tahsisini, Davacı adından iptal ettiği bir gerçektir. Davacı bu karara karşı YİM’e başvurmuştur.</w:t>
      </w:r>
    </w:p>
    <w:p w:rsidR="00332267" w:rsidRPr="00E96719" w:rsidRDefault="00332267" w:rsidP="004517BE">
      <w:pPr>
        <w:ind w:left="1413"/>
        <w:rPr>
          <w:rFonts w:ascii="Courier New" w:hAnsi="Courier New" w:cs="Courier New"/>
          <w:b/>
          <w:bCs/>
        </w:rPr>
      </w:pPr>
      <w:r w:rsidRPr="00E96719">
        <w:rPr>
          <w:rFonts w:ascii="Courier New" w:hAnsi="Courier New" w:cs="Courier New"/>
          <w:b/>
          <w:bCs/>
        </w:rPr>
        <w:t xml:space="preserve">Bu husus Davacı ile tahsisi yapan makam arasında bir sorundur. Davalı, dava konusu yerin tasarrufunu Davacıdan devraldığından, Davacının işlem ve iradesi ile </w:t>
      </w:r>
      <w:r>
        <w:rPr>
          <w:rFonts w:ascii="Courier New" w:hAnsi="Courier New" w:cs="Courier New"/>
          <w:b/>
          <w:bCs/>
        </w:rPr>
        <w:t>d</w:t>
      </w:r>
      <w:r w:rsidRPr="00E96719">
        <w:rPr>
          <w:rFonts w:ascii="Courier New" w:hAnsi="Courier New" w:cs="Courier New"/>
          <w:b/>
          <w:bCs/>
        </w:rPr>
        <w:t xml:space="preserve">ava konusu yeri tasarrufunda bulundurduğundan artık estoppel ilkeleri gereği bu iddiayı </w:t>
      </w:r>
      <w:r>
        <w:rPr>
          <w:rFonts w:ascii="Courier New" w:hAnsi="Courier New" w:cs="Courier New"/>
          <w:b/>
          <w:bCs/>
        </w:rPr>
        <w:t>D</w:t>
      </w:r>
      <w:r w:rsidRPr="00E96719">
        <w:rPr>
          <w:rFonts w:ascii="Courier New" w:hAnsi="Courier New" w:cs="Courier New"/>
          <w:b/>
          <w:bCs/>
        </w:rPr>
        <w:t>avacıya karşı ileri süremez, Davacının sıffatını reddedemez (Bu hususta Gör. Y/H 2/97)</w:t>
      </w:r>
      <w:r>
        <w:rPr>
          <w:rFonts w:ascii="Courier New" w:hAnsi="Courier New" w:cs="Courier New"/>
          <w:b/>
          <w:bCs/>
        </w:rPr>
        <w:t>.</w:t>
      </w:r>
    </w:p>
    <w:p w:rsidR="00332267" w:rsidRDefault="00332267" w:rsidP="002931AD">
      <w:pPr>
        <w:spacing w:line="360" w:lineRule="auto"/>
        <w:ind w:firstLine="705"/>
        <w:rPr>
          <w:rFonts w:ascii="Courier New" w:hAnsi="Courier New" w:cs="Courier New"/>
        </w:rPr>
      </w:pPr>
    </w:p>
    <w:p w:rsidR="00332267" w:rsidRDefault="00332267" w:rsidP="002931AD">
      <w:pPr>
        <w:spacing w:line="360" w:lineRule="auto"/>
        <w:ind w:firstLine="705"/>
        <w:rPr>
          <w:rFonts w:ascii="Courier New" w:hAnsi="Courier New" w:cs="Courier New"/>
        </w:rPr>
      </w:pPr>
      <w:r>
        <w:rPr>
          <w:rFonts w:ascii="Courier New" w:hAnsi="Courier New" w:cs="Courier New"/>
        </w:rPr>
        <w:t xml:space="preserve">Huzurumuzdaki gerçekler ve ilgili yasal mevzuat tahtında Alt Mahkemenin kararında hata yoktur. </w:t>
      </w:r>
    </w:p>
    <w:p w:rsidR="00332267" w:rsidRDefault="00332267" w:rsidP="002931AD">
      <w:pPr>
        <w:spacing w:line="360" w:lineRule="auto"/>
        <w:ind w:firstLine="705"/>
        <w:rPr>
          <w:rFonts w:ascii="Courier New" w:hAnsi="Courier New" w:cs="Courier New"/>
        </w:rPr>
      </w:pPr>
    </w:p>
    <w:p w:rsidR="00332267" w:rsidRDefault="00332267" w:rsidP="00B72301">
      <w:pPr>
        <w:numPr>
          <w:ilvl w:val="0"/>
          <w:numId w:val="6"/>
        </w:numPr>
        <w:spacing w:line="360" w:lineRule="auto"/>
        <w:rPr>
          <w:rFonts w:ascii="Courier New" w:hAnsi="Courier New" w:cs="Courier New"/>
        </w:rPr>
      </w:pPr>
      <w:r>
        <w:rPr>
          <w:rFonts w:ascii="Courier New" w:hAnsi="Courier New" w:cs="Courier New"/>
        </w:rPr>
        <w:t>başlık altındaki istinaf sebebi reddedilir.</w:t>
      </w:r>
    </w:p>
    <w:p w:rsidR="00332267" w:rsidRDefault="00332267" w:rsidP="002931AD">
      <w:pPr>
        <w:spacing w:line="360" w:lineRule="auto"/>
        <w:ind w:firstLine="705"/>
        <w:rPr>
          <w:rFonts w:ascii="Courier New" w:hAnsi="Courier New" w:cs="Courier New"/>
        </w:rPr>
      </w:pPr>
    </w:p>
    <w:p w:rsidR="00332267" w:rsidRDefault="00332267" w:rsidP="004C16E0">
      <w:pPr>
        <w:numPr>
          <w:ilvl w:val="0"/>
          <w:numId w:val="6"/>
        </w:numPr>
        <w:spacing w:line="360" w:lineRule="auto"/>
        <w:rPr>
          <w:rFonts w:ascii="Courier New" w:hAnsi="Courier New" w:cs="Courier New"/>
        </w:rPr>
      </w:pPr>
      <w:r>
        <w:rPr>
          <w:rFonts w:ascii="Courier New" w:hAnsi="Courier New" w:cs="Courier New"/>
        </w:rPr>
        <w:t>başlık altındaki istinaf sebebinin incelenmesi.</w:t>
      </w:r>
    </w:p>
    <w:p w:rsidR="00332267" w:rsidRDefault="00332267" w:rsidP="00E96719">
      <w:pPr>
        <w:spacing w:line="360" w:lineRule="auto"/>
        <w:ind w:left="720"/>
        <w:rPr>
          <w:rFonts w:ascii="Courier New" w:hAnsi="Courier New" w:cs="Courier New"/>
        </w:rPr>
      </w:pPr>
    </w:p>
    <w:p w:rsidR="00332267" w:rsidRDefault="00332267" w:rsidP="00B72301">
      <w:pPr>
        <w:ind w:left="720"/>
        <w:rPr>
          <w:rFonts w:ascii="Courier New" w:hAnsi="Courier New" w:cs="Courier New"/>
          <w:b/>
          <w:bCs/>
        </w:rPr>
      </w:pPr>
      <w:r>
        <w:rPr>
          <w:rFonts w:ascii="Courier New" w:hAnsi="Courier New" w:cs="Courier New"/>
          <w:b/>
          <w:bCs/>
        </w:rPr>
        <w:t>Alt Mahkeme, Emare No.27, B</w:t>
      </w:r>
      <w:r w:rsidRPr="00B72301">
        <w:rPr>
          <w:rFonts w:ascii="Courier New" w:hAnsi="Courier New" w:cs="Courier New"/>
          <w:b/>
          <w:bCs/>
        </w:rPr>
        <w:t xml:space="preserve">ilirkişi </w:t>
      </w:r>
      <w:r>
        <w:rPr>
          <w:rFonts w:ascii="Courier New" w:hAnsi="Courier New" w:cs="Courier New"/>
          <w:b/>
          <w:bCs/>
        </w:rPr>
        <w:t>Raporunu dikkate almamak</w:t>
      </w:r>
      <w:r w:rsidRPr="00B72301">
        <w:rPr>
          <w:rFonts w:ascii="Courier New" w:hAnsi="Courier New" w:cs="Courier New"/>
          <w:b/>
          <w:bCs/>
        </w:rPr>
        <w:t xml:space="preserve"> ve Emare No.12 </w:t>
      </w:r>
      <w:r>
        <w:rPr>
          <w:rFonts w:ascii="Courier New" w:hAnsi="Courier New" w:cs="Courier New"/>
          <w:b/>
          <w:bCs/>
        </w:rPr>
        <w:t>R</w:t>
      </w:r>
      <w:r w:rsidRPr="00B72301">
        <w:rPr>
          <w:rFonts w:ascii="Courier New" w:hAnsi="Courier New" w:cs="Courier New"/>
          <w:b/>
          <w:bCs/>
        </w:rPr>
        <w:t>aporu dikkate almakla hatalı hareket etmiştir</w:t>
      </w:r>
      <w:r>
        <w:rPr>
          <w:rFonts w:ascii="Courier New" w:hAnsi="Courier New" w:cs="Courier New"/>
          <w:b/>
          <w:bCs/>
        </w:rPr>
        <w:t>.</w:t>
      </w:r>
    </w:p>
    <w:p w:rsidR="00332267" w:rsidRPr="00B72301" w:rsidRDefault="00332267" w:rsidP="00B72301">
      <w:pPr>
        <w:ind w:left="720"/>
        <w:rPr>
          <w:rFonts w:ascii="Courier New" w:hAnsi="Courier New" w:cs="Courier New"/>
          <w:b/>
          <w:bCs/>
        </w:rPr>
      </w:pPr>
    </w:p>
    <w:p w:rsidR="00332267" w:rsidRDefault="00332267" w:rsidP="00E96719">
      <w:pPr>
        <w:spacing w:line="360" w:lineRule="auto"/>
        <w:ind w:firstLine="720"/>
        <w:rPr>
          <w:rFonts w:ascii="Courier New" w:hAnsi="Courier New" w:cs="Courier New"/>
        </w:rPr>
      </w:pPr>
      <w:r>
        <w:rPr>
          <w:rFonts w:ascii="Courier New" w:hAnsi="Courier New" w:cs="Courier New"/>
        </w:rPr>
        <w:t>İstinaf Eden/Davalı Emare No.12 Raporu kabul etmekle</w:t>
      </w:r>
      <w:r w:rsidRPr="00B72301">
        <w:rPr>
          <w:rFonts w:ascii="Courier New" w:hAnsi="Courier New" w:cs="Courier New"/>
        </w:rPr>
        <w:t xml:space="preserve"> </w:t>
      </w:r>
      <w:r>
        <w:rPr>
          <w:rFonts w:ascii="Courier New" w:hAnsi="Courier New" w:cs="Courier New"/>
        </w:rPr>
        <w:t>Alt Mahkemenin hatalı olduğunu iddia etmektedir.</w:t>
      </w:r>
    </w:p>
    <w:p w:rsidR="00332267" w:rsidRDefault="00332267" w:rsidP="002931AD">
      <w:pPr>
        <w:spacing w:line="360" w:lineRule="auto"/>
        <w:ind w:firstLine="705"/>
        <w:rPr>
          <w:rFonts w:ascii="Courier New" w:hAnsi="Courier New" w:cs="Courier New"/>
        </w:rPr>
      </w:pPr>
    </w:p>
    <w:p w:rsidR="00332267" w:rsidRDefault="00332267" w:rsidP="002931AD">
      <w:pPr>
        <w:spacing w:line="360" w:lineRule="auto"/>
        <w:ind w:firstLine="705"/>
        <w:rPr>
          <w:rFonts w:ascii="Courier New" w:hAnsi="Courier New" w:cs="Courier New"/>
        </w:rPr>
      </w:pPr>
      <w:r>
        <w:rPr>
          <w:rFonts w:ascii="Courier New" w:hAnsi="Courier New" w:cs="Courier New"/>
        </w:rPr>
        <w:t>Bu konu ile ilgili Alt Mahkemenin kararı aynen şöyledir</w:t>
      </w:r>
    </w:p>
    <w:p w:rsidR="00332267" w:rsidRDefault="00332267" w:rsidP="00E96719">
      <w:pPr>
        <w:spacing w:line="360" w:lineRule="auto"/>
        <w:rPr>
          <w:rFonts w:ascii="Courier New" w:hAnsi="Courier New" w:cs="Courier New"/>
        </w:rPr>
      </w:pPr>
      <w:r>
        <w:rPr>
          <w:rFonts w:ascii="Courier New" w:hAnsi="Courier New" w:cs="Courier New"/>
        </w:rPr>
        <w:t>(Mavi 300-301):</w:t>
      </w:r>
    </w:p>
    <w:p w:rsidR="00332267" w:rsidRPr="00B72301" w:rsidRDefault="00332267" w:rsidP="004C16E0">
      <w:pPr>
        <w:spacing w:line="360" w:lineRule="auto"/>
        <w:rPr>
          <w:rFonts w:ascii="Courier New" w:hAnsi="Courier New" w:cs="Courier New"/>
          <w:b/>
          <w:bCs/>
        </w:rPr>
      </w:pPr>
    </w:p>
    <w:p w:rsidR="00332267" w:rsidRPr="00B72301" w:rsidRDefault="00332267" w:rsidP="00B72301">
      <w:pPr>
        <w:ind w:left="708" w:firstLine="702"/>
        <w:rPr>
          <w:rFonts w:ascii="Courier New" w:hAnsi="Courier New" w:cs="Courier New"/>
          <w:b/>
          <w:bCs/>
        </w:rPr>
      </w:pPr>
      <w:r w:rsidRPr="00B72301">
        <w:rPr>
          <w:rFonts w:ascii="Courier New" w:hAnsi="Courier New" w:cs="Courier New"/>
          <w:b/>
          <w:bCs/>
        </w:rPr>
        <w:t>“Sunulan şahadeti değerlendirdikten sonra bu konuda ortaya çıkan tablo</w:t>
      </w:r>
      <w:r>
        <w:rPr>
          <w:rFonts w:ascii="Courier New" w:hAnsi="Courier New" w:cs="Courier New"/>
          <w:b/>
          <w:bCs/>
        </w:rPr>
        <w:t>ya göre sadece 2. N</w:t>
      </w:r>
      <w:r w:rsidRPr="00B72301">
        <w:rPr>
          <w:rFonts w:ascii="Courier New" w:hAnsi="Courier New" w:cs="Courier New"/>
          <w:b/>
          <w:bCs/>
        </w:rPr>
        <w:t>o</w:t>
      </w:r>
      <w:r>
        <w:rPr>
          <w:rFonts w:ascii="Courier New" w:hAnsi="Courier New" w:cs="Courier New"/>
          <w:b/>
          <w:bCs/>
        </w:rPr>
        <w:t>.</w:t>
      </w:r>
      <w:r w:rsidRPr="00B72301">
        <w:rPr>
          <w:rFonts w:ascii="Courier New" w:hAnsi="Courier New" w:cs="Courier New"/>
          <w:b/>
          <w:bCs/>
        </w:rPr>
        <w:t>lu kızakta dolguların yeterli olmadığı sonucu çıkmıştır. Davacı tanıklarına göre bu durum tehlike yaratmakta, Davalı tanıklarına göre herhangi bir olumsuzluk yaratmamaktadır.</w:t>
      </w:r>
    </w:p>
    <w:p w:rsidR="00332267" w:rsidRPr="00B72301" w:rsidRDefault="00332267" w:rsidP="00B72301">
      <w:pPr>
        <w:ind w:left="708" w:firstLine="702"/>
        <w:rPr>
          <w:rFonts w:ascii="Courier New" w:hAnsi="Courier New" w:cs="Courier New"/>
          <w:b/>
          <w:bCs/>
        </w:rPr>
      </w:pPr>
      <w:r w:rsidRPr="00B72301">
        <w:rPr>
          <w:rFonts w:ascii="Courier New" w:hAnsi="Courier New" w:cs="Courier New"/>
          <w:b/>
          <w:bCs/>
        </w:rPr>
        <w:t xml:space="preserve">Bu konuda daha yetkin ve tecrübesi olan Davacı </w:t>
      </w:r>
      <w:r>
        <w:rPr>
          <w:rFonts w:ascii="Courier New" w:hAnsi="Courier New" w:cs="Courier New"/>
          <w:b/>
          <w:bCs/>
        </w:rPr>
        <w:t>T</w:t>
      </w:r>
      <w:r w:rsidRPr="00B72301">
        <w:rPr>
          <w:rFonts w:ascii="Courier New" w:hAnsi="Courier New" w:cs="Courier New"/>
          <w:b/>
          <w:bCs/>
        </w:rPr>
        <w:t>anıkları Naci Kaya ve Eyüp Çakmak’ın şahadetlerine itibar</w:t>
      </w:r>
      <w:r>
        <w:rPr>
          <w:rFonts w:ascii="Courier New" w:hAnsi="Courier New" w:cs="Courier New"/>
        </w:rPr>
        <w:t xml:space="preserve"> </w:t>
      </w:r>
      <w:r w:rsidRPr="00B72301">
        <w:rPr>
          <w:rFonts w:ascii="Courier New" w:hAnsi="Courier New" w:cs="Courier New"/>
          <w:b/>
          <w:bCs/>
        </w:rPr>
        <w:t>ederiz. Buna göre</w:t>
      </w:r>
      <w:r>
        <w:rPr>
          <w:rFonts w:ascii="Courier New" w:hAnsi="Courier New" w:cs="Courier New"/>
          <w:b/>
          <w:bCs/>
        </w:rPr>
        <w:t xml:space="preserve"> </w:t>
      </w:r>
      <w:r w:rsidRPr="00B72301">
        <w:rPr>
          <w:rFonts w:ascii="Courier New" w:hAnsi="Courier New" w:cs="Courier New"/>
          <w:b/>
          <w:bCs/>
        </w:rPr>
        <w:t>2</w:t>
      </w:r>
      <w:r>
        <w:rPr>
          <w:rFonts w:ascii="Courier New" w:hAnsi="Courier New" w:cs="Courier New"/>
          <w:b/>
          <w:bCs/>
        </w:rPr>
        <w:t xml:space="preserve"> No.</w:t>
      </w:r>
      <w:r w:rsidRPr="00B72301">
        <w:rPr>
          <w:rFonts w:ascii="Courier New" w:hAnsi="Courier New" w:cs="Courier New"/>
          <w:b/>
          <w:bCs/>
        </w:rPr>
        <w:t xml:space="preserve">lu kızağın dolgusunun yapılmasının daha sağlıklı bir sonuç yaratacağına ve 2 </w:t>
      </w:r>
      <w:r>
        <w:rPr>
          <w:rFonts w:ascii="Courier New" w:hAnsi="Courier New" w:cs="Courier New"/>
          <w:b/>
          <w:bCs/>
        </w:rPr>
        <w:t>N</w:t>
      </w:r>
      <w:r w:rsidRPr="00B72301">
        <w:rPr>
          <w:rFonts w:ascii="Courier New" w:hAnsi="Courier New" w:cs="Courier New"/>
          <w:b/>
          <w:bCs/>
        </w:rPr>
        <w:t>o</w:t>
      </w:r>
      <w:r>
        <w:rPr>
          <w:rFonts w:ascii="Courier New" w:hAnsi="Courier New" w:cs="Courier New"/>
          <w:b/>
          <w:bCs/>
        </w:rPr>
        <w:t>.</w:t>
      </w:r>
      <w:r w:rsidRPr="00B72301">
        <w:rPr>
          <w:rFonts w:ascii="Courier New" w:hAnsi="Courier New" w:cs="Courier New"/>
          <w:b/>
          <w:bCs/>
        </w:rPr>
        <w:t>lu kızağın mukaveleye uygun şekilde yapılmadığına ilişkin bulgu yaparız.</w:t>
      </w:r>
    </w:p>
    <w:p w:rsidR="00332267" w:rsidRPr="00B72301" w:rsidRDefault="00332267" w:rsidP="00B72301">
      <w:pPr>
        <w:ind w:left="708" w:firstLine="702"/>
        <w:rPr>
          <w:rFonts w:ascii="Courier New" w:hAnsi="Courier New" w:cs="Courier New"/>
          <w:b/>
          <w:bCs/>
        </w:rPr>
      </w:pPr>
      <w:r w:rsidRPr="00B72301">
        <w:rPr>
          <w:rFonts w:ascii="Courier New" w:hAnsi="Courier New" w:cs="Courier New"/>
          <w:b/>
          <w:bCs/>
        </w:rPr>
        <w:t xml:space="preserve">Davalı </w:t>
      </w:r>
      <w:r>
        <w:rPr>
          <w:rFonts w:ascii="Courier New" w:hAnsi="Courier New" w:cs="Courier New"/>
          <w:b/>
          <w:bCs/>
        </w:rPr>
        <w:t>T</w:t>
      </w:r>
      <w:r w:rsidRPr="00B72301">
        <w:rPr>
          <w:rFonts w:ascii="Courier New" w:hAnsi="Courier New" w:cs="Courier New"/>
          <w:b/>
          <w:bCs/>
        </w:rPr>
        <w:t>anıkları KKTC’nin sörvey raporu olarak sunulan Emare</w:t>
      </w:r>
      <w:r>
        <w:rPr>
          <w:rFonts w:ascii="Courier New" w:hAnsi="Courier New" w:cs="Courier New"/>
          <w:b/>
          <w:bCs/>
        </w:rPr>
        <w:t xml:space="preserve"> No.27 R</w:t>
      </w:r>
      <w:r w:rsidRPr="00B72301">
        <w:rPr>
          <w:rFonts w:ascii="Courier New" w:hAnsi="Courier New" w:cs="Courier New"/>
          <w:b/>
          <w:bCs/>
        </w:rPr>
        <w:t>aporda kızakların tamamlandığı yazılmakla beraber, tanık Ahmet Dökmecioğlu şahadetinde deniz dibinden tespit yapmadığını söylemiştir. Kanaatimizce son derece ağır ve dikkat gerektiren bir iş olan tersene işinde kızaklara özen gösterilmeli ve bir rapor verirken tüm detaylara gidilmelidir.</w:t>
      </w:r>
    </w:p>
    <w:p w:rsidR="00332267" w:rsidRPr="00B72301" w:rsidRDefault="00332267" w:rsidP="00B72301">
      <w:pPr>
        <w:ind w:left="708" w:firstLine="702"/>
        <w:rPr>
          <w:rFonts w:ascii="Courier New" w:hAnsi="Courier New" w:cs="Courier New"/>
          <w:b/>
          <w:bCs/>
        </w:rPr>
      </w:pPr>
      <w:r>
        <w:rPr>
          <w:rFonts w:ascii="Courier New" w:hAnsi="Courier New" w:cs="Courier New"/>
          <w:b/>
          <w:bCs/>
        </w:rPr>
        <w:t>Nitek</w:t>
      </w:r>
      <w:r w:rsidRPr="00B72301">
        <w:rPr>
          <w:rFonts w:ascii="Courier New" w:hAnsi="Courier New" w:cs="Courier New"/>
          <w:b/>
          <w:bCs/>
        </w:rPr>
        <w:t xml:space="preserve">im Davalı, Emare </w:t>
      </w:r>
      <w:r>
        <w:rPr>
          <w:rFonts w:ascii="Courier New" w:hAnsi="Courier New" w:cs="Courier New"/>
          <w:b/>
          <w:bCs/>
        </w:rPr>
        <w:t>No.</w:t>
      </w:r>
      <w:r w:rsidRPr="00B72301">
        <w:rPr>
          <w:rFonts w:ascii="Courier New" w:hAnsi="Courier New" w:cs="Courier New"/>
          <w:b/>
          <w:bCs/>
        </w:rPr>
        <w:t xml:space="preserve">22 yazıda dolguları yapacaklarını söylemelerine rağmen yapmadı.” </w:t>
      </w:r>
    </w:p>
    <w:p w:rsidR="00332267" w:rsidRDefault="00332267" w:rsidP="004C16E0">
      <w:pPr>
        <w:spacing w:line="360" w:lineRule="auto"/>
        <w:rPr>
          <w:rFonts w:ascii="Courier New" w:hAnsi="Courier New" w:cs="Courier New"/>
        </w:rPr>
      </w:pPr>
    </w:p>
    <w:p w:rsidR="00332267" w:rsidRDefault="00332267" w:rsidP="00E96719">
      <w:pPr>
        <w:spacing w:line="360" w:lineRule="auto"/>
        <w:rPr>
          <w:rFonts w:ascii="Courier New" w:hAnsi="Courier New" w:cs="Courier New"/>
        </w:rPr>
      </w:pPr>
      <w:r>
        <w:rPr>
          <w:rFonts w:ascii="Courier New" w:hAnsi="Courier New" w:cs="Courier New"/>
        </w:rPr>
        <w:tab/>
        <w:t>Alt Mahkeme huzurunda, bu hususta bulgu yapmasını gerektirecek şahadet olduğundan, Emare No.12 Rapora itibar etmekte hatalı hareket etmemiştir.</w:t>
      </w:r>
    </w:p>
    <w:p w:rsidR="00332267" w:rsidRDefault="00332267" w:rsidP="00E96719">
      <w:pPr>
        <w:spacing w:line="360" w:lineRule="auto"/>
        <w:rPr>
          <w:rFonts w:ascii="Courier New" w:hAnsi="Courier New" w:cs="Courier New"/>
        </w:rPr>
      </w:pPr>
    </w:p>
    <w:p w:rsidR="00332267" w:rsidRDefault="00332267" w:rsidP="00CD159A">
      <w:pPr>
        <w:spacing w:line="360" w:lineRule="auto"/>
        <w:ind w:left="360"/>
        <w:rPr>
          <w:rFonts w:ascii="Courier New" w:hAnsi="Courier New" w:cs="Courier New"/>
        </w:rPr>
      </w:pPr>
      <w:r>
        <w:rPr>
          <w:rFonts w:ascii="Courier New" w:hAnsi="Courier New" w:cs="Courier New"/>
        </w:rPr>
        <w:t>3.başlık altındaki istinaf sebebi iptal edilir.</w:t>
      </w:r>
    </w:p>
    <w:p w:rsidR="00332267" w:rsidRDefault="00332267" w:rsidP="00E96719">
      <w:pPr>
        <w:spacing w:line="360" w:lineRule="auto"/>
        <w:rPr>
          <w:rFonts w:ascii="Courier New" w:hAnsi="Courier New" w:cs="Courier New"/>
        </w:rPr>
      </w:pPr>
      <w:r>
        <w:rPr>
          <w:rFonts w:ascii="Courier New" w:hAnsi="Courier New" w:cs="Courier New"/>
        </w:rPr>
        <w:tab/>
      </w:r>
    </w:p>
    <w:p w:rsidR="00332267" w:rsidRDefault="00332267" w:rsidP="00E96719">
      <w:pPr>
        <w:spacing w:line="360" w:lineRule="auto"/>
        <w:rPr>
          <w:rFonts w:ascii="Courier New" w:hAnsi="Courier New" w:cs="Courier New"/>
        </w:rPr>
      </w:pPr>
    </w:p>
    <w:p w:rsidR="00332267" w:rsidRPr="00B72301" w:rsidRDefault="00332267" w:rsidP="00E96719">
      <w:pPr>
        <w:spacing w:line="360" w:lineRule="auto"/>
        <w:rPr>
          <w:rFonts w:ascii="Courier New" w:hAnsi="Courier New" w:cs="Courier New"/>
          <w:b/>
          <w:bCs/>
        </w:rPr>
      </w:pPr>
      <w:r w:rsidRPr="00B72301">
        <w:rPr>
          <w:rFonts w:ascii="Courier New" w:hAnsi="Courier New" w:cs="Courier New"/>
          <w:b/>
          <w:bCs/>
        </w:rPr>
        <w:t>Netice olarak;</w:t>
      </w:r>
    </w:p>
    <w:p w:rsidR="00332267" w:rsidRDefault="00332267" w:rsidP="00E96719">
      <w:pPr>
        <w:spacing w:line="360" w:lineRule="auto"/>
        <w:rPr>
          <w:rFonts w:ascii="Courier New" w:hAnsi="Courier New" w:cs="Courier New"/>
        </w:rPr>
      </w:pPr>
    </w:p>
    <w:p w:rsidR="00332267" w:rsidRDefault="00332267" w:rsidP="00E96719">
      <w:pPr>
        <w:spacing w:line="360" w:lineRule="auto"/>
        <w:rPr>
          <w:rFonts w:ascii="Courier New" w:hAnsi="Courier New" w:cs="Courier New"/>
        </w:rPr>
      </w:pPr>
      <w:r>
        <w:rPr>
          <w:rFonts w:ascii="Courier New" w:hAnsi="Courier New" w:cs="Courier New"/>
        </w:rPr>
        <w:tab/>
        <w:t>İstinaf Eden, istinafında başarılı olamadığı için istinaf reddedilir.</w:t>
      </w:r>
    </w:p>
    <w:p w:rsidR="00332267" w:rsidRDefault="00332267" w:rsidP="00E96719">
      <w:pPr>
        <w:spacing w:line="360" w:lineRule="auto"/>
        <w:rPr>
          <w:rFonts w:ascii="Courier New" w:hAnsi="Courier New" w:cs="Courier New"/>
        </w:rPr>
      </w:pPr>
    </w:p>
    <w:p w:rsidR="00332267" w:rsidRDefault="00332267" w:rsidP="00252C4B">
      <w:pPr>
        <w:spacing w:line="360" w:lineRule="auto"/>
        <w:ind w:firstLine="708"/>
        <w:rPr>
          <w:rFonts w:ascii="Courier New" w:hAnsi="Courier New" w:cs="Courier New"/>
        </w:rPr>
      </w:pPr>
      <w:r>
        <w:rPr>
          <w:rFonts w:ascii="Courier New" w:hAnsi="Courier New" w:cs="Courier New"/>
        </w:rPr>
        <w:t>İstinaf masrafları, İstinaf Eden tarafından ödenecektir.</w:t>
      </w:r>
    </w:p>
    <w:p w:rsidR="00332267" w:rsidRDefault="00332267" w:rsidP="00E96719">
      <w:pPr>
        <w:spacing w:line="360" w:lineRule="auto"/>
        <w:rPr>
          <w:rFonts w:ascii="Courier New" w:hAnsi="Courier New" w:cs="Courier New"/>
        </w:rPr>
      </w:pPr>
    </w:p>
    <w:p w:rsidR="00332267" w:rsidRDefault="00332267" w:rsidP="00E96719">
      <w:pPr>
        <w:spacing w:line="360" w:lineRule="auto"/>
        <w:rPr>
          <w:rFonts w:ascii="Courier New" w:hAnsi="Courier New" w:cs="Courier New"/>
        </w:rPr>
      </w:pPr>
    </w:p>
    <w:p w:rsidR="00332267" w:rsidRDefault="00332267" w:rsidP="00E96719">
      <w:pPr>
        <w:spacing w:line="360" w:lineRule="auto"/>
        <w:rPr>
          <w:rFonts w:ascii="Courier New" w:hAnsi="Courier New" w:cs="Courier New"/>
        </w:rPr>
      </w:pPr>
    </w:p>
    <w:p w:rsidR="00332267" w:rsidRDefault="00332267" w:rsidP="00E96719">
      <w:pPr>
        <w:spacing w:line="360" w:lineRule="auto"/>
        <w:rPr>
          <w:rFonts w:ascii="Courier New" w:hAnsi="Courier New" w:cs="Courier New"/>
        </w:rPr>
      </w:pPr>
      <w:r>
        <w:rPr>
          <w:rFonts w:ascii="Courier New" w:hAnsi="Courier New" w:cs="Courier New"/>
        </w:rPr>
        <w:t>Hüseyin Besimoğlu        Emine Dizdarlı      Gülden Çiftçioğlu</w:t>
      </w:r>
    </w:p>
    <w:p w:rsidR="00332267" w:rsidRDefault="00332267" w:rsidP="00E96719">
      <w:pPr>
        <w:spacing w:line="360" w:lineRule="auto"/>
        <w:rPr>
          <w:rFonts w:ascii="Courier New" w:hAnsi="Courier New" w:cs="Courier New"/>
        </w:rPr>
      </w:pPr>
      <w:r>
        <w:rPr>
          <w:rFonts w:ascii="Courier New" w:hAnsi="Courier New" w:cs="Courier New"/>
        </w:rPr>
        <w:t xml:space="preserve">     Yargıç                  Yargıç               Yargıç</w:t>
      </w:r>
    </w:p>
    <w:p w:rsidR="00332267" w:rsidRDefault="00332267" w:rsidP="00E96719">
      <w:pPr>
        <w:spacing w:line="360" w:lineRule="auto"/>
        <w:rPr>
          <w:rFonts w:ascii="Courier New" w:hAnsi="Courier New" w:cs="Courier New"/>
        </w:rPr>
      </w:pPr>
    </w:p>
    <w:p w:rsidR="00332267" w:rsidRDefault="00332267" w:rsidP="00E96719">
      <w:pPr>
        <w:spacing w:line="360" w:lineRule="auto"/>
        <w:rPr>
          <w:rFonts w:ascii="Courier New" w:hAnsi="Courier New" w:cs="Courier New"/>
        </w:rPr>
      </w:pPr>
    </w:p>
    <w:p w:rsidR="00332267" w:rsidRPr="00574C9D" w:rsidRDefault="00332267" w:rsidP="00E96719">
      <w:pPr>
        <w:spacing w:line="360" w:lineRule="auto"/>
        <w:rPr>
          <w:rFonts w:ascii="Courier New" w:hAnsi="Courier New" w:cs="Courier New"/>
        </w:rPr>
      </w:pPr>
      <w:r>
        <w:rPr>
          <w:rFonts w:ascii="Courier New" w:hAnsi="Courier New" w:cs="Courier New"/>
        </w:rPr>
        <w:t>7 Ağustos, 2015</w:t>
      </w:r>
    </w:p>
    <w:sectPr w:rsidR="00332267" w:rsidRPr="00574C9D" w:rsidSect="00980ED9">
      <w:headerReference w:type="default" r:id="rId7"/>
      <w:pgSz w:w="11906" w:h="16838"/>
      <w:pgMar w:top="1417" w:right="110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67" w:rsidRDefault="00332267">
      <w:r>
        <w:separator/>
      </w:r>
    </w:p>
  </w:endnote>
  <w:endnote w:type="continuationSeparator" w:id="1">
    <w:p w:rsidR="00332267" w:rsidRDefault="00332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67" w:rsidRDefault="00332267">
      <w:r>
        <w:separator/>
      </w:r>
    </w:p>
  </w:footnote>
  <w:footnote w:type="continuationSeparator" w:id="1">
    <w:p w:rsidR="00332267" w:rsidRDefault="00332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67" w:rsidRDefault="00332267" w:rsidP="00FF02F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332267" w:rsidRDefault="00332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7507"/>
    <w:multiLevelType w:val="hybridMultilevel"/>
    <w:tmpl w:val="583080B6"/>
    <w:lvl w:ilvl="0" w:tplc="041F000F">
      <w:start w:val="1"/>
      <w:numFmt w:val="decimal"/>
      <w:lvlText w:val="%1."/>
      <w:lvlJc w:val="left"/>
      <w:pPr>
        <w:ind w:left="540" w:hanging="360"/>
      </w:pPr>
      <w:rPr>
        <w:rFonts w:hint="default"/>
      </w:r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1">
    <w:nsid w:val="0D094A4D"/>
    <w:multiLevelType w:val="hybridMultilevel"/>
    <w:tmpl w:val="4F62CEDA"/>
    <w:lvl w:ilvl="0" w:tplc="E6DC306E">
      <w:start w:val="2"/>
      <w:numFmt w:val="decimal"/>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0D3C7262"/>
    <w:multiLevelType w:val="hybridMultilevel"/>
    <w:tmpl w:val="F44A44F0"/>
    <w:lvl w:ilvl="0" w:tplc="5BE25644">
      <w:start w:val="4"/>
      <w:numFmt w:val="upperLetter"/>
      <w:lvlText w:val="%1."/>
      <w:lvlJc w:val="left"/>
      <w:pPr>
        <w:tabs>
          <w:tab w:val="num" w:pos="6165"/>
        </w:tabs>
        <w:ind w:left="6165" w:hanging="580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DB92DF2"/>
    <w:multiLevelType w:val="hybridMultilevel"/>
    <w:tmpl w:val="61AC79D0"/>
    <w:lvl w:ilvl="0" w:tplc="57E68D32">
      <w:start w:val="1"/>
      <w:numFmt w:val="decimal"/>
      <w:lvlText w:val="%1."/>
      <w:lvlJc w:val="left"/>
      <w:pPr>
        <w:tabs>
          <w:tab w:val="num" w:pos="1155"/>
        </w:tabs>
        <w:ind w:left="1155" w:hanging="435"/>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4">
    <w:nsid w:val="12B96724"/>
    <w:multiLevelType w:val="hybridMultilevel"/>
    <w:tmpl w:val="35F2DC7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35734D8"/>
    <w:multiLevelType w:val="hybridMultilevel"/>
    <w:tmpl w:val="9CE804CC"/>
    <w:lvl w:ilvl="0" w:tplc="C98A56D4">
      <w:start w:val="1"/>
      <w:numFmt w:val="decimal"/>
      <w:lvlText w:val="%1."/>
      <w:lvlJc w:val="left"/>
      <w:pPr>
        <w:tabs>
          <w:tab w:val="num" w:pos="795"/>
        </w:tabs>
        <w:ind w:left="795" w:hanging="43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61DB4E80"/>
    <w:multiLevelType w:val="hybridMultilevel"/>
    <w:tmpl w:val="A800ADAC"/>
    <w:lvl w:ilvl="0" w:tplc="828A7602">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7">
    <w:nsid w:val="799D4EAC"/>
    <w:multiLevelType w:val="hybridMultilevel"/>
    <w:tmpl w:val="E0C0CA8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C9D"/>
    <w:rsid w:val="000170D9"/>
    <w:rsid w:val="000177C6"/>
    <w:rsid w:val="00021F78"/>
    <w:rsid w:val="00034F3C"/>
    <w:rsid w:val="0004168A"/>
    <w:rsid w:val="00051783"/>
    <w:rsid w:val="00066D69"/>
    <w:rsid w:val="00075B17"/>
    <w:rsid w:val="000923AE"/>
    <w:rsid w:val="000A539F"/>
    <w:rsid w:val="000C14D8"/>
    <w:rsid w:val="000C4738"/>
    <w:rsid w:val="000C68EA"/>
    <w:rsid w:val="001018D1"/>
    <w:rsid w:val="00107D6A"/>
    <w:rsid w:val="00114CE6"/>
    <w:rsid w:val="00115010"/>
    <w:rsid w:val="00121B62"/>
    <w:rsid w:val="00143DD3"/>
    <w:rsid w:val="001471B7"/>
    <w:rsid w:val="00153165"/>
    <w:rsid w:val="0016085C"/>
    <w:rsid w:val="00165E00"/>
    <w:rsid w:val="00165F91"/>
    <w:rsid w:val="001704B1"/>
    <w:rsid w:val="001763CE"/>
    <w:rsid w:val="001848AF"/>
    <w:rsid w:val="001914EF"/>
    <w:rsid w:val="001B1E4B"/>
    <w:rsid w:val="001D1836"/>
    <w:rsid w:val="001D23B6"/>
    <w:rsid w:val="001D3AE0"/>
    <w:rsid w:val="001D51A9"/>
    <w:rsid w:val="001D63DF"/>
    <w:rsid w:val="00213492"/>
    <w:rsid w:val="00243A77"/>
    <w:rsid w:val="00252C4B"/>
    <w:rsid w:val="00254CE1"/>
    <w:rsid w:val="00272A8C"/>
    <w:rsid w:val="00274F5E"/>
    <w:rsid w:val="002767AC"/>
    <w:rsid w:val="00276F32"/>
    <w:rsid w:val="00280A07"/>
    <w:rsid w:val="002931AD"/>
    <w:rsid w:val="00294935"/>
    <w:rsid w:val="002A1FEC"/>
    <w:rsid w:val="002A4394"/>
    <w:rsid w:val="002C136C"/>
    <w:rsid w:val="002F1863"/>
    <w:rsid w:val="00301A23"/>
    <w:rsid w:val="0032269A"/>
    <w:rsid w:val="0032309A"/>
    <w:rsid w:val="00324243"/>
    <w:rsid w:val="00325D00"/>
    <w:rsid w:val="00332267"/>
    <w:rsid w:val="00343A6D"/>
    <w:rsid w:val="0035338A"/>
    <w:rsid w:val="003670C5"/>
    <w:rsid w:val="00367361"/>
    <w:rsid w:val="003725E0"/>
    <w:rsid w:val="0038015E"/>
    <w:rsid w:val="003846E9"/>
    <w:rsid w:val="00384B04"/>
    <w:rsid w:val="003B3C2C"/>
    <w:rsid w:val="003E4EB7"/>
    <w:rsid w:val="00421958"/>
    <w:rsid w:val="00431420"/>
    <w:rsid w:val="004441AF"/>
    <w:rsid w:val="00450656"/>
    <w:rsid w:val="004517BE"/>
    <w:rsid w:val="00460021"/>
    <w:rsid w:val="00466FC3"/>
    <w:rsid w:val="004721E6"/>
    <w:rsid w:val="00472424"/>
    <w:rsid w:val="00496359"/>
    <w:rsid w:val="00496EBF"/>
    <w:rsid w:val="004C16E0"/>
    <w:rsid w:val="004D05E1"/>
    <w:rsid w:val="004D3BA8"/>
    <w:rsid w:val="004E3A42"/>
    <w:rsid w:val="004E65EB"/>
    <w:rsid w:val="00511E47"/>
    <w:rsid w:val="00516067"/>
    <w:rsid w:val="00525D5F"/>
    <w:rsid w:val="0053078E"/>
    <w:rsid w:val="005400E2"/>
    <w:rsid w:val="0055094A"/>
    <w:rsid w:val="005531E3"/>
    <w:rsid w:val="00565000"/>
    <w:rsid w:val="005675C5"/>
    <w:rsid w:val="00570A01"/>
    <w:rsid w:val="00570C43"/>
    <w:rsid w:val="00574C9D"/>
    <w:rsid w:val="00575013"/>
    <w:rsid w:val="005864CB"/>
    <w:rsid w:val="00594EFC"/>
    <w:rsid w:val="005A7847"/>
    <w:rsid w:val="005C5049"/>
    <w:rsid w:val="005C5BD9"/>
    <w:rsid w:val="005C6882"/>
    <w:rsid w:val="005D2281"/>
    <w:rsid w:val="005D7462"/>
    <w:rsid w:val="005E7890"/>
    <w:rsid w:val="00611DBC"/>
    <w:rsid w:val="0063628B"/>
    <w:rsid w:val="006416E9"/>
    <w:rsid w:val="00645E0A"/>
    <w:rsid w:val="00676937"/>
    <w:rsid w:val="006773FB"/>
    <w:rsid w:val="006A11BD"/>
    <w:rsid w:val="006C4540"/>
    <w:rsid w:val="006C65AC"/>
    <w:rsid w:val="006F77CB"/>
    <w:rsid w:val="0070681A"/>
    <w:rsid w:val="007221DA"/>
    <w:rsid w:val="00722B96"/>
    <w:rsid w:val="00725DEC"/>
    <w:rsid w:val="00737233"/>
    <w:rsid w:val="0073793E"/>
    <w:rsid w:val="00741EEA"/>
    <w:rsid w:val="0075166C"/>
    <w:rsid w:val="007522F3"/>
    <w:rsid w:val="00755187"/>
    <w:rsid w:val="00761195"/>
    <w:rsid w:val="00766D66"/>
    <w:rsid w:val="00773682"/>
    <w:rsid w:val="0077505B"/>
    <w:rsid w:val="00781724"/>
    <w:rsid w:val="007A4DE6"/>
    <w:rsid w:val="007D4248"/>
    <w:rsid w:val="007E7A15"/>
    <w:rsid w:val="007F2D79"/>
    <w:rsid w:val="008067B3"/>
    <w:rsid w:val="00806CF8"/>
    <w:rsid w:val="00812222"/>
    <w:rsid w:val="008156D2"/>
    <w:rsid w:val="00835805"/>
    <w:rsid w:val="0083734F"/>
    <w:rsid w:val="0084474D"/>
    <w:rsid w:val="0085695B"/>
    <w:rsid w:val="0086085E"/>
    <w:rsid w:val="008653A8"/>
    <w:rsid w:val="00874200"/>
    <w:rsid w:val="00876801"/>
    <w:rsid w:val="0088259C"/>
    <w:rsid w:val="0089119F"/>
    <w:rsid w:val="00897184"/>
    <w:rsid w:val="008A24C1"/>
    <w:rsid w:val="008A5C43"/>
    <w:rsid w:val="008D276F"/>
    <w:rsid w:val="008F685C"/>
    <w:rsid w:val="00911D1E"/>
    <w:rsid w:val="00913F9F"/>
    <w:rsid w:val="00916BD6"/>
    <w:rsid w:val="00926A7D"/>
    <w:rsid w:val="009414B9"/>
    <w:rsid w:val="00961FED"/>
    <w:rsid w:val="00967572"/>
    <w:rsid w:val="0097169C"/>
    <w:rsid w:val="00974B7B"/>
    <w:rsid w:val="00980ED9"/>
    <w:rsid w:val="00996274"/>
    <w:rsid w:val="00996D4B"/>
    <w:rsid w:val="009A34F0"/>
    <w:rsid w:val="009B5BC6"/>
    <w:rsid w:val="009D1987"/>
    <w:rsid w:val="009F2481"/>
    <w:rsid w:val="00A103FB"/>
    <w:rsid w:val="00A15BE7"/>
    <w:rsid w:val="00A165C6"/>
    <w:rsid w:val="00A23353"/>
    <w:rsid w:val="00A23F77"/>
    <w:rsid w:val="00A57B30"/>
    <w:rsid w:val="00A70610"/>
    <w:rsid w:val="00A768A9"/>
    <w:rsid w:val="00A85B98"/>
    <w:rsid w:val="00A905A1"/>
    <w:rsid w:val="00A91910"/>
    <w:rsid w:val="00A95E7E"/>
    <w:rsid w:val="00A97E5B"/>
    <w:rsid w:val="00AA02C3"/>
    <w:rsid w:val="00AB4D82"/>
    <w:rsid w:val="00AB710D"/>
    <w:rsid w:val="00AC08A4"/>
    <w:rsid w:val="00AC4CCA"/>
    <w:rsid w:val="00AC7219"/>
    <w:rsid w:val="00AD2926"/>
    <w:rsid w:val="00AD5A02"/>
    <w:rsid w:val="00B006AB"/>
    <w:rsid w:val="00B1657E"/>
    <w:rsid w:val="00B25AA0"/>
    <w:rsid w:val="00B25B21"/>
    <w:rsid w:val="00B26362"/>
    <w:rsid w:val="00B30B71"/>
    <w:rsid w:val="00B37DCD"/>
    <w:rsid w:val="00B40C42"/>
    <w:rsid w:val="00B41341"/>
    <w:rsid w:val="00B47F5B"/>
    <w:rsid w:val="00B70376"/>
    <w:rsid w:val="00B72301"/>
    <w:rsid w:val="00B77386"/>
    <w:rsid w:val="00B815A2"/>
    <w:rsid w:val="00B90132"/>
    <w:rsid w:val="00BA2629"/>
    <w:rsid w:val="00BA30B6"/>
    <w:rsid w:val="00BB4819"/>
    <w:rsid w:val="00BC7AF7"/>
    <w:rsid w:val="00BD2255"/>
    <w:rsid w:val="00BE2B2A"/>
    <w:rsid w:val="00BE571E"/>
    <w:rsid w:val="00BF72E0"/>
    <w:rsid w:val="00C00289"/>
    <w:rsid w:val="00C14FE4"/>
    <w:rsid w:val="00C20118"/>
    <w:rsid w:val="00C210F3"/>
    <w:rsid w:val="00C243AE"/>
    <w:rsid w:val="00C315FD"/>
    <w:rsid w:val="00C46C04"/>
    <w:rsid w:val="00C511E8"/>
    <w:rsid w:val="00C57A21"/>
    <w:rsid w:val="00C60907"/>
    <w:rsid w:val="00C62B87"/>
    <w:rsid w:val="00C710C6"/>
    <w:rsid w:val="00C73082"/>
    <w:rsid w:val="00C76879"/>
    <w:rsid w:val="00C86139"/>
    <w:rsid w:val="00C934BD"/>
    <w:rsid w:val="00C95640"/>
    <w:rsid w:val="00CA16CF"/>
    <w:rsid w:val="00CA1C8D"/>
    <w:rsid w:val="00CA47DD"/>
    <w:rsid w:val="00CB1D67"/>
    <w:rsid w:val="00CB429A"/>
    <w:rsid w:val="00CD159A"/>
    <w:rsid w:val="00CD1C0F"/>
    <w:rsid w:val="00CD5089"/>
    <w:rsid w:val="00CF4F82"/>
    <w:rsid w:val="00D31D15"/>
    <w:rsid w:val="00D41C8E"/>
    <w:rsid w:val="00D50117"/>
    <w:rsid w:val="00D52F79"/>
    <w:rsid w:val="00D560BF"/>
    <w:rsid w:val="00D63715"/>
    <w:rsid w:val="00D804B2"/>
    <w:rsid w:val="00D8796C"/>
    <w:rsid w:val="00D935ED"/>
    <w:rsid w:val="00D94A48"/>
    <w:rsid w:val="00D97C0B"/>
    <w:rsid w:val="00DC14E6"/>
    <w:rsid w:val="00DC7D4C"/>
    <w:rsid w:val="00DD02FA"/>
    <w:rsid w:val="00DD1B06"/>
    <w:rsid w:val="00DD6719"/>
    <w:rsid w:val="00DE49B6"/>
    <w:rsid w:val="00DF0C50"/>
    <w:rsid w:val="00DF5024"/>
    <w:rsid w:val="00DF58C9"/>
    <w:rsid w:val="00DF5FAE"/>
    <w:rsid w:val="00E02FF8"/>
    <w:rsid w:val="00E1755A"/>
    <w:rsid w:val="00E24507"/>
    <w:rsid w:val="00E309EE"/>
    <w:rsid w:val="00E33A6F"/>
    <w:rsid w:val="00E33D97"/>
    <w:rsid w:val="00E40238"/>
    <w:rsid w:val="00E4278A"/>
    <w:rsid w:val="00E523E1"/>
    <w:rsid w:val="00E5436F"/>
    <w:rsid w:val="00E622BF"/>
    <w:rsid w:val="00E648FD"/>
    <w:rsid w:val="00E673B6"/>
    <w:rsid w:val="00E7163A"/>
    <w:rsid w:val="00E716D8"/>
    <w:rsid w:val="00E94784"/>
    <w:rsid w:val="00E96719"/>
    <w:rsid w:val="00EA58A3"/>
    <w:rsid w:val="00EB4831"/>
    <w:rsid w:val="00ED02A4"/>
    <w:rsid w:val="00ED70AA"/>
    <w:rsid w:val="00EE20BC"/>
    <w:rsid w:val="00EE6A67"/>
    <w:rsid w:val="00EF46CE"/>
    <w:rsid w:val="00F00A08"/>
    <w:rsid w:val="00F00D7C"/>
    <w:rsid w:val="00F0398C"/>
    <w:rsid w:val="00F1107A"/>
    <w:rsid w:val="00F135DD"/>
    <w:rsid w:val="00F3537D"/>
    <w:rsid w:val="00F434D9"/>
    <w:rsid w:val="00F46AE7"/>
    <w:rsid w:val="00F5263C"/>
    <w:rsid w:val="00F54316"/>
    <w:rsid w:val="00F62BBE"/>
    <w:rsid w:val="00F65559"/>
    <w:rsid w:val="00F65D3D"/>
    <w:rsid w:val="00F67761"/>
    <w:rsid w:val="00F71AC9"/>
    <w:rsid w:val="00F824C2"/>
    <w:rsid w:val="00F82A6B"/>
    <w:rsid w:val="00F92CB1"/>
    <w:rsid w:val="00F9705A"/>
    <w:rsid w:val="00F973EC"/>
    <w:rsid w:val="00FB6B4A"/>
    <w:rsid w:val="00FC0486"/>
    <w:rsid w:val="00FC58E8"/>
    <w:rsid w:val="00FD4ED9"/>
    <w:rsid w:val="00FD5902"/>
    <w:rsid w:val="00FD722E"/>
    <w:rsid w:val="00FF02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48"/>
    <w:rPr>
      <w:sz w:val="24"/>
      <w:szCs w:val="24"/>
    </w:rPr>
  </w:style>
  <w:style w:type="paragraph" w:styleId="Heading1">
    <w:name w:val="heading 1"/>
    <w:basedOn w:val="Normal"/>
    <w:next w:val="Normal"/>
    <w:link w:val="Heading1Char"/>
    <w:uiPriority w:val="99"/>
    <w:qFormat/>
    <w:rsid w:val="00575013"/>
    <w:pPr>
      <w:keepNext/>
      <w:spacing w:before="240" w:after="60" w:line="276" w:lineRule="auto"/>
      <w:outlineLvl w:val="0"/>
    </w:pPr>
    <w:rPr>
      <w:rFonts w:ascii="Arial" w:hAnsi="Arial" w:cs="Arial"/>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013"/>
    <w:rPr>
      <w:rFonts w:ascii="Arial" w:hAnsi="Arial" w:cs="Arial"/>
      <w:b/>
      <w:bCs/>
      <w:kern w:val="32"/>
      <w:sz w:val="32"/>
      <w:szCs w:val="32"/>
      <w:lang w:val="tr-TR" w:eastAsia="en-US"/>
    </w:rPr>
  </w:style>
  <w:style w:type="paragraph" w:styleId="ListParagraph">
    <w:name w:val="List Paragraph"/>
    <w:basedOn w:val="Normal"/>
    <w:uiPriority w:val="99"/>
    <w:qFormat/>
    <w:rsid w:val="00575013"/>
    <w:pPr>
      <w:spacing w:after="200" w:line="276" w:lineRule="auto"/>
      <w:ind w:left="720"/>
    </w:pPr>
    <w:rPr>
      <w:rFonts w:ascii="Calibri" w:hAnsi="Calibri" w:cs="Calibri"/>
      <w:sz w:val="22"/>
      <w:szCs w:val="22"/>
      <w:lang w:eastAsia="en-US"/>
    </w:rPr>
  </w:style>
  <w:style w:type="paragraph" w:styleId="Header">
    <w:name w:val="header"/>
    <w:basedOn w:val="Normal"/>
    <w:link w:val="HeaderChar"/>
    <w:uiPriority w:val="99"/>
    <w:rsid w:val="00575013"/>
    <w:pPr>
      <w:tabs>
        <w:tab w:val="center" w:pos="4536"/>
        <w:tab w:val="right" w:pos="9072"/>
      </w:tabs>
    </w:pPr>
  </w:style>
  <w:style w:type="character" w:customStyle="1" w:styleId="HeaderChar">
    <w:name w:val="Header Char"/>
    <w:basedOn w:val="DefaultParagraphFont"/>
    <w:link w:val="Header"/>
    <w:uiPriority w:val="99"/>
    <w:semiHidden/>
    <w:locked/>
    <w:rsid w:val="00C46C04"/>
    <w:rPr>
      <w:sz w:val="24"/>
      <w:szCs w:val="24"/>
    </w:rPr>
  </w:style>
  <w:style w:type="character" w:styleId="PageNumber">
    <w:name w:val="page number"/>
    <w:basedOn w:val="DefaultParagraphFont"/>
    <w:uiPriority w:val="99"/>
    <w:rsid w:val="00575013"/>
  </w:style>
  <w:style w:type="paragraph" w:styleId="Footer">
    <w:name w:val="footer"/>
    <w:basedOn w:val="Normal"/>
    <w:link w:val="FooterChar"/>
    <w:uiPriority w:val="99"/>
    <w:rsid w:val="00367361"/>
    <w:pPr>
      <w:tabs>
        <w:tab w:val="center" w:pos="4153"/>
        <w:tab w:val="right" w:pos="8306"/>
      </w:tabs>
    </w:pPr>
    <w:rPr>
      <w:rFonts w:ascii="Times" w:hAnsi="Times" w:cs="Times"/>
      <w:sz w:val="20"/>
      <w:szCs w:val="20"/>
      <w:lang w:val="en-GB" w:eastAsia="en-US"/>
    </w:rPr>
  </w:style>
  <w:style w:type="character" w:customStyle="1" w:styleId="FooterChar">
    <w:name w:val="Footer Char"/>
    <w:basedOn w:val="DefaultParagraphFont"/>
    <w:link w:val="Footer"/>
    <w:uiPriority w:val="99"/>
    <w:locked/>
    <w:rsid w:val="00367361"/>
    <w:rPr>
      <w:rFonts w:ascii="Times" w:hAnsi="Times" w:cs="Times"/>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700</TotalTime>
  <Pages>24</Pages>
  <Words>6113</Words>
  <Characters>-32766</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ysteno</dc:creator>
  <cp:keywords/>
  <dc:description/>
  <cp:lastModifiedBy>ysteno</cp:lastModifiedBy>
  <cp:revision>16</cp:revision>
  <cp:lastPrinted>2015-09-16T08:57:00Z</cp:lastPrinted>
  <dcterms:created xsi:type="dcterms:W3CDTF">2015-08-07T07:11:00Z</dcterms:created>
  <dcterms:modified xsi:type="dcterms:W3CDTF">2015-09-16T09:17:00Z</dcterms:modified>
</cp:coreProperties>
</file>