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lang w:val="en-US"/>
        </w:rPr>
      </w:pPr>
      <w:r>
        <w:rPr>
          <w:rFonts w:ascii="Times New Roman" w:hAnsi="Times New Roman" w:cs="Times New Roman"/>
          <w:b/>
          <w:bCs/>
          <w:lang w:val="en-US"/>
        </w:rPr>
        <w:t>Lefkoşa</w:t>
      </w:r>
      <w:r w:rsidRPr="001D53DA">
        <w:rPr>
          <w:rFonts w:ascii="Times New Roman" w:hAnsi="Times New Roman" w:cs="Times New Roman"/>
          <w:b/>
          <w:bCs/>
          <w:lang w:val="en-US"/>
        </w:rPr>
        <w:t xml:space="preserve"> Kaza Mahkemesi Huzurunda</w:t>
      </w:r>
    </w:p>
    <w:p w:rsidR="00640F34" w:rsidRDefault="00640F34"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Pr>
          <w:rFonts w:ascii="Times New Roman" w:hAnsi="Times New Roman" w:cs="Times New Roman"/>
          <w:lang w:val="en-US"/>
        </w:rPr>
        <w:tab/>
      </w:r>
      <w:r w:rsidRPr="001D53DA">
        <w:rPr>
          <w:rFonts w:ascii="Times New Roman" w:hAnsi="Times New Roman" w:cs="Times New Roman"/>
          <w:b/>
          <w:bCs/>
          <w:lang w:val="en-US"/>
        </w:rPr>
        <w:t>Dava No:</w:t>
      </w:r>
      <w:r>
        <w:rPr>
          <w:rFonts w:ascii="Times New Roman" w:hAnsi="Times New Roman" w:cs="Times New Roman"/>
          <w:lang w:val="en-US"/>
        </w:rPr>
        <w:t>5544/2018</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1D53DA">
        <w:rPr>
          <w:rFonts w:ascii="Times New Roman" w:hAnsi="Times New Roman" w:cs="Times New Roman"/>
          <w:b/>
          <w:bCs/>
          <w:lang w:val="en-US"/>
        </w:rPr>
        <w:t xml:space="preserve">Davayı ikame eden: </w:t>
      </w:r>
      <w:r w:rsidRPr="001D53DA">
        <w:rPr>
          <w:rFonts w:ascii="Times New Roman" w:hAnsi="Times New Roman" w:cs="Times New Roman"/>
          <w:lang w:val="en-US"/>
        </w:rPr>
        <w:t>KKTC Başsavcısı</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Pr="001D53DA" w:rsidRDefault="00EA663C" w:rsidP="0064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lang w:val="en-US"/>
        </w:rPr>
      </w:pPr>
      <w:r w:rsidRPr="001D53DA">
        <w:rPr>
          <w:rFonts w:ascii="Times New Roman" w:hAnsi="Times New Roman" w:cs="Times New Roman"/>
          <w:lang w:val="en-US"/>
        </w:rPr>
        <w:t>ve</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1D53DA">
        <w:rPr>
          <w:rFonts w:ascii="Times New Roman" w:hAnsi="Times New Roman" w:cs="Times New Roman"/>
          <w:b/>
          <w:bCs/>
          <w:lang w:val="en-US"/>
        </w:rPr>
        <w:t xml:space="preserve">Sanık: </w:t>
      </w:r>
      <w:r>
        <w:rPr>
          <w:rFonts w:ascii="Times New Roman" w:hAnsi="Times New Roman" w:cs="Times New Roman"/>
          <w:lang w:val="en-US"/>
        </w:rPr>
        <w:t>1. Ahmet Türkmen, Merkezi Cezaevi, Lefkoşa, İşsiz, Yaş:46.</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            2. Ümit Taş, Merkezi Cezaevi, Lefkoşa, İşsiz, Yaş:39.</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r>
      <w:r w:rsidRPr="001D53DA">
        <w:rPr>
          <w:rFonts w:ascii="Times New Roman" w:hAnsi="Times New Roman" w:cs="Times New Roman"/>
          <w:lang w:val="en-US"/>
        </w:rPr>
        <w:tab/>
        <w:t xml:space="preserve">Aleyhine </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DF4E54">
        <w:rPr>
          <w:rFonts w:ascii="Times New Roman" w:hAnsi="Times New Roman" w:cs="Times New Roman"/>
          <w:b/>
          <w:lang w:val="en-US"/>
        </w:rPr>
        <w:t>Tarih:</w:t>
      </w:r>
      <w:r w:rsidR="005C7CC4">
        <w:rPr>
          <w:rFonts w:ascii="Times New Roman" w:hAnsi="Times New Roman" w:cs="Times New Roman"/>
          <w:b/>
          <w:lang w:val="en-US"/>
        </w:rPr>
        <w:t xml:space="preserve"> </w:t>
      </w:r>
      <w:r w:rsidR="005C7CC4" w:rsidRPr="005C7CC4">
        <w:rPr>
          <w:rFonts w:ascii="Times New Roman" w:hAnsi="Times New Roman" w:cs="Times New Roman"/>
          <w:lang w:val="en-US"/>
        </w:rPr>
        <w:t>24.09.2018</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DF4E54">
        <w:rPr>
          <w:rFonts w:ascii="Times New Roman" w:hAnsi="Times New Roman" w:cs="Times New Roman"/>
          <w:b/>
          <w:lang w:val="en-US"/>
        </w:rPr>
        <w:t>Saat:</w:t>
      </w:r>
      <w:r w:rsidR="005C7CC4">
        <w:rPr>
          <w:rFonts w:ascii="Times New Roman" w:hAnsi="Times New Roman" w:cs="Times New Roman"/>
          <w:b/>
          <w:lang w:val="en-US"/>
        </w:rPr>
        <w:t xml:space="preserve">           </w:t>
      </w:r>
      <w:r w:rsidR="005C7CC4" w:rsidRPr="005C7CC4">
        <w:rPr>
          <w:rFonts w:ascii="Times New Roman" w:hAnsi="Times New Roman" w:cs="Times New Roman"/>
          <w:lang w:val="en-US"/>
        </w:rPr>
        <w:t>15.00</w:t>
      </w:r>
    </w:p>
    <w:p w:rsidR="00EA663C"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1D53DA">
        <w:rPr>
          <w:rFonts w:ascii="Times New Roman" w:hAnsi="Times New Roman" w:cs="Times New Roman"/>
          <w:lang w:val="en-US"/>
        </w:rPr>
        <w:t xml:space="preserve">İddia Makamı (a) Savcı </w:t>
      </w:r>
      <w:r w:rsidR="005C7CC4">
        <w:rPr>
          <w:rFonts w:ascii="Times New Roman" w:hAnsi="Times New Roman" w:cs="Times New Roman"/>
          <w:lang w:val="en-US"/>
        </w:rPr>
        <w:t>Behrat Mavioğlu</w:t>
      </w: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EA663C" w:rsidRPr="001D53DA" w:rsidRDefault="00EA663C" w:rsidP="00EA6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1D53DA">
        <w:rPr>
          <w:rFonts w:ascii="Times New Roman" w:hAnsi="Times New Roman" w:cs="Times New Roman"/>
          <w:lang w:val="en-US"/>
        </w:rPr>
        <w:t>Sanık</w:t>
      </w:r>
      <w:r>
        <w:rPr>
          <w:rFonts w:ascii="Times New Roman" w:hAnsi="Times New Roman" w:cs="Times New Roman"/>
          <w:lang w:val="en-US"/>
        </w:rPr>
        <w:t>lar</w:t>
      </w:r>
      <w:r w:rsidRPr="001D53DA">
        <w:rPr>
          <w:rFonts w:ascii="Times New Roman" w:hAnsi="Times New Roman" w:cs="Times New Roman"/>
          <w:lang w:val="en-US"/>
        </w:rPr>
        <w:t xml:space="preserve"> hazır tarafından Av. </w:t>
      </w:r>
      <w:r>
        <w:rPr>
          <w:rFonts w:ascii="Times New Roman" w:hAnsi="Times New Roman" w:cs="Times New Roman"/>
          <w:lang w:val="en-US"/>
        </w:rPr>
        <w:t>Enver Öztürk</w:t>
      </w:r>
    </w:p>
    <w:p w:rsidR="00EA663C" w:rsidRDefault="00EA663C" w:rsidP="00EA66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jc w:val="both"/>
        <w:rPr>
          <w:rFonts w:ascii="Times New Roman" w:hAnsi="Times New Roman" w:cs="Times New Roman"/>
          <w:lang w:val="en-US"/>
        </w:rPr>
      </w:pPr>
    </w:p>
    <w:p w:rsidR="00EA663C" w:rsidRDefault="00EA663C" w:rsidP="00EA663C">
      <w:pPr>
        <w:pStyle w:val="Body"/>
        <w:jc w:val="both"/>
        <w:rPr>
          <w:rFonts w:ascii="Times New Roman" w:eastAsia="Times New Roman" w:hAnsi="Times New Roman" w:cs="Times New Roman"/>
          <w:sz w:val="24"/>
          <w:szCs w:val="24"/>
        </w:rPr>
      </w:pPr>
    </w:p>
    <w:p w:rsidR="00EA663C" w:rsidRDefault="00EA663C" w:rsidP="00EA663C">
      <w:pPr>
        <w:pStyle w:val="Body"/>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8"/>
          <w:szCs w:val="28"/>
          <w:lang w:val="pt-PT"/>
        </w:rPr>
        <w:t>K A R A R</w:t>
      </w:r>
    </w:p>
    <w:p w:rsidR="00EA663C" w:rsidRDefault="00EA663C" w:rsidP="00EA663C">
      <w:pPr>
        <w:pStyle w:val="Body"/>
        <w:jc w:val="both"/>
        <w:rPr>
          <w:rFonts w:ascii="Times New Roman" w:eastAsia="Times New Roman" w:hAnsi="Times New Roman" w:cs="Times New Roman"/>
          <w:sz w:val="24"/>
          <w:szCs w:val="24"/>
        </w:rPr>
      </w:pPr>
    </w:p>
    <w:p w:rsidR="00EA663C" w:rsidRDefault="00EA663C" w:rsidP="00EA663C">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San</w:t>
      </w:r>
      <w:r w:rsidR="004F0417">
        <w:rPr>
          <w:rFonts w:ascii="Times New Roman" w:hAnsi="Times New Roman"/>
          <w:sz w:val="24"/>
          <w:szCs w:val="24"/>
        </w:rPr>
        <w:t xml:space="preserve">ıkların </w:t>
      </w:r>
      <w:r>
        <w:rPr>
          <w:rFonts w:ascii="Times New Roman" w:hAnsi="Times New Roman"/>
          <w:sz w:val="24"/>
          <w:szCs w:val="24"/>
        </w:rPr>
        <w:t>itham edildiği dava</w:t>
      </w:r>
      <w:r w:rsidR="004F0417">
        <w:rPr>
          <w:rFonts w:ascii="Times New Roman" w:hAnsi="Times New Roman"/>
          <w:sz w:val="24"/>
          <w:szCs w:val="24"/>
        </w:rPr>
        <w:t>lar</w:t>
      </w:r>
      <w:r>
        <w:rPr>
          <w:rFonts w:ascii="Times New Roman" w:hAnsi="Times New Roman"/>
          <w:sz w:val="24"/>
          <w:szCs w:val="24"/>
        </w:rPr>
        <w:t xml:space="preserve"> şöyledir:</w:t>
      </w:r>
    </w:p>
    <w:p w:rsidR="00EA663C" w:rsidRDefault="00EA663C" w:rsidP="00EA663C">
      <w:pPr>
        <w:pStyle w:val="Body"/>
        <w:spacing w:line="360" w:lineRule="auto"/>
        <w:jc w:val="both"/>
        <w:rPr>
          <w:rFonts w:ascii="Times New Roman" w:eastAsia="Times New Roman" w:hAnsi="Times New Roman" w:cs="Times New Roman"/>
          <w:sz w:val="24"/>
          <w:szCs w:val="24"/>
        </w:rPr>
      </w:pPr>
    </w:p>
    <w:p w:rsidR="004F0417" w:rsidRDefault="00EA663C" w:rsidP="004F0417">
      <w:pPr>
        <w:pStyle w:val="Body"/>
        <w:spacing w:line="360" w:lineRule="auto"/>
        <w:jc w:val="both"/>
        <w:rPr>
          <w:rFonts w:ascii="Times New Roman" w:hAnsi="Times New Roman"/>
          <w:sz w:val="24"/>
          <w:szCs w:val="24"/>
        </w:rPr>
      </w:pPr>
      <w:r>
        <w:rPr>
          <w:rFonts w:ascii="Times New Roman" w:hAnsi="Times New Roman"/>
          <w:b/>
          <w:bCs/>
          <w:sz w:val="24"/>
          <w:szCs w:val="24"/>
        </w:rPr>
        <w:t>Birinci Dava:</w:t>
      </w:r>
      <w:r>
        <w:rPr>
          <w:rFonts w:ascii="Times New Roman" w:hAnsi="Times New Roman"/>
          <w:sz w:val="24"/>
          <w:szCs w:val="24"/>
        </w:rPr>
        <w:t xml:space="preserve"> Fasıl 154 Ceza Yasası’nın  4 </w:t>
      </w:r>
      <w:r w:rsidR="004F0417">
        <w:rPr>
          <w:rFonts w:ascii="Times New Roman" w:hAnsi="Times New Roman"/>
          <w:sz w:val="24"/>
          <w:szCs w:val="24"/>
        </w:rPr>
        <w:t>, 20 ve 324 (1</w:t>
      </w:r>
      <w:r>
        <w:rPr>
          <w:rFonts w:ascii="Times New Roman" w:hAnsi="Times New Roman"/>
          <w:sz w:val="24"/>
          <w:szCs w:val="24"/>
        </w:rPr>
        <w:t>)  maddelerine aykır</w:t>
      </w:r>
      <w:r w:rsidR="004F0417">
        <w:rPr>
          <w:rFonts w:ascii="Times New Roman" w:hAnsi="Times New Roman"/>
          <w:sz w:val="24"/>
          <w:szCs w:val="24"/>
        </w:rPr>
        <w:t xml:space="preserve">ı 22.01.2018   </w:t>
      </w:r>
    </w:p>
    <w:p w:rsidR="004F0417" w:rsidRDefault="00F875E7" w:rsidP="00F34E85">
      <w:pPr>
        <w:pStyle w:val="Body"/>
        <w:spacing w:line="360" w:lineRule="auto"/>
        <w:ind w:left="1440"/>
        <w:jc w:val="both"/>
        <w:rPr>
          <w:rFonts w:ascii="Times New Roman" w:hAnsi="Times New Roman"/>
          <w:sz w:val="24"/>
          <w:szCs w:val="24"/>
        </w:rPr>
      </w:pPr>
      <w:r>
        <w:rPr>
          <w:rFonts w:ascii="Times New Roman" w:hAnsi="Times New Roman"/>
          <w:sz w:val="24"/>
          <w:szCs w:val="24"/>
        </w:rPr>
        <w:t>tarihinde, Lefkoşa’da kanuna</w:t>
      </w:r>
      <w:r w:rsidR="004F0417">
        <w:rPr>
          <w:rFonts w:ascii="Times New Roman" w:hAnsi="Times New Roman"/>
          <w:sz w:val="24"/>
          <w:szCs w:val="24"/>
        </w:rPr>
        <w:t xml:space="preserve"> aykırı ve kasıtlı </w:t>
      </w:r>
      <w:r>
        <w:rPr>
          <w:rFonts w:ascii="Times New Roman" w:hAnsi="Times New Roman"/>
          <w:sz w:val="24"/>
          <w:szCs w:val="24"/>
        </w:rPr>
        <w:t>olarak yani, Bedrettin Demirel C</w:t>
      </w:r>
      <w:r w:rsidR="004F0417">
        <w:rPr>
          <w:rFonts w:ascii="Times New Roman" w:hAnsi="Times New Roman"/>
          <w:sz w:val="24"/>
          <w:szCs w:val="24"/>
        </w:rPr>
        <w:t xml:space="preserve">addesi üzerinde bulunan KKTC Meclis binasına ait çatı üzerinde bulunan </w:t>
      </w:r>
      <w:r w:rsidR="00640F34">
        <w:rPr>
          <w:rFonts w:ascii="Times New Roman" w:hAnsi="Times New Roman"/>
          <w:sz w:val="24"/>
          <w:szCs w:val="24"/>
        </w:rPr>
        <w:t>kiremitleri</w:t>
      </w:r>
      <w:r>
        <w:rPr>
          <w:rFonts w:ascii="Times New Roman" w:hAnsi="Times New Roman"/>
          <w:sz w:val="24"/>
          <w:szCs w:val="24"/>
        </w:rPr>
        <w:t xml:space="preserve"> kır</w:t>
      </w:r>
      <w:r w:rsidR="004F0417">
        <w:rPr>
          <w:rFonts w:ascii="Times New Roman" w:hAnsi="Times New Roman"/>
          <w:sz w:val="24"/>
          <w:szCs w:val="24"/>
        </w:rPr>
        <w:t>mak suretiyle toplam 858-TL’lik hasar yapmak:</w:t>
      </w:r>
    </w:p>
    <w:p w:rsidR="00F34E85" w:rsidRDefault="00F34E85" w:rsidP="00F34E85">
      <w:pPr>
        <w:pStyle w:val="Body"/>
        <w:spacing w:line="360" w:lineRule="auto"/>
        <w:ind w:left="1440"/>
        <w:jc w:val="both"/>
        <w:rPr>
          <w:rFonts w:ascii="Times New Roman" w:hAnsi="Times New Roman"/>
          <w:sz w:val="24"/>
          <w:szCs w:val="24"/>
        </w:rPr>
      </w:pPr>
    </w:p>
    <w:p w:rsidR="00F34E85" w:rsidRDefault="004F0417" w:rsidP="004F0417">
      <w:pPr>
        <w:pStyle w:val="Body"/>
        <w:spacing w:line="360" w:lineRule="auto"/>
        <w:jc w:val="both"/>
        <w:rPr>
          <w:rFonts w:ascii="Times New Roman" w:hAnsi="Times New Roman"/>
          <w:sz w:val="24"/>
          <w:szCs w:val="24"/>
        </w:rPr>
      </w:pPr>
      <w:r>
        <w:rPr>
          <w:rFonts w:ascii="Times New Roman" w:hAnsi="Times New Roman"/>
          <w:b/>
          <w:bCs/>
          <w:sz w:val="24"/>
          <w:szCs w:val="24"/>
        </w:rPr>
        <w:t>İkinci Dava</w:t>
      </w:r>
      <w:r w:rsidR="00640F34">
        <w:rPr>
          <w:rFonts w:ascii="Times New Roman" w:hAnsi="Times New Roman"/>
          <w:b/>
          <w:bCs/>
          <w:sz w:val="24"/>
          <w:szCs w:val="24"/>
        </w:rPr>
        <w:t xml:space="preserve">    </w:t>
      </w:r>
      <w:r>
        <w:rPr>
          <w:rFonts w:ascii="Times New Roman" w:hAnsi="Times New Roman"/>
          <w:sz w:val="24"/>
          <w:szCs w:val="24"/>
        </w:rPr>
        <w:t xml:space="preserve">Fasıl 154 Ceza Yasası’nın  4 , 20 ve 280.  maddelerine aykırı birinci davada </w:t>
      </w:r>
    </w:p>
    <w:p w:rsidR="004F0417" w:rsidRDefault="00F875E7" w:rsidP="00F34E85">
      <w:pPr>
        <w:pStyle w:val="Body"/>
        <w:spacing w:line="360" w:lineRule="auto"/>
        <w:ind w:left="1440"/>
        <w:jc w:val="both"/>
        <w:rPr>
          <w:rFonts w:ascii="Times New Roman" w:hAnsi="Times New Roman"/>
          <w:sz w:val="24"/>
          <w:szCs w:val="24"/>
        </w:rPr>
      </w:pPr>
      <w:r>
        <w:rPr>
          <w:rFonts w:ascii="Times New Roman" w:hAnsi="Times New Roman"/>
          <w:sz w:val="24"/>
          <w:szCs w:val="24"/>
        </w:rPr>
        <w:t>belirtilen tarih ve mahalde, Ceza Y</w:t>
      </w:r>
      <w:r w:rsidR="004F0417">
        <w:rPr>
          <w:rFonts w:ascii="Times New Roman" w:hAnsi="Times New Roman"/>
          <w:sz w:val="24"/>
          <w:szCs w:val="24"/>
        </w:rPr>
        <w:t>asası altında bir suç işlemek ve rahatsızlık vermek kastıyla, 1</w:t>
      </w:r>
      <w:r>
        <w:rPr>
          <w:rFonts w:ascii="Times New Roman" w:hAnsi="Times New Roman"/>
          <w:sz w:val="24"/>
          <w:szCs w:val="24"/>
        </w:rPr>
        <w:t>.</w:t>
      </w:r>
      <w:r w:rsidR="004F0417">
        <w:rPr>
          <w:rFonts w:ascii="Times New Roman" w:hAnsi="Times New Roman"/>
          <w:sz w:val="24"/>
          <w:szCs w:val="24"/>
        </w:rPr>
        <w:t xml:space="preserve"> ve 3.</w:t>
      </w:r>
      <w:r>
        <w:rPr>
          <w:rFonts w:ascii="Times New Roman" w:hAnsi="Times New Roman"/>
          <w:sz w:val="24"/>
          <w:szCs w:val="24"/>
        </w:rPr>
        <w:t xml:space="preserve"> davanın suç tafsilatında belir</w:t>
      </w:r>
      <w:r w:rsidR="004F0417">
        <w:rPr>
          <w:rFonts w:ascii="Times New Roman" w:hAnsi="Times New Roman"/>
          <w:sz w:val="24"/>
          <w:szCs w:val="24"/>
        </w:rPr>
        <w:t>tilen suçu işlemek maksadı ile geçici Meclis Başkanı Hüseyin Angolemli’nin izni olmaksızın meclis binası avlusuna ve çatısına girme</w:t>
      </w:r>
      <w:r w:rsidR="00F34E85">
        <w:rPr>
          <w:rFonts w:ascii="Times New Roman" w:hAnsi="Times New Roman"/>
          <w:sz w:val="24"/>
          <w:szCs w:val="24"/>
        </w:rPr>
        <w:t>k suretiyle mülke tecavüz etmek</w:t>
      </w:r>
      <w:r w:rsidR="004F0417">
        <w:rPr>
          <w:rFonts w:ascii="Times New Roman" w:hAnsi="Times New Roman"/>
          <w:sz w:val="24"/>
          <w:szCs w:val="24"/>
        </w:rPr>
        <w:t>:</w:t>
      </w:r>
    </w:p>
    <w:p w:rsidR="006927F9" w:rsidRDefault="006927F9" w:rsidP="00F34E85">
      <w:pPr>
        <w:pStyle w:val="Body"/>
        <w:spacing w:line="360" w:lineRule="auto"/>
        <w:ind w:left="1440"/>
        <w:jc w:val="both"/>
        <w:rPr>
          <w:rFonts w:ascii="Times New Roman" w:hAnsi="Times New Roman"/>
          <w:sz w:val="24"/>
          <w:szCs w:val="24"/>
        </w:rPr>
      </w:pPr>
    </w:p>
    <w:p w:rsidR="006927F9" w:rsidRDefault="006927F9" w:rsidP="006927F9">
      <w:pPr>
        <w:pStyle w:val="Body"/>
        <w:spacing w:line="360" w:lineRule="auto"/>
        <w:jc w:val="both"/>
        <w:rPr>
          <w:rFonts w:ascii="Times New Roman" w:hAnsi="Times New Roman"/>
          <w:sz w:val="24"/>
          <w:szCs w:val="24"/>
        </w:rPr>
      </w:pPr>
      <w:r>
        <w:rPr>
          <w:rFonts w:ascii="Times New Roman" w:hAnsi="Times New Roman"/>
          <w:b/>
          <w:bCs/>
          <w:sz w:val="24"/>
          <w:szCs w:val="24"/>
        </w:rPr>
        <w:t>Üçüncü Dava:</w:t>
      </w:r>
      <w:r>
        <w:rPr>
          <w:rFonts w:ascii="Times New Roman" w:hAnsi="Times New Roman"/>
          <w:sz w:val="24"/>
          <w:szCs w:val="24"/>
        </w:rPr>
        <w:t xml:space="preserve"> Fasıl 154 Ceza Yasası’nın  4 , 20 ve 186.  maddelerine aykırı birinci davada </w:t>
      </w:r>
    </w:p>
    <w:p w:rsidR="006927F9" w:rsidRDefault="006927F9" w:rsidP="006927F9">
      <w:pPr>
        <w:pStyle w:val="Body"/>
        <w:spacing w:line="360" w:lineRule="auto"/>
        <w:ind w:left="1440"/>
        <w:jc w:val="both"/>
        <w:rPr>
          <w:rFonts w:ascii="Times New Roman" w:hAnsi="Times New Roman"/>
          <w:sz w:val="24"/>
          <w:szCs w:val="24"/>
        </w:rPr>
      </w:pPr>
      <w:r>
        <w:rPr>
          <w:rFonts w:ascii="Times New Roman" w:hAnsi="Times New Roman"/>
          <w:sz w:val="24"/>
          <w:szCs w:val="24"/>
        </w:rPr>
        <w:t xml:space="preserve"> belirt</w:t>
      </w:r>
      <w:r w:rsidR="00F875E7">
        <w:rPr>
          <w:rFonts w:ascii="Times New Roman" w:hAnsi="Times New Roman"/>
          <w:sz w:val="24"/>
          <w:szCs w:val="24"/>
        </w:rPr>
        <w:t>i</w:t>
      </w:r>
      <w:r>
        <w:rPr>
          <w:rFonts w:ascii="Times New Roman" w:hAnsi="Times New Roman"/>
          <w:sz w:val="24"/>
          <w:szCs w:val="24"/>
        </w:rPr>
        <w:t>len tarih ve mahalde, 1</w:t>
      </w:r>
      <w:r w:rsidR="00F875E7">
        <w:rPr>
          <w:rFonts w:ascii="Times New Roman" w:hAnsi="Times New Roman"/>
          <w:sz w:val="24"/>
          <w:szCs w:val="24"/>
        </w:rPr>
        <w:t>.</w:t>
      </w:r>
      <w:r>
        <w:rPr>
          <w:rFonts w:ascii="Times New Roman" w:hAnsi="Times New Roman"/>
          <w:sz w:val="24"/>
          <w:szCs w:val="24"/>
        </w:rPr>
        <w:t xml:space="preserve"> ve 2. davanın suç tafsilatında belir</w:t>
      </w:r>
      <w:r w:rsidR="00F875E7">
        <w:rPr>
          <w:rFonts w:ascii="Times New Roman" w:hAnsi="Times New Roman"/>
          <w:sz w:val="24"/>
          <w:szCs w:val="24"/>
        </w:rPr>
        <w:t>tilen  suçları işledikleri esnada halk</w:t>
      </w:r>
      <w:r>
        <w:rPr>
          <w:rFonts w:ascii="Times New Roman" w:hAnsi="Times New Roman"/>
          <w:sz w:val="24"/>
          <w:szCs w:val="24"/>
        </w:rPr>
        <w:t>ı ra</w:t>
      </w:r>
      <w:r w:rsidR="00F875E7">
        <w:rPr>
          <w:rFonts w:ascii="Times New Roman" w:hAnsi="Times New Roman"/>
          <w:sz w:val="24"/>
          <w:szCs w:val="24"/>
        </w:rPr>
        <w:t>ha</w:t>
      </w:r>
      <w:r>
        <w:rPr>
          <w:rFonts w:ascii="Times New Roman" w:hAnsi="Times New Roman"/>
          <w:sz w:val="24"/>
          <w:szCs w:val="24"/>
        </w:rPr>
        <w:t>tsız edip, sulh ve sukunu bozması muhtemel davranışta bulunmak suretiyle rahatsızlık yapmak:</w:t>
      </w:r>
    </w:p>
    <w:p w:rsidR="00EA663C" w:rsidRDefault="00EA663C" w:rsidP="00EA663C">
      <w:pPr>
        <w:pStyle w:val="Body"/>
        <w:spacing w:line="360" w:lineRule="auto"/>
        <w:jc w:val="both"/>
        <w:rPr>
          <w:rFonts w:ascii="Times New Roman" w:eastAsia="Times New Roman" w:hAnsi="Times New Roman" w:cs="Times New Roman"/>
          <w:sz w:val="24"/>
          <w:szCs w:val="24"/>
        </w:rPr>
      </w:pPr>
    </w:p>
    <w:p w:rsidR="00EA663C" w:rsidRDefault="00EA663C" w:rsidP="00EA663C">
      <w:pPr>
        <w:pStyle w:val="Body"/>
        <w:spacing w:line="360" w:lineRule="auto"/>
        <w:jc w:val="both"/>
        <w:rPr>
          <w:rFonts w:ascii="Times New Roman" w:hAnsi="Times New Roman"/>
          <w:sz w:val="24"/>
          <w:szCs w:val="24"/>
        </w:rPr>
      </w:pPr>
      <w:r>
        <w:rPr>
          <w:rFonts w:ascii="Times New Roman" w:hAnsi="Times New Roman"/>
          <w:sz w:val="24"/>
          <w:szCs w:val="24"/>
        </w:rPr>
        <w:t>İddia makamı tarafından aktarılan olgulara g</w:t>
      </w:r>
      <w:r>
        <w:rPr>
          <w:rFonts w:ascii="Times New Roman" w:hAnsi="Times New Roman"/>
          <w:sz w:val="24"/>
          <w:szCs w:val="24"/>
          <w:lang w:val="sv-SE"/>
        </w:rPr>
        <w:t>ö</w:t>
      </w:r>
      <w:r>
        <w:rPr>
          <w:rFonts w:ascii="Times New Roman" w:hAnsi="Times New Roman"/>
          <w:sz w:val="24"/>
          <w:szCs w:val="24"/>
        </w:rPr>
        <w:t>re:</w:t>
      </w:r>
    </w:p>
    <w:p w:rsidR="002C112F" w:rsidRDefault="002C112F" w:rsidP="00EA663C">
      <w:pPr>
        <w:pStyle w:val="Body"/>
        <w:spacing w:line="360" w:lineRule="auto"/>
        <w:jc w:val="both"/>
        <w:rPr>
          <w:rFonts w:ascii="Times New Roman" w:hAnsi="Times New Roman"/>
          <w:sz w:val="24"/>
          <w:szCs w:val="24"/>
        </w:rPr>
      </w:pPr>
    </w:p>
    <w:p w:rsidR="002C112F" w:rsidRPr="00FB1EF6" w:rsidRDefault="002C112F" w:rsidP="00EA663C">
      <w:pPr>
        <w:pStyle w:val="Body"/>
        <w:spacing w:line="360" w:lineRule="auto"/>
        <w:jc w:val="both"/>
        <w:rPr>
          <w:rFonts w:ascii="Times New Roman" w:hAnsi="Times New Roman"/>
          <w:sz w:val="24"/>
          <w:szCs w:val="24"/>
        </w:rPr>
      </w:pPr>
      <w:r>
        <w:rPr>
          <w:rFonts w:ascii="Times New Roman" w:hAnsi="Times New Roman"/>
          <w:sz w:val="24"/>
          <w:szCs w:val="24"/>
        </w:rPr>
        <w:t>22.01.2018  tarihinde saat 11.30 r</w:t>
      </w:r>
      <w:r w:rsidR="003B4F28">
        <w:rPr>
          <w:rFonts w:ascii="Times New Roman" w:hAnsi="Times New Roman"/>
          <w:sz w:val="24"/>
          <w:szCs w:val="24"/>
        </w:rPr>
        <w:t>a</w:t>
      </w:r>
      <w:r>
        <w:rPr>
          <w:rFonts w:ascii="Times New Roman" w:hAnsi="Times New Roman"/>
          <w:sz w:val="24"/>
          <w:szCs w:val="24"/>
        </w:rPr>
        <w:t>ddelerinde</w:t>
      </w:r>
      <w:r w:rsidR="00F875E7">
        <w:rPr>
          <w:rFonts w:ascii="Times New Roman" w:hAnsi="Times New Roman"/>
          <w:sz w:val="24"/>
          <w:szCs w:val="24"/>
        </w:rPr>
        <w:t xml:space="preserve">  Lefkoşa’da Bedrettin Demirel C</w:t>
      </w:r>
      <w:r>
        <w:rPr>
          <w:rFonts w:ascii="Times New Roman" w:hAnsi="Times New Roman"/>
          <w:sz w:val="24"/>
          <w:szCs w:val="24"/>
        </w:rPr>
        <w:t>addesi üzerinde</w:t>
      </w:r>
      <w:r w:rsidR="003B4F28">
        <w:rPr>
          <w:rFonts w:ascii="Times New Roman" w:hAnsi="Times New Roman"/>
          <w:sz w:val="24"/>
          <w:szCs w:val="24"/>
        </w:rPr>
        <w:t>, Afrika Gazetesi’nin 21 Ocak 2018 tarihli manşet haberinde yer alan “Türkiye’den bir işgal harekatı daha” başlıklı haberi protesto etmek için konu gazete önünde toplanan yaklaşık 1000 kişilik grup içerisinde bulunan Sanık 1 ve 2’nin</w:t>
      </w:r>
      <w:r>
        <w:rPr>
          <w:rFonts w:ascii="Times New Roman" w:hAnsi="Times New Roman"/>
          <w:sz w:val="24"/>
          <w:szCs w:val="24"/>
        </w:rPr>
        <w:t xml:space="preserve"> KKTC Meclis </w:t>
      </w:r>
      <w:r w:rsidR="00D545A5">
        <w:rPr>
          <w:rFonts w:ascii="Times New Roman" w:hAnsi="Times New Roman"/>
          <w:sz w:val="24"/>
          <w:szCs w:val="24"/>
        </w:rPr>
        <w:t>kom</w:t>
      </w:r>
      <w:r w:rsidR="003B4F28">
        <w:rPr>
          <w:rFonts w:ascii="Times New Roman" w:hAnsi="Times New Roman"/>
          <w:sz w:val="24"/>
          <w:szCs w:val="24"/>
        </w:rPr>
        <w:t>p</w:t>
      </w:r>
      <w:r w:rsidR="00D545A5">
        <w:rPr>
          <w:rFonts w:ascii="Times New Roman" w:hAnsi="Times New Roman"/>
          <w:sz w:val="24"/>
          <w:szCs w:val="24"/>
        </w:rPr>
        <w:t>l</w:t>
      </w:r>
      <w:r w:rsidR="003B4F28">
        <w:rPr>
          <w:rFonts w:ascii="Times New Roman" w:hAnsi="Times New Roman"/>
          <w:sz w:val="24"/>
          <w:szCs w:val="24"/>
        </w:rPr>
        <w:t xml:space="preserve">eksi içerisine gerekli giriş işlemlerini yaptırmadan çitlerden atlayarak komplekse girmek suretiyle </w:t>
      </w:r>
      <w:r w:rsidR="00FB1EF6">
        <w:rPr>
          <w:rFonts w:ascii="Times New Roman" w:hAnsi="Times New Roman"/>
          <w:sz w:val="24"/>
          <w:szCs w:val="24"/>
        </w:rPr>
        <w:t>mülke tecavüz ettikten sonra Meclis binasının  çatısın</w:t>
      </w:r>
      <w:r w:rsidR="00640F34">
        <w:rPr>
          <w:rFonts w:ascii="Times New Roman" w:hAnsi="Times New Roman"/>
          <w:sz w:val="24"/>
          <w:szCs w:val="24"/>
        </w:rPr>
        <w:t>a çıkıp çatıda monteli toplam 20</w:t>
      </w:r>
      <w:r w:rsidR="00FB1EF6">
        <w:rPr>
          <w:rFonts w:ascii="Times New Roman" w:hAnsi="Times New Roman"/>
          <w:sz w:val="24"/>
          <w:szCs w:val="24"/>
        </w:rPr>
        <w:t xml:space="preserve"> adet kiremidi kasten ve kanunsuz olarak kırma sureti</w:t>
      </w:r>
      <w:r w:rsidR="00640F34">
        <w:rPr>
          <w:rFonts w:ascii="Times New Roman" w:hAnsi="Times New Roman"/>
          <w:sz w:val="24"/>
          <w:szCs w:val="24"/>
        </w:rPr>
        <w:t>yle 858</w:t>
      </w:r>
      <w:r w:rsidR="00087BB0">
        <w:rPr>
          <w:rFonts w:ascii="Times New Roman" w:hAnsi="Times New Roman"/>
          <w:sz w:val="24"/>
          <w:szCs w:val="24"/>
        </w:rPr>
        <w:t xml:space="preserve">-TL zarara uğrattılar. </w:t>
      </w:r>
    </w:p>
    <w:p w:rsidR="00EA663C" w:rsidRPr="000C4DDD" w:rsidRDefault="00EA663C" w:rsidP="00EA663C">
      <w:pPr>
        <w:pStyle w:val="Body"/>
        <w:spacing w:line="360" w:lineRule="auto"/>
        <w:jc w:val="both"/>
        <w:rPr>
          <w:rFonts w:ascii="Times New Roman" w:eastAsia="Times New Roman" w:hAnsi="Times New Roman" w:cs="Times New Roman"/>
          <w:b/>
          <w:sz w:val="24"/>
          <w:szCs w:val="24"/>
        </w:rPr>
      </w:pPr>
    </w:p>
    <w:p w:rsidR="00EA663C" w:rsidRPr="006E6091" w:rsidRDefault="00EA663C" w:rsidP="00EA663C">
      <w:pPr>
        <w:pStyle w:val="Body"/>
        <w:spacing w:line="360" w:lineRule="auto"/>
        <w:jc w:val="both"/>
        <w:rPr>
          <w:rFonts w:ascii="Times New Roman" w:hAnsi="Times New Roman"/>
          <w:sz w:val="24"/>
          <w:szCs w:val="24"/>
        </w:rPr>
      </w:pPr>
      <w:r w:rsidRPr="006E6091">
        <w:rPr>
          <w:rFonts w:ascii="Times New Roman" w:hAnsi="Times New Roman"/>
          <w:sz w:val="24"/>
          <w:szCs w:val="24"/>
        </w:rPr>
        <w:t xml:space="preserve">İddia Makamı olguları izahı esnasında </w:t>
      </w:r>
      <w:r w:rsidR="00640F34" w:rsidRPr="006E6091">
        <w:rPr>
          <w:rFonts w:ascii="Times New Roman" w:hAnsi="Times New Roman"/>
          <w:sz w:val="24"/>
          <w:szCs w:val="24"/>
        </w:rPr>
        <w:t>6 adet DVD’yi emare 1, fotoğraf albümünü emare 2, Sanık 1’e yapılan yazılı dava tebliğini emare 3, Sanık 2’ye yapılan yazılı dava tebliğini emare 4, 24.01.2018 tarihli Polis tarafından düze</w:t>
      </w:r>
      <w:r w:rsidR="00F875E7">
        <w:rPr>
          <w:rFonts w:ascii="Times New Roman" w:hAnsi="Times New Roman"/>
          <w:sz w:val="24"/>
          <w:szCs w:val="24"/>
        </w:rPr>
        <w:t>n</w:t>
      </w:r>
      <w:r w:rsidR="00640F34" w:rsidRPr="006E6091">
        <w:rPr>
          <w:rFonts w:ascii="Times New Roman" w:hAnsi="Times New Roman"/>
          <w:sz w:val="24"/>
          <w:szCs w:val="24"/>
        </w:rPr>
        <w:t>lenen yazı ve eki</w:t>
      </w:r>
      <w:r w:rsidR="00D545A5">
        <w:rPr>
          <w:rFonts w:ascii="Times New Roman" w:hAnsi="Times New Roman"/>
          <w:sz w:val="24"/>
          <w:szCs w:val="24"/>
        </w:rPr>
        <w:t>ni</w:t>
      </w:r>
      <w:r w:rsidR="00640F34" w:rsidRPr="006E6091">
        <w:rPr>
          <w:rFonts w:ascii="Times New Roman" w:hAnsi="Times New Roman"/>
          <w:sz w:val="24"/>
          <w:szCs w:val="24"/>
        </w:rPr>
        <w:t xml:space="preserve"> emare 5</w:t>
      </w:r>
      <w:r w:rsidR="00496473">
        <w:rPr>
          <w:rFonts w:ascii="Times New Roman" w:hAnsi="Times New Roman"/>
          <w:sz w:val="24"/>
          <w:szCs w:val="24"/>
        </w:rPr>
        <w:t xml:space="preserve"> ve </w:t>
      </w:r>
      <w:r w:rsidR="00640F34" w:rsidRPr="006E6091">
        <w:rPr>
          <w:rFonts w:ascii="Times New Roman" w:hAnsi="Times New Roman"/>
          <w:sz w:val="24"/>
          <w:szCs w:val="24"/>
        </w:rPr>
        <w:t>01.02.2018 tarihli Polis tarafından düze</w:t>
      </w:r>
      <w:r w:rsidR="00F875E7">
        <w:rPr>
          <w:rFonts w:ascii="Times New Roman" w:hAnsi="Times New Roman"/>
          <w:sz w:val="24"/>
          <w:szCs w:val="24"/>
        </w:rPr>
        <w:t>n</w:t>
      </w:r>
      <w:r w:rsidR="00640F34" w:rsidRPr="006E6091">
        <w:rPr>
          <w:rFonts w:ascii="Times New Roman" w:hAnsi="Times New Roman"/>
          <w:sz w:val="24"/>
          <w:szCs w:val="24"/>
        </w:rPr>
        <w:t>lenen yazı ve ekindeki keşif raporu</w:t>
      </w:r>
      <w:r w:rsidR="00D545A5">
        <w:rPr>
          <w:rFonts w:ascii="Times New Roman" w:hAnsi="Times New Roman"/>
          <w:sz w:val="24"/>
          <w:szCs w:val="24"/>
        </w:rPr>
        <w:t>nu</w:t>
      </w:r>
      <w:r w:rsidR="00640F34" w:rsidRPr="006E6091">
        <w:rPr>
          <w:rFonts w:ascii="Times New Roman" w:hAnsi="Times New Roman"/>
          <w:sz w:val="24"/>
          <w:szCs w:val="24"/>
        </w:rPr>
        <w:t xml:space="preserve"> emare 6</w:t>
      </w:r>
      <w:r w:rsidR="00496473">
        <w:rPr>
          <w:rFonts w:ascii="Times New Roman" w:hAnsi="Times New Roman"/>
          <w:sz w:val="24"/>
          <w:szCs w:val="24"/>
        </w:rPr>
        <w:t xml:space="preserve"> </w:t>
      </w:r>
      <w:r w:rsidRPr="006E6091">
        <w:rPr>
          <w:rFonts w:ascii="Times New Roman" w:hAnsi="Times New Roman"/>
          <w:sz w:val="24"/>
          <w:szCs w:val="24"/>
        </w:rPr>
        <w:t xml:space="preserve">olarak Mahkemeye ibraz etmiştir. </w:t>
      </w:r>
    </w:p>
    <w:p w:rsidR="00EA663C" w:rsidRDefault="00EA663C" w:rsidP="00EA663C">
      <w:pPr>
        <w:pStyle w:val="Body"/>
        <w:spacing w:line="360" w:lineRule="auto"/>
        <w:jc w:val="both"/>
        <w:rPr>
          <w:rFonts w:ascii="Times New Roman" w:eastAsia="Times New Roman" w:hAnsi="Times New Roman" w:cs="Times New Roman"/>
          <w:sz w:val="24"/>
          <w:szCs w:val="24"/>
        </w:rPr>
      </w:pPr>
    </w:p>
    <w:p w:rsidR="00EA663C" w:rsidRDefault="006E6091" w:rsidP="00EA663C">
      <w:pPr>
        <w:pStyle w:val="Body"/>
        <w:spacing w:line="360" w:lineRule="auto"/>
        <w:jc w:val="both"/>
        <w:rPr>
          <w:rFonts w:ascii="Times New Roman" w:hAnsi="Times New Roman"/>
          <w:sz w:val="24"/>
          <w:szCs w:val="24"/>
        </w:rPr>
      </w:pPr>
      <w:r>
        <w:rPr>
          <w:rFonts w:ascii="Times New Roman" w:hAnsi="Times New Roman"/>
          <w:sz w:val="24"/>
          <w:szCs w:val="24"/>
        </w:rPr>
        <w:t xml:space="preserve">İddia Makamı son olarak </w:t>
      </w:r>
      <w:r w:rsidR="00EA663C">
        <w:rPr>
          <w:rFonts w:ascii="Times New Roman" w:hAnsi="Times New Roman"/>
          <w:sz w:val="24"/>
          <w:szCs w:val="24"/>
        </w:rPr>
        <w:t>San</w:t>
      </w:r>
      <w:r w:rsidR="000C4DDD">
        <w:rPr>
          <w:rFonts w:ascii="Times New Roman" w:hAnsi="Times New Roman"/>
          <w:sz w:val="24"/>
          <w:szCs w:val="24"/>
        </w:rPr>
        <w:t>ıkl</w:t>
      </w:r>
      <w:r>
        <w:rPr>
          <w:rFonts w:ascii="Times New Roman" w:hAnsi="Times New Roman"/>
          <w:sz w:val="24"/>
          <w:szCs w:val="24"/>
        </w:rPr>
        <w:t>a</w:t>
      </w:r>
      <w:r w:rsidR="000C4DDD">
        <w:rPr>
          <w:rFonts w:ascii="Times New Roman" w:hAnsi="Times New Roman"/>
          <w:sz w:val="24"/>
          <w:szCs w:val="24"/>
        </w:rPr>
        <w:t xml:space="preserve">rın </w:t>
      </w:r>
      <w:r w:rsidR="00EA663C">
        <w:rPr>
          <w:rFonts w:ascii="Times New Roman" w:hAnsi="Times New Roman"/>
          <w:sz w:val="24"/>
          <w:szCs w:val="24"/>
        </w:rPr>
        <w:t>benzer</w:t>
      </w:r>
      <w:r w:rsidR="00D545A5">
        <w:rPr>
          <w:rFonts w:ascii="Times New Roman" w:hAnsi="Times New Roman"/>
          <w:sz w:val="24"/>
          <w:szCs w:val="24"/>
        </w:rPr>
        <w:t>i</w:t>
      </w:r>
      <w:r w:rsidR="00EA663C">
        <w:rPr>
          <w:rFonts w:ascii="Times New Roman" w:hAnsi="Times New Roman"/>
          <w:sz w:val="24"/>
          <w:szCs w:val="24"/>
        </w:rPr>
        <w:t xml:space="preserve"> sabıkası </w:t>
      </w:r>
      <w:r>
        <w:rPr>
          <w:rFonts w:ascii="Times New Roman" w:hAnsi="Times New Roman"/>
          <w:sz w:val="24"/>
          <w:szCs w:val="24"/>
        </w:rPr>
        <w:t xml:space="preserve">olmadığını ifade etmiştir. </w:t>
      </w:r>
    </w:p>
    <w:p w:rsidR="002D31C0" w:rsidRDefault="002D31C0" w:rsidP="00EA663C">
      <w:pPr>
        <w:pStyle w:val="Body"/>
        <w:spacing w:line="360" w:lineRule="auto"/>
        <w:jc w:val="both"/>
        <w:rPr>
          <w:rFonts w:ascii="Times New Roman" w:hAnsi="Times New Roman"/>
          <w:sz w:val="24"/>
          <w:szCs w:val="24"/>
        </w:rPr>
      </w:pPr>
    </w:p>
    <w:p w:rsidR="002D31C0" w:rsidRDefault="002D31C0" w:rsidP="002D31C0">
      <w:pPr>
        <w:spacing w:line="360" w:lineRule="auto"/>
        <w:jc w:val="both"/>
        <w:rPr>
          <w:rFonts w:ascii="Times New Roman" w:hAnsi="Times New Roman" w:cs="Times New Roman"/>
        </w:rPr>
      </w:pPr>
      <w:r w:rsidRPr="00A06DD0">
        <w:rPr>
          <w:rFonts w:ascii="Times New Roman" w:hAnsi="Times New Roman" w:cs="Times New Roman"/>
        </w:rPr>
        <w:t>Olguların mahkemeye aktarılmasının ardından s</w:t>
      </w:r>
      <w:r w:rsidRPr="00A06DD0">
        <w:rPr>
          <w:rFonts w:ascii="Times New Roman" w:hAnsi="Times New Roman" w:cs="Times New Roman"/>
          <w:lang w:val="sv-SE"/>
        </w:rPr>
        <w:t>ö</w:t>
      </w:r>
      <w:r w:rsidRPr="00A06DD0">
        <w:rPr>
          <w:rFonts w:ascii="Times New Roman" w:hAnsi="Times New Roman" w:cs="Times New Roman"/>
        </w:rPr>
        <w:t>z alan sanıklar Avukatı, hafifletici sebepleri serdetme babında 22.01.2018 tarihinde kalabalık bir grubun Afrika Gazetesi önünde ilgili gazetinin başlığını protesto etmek için eylem yaptıklarını ve sanıkların o eylemciler arasında olduğunu, sanıkların esas hedefinin ilgili gazetinin başlığın</w:t>
      </w:r>
      <w:r w:rsidR="00F875E7">
        <w:rPr>
          <w:rFonts w:ascii="Times New Roman" w:hAnsi="Times New Roman" w:cs="Times New Roman"/>
        </w:rPr>
        <w:t>ı protesto etmek olduğunu, itham</w:t>
      </w:r>
      <w:r w:rsidRPr="00A06DD0">
        <w:rPr>
          <w:rFonts w:ascii="Times New Roman" w:hAnsi="Times New Roman" w:cs="Times New Roman"/>
        </w:rPr>
        <w:t>nameye konu suçların önceden planlanan ve/veya tasarlanan fiiller olmadığını, tamamen bir anlık düşüncesizlik sonucu gerçekleştiğini, sanıkların KKTC’ye ve/veya egemenliğimizi temsil eden binaya yönelik bir boykotları ve eylem niyetleri olmadığı gibi iradeye bir saygısızlık</w:t>
      </w:r>
      <w:r w:rsidR="00F875E7">
        <w:rPr>
          <w:rFonts w:ascii="Times New Roman" w:hAnsi="Times New Roman" w:cs="Times New Roman"/>
        </w:rPr>
        <w:t xml:space="preserve"> </w:t>
      </w:r>
      <w:r w:rsidRPr="00A06DD0">
        <w:rPr>
          <w:rFonts w:ascii="Times New Roman" w:hAnsi="Times New Roman" w:cs="Times New Roman"/>
        </w:rPr>
        <w:t xml:space="preserve">da yapma niyetleri olmadığını, esas amaçlarının Afrika Gazetesi’nin manşetini protesto etmek olduğunu beyan etti.  </w:t>
      </w:r>
    </w:p>
    <w:p w:rsidR="002D31C0" w:rsidRPr="00A06DD0" w:rsidRDefault="002D31C0" w:rsidP="002D31C0">
      <w:pPr>
        <w:spacing w:line="360" w:lineRule="auto"/>
        <w:jc w:val="both"/>
        <w:rPr>
          <w:rFonts w:ascii="Times New Roman" w:hAnsi="Times New Roman" w:cs="Times New Roman"/>
        </w:rPr>
      </w:pPr>
    </w:p>
    <w:p w:rsidR="002D31C0" w:rsidRDefault="002D31C0" w:rsidP="002D31C0">
      <w:pPr>
        <w:spacing w:line="360" w:lineRule="auto"/>
        <w:jc w:val="both"/>
        <w:rPr>
          <w:rFonts w:ascii="Times New Roman" w:hAnsi="Times New Roman" w:cs="Times New Roman"/>
        </w:rPr>
      </w:pPr>
      <w:r w:rsidRPr="00A06DD0">
        <w:rPr>
          <w:rFonts w:ascii="Times New Roman" w:hAnsi="Times New Roman" w:cs="Times New Roman"/>
        </w:rPr>
        <w:lastRenderedPageBreak/>
        <w:t>Savunma</w:t>
      </w:r>
      <w:r w:rsidR="00D545A5">
        <w:rPr>
          <w:rFonts w:ascii="Times New Roman" w:hAnsi="Times New Roman" w:cs="Times New Roman"/>
        </w:rPr>
        <w:t xml:space="preserve"> avukatı hitabında devamla a</w:t>
      </w:r>
      <w:r w:rsidRPr="00A06DD0">
        <w:rPr>
          <w:rFonts w:ascii="Times New Roman" w:hAnsi="Times New Roman" w:cs="Times New Roman"/>
        </w:rPr>
        <w:t>yni gün Afrika Gazetesi önünde gerçekleşen olaylardan dolayı Lefkoşa Kaza Mahkemesi’nde  1336/18 sayılı davanın ikame edildiğini ve bu davanın 21/2/2018 tarihinde neticelendiğini. 1336/18 sayılı davada bu davadaki sanıklarla beraber 4 sanık daha  olduğunu ve  1336/18 sayılı davada sanıkların itham edildiğini suçların özetle  kanunsuz</w:t>
      </w:r>
      <w:r w:rsidR="00F875E7">
        <w:rPr>
          <w:rFonts w:ascii="Times New Roman" w:hAnsi="Times New Roman" w:cs="Times New Roman"/>
        </w:rPr>
        <w:t xml:space="preserve"> </w:t>
      </w:r>
      <w:r w:rsidRPr="00A06DD0">
        <w:rPr>
          <w:rFonts w:ascii="Times New Roman" w:hAnsi="Times New Roman" w:cs="Times New Roman"/>
        </w:rPr>
        <w:t xml:space="preserve"> topluluk, ayaklanma, zarara sebep olma, kasti hasar, mülke tecavüz ve tecavüzi alet taşıma suçları olduğunu beyan etti.</w:t>
      </w:r>
    </w:p>
    <w:p w:rsidR="002D31C0" w:rsidRPr="00A06DD0" w:rsidRDefault="002D31C0" w:rsidP="002D31C0">
      <w:pPr>
        <w:spacing w:line="360" w:lineRule="auto"/>
        <w:jc w:val="both"/>
        <w:rPr>
          <w:rFonts w:ascii="Times New Roman" w:hAnsi="Times New Roman" w:cs="Times New Roman"/>
        </w:rPr>
      </w:pPr>
    </w:p>
    <w:p w:rsidR="002D31C0" w:rsidRDefault="002D31C0" w:rsidP="002D31C0">
      <w:pPr>
        <w:spacing w:line="360" w:lineRule="auto"/>
        <w:jc w:val="both"/>
        <w:rPr>
          <w:rFonts w:ascii="Times New Roman" w:hAnsi="Times New Roman" w:cs="Times New Roman"/>
        </w:rPr>
      </w:pPr>
      <w:r w:rsidRPr="00A06DD0">
        <w:rPr>
          <w:rFonts w:ascii="Times New Roman" w:hAnsi="Times New Roman" w:cs="Times New Roman"/>
        </w:rPr>
        <w:t>Savunma avukatı devamla 5544/18 sayılı davadaki sanıkların 1336/18 sayılı davada</w:t>
      </w:r>
      <w:r w:rsidR="00F875E7">
        <w:rPr>
          <w:rFonts w:ascii="Times New Roman" w:hAnsi="Times New Roman" w:cs="Times New Roman"/>
        </w:rPr>
        <w:t>,</w:t>
      </w:r>
      <w:r w:rsidRPr="00A06DD0">
        <w:rPr>
          <w:rFonts w:ascii="Times New Roman" w:hAnsi="Times New Roman" w:cs="Times New Roman"/>
        </w:rPr>
        <w:t xml:space="preserve"> içlerinde </w:t>
      </w:r>
      <w:r w:rsidR="00D545A5">
        <w:rPr>
          <w:rFonts w:ascii="Times New Roman" w:hAnsi="Times New Roman" w:cs="Times New Roman"/>
        </w:rPr>
        <w:t xml:space="preserve">kasti hasar ve </w:t>
      </w:r>
      <w:r w:rsidRPr="00A06DD0">
        <w:rPr>
          <w:rFonts w:ascii="Times New Roman" w:hAnsi="Times New Roman" w:cs="Times New Roman"/>
        </w:rPr>
        <w:t>mülke tecavüz suçlamasının bulunduğu bu davalarda  azami cezası 6 ay olan hapis cezalar</w:t>
      </w:r>
      <w:r w:rsidR="00F875E7">
        <w:rPr>
          <w:rFonts w:ascii="Times New Roman" w:hAnsi="Times New Roman" w:cs="Times New Roman"/>
        </w:rPr>
        <w:t>ı</w:t>
      </w:r>
      <w:r w:rsidRPr="00A06DD0">
        <w:rPr>
          <w:rFonts w:ascii="Times New Roman" w:hAnsi="Times New Roman" w:cs="Times New Roman"/>
        </w:rPr>
        <w:t xml:space="preserve"> aldıklarını, emare 7 davanın olguları ile işbu davanın olgularının iç içe geçmiş durumda olduğunu,  ayni gün ayni eylemin bir devamı çerçevesinde olduğunu, 5544/18 sayılı davanın emare 7 dava tarihinde ikame edilmiş olması hali</w:t>
      </w:r>
      <w:r w:rsidR="00300603">
        <w:rPr>
          <w:rFonts w:ascii="Times New Roman" w:hAnsi="Times New Roman" w:cs="Times New Roman"/>
        </w:rPr>
        <w:t>n</w:t>
      </w:r>
      <w:r w:rsidRPr="00A06DD0">
        <w:rPr>
          <w:rFonts w:ascii="Times New Roman" w:hAnsi="Times New Roman" w:cs="Times New Roman"/>
        </w:rPr>
        <w:t xml:space="preserve">de  o yargılamayı yapan Mahkemenin bu davayı dikkate alarak ceza vereceğini ve/veya  ayrı ayrı yargılansa bile sanıkların mülke tecavüz suçlarından o Mahkemede aldıkları cezanın 4 ay olması nedeniyle 6 aylık bir ceza içerisinde birlikte çekilip bitmiş olacağını, iş bu davanın o tarihte getirilmemiş olmasının sanıklar açısından bir adaletsizliğe yol açtığını, </w:t>
      </w:r>
      <w:r>
        <w:rPr>
          <w:rFonts w:ascii="Times New Roman" w:hAnsi="Times New Roman" w:cs="Times New Roman"/>
        </w:rPr>
        <w:t xml:space="preserve">kamu yararı güdülerek </w:t>
      </w:r>
      <w:r w:rsidRPr="00A06DD0">
        <w:rPr>
          <w:rFonts w:ascii="Times New Roman" w:hAnsi="Times New Roman" w:cs="Times New Roman"/>
        </w:rPr>
        <w:t xml:space="preserve"> işbu dava için</w:t>
      </w:r>
      <w:r>
        <w:rPr>
          <w:rFonts w:ascii="Times New Roman" w:hAnsi="Times New Roman" w:cs="Times New Roman"/>
        </w:rPr>
        <w:t xml:space="preserve"> hürriyeti kısıtlayıcı bir ceza</w:t>
      </w:r>
      <w:r w:rsidRPr="00A06DD0">
        <w:rPr>
          <w:rFonts w:ascii="Times New Roman" w:hAnsi="Times New Roman" w:cs="Times New Roman"/>
        </w:rPr>
        <w:t xml:space="preserve"> verme</w:t>
      </w:r>
      <w:r>
        <w:rPr>
          <w:rFonts w:ascii="Times New Roman" w:hAnsi="Times New Roman" w:cs="Times New Roman"/>
        </w:rPr>
        <w:t>nin</w:t>
      </w:r>
      <w:r w:rsidR="00D101FD">
        <w:rPr>
          <w:rFonts w:ascii="Times New Roman" w:hAnsi="Times New Roman" w:cs="Times New Roman"/>
        </w:rPr>
        <w:t xml:space="preserve"> sanıkları</w:t>
      </w:r>
      <w:r w:rsidRPr="00A06DD0">
        <w:rPr>
          <w:rFonts w:ascii="Times New Roman" w:hAnsi="Times New Roman" w:cs="Times New Roman"/>
        </w:rPr>
        <w:t xml:space="preserve"> mahvedici mahiyette olacağını, sanıkların yatmış oldukları ceza nedeni ile yeteri kadar ıslah</w:t>
      </w:r>
      <w:r>
        <w:rPr>
          <w:rFonts w:ascii="Times New Roman" w:hAnsi="Times New Roman" w:cs="Times New Roman"/>
        </w:rPr>
        <w:t>, pişman ve nadim olduklarını beyan etti.</w:t>
      </w:r>
    </w:p>
    <w:p w:rsidR="002D31C0" w:rsidRDefault="002D31C0" w:rsidP="002D31C0">
      <w:pPr>
        <w:spacing w:line="360" w:lineRule="auto"/>
        <w:jc w:val="both"/>
        <w:rPr>
          <w:rFonts w:ascii="Times New Roman" w:hAnsi="Times New Roman" w:cs="Times New Roman"/>
        </w:rPr>
      </w:pPr>
    </w:p>
    <w:p w:rsidR="002D31C0" w:rsidRPr="00171ED7" w:rsidRDefault="002D31C0" w:rsidP="002D31C0">
      <w:pPr>
        <w:spacing w:line="360" w:lineRule="auto"/>
        <w:jc w:val="both"/>
        <w:rPr>
          <w:rFonts w:ascii="Times New Roman" w:hAnsi="Times New Roman" w:cs="Times New Roman"/>
        </w:rPr>
      </w:pPr>
      <w:r w:rsidRPr="00171ED7">
        <w:rPr>
          <w:rFonts w:ascii="Times New Roman" w:hAnsi="Times New Roman" w:cs="Times New Roman"/>
        </w:rPr>
        <w:t>Savunma avukatı devamla Sanıkların ilk andan itibaren suçlarını kabul ettiğini</w:t>
      </w:r>
      <w:r w:rsidR="005C37B0">
        <w:rPr>
          <w:rFonts w:ascii="Times New Roman" w:hAnsi="Times New Roman" w:cs="Times New Roman"/>
        </w:rPr>
        <w:t>, polise yardımcı olduklarını, Muhterem M</w:t>
      </w:r>
      <w:r w:rsidRPr="00171ED7">
        <w:rPr>
          <w:rFonts w:ascii="Times New Roman" w:hAnsi="Times New Roman" w:cs="Times New Roman"/>
        </w:rPr>
        <w:t>ahkemede davalarını kabul ederek adaletin erken tecellisine katkıda bulundukların</w:t>
      </w:r>
      <w:r w:rsidR="00D101FD">
        <w:rPr>
          <w:rFonts w:ascii="Times New Roman" w:hAnsi="Times New Roman" w:cs="Times New Roman"/>
        </w:rPr>
        <w:t>ı</w:t>
      </w:r>
      <w:r w:rsidRPr="00171ED7">
        <w:rPr>
          <w:rFonts w:ascii="Times New Roman" w:hAnsi="Times New Roman" w:cs="Times New Roman"/>
        </w:rPr>
        <w:t>,  1.davaya konu hasarın giderilmesi ile ilgili yatırımı yaptıklarını,  Sanık 1’in 8 ve 9 yaşlarında 2 çocuğu olup evli olduğunu, Sanık 1’in  serbest olarak iş bulduğunda çalışan bir kimse olduğunu ve maddi anlamda da çok ciddi sıkıntıları olduğunu,  Sanık 2’nin Mağusa Belediyesi’nde gündelik işçi olarak çalıştığını,  13 ve 10 yaşında iki çocuk babası olup asgari ücrete a</w:t>
      </w:r>
      <w:r w:rsidR="00300603">
        <w:rPr>
          <w:rFonts w:ascii="Times New Roman" w:hAnsi="Times New Roman" w:cs="Times New Roman"/>
        </w:rPr>
        <w:t>ldığını beyan ederek sanıklara Muhterem M</w:t>
      </w:r>
      <w:r w:rsidRPr="00171ED7">
        <w:rPr>
          <w:rFonts w:ascii="Times New Roman" w:hAnsi="Times New Roman" w:cs="Times New Roman"/>
        </w:rPr>
        <w:t xml:space="preserve">ahkemenin mülayim davranmasını ve hürriyeti bağlayıcı bir ceza vermemesini talep </w:t>
      </w:r>
      <w:r w:rsidR="0020676C">
        <w:rPr>
          <w:rFonts w:ascii="Times New Roman" w:hAnsi="Times New Roman" w:cs="Times New Roman"/>
        </w:rPr>
        <w:t>ettiğini söylemiştir.</w:t>
      </w:r>
      <w:r w:rsidRPr="00171ED7">
        <w:rPr>
          <w:rFonts w:ascii="Times New Roman" w:hAnsi="Times New Roman" w:cs="Times New Roman"/>
        </w:rPr>
        <w:t xml:space="preserve"> </w:t>
      </w:r>
    </w:p>
    <w:p w:rsidR="002D31C0" w:rsidRPr="00A06DD0" w:rsidRDefault="002D31C0" w:rsidP="002D31C0">
      <w:pPr>
        <w:spacing w:line="360" w:lineRule="auto"/>
        <w:jc w:val="both"/>
        <w:rPr>
          <w:rFonts w:ascii="Times New Roman" w:hAnsi="Times New Roman" w:cs="Times New Roman"/>
        </w:rPr>
      </w:pPr>
      <w:r>
        <w:rPr>
          <w:rFonts w:ascii="Times New Roman" w:hAnsi="Times New Roman" w:cs="Times New Roman"/>
        </w:rPr>
        <w:t xml:space="preserve"> </w:t>
      </w:r>
    </w:p>
    <w:p w:rsidR="00102E84" w:rsidRPr="006E6091" w:rsidRDefault="00102E84" w:rsidP="00102E84">
      <w:pPr>
        <w:pStyle w:val="Body"/>
        <w:spacing w:line="360" w:lineRule="auto"/>
        <w:jc w:val="both"/>
        <w:rPr>
          <w:rFonts w:ascii="Times New Roman" w:hAnsi="Times New Roman"/>
          <w:sz w:val="24"/>
          <w:szCs w:val="24"/>
        </w:rPr>
      </w:pPr>
      <w:r>
        <w:rPr>
          <w:rFonts w:ascii="Times New Roman" w:hAnsi="Times New Roman"/>
          <w:sz w:val="24"/>
          <w:szCs w:val="24"/>
        </w:rPr>
        <w:t xml:space="preserve">Sanıklar avukatı </w:t>
      </w:r>
      <w:r w:rsidRPr="006E6091">
        <w:rPr>
          <w:rFonts w:ascii="Times New Roman" w:hAnsi="Times New Roman"/>
          <w:sz w:val="24"/>
          <w:szCs w:val="24"/>
        </w:rPr>
        <w:t xml:space="preserve"> Lefkoşa Kaza Mahkemesi’nde ikame edilen 1336/2018 sayılı ceza davasının gerekçeli kararı</w:t>
      </w:r>
      <w:r w:rsidR="00300603">
        <w:rPr>
          <w:rFonts w:ascii="Times New Roman" w:hAnsi="Times New Roman"/>
          <w:sz w:val="24"/>
          <w:szCs w:val="24"/>
        </w:rPr>
        <w:t>nı</w:t>
      </w:r>
      <w:r w:rsidRPr="006E6091">
        <w:rPr>
          <w:rFonts w:ascii="Times New Roman" w:hAnsi="Times New Roman"/>
          <w:sz w:val="24"/>
          <w:szCs w:val="24"/>
        </w:rPr>
        <w:t xml:space="preserve"> emare 7 ve 24.09.2018 tarihli tahsilat makbuzu</w:t>
      </w:r>
      <w:r w:rsidR="00300603">
        <w:rPr>
          <w:rFonts w:ascii="Times New Roman" w:hAnsi="Times New Roman"/>
          <w:sz w:val="24"/>
          <w:szCs w:val="24"/>
        </w:rPr>
        <w:t>nu</w:t>
      </w:r>
      <w:r w:rsidR="005C37B0">
        <w:rPr>
          <w:rFonts w:ascii="Times New Roman" w:hAnsi="Times New Roman"/>
          <w:sz w:val="24"/>
          <w:szCs w:val="24"/>
        </w:rPr>
        <w:t xml:space="preserve"> </w:t>
      </w:r>
      <w:r w:rsidRPr="006E6091">
        <w:rPr>
          <w:rFonts w:ascii="Times New Roman" w:hAnsi="Times New Roman"/>
          <w:sz w:val="24"/>
          <w:szCs w:val="24"/>
        </w:rPr>
        <w:t xml:space="preserve"> emare 8 olarak Mahkemeye ibraz etmiştir. </w:t>
      </w:r>
    </w:p>
    <w:p w:rsidR="00102E84" w:rsidRDefault="00102E84" w:rsidP="00102E84">
      <w:pPr>
        <w:pStyle w:val="Body"/>
        <w:spacing w:line="360" w:lineRule="auto"/>
        <w:jc w:val="both"/>
        <w:rPr>
          <w:rFonts w:ascii="Times New Roman" w:hAnsi="Times New Roman"/>
          <w:b/>
          <w:sz w:val="24"/>
          <w:szCs w:val="24"/>
        </w:rPr>
      </w:pPr>
    </w:p>
    <w:p w:rsidR="00102E84" w:rsidRPr="00EA33F7" w:rsidRDefault="00102E84" w:rsidP="0010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Sanıklar avukatı tarafından Mahk</w:t>
      </w:r>
      <w:r w:rsidR="00D101FD">
        <w:rPr>
          <w:rFonts w:ascii="Times New Roman" w:hAnsi="Times New Roman" w:cs="Times New Roman"/>
          <w:lang w:val="en-US"/>
        </w:rPr>
        <w:t>eme’ye sunulan hafifletici sebep</w:t>
      </w:r>
      <w:r>
        <w:rPr>
          <w:rFonts w:ascii="Times New Roman" w:hAnsi="Times New Roman" w:cs="Times New Roman"/>
          <w:lang w:val="en-US"/>
        </w:rPr>
        <w:t xml:space="preserve">lerle ilgili tüm hususları </w:t>
      </w:r>
      <w:r>
        <w:rPr>
          <w:rFonts w:ascii="Times New Roman" w:hAnsi="Times New Roman" w:cs="Times New Roman"/>
          <w:lang w:val="en-US"/>
        </w:rPr>
        <w:lastRenderedPageBreak/>
        <w:t>tezekkür ettim.</w:t>
      </w:r>
    </w:p>
    <w:p w:rsidR="00102E84" w:rsidRDefault="00102E84" w:rsidP="00102E84">
      <w:pPr>
        <w:pStyle w:val="Body"/>
        <w:spacing w:line="360" w:lineRule="auto"/>
        <w:jc w:val="both"/>
        <w:rPr>
          <w:rFonts w:ascii="Times New Roman" w:eastAsia="Times New Roman" w:hAnsi="Times New Roman" w:cs="Times New Roman"/>
          <w:sz w:val="24"/>
          <w:szCs w:val="24"/>
        </w:rPr>
      </w:pPr>
    </w:p>
    <w:p w:rsidR="00102E84" w:rsidRDefault="00D101FD" w:rsidP="00102E84">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Sanıklar </w:t>
      </w:r>
      <w:r w:rsidR="00102E84">
        <w:rPr>
          <w:rFonts w:ascii="Times New Roman" w:hAnsi="Times New Roman"/>
          <w:sz w:val="24"/>
          <w:szCs w:val="24"/>
        </w:rPr>
        <w:t xml:space="preserve"> kendi ikrar</w:t>
      </w:r>
      <w:r>
        <w:rPr>
          <w:rFonts w:ascii="Times New Roman" w:hAnsi="Times New Roman"/>
          <w:sz w:val="24"/>
          <w:szCs w:val="24"/>
        </w:rPr>
        <w:t>lar</w:t>
      </w:r>
      <w:r w:rsidR="00102E84">
        <w:rPr>
          <w:rFonts w:ascii="Times New Roman" w:hAnsi="Times New Roman"/>
          <w:sz w:val="24"/>
          <w:szCs w:val="24"/>
        </w:rPr>
        <w:t>ı, sunulan olgular ve huzurumdaki emareler ışığında aleyhlerine getirilen ve itham edildiği davalardan su</w:t>
      </w:r>
      <w:r w:rsidR="00102E84">
        <w:rPr>
          <w:rFonts w:ascii="Times New Roman" w:hAnsi="Times New Roman"/>
          <w:sz w:val="24"/>
          <w:szCs w:val="24"/>
          <w:lang w:val="pt-PT"/>
        </w:rPr>
        <w:t>ç</w:t>
      </w:r>
      <w:r w:rsidR="00102E84">
        <w:rPr>
          <w:rFonts w:ascii="Times New Roman" w:hAnsi="Times New Roman"/>
          <w:sz w:val="24"/>
          <w:szCs w:val="24"/>
        </w:rPr>
        <w:t>lu bulunur ve mahkum edilir.</w:t>
      </w:r>
    </w:p>
    <w:p w:rsidR="00102E84" w:rsidRPr="00E46704" w:rsidRDefault="00102E84" w:rsidP="00102E84">
      <w:pPr>
        <w:pStyle w:val="Body"/>
        <w:spacing w:line="360" w:lineRule="auto"/>
        <w:jc w:val="both"/>
        <w:rPr>
          <w:rFonts w:ascii="Times New Roman" w:eastAsia="Times New Roman" w:hAnsi="Times New Roman" w:cs="Times New Roman"/>
          <w:sz w:val="24"/>
          <w:szCs w:val="24"/>
        </w:rPr>
      </w:pPr>
    </w:p>
    <w:p w:rsidR="00102E84" w:rsidRPr="00E46704" w:rsidRDefault="005C37B0" w:rsidP="00102E84">
      <w:pPr>
        <w:pStyle w:val="ListeParagr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Sanıkların</w:t>
      </w:r>
      <w:r w:rsidR="00102E84" w:rsidRPr="00E46704">
        <w:rPr>
          <w:rFonts w:ascii="Times New Roman" w:hAnsi="Times New Roman" w:cs="Times New Roman"/>
          <w:sz w:val="24"/>
          <w:szCs w:val="24"/>
        </w:rPr>
        <w:t xml:space="preserve"> mahkûm oldukları davalarda ne tür ve ne miktarda bir ceza verilmesi gerektiğini takdir ederken Yüksek Mahkemenin birçok içtihat kararında belirtmiş olduğu cezalandırma prensiplerini dikkate aldım. Bu prensipler şunlardır:</w:t>
      </w:r>
    </w:p>
    <w:p w:rsidR="00102E84" w:rsidRPr="00E46704" w:rsidRDefault="00102E84" w:rsidP="00102E84">
      <w:pPr>
        <w:pStyle w:val="ListeParagraf"/>
        <w:numPr>
          <w:ilvl w:val="0"/>
          <w:numId w:val="2"/>
        </w:numPr>
        <w:spacing w:after="0" w:line="360" w:lineRule="auto"/>
        <w:jc w:val="both"/>
        <w:rPr>
          <w:rFonts w:ascii="Times New Roman" w:hAnsi="Times New Roman" w:cs="Times New Roman"/>
          <w:sz w:val="24"/>
          <w:szCs w:val="24"/>
        </w:rPr>
      </w:pPr>
      <w:r w:rsidRPr="00E46704">
        <w:rPr>
          <w:rFonts w:ascii="Times New Roman" w:hAnsi="Times New Roman" w:cs="Times New Roman"/>
          <w:sz w:val="24"/>
          <w:szCs w:val="24"/>
        </w:rPr>
        <w:t>Amme menfaatini sağlamak. Yani kesilecek olan cezanın Sanığa ve Sanık gibi düşünenlere ibret verici ve caydırıcı olması,</w:t>
      </w:r>
    </w:p>
    <w:p w:rsidR="00102E84" w:rsidRPr="00E46704" w:rsidRDefault="00102E84" w:rsidP="00102E84">
      <w:pPr>
        <w:pStyle w:val="ListeParagraf"/>
        <w:numPr>
          <w:ilvl w:val="0"/>
          <w:numId w:val="2"/>
        </w:numPr>
        <w:spacing w:after="0" w:line="360" w:lineRule="auto"/>
        <w:jc w:val="both"/>
        <w:rPr>
          <w:rFonts w:ascii="Times New Roman" w:hAnsi="Times New Roman" w:cs="Times New Roman"/>
          <w:sz w:val="24"/>
          <w:szCs w:val="24"/>
        </w:rPr>
      </w:pPr>
      <w:r w:rsidRPr="00E46704">
        <w:rPr>
          <w:rFonts w:ascii="Times New Roman" w:hAnsi="Times New Roman" w:cs="Times New Roman"/>
          <w:sz w:val="24"/>
          <w:szCs w:val="24"/>
        </w:rPr>
        <w:t>Sanığı ıslah edip, topluma iyi bir insan olarak iade etmek,</w:t>
      </w:r>
    </w:p>
    <w:p w:rsidR="00102E84" w:rsidRPr="00E46704" w:rsidRDefault="00102E84" w:rsidP="00102E84">
      <w:pPr>
        <w:pStyle w:val="ListeParagraf"/>
        <w:numPr>
          <w:ilvl w:val="0"/>
          <w:numId w:val="2"/>
        </w:numPr>
        <w:spacing w:after="0" w:line="360" w:lineRule="auto"/>
        <w:jc w:val="both"/>
        <w:rPr>
          <w:rFonts w:ascii="Times New Roman" w:hAnsi="Times New Roman" w:cs="Times New Roman"/>
          <w:sz w:val="24"/>
          <w:szCs w:val="24"/>
        </w:rPr>
      </w:pPr>
      <w:r w:rsidRPr="00E46704">
        <w:rPr>
          <w:rFonts w:ascii="Times New Roman" w:hAnsi="Times New Roman" w:cs="Times New Roman"/>
          <w:sz w:val="24"/>
          <w:szCs w:val="24"/>
        </w:rPr>
        <w:t>Suçun ciddiyet ve vahametini nazara almak, bunu yaparken de suçun işleniş tarzını nazara almak,</w:t>
      </w:r>
    </w:p>
    <w:p w:rsidR="00102E84" w:rsidRPr="00E46704" w:rsidRDefault="00102E84" w:rsidP="00102E84">
      <w:pPr>
        <w:pStyle w:val="ListeParagraf"/>
        <w:numPr>
          <w:ilvl w:val="0"/>
          <w:numId w:val="2"/>
        </w:numPr>
        <w:spacing w:after="0" w:line="360" w:lineRule="auto"/>
        <w:jc w:val="both"/>
        <w:rPr>
          <w:rFonts w:ascii="Times New Roman" w:hAnsi="Times New Roman" w:cs="Times New Roman"/>
          <w:sz w:val="24"/>
          <w:szCs w:val="24"/>
        </w:rPr>
      </w:pPr>
      <w:r w:rsidRPr="00E46704">
        <w:rPr>
          <w:rFonts w:ascii="Times New Roman" w:hAnsi="Times New Roman" w:cs="Times New Roman"/>
          <w:sz w:val="24"/>
          <w:szCs w:val="24"/>
        </w:rPr>
        <w:t>Sanığın karakterine, şahsiyetine ve sosyal durumuna uygun ceza kesmek ve cezadan Sanık dışında etkilenecek kişiler olup olmadığına dikkat etmek,</w:t>
      </w:r>
    </w:p>
    <w:p w:rsidR="00102E84" w:rsidRPr="00E46704" w:rsidRDefault="00102E84" w:rsidP="00102E84">
      <w:pPr>
        <w:pStyle w:val="ListeParagraf"/>
        <w:numPr>
          <w:ilvl w:val="0"/>
          <w:numId w:val="2"/>
        </w:numPr>
        <w:spacing w:after="0" w:line="360" w:lineRule="auto"/>
        <w:jc w:val="both"/>
        <w:rPr>
          <w:rFonts w:ascii="Times New Roman" w:hAnsi="Times New Roman" w:cs="Times New Roman"/>
          <w:sz w:val="24"/>
          <w:szCs w:val="24"/>
        </w:rPr>
      </w:pPr>
      <w:r w:rsidRPr="00E46704">
        <w:rPr>
          <w:rFonts w:ascii="Times New Roman" w:hAnsi="Times New Roman" w:cs="Times New Roman"/>
          <w:sz w:val="24"/>
          <w:szCs w:val="24"/>
        </w:rPr>
        <w:t xml:space="preserve">Mesele ile ilgili önemli faktörleri dikkate almak.  </w:t>
      </w:r>
    </w:p>
    <w:p w:rsidR="00102E84" w:rsidRPr="00E46704" w:rsidRDefault="00102E84" w:rsidP="00102E84">
      <w:pPr>
        <w:pStyle w:val="ListeParagr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663"/>
        <w:jc w:val="both"/>
        <w:rPr>
          <w:rFonts w:ascii="Times New Roman" w:hAnsi="Times New Roman" w:cs="Times New Roman"/>
          <w:sz w:val="24"/>
          <w:szCs w:val="24"/>
        </w:rPr>
      </w:pPr>
      <w:r w:rsidRPr="00E46704">
        <w:rPr>
          <w:rFonts w:ascii="Times New Roman" w:hAnsi="Times New Roman" w:cs="Times New Roman"/>
          <w:b/>
          <w:bCs/>
          <w:i/>
          <w:iCs/>
          <w:sz w:val="24"/>
          <w:szCs w:val="24"/>
        </w:rPr>
        <w:t>(Bakınız: Konsolide edilmiş Ceza İstinaf No: 8/73 ve 9/73,  Birleştirilmiş Y/C 7/91 ve 12/91</w:t>
      </w:r>
      <w:r w:rsidR="00BB6AD1" w:rsidRPr="00BB6AD1">
        <w:rPr>
          <w:rFonts w:ascii="Times New Roman" w:hAnsi="Times New Roman" w:cs="Times New Roman"/>
          <w:b/>
          <w:bCs/>
          <w:i/>
          <w:iCs/>
          <w:sz w:val="24"/>
          <w:szCs w:val="24"/>
        </w:rPr>
        <w:t xml:space="preserve"> </w:t>
      </w:r>
      <w:r w:rsidR="00BB6AD1" w:rsidRPr="00E46704">
        <w:rPr>
          <w:rFonts w:ascii="Times New Roman" w:hAnsi="Times New Roman" w:cs="Times New Roman"/>
          <w:b/>
          <w:bCs/>
          <w:i/>
          <w:iCs/>
          <w:sz w:val="24"/>
          <w:szCs w:val="24"/>
        </w:rPr>
        <w:t>D. 4/91</w:t>
      </w:r>
      <w:r w:rsidRPr="00E46704">
        <w:rPr>
          <w:rFonts w:ascii="Times New Roman" w:hAnsi="Times New Roman" w:cs="Times New Roman"/>
          <w:b/>
          <w:bCs/>
          <w:i/>
          <w:iCs/>
          <w:sz w:val="24"/>
          <w:szCs w:val="24"/>
        </w:rPr>
        <w:t>, Y/C 45/2004</w:t>
      </w:r>
      <w:r w:rsidR="00BB6AD1">
        <w:rPr>
          <w:rFonts w:ascii="Times New Roman" w:hAnsi="Times New Roman" w:cs="Times New Roman"/>
          <w:b/>
          <w:bCs/>
          <w:i/>
          <w:iCs/>
          <w:sz w:val="24"/>
          <w:szCs w:val="24"/>
        </w:rPr>
        <w:t xml:space="preserve">   </w:t>
      </w:r>
      <w:r w:rsidR="00BB6AD1" w:rsidRPr="00E46704">
        <w:rPr>
          <w:rFonts w:ascii="Times New Roman" w:hAnsi="Times New Roman" w:cs="Times New Roman"/>
          <w:b/>
          <w:bCs/>
          <w:i/>
          <w:iCs/>
          <w:sz w:val="24"/>
          <w:szCs w:val="24"/>
        </w:rPr>
        <w:t>D.6/2005</w:t>
      </w:r>
      <w:r w:rsidR="00BB6AD1">
        <w:rPr>
          <w:rFonts w:ascii="Times New Roman" w:hAnsi="Times New Roman" w:cs="Times New Roman"/>
          <w:b/>
          <w:bCs/>
          <w:i/>
          <w:iCs/>
          <w:sz w:val="24"/>
          <w:szCs w:val="24"/>
        </w:rPr>
        <w:t xml:space="preserve"> </w:t>
      </w:r>
      <w:r w:rsidRPr="00E46704">
        <w:rPr>
          <w:rFonts w:ascii="Times New Roman" w:hAnsi="Times New Roman" w:cs="Times New Roman"/>
          <w:b/>
          <w:bCs/>
          <w:i/>
          <w:iCs/>
          <w:sz w:val="24"/>
          <w:szCs w:val="24"/>
        </w:rPr>
        <w:t>, Y/C 83/2004</w:t>
      </w:r>
      <w:r w:rsidR="000C5D70" w:rsidRPr="000C5D70">
        <w:rPr>
          <w:rFonts w:ascii="Times New Roman" w:hAnsi="Times New Roman" w:cs="Times New Roman"/>
          <w:b/>
          <w:bCs/>
          <w:i/>
          <w:iCs/>
          <w:sz w:val="24"/>
          <w:szCs w:val="24"/>
        </w:rPr>
        <w:t xml:space="preserve"> </w:t>
      </w:r>
      <w:r w:rsidR="000C5D70" w:rsidRPr="00E46704">
        <w:rPr>
          <w:rFonts w:ascii="Times New Roman" w:hAnsi="Times New Roman" w:cs="Times New Roman"/>
          <w:b/>
          <w:bCs/>
          <w:i/>
          <w:iCs/>
          <w:sz w:val="24"/>
          <w:szCs w:val="24"/>
        </w:rPr>
        <w:t>D.8/2005</w:t>
      </w:r>
      <w:r w:rsidRPr="00E46704">
        <w:rPr>
          <w:rFonts w:ascii="Times New Roman" w:hAnsi="Times New Roman" w:cs="Times New Roman"/>
          <w:b/>
          <w:bCs/>
          <w:i/>
          <w:iCs/>
          <w:sz w:val="24"/>
          <w:szCs w:val="24"/>
        </w:rPr>
        <w:t>, Y/C 77/12</w:t>
      </w:r>
      <w:r w:rsidR="000C5D70">
        <w:rPr>
          <w:rFonts w:ascii="Times New Roman" w:hAnsi="Times New Roman" w:cs="Times New Roman"/>
          <w:b/>
          <w:bCs/>
          <w:i/>
          <w:iCs/>
          <w:sz w:val="24"/>
          <w:szCs w:val="24"/>
        </w:rPr>
        <w:t xml:space="preserve"> </w:t>
      </w:r>
      <w:r w:rsidR="000C5D70" w:rsidRPr="00E46704">
        <w:rPr>
          <w:rFonts w:ascii="Times New Roman" w:hAnsi="Times New Roman" w:cs="Times New Roman"/>
          <w:b/>
          <w:bCs/>
          <w:i/>
          <w:iCs/>
          <w:sz w:val="24"/>
          <w:szCs w:val="24"/>
        </w:rPr>
        <w:t>D. 9/2014</w:t>
      </w:r>
      <w:r w:rsidRPr="00E46704">
        <w:rPr>
          <w:rFonts w:ascii="Times New Roman" w:hAnsi="Times New Roman" w:cs="Times New Roman"/>
          <w:b/>
          <w:bCs/>
          <w:i/>
          <w:iCs/>
          <w:sz w:val="24"/>
          <w:szCs w:val="24"/>
        </w:rPr>
        <w:t>).</w:t>
      </w:r>
      <w:r w:rsidR="00BB6AD1">
        <w:rPr>
          <w:rFonts w:ascii="Times New Roman" w:hAnsi="Times New Roman" w:cs="Times New Roman"/>
          <w:b/>
          <w:bCs/>
          <w:i/>
          <w:iCs/>
          <w:sz w:val="24"/>
          <w:szCs w:val="24"/>
        </w:rPr>
        <w:t xml:space="preserve">                                                                                   </w:t>
      </w:r>
    </w:p>
    <w:p w:rsidR="00102E84" w:rsidRDefault="00102E84" w:rsidP="00102E84">
      <w:pPr>
        <w:pStyle w:val="Body"/>
        <w:spacing w:line="360" w:lineRule="auto"/>
        <w:jc w:val="both"/>
        <w:rPr>
          <w:rFonts w:ascii="Times New Roman" w:eastAsia="Times New Roman" w:hAnsi="Times New Roman" w:cs="Times New Roman"/>
          <w:sz w:val="24"/>
          <w:szCs w:val="24"/>
          <w:u w:color="000000"/>
          <w:lang w:val="en-US"/>
        </w:rPr>
      </w:pPr>
    </w:p>
    <w:p w:rsidR="00102E84" w:rsidRDefault="00102E84" w:rsidP="00102E84">
      <w:pPr>
        <w:pStyle w:val="ListeParagr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0"/>
        <w:jc w:val="both"/>
        <w:rPr>
          <w:rFonts w:ascii="Times New Roman" w:hAnsi="Times New Roman" w:cs="Times New Roman"/>
          <w:sz w:val="24"/>
          <w:szCs w:val="24"/>
        </w:rPr>
      </w:pPr>
      <w:r w:rsidRPr="00C857A3">
        <w:rPr>
          <w:rFonts w:ascii="Times New Roman" w:hAnsi="Times New Roman" w:cs="Times New Roman"/>
          <w:sz w:val="24"/>
          <w:szCs w:val="24"/>
        </w:rPr>
        <w:t>Bunun yanında modern cezalandırma infaz sisteminin en başında gelen ilkelerden birisi de sanığa ceza takdir ederken tüm cezalandırma prensiplerini</w:t>
      </w:r>
      <w:r w:rsidR="00D101FD">
        <w:rPr>
          <w:rFonts w:ascii="Times New Roman" w:hAnsi="Times New Roman" w:cs="Times New Roman"/>
          <w:sz w:val="24"/>
          <w:szCs w:val="24"/>
        </w:rPr>
        <w:t>n</w:t>
      </w:r>
      <w:r w:rsidRPr="00C857A3">
        <w:rPr>
          <w:rFonts w:ascii="Times New Roman" w:hAnsi="Times New Roman" w:cs="Times New Roman"/>
          <w:sz w:val="24"/>
          <w:szCs w:val="24"/>
        </w:rPr>
        <w:t xml:space="preserve"> yanında özellikle kamu yararını korumak, bu bakımdan kesilecek cezanın Sanığa ve başkalarına ibret verici ve caydırıcı olmasını sağ</w:t>
      </w:r>
      <w:r w:rsidRPr="00C857A3">
        <w:rPr>
          <w:rFonts w:ascii="Times New Roman" w:hAnsi="Times New Roman" w:cs="Times New Roman"/>
          <w:sz w:val="24"/>
          <w:szCs w:val="24"/>
          <w:lang w:val="nl-NL"/>
        </w:rPr>
        <w:t>larken di</w:t>
      </w:r>
      <w:r w:rsidRPr="00C857A3">
        <w:rPr>
          <w:rFonts w:ascii="Times New Roman" w:hAnsi="Times New Roman" w:cs="Times New Roman"/>
          <w:sz w:val="24"/>
          <w:szCs w:val="24"/>
        </w:rPr>
        <w:t xml:space="preserve">ğer yandan sanıkları ıslah edip topluma iyi birer insan olarak iadesini temin etmek gerekmekte ve suçu işleyenlerin şahsi durumlarını ve suçu işleyenlerin bakımına muhtaç olan kişilerin durumunu da nazarı itibara almaları gerekir. Bu bağlamda iki prensip arasında bir denge kurularak meselenin niteliği de </w:t>
      </w:r>
      <w:r>
        <w:rPr>
          <w:rFonts w:ascii="Times New Roman" w:hAnsi="Times New Roman" w:cs="Times New Roman"/>
          <w:sz w:val="24"/>
          <w:szCs w:val="24"/>
        </w:rPr>
        <w:t>göz önünde bulundurularak Sanıklara</w:t>
      </w:r>
      <w:r w:rsidRPr="00C857A3">
        <w:rPr>
          <w:rFonts w:ascii="Times New Roman" w:hAnsi="Times New Roman" w:cs="Times New Roman"/>
          <w:sz w:val="24"/>
          <w:szCs w:val="24"/>
        </w:rPr>
        <w:t xml:space="preserve"> uygun ve adil cezanın tespit edilmesi gerekmektedir.</w:t>
      </w:r>
    </w:p>
    <w:p w:rsidR="00102E84" w:rsidRPr="00C857A3" w:rsidRDefault="00102E84" w:rsidP="00102E84">
      <w:pPr>
        <w:pStyle w:val="ListeParagra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0"/>
        <w:jc w:val="both"/>
        <w:rPr>
          <w:rFonts w:ascii="Times New Roman" w:hAnsi="Times New Roman" w:cs="Times New Roman"/>
          <w:sz w:val="24"/>
          <w:szCs w:val="24"/>
        </w:rPr>
      </w:pPr>
    </w:p>
    <w:p w:rsidR="00102E84" w:rsidRPr="000822D8" w:rsidRDefault="00102E84" w:rsidP="00102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heme="minorHAnsi" w:hAnsi="Times New Roman" w:cs="Times New Roman"/>
          <w:color w:val="000000"/>
          <w:lang w:val="en-US"/>
        </w:rPr>
      </w:pPr>
      <w:r w:rsidRPr="00C857A3">
        <w:rPr>
          <w:rFonts w:ascii="Times New Roman" w:eastAsiaTheme="minorHAnsi" w:hAnsi="Times New Roman" w:cs="Times New Roman"/>
          <w:color w:val="000000"/>
          <w:lang w:val="en-US"/>
        </w:rPr>
        <w:t xml:space="preserve">Sanıkların  işlemiş olduğu 1. suç Fasıl 154 Ceza  Yasasının  Ceza 20, ve 324.(1) maddeleri </w:t>
      </w:r>
      <w:r w:rsidRPr="000822D8">
        <w:rPr>
          <w:rFonts w:ascii="Times New Roman" w:eastAsiaTheme="minorHAnsi" w:hAnsi="Times New Roman" w:cs="Times New Roman"/>
          <w:color w:val="000000"/>
          <w:lang w:val="en-US"/>
        </w:rPr>
        <w:t>altında 3 yıla  kadar hapis</w:t>
      </w:r>
      <w:r w:rsidR="00833452">
        <w:rPr>
          <w:rFonts w:ascii="Times New Roman" w:eastAsiaTheme="minorHAnsi" w:hAnsi="Times New Roman" w:cs="Times New Roman"/>
          <w:color w:val="000000"/>
          <w:lang w:val="en-US"/>
        </w:rPr>
        <w:t xml:space="preserve"> cezası</w:t>
      </w:r>
      <w:r w:rsidRPr="000822D8">
        <w:rPr>
          <w:rFonts w:ascii="Times New Roman" w:eastAsiaTheme="minorHAnsi" w:hAnsi="Times New Roman" w:cs="Times New Roman"/>
          <w:color w:val="000000"/>
          <w:lang w:val="en-US"/>
        </w:rPr>
        <w:t xml:space="preserve"> veya  1-TL ye kadar para cezası veya her iki cezayı birden öngörmektedir.   Sanıkların işlemiş olduğu  2. suç Fasıl 154 Ceza  Yasasının 280’inci maddesi altında 2 yıla  kadar hapis cezası öngörmekte olup hafif bir suçtur. Sanıkların işlemiş </w:t>
      </w:r>
      <w:r w:rsidRPr="000822D8">
        <w:rPr>
          <w:rFonts w:ascii="Times New Roman" w:eastAsiaTheme="minorHAnsi" w:hAnsi="Times New Roman" w:cs="Times New Roman"/>
          <w:color w:val="000000"/>
          <w:lang w:val="en-US"/>
        </w:rPr>
        <w:lastRenderedPageBreak/>
        <w:t>olduğu  3. suç Fasıl 154 Ceza  Yasasının 196’ıncı maddesi altında 1 yıla  kadar hapis cezası öngörmekte olup hafif bir suçtur.</w:t>
      </w:r>
    </w:p>
    <w:p w:rsidR="00102E84" w:rsidRPr="000822D8" w:rsidRDefault="00102E84" w:rsidP="00102E84">
      <w:pPr>
        <w:pStyle w:val="Body"/>
        <w:spacing w:line="360" w:lineRule="auto"/>
        <w:jc w:val="both"/>
        <w:rPr>
          <w:rFonts w:ascii="Times New Roman" w:eastAsia="Times New Roman" w:hAnsi="Times New Roman" w:cs="Times New Roman"/>
          <w:iCs/>
          <w:sz w:val="24"/>
          <w:szCs w:val="24"/>
        </w:rPr>
      </w:pPr>
    </w:p>
    <w:p w:rsidR="00102E84" w:rsidRDefault="00102E84" w:rsidP="00102E84">
      <w:pPr>
        <w:pStyle w:val="Body"/>
        <w:spacing w:line="360" w:lineRule="auto"/>
        <w:jc w:val="both"/>
        <w:rPr>
          <w:rFonts w:ascii="Times New Roman" w:hAnsi="Times New Roman" w:cs="Times New Roman"/>
          <w:b/>
          <w:bCs/>
          <w:iCs/>
          <w:sz w:val="24"/>
          <w:szCs w:val="24"/>
        </w:rPr>
      </w:pPr>
      <w:r w:rsidRPr="000822D8">
        <w:rPr>
          <w:rFonts w:ascii="Times New Roman" w:hAnsi="Times New Roman" w:cs="Times New Roman"/>
          <w:bCs/>
          <w:iCs/>
          <w:sz w:val="24"/>
          <w:szCs w:val="24"/>
        </w:rPr>
        <w:t>Bir Sanığa ceza takdir ederken, işlemiş olduğu su</w:t>
      </w:r>
      <w:r w:rsidRPr="000822D8">
        <w:rPr>
          <w:rFonts w:ascii="Times New Roman" w:hAnsi="Times New Roman" w:cs="Times New Roman"/>
          <w:bCs/>
          <w:iCs/>
          <w:sz w:val="24"/>
          <w:szCs w:val="24"/>
          <w:lang w:val="pt-PT"/>
        </w:rPr>
        <w:t>ç</w:t>
      </w:r>
      <w:r w:rsidRPr="000822D8">
        <w:rPr>
          <w:rFonts w:ascii="Times New Roman" w:hAnsi="Times New Roman" w:cs="Times New Roman"/>
          <w:bCs/>
          <w:iCs/>
          <w:sz w:val="24"/>
          <w:szCs w:val="24"/>
        </w:rPr>
        <w:t>un ağırlığı ve b</w:t>
      </w:r>
      <w:r w:rsidRPr="000822D8">
        <w:rPr>
          <w:rFonts w:ascii="Times New Roman" w:hAnsi="Times New Roman" w:cs="Times New Roman"/>
          <w:bCs/>
          <w:iCs/>
          <w:sz w:val="24"/>
          <w:szCs w:val="24"/>
          <w:lang w:val="sv-SE"/>
        </w:rPr>
        <w:t>ö</w:t>
      </w:r>
      <w:r w:rsidRPr="000822D8">
        <w:rPr>
          <w:rFonts w:ascii="Times New Roman" w:hAnsi="Times New Roman" w:cs="Times New Roman"/>
          <w:bCs/>
          <w:iCs/>
          <w:sz w:val="24"/>
          <w:szCs w:val="24"/>
        </w:rPr>
        <w:t>yle bir suç i</w:t>
      </w:r>
      <w:r w:rsidRPr="000822D8">
        <w:rPr>
          <w:rFonts w:ascii="Times New Roman" w:hAnsi="Times New Roman" w:cs="Times New Roman"/>
          <w:bCs/>
          <w:iCs/>
          <w:sz w:val="24"/>
          <w:szCs w:val="24"/>
          <w:lang w:val="pt-PT"/>
        </w:rPr>
        <w:t>ç</w:t>
      </w:r>
      <w:r w:rsidRPr="000822D8">
        <w:rPr>
          <w:rFonts w:ascii="Times New Roman" w:hAnsi="Times New Roman" w:cs="Times New Roman"/>
          <w:bCs/>
          <w:iCs/>
          <w:sz w:val="24"/>
          <w:szCs w:val="24"/>
        </w:rPr>
        <w:t xml:space="preserve">in belli bir hapislik cezasının </w:t>
      </w:r>
      <w:r w:rsidRPr="000822D8">
        <w:rPr>
          <w:rFonts w:ascii="Times New Roman" w:hAnsi="Times New Roman" w:cs="Times New Roman"/>
          <w:bCs/>
          <w:iCs/>
          <w:sz w:val="24"/>
          <w:szCs w:val="24"/>
          <w:lang w:val="sv-SE"/>
        </w:rPr>
        <w:t>ö</w:t>
      </w:r>
      <w:r w:rsidRPr="000822D8">
        <w:rPr>
          <w:rFonts w:ascii="Times New Roman" w:hAnsi="Times New Roman" w:cs="Times New Roman"/>
          <w:bCs/>
          <w:iCs/>
          <w:sz w:val="24"/>
          <w:szCs w:val="24"/>
        </w:rPr>
        <w:t>ng</w:t>
      </w:r>
      <w:r w:rsidRPr="000822D8">
        <w:rPr>
          <w:rFonts w:ascii="Times New Roman" w:hAnsi="Times New Roman" w:cs="Times New Roman"/>
          <w:bCs/>
          <w:iCs/>
          <w:sz w:val="24"/>
          <w:szCs w:val="24"/>
          <w:lang w:val="sv-SE"/>
        </w:rPr>
        <w:t>ö</w:t>
      </w:r>
      <w:r w:rsidRPr="000822D8">
        <w:rPr>
          <w:rFonts w:ascii="Times New Roman" w:hAnsi="Times New Roman" w:cs="Times New Roman"/>
          <w:bCs/>
          <w:iCs/>
          <w:sz w:val="24"/>
          <w:szCs w:val="24"/>
        </w:rPr>
        <w:t xml:space="preserve">rülmesi, ilk nazarda, verilecek cezada kamu menfaatinin </w:t>
      </w:r>
      <w:r w:rsidRPr="000822D8">
        <w:rPr>
          <w:rFonts w:ascii="Times New Roman" w:hAnsi="Times New Roman" w:cs="Times New Roman"/>
          <w:bCs/>
          <w:iCs/>
          <w:sz w:val="24"/>
          <w:szCs w:val="24"/>
          <w:lang w:val="sv-SE"/>
        </w:rPr>
        <w:t>ö</w:t>
      </w:r>
      <w:r w:rsidRPr="000822D8">
        <w:rPr>
          <w:rFonts w:ascii="Times New Roman" w:hAnsi="Times New Roman" w:cs="Times New Roman"/>
          <w:bCs/>
          <w:iCs/>
          <w:sz w:val="24"/>
          <w:szCs w:val="24"/>
        </w:rPr>
        <w:t>nde tutulması gerektiği ilkesinden hareketle caydırıcı veya ibret verici bir ceza verilmesi düşünülebilir. Ancak su</w:t>
      </w:r>
      <w:r w:rsidRPr="000822D8">
        <w:rPr>
          <w:rFonts w:ascii="Times New Roman" w:hAnsi="Times New Roman" w:cs="Times New Roman"/>
          <w:bCs/>
          <w:iCs/>
          <w:sz w:val="24"/>
          <w:szCs w:val="24"/>
          <w:lang w:val="pt-PT"/>
        </w:rPr>
        <w:t>ç</w:t>
      </w:r>
      <w:r w:rsidRPr="000822D8">
        <w:rPr>
          <w:rFonts w:ascii="Times New Roman" w:hAnsi="Times New Roman" w:cs="Times New Roman"/>
          <w:bCs/>
          <w:iCs/>
          <w:sz w:val="24"/>
          <w:szCs w:val="24"/>
          <w:lang w:val="it-IT"/>
        </w:rPr>
        <w:t>un i</w:t>
      </w:r>
      <w:r w:rsidRPr="000822D8">
        <w:rPr>
          <w:rFonts w:ascii="Times New Roman" w:hAnsi="Times New Roman" w:cs="Times New Roman"/>
          <w:bCs/>
          <w:iCs/>
          <w:sz w:val="24"/>
          <w:szCs w:val="24"/>
        </w:rPr>
        <w:t>şleniş şekli, Sanığın bu gibi su</w:t>
      </w:r>
      <w:r w:rsidRPr="000822D8">
        <w:rPr>
          <w:rFonts w:ascii="Times New Roman" w:hAnsi="Times New Roman" w:cs="Times New Roman"/>
          <w:bCs/>
          <w:iCs/>
          <w:sz w:val="24"/>
          <w:szCs w:val="24"/>
          <w:lang w:val="pt-PT"/>
        </w:rPr>
        <w:t>ç</w:t>
      </w:r>
      <w:r w:rsidRPr="000822D8">
        <w:rPr>
          <w:rFonts w:ascii="Times New Roman" w:hAnsi="Times New Roman" w:cs="Times New Roman"/>
          <w:bCs/>
          <w:iCs/>
          <w:sz w:val="24"/>
          <w:szCs w:val="24"/>
        </w:rPr>
        <w:t xml:space="preserve">ları işlemeye temayülü olup olmadığı, Sanığın kişisel ve </w:t>
      </w:r>
      <w:r w:rsidRPr="000822D8">
        <w:rPr>
          <w:rFonts w:ascii="Times New Roman" w:hAnsi="Times New Roman" w:cs="Times New Roman"/>
          <w:bCs/>
          <w:iCs/>
          <w:sz w:val="24"/>
          <w:szCs w:val="24"/>
          <w:lang w:val="sv-SE"/>
        </w:rPr>
        <w:t>ö</w:t>
      </w:r>
      <w:r w:rsidRPr="000822D8">
        <w:rPr>
          <w:rFonts w:ascii="Times New Roman" w:hAnsi="Times New Roman" w:cs="Times New Roman"/>
          <w:bCs/>
          <w:iCs/>
          <w:sz w:val="24"/>
          <w:szCs w:val="24"/>
        </w:rPr>
        <w:t>zel durumu, sair olgular dikkate alındığında cezaların kişiselliğ</w:t>
      </w:r>
      <w:r w:rsidRPr="000822D8">
        <w:rPr>
          <w:rFonts w:ascii="Times New Roman" w:hAnsi="Times New Roman" w:cs="Times New Roman"/>
          <w:bCs/>
          <w:iCs/>
          <w:sz w:val="24"/>
          <w:szCs w:val="24"/>
          <w:lang w:val="it-IT"/>
        </w:rPr>
        <w:t xml:space="preserve">i prensibi </w:t>
      </w:r>
      <w:r w:rsidRPr="000822D8">
        <w:rPr>
          <w:rFonts w:ascii="Times New Roman" w:hAnsi="Times New Roman" w:cs="Times New Roman"/>
          <w:bCs/>
          <w:iCs/>
          <w:sz w:val="24"/>
          <w:szCs w:val="24"/>
          <w:lang w:val="sv-SE"/>
        </w:rPr>
        <w:t>ö</w:t>
      </w:r>
      <w:r w:rsidRPr="000822D8">
        <w:rPr>
          <w:rFonts w:ascii="Times New Roman" w:hAnsi="Times New Roman" w:cs="Times New Roman"/>
          <w:bCs/>
          <w:iCs/>
          <w:sz w:val="24"/>
          <w:szCs w:val="24"/>
        </w:rPr>
        <w:t>ne çıkarılarak bu gibi bir su</w:t>
      </w:r>
      <w:r w:rsidRPr="000822D8">
        <w:rPr>
          <w:rFonts w:ascii="Times New Roman" w:hAnsi="Times New Roman" w:cs="Times New Roman"/>
          <w:bCs/>
          <w:iCs/>
          <w:sz w:val="24"/>
          <w:szCs w:val="24"/>
          <w:lang w:val="pt-PT"/>
        </w:rPr>
        <w:t>ç</w:t>
      </w:r>
      <w:r w:rsidRPr="000822D8">
        <w:rPr>
          <w:rFonts w:ascii="Times New Roman" w:hAnsi="Times New Roman" w:cs="Times New Roman"/>
          <w:bCs/>
          <w:iCs/>
          <w:sz w:val="24"/>
          <w:szCs w:val="24"/>
        </w:rPr>
        <w:t>luya daha hafif bir ceza verilmesi kamu vicdanında bir etki yaratmayacağı sonucuna ulaşılı</w:t>
      </w:r>
      <w:r w:rsidRPr="000822D8">
        <w:rPr>
          <w:rFonts w:ascii="Times New Roman" w:hAnsi="Times New Roman" w:cs="Times New Roman"/>
          <w:bCs/>
          <w:iCs/>
          <w:sz w:val="24"/>
          <w:szCs w:val="24"/>
          <w:lang w:val="it-IT"/>
        </w:rPr>
        <w:t>rsa San</w:t>
      </w:r>
      <w:r w:rsidRPr="000822D8">
        <w:rPr>
          <w:rFonts w:ascii="Times New Roman" w:hAnsi="Times New Roman" w:cs="Times New Roman"/>
          <w:bCs/>
          <w:iCs/>
          <w:sz w:val="24"/>
          <w:szCs w:val="24"/>
        </w:rPr>
        <w:t xml:space="preserve">ığa daha hafif ceza verilebilir. </w:t>
      </w:r>
      <w:r w:rsidRPr="000822D8">
        <w:rPr>
          <w:rFonts w:ascii="Times New Roman" w:hAnsi="Times New Roman" w:cs="Times New Roman"/>
          <w:b/>
          <w:bCs/>
          <w:iCs/>
          <w:sz w:val="24"/>
          <w:szCs w:val="24"/>
        </w:rPr>
        <w:t xml:space="preserve">(Bakınız:  Y/C 28/91 ve </w:t>
      </w:r>
      <w:r w:rsidRPr="000822D8">
        <w:rPr>
          <w:rFonts w:ascii="Times New Roman" w:hAnsi="Times New Roman" w:cs="Times New Roman"/>
          <w:b/>
          <w:sz w:val="24"/>
          <w:szCs w:val="24"/>
        </w:rPr>
        <w:t>Y/C 82/2010 D. 12/2010</w:t>
      </w:r>
      <w:r w:rsidRPr="000822D8">
        <w:rPr>
          <w:rFonts w:ascii="Times New Roman" w:hAnsi="Times New Roman" w:cs="Times New Roman"/>
          <w:b/>
          <w:bCs/>
          <w:iCs/>
          <w:sz w:val="24"/>
          <w:szCs w:val="24"/>
        </w:rPr>
        <w:t>)</w:t>
      </w:r>
    </w:p>
    <w:p w:rsidR="00BA45FC" w:rsidRPr="000822D8" w:rsidRDefault="00BA45FC" w:rsidP="00102E84">
      <w:pPr>
        <w:pStyle w:val="Body"/>
        <w:spacing w:line="360" w:lineRule="auto"/>
        <w:jc w:val="both"/>
        <w:rPr>
          <w:rFonts w:ascii="Times New Roman" w:hAnsi="Times New Roman" w:cs="Times New Roman"/>
          <w:b/>
          <w:bCs/>
          <w:iCs/>
          <w:sz w:val="24"/>
          <w:szCs w:val="24"/>
        </w:rPr>
      </w:pPr>
    </w:p>
    <w:p w:rsidR="00102E84" w:rsidRPr="000822D8" w:rsidRDefault="00102E84" w:rsidP="00102E84">
      <w:pPr>
        <w:pStyle w:val="Body"/>
        <w:spacing w:line="360" w:lineRule="auto"/>
        <w:jc w:val="both"/>
        <w:rPr>
          <w:rFonts w:ascii="Times New Roman" w:eastAsia="Times New Roman" w:hAnsi="Times New Roman" w:cs="Times New Roman"/>
          <w:sz w:val="24"/>
          <w:szCs w:val="24"/>
        </w:rPr>
      </w:pPr>
      <w:r w:rsidRPr="000822D8">
        <w:rPr>
          <w:rFonts w:ascii="Times New Roman" w:hAnsi="Times New Roman" w:cs="Times New Roman"/>
          <w:sz w:val="24"/>
          <w:szCs w:val="24"/>
        </w:rPr>
        <w:t>Yine yukarı</w:t>
      </w:r>
      <w:r w:rsidRPr="000822D8">
        <w:rPr>
          <w:rFonts w:ascii="Times New Roman" w:hAnsi="Times New Roman" w:cs="Times New Roman"/>
          <w:sz w:val="24"/>
          <w:szCs w:val="24"/>
          <w:lang w:val="it-IT"/>
        </w:rPr>
        <w:t>da al</w:t>
      </w:r>
      <w:r w:rsidRPr="000822D8">
        <w:rPr>
          <w:rFonts w:ascii="Times New Roman" w:hAnsi="Times New Roman" w:cs="Times New Roman"/>
          <w:sz w:val="24"/>
          <w:szCs w:val="24"/>
        </w:rPr>
        <w:t>ıntı</w:t>
      </w:r>
      <w:r w:rsidR="00833452">
        <w:rPr>
          <w:rFonts w:ascii="Times New Roman" w:hAnsi="Times New Roman" w:cs="Times New Roman"/>
          <w:sz w:val="24"/>
          <w:szCs w:val="24"/>
        </w:rPr>
        <w:t>sı yapılan Yüksek Mahkeme karar</w:t>
      </w:r>
      <w:r w:rsidRPr="000822D8">
        <w:rPr>
          <w:rFonts w:ascii="Times New Roman" w:hAnsi="Times New Roman" w:cs="Times New Roman"/>
          <w:sz w:val="24"/>
          <w:szCs w:val="24"/>
        </w:rPr>
        <w:t>lar</w:t>
      </w:r>
      <w:r w:rsidR="00833452">
        <w:rPr>
          <w:rFonts w:ascii="Times New Roman" w:hAnsi="Times New Roman" w:cs="Times New Roman"/>
          <w:sz w:val="24"/>
          <w:szCs w:val="24"/>
        </w:rPr>
        <w:t>ı</w:t>
      </w:r>
      <w:r w:rsidRPr="000822D8">
        <w:rPr>
          <w:rFonts w:ascii="Times New Roman" w:hAnsi="Times New Roman" w:cs="Times New Roman"/>
          <w:sz w:val="24"/>
          <w:szCs w:val="24"/>
        </w:rPr>
        <w:t>nda ve daha bir</w:t>
      </w:r>
      <w:r w:rsidRPr="000822D8">
        <w:rPr>
          <w:rFonts w:ascii="Times New Roman" w:hAnsi="Times New Roman" w:cs="Times New Roman"/>
          <w:sz w:val="24"/>
          <w:szCs w:val="24"/>
          <w:lang w:val="pt-PT"/>
        </w:rPr>
        <w:t>ç</w:t>
      </w:r>
      <w:r w:rsidRPr="000822D8">
        <w:rPr>
          <w:rFonts w:ascii="Times New Roman" w:hAnsi="Times New Roman" w:cs="Times New Roman"/>
          <w:sz w:val="24"/>
          <w:szCs w:val="24"/>
        </w:rPr>
        <w:t>ok i</w:t>
      </w:r>
      <w:r w:rsidRPr="000822D8">
        <w:rPr>
          <w:rFonts w:ascii="Times New Roman" w:hAnsi="Times New Roman" w:cs="Times New Roman"/>
          <w:sz w:val="24"/>
          <w:szCs w:val="24"/>
          <w:lang w:val="pt-PT"/>
        </w:rPr>
        <w:t>ç</w:t>
      </w:r>
      <w:r w:rsidRPr="000822D8">
        <w:rPr>
          <w:rFonts w:ascii="Times New Roman" w:hAnsi="Times New Roman" w:cs="Times New Roman"/>
          <w:sz w:val="24"/>
          <w:szCs w:val="24"/>
        </w:rPr>
        <w:t>tihat kararında belirtildiği üzere bir su</w:t>
      </w:r>
      <w:r w:rsidRPr="000822D8">
        <w:rPr>
          <w:rFonts w:ascii="Times New Roman" w:hAnsi="Times New Roman" w:cs="Times New Roman"/>
          <w:sz w:val="24"/>
          <w:szCs w:val="24"/>
          <w:lang w:val="pt-PT"/>
        </w:rPr>
        <w:t>ç</w:t>
      </w:r>
      <w:r w:rsidRPr="000822D8">
        <w:rPr>
          <w:rFonts w:ascii="Times New Roman" w:hAnsi="Times New Roman" w:cs="Times New Roman"/>
          <w:sz w:val="24"/>
          <w:szCs w:val="24"/>
        </w:rPr>
        <w:t>tan mahkum olan Sanığa ceza verirken, cezayı verecek olan Mahkemenin geniş takdir hakkı vardır ve Mahkeme bu takdir hakkını kullanırken iki temel noktayı dikkate alması gerekmektedir. Birincisi suç ile ilgili fakt</w:t>
      </w:r>
      <w:r w:rsidRPr="000822D8">
        <w:rPr>
          <w:rFonts w:ascii="Times New Roman" w:hAnsi="Times New Roman" w:cs="Times New Roman"/>
          <w:sz w:val="24"/>
          <w:szCs w:val="24"/>
          <w:lang w:val="sv-SE"/>
        </w:rPr>
        <w:t>ö</w:t>
      </w:r>
      <w:r w:rsidRPr="000822D8">
        <w:rPr>
          <w:rFonts w:ascii="Times New Roman" w:hAnsi="Times New Roman" w:cs="Times New Roman"/>
          <w:sz w:val="24"/>
          <w:szCs w:val="24"/>
        </w:rPr>
        <w:t>rler yani su</w:t>
      </w:r>
      <w:r w:rsidRPr="000822D8">
        <w:rPr>
          <w:rFonts w:ascii="Times New Roman" w:hAnsi="Times New Roman" w:cs="Times New Roman"/>
          <w:sz w:val="24"/>
          <w:szCs w:val="24"/>
          <w:lang w:val="pt-PT"/>
        </w:rPr>
        <w:t>ç</w:t>
      </w:r>
      <w:r w:rsidRPr="000822D8">
        <w:rPr>
          <w:rFonts w:ascii="Times New Roman" w:hAnsi="Times New Roman" w:cs="Times New Roman"/>
          <w:sz w:val="24"/>
          <w:szCs w:val="24"/>
        </w:rPr>
        <w:t>un niteliğ</w:t>
      </w:r>
      <w:r w:rsidRPr="000822D8">
        <w:rPr>
          <w:rFonts w:ascii="Times New Roman" w:hAnsi="Times New Roman" w:cs="Times New Roman"/>
          <w:sz w:val="24"/>
          <w:szCs w:val="24"/>
          <w:lang w:val="it-IT"/>
        </w:rPr>
        <w:t>i, i</w:t>
      </w:r>
      <w:r w:rsidRPr="000822D8">
        <w:rPr>
          <w:rFonts w:ascii="Times New Roman" w:hAnsi="Times New Roman" w:cs="Times New Roman"/>
          <w:sz w:val="24"/>
          <w:szCs w:val="24"/>
        </w:rPr>
        <w:t>şleniş şekli ve sonu</w:t>
      </w:r>
      <w:r w:rsidRPr="000822D8">
        <w:rPr>
          <w:rFonts w:ascii="Times New Roman" w:hAnsi="Times New Roman" w:cs="Times New Roman"/>
          <w:sz w:val="24"/>
          <w:szCs w:val="24"/>
          <w:lang w:val="pt-PT"/>
        </w:rPr>
        <w:t>ç</w:t>
      </w:r>
      <w:r w:rsidRPr="000822D8">
        <w:rPr>
          <w:rFonts w:ascii="Times New Roman" w:hAnsi="Times New Roman" w:cs="Times New Roman"/>
          <w:sz w:val="24"/>
          <w:szCs w:val="24"/>
        </w:rPr>
        <w:t>ları, ikincisi Sanık ile ilgili kişisel fakt</w:t>
      </w:r>
      <w:r w:rsidRPr="000822D8">
        <w:rPr>
          <w:rFonts w:ascii="Times New Roman" w:hAnsi="Times New Roman" w:cs="Times New Roman"/>
          <w:sz w:val="24"/>
          <w:szCs w:val="24"/>
          <w:lang w:val="sv-SE"/>
        </w:rPr>
        <w:t>ö</w:t>
      </w:r>
      <w:r w:rsidRPr="000822D8">
        <w:rPr>
          <w:rFonts w:ascii="Times New Roman" w:hAnsi="Times New Roman" w:cs="Times New Roman"/>
          <w:sz w:val="24"/>
          <w:szCs w:val="24"/>
        </w:rPr>
        <w:t>rler. Mahkeme tüm hafifletici ve ağı</w:t>
      </w:r>
      <w:r w:rsidRPr="000822D8">
        <w:rPr>
          <w:rFonts w:ascii="Times New Roman" w:hAnsi="Times New Roman" w:cs="Times New Roman"/>
          <w:sz w:val="24"/>
          <w:szCs w:val="24"/>
          <w:lang w:val="nl-NL"/>
        </w:rPr>
        <w:t>rla</w:t>
      </w:r>
      <w:r w:rsidRPr="000822D8">
        <w:rPr>
          <w:rFonts w:ascii="Times New Roman" w:hAnsi="Times New Roman" w:cs="Times New Roman"/>
          <w:sz w:val="24"/>
          <w:szCs w:val="24"/>
        </w:rPr>
        <w:t>ştırıcı nedenleri dikkate aldıktan sonra uygun ve adil cezayı tespit edecektir.</w:t>
      </w:r>
    </w:p>
    <w:p w:rsidR="00102E84" w:rsidRPr="000822D8" w:rsidRDefault="00102E84" w:rsidP="00102E84">
      <w:pPr>
        <w:pStyle w:val="Body"/>
        <w:spacing w:line="360" w:lineRule="auto"/>
        <w:jc w:val="both"/>
        <w:rPr>
          <w:rFonts w:ascii="Times New Roman" w:eastAsia="Times New Roman" w:hAnsi="Times New Roman" w:cs="Times New Roman"/>
          <w:sz w:val="24"/>
          <w:szCs w:val="24"/>
        </w:rPr>
      </w:pPr>
    </w:p>
    <w:p w:rsidR="00102E84" w:rsidRPr="000822D8" w:rsidRDefault="00102E84" w:rsidP="00102E84">
      <w:pPr>
        <w:pStyle w:val="Body"/>
        <w:spacing w:line="360" w:lineRule="auto"/>
        <w:jc w:val="both"/>
        <w:rPr>
          <w:rFonts w:ascii="Times New Roman" w:hAnsi="Times New Roman" w:cs="Times New Roman"/>
          <w:sz w:val="24"/>
          <w:szCs w:val="24"/>
        </w:rPr>
      </w:pPr>
      <w:r w:rsidRPr="000822D8">
        <w:rPr>
          <w:rFonts w:ascii="Times New Roman" w:hAnsi="Times New Roman" w:cs="Times New Roman"/>
          <w:sz w:val="24"/>
          <w:szCs w:val="24"/>
        </w:rPr>
        <w:t xml:space="preserve">Netice itibarı </w:t>
      </w:r>
      <w:r w:rsidRPr="000822D8">
        <w:rPr>
          <w:rFonts w:ascii="Times New Roman" w:hAnsi="Times New Roman" w:cs="Times New Roman"/>
          <w:sz w:val="24"/>
          <w:szCs w:val="24"/>
          <w:lang w:val="it-IT"/>
        </w:rPr>
        <w:t>ile su</w:t>
      </w:r>
      <w:r w:rsidRPr="000822D8">
        <w:rPr>
          <w:rFonts w:ascii="Times New Roman" w:hAnsi="Times New Roman" w:cs="Times New Roman"/>
          <w:sz w:val="24"/>
          <w:szCs w:val="24"/>
          <w:lang w:val="pt-PT"/>
        </w:rPr>
        <w:t>ç</w:t>
      </w:r>
      <w:r w:rsidRPr="000822D8">
        <w:rPr>
          <w:rFonts w:ascii="Times New Roman" w:hAnsi="Times New Roman" w:cs="Times New Roman"/>
          <w:sz w:val="24"/>
          <w:szCs w:val="24"/>
        </w:rPr>
        <w:t>a ilişkin fakt</w:t>
      </w:r>
      <w:r w:rsidRPr="000822D8">
        <w:rPr>
          <w:rFonts w:ascii="Times New Roman" w:hAnsi="Times New Roman" w:cs="Times New Roman"/>
          <w:sz w:val="24"/>
          <w:szCs w:val="24"/>
          <w:lang w:val="sv-SE"/>
        </w:rPr>
        <w:t>ö</w:t>
      </w:r>
      <w:r w:rsidRPr="000822D8">
        <w:rPr>
          <w:rFonts w:ascii="Times New Roman" w:hAnsi="Times New Roman" w:cs="Times New Roman"/>
          <w:sz w:val="24"/>
          <w:szCs w:val="24"/>
        </w:rPr>
        <w:t>rler ile Sanıkların kişisel durumuna ilişkin fakt</w:t>
      </w:r>
      <w:r w:rsidRPr="000822D8">
        <w:rPr>
          <w:rFonts w:ascii="Times New Roman" w:hAnsi="Times New Roman" w:cs="Times New Roman"/>
          <w:sz w:val="24"/>
          <w:szCs w:val="24"/>
          <w:lang w:val="sv-SE"/>
        </w:rPr>
        <w:t>ö</w:t>
      </w:r>
      <w:r w:rsidR="00D101FD">
        <w:rPr>
          <w:rFonts w:ascii="Times New Roman" w:hAnsi="Times New Roman" w:cs="Times New Roman"/>
          <w:sz w:val="24"/>
          <w:szCs w:val="24"/>
        </w:rPr>
        <w:t>r</w:t>
      </w:r>
      <w:r w:rsidRPr="000822D8">
        <w:rPr>
          <w:rFonts w:ascii="Times New Roman" w:hAnsi="Times New Roman" w:cs="Times New Roman"/>
          <w:sz w:val="24"/>
          <w:szCs w:val="24"/>
        </w:rPr>
        <w:t>leri ayrı ayrı değerlendirip cezalandırma prensipleri ışığında karar verilmesi gerekir.</w:t>
      </w:r>
    </w:p>
    <w:p w:rsidR="00102E84" w:rsidRPr="000822D8" w:rsidRDefault="00102E84" w:rsidP="00102E84">
      <w:pPr>
        <w:spacing w:line="360" w:lineRule="auto"/>
        <w:jc w:val="both"/>
        <w:rPr>
          <w:rFonts w:ascii="Times New Roman" w:hAnsi="Times New Roman" w:cs="Times New Roman"/>
        </w:rPr>
      </w:pPr>
    </w:p>
    <w:p w:rsidR="00102E84" w:rsidRPr="000822D8" w:rsidRDefault="00102E84" w:rsidP="00102E84">
      <w:pPr>
        <w:spacing w:line="360" w:lineRule="auto"/>
        <w:jc w:val="both"/>
        <w:rPr>
          <w:rFonts w:ascii="Times New Roman" w:hAnsi="Times New Roman" w:cs="Times New Roman"/>
          <w:b/>
        </w:rPr>
      </w:pPr>
      <w:r w:rsidRPr="000822D8">
        <w:rPr>
          <w:rFonts w:ascii="Times New Roman" w:hAnsi="Times New Roman" w:cs="Times New Roman"/>
        </w:rPr>
        <w:t xml:space="preserve">Yurttaşların önceden izin almaksızın silahsız ve saldırısız toplanma veya gösteri yürüyüşü yapma hakkına sahip olduğu, KKTC Anayasası’nın 32. maddesinde Toplantı ve Gösteri Yürüyüşü Hakkı olarak ifade edilmiştir. Barışçıl toplantı ve gösteri yürüyüş hakkı, demokratik toplumda temel haklardan biridir. Tıpkı ifade özgürlüğü gibi, bu hak da demokratik toplumun temellerinden birini teşkil etmektedir.  Bu gibi hareketler, silahsız veya şiddet kullanılmadan yapıldığı sürece toplantı ve gösteri özgürlüğünün normal bir sonucu olarak kabul edilmeli ve hoşgörü ile karşılanmalıdır. </w:t>
      </w:r>
      <w:r w:rsidRPr="000822D8">
        <w:rPr>
          <w:rFonts w:ascii="Times New Roman" w:hAnsi="Times New Roman" w:cs="Times New Roman"/>
          <w:b/>
        </w:rPr>
        <w:t>(Bakınız: Birleştirilmiş Yargıtay/Ceza: 2-3-4-10-11-12-/2012, D 5/2014)</w:t>
      </w:r>
    </w:p>
    <w:p w:rsidR="00102E84" w:rsidRPr="000822D8" w:rsidRDefault="00102E84" w:rsidP="00102E84">
      <w:pPr>
        <w:spacing w:line="360" w:lineRule="auto"/>
        <w:jc w:val="both"/>
        <w:rPr>
          <w:rFonts w:ascii="Times New Roman" w:hAnsi="Times New Roman" w:cs="Times New Roman"/>
        </w:rPr>
      </w:pPr>
    </w:p>
    <w:p w:rsidR="00102E84" w:rsidRDefault="00102E84" w:rsidP="00102E84">
      <w:pPr>
        <w:pStyle w:val="Body"/>
        <w:spacing w:line="360" w:lineRule="auto"/>
        <w:jc w:val="both"/>
        <w:rPr>
          <w:rFonts w:ascii="Times New Roman" w:hAnsi="Times New Roman"/>
          <w:sz w:val="24"/>
          <w:szCs w:val="24"/>
        </w:rPr>
      </w:pPr>
      <w:r w:rsidRPr="00460DDB">
        <w:rPr>
          <w:rFonts w:ascii="Times New Roman" w:hAnsi="Times New Roman"/>
          <w:sz w:val="24"/>
          <w:szCs w:val="24"/>
        </w:rPr>
        <w:t>Sanıkların mahkum oldukları  su</w:t>
      </w:r>
      <w:r w:rsidRPr="00460DDB">
        <w:rPr>
          <w:rFonts w:ascii="Times New Roman" w:hAnsi="Times New Roman"/>
          <w:sz w:val="24"/>
          <w:szCs w:val="24"/>
          <w:lang w:val="pt-PT"/>
        </w:rPr>
        <w:t>ç</w:t>
      </w:r>
      <w:r w:rsidRPr="00460DDB">
        <w:rPr>
          <w:rFonts w:ascii="Times New Roman" w:hAnsi="Times New Roman"/>
          <w:sz w:val="24"/>
          <w:szCs w:val="24"/>
        </w:rPr>
        <w:t xml:space="preserve">la ilgili ceza takdir etmeden </w:t>
      </w:r>
      <w:r w:rsidRPr="00460DDB">
        <w:rPr>
          <w:rFonts w:ascii="Times New Roman" w:hAnsi="Times New Roman"/>
          <w:sz w:val="24"/>
          <w:szCs w:val="24"/>
          <w:lang w:val="sv-SE"/>
        </w:rPr>
        <w:t>ö</w:t>
      </w:r>
      <w:r w:rsidRPr="00460DDB">
        <w:rPr>
          <w:rFonts w:ascii="Times New Roman" w:hAnsi="Times New Roman"/>
          <w:sz w:val="24"/>
          <w:szCs w:val="24"/>
          <w:lang w:val="fr-FR"/>
        </w:rPr>
        <w:t>nce su</w:t>
      </w:r>
      <w:r w:rsidRPr="00460DDB">
        <w:rPr>
          <w:rFonts w:ascii="Times New Roman" w:hAnsi="Times New Roman"/>
          <w:sz w:val="24"/>
          <w:szCs w:val="24"/>
          <w:lang w:val="pt-PT"/>
        </w:rPr>
        <w:t>ç</w:t>
      </w:r>
      <w:r w:rsidRPr="00460DDB">
        <w:rPr>
          <w:rFonts w:ascii="Times New Roman" w:hAnsi="Times New Roman"/>
          <w:sz w:val="24"/>
          <w:szCs w:val="24"/>
          <w:lang w:val="it-IT"/>
        </w:rPr>
        <w:t>un i</w:t>
      </w:r>
      <w:r w:rsidRPr="00460DDB">
        <w:rPr>
          <w:rFonts w:ascii="Times New Roman" w:hAnsi="Times New Roman"/>
          <w:sz w:val="24"/>
          <w:szCs w:val="24"/>
        </w:rPr>
        <w:t>şleniş tarzını ve Sanıkların şahsi durumunu değerlendirmeyi uygun bulurum.  Olay</w:t>
      </w:r>
      <w:r w:rsidR="00D101FD">
        <w:rPr>
          <w:rFonts w:ascii="Times New Roman" w:hAnsi="Times New Roman"/>
          <w:sz w:val="24"/>
          <w:szCs w:val="24"/>
        </w:rPr>
        <w:t>,</w:t>
      </w:r>
      <w:r w:rsidRPr="00460DDB">
        <w:rPr>
          <w:rFonts w:ascii="Times New Roman" w:hAnsi="Times New Roman"/>
          <w:sz w:val="24"/>
          <w:szCs w:val="24"/>
        </w:rPr>
        <w:t xml:space="preserve"> Afrika Gazetesi’nin 21 Ocak 2018 tarihli manşet haberinde yer alan “Türkiye’den bir işgal harekatı daha” başlıklı </w:t>
      </w:r>
      <w:r w:rsidRPr="00460DDB">
        <w:rPr>
          <w:rFonts w:ascii="Times New Roman" w:hAnsi="Times New Roman"/>
          <w:sz w:val="24"/>
          <w:szCs w:val="24"/>
        </w:rPr>
        <w:lastRenderedPageBreak/>
        <w:t>haberi protesto etmek için konu gazete önünde top</w:t>
      </w:r>
      <w:r w:rsidR="002A1FE9">
        <w:rPr>
          <w:rFonts w:ascii="Times New Roman" w:hAnsi="Times New Roman"/>
          <w:sz w:val="24"/>
          <w:szCs w:val="24"/>
        </w:rPr>
        <w:t>lanan yaklaşık 1000 kişilik grubun ilgili gazetenin önün</w:t>
      </w:r>
      <w:r w:rsidR="00447CC6">
        <w:rPr>
          <w:rFonts w:ascii="Times New Roman" w:hAnsi="Times New Roman"/>
          <w:sz w:val="24"/>
          <w:szCs w:val="24"/>
        </w:rPr>
        <w:t>d</w:t>
      </w:r>
      <w:r w:rsidR="002A1FE9">
        <w:rPr>
          <w:rFonts w:ascii="Times New Roman" w:hAnsi="Times New Roman"/>
          <w:sz w:val="24"/>
          <w:szCs w:val="24"/>
        </w:rPr>
        <w:t xml:space="preserve">e Meclis binasına doğru yürümesi ve mezkur grup </w:t>
      </w:r>
      <w:r w:rsidRPr="00460DDB">
        <w:rPr>
          <w:rFonts w:ascii="Times New Roman" w:hAnsi="Times New Roman"/>
          <w:sz w:val="24"/>
          <w:szCs w:val="24"/>
        </w:rPr>
        <w:t xml:space="preserve"> içerisinde bulunan Sanık 1 ve 2’nin KKTC Meclis komp</w:t>
      </w:r>
      <w:r w:rsidR="00447CC6">
        <w:rPr>
          <w:rFonts w:ascii="Times New Roman" w:hAnsi="Times New Roman"/>
          <w:sz w:val="24"/>
          <w:szCs w:val="24"/>
        </w:rPr>
        <w:t>l</w:t>
      </w:r>
      <w:r w:rsidRPr="00460DDB">
        <w:rPr>
          <w:rFonts w:ascii="Times New Roman" w:hAnsi="Times New Roman"/>
          <w:sz w:val="24"/>
          <w:szCs w:val="24"/>
        </w:rPr>
        <w:t>eksi içerisine izinsiz olarak girmesi ile gerçekleşmiştir.  KKTC bir hukuk devletidir. Hukuk devleti ve medeniyetin ileri olduğu ülkelerde toplum bireyleri yasalara ve kurallara uygun hareket etmek zorundadır. Hiç kimse ke</w:t>
      </w:r>
      <w:r w:rsidR="00D101FD">
        <w:rPr>
          <w:rFonts w:ascii="Times New Roman" w:hAnsi="Times New Roman"/>
          <w:sz w:val="24"/>
          <w:szCs w:val="24"/>
        </w:rPr>
        <w:t>ndisini yasalardan ve kanun ko</w:t>
      </w:r>
      <w:r w:rsidRPr="00460DDB">
        <w:rPr>
          <w:rFonts w:ascii="Times New Roman" w:hAnsi="Times New Roman"/>
          <w:sz w:val="24"/>
          <w:szCs w:val="24"/>
        </w:rPr>
        <w:t>yuculardan üstün g</w:t>
      </w:r>
      <w:r w:rsidRPr="00460DDB">
        <w:rPr>
          <w:rFonts w:ascii="Times New Roman" w:hAnsi="Times New Roman"/>
          <w:sz w:val="24"/>
          <w:szCs w:val="24"/>
          <w:lang w:val="sv-SE"/>
        </w:rPr>
        <w:t>ö</w:t>
      </w:r>
      <w:r w:rsidRPr="00460DDB">
        <w:rPr>
          <w:rFonts w:ascii="Times New Roman" w:hAnsi="Times New Roman"/>
          <w:sz w:val="24"/>
          <w:szCs w:val="24"/>
        </w:rPr>
        <w:t xml:space="preserve">rerek </w:t>
      </w:r>
      <w:r w:rsidR="00447CC6">
        <w:rPr>
          <w:rFonts w:ascii="Times New Roman" w:hAnsi="Times New Roman"/>
          <w:sz w:val="24"/>
          <w:szCs w:val="24"/>
        </w:rPr>
        <w:t>y</w:t>
      </w:r>
      <w:r w:rsidRPr="00460DDB">
        <w:rPr>
          <w:rFonts w:ascii="Times New Roman" w:hAnsi="Times New Roman"/>
          <w:sz w:val="24"/>
          <w:szCs w:val="24"/>
        </w:rPr>
        <w:t xml:space="preserve">asalara aykırı davranmamalıdır. Aksi takdirde toplum ciddi bir kaos, kendini bilmezlik ve her an bana bir şey olabilir düşüncesiyle tedirginlik ortamına sürüklenerek yaşanmaz bir hale gelir. Sanıkların bir gazetinin görüşlerini beğenmediği  </w:t>
      </w:r>
      <w:r w:rsidRPr="00460DDB">
        <w:rPr>
          <w:rFonts w:ascii="Times New Roman" w:hAnsi="Times New Roman"/>
          <w:sz w:val="24"/>
          <w:szCs w:val="24"/>
          <w:lang w:val="it-IT"/>
        </w:rPr>
        <w:t>i</w:t>
      </w:r>
      <w:r w:rsidRPr="00460DDB">
        <w:rPr>
          <w:rFonts w:ascii="Times New Roman" w:hAnsi="Times New Roman"/>
          <w:sz w:val="24"/>
          <w:szCs w:val="24"/>
          <w:lang w:val="pt-PT"/>
        </w:rPr>
        <w:t>ç</w:t>
      </w:r>
      <w:r w:rsidRPr="00460DDB">
        <w:rPr>
          <w:rFonts w:ascii="Times New Roman" w:hAnsi="Times New Roman"/>
          <w:sz w:val="24"/>
          <w:szCs w:val="24"/>
        </w:rPr>
        <w:t>in  KKTC’nin egemenliğinin  simgelerinden biri olan Meclis’e izinsiz girip kasten hasar vermelerinin hi</w:t>
      </w:r>
      <w:r w:rsidRPr="00460DDB">
        <w:rPr>
          <w:rFonts w:ascii="Times New Roman" w:hAnsi="Times New Roman"/>
          <w:sz w:val="24"/>
          <w:szCs w:val="24"/>
          <w:lang w:val="pt-PT"/>
        </w:rPr>
        <w:t>ç</w:t>
      </w:r>
      <w:r w:rsidRPr="00460DDB">
        <w:rPr>
          <w:rFonts w:ascii="Times New Roman" w:hAnsi="Times New Roman"/>
          <w:sz w:val="24"/>
          <w:szCs w:val="24"/>
        </w:rPr>
        <w:t>bir makul veya anlaşılabilir bir tarafı yoktur.</w:t>
      </w:r>
    </w:p>
    <w:p w:rsidR="00102E84" w:rsidRDefault="00102E84" w:rsidP="00102E84">
      <w:pPr>
        <w:pStyle w:val="Body"/>
        <w:spacing w:line="360" w:lineRule="auto"/>
        <w:jc w:val="both"/>
        <w:rPr>
          <w:rFonts w:ascii="Times New Roman" w:hAnsi="Times New Roman"/>
          <w:sz w:val="24"/>
          <w:szCs w:val="24"/>
        </w:rPr>
      </w:pPr>
    </w:p>
    <w:p w:rsidR="00102E84" w:rsidRDefault="00102E84" w:rsidP="00102E84">
      <w:pPr>
        <w:spacing w:line="360" w:lineRule="auto"/>
        <w:jc w:val="both"/>
        <w:rPr>
          <w:rFonts w:ascii="Times New Roman" w:hAnsi="Times New Roman" w:cs="Times New Roman"/>
        </w:rPr>
      </w:pPr>
      <w:r w:rsidRPr="000822D8">
        <w:rPr>
          <w:rFonts w:ascii="Times New Roman" w:hAnsi="Times New Roman" w:cs="Times New Roman"/>
        </w:rPr>
        <w:t xml:space="preserve">Toplantıyı düzenleyen ve katılanların kamu düzenini bozmaya yönelik şiddet eylemlerine başvurma niyetlerinin anlaşılması halinde, o toplantı ve gösteri barışçı sayılamaz. </w:t>
      </w:r>
      <w:r>
        <w:rPr>
          <w:rFonts w:ascii="Times New Roman" w:hAnsi="Times New Roman" w:cs="Times New Roman"/>
        </w:rPr>
        <w:t xml:space="preserve">Huzurumdaki olguları tezekkür ettiğim zaman </w:t>
      </w:r>
      <w:r w:rsidRPr="000822D8">
        <w:rPr>
          <w:rFonts w:ascii="Times New Roman" w:hAnsi="Times New Roman" w:cs="Times New Roman"/>
        </w:rPr>
        <w:t xml:space="preserve">22.01.2018 tarihinde yapılmış olan toplantı ve gösteri yürüyüşünün, barışcıl bir şekilde </w:t>
      </w:r>
      <w:r w:rsidR="009C2F72">
        <w:rPr>
          <w:rFonts w:ascii="Times New Roman" w:hAnsi="Times New Roman" w:cs="Times New Roman"/>
        </w:rPr>
        <w:t>yapıldığını söylemek oldukca zordur.</w:t>
      </w:r>
    </w:p>
    <w:p w:rsidR="0060055B" w:rsidRDefault="0060055B" w:rsidP="00102E84">
      <w:pPr>
        <w:spacing w:line="360" w:lineRule="auto"/>
        <w:jc w:val="both"/>
        <w:rPr>
          <w:rFonts w:ascii="Times New Roman" w:hAnsi="Times New Roman" w:cs="Times New Roman"/>
        </w:rPr>
      </w:pPr>
    </w:p>
    <w:p w:rsidR="0060055B" w:rsidRPr="00E17EBB" w:rsidRDefault="0060055B" w:rsidP="0060055B">
      <w:pPr>
        <w:pStyle w:val="Body"/>
        <w:spacing w:line="360" w:lineRule="auto"/>
        <w:jc w:val="both"/>
        <w:rPr>
          <w:rFonts w:ascii="Times New Roman" w:hAnsi="Times New Roman"/>
          <w:sz w:val="24"/>
          <w:szCs w:val="24"/>
        </w:rPr>
      </w:pPr>
      <w:r w:rsidRPr="00E17EBB">
        <w:rPr>
          <w:rFonts w:ascii="Times New Roman" w:hAnsi="Times New Roman"/>
          <w:sz w:val="24"/>
          <w:szCs w:val="24"/>
        </w:rPr>
        <w:t>Sanıkların kişisel durumunu ile ilgili fakt</w:t>
      </w:r>
      <w:r w:rsidRPr="00E17EBB">
        <w:rPr>
          <w:rFonts w:ascii="Times New Roman" w:hAnsi="Times New Roman"/>
          <w:sz w:val="24"/>
          <w:szCs w:val="24"/>
          <w:lang w:val="sv-SE"/>
        </w:rPr>
        <w:t>ö</w:t>
      </w:r>
      <w:r w:rsidRPr="00E17EBB">
        <w:rPr>
          <w:rFonts w:ascii="Times New Roman" w:hAnsi="Times New Roman"/>
          <w:sz w:val="24"/>
          <w:szCs w:val="24"/>
        </w:rPr>
        <w:t xml:space="preserve">rleri de değerlendirdiğim zaman sanıkların 1. dava konusu hasar miktarını Mahkeme veznesini yatırmalarını, </w:t>
      </w:r>
      <w:r w:rsidR="00016A7E" w:rsidRPr="00E17EBB">
        <w:rPr>
          <w:rFonts w:ascii="Times New Roman" w:hAnsi="Times New Roman"/>
          <w:sz w:val="24"/>
          <w:szCs w:val="24"/>
        </w:rPr>
        <w:t xml:space="preserve"> sanıkların polis karakolunda polise yardımcı olmalarını,  yazılı dava tebliğine kabul beyanı yapmalarını, benzeri sabıkaları olmayışını, </w:t>
      </w:r>
      <w:r w:rsidR="00DC40F7" w:rsidRPr="00E17EBB">
        <w:rPr>
          <w:rFonts w:ascii="Times New Roman" w:hAnsi="Times New Roman"/>
          <w:sz w:val="24"/>
          <w:szCs w:val="24"/>
        </w:rPr>
        <w:t>suçlarını erken bir zamanda</w:t>
      </w:r>
      <w:r w:rsidR="00447CC6">
        <w:rPr>
          <w:rFonts w:ascii="Times New Roman" w:hAnsi="Times New Roman"/>
          <w:sz w:val="24"/>
          <w:szCs w:val="24"/>
        </w:rPr>
        <w:t xml:space="preserve"> M</w:t>
      </w:r>
      <w:r w:rsidRPr="00E17EBB">
        <w:rPr>
          <w:rFonts w:ascii="Times New Roman" w:hAnsi="Times New Roman"/>
          <w:sz w:val="24"/>
          <w:szCs w:val="24"/>
        </w:rPr>
        <w:t>ahkeme huzurunda kabul etme</w:t>
      </w:r>
      <w:r w:rsidR="00DC40F7" w:rsidRPr="00E17EBB">
        <w:rPr>
          <w:rFonts w:ascii="Times New Roman" w:hAnsi="Times New Roman"/>
          <w:sz w:val="24"/>
          <w:szCs w:val="24"/>
        </w:rPr>
        <w:t>lerini,</w:t>
      </w:r>
      <w:r w:rsidR="00E17EBB" w:rsidRPr="00E17EBB">
        <w:rPr>
          <w:rFonts w:ascii="Times New Roman" w:hAnsi="Times New Roman"/>
          <w:sz w:val="24"/>
          <w:szCs w:val="24"/>
        </w:rPr>
        <w:t xml:space="preserve"> </w:t>
      </w:r>
      <w:r w:rsidR="00E17EBB" w:rsidRPr="00E17EBB">
        <w:rPr>
          <w:rFonts w:ascii="Times New Roman" w:hAnsi="Times New Roman" w:cs="Times New Roman"/>
          <w:sz w:val="24"/>
          <w:szCs w:val="24"/>
        </w:rPr>
        <w:t xml:space="preserve">  Sanık 1’in  serbest olarak iş bulduğunda çalışan bir kimse olmasını,  Sanık 2’nin Mağusa Belediyesi’nde gündelik işçi olarak çalış</w:t>
      </w:r>
      <w:r w:rsidR="009F3F50">
        <w:rPr>
          <w:rFonts w:ascii="Times New Roman" w:hAnsi="Times New Roman" w:cs="Times New Roman"/>
          <w:sz w:val="24"/>
          <w:szCs w:val="24"/>
        </w:rPr>
        <w:t>masını</w:t>
      </w:r>
      <w:r w:rsidR="00E17EBB" w:rsidRPr="00E17EBB">
        <w:rPr>
          <w:rFonts w:ascii="Times New Roman" w:hAnsi="Times New Roman" w:cs="Times New Roman"/>
          <w:sz w:val="24"/>
          <w:szCs w:val="24"/>
        </w:rPr>
        <w:t xml:space="preserve">, </w:t>
      </w:r>
      <w:r w:rsidRPr="00E17EBB">
        <w:rPr>
          <w:rFonts w:ascii="Times New Roman" w:hAnsi="Times New Roman"/>
          <w:sz w:val="24"/>
          <w:szCs w:val="24"/>
        </w:rPr>
        <w:t xml:space="preserve"> ailevi ve sosyal durum</w:t>
      </w:r>
      <w:r w:rsidR="00E17EBB" w:rsidRPr="00E17EBB">
        <w:rPr>
          <w:rFonts w:ascii="Times New Roman" w:hAnsi="Times New Roman"/>
          <w:sz w:val="24"/>
          <w:szCs w:val="24"/>
        </w:rPr>
        <w:t xml:space="preserve">larını </w:t>
      </w:r>
      <w:r w:rsidRPr="00E17EBB">
        <w:rPr>
          <w:rFonts w:ascii="Times New Roman" w:hAnsi="Times New Roman"/>
          <w:sz w:val="24"/>
          <w:szCs w:val="24"/>
        </w:rPr>
        <w:t>dikkate alır leh</w:t>
      </w:r>
      <w:r w:rsidR="00E17EBB" w:rsidRPr="00E17EBB">
        <w:rPr>
          <w:rFonts w:ascii="Times New Roman" w:hAnsi="Times New Roman"/>
          <w:sz w:val="24"/>
          <w:szCs w:val="24"/>
        </w:rPr>
        <w:t>ler</w:t>
      </w:r>
      <w:r w:rsidRPr="00E17EBB">
        <w:rPr>
          <w:rFonts w:ascii="Times New Roman" w:hAnsi="Times New Roman"/>
          <w:sz w:val="24"/>
          <w:szCs w:val="24"/>
        </w:rPr>
        <w:t>i</w:t>
      </w:r>
      <w:r w:rsidR="00E17EBB" w:rsidRPr="00E17EBB">
        <w:rPr>
          <w:rFonts w:ascii="Times New Roman" w:hAnsi="Times New Roman"/>
          <w:sz w:val="24"/>
          <w:szCs w:val="24"/>
        </w:rPr>
        <w:t xml:space="preserve">ne tezekkür ederim. Yine sanıklara </w:t>
      </w:r>
      <w:r w:rsidRPr="00E17EBB">
        <w:rPr>
          <w:rFonts w:ascii="Times New Roman" w:hAnsi="Times New Roman"/>
          <w:sz w:val="24"/>
          <w:szCs w:val="24"/>
        </w:rPr>
        <w:t xml:space="preserve">verilecek cezayı belirilerken </w:t>
      </w:r>
      <w:r w:rsidR="00E17EBB" w:rsidRPr="00E17EBB">
        <w:rPr>
          <w:rFonts w:ascii="Times New Roman" w:hAnsi="Times New Roman" w:cs="Times New Roman"/>
          <w:sz w:val="24"/>
          <w:szCs w:val="24"/>
        </w:rPr>
        <w:t xml:space="preserve">Sanık 1’in </w:t>
      </w:r>
      <w:r w:rsidRPr="00E17EBB">
        <w:rPr>
          <w:rFonts w:ascii="Times New Roman" w:hAnsi="Times New Roman"/>
          <w:sz w:val="24"/>
          <w:szCs w:val="24"/>
        </w:rPr>
        <w:t xml:space="preserve">ailesine bakmakla yükümlü </w:t>
      </w:r>
      <w:r w:rsidR="00E17EBB" w:rsidRPr="00E17EBB">
        <w:rPr>
          <w:rFonts w:ascii="Times New Roman" w:hAnsi="Times New Roman"/>
          <w:sz w:val="24"/>
          <w:szCs w:val="24"/>
        </w:rPr>
        <w:t>iki</w:t>
      </w:r>
      <w:r w:rsidRPr="00E17EBB">
        <w:rPr>
          <w:rFonts w:ascii="Times New Roman" w:hAnsi="Times New Roman"/>
          <w:sz w:val="24"/>
          <w:szCs w:val="24"/>
        </w:rPr>
        <w:t xml:space="preserve"> çocuk babası bir kişi olduğunu, </w:t>
      </w:r>
      <w:r w:rsidR="00E17EBB" w:rsidRPr="00E17EBB">
        <w:rPr>
          <w:rFonts w:ascii="Times New Roman" w:hAnsi="Times New Roman"/>
          <w:sz w:val="24"/>
          <w:szCs w:val="24"/>
        </w:rPr>
        <w:t xml:space="preserve"> </w:t>
      </w:r>
      <w:r w:rsidR="00E17EBB" w:rsidRPr="00E17EBB">
        <w:rPr>
          <w:rFonts w:ascii="Times New Roman" w:hAnsi="Times New Roman" w:cs="Times New Roman"/>
          <w:sz w:val="24"/>
          <w:szCs w:val="24"/>
        </w:rPr>
        <w:t xml:space="preserve">Sanık 2’nin </w:t>
      </w:r>
      <w:r w:rsidR="00E17EBB" w:rsidRPr="00E17EBB">
        <w:rPr>
          <w:rFonts w:ascii="Times New Roman" w:hAnsi="Times New Roman"/>
          <w:sz w:val="24"/>
          <w:szCs w:val="24"/>
        </w:rPr>
        <w:t>ailesine bakmakla yükümlü iki çocuk</w:t>
      </w:r>
      <w:r w:rsidR="009F3F50">
        <w:rPr>
          <w:rFonts w:ascii="Times New Roman" w:hAnsi="Times New Roman"/>
          <w:sz w:val="24"/>
          <w:szCs w:val="24"/>
        </w:rPr>
        <w:t xml:space="preserve"> babası bir kişi olduğunu ve</w:t>
      </w:r>
      <w:r w:rsidR="00E17EBB" w:rsidRPr="00E17EBB">
        <w:rPr>
          <w:rFonts w:ascii="Times New Roman" w:hAnsi="Times New Roman"/>
          <w:sz w:val="24"/>
          <w:szCs w:val="24"/>
        </w:rPr>
        <w:t xml:space="preserve"> </w:t>
      </w:r>
      <w:r w:rsidRPr="00E17EBB">
        <w:rPr>
          <w:rFonts w:ascii="Times New Roman" w:hAnsi="Times New Roman"/>
          <w:sz w:val="24"/>
          <w:szCs w:val="24"/>
        </w:rPr>
        <w:t xml:space="preserve"> </w:t>
      </w:r>
      <w:r w:rsidR="00E17EBB" w:rsidRPr="00E17EBB">
        <w:rPr>
          <w:rFonts w:ascii="Times New Roman" w:hAnsi="Times New Roman"/>
          <w:sz w:val="24"/>
          <w:szCs w:val="24"/>
        </w:rPr>
        <w:t xml:space="preserve">her iki sanığın </w:t>
      </w:r>
      <w:r w:rsidR="009F3F50">
        <w:rPr>
          <w:rFonts w:ascii="Times New Roman" w:hAnsi="Times New Roman"/>
          <w:sz w:val="24"/>
          <w:szCs w:val="24"/>
        </w:rPr>
        <w:t xml:space="preserve">eşinin ev hanımı oluşunu lehte </w:t>
      </w:r>
      <w:r w:rsidRPr="00E17EBB">
        <w:rPr>
          <w:rFonts w:ascii="Times New Roman" w:hAnsi="Times New Roman"/>
          <w:sz w:val="24"/>
          <w:szCs w:val="24"/>
        </w:rPr>
        <w:t xml:space="preserve">dikkate alırım. </w:t>
      </w:r>
    </w:p>
    <w:p w:rsidR="00A76F6A" w:rsidRDefault="00A76F6A" w:rsidP="00102E84">
      <w:pPr>
        <w:spacing w:line="360" w:lineRule="auto"/>
        <w:jc w:val="both"/>
        <w:rPr>
          <w:rFonts w:ascii="Times New Roman" w:hAnsi="Times New Roman" w:cs="Times New Roman"/>
        </w:rPr>
      </w:pPr>
    </w:p>
    <w:p w:rsidR="00A76F6A" w:rsidRDefault="00073E95" w:rsidP="00A76F6A">
      <w:pPr>
        <w:spacing w:line="360" w:lineRule="auto"/>
        <w:jc w:val="both"/>
        <w:rPr>
          <w:rFonts w:ascii="Times New Roman" w:hAnsi="Times New Roman" w:cs="Times New Roman"/>
        </w:rPr>
      </w:pPr>
      <w:r>
        <w:rPr>
          <w:rFonts w:ascii="Times New Roman" w:hAnsi="Times New Roman" w:cs="Times New Roman"/>
        </w:rPr>
        <w:t>Savunma avukatının huzurumdaki dava</w:t>
      </w:r>
      <w:r w:rsidR="00D101FD">
        <w:rPr>
          <w:rFonts w:ascii="Times New Roman" w:hAnsi="Times New Roman" w:cs="Times New Roman"/>
        </w:rPr>
        <w:t>nın 1336/18 sayılı dava ile aynı</w:t>
      </w:r>
      <w:r>
        <w:rPr>
          <w:rFonts w:ascii="Times New Roman" w:hAnsi="Times New Roman" w:cs="Times New Roman"/>
        </w:rPr>
        <w:t xml:space="preserve"> tarihte ikame edilmesi halinde </w:t>
      </w:r>
      <w:r w:rsidRPr="00A06DD0">
        <w:rPr>
          <w:rFonts w:ascii="Times New Roman" w:hAnsi="Times New Roman" w:cs="Times New Roman"/>
        </w:rPr>
        <w:t>yargılamayı yapan Mahkemenin bu davayı dikkate alarak ceza vereceğini ve/veya  ayrı ayrı yargıla</w:t>
      </w:r>
      <w:r>
        <w:rPr>
          <w:rFonts w:ascii="Times New Roman" w:hAnsi="Times New Roman" w:cs="Times New Roman"/>
        </w:rPr>
        <w:t>s</w:t>
      </w:r>
      <w:r w:rsidRPr="00A06DD0">
        <w:rPr>
          <w:rFonts w:ascii="Times New Roman" w:hAnsi="Times New Roman" w:cs="Times New Roman"/>
        </w:rPr>
        <w:t>a bile sanıkların mülke tecavüz suçlarından o Mahkemede aldıkları cezanın 4 ay olması nedeniyle 6 aylık bir ceza içerisinde birlikte çekilip bitmiş olaca</w:t>
      </w:r>
      <w:r w:rsidR="00323054">
        <w:rPr>
          <w:rFonts w:ascii="Times New Roman" w:hAnsi="Times New Roman" w:cs="Times New Roman"/>
        </w:rPr>
        <w:t>ğı</w:t>
      </w:r>
      <w:r>
        <w:rPr>
          <w:rFonts w:ascii="Times New Roman" w:hAnsi="Times New Roman" w:cs="Times New Roman"/>
        </w:rPr>
        <w:t xml:space="preserve"> ve</w:t>
      </w:r>
      <w:r w:rsidRPr="00A06DD0">
        <w:rPr>
          <w:rFonts w:ascii="Times New Roman" w:hAnsi="Times New Roman" w:cs="Times New Roman"/>
        </w:rPr>
        <w:t xml:space="preserve"> iş bu davanın o tarihte getirilmemiş olmasının sanıklar açısından bir adaletsizliğe yol aç</w:t>
      </w:r>
      <w:r>
        <w:rPr>
          <w:rFonts w:ascii="Times New Roman" w:hAnsi="Times New Roman" w:cs="Times New Roman"/>
        </w:rPr>
        <w:t>tığı iddiasını tezekkür ettiğim zaman</w:t>
      </w:r>
      <w:r w:rsidR="00D101FD">
        <w:rPr>
          <w:rFonts w:ascii="Times New Roman" w:hAnsi="Times New Roman" w:cs="Times New Roman"/>
        </w:rPr>
        <w:t>,</w:t>
      </w:r>
      <w:r>
        <w:rPr>
          <w:rFonts w:ascii="Times New Roman" w:hAnsi="Times New Roman" w:cs="Times New Roman"/>
        </w:rPr>
        <w:t xml:space="preserve"> </w:t>
      </w:r>
      <w:r w:rsidR="0037120A">
        <w:rPr>
          <w:rFonts w:ascii="Times New Roman" w:hAnsi="Times New Roman" w:cs="Times New Roman"/>
        </w:rPr>
        <w:t>22.01.2018 tarihinde</w:t>
      </w:r>
      <w:r>
        <w:rPr>
          <w:rFonts w:ascii="Times New Roman" w:hAnsi="Times New Roman" w:cs="Times New Roman"/>
        </w:rPr>
        <w:t xml:space="preserve"> </w:t>
      </w:r>
      <w:r w:rsidR="0037120A">
        <w:rPr>
          <w:rFonts w:ascii="Times New Roman" w:hAnsi="Times New Roman" w:cs="Times New Roman"/>
        </w:rPr>
        <w:t xml:space="preserve"> </w:t>
      </w:r>
      <w:r w:rsidR="00A76F6A">
        <w:rPr>
          <w:rFonts w:ascii="Times New Roman" w:hAnsi="Times New Roman" w:cs="Times New Roman"/>
        </w:rPr>
        <w:t xml:space="preserve">bağlantılı </w:t>
      </w:r>
      <w:r w:rsidR="00446669">
        <w:rPr>
          <w:rFonts w:ascii="Times New Roman" w:hAnsi="Times New Roman" w:cs="Times New Roman"/>
        </w:rPr>
        <w:t xml:space="preserve">ve/veya ayni eylemin devamından önce çıkan </w:t>
      </w:r>
      <w:r w:rsidR="00A76F6A">
        <w:rPr>
          <w:rFonts w:ascii="Times New Roman" w:hAnsi="Times New Roman" w:cs="Times New Roman"/>
        </w:rPr>
        <w:t>olay</w:t>
      </w:r>
      <w:r w:rsidR="00446669">
        <w:rPr>
          <w:rFonts w:ascii="Times New Roman" w:hAnsi="Times New Roman" w:cs="Times New Roman"/>
        </w:rPr>
        <w:t>lar</w:t>
      </w:r>
      <w:r w:rsidR="00A76F6A">
        <w:rPr>
          <w:rFonts w:ascii="Times New Roman" w:hAnsi="Times New Roman" w:cs="Times New Roman"/>
        </w:rPr>
        <w:t xml:space="preserve">dan dolayı sanıklara 1368/2018 sayılı dava ikame </w:t>
      </w:r>
      <w:r w:rsidR="00446669">
        <w:rPr>
          <w:rFonts w:ascii="Times New Roman" w:hAnsi="Times New Roman" w:cs="Times New Roman"/>
        </w:rPr>
        <w:t>edilip</w:t>
      </w:r>
      <w:r w:rsidR="00A76F6A">
        <w:rPr>
          <w:rFonts w:ascii="Times New Roman" w:hAnsi="Times New Roman" w:cs="Times New Roman"/>
        </w:rPr>
        <w:t xml:space="preserve"> işbu davanın ithamname kısmında huzurumdaki</w:t>
      </w:r>
      <w:r w:rsidR="00A76F6A" w:rsidRPr="00A06DD0">
        <w:rPr>
          <w:rFonts w:ascii="Times New Roman" w:hAnsi="Times New Roman" w:cs="Times New Roman"/>
        </w:rPr>
        <w:t xml:space="preserve"> </w:t>
      </w:r>
      <w:r w:rsidR="00A76F6A">
        <w:rPr>
          <w:rFonts w:ascii="Times New Roman" w:hAnsi="Times New Roman" w:cs="Times New Roman"/>
        </w:rPr>
        <w:t>sanıklar aleyhine</w:t>
      </w:r>
      <w:r w:rsidR="00A76F6A" w:rsidRPr="00A06DD0">
        <w:rPr>
          <w:rFonts w:ascii="Times New Roman" w:hAnsi="Times New Roman" w:cs="Times New Roman"/>
        </w:rPr>
        <w:t xml:space="preserve">  kanunsuz topluluk, ayaklanma, </w:t>
      </w:r>
      <w:r w:rsidR="00A76F6A" w:rsidRPr="00A06DD0">
        <w:rPr>
          <w:rFonts w:ascii="Times New Roman" w:hAnsi="Times New Roman" w:cs="Times New Roman"/>
        </w:rPr>
        <w:lastRenderedPageBreak/>
        <w:t xml:space="preserve">zarara sebep olma, kasti hasar, mülke tecavüz ve tecavüzi alet taşıma suçları </w:t>
      </w:r>
      <w:r w:rsidR="00A76F6A">
        <w:rPr>
          <w:rFonts w:ascii="Times New Roman" w:hAnsi="Times New Roman" w:cs="Times New Roman"/>
        </w:rPr>
        <w:t>getirildiği, sanıkların 21.02.2018 tarihinde mahkum oldukları, huzurumdaki Sanık No:1’in 1336/18 sayılı davada çeşitli h</w:t>
      </w:r>
      <w:r w:rsidR="00544117">
        <w:rPr>
          <w:rFonts w:ascii="Times New Roman" w:hAnsi="Times New Roman" w:cs="Times New Roman"/>
        </w:rPr>
        <w:t>apislik cezaları yanında azami 6</w:t>
      </w:r>
      <w:r w:rsidR="00A76F6A">
        <w:rPr>
          <w:rFonts w:ascii="Times New Roman" w:hAnsi="Times New Roman" w:cs="Times New Roman"/>
        </w:rPr>
        <w:t xml:space="preserve"> ay hapis cezası, Sanık No:2’nin ise  1336/18 sayılı davada çeşitli hapislik cezaları yanında azami 4 ay hapis cezası aldıkları görülmektedir.  Yine huzurumdaki </w:t>
      </w:r>
      <w:r w:rsidR="00865E59">
        <w:rPr>
          <w:rFonts w:ascii="Times New Roman" w:hAnsi="Times New Roman" w:cs="Times New Roman"/>
        </w:rPr>
        <w:t xml:space="preserve">dosyayı, olguları, emareleri ve </w:t>
      </w:r>
      <w:r w:rsidR="00A76F6A">
        <w:rPr>
          <w:rFonts w:ascii="Times New Roman" w:hAnsi="Times New Roman" w:cs="Times New Roman"/>
        </w:rPr>
        <w:t>beyanları tezekkür</w:t>
      </w:r>
      <w:r w:rsidR="00865E59">
        <w:rPr>
          <w:rFonts w:ascii="Times New Roman" w:hAnsi="Times New Roman" w:cs="Times New Roman"/>
        </w:rPr>
        <w:t xml:space="preserve"> etmeye devam</w:t>
      </w:r>
      <w:r w:rsidR="00A76F6A">
        <w:rPr>
          <w:rFonts w:ascii="Times New Roman" w:hAnsi="Times New Roman" w:cs="Times New Roman"/>
        </w:rPr>
        <w:t xml:space="preserve"> ettiğim zaman huzurumdaki davanın 1336/18 sayılı dava ile ayni tarihte ikame edilmesi halinde sanıkların ithamları ve/veya suçları  kabul edeceği </w:t>
      </w:r>
      <w:r w:rsidR="00865E59">
        <w:rPr>
          <w:rFonts w:ascii="Times New Roman" w:hAnsi="Times New Roman" w:cs="Times New Roman"/>
        </w:rPr>
        <w:t xml:space="preserve">anlaşıldığı gibi </w:t>
      </w:r>
      <w:r w:rsidR="00A76F6A">
        <w:rPr>
          <w:rFonts w:ascii="Times New Roman" w:hAnsi="Times New Roman" w:cs="Times New Roman"/>
        </w:rPr>
        <w:t xml:space="preserve"> </w:t>
      </w:r>
      <w:r w:rsidR="0037120A">
        <w:rPr>
          <w:rFonts w:ascii="Times New Roman" w:hAnsi="Times New Roman" w:cs="Times New Roman"/>
        </w:rPr>
        <w:t xml:space="preserve">5544/18 sayılı davanın 1336/18 sayılı davadan sonra ikame edildiği açıkca görülmektedir. </w:t>
      </w:r>
    </w:p>
    <w:p w:rsidR="0085167E" w:rsidRDefault="0085167E" w:rsidP="00A76F6A">
      <w:pPr>
        <w:spacing w:line="360" w:lineRule="auto"/>
        <w:jc w:val="both"/>
        <w:rPr>
          <w:rFonts w:ascii="Times New Roman" w:hAnsi="Times New Roman" w:cs="Times New Roman"/>
        </w:rPr>
      </w:pPr>
    </w:p>
    <w:p w:rsidR="00102E84" w:rsidRDefault="005A16E0" w:rsidP="00102E84">
      <w:pPr>
        <w:spacing w:line="360" w:lineRule="auto"/>
        <w:jc w:val="both"/>
        <w:rPr>
          <w:rFonts w:ascii="Times New Roman" w:hAnsi="Times New Roman" w:cs="Times New Roman"/>
        </w:rPr>
      </w:pPr>
      <w:r>
        <w:rPr>
          <w:rFonts w:ascii="Times New Roman" w:hAnsi="Times New Roman" w:cs="Times New Roman"/>
        </w:rPr>
        <w:t>H</w:t>
      </w:r>
      <w:r w:rsidR="000A7FAF">
        <w:rPr>
          <w:rFonts w:ascii="Times New Roman" w:hAnsi="Times New Roman" w:cs="Times New Roman"/>
        </w:rPr>
        <w:t xml:space="preserve">uzurumdaki emareler, olgu ve beyanlardan </w:t>
      </w:r>
      <w:r w:rsidR="003915CF">
        <w:rPr>
          <w:rFonts w:ascii="Times New Roman" w:hAnsi="Times New Roman" w:cs="Times New Roman"/>
        </w:rPr>
        <w:t>ayni tarihte ve bağlantı</w:t>
      </w:r>
      <w:r w:rsidR="00D101FD">
        <w:rPr>
          <w:rFonts w:ascii="Times New Roman" w:hAnsi="Times New Roman" w:cs="Times New Roman"/>
        </w:rPr>
        <w:t>lı</w:t>
      </w:r>
      <w:r w:rsidR="003915CF">
        <w:rPr>
          <w:rFonts w:ascii="Times New Roman" w:hAnsi="Times New Roman" w:cs="Times New Roman"/>
        </w:rPr>
        <w:t xml:space="preserve"> olaydan dolayı sanıklar</w:t>
      </w:r>
      <w:r w:rsidR="000A7FAF">
        <w:rPr>
          <w:rFonts w:ascii="Times New Roman" w:hAnsi="Times New Roman" w:cs="Times New Roman"/>
        </w:rPr>
        <w:t xml:space="preserve"> aleyhine</w:t>
      </w:r>
      <w:r w:rsidR="003915CF">
        <w:rPr>
          <w:rFonts w:ascii="Times New Roman" w:hAnsi="Times New Roman" w:cs="Times New Roman"/>
        </w:rPr>
        <w:t xml:space="preserve"> benzer suçlar</w:t>
      </w:r>
      <w:r w:rsidR="00865E59">
        <w:rPr>
          <w:rFonts w:ascii="Times New Roman" w:hAnsi="Times New Roman" w:cs="Times New Roman"/>
        </w:rPr>
        <w:t>ı</w:t>
      </w:r>
      <w:r w:rsidR="003915CF">
        <w:rPr>
          <w:rFonts w:ascii="Times New Roman" w:hAnsi="Times New Roman" w:cs="Times New Roman"/>
        </w:rPr>
        <w:t>dan</w:t>
      </w:r>
      <w:r w:rsidR="00865E59">
        <w:rPr>
          <w:rFonts w:ascii="Times New Roman" w:hAnsi="Times New Roman" w:cs="Times New Roman"/>
        </w:rPr>
        <w:t xml:space="preserve"> kapsayan</w:t>
      </w:r>
      <w:r w:rsidR="003915CF">
        <w:rPr>
          <w:rFonts w:ascii="Times New Roman" w:hAnsi="Times New Roman" w:cs="Times New Roman"/>
        </w:rPr>
        <w:t xml:space="preserve"> 1336/18 sayılı dava</w:t>
      </w:r>
      <w:r w:rsidR="000A7FAF">
        <w:rPr>
          <w:rFonts w:ascii="Times New Roman" w:hAnsi="Times New Roman" w:cs="Times New Roman"/>
        </w:rPr>
        <w:t xml:space="preserve">nın ikame edildiği </w:t>
      </w:r>
      <w:r w:rsidR="003915CF">
        <w:rPr>
          <w:rFonts w:ascii="Times New Roman" w:hAnsi="Times New Roman" w:cs="Times New Roman"/>
        </w:rPr>
        <w:t xml:space="preserve"> ancak huzurumdaki davanın o tarih ve/veya tarihlerde ikame edilmemesi sebebiyle sanıkların </w:t>
      </w:r>
      <w:r w:rsidR="000A7FAF">
        <w:rPr>
          <w:rFonts w:ascii="Times New Roman" w:hAnsi="Times New Roman" w:cs="Times New Roman"/>
        </w:rPr>
        <w:t xml:space="preserve">işbu davayı dikkate aldırmadığı ve/veya ayrı olarak sonuçlandıramadığı  net bir şekilde görülmektedir.  </w:t>
      </w:r>
      <w:r w:rsidR="00E32119">
        <w:rPr>
          <w:rFonts w:ascii="Times New Roman" w:hAnsi="Times New Roman" w:cs="Times New Roman"/>
        </w:rPr>
        <w:t xml:space="preserve"> </w:t>
      </w:r>
      <w:r>
        <w:rPr>
          <w:rFonts w:ascii="Times New Roman" w:hAnsi="Times New Roman" w:cs="Times New Roman"/>
        </w:rPr>
        <w:t xml:space="preserve">Başka bir değişle, </w:t>
      </w:r>
      <w:r w:rsidR="00CD5013">
        <w:rPr>
          <w:rFonts w:ascii="Times New Roman" w:hAnsi="Times New Roman" w:cs="Times New Roman"/>
        </w:rPr>
        <w:t xml:space="preserve"> Sanıkların 1336/18 sayılı dava altında Kasti Hasar ve/veya Mülke Tecavüz suçlarında hapis cezası al</w:t>
      </w:r>
      <w:r>
        <w:rPr>
          <w:rFonts w:ascii="Times New Roman" w:hAnsi="Times New Roman" w:cs="Times New Roman"/>
        </w:rPr>
        <w:t xml:space="preserve">dığını dikkate aldığım zaman </w:t>
      </w:r>
      <w:r w:rsidR="00CD5013">
        <w:rPr>
          <w:rFonts w:ascii="Times New Roman" w:hAnsi="Times New Roman" w:cs="Times New Roman"/>
        </w:rPr>
        <w:t xml:space="preserve"> </w:t>
      </w:r>
      <w:r w:rsidR="00544117">
        <w:rPr>
          <w:rFonts w:ascii="Times New Roman" w:hAnsi="Times New Roman" w:cs="Times New Roman"/>
        </w:rPr>
        <w:t xml:space="preserve"> 5544/18 sayılı</w:t>
      </w:r>
      <w:r w:rsidR="00CD5013">
        <w:rPr>
          <w:rFonts w:ascii="Times New Roman" w:hAnsi="Times New Roman" w:cs="Times New Roman"/>
        </w:rPr>
        <w:t>nın</w:t>
      </w:r>
      <w:r w:rsidR="00544117">
        <w:rPr>
          <w:rFonts w:ascii="Times New Roman" w:hAnsi="Times New Roman" w:cs="Times New Roman"/>
        </w:rPr>
        <w:t xml:space="preserve"> dava</w:t>
      </w:r>
      <w:r>
        <w:rPr>
          <w:rFonts w:ascii="Times New Roman" w:hAnsi="Times New Roman" w:cs="Times New Roman"/>
        </w:rPr>
        <w:t>nın</w:t>
      </w:r>
      <w:r w:rsidR="00544117">
        <w:rPr>
          <w:rFonts w:ascii="Times New Roman" w:hAnsi="Times New Roman" w:cs="Times New Roman"/>
        </w:rPr>
        <w:t xml:space="preserve">  Emare 7 </w:t>
      </w:r>
      <w:r w:rsidR="00987933">
        <w:rPr>
          <w:rFonts w:ascii="Times New Roman" w:hAnsi="Times New Roman" w:cs="Times New Roman"/>
        </w:rPr>
        <w:t>1336/18 sayılı dava</w:t>
      </w:r>
      <w:r w:rsidR="00544117">
        <w:rPr>
          <w:rFonts w:ascii="Times New Roman" w:hAnsi="Times New Roman" w:cs="Times New Roman"/>
        </w:rPr>
        <w:t xml:space="preserve"> tarihinde ve/veya o tarihlerde ikame edilmiş o</w:t>
      </w:r>
      <w:r>
        <w:rPr>
          <w:rFonts w:ascii="Times New Roman" w:hAnsi="Times New Roman" w:cs="Times New Roman"/>
        </w:rPr>
        <w:t>lması halinde</w:t>
      </w:r>
      <w:r w:rsidR="00544117">
        <w:rPr>
          <w:rFonts w:ascii="Times New Roman" w:hAnsi="Times New Roman" w:cs="Times New Roman"/>
        </w:rPr>
        <w:t xml:space="preserve"> </w:t>
      </w:r>
      <w:r>
        <w:rPr>
          <w:rFonts w:ascii="Times New Roman" w:hAnsi="Times New Roman" w:cs="Times New Roman"/>
        </w:rPr>
        <w:t>S</w:t>
      </w:r>
      <w:r w:rsidR="00CD5013">
        <w:rPr>
          <w:rFonts w:ascii="Times New Roman" w:hAnsi="Times New Roman" w:cs="Times New Roman"/>
        </w:rPr>
        <w:t xml:space="preserve">anıkların </w:t>
      </w:r>
      <w:r w:rsidR="00CD5013" w:rsidRPr="00A06DD0">
        <w:rPr>
          <w:rFonts w:ascii="Times New Roman" w:hAnsi="Times New Roman" w:cs="Times New Roman"/>
        </w:rPr>
        <w:t xml:space="preserve">Mahkemede aldıkları </w:t>
      </w:r>
      <w:r>
        <w:rPr>
          <w:rFonts w:ascii="Times New Roman" w:hAnsi="Times New Roman" w:cs="Times New Roman"/>
        </w:rPr>
        <w:t xml:space="preserve">hapis </w:t>
      </w:r>
      <w:r w:rsidR="00CD5013" w:rsidRPr="00A06DD0">
        <w:rPr>
          <w:rFonts w:ascii="Times New Roman" w:hAnsi="Times New Roman" w:cs="Times New Roman"/>
        </w:rPr>
        <w:t>ceza</w:t>
      </w:r>
      <w:r>
        <w:rPr>
          <w:rFonts w:ascii="Times New Roman" w:hAnsi="Times New Roman" w:cs="Times New Roman"/>
        </w:rPr>
        <w:t>sı</w:t>
      </w:r>
      <w:r w:rsidR="00CD5013" w:rsidRPr="00A06DD0">
        <w:rPr>
          <w:rFonts w:ascii="Times New Roman" w:hAnsi="Times New Roman" w:cs="Times New Roman"/>
        </w:rPr>
        <w:t xml:space="preserve">nı </w:t>
      </w:r>
      <w:r w:rsidR="00CD5013">
        <w:rPr>
          <w:rFonts w:ascii="Times New Roman" w:hAnsi="Times New Roman" w:cs="Times New Roman"/>
        </w:rPr>
        <w:t>birlikte çek</w:t>
      </w:r>
      <w:r>
        <w:rPr>
          <w:rFonts w:ascii="Times New Roman" w:hAnsi="Times New Roman" w:cs="Times New Roman"/>
        </w:rPr>
        <w:t xml:space="preserve">ecekleri </w:t>
      </w:r>
      <w:r w:rsidR="00E32119">
        <w:rPr>
          <w:rFonts w:ascii="Times New Roman" w:hAnsi="Times New Roman" w:cs="Times New Roman"/>
        </w:rPr>
        <w:t xml:space="preserve">ve/veya bu yönde bir imkanları olacağı </w:t>
      </w:r>
      <w:r>
        <w:rPr>
          <w:rFonts w:ascii="Times New Roman" w:hAnsi="Times New Roman" w:cs="Times New Roman"/>
        </w:rPr>
        <w:t xml:space="preserve">görülmektedir. </w:t>
      </w:r>
    </w:p>
    <w:p w:rsidR="00102E84" w:rsidRPr="004A014F" w:rsidRDefault="00102E84" w:rsidP="00102E84">
      <w:pPr>
        <w:pStyle w:val="Body"/>
        <w:spacing w:line="360" w:lineRule="auto"/>
        <w:jc w:val="both"/>
        <w:rPr>
          <w:rFonts w:ascii="Times New Roman" w:eastAsia="Times New Roman" w:hAnsi="Times New Roman" w:cs="Times New Roman"/>
          <w:b/>
          <w:sz w:val="24"/>
          <w:szCs w:val="24"/>
        </w:rPr>
      </w:pPr>
    </w:p>
    <w:p w:rsidR="00F16BF4" w:rsidRDefault="00E32119" w:rsidP="0010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Pr>
          <w:rFonts w:ascii="Times New Roman" w:hAnsi="Times New Roman"/>
        </w:rPr>
        <w:t>Tüm yukarıda ifade ettiklerim ışığında, S</w:t>
      </w:r>
      <w:r w:rsidR="00102E84" w:rsidRPr="00460DDB">
        <w:rPr>
          <w:rFonts w:ascii="Times New Roman" w:hAnsi="Times New Roman"/>
        </w:rPr>
        <w:t>anı</w:t>
      </w:r>
      <w:r>
        <w:rPr>
          <w:rFonts w:ascii="Times New Roman" w:hAnsi="Times New Roman"/>
        </w:rPr>
        <w:t>klar</w:t>
      </w:r>
      <w:r w:rsidR="00102E84" w:rsidRPr="00460DDB">
        <w:rPr>
          <w:rFonts w:ascii="Times New Roman" w:hAnsi="Times New Roman"/>
        </w:rPr>
        <w:t>a ceza tayin ederken tüm hususları, konu su</w:t>
      </w:r>
      <w:r w:rsidR="00102E84" w:rsidRPr="00460DDB">
        <w:rPr>
          <w:rFonts w:ascii="Times New Roman" w:hAnsi="Times New Roman"/>
          <w:lang w:val="pt-PT"/>
        </w:rPr>
        <w:t>ç</w:t>
      </w:r>
      <w:r w:rsidR="00102E84" w:rsidRPr="00460DDB">
        <w:rPr>
          <w:rFonts w:ascii="Times New Roman" w:hAnsi="Times New Roman"/>
          <w:lang w:val="it-IT"/>
        </w:rPr>
        <w:t>un i</w:t>
      </w:r>
      <w:r w:rsidR="00102E84" w:rsidRPr="00460DDB">
        <w:rPr>
          <w:rFonts w:ascii="Times New Roman" w:hAnsi="Times New Roman"/>
        </w:rPr>
        <w:t>şleniş şeklini, Sanıklar aleyhine alınan ağı</w:t>
      </w:r>
      <w:r w:rsidR="00102E84" w:rsidRPr="00460DDB">
        <w:rPr>
          <w:rFonts w:ascii="Times New Roman" w:hAnsi="Times New Roman"/>
          <w:lang w:val="nl-NL"/>
        </w:rPr>
        <w:t>rlat</w:t>
      </w:r>
      <w:r w:rsidR="00102E84" w:rsidRPr="00460DDB">
        <w:rPr>
          <w:rFonts w:ascii="Times New Roman" w:hAnsi="Times New Roman"/>
        </w:rPr>
        <w:t xml:space="preserve">ıcı </w:t>
      </w:r>
      <w:r w:rsidR="00102E84" w:rsidRPr="00460DDB">
        <w:rPr>
          <w:rFonts w:ascii="Times New Roman" w:hAnsi="Times New Roman"/>
          <w:lang w:val="da-DK"/>
        </w:rPr>
        <w:t>fakt</w:t>
      </w:r>
      <w:r w:rsidR="00102E84" w:rsidRPr="00460DDB">
        <w:rPr>
          <w:rFonts w:ascii="Times New Roman" w:hAnsi="Times New Roman"/>
          <w:lang w:val="sv-SE"/>
        </w:rPr>
        <w:t>ö</w:t>
      </w:r>
      <w:r w:rsidR="00102E84" w:rsidRPr="00460DDB">
        <w:rPr>
          <w:rFonts w:ascii="Times New Roman" w:hAnsi="Times New Roman"/>
        </w:rPr>
        <w:t>rleri ve Sanık lehine alınan hafifletici fakt</w:t>
      </w:r>
      <w:r w:rsidR="00102E84" w:rsidRPr="00460DDB">
        <w:rPr>
          <w:rFonts w:ascii="Times New Roman" w:hAnsi="Times New Roman"/>
          <w:lang w:val="sv-SE"/>
        </w:rPr>
        <w:t>ö</w:t>
      </w:r>
      <w:r w:rsidR="00102E84" w:rsidRPr="00460DDB">
        <w:rPr>
          <w:rFonts w:ascii="Times New Roman" w:hAnsi="Times New Roman"/>
        </w:rPr>
        <w:t>rleri, keza meselenin tüm ahval ve ş</w:t>
      </w:r>
      <w:r w:rsidR="00102E84" w:rsidRPr="00460DDB">
        <w:rPr>
          <w:rFonts w:ascii="Times New Roman" w:hAnsi="Times New Roman"/>
          <w:lang w:val="fr-FR"/>
        </w:rPr>
        <w:t>eraitini</w:t>
      </w:r>
      <w:r w:rsidR="00102E84" w:rsidRPr="00460DDB">
        <w:rPr>
          <w:rFonts w:ascii="Times New Roman" w:hAnsi="Times New Roman"/>
        </w:rPr>
        <w:t xml:space="preserve"> nazarı itibara aldıktan sonra  sanıkların  mahkum olduğu su</w:t>
      </w:r>
      <w:r w:rsidR="00102E84" w:rsidRPr="00460DDB">
        <w:rPr>
          <w:rFonts w:ascii="Times New Roman" w:hAnsi="Times New Roman"/>
          <w:lang w:val="pt-PT"/>
        </w:rPr>
        <w:t>ç</w:t>
      </w:r>
      <w:r w:rsidR="00102E84" w:rsidRPr="00460DDB">
        <w:rPr>
          <w:rFonts w:ascii="Times New Roman" w:hAnsi="Times New Roman"/>
        </w:rPr>
        <w:t>un ağırlığı yanında su</w:t>
      </w:r>
      <w:r w:rsidR="00102E84" w:rsidRPr="00460DDB">
        <w:rPr>
          <w:rFonts w:ascii="Times New Roman" w:hAnsi="Times New Roman"/>
          <w:lang w:val="pt-PT"/>
        </w:rPr>
        <w:t>ç</w:t>
      </w:r>
      <w:r w:rsidR="00102E84" w:rsidRPr="00460DDB">
        <w:rPr>
          <w:rFonts w:ascii="Times New Roman" w:hAnsi="Times New Roman"/>
        </w:rPr>
        <w:t>un işleniş şekli ile ilgili yaptığım incelemeler yani meselenin olguları ışığında</w:t>
      </w:r>
      <w:r w:rsidR="005649AA">
        <w:rPr>
          <w:rFonts w:ascii="Times New Roman" w:hAnsi="Times New Roman"/>
        </w:rPr>
        <w:t>,</w:t>
      </w:r>
      <w:r w:rsidR="00F16BF4">
        <w:rPr>
          <w:rFonts w:ascii="Times New Roman" w:hAnsi="Times New Roman"/>
        </w:rPr>
        <w:t xml:space="preserve"> özellikle ayni gün</w:t>
      </w:r>
      <w:r w:rsidR="00D101FD">
        <w:rPr>
          <w:rFonts w:ascii="Times New Roman" w:hAnsi="Times New Roman"/>
        </w:rPr>
        <w:t>,</w:t>
      </w:r>
      <w:r w:rsidR="00F16BF4">
        <w:rPr>
          <w:rFonts w:ascii="Times New Roman" w:hAnsi="Times New Roman"/>
        </w:rPr>
        <w:t xml:space="preserve"> bağlantılı olan olaylardan dolayı sanıklara 13</w:t>
      </w:r>
      <w:r w:rsidR="000A02BF">
        <w:rPr>
          <w:rFonts w:ascii="Times New Roman" w:hAnsi="Times New Roman"/>
        </w:rPr>
        <w:t>36</w:t>
      </w:r>
      <w:r w:rsidR="00F16BF4">
        <w:rPr>
          <w:rFonts w:ascii="Times New Roman" w:hAnsi="Times New Roman"/>
        </w:rPr>
        <w:t xml:space="preserve">/18 sayılı davanın ikame edilip huzurumdaki davanın ikame edilmemesi </w:t>
      </w:r>
      <w:r w:rsidR="006A091C">
        <w:rPr>
          <w:rFonts w:ascii="Times New Roman" w:hAnsi="Times New Roman"/>
        </w:rPr>
        <w:t xml:space="preserve">ve sanıkların huzurumdaki davayı </w:t>
      </w:r>
      <w:r w:rsidR="006A091C">
        <w:rPr>
          <w:rFonts w:ascii="Times New Roman" w:hAnsi="Times New Roman" w:cs="Times New Roman"/>
        </w:rPr>
        <w:t>1336/18 sayılı davanın altında dikkate aldır</w:t>
      </w:r>
      <w:r w:rsidR="00193151">
        <w:rPr>
          <w:rFonts w:ascii="Times New Roman" w:hAnsi="Times New Roman" w:cs="Times New Roman"/>
        </w:rPr>
        <w:t>a</w:t>
      </w:r>
      <w:r w:rsidR="006A091C">
        <w:rPr>
          <w:rFonts w:ascii="Times New Roman" w:hAnsi="Times New Roman" w:cs="Times New Roman"/>
        </w:rPr>
        <w:t>maması ve/veya o tarihlerde sonuçlandıramaması  nedeniyle hürriyeti kısıtlayıcı bir ceza vermenin sanıklara</w:t>
      </w:r>
      <w:r w:rsidR="00193151">
        <w:rPr>
          <w:rFonts w:ascii="Times New Roman" w:hAnsi="Times New Roman" w:cs="Times New Roman"/>
        </w:rPr>
        <w:t xml:space="preserve"> çok</w:t>
      </w:r>
      <w:r w:rsidR="006A091C">
        <w:rPr>
          <w:rFonts w:ascii="Times New Roman" w:hAnsi="Times New Roman" w:cs="Times New Roman"/>
        </w:rPr>
        <w:t xml:space="preserve"> ciddi bir adaletsizlik teşkil edeceği</w:t>
      </w:r>
      <w:r w:rsidR="00193151">
        <w:rPr>
          <w:rFonts w:ascii="Times New Roman" w:hAnsi="Times New Roman" w:cs="Times New Roman"/>
        </w:rPr>
        <w:t xml:space="preserve"> ve adil yargılama prensiplerine aykırı olacağı</w:t>
      </w:r>
      <w:r w:rsidR="006A091C">
        <w:rPr>
          <w:rFonts w:ascii="Times New Roman" w:hAnsi="Times New Roman" w:cs="Times New Roman"/>
        </w:rPr>
        <w:t xml:space="preserve"> kanaatindeyim.</w:t>
      </w:r>
    </w:p>
    <w:p w:rsidR="00F16BF4" w:rsidRDefault="00F16BF4" w:rsidP="0010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p>
    <w:p w:rsidR="000A02BF" w:rsidRDefault="000A02BF" w:rsidP="00102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rPr>
      </w:pPr>
      <w:r>
        <w:rPr>
          <w:rFonts w:ascii="Times New Roman" w:hAnsi="Times New Roman"/>
        </w:rPr>
        <w:t xml:space="preserve">Yeri gelmişken şunu da ifade etmek isterim ki 1336/18 sayılı dava olmamış olsaydı sanıklara </w:t>
      </w:r>
      <w:r w:rsidR="00102E84" w:rsidRPr="00460DDB">
        <w:rPr>
          <w:rFonts w:ascii="Times New Roman" w:hAnsi="Times New Roman"/>
        </w:rPr>
        <w:t>hürriyeti bağlayıcı bir ceza vermenin gerek sanıkların ıslahı gerekse kamu vicdanında olumsuz bir etki yaratılmaması ve cezanın caydı</w:t>
      </w:r>
      <w:r w:rsidR="005649AA">
        <w:rPr>
          <w:rFonts w:ascii="Times New Roman" w:hAnsi="Times New Roman"/>
        </w:rPr>
        <w:t>ı</w:t>
      </w:r>
      <w:r w:rsidR="00102E84" w:rsidRPr="00460DDB">
        <w:rPr>
          <w:rFonts w:ascii="Times New Roman" w:hAnsi="Times New Roman"/>
        </w:rPr>
        <w:t xml:space="preserve">rcı olması açısından gerekli olduğu kanaatine </w:t>
      </w:r>
      <w:r>
        <w:rPr>
          <w:rFonts w:ascii="Times New Roman" w:hAnsi="Times New Roman"/>
        </w:rPr>
        <w:t>varacaktım.</w:t>
      </w:r>
    </w:p>
    <w:p w:rsidR="00102E84" w:rsidRPr="004A014F" w:rsidRDefault="00102E84" w:rsidP="00530293">
      <w:pPr>
        <w:pStyle w:val="Body"/>
        <w:spacing w:line="360" w:lineRule="auto"/>
        <w:ind w:left="360"/>
        <w:jc w:val="both"/>
        <w:rPr>
          <w:rFonts w:ascii="Times New Roman" w:eastAsia="Times New Roman" w:hAnsi="Times New Roman" w:cs="Times New Roman"/>
          <w:b/>
          <w:sz w:val="24"/>
          <w:szCs w:val="24"/>
        </w:rPr>
      </w:pPr>
    </w:p>
    <w:p w:rsidR="00102E84" w:rsidRDefault="00102E84" w:rsidP="00530293">
      <w:pPr>
        <w:pStyle w:val="BodyA"/>
        <w:tabs>
          <w:tab w:val="left" w:pos="708"/>
          <w:tab w:val="left" w:pos="1416"/>
          <w:tab w:val="left" w:pos="2124"/>
          <w:tab w:val="left" w:pos="2832"/>
          <w:tab w:val="left" w:pos="3540"/>
          <w:tab w:val="left" w:pos="4248"/>
          <w:tab w:val="left" w:pos="4956"/>
          <w:tab w:val="left" w:pos="5664"/>
          <w:tab w:val="left" w:pos="6332"/>
        </w:tabs>
        <w:spacing w:line="360" w:lineRule="auto"/>
        <w:ind w:right="140"/>
        <w:jc w:val="both"/>
        <w:rPr>
          <w:rFonts w:ascii="Times New Roman" w:eastAsia="Times New Roman" w:hAnsi="Times New Roman" w:cs="Times New Roman"/>
          <w:sz w:val="24"/>
          <w:szCs w:val="24"/>
        </w:rPr>
      </w:pPr>
      <w:r>
        <w:rPr>
          <w:rFonts w:ascii="Times New Roman" w:hAnsi="Times New Roman"/>
          <w:sz w:val="24"/>
          <w:szCs w:val="24"/>
        </w:rPr>
        <w:t>Bu mesele</w:t>
      </w:r>
      <w:r w:rsidR="005649AA">
        <w:rPr>
          <w:rFonts w:ascii="Times New Roman" w:hAnsi="Times New Roman"/>
          <w:sz w:val="24"/>
          <w:szCs w:val="24"/>
        </w:rPr>
        <w:t>de</w:t>
      </w:r>
      <w:r>
        <w:rPr>
          <w:rFonts w:ascii="Times New Roman" w:hAnsi="Times New Roman"/>
          <w:sz w:val="24"/>
          <w:szCs w:val="24"/>
        </w:rPr>
        <w:t xml:space="preserve"> sanı</w:t>
      </w:r>
      <w:r w:rsidR="00530293">
        <w:rPr>
          <w:rFonts w:ascii="Times New Roman" w:hAnsi="Times New Roman"/>
          <w:sz w:val="24"/>
          <w:szCs w:val="24"/>
        </w:rPr>
        <w:t>kların</w:t>
      </w:r>
      <w:r>
        <w:rPr>
          <w:rFonts w:ascii="Times New Roman" w:hAnsi="Times New Roman"/>
          <w:sz w:val="24"/>
          <w:szCs w:val="24"/>
        </w:rPr>
        <w:t xml:space="preserve"> mahkum olduğu suçların  yanında Ceza Mahkemesinin asli görevi verilecek cezalar neticesinde kamu menfaatinin zarar görmemesi olmakla birlikte bunu yaparken cezaların kişiselliği prensibinden hareketle meselenin olguları ve sanı</w:t>
      </w:r>
      <w:r w:rsidR="00530293">
        <w:rPr>
          <w:rFonts w:ascii="Times New Roman" w:hAnsi="Times New Roman"/>
          <w:sz w:val="24"/>
          <w:szCs w:val="24"/>
        </w:rPr>
        <w:t>kların</w:t>
      </w:r>
      <w:r>
        <w:rPr>
          <w:rFonts w:ascii="Times New Roman" w:hAnsi="Times New Roman"/>
          <w:sz w:val="24"/>
          <w:szCs w:val="24"/>
        </w:rPr>
        <w:t xml:space="preserve"> şahsi durumları ışığı</w:t>
      </w:r>
      <w:r w:rsidR="005649AA">
        <w:rPr>
          <w:rFonts w:ascii="Times New Roman" w:hAnsi="Times New Roman"/>
          <w:sz w:val="24"/>
          <w:szCs w:val="24"/>
        </w:rPr>
        <w:t>nda adil bir sonuca varmakt</w:t>
      </w:r>
      <w:r>
        <w:rPr>
          <w:rFonts w:ascii="Times New Roman" w:hAnsi="Times New Roman"/>
          <w:sz w:val="24"/>
          <w:szCs w:val="24"/>
        </w:rPr>
        <w:t>ır. Sanıkla</w:t>
      </w:r>
      <w:r w:rsidR="00530293">
        <w:rPr>
          <w:rFonts w:ascii="Times New Roman" w:hAnsi="Times New Roman"/>
          <w:sz w:val="24"/>
          <w:szCs w:val="24"/>
        </w:rPr>
        <w:t>r</w:t>
      </w:r>
      <w:r>
        <w:rPr>
          <w:rFonts w:ascii="Times New Roman" w:hAnsi="Times New Roman"/>
          <w:sz w:val="24"/>
          <w:szCs w:val="24"/>
        </w:rPr>
        <w:t xml:space="preserve"> </w:t>
      </w:r>
      <w:r w:rsidR="005649AA">
        <w:rPr>
          <w:rFonts w:ascii="Times New Roman" w:hAnsi="Times New Roman"/>
          <w:sz w:val="24"/>
          <w:szCs w:val="24"/>
        </w:rPr>
        <w:t>ile</w:t>
      </w:r>
      <w:r>
        <w:rPr>
          <w:rFonts w:ascii="Times New Roman" w:hAnsi="Times New Roman"/>
          <w:sz w:val="24"/>
          <w:szCs w:val="24"/>
        </w:rPr>
        <w:t xml:space="preserve"> ilgili lehte değerlendirdiğim hususlar ışığında cezaların kişisell</w:t>
      </w:r>
      <w:r w:rsidR="0064647A">
        <w:rPr>
          <w:rFonts w:ascii="Times New Roman" w:hAnsi="Times New Roman"/>
          <w:sz w:val="24"/>
          <w:szCs w:val="24"/>
        </w:rPr>
        <w:t>iği prensibinden hareketle sanıklara</w:t>
      </w:r>
      <w:r>
        <w:rPr>
          <w:rFonts w:ascii="Times New Roman" w:hAnsi="Times New Roman"/>
          <w:sz w:val="24"/>
          <w:szCs w:val="24"/>
        </w:rPr>
        <w:t xml:space="preserve"> bir fı</w:t>
      </w:r>
      <w:r>
        <w:rPr>
          <w:rFonts w:ascii="Times New Roman" w:hAnsi="Times New Roman"/>
          <w:sz w:val="24"/>
          <w:szCs w:val="24"/>
          <w:lang w:val="en-US"/>
        </w:rPr>
        <w:t>rsat tan</w:t>
      </w:r>
      <w:r>
        <w:rPr>
          <w:rFonts w:ascii="Times New Roman" w:hAnsi="Times New Roman"/>
          <w:sz w:val="24"/>
          <w:szCs w:val="24"/>
        </w:rPr>
        <w:t xml:space="preserve">ıyarak hürriyeti bağlayıcı </w:t>
      </w:r>
      <w:r>
        <w:rPr>
          <w:rFonts w:ascii="Times New Roman" w:hAnsi="Times New Roman"/>
          <w:sz w:val="24"/>
          <w:szCs w:val="24"/>
          <w:lang w:val="it-IT"/>
        </w:rPr>
        <w:t>ceza d</w:t>
      </w:r>
      <w:r>
        <w:rPr>
          <w:rFonts w:ascii="Times New Roman" w:hAnsi="Times New Roman"/>
          <w:sz w:val="24"/>
          <w:szCs w:val="24"/>
        </w:rPr>
        <w:t>ışında bir ceza vermeyi uygun ve adil görürüm. Sanı</w:t>
      </w:r>
      <w:r w:rsidR="00530293">
        <w:rPr>
          <w:rFonts w:ascii="Times New Roman" w:hAnsi="Times New Roman"/>
          <w:sz w:val="24"/>
          <w:szCs w:val="24"/>
        </w:rPr>
        <w:t>klara</w:t>
      </w:r>
      <w:r>
        <w:rPr>
          <w:rFonts w:ascii="Times New Roman" w:hAnsi="Times New Roman"/>
          <w:sz w:val="24"/>
          <w:szCs w:val="24"/>
        </w:rPr>
        <w:t xml:space="preserve"> bir fırsat mahiyetinden hürriyeti bağlayıcı </w:t>
      </w:r>
      <w:r>
        <w:rPr>
          <w:rFonts w:ascii="Times New Roman" w:hAnsi="Times New Roman"/>
          <w:sz w:val="24"/>
          <w:szCs w:val="24"/>
          <w:lang w:val="it-IT"/>
        </w:rPr>
        <w:t>ceza d</w:t>
      </w:r>
      <w:r>
        <w:rPr>
          <w:rFonts w:ascii="Times New Roman" w:hAnsi="Times New Roman"/>
          <w:sz w:val="24"/>
          <w:szCs w:val="24"/>
        </w:rPr>
        <w:t>ışında bir ceza takdir ederken de</w:t>
      </w:r>
      <w:r w:rsidR="00B56494">
        <w:rPr>
          <w:rFonts w:ascii="Times New Roman" w:hAnsi="Times New Roman"/>
          <w:sz w:val="24"/>
          <w:szCs w:val="24"/>
        </w:rPr>
        <w:t xml:space="preserve"> özellikle suçların işlendiği yerin egemenliğimizi temsil eden Meclis binası olması ve</w:t>
      </w:r>
      <w:r>
        <w:rPr>
          <w:rFonts w:ascii="Times New Roman" w:hAnsi="Times New Roman"/>
          <w:sz w:val="24"/>
          <w:szCs w:val="24"/>
        </w:rPr>
        <w:t xml:space="preserve"> cezanın caydır</w:t>
      </w:r>
      <w:r w:rsidR="005649AA">
        <w:rPr>
          <w:rFonts w:ascii="Times New Roman" w:hAnsi="Times New Roman"/>
          <w:sz w:val="24"/>
          <w:szCs w:val="24"/>
        </w:rPr>
        <w:t>ı</w:t>
      </w:r>
      <w:r>
        <w:rPr>
          <w:rFonts w:ascii="Times New Roman" w:hAnsi="Times New Roman"/>
          <w:sz w:val="24"/>
          <w:szCs w:val="24"/>
        </w:rPr>
        <w:t>cılık ve etkenlik unsurunu da kaybetmemesi açısından</w:t>
      </w:r>
      <w:r w:rsidR="005649AA">
        <w:rPr>
          <w:rFonts w:ascii="Times New Roman" w:hAnsi="Times New Roman"/>
          <w:sz w:val="24"/>
          <w:szCs w:val="24"/>
        </w:rPr>
        <w:t>,</w:t>
      </w:r>
      <w:r>
        <w:rPr>
          <w:rFonts w:ascii="Times New Roman" w:hAnsi="Times New Roman"/>
          <w:sz w:val="24"/>
          <w:szCs w:val="24"/>
        </w:rPr>
        <w:t xml:space="preserve"> suçların niteliği ve meselenin olgularıyla orantılı bir ceza verilmesi kamu yararını korumak için gereklidir.</w:t>
      </w:r>
    </w:p>
    <w:p w:rsidR="00102E84" w:rsidRDefault="00102E84" w:rsidP="00530293">
      <w:pPr>
        <w:pStyle w:val="BodyA"/>
        <w:spacing w:line="360" w:lineRule="auto"/>
        <w:jc w:val="both"/>
        <w:rPr>
          <w:rFonts w:ascii="Times New Roman" w:eastAsia="Times New Roman" w:hAnsi="Times New Roman" w:cs="Times New Roman"/>
          <w:sz w:val="24"/>
          <w:szCs w:val="24"/>
        </w:rPr>
      </w:pPr>
    </w:p>
    <w:p w:rsidR="00102E84" w:rsidRDefault="00102E84" w:rsidP="00530293">
      <w:pPr>
        <w:pStyle w:val="BodyA"/>
        <w:spacing w:line="360" w:lineRule="auto"/>
        <w:jc w:val="both"/>
        <w:rPr>
          <w:rFonts w:ascii="Times New Roman" w:eastAsia="Times New Roman" w:hAnsi="Times New Roman" w:cs="Times New Roman"/>
          <w:sz w:val="24"/>
          <w:szCs w:val="24"/>
        </w:rPr>
      </w:pPr>
      <w:r>
        <w:rPr>
          <w:rFonts w:ascii="Times New Roman" w:hAnsi="Times New Roman"/>
          <w:sz w:val="24"/>
          <w:szCs w:val="24"/>
        </w:rPr>
        <w:t>Netice itibarı ile lehte ve aleyhteki tüm hususlar dikkate alındıktan sonra sanık</w:t>
      </w:r>
      <w:r w:rsidR="00530293">
        <w:rPr>
          <w:rFonts w:ascii="Times New Roman" w:hAnsi="Times New Roman"/>
          <w:sz w:val="24"/>
          <w:szCs w:val="24"/>
        </w:rPr>
        <w:t>lara</w:t>
      </w:r>
      <w:r>
        <w:rPr>
          <w:rFonts w:ascii="Times New Roman" w:hAnsi="Times New Roman"/>
          <w:sz w:val="24"/>
          <w:szCs w:val="24"/>
        </w:rPr>
        <w:t xml:space="preserve">  mahkum olduğu</w:t>
      </w:r>
      <w:r w:rsidR="00F42121">
        <w:rPr>
          <w:rFonts w:ascii="Times New Roman" w:hAnsi="Times New Roman"/>
          <w:sz w:val="24"/>
          <w:szCs w:val="24"/>
        </w:rPr>
        <w:t>:</w:t>
      </w:r>
    </w:p>
    <w:p w:rsidR="00102E84" w:rsidRDefault="00102E84" w:rsidP="005302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sz w:val="24"/>
          <w:szCs w:val="24"/>
        </w:rPr>
      </w:pPr>
    </w:p>
    <w:p w:rsidR="00102E84" w:rsidRDefault="00102E84" w:rsidP="005302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sz w:val="24"/>
          <w:szCs w:val="24"/>
        </w:rPr>
      </w:pPr>
      <w:r w:rsidRPr="00F42121">
        <w:rPr>
          <w:rFonts w:ascii="Times New Roman" w:hAnsi="Times New Roman"/>
          <w:b/>
          <w:sz w:val="24"/>
          <w:szCs w:val="24"/>
        </w:rPr>
        <w:t>1.davadan</w:t>
      </w:r>
      <w:r>
        <w:rPr>
          <w:rFonts w:ascii="Times New Roman" w:hAnsi="Times New Roman"/>
          <w:sz w:val="24"/>
          <w:szCs w:val="24"/>
        </w:rPr>
        <w:t xml:space="preserve">:   </w:t>
      </w:r>
      <w:r w:rsidR="00F42121">
        <w:rPr>
          <w:rFonts w:ascii="Times New Roman" w:hAnsi="Times New Roman"/>
          <w:sz w:val="24"/>
          <w:szCs w:val="24"/>
        </w:rPr>
        <w:t>Mahkumiyet kayıt edilir.</w:t>
      </w:r>
    </w:p>
    <w:p w:rsidR="00530293" w:rsidRDefault="00530293" w:rsidP="005302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sz w:val="24"/>
          <w:szCs w:val="24"/>
        </w:rPr>
      </w:pPr>
      <w:r w:rsidRPr="00F42121">
        <w:rPr>
          <w:rFonts w:ascii="Times New Roman" w:hAnsi="Times New Roman"/>
          <w:b/>
          <w:sz w:val="24"/>
          <w:szCs w:val="24"/>
        </w:rPr>
        <w:t>2.davadan:</w:t>
      </w:r>
      <w:r w:rsidR="00F42121">
        <w:rPr>
          <w:rFonts w:ascii="Times New Roman" w:hAnsi="Times New Roman"/>
          <w:sz w:val="24"/>
          <w:szCs w:val="24"/>
        </w:rPr>
        <w:t xml:space="preserve">   Her bir sanık  3,000-TL para cezasına çarptırılır.</w:t>
      </w:r>
    </w:p>
    <w:p w:rsidR="00F42121" w:rsidRDefault="00530293" w:rsidP="00F4212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sz w:val="24"/>
          <w:szCs w:val="24"/>
        </w:rPr>
      </w:pPr>
      <w:r w:rsidRPr="00F42121">
        <w:rPr>
          <w:rFonts w:ascii="Times New Roman" w:hAnsi="Times New Roman"/>
          <w:b/>
          <w:sz w:val="24"/>
          <w:szCs w:val="24"/>
        </w:rPr>
        <w:t>3.davadan</w:t>
      </w:r>
      <w:r>
        <w:rPr>
          <w:rFonts w:ascii="Times New Roman" w:hAnsi="Times New Roman"/>
          <w:sz w:val="24"/>
          <w:szCs w:val="24"/>
        </w:rPr>
        <w:t>:</w:t>
      </w:r>
      <w:r w:rsidR="00F42121">
        <w:rPr>
          <w:rFonts w:ascii="Times New Roman" w:hAnsi="Times New Roman"/>
          <w:sz w:val="24"/>
          <w:szCs w:val="24"/>
        </w:rPr>
        <w:t xml:space="preserve">   Her bir sanık  1,000-TL para cezasına çarptırılır.</w:t>
      </w:r>
    </w:p>
    <w:p w:rsidR="00102E84" w:rsidRDefault="00102E84" w:rsidP="005302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sz w:val="24"/>
          <w:szCs w:val="24"/>
        </w:rPr>
      </w:pPr>
    </w:p>
    <w:p w:rsidR="00102E84" w:rsidRDefault="00980093" w:rsidP="005302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sz w:val="24"/>
          <w:szCs w:val="24"/>
        </w:rPr>
      </w:pPr>
      <w:r>
        <w:rPr>
          <w:rFonts w:ascii="Times New Roman" w:hAnsi="Times New Roman"/>
          <w:sz w:val="24"/>
          <w:szCs w:val="24"/>
        </w:rPr>
        <w:t>Para cezaları 7</w:t>
      </w:r>
      <w:r w:rsidR="00102E84">
        <w:rPr>
          <w:rFonts w:ascii="Times New Roman" w:hAnsi="Times New Roman"/>
          <w:sz w:val="24"/>
          <w:szCs w:val="24"/>
        </w:rPr>
        <w:t xml:space="preserve"> gün içinde ödenecektir. Aksi taktirde Sanık</w:t>
      </w:r>
      <w:r w:rsidR="00F42121">
        <w:rPr>
          <w:rFonts w:ascii="Times New Roman" w:hAnsi="Times New Roman"/>
          <w:sz w:val="24"/>
          <w:szCs w:val="24"/>
        </w:rPr>
        <w:t>lar</w:t>
      </w:r>
      <w:r w:rsidR="00102E84">
        <w:rPr>
          <w:rFonts w:ascii="Times New Roman" w:hAnsi="Times New Roman"/>
          <w:sz w:val="24"/>
          <w:szCs w:val="24"/>
        </w:rPr>
        <w:t xml:space="preserve"> her dava için 30 gün hapis </w:t>
      </w:r>
    </w:p>
    <w:p w:rsidR="00102E84" w:rsidRDefault="00102E84" w:rsidP="005302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sz w:val="24"/>
          <w:szCs w:val="24"/>
        </w:rPr>
      </w:pPr>
      <w:r>
        <w:rPr>
          <w:rFonts w:ascii="Times New Roman" w:hAnsi="Times New Roman"/>
          <w:sz w:val="24"/>
          <w:szCs w:val="24"/>
        </w:rPr>
        <w:t>yatacaktır.</w:t>
      </w:r>
    </w:p>
    <w:p w:rsidR="00102E84" w:rsidRDefault="00102E84" w:rsidP="005302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sz w:val="24"/>
          <w:szCs w:val="24"/>
        </w:rPr>
      </w:pPr>
    </w:p>
    <w:p w:rsidR="00F42121" w:rsidRDefault="00F42121" w:rsidP="00F4212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cs="Times New Roman"/>
          <w:lang w:val="en-US"/>
        </w:rPr>
      </w:pPr>
      <w:r>
        <w:rPr>
          <w:rFonts w:ascii="Times New Roman" w:hAnsi="Times New Roman"/>
          <w:sz w:val="24"/>
          <w:szCs w:val="24"/>
        </w:rPr>
        <w:t>Sanıklar</w:t>
      </w:r>
      <w:r w:rsidR="005649AA">
        <w:rPr>
          <w:rFonts w:ascii="Times New Roman" w:hAnsi="Times New Roman"/>
          <w:sz w:val="24"/>
          <w:szCs w:val="24"/>
        </w:rPr>
        <w:t xml:space="preserve">ın </w:t>
      </w:r>
      <w:r w:rsidR="00102E84">
        <w:rPr>
          <w:rFonts w:ascii="Times New Roman" w:hAnsi="Times New Roman"/>
          <w:sz w:val="24"/>
          <w:szCs w:val="24"/>
        </w:rPr>
        <w:t xml:space="preserve"> </w:t>
      </w:r>
      <w:r w:rsidR="00102E84" w:rsidRPr="0039487C">
        <w:rPr>
          <w:rFonts w:ascii="Times New Roman" w:hAnsi="Times New Roman"/>
          <w:sz w:val="24"/>
          <w:szCs w:val="24"/>
        </w:rPr>
        <w:t xml:space="preserve">ayrıca </w:t>
      </w:r>
      <w:r w:rsidR="00980093">
        <w:rPr>
          <w:rFonts w:ascii="Times New Roman" w:hAnsi="Times New Roman"/>
          <w:sz w:val="24"/>
          <w:szCs w:val="24"/>
        </w:rPr>
        <w:t>5</w:t>
      </w:r>
      <w:r w:rsidR="00102E84" w:rsidRPr="0039487C">
        <w:rPr>
          <w:rFonts w:ascii="Times New Roman" w:hAnsi="Times New Roman"/>
          <w:sz w:val="24"/>
          <w:szCs w:val="24"/>
        </w:rPr>
        <w:t xml:space="preserve"> yıl süreyle sulh ve sükunu koruyacağına ve iyi ahlak sahibi olacağına dair  </w:t>
      </w:r>
      <w:r w:rsidRPr="0039487C">
        <w:rPr>
          <w:rFonts w:ascii="Times New Roman" w:hAnsi="Times New Roman"/>
          <w:sz w:val="24"/>
          <w:szCs w:val="24"/>
        </w:rPr>
        <w:t>5</w:t>
      </w:r>
      <w:r w:rsidR="00102E84" w:rsidRPr="0039487C">
        <w:rPr>
          <w:rFonts w:ascii="Times New Roman" w:hAnsi="Times New Roman"/>
          <w:sz w:val="24"/>
          <w:szCs w:val="24"/>
        </w:rPr>
        <w:t>0,000 TL lik kefalet senedi imzalaması emrolunur.</w:t>
      </w:r>
      <w:r w:rsidRPr="0039487C">
        <w:rPr>
          <w:rFonts w:ascii="Times New Roman" w:hAnsi="Times New Roman"/>
          <w:sz w:val="24"/>
          <w:szCs w:val="24"/>
        </w:rPr>
        <w:t xml:space="preserve">  </w:t>
      </w:r>
      <w:r w:rsidR="0039487C" w:rsidRPr="0039487C">
        <w:rPr>
          <w:rFonts w:ascii="Times New Roman" w:hAnsi="Times New Roman" w:cs="Times New Roman"/>
          <w:sz w:val="24"/>
          <w:szCs w:val="24"/>
          <w:lang w:val="en-US"/>
        </w:rPr>
        <w:t>Kefelat senedi imza edilmediği takdirde sanıklar 1 ay süreyle hapis yatacaktır.</w:t>
      </w:r>
    </w:p>
    <w:p w:rsidR="0039487C" w:rsidRDefault="0039487C" w:rsidP="00F4212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sz w:val="24"/>
          <w:szCs w:val="24"/>
        </w:rPr>
      </w:pPr>
    </w:p>
    <w:p w:rsidR="00DE1CA6" w:rsidRPr="0054170F" w:rsidRDefault="00DE1CA6" w:rsidP="00DE1CA6">
      <w:pPr>
        <w:spacing w:line="360" w:lineRule="auto"/>
        <w:jc w:val="both"/>
        <w:rPr>
          <w:rFonts w:ascii="Times New Roman" w:hAnsi="Times New Roman" w:cs="Times New Roman"/>
          <w:lang w:val="tr-TR"/>
        </w:rPr>
      </w:pPr>
      <w:r w:rsidRPr="0054170F">
        <w:rPr>
          <w:rFonts w:ascii="Times New Roman" w:hAnsi="Times New Roman" w:cs="Times New Roman"/>
          <w:lang w:val="tr-TR"/>
        </w:rPr>
        <w:t xml:space="preserve">Polisin tasarrufundaki emare </w:t>
      </w:r>
      <w:r>
        <w:rPr>
          <w:rFonts w:ascii="Times New Roman" w:hAnsi="Times New Roman" w:cs="Times New Roman"/>
          <w:lang w:val="en-US"/>
        </w:rPr>
        <w:t>bayrakların yasal sahibine  iadesine</w:t>
      </w:r>
      <w:r w:rsidRPr="0054170F">
        <w:rPr>
          <w:rFonts w:ascii="Times New Roman" w:hAnsi="Times New Roman" w:cs="Times New Roman"/>
          <w:lang w:val="tr-TR"/>
        </w:rPr>
        <w:t xml:space="preserve"> emir verilir.</w:t>
      </w:r>
    </w:p>
    <w:p w:rsidR="00DE1CA6" w:rsidRPr="0054170F" w:rsidRDefault="00DE1CA6" w:rsidP="00DE1CA6">
      <w:pPr>
        <w:spacing w:line="360" w:lineRule="auto"/>
        <w:jc w:val="both"/>
        <w:rPr>
          <w:rFonts w:ascii="Times New Roman" w:hAnsi="Times New Roman" w:cs="Times New Roman"/>
          <w:lang w:val="tr-TR"/>
        </w:rPr>
      </w:pPr>
    </w:p>
    <w:p w:rsidR="00DE1CA6" w:rsidRPr="0054170F" w:rsidRDefault="00DE1CA6" w:rsidP="00D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p>
    <w:p w:rsidR="00DE1CA6" w:rsidRPr="00DE1CA6" w:rsidRDefault="00DE1CA6" w:rsidP="00DE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New Roman" w:hAnsi="Times New Roman" w:cs="Times New Roman"/>
          <w:b/>
          <w:lang w:val="en-US"/>
        </w:rPr>
      </w:pP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54170F">
        <w:rPr>
          <w:rFonts w:ascii="Times New Roman" w:hAnsi="Times New Roman" w:cs="Times New Roman"/>
          <w:lang w:val="en-US"/>
        </w:rPr>
        <w:tab/>
      </w:r>
      <w:r w:rsidRPr="00DE1CA6">
        <w:rPr>
          <w:rFonts w:ascii="Times New Roman" w:hAnsi="Times New Roman" w:cs="Times New Roman"/>
          <w:b/>
          <w:lang w:val="en-US"/>
        </w:rPr>
        <w:t>Cenkay Menteş İnan</w:t>
      </w:r>
    </w:p>
    <w:p w:rsidR="005649AA" w:rsidRPr="004A014F" w:rsidRDefault="005649AA" w:rsidP="005649AA">
      <w:pPr>
        <w:spacing w:line="360" w:lineRule="auto"/>
        <w:jc w:val="center"/>
        <w:rPr>
          <w:b/>
        </w:rPr>
      </w:pPr>
      <w:r>
        <w:rPr>
          <w:rFonts w:ascii="Times New Roman" w:hAnsi="Times New Roman" w:cs="Times New Roman"/>
          <w:b/>
        </w:rPr>
        <w:t xml:space="preserve">                                                                                                              </w:t>
      </w:r>
      <w:r w:rsidRPr="00DE1CA6">
        <w:rPr>
          <w:rFonts w:ascii="Times New Roman" w:hAnsi="Times New Roman" w:cs="Times New Roman"/>
          <w:b/>
        </w:rPr>
        <w:t>Kaza Yargıcı</w:t>
      </w:r>
    </w:p>
    <w:p w:rsidR="00DE1CA6" w:rsidRPr="00DE1CA6" w:rsidRDefault="00DE1CA6" w:rsidP="00564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u w:val="single"/>
          <w:lang w:val="en-US"/>
        </w:rPr>
      </w:pPr>
    </w:p>
    <w:sectPr w:rsidR="00DE1CA6" w:rsidRPr="00DE1CA6" w:rsidSect="00E329D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28" w:rsidRDefault="003D5A28" w:rsidP="00890B03">
      <w:r>
        <w:separator/>
      </w:r>
    </w:p>
  </w:endnote>
  <w:endnote w:type="continuationSeparator" w:id="1">
    <w:p w:rsidR="003D5A28" w:rsidRDefault="003D5A28" w:rsidP="00890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23015783"/>
      <w:docPartObj>
        <w:docPartGallery w:val="Page Numbers (Bottom of Page)"/>
        <w:docPartUnique/>
      </w:docPartObj>
    </w:sdtPr>
    <w:sdtContent>
      <w:p w:rsidR="00987933" w:rsidRDefault="00603B73" w:rsidP="00987933">
        <w:pPr>
          <w:pStyle w:val="Footer"/>
          <w:framePr w:wrap="none" w:vAnchor="text" w:hAnchor="margin" w:xAlign="center" w:y="1"/>
          <w:rPr>
            <w:rStyle w:val="PageNumber"/>
          </w:rPr>
        </w:pPr>
        <w:r>
          <w:rPr>
            <w:rStyle w:val="PageNumber"/>
          </w:rPr>
          <w:fldChar w:fldCharType="begin"/>
        </w:r>
        <w:r w:rsidR="00987933">
          <w:rPr>
            <w:rStyle w:val="PageNumber"/>
          </w:rPr>
          <w:instrText xml:space="preserve"> PAGE </w:instrText>
        </w:r>
        <w:r>
          <w:rPr>
            <w:rStyle w:val="PageNumber"/>
          </w:rPr>
          <w:fldChar w:fldCharType="end"/>
        </w:r>
      </w:p>
    </w:sdtContent>
  </w:sdt>
  <w:p w:rsidR="00987933" w:rsidRDefault="009879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589118056"/>
      <w:docPartObj>
        <w:docPartGallery w:val="Page Numbers (Bottom of Page)"/>
        <w:docPartUnique/>
      </w:docPartObj>
    </w:sdtPr>
    <w:sdtContent>
      <w:p w:rsidR="00987933" w:rsidRDefault="00603B73" w:rsidP="00987933">
        <w:pPr>
          <w:pStyle w:val="Footer"/>
          <w:framePr w:wrap="none" w:vAnchor="text" w:hAnchor="margin" w:xAlign="center" w:y="1"/>
          <w:rPr>
            <w:rStyle w:val="PageNumber"/>
          </w:rPr>
        </w:pPr>
        <w:r>
          <w:rPr>
            <w:rStyle w:val="PageNumber"/>
          </w:rPr>
          <w:fldChar w:fldCharType="begin"/>
        </w:r>
        <w:r w:rsidR="00987933">
          <w:rPr>
            <w:rStyle w:val="PageNumber"/>
          </w:rPr>
          <w:instrText xml:space="preserve"> PAGE </w:instrText>
        </w:r>
        <w:r>
          <w:rPr>
            <w:rStyle w:val="PageNumber"/>
          </w:rPr>
          <w:fldChar w:fldCharType="separate"/>
        </w:r>
        <w:r w:rsidR="005649AA">
          <w:rPr>
            <w:rStyle w:val="PageNumber"/>
            <w:noProof/>
          </w:rPr>
          <w:t>8</w:t>
        </w:r>
        <w:r>
          <w:rPr>
            <w:rStyle w:val="PageNumber"/>
          </w:rPr>
          <w:fldChar w:fldCharType="end"/>
        </w:r>
      </w:p>
    </w:sdtContent>
  </w:sdt>
  <w:p w:rsidR="00987933" w:rsidRDefault="00987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28" w:rsidRDefault="003D5A28" w:rsidP="00890B03">
      <w:r>
        <w:separator/>
      </w:r>
    </w:p>
  </w:footnote>
  <w:footnote w:type="continuationSeparator" w:id="1">
    <w:p w:rsidR="003D5A28" w:rsidRDefault="003D5A28" w:rsidP="00890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7685"/>
    <w:multiLevelType w:val="hybridMultilevel"/>
    <w:tmpl w:val="54300A44"/>
    <w:styleLink w:val="ImportedStyle1"/>
    <w:lvl w:ilvl="0" w:tplc="499AE74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418865D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C040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035E855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A68A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D420E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3444965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7271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646E2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8FF248F"/>
    <w:multiLevelType w:val="hybridMultilevel"/>
    <w:tmpl w:val="54300A44"/>
    <w:numStyleLink w:val="ImportedStyle1"/>
  </w:abstractNum>
  <w:abstractNum w:abstractNumId="2">
    <w:nsid w:val="79753FFB"/>
    <w:multiLevelType w:val="hybridMultilevel"/>
    <w:tmpl w:val="CBA4D334"/>
    <w:lvl w:ilvl="0" w:tplc="5114D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A663C"/>
    <w:rsid w:val="00016A7E"/>
    <w:rsid w:val="00066A55"/>
    <w:rsid w:val="00073E95"/>
    <w:rsid w:val="000822D8"/>
    <w:rsid w:val="00087BB0"/>
    <w:rsid w:val="000A02BF"/>
    <w:rsid w:val="000A7FAF"/>
    <w:rsid w:val="000B651B"/>
    <w:rsid w:val="000C4DDD"/>
    <w:rsid w:val="000C5D70"/>
    <w:rsid w:val="00102E84"/>
    <w:rsid w:val="00193151"/>
    <w:rsid w:val="001B4295"/>
    <w:rsid w:val="001F4D52"/>
    <w:rsid w:val="0020676C"/>
    <w:rsid w:val="002A1FE9"/>
    <w:rsid w:val="002C112F"/>
    <w:rsid w:val="002D31C0"/>
    <w:rsid w:val="002E218A"/>
    <w:rsid w:val="00300603"/>
    <w:rsid w:val="00323054"/>
    <w:rsid w:val="003263AA"/>
    <w:rsid w:val="0037120A"/>
    <w:rsid w:val="003915CF"/>
    <w:rsid w:val="0039487C"/>
    <w:rsid w:val="003B4F28"/>
    <w:rsid w:val="003B7622"/>
    <w:rsid w:val="003D5A28"/>
    <w:rsid w:val="00445798"/>
    <w:rsid w:val="00446669"/>
    <w:rsid w:val="00447CC6"/>
    <w:rsid w:val="00460DDB"/>
    <w:rsid w:val="00496473"/>
    <w:rsid w:val="004A014F"/>
    <w:rsid w:val="004A6E22"/>
    <w:rsid w:val="004D120C"/>
    <w:rsid w:val="004F0417"/>
    <w:rsid w:val="00510B7C"/>
    <w:rsid w:val="00511EAC"/>
    <w:rsid w:val="00516208"/>
    <w:rsid w:val="00530293"/>
    <w:rsid w:val="005344D0"/>
    <w:rsid w:val="00544117"/>
    <w:rsid w:val="005649AA"/>
    <w:rsid w:val="00570ACD"/>
    <w:rsid w:val="005A16E0"/>
    <w:rsid w:val="005C37B0"/>
    <w:rsid w:val="005C7CC4"/>
    <w:rsid w:val="0060055B"/>
    <w:rsid w:val="00602F30"/>
    <w:rsid w:val="00603B73"/>
    <w:rsid w:val="0061106F"/>
    <w:rsid w:val="00640F34"/>
    <w:rsid w:val="0064647A"/>
    <w:rsid w:val="006737B1"/>
    <w:rsid w:val="006927F9"/>
    <w:rsid w:val="006A091C"/>
    <w:rsid w:val="006E0F93"/>
    <w:rsid w:val="006E6091"/>
    <w:rsid w:val="0078354E"/>
    <w:rsid w:val="00833452"/>
    <w:rsid w:val="0085167E"/>
    <w:rsid w:val="00865E59"/>
    <w:rsid w:val="00890B03"/>
    <w:rsid w:val="00926684"/>
    <w:rsid w:val="0094783C"/>
    <w:rsid w:val="009613B6"/>
    <w:rsid w:val="00974663"/>
    <w:rsid w:val="00980093"/>
    <w:rsid w:val="00987933"/>
    <w:rsid w:val="009A1D2E"/>
    <w:rsid w:val="009C2F72"/>
    <w:rsid w:val="009F3F50"/>
    <w:rsid w:val="00A76F6A"/>
    <w:rsid w:val="00AE08C2"/>
    <w:rsid w:val="00AE77AD"/>
    <w:rsid w:val="00B56494"/>
    <w:rsid w:val="00B7775C"/>
    <w:rsid w:val="00BA45FC"/>
    <w:rsid w:val="00BA74D2"/>
    <w:rsid w:val="00BB6AD1"/>
    <w:rsid w:val="00BD57DD"/>
    <w:rsid w:val="00C031E6"/>
    <w:rsid w:val="00C34B8E"/>
    <w:rsid w:val="00C50C5D"/>
    <w:rsid w:val="00C674CA"/>
    <w:rsid w:val="00C857A3"/>
    <w:rsid w:val="00CD5013"/>
    <w:rsid w:val="00D0613D"/>
    <w:rsid w:val="00D101FD"/>
    <w:rsid w:val="00D24AC9"/>
    <w:rsid w:val="00D545A5"/>
    <w:rsid w:val="00DB5732"/>
    <w:rsid w:val="00DC40F7"/>
    <w:rsid w:val="00DC4CD4"/>
    <w:rsid w:val="00DE1CA6"/>
    <w:rsid w:val="00E151C5"/>
    <w:rsid w:val="00E17EBB"/>
    <w:rsid w:val="00E32119"/>
    <w:rsid w:val="00E329D9"/>
    <w:rsid w:val="00E46704"/>
    <w:rsid w:val="00E52905"/>
    <w:rsid w:val="00EA33F7"/>
    <w:rsid w:val="00EA663C"/>
    <w:rsid w:val="00EC52A0"/>
    <w:rsid w:val="00F16BF4"/>
    <w:rsid w:val="00F34E85"/>
    <w:rsid w:val="00F42121"/>
    <w:rsid w:val="00F62DC7"/>
    <w:rsid w:val="00F875E7"/>
    <w:rsid w:val="00FB1E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663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ListeParagraf">
    <w:name w:val="Liste Paragraf"/>
    <w:uiPriority w:val="34"/>
    <w:qFormat/>
    <w:rsid w:val="00EA663C"/>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EA663C"/>
    <w:pPr>
      <w:numPr>
        <w:numId w:val="1"/>
      </w:numPr>
    </w:pPr>
  </w:style>
  <w:style w:type="paragraph" w:styleId="NoSpacing">
    <w:name w:val="No Spacing"/>
    <w:rsid w:val="004A014F"/>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NormalWeb">
    <w:name w:val="Normal (Web)"/>
    <w:basedOn w:val="Normal"/>
    <w:uiPriority w:val="99"/>
    <w:semiHidden/>
    <w:unhideWhenUsed/>
    <w:rsid w:val="00E151C5"/>
    <w:pPr>
      <w:spacing w:before="100" w:beforeAutospacing="1" w:after="100" w:afterAutospacing="1"/>
    </w:pPr>
    <w:rPr>
      <w:rFonts w:ascii="Times New Roman" w:eastAsia="Times New Roman" w:hAnsi="Times New Roman" w:cs="Times New Roman"/>
      <w:lang w:val="tr-TR" w:eastAsia="tr-TR"/>
    </w:rPr>
  </w:style>
  <w:style w:type="paragraph" w:styleId="Footer">
    <w:name w:val="footer"/>
    <w:basedOn w:val="Normal"/>
    <w:link w:val="FooterChar"/>
    <w:uiPriority w:val="99"/>
    <w:unhideWhenUsed/>
    <w:rsid w:val="00890B03"/>
    <w:pPr>
      <w:tabs>
        <w:tab w:val="center" w:pos="4680"/>
        <w:tab w:val="right" w:pos="9360"/>
      </w:tabs>
    </w:pPr>
  </w:style>
  <w:style w:type="character" w:customStyle="1" w:styleId="FooterChar">
    <w:name w:val="Footer Char"/>
    <w:basedOn w:val="DefaultParagraphFont"/>
    <w:link w:val="Footer"/>
    <w:uiPriority w:val="99"/>
    <w:rsid w:val="00890B03"/>
    <w:rPr>
      <w:rFonts w:eastAsiaTheme="minorEastAsia"/>
    </w:rPr>
  </w:style>
  <w:style w:type="character" w:styleId="PageNumber">
    <w:name w:val="page number"/>
    <w:basedOn w:val="DefaultParagraphFont"/>
    <w:uiPriority w:val="99"/>
    <w:semiHidden/>
    <w:unhideWhenUsed/>
    <w:rsid w:val="00890B03"/>
  </w:style>
  <w:style w:type="paragraph" w:customStyle="1" w:styleId="BodyA">
    <w:name w:val="Body A"/>
    <w:rsid w:val="00570ACD"/>
    <w:rPr>
      <w:rFonts w:ascii="Helvetica" w:eastAsia="Arial Unicode MS" w:hAnsi="Helvetica" w:cs="Arial Unicode MS"/>
      <w:color w:val="000000"/>
      <w:sz w:val="22"/>
      <w:szCs w:val="22"/>
      <w:u w:color="000000"/>
      <w:lang w:val="tr-TR" w:eastAsia="tr-TR"/>
    </w:rPr>
  </w:style>
</w:styles>
</file>

<file path=word/webSettings.xml><?xml version="1.0" encoding="utf-8"?>
<w:webSettings xmlns:r="http://schemas.openxmlformats.org/officeDocument/2006/relationships" xmlns:w="http://schemas.openxmlformats.org/wordprocessingml/2006/main">
  <w:divs>
    <w:div w:id="18255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by</cp:lastModifiedBy>
  <cp:revision>4</cp:revision>
  <cp:lastPrinted>2018-09-24T10:30:00Z</cp:lastPrinted>
  <dcterms:created xsi:type="dcterms:W3CDTF">2018-09-24T12:19:00Z</dcterms:created>
  <dcterms:modified xsi:type="dcterms:W3CDTF">2018-09-26T06:05:00Z</dcterms:modified>
</cp:coreProperties>
</file>