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13" w:rsidRPr="00D96C8A" w:rsidRDefault="009C1413" w:rsidP="009C1413">
      <w:pPr>
        <w:pStyle w:val="Title"/>
        <w:rPr>
          <w:rFonts w:cs="Courier New"/>
        </w:rPr>
      </w:pPr>
      <w:r w:rsidRPr="00D96C8A">
        <w:rPr>
          <w:rFonts w:cs="Courier New"/>
        </w:rPr>
        <w:t>YÜKSEK SEÇİM KURULU</w:t>
      </w:r>
    </w:p>
    <w:p w:rsidR="009C1413" w:rsidRPr="00D96C8A" w:rsidRDefault="009C1413" w:rsidP="009C1413">
      <w:pPr>
        <w:jc w:val="center"/>
        <w:rPr>
          <w:rFonts w:ascii="Courier New" w:hAnsi="Courier New" w:cs="Courier New"/>
          <w:b/>
        </w:rPr>
      </w:pPr>
      <w:r w:rsidRPr="00D96C8A">
        <w:rPr>
          <w:rFonts w:ascii="Courier New" w:hAnsi="Courier New" w:cs="Courier New"/>
        </w:rPr>
        <w:tab/>
      </w:r>
    </w:p>
    <w:p w:rsidR="009C1413" w:rsidRPr="00D96C8A" w:rsidRDefault="009C1413" w:rsidP="009C1413">
      <w:pPr>
        <w:rPr>
          <w:rFonts w:ascii="Courier New" w:hAnsi="Courier New" w:cs="Courier New"/>
        </w:rPr>
      </w:pP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t>Hazır:</w:t>
      </w:r>
      <w:r w:rsidRPr="00D96C8A">
        <w:rPr>
          <w:rFonts w:ascii="Courier New" w:hAnsi="Courier New" w:cs="Courier New"/>
        </w:rPr>
        <w:tab/>
        <w:t>Taner Erginel, Başkan</w:t>
      </w:r>
    </w:p>
    <w:p w:rsidR="009C1413" w:rsidRPr="00D96C8A" w:rsidRDefault="009C1413" w:rsidP="009C1413">
      <w:pPr>
        <w:pStyle w:val="Heading1"/>
        <w:ind w:left="2832" w:firstLine="708"/>
        <w:rPr>
          <w:rFonts w:cs="Courier New"/>
        </w:rPr>
      </w:pPr>
      <w:r w:rsidRPr="00D96C8A">
        <w:rPr>
          <w:rFonts w:cs="Courier New"/>
        </w:rPr>
        <w:t>Mustafa H. Özkök, Üye</w:t>
      </w:r>
    </w:p>
    <w:p w:rsidR="009C1413" w:rsidRPr="00D96C8A" w:rsidRDefault="009C1413" w:rsidP="009C1413">
      <w:pPr>
        <w:rPr>
          <w:rFonts w:ascii="Courier New" w:hAnsi="Courier New" w:cs="Courier New"/>
        </w:rPr>
      </w:pP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t>Gönül Erönen, Üye</w:t>
      </w:r>
    </w:p>
    <w:p w:rsidR="009C1413" w:rsidRPr="00D96C8A" w:rsidRDefault="009C1413" w:rsidP="009C1413">
      <w:pPr>
        <w:rPr>
          <w:rFonts w:ascii="Courier New" w:hAnsi="Courier New" w:cs="Courier New"/>
        </w:rPr>
      </w:pP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t>Seyit A. Bensen, Üye</w:t>
      </w:r>
    </w:p>
    <w:p w:rsidR="009C1413" w:rsidRPr="00D96C8A" w:rsidRDefault="009C1413" w:rsidP="009C1413">
      <w:pPr>
        <w:rPr>
          <w:rFonts w:ascii="Courier New" w:hAnsi="Courier New" w:cs="Courier New"/>
        </w:rPr>
      </w:pP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t>Şafak Öneri, Üye</w:t>
      </w:r>
    </w:p>
    <w:p w:rsidR="009C1413" w:rsidRPr="00D96C8A" w:rsidRDefault="009C1413" w:rsidP="009C1413">
      <w:pPr>
        <w:rPr>
          <w:rFonts w:ascii="Courier New" w:hAnsi="Courier New" w:cs="Courier New"/>
        </w:rPr>
      </w:pP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t>Metin A. Hakkı, Yedek Üye</w:t>
      </w:r>
    </w:p>
    <w:p w:rsidR="009C1413" w:rsidRPr="00D96C8A" w:rsidRDefault="009C1413" w:rsidP="009C1413">
      <w:pPr>
        <w:rPr>
          <w:rFonts w:ascii="Courier New" w:hAnsi="Courier New" w:cs="Courier New"/>
        </w:rPr>
      </w:pP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r>
      <w:r w:rsidRPr="00D96C8A">
        <w:rPr>
          <w:rFonts w:ascii="Courier New" w:hAnsi="Courier New" w:cs="Courier New"/>
        </w:rPr>
        <w:tab/>
        <w:t>Nevvar Nolan, Yedek Üye</w:t>
      </w:r>
    </w:p>
    <w:p w:rsidR="009C1413" w:rsidRPr="00D96C8A" w:rsidRDefault="009C1413" w:rsidP="009C1413">
      <w:pPr>
        <w:rPr>
          <w:rFonts w:ascii="Courier New" w:hAnsi="Courier New" w:cs="Courier New"/>
        </w:rPr>
      </w:pPr>
    </w:p>
    <w:p w:rsidR="009C1413" w:rsidRPr="00D96C8A" w:rsidRDefault="009C1413" w:rsidP="009C1413">
      <w:pPr>
        <w:rPr>
          <w:rFonts w:ascii="Courier New" w:hAnsi="Courier New" w:cs="Courier New"/>
        </w:rPr>
      </w:pPr>
    </w:p>
    <w:p w:rsidR="009C1413" w:rsidRPr="00D96C8A" w:rsidRDefault="009C1413" w:rsidP="009C1413">
      <w:pPr>
        <w:rPr>
          <w:rFonts w:ascii="Courier New" w:hAnsi="Courier New" w:cs="Courier New"/>
        </w:rPr>
      </w:pPr>
      <w:r>
        <w:rPr>
          <w:rFonts w:ascii="Courier New" w:hAnsi="Courier New" w:cs="Courier New"/>
        </w:rPr>
        <w:t>811</w:t>
      </w:r>
      <w:r w:rsidRPr="00D96C8A">
        <w:rPr>
          <w:rFonts w:ascii="Courier New" w:hAnsi="Courier New" w:cs="Courier New"/>
        </w:rPr>
        <w:t>. Toplantı</w:t>
      </w:r>
      <w:r w:rsidRPr="00D96C8A">
        <w:rPr>
          <w:rFonts w:ascii="Courier New" w:hAnsi="Courier New" w:cs="Courier New"/>
        </w:rPr>
        <w:tab/>
        <w:t xml:space="preserve">Yüksek Seçim Kurulunun yukarıda oluştuğu biçimde </w:t>
      </w:r>
    </w:p>
    <w:p w:rsidR="009C1413" w:rsidRDefault="009C1413" w:rsidP="009C1413">
      <w:pPr>
        <w:rPr>
          <w:rFonts w:ascii="Courier New" w:hAnsi="Courier New" w:cs="Courier New"/>
        </w:rPr>
      </w:pPr>
      <w:r w:rsidRPr="00D96C8A">
        <w:rPr>
          <w:rFonts w:ascii="Courier New" w:hAnsi="Courier New" w:cs="Courier New"/>
        </w:rPr>
        <w:tab/>
      </w:r>
      <w:r>
        <w:rPr>
          <w:rFonts w:ascii="Courier New" w:hAnsi="Courier New" w:cs="Courier New"/>
        </w:rPr>
        <w:tab/>
        <w:t>3 Ocak 2005 Pazartesi</w:t>
      </w:r>
      <w:r w:rsidRPr="00D96C8A">
        <w:rPr>
          <w:rFonts w:ascii="Courier New" w:hAnsi="Courier New" w:cs="Courier New"/>
        </w:rPr>
        <w:t xml:space="preserve"> günü </w:t>
      </w:r>
      <w:r>
        <w:rPr>
          <w:rFonts w:ascii="Courier New" w:hAnsi="Courier New" w:cs="Courier New"/>
        </w:rPr>
        <w:t xml:space="preserve">ö.s. </w:t>
      </w:r>
      <w:r w:rsidRPr="00D96C8A">
        <w:rPr>
          <w:rFonts w:ascii="Courier New" w:hAnsi="Courier New" w:cs="Courier New"/>
        </w:rPr>
        <w:t xml:space="preserve">saat 16.30’da </w:t>
      </w:r>
      <w:r>
        <w:rPr>
          <w:rFonts w:ascii="Courier New" w:hAnsi="Courier New" w:cs="Courier New"/>
        </w:rPr>
        <w:tab/>
      </w:r>
      <w:r>
        <w:rPr>
          <w:rFonts w:ascii="Courier New" w:hAnsi="Courier New" w:cs="Courier New"/>
        </w:rPr>
        <w:tab/>
      </w:r>
      <w:r>
        <w:rPr>
          <w:rFonts w:ascii="Courier New" w:hAnsi="Courier New" w:cs="Courier New"/>
        </w:rPr>
        <w:tab/>
      </w:r>
      <w:r w:rsidRPr="00D96C8A">
        <w:rPr>
          <w:rFonts w:ascii="Courier New" w:hAnsi="Courier New" w:cs="Courier New"/>
        </w:rPr>
        <w:t>Yüksek</w:t>
      </w:r>
      <w:r>
        <w:rPr>
          <w:rFonts w:ascii="Courier New" w:hAnsi="Courier New" w:cs="Courier New"/>
        </w:rPr>
        <w:t xml:space="preserve"> Mahkemede yapmış </w:t>
      </w:r>
      <w:r w:rsidRPr="00D96C8A">
        <w:rPr>
          <w:rFonts w:ascii="Courier New" w:hAnsi="Courier New" w:cs="Courier New"/>
        </w:rPr>
        <w:t>olduğu toplantı tutanakları.</w:t>
      </w:r>
    </w:p>
    <w:p w:rsidR="009C1413" w:rsidRDefault="009C1413" w:rsidP="009C1413">
      <w:pPr>
        <w:rPr>
          <w:rFonts w:ascii="Courier New" w:hAnsi="Courier New" w:cs="Courier New"/>
        </w:rPr>
      </w:pPr>
    </w:p>
    <w:p w:rsidR="009C1413" w:rsidRDefault="009C1413" w:rsidP="00A83FD5">
      <w:pPr>
        <w:rPr>
          <w:rFonts w:ascii="Courier New" w:hAnsi="Courier New" w:cs="Courier New"/>
          <w:u w:val="single"/>
        </w:rPr>
      </w:pPr>
      <w:r>
        <w:rPr>
          <w:rFonts w:ascii="Courier New" w:hAnsi="Courier New" w:cs="Courier New"/>
          <w:u w:val="single"/>
        </w:rPr>
        <w:t>Lefkoşa Kaymakamlığından alınan 30 Aralık 2004 tarihli yazı.</w:t>
      </w:r>
    </w:p>
    <w:p w:rsidR="009C1413" w:rsidRDefault="009C1413" w:rsidP="009C1413">
      <w:pPr>
        <w:rPr>
          <w:rFonts w:ascii="Courier New" w:hAnsi="Courier New" w:cs="Courier New"/>
        </w:rPr>
      </w:pPr>
    </w:p>
    <w:p w:rsidR="009C1413" w:rsidRDefault="009C1413" w:rsidP="00A83FD5">
      <w:pPr>
        <w:spacing w:line="360" w:lineRule="auto"/>
        <w:jc w:val="both"/>
        <w:rPr>
          <w:rFonts w:ascii="Courier New" w:hAnsi="Courier New" w:cs="Courier New"/>
        </w:rPr>
      </w:pPr>
      <w:r>
        <w:rPr>
          <w:rFonts w:ascii="Courier New" w:hAnsi="Courier New" w:cs="Courier New"/>
        </w:rPr>
        <w:tab/>
      </w:r>
      <w:r>
        <w:rPr>
          <w:rFonts w:ascii="Courier New" w:hAnsi="Courier New" w:cs="Courier New"/>
        </w:rPr>
        <w:tab/>
        <w:t xml:space="preserve">Lefkoşa Kaymakamlığı 30 Aralık 2004 tarihli </w:t>
      </w:r>
      <w:r>
        <w:rPr>
          <w:rFonts w:ascii="Courier New" w:hAnsi="Courier New" w:cs="Courier New"/>
        </w:rPr>
        <w:tab/>
        <w:t>yazısında, Lefkoşa İlçesine bağlı, Yılmazköy muhtarının vefat ettiğini ve 2 ihtiyar heyeti üyesinin istifa ettiklerini, Köşklüçiftlik Mahallesi muhtarının ve 2 ihtiyar heyeti üyesinin de istifa ettiklerini bu nedenle, bu bölgelerde muhtarlık faaliyetlerinin yürütülemediğini, seçim sürecine girilmesi nedeniyle her iki yerde ikamet edenler, gerek seçmen kütüklerine kayıt, gerekse seçim bölgesinin değiştirilmesi amacıyla talep edilen “İkametgah Belgesi” muhtarlık tarafından verilemediğinden vatandaşların mağdur oldukları ve bu bölgelerde ikamet eden vatandaşlar tarafından talep edilen “İkametgah Belgelerinin” nasıl verileceği hususunda, dairelerine yapılacak olan müracaatların doğru bir şekilde yönlendirilmesi açısından, Kaymakamlığın bilgilendirilmesini talep etti.</w:t>
      </w:r>
      <w:r>
        <w:rPr>
          <w:rFonts w:ascii="Courier New" w:hAnsi="Courier New" w:cs="Courier New"/>
        </w:rPr>
        <w:tab/>
        <w:t xml:space="preserve"> </w:t>
      </w:r>
    </w:p>
    <w:p w:rsidR="009C1413" w:rsidRDefault="009C1413" w:rsidP="009C1413">
      <w:pPr>
        <w:rPr>
          <w:rFonts w:ascii="Courier New" w:hAnsi="Courier New" w:cs="Courier New"/>
        </w:rPr>
      </w:pPr>
    </w:p>
    <w:p w:rsidR="009C1413" w:rsidRDefault="009C1413" w:rsidP="009C1413">
      <w:pPr>
        <w:rPr>
          <w:rFonts w:ascii="Courier New" w:hAnsi="Courier New" w:cs="Courier New"/>
        </w:rPr>
      </w:pPr>
      <w:r>
        <w:rPr>
          <w:rFonts w:ascii="Courier New" w:hAnsi="Courier New" w:cs="Courier New"/>
        </w:rPr>
        <w:tab/>
      </w:r>
      <w:r>
        <w:rPr>
          <w:rFonts w:ascii="Courier New" w:hAnsi="Courier New" w:cs="Courier New"/>
        </w:rPr>
        <w:tab/>
        <w:t>Görüşüldü, tartışıldı.</w:t>
      </w:r>
    </w:p>
    <w:p w:rsidR="009C1413" w:rsidRDefault="009C1413" w:rsidP="009C1413">
      <w:pPr>
        <w:rPr>
          <w:rFonts w:ascii="Courier New" w:hAnsi="Courier New" w:cs="Courier New"/>
        </w:rPr>
      </w:pPr>
    </w:p>
    <w:p w:rsidR="009C1413" w:rsidRDefault="009C1413" w:rsidP="009C1413">
      <w:pPr>
        <w:spacing w:line="360" w:lineRule="auto"/>
        <w:rPr>
          <w:rFonts w:ascii="Courier New" w:hAnsi="Courier New" w:cs="Courier New"/>
        </w:rPr>
      </w:pPr>
      <w:r>
        <w:rPr>
          <w:rFonts w:ascii="Courier New" w:hAnsi="Courier New" w:cs="Courier New"/>
        </w:rPr>
        <w:tab/>
      </w:r>
      <w:r>
        <w:rPr>
          <w:rFonts w:ascii="Courier New" w:hAnsi="Courier New" w:cs="Courier New"/>
        </w:rPr>
        <w:tab/>
        <w:t xml:space="preserve">Yasa gereği geçerli bir muhtar belgesi, muhtar ve iki </w:t>
      </w:r>
      <w:r>
        <w:rPr>
          <w:rFonts w:ascii="Courier New" w:hAnsi="Courier New" w:cs="Courier New"/>
        </w:rPr>
        <w:tab/>
        <w:t xml:space="preserve">ihtiyar heyeti üyesinin imzasını taşımalıdır. Bu konu </w:t>
      </w:r>
      <w:r>
        <w:rPr>
          <w:rFonts w:ascii="Courier New" w:hAnsi="Courier New" w:cs="Courier New"/>
        </w:rPr>
        <w:tab/>
        <w:t xml:space="preserve">yoruma açık olmamakla birlikte, özellikle seçimlerde </w:t>
      </w:r>
      <w:r>
        <w:rPr>
          <w:rFonts w:ascii="Courier New" w:hAnsi="Courier New" w:cs="Courier New"/>
        </w:rPr>
        <w:tab/>
        <w:t xml:space="preserve">vatandaşın ikametgahını kanıtlaması yönünde var olan </w:t>
      </w:r>
      <w:r>
        <w:rPr>
          <w:rFonts w:ascii="Courier New" w:hAnsi="Courier New" w:cs="Courier New"/>
        </w:rPr>
        <w:tab/>
        <w:t>sıkıntıyı gidermek amacıyle, Yüksek Seçim Kurulu;</w:t>
      </w:r>
    </w:p>
    <w:p w:rsidR="009C1413" w:rsidRDefault="009C1413" w:rsidP="009C1413">
      <w:pPr>
        <w:rPr>
          <w:rFonts w:ascii="Courier New" w:hAnsi="Courier New" w:cs="Courier New"/>
        </w:rPr>
      </w:pPr>
      <w:r>
        <w:rPr>
          <w:rFonts w:ascii="Courier New" w:hAnsi="Courier New" w:cs="Courier New"/>
        </w:rPr>
        <w:lastRenderedPageBreak/>
        <w:tab/>
      </w:r>
      <w:r>
        <w:rPr>
          <w:rFonts w:ascii="Courier New" w:hAnsi="Courier New" w:cs="Courier New"/>
        </w:rPr>
        <w:tab/>
        <w:t xml:space="preserve">Muhtar ve tek ihtiyar heyeti üyesi olan yerlerde, </w:t>
      </w:r>
      <w:r>
        <w:rPr>
          <w:rFonts w:ascii="Courier New" w:hAnsi="Courier New" w:cs="Courier New"/>
        </w:rPr>
        <w:tab/>
      </w:r>
      <w:r>
        <w:rPr>
          <w:rFonts w:ascii="Courier New" w:hAnsi="Courier New" w:cs="Courier New"/>
        </w:rPr>
        <w:tab/>
        <w:t>muhtar ve tek ihtiyar heyeti üyesinin;</w:t>
      </w:r>
    </w:p>
    <w:p w:rsidR="009C1413" w:rsidRDefault="009C1413" w:rsidP="009C1413">
      <w:pPr>
        <w:rPr>
          <w:rFonts w:ascii="Courier New" w:hAnsi="Courier New" w:cs="Courier New"/>
        </w:rPr>
      </w:pPr>
    </w:p>
    <w:p w:rsidR="009C1413" w:rsidRDefault="009C1413" w:rsidP="009C1413">
      <w:pPr>
        <w:rPr>
          <w:rFonts w:ascii="Courier New" w:hAnsi="Courier New" w:cs="Courier New"/>
        </w:rPr>
      </w:pPr>
      <w:r>
        <w:rPr>
          <w:rFonts w:ascii="Courier New" w:hAnsi="Courier New" w:cs="Courier New"/>
        </w:rPr>
        <w:tab/>
      </w:r>
      <w:r>
        <w:rPr>
          <w:rFonts w:ascii="Courier New" w:hAnsi="Courier New" w:cs="Courier New"/>
        </w:rPr>
        <w:tab/>
        <w:t xml:space="preserve">Muhtar ve muhtar vekili olmaması halinde geriye kalan </w:t>
      </w:r>
      <w:r>
        <w:rPr>
          <w:rFonts w:ascii="Courier New" w:hAnsi="Courier New" w:cs="Courier New"/>
        </w:rPr>
        <w:tab/>
      </w:r>
      <w:r>
        <w:rPr>
          <w:rFonts w:ascii="Courier New" w:hAnsi="Courier New" w:cs="Courier New"/>
        </w:rPr>
        <w:tab/>
        <w:t>ihtiyar heyeti üyelerinin;</w:t>
      </w:r>
    </w:p>
    <w:p w:rsidR="009C1413" w:rsidRDefault="009C1413" w:rsidP="009C1413">
      <w:pPr>
        <w:rPr>
          <w:rFonts w:ascii="Courier New" w:hAnsi="Courier New" w:cs="Courier New"/>
        </w:rPr>
      </w:pPr>
    </w:p>
    <w:p w:rsidR="009C1413" w:rsidRDefault="009C1413" w:rsidP="009C1413">
      <w:pPr>
        <w:rPr>
          <w:rFonts w:ascii="Courier New" w:hAnsi="Courier New" w:cs="Courier New"/>
        </w:rPr>
      </w:pPr>
      <w:r>
        <w:rPr>
          <w:rFonts w:ascii="Courier New" w:hAnsi="Courier New" w:cs="Courier New"/>
        </w:rPr>
        <w:tab/>
      </w:r>
      <w:r>
        <w:rPr>
          <w:rFonts w:ascii="Courier New" w:hAnsi="Courier New" w:cs="Courier New"/>
        </w:rPr>
        <w:tab/>
        <w:t xml:space="preserve">Muhtar, muhtar vekili ve ihtiyar heyeti üyesi </w:t>
      </w:r>
      <w:r>
        <w:rPr>
          <w:rFonts w:ascii="Courier New" w:hAnsi="Courier New" w:cs="Courier New"/>
        </w:rPr>
        <w:tab/>
      </w:r>
      <w:r>
        <w:rPr>
          <w:rFonts w:ascii="Courier New" w:hAnsi="Courier New" w:cs="Courier New"/>
        </w:rPr>
        <w:tab/>
      </w:r>
      <w:r>
        <w:rPr>
          <w:rFonts w:ascii="Courier New" w:hAnsi="Courier New" w:cs="Courier New"/>
        </w:rPr>
        <w:tab/>
        <w:t>olmaması halinde ilgili Kaymakamlıkların</w:t>
      </w:r>
      <w:bookmarkStart w:id="0" w:name="_GoBack"/>
      <w:bookmarkEnd w:id="0"/>
      <w:r>
        <w:rPr>
          <w:rFonts w:ascii="Courier New" w:hAnsi="Courier New" w:cs="Courier New"/>
        </w:rPr>
        <w:t>;</w:t>
      </w:r>
    </w:p>
    <w:p w:rsidR="009C1413" w:rsidRDefault="009C1413" w:rsidP="009C1413">
      <w:pPr>
        <w:rPr>
          <w:rFonts w:ascii="Courier New" w:hAnsi="Courier New" w:cs="Courier New"/>
        </w:rPr>
      </w:pPr>
    </w:p>
    <w:p w:rsidR="009C1413" w:rsidRDefault="009C1413" w:rsidP="009C1413">
      <w:pPr>
        <w:spacing w:line="360" w:lineRule="auto"/>
        <w:ind w:left="-540"/>
        <w:rPr>
          <w:rFonts w:ascii="Courier New" w:hAnsi="Courier New" w:cs="Courier New"/>
        </w:rPr>
      </w:pPr>
      <w:r>
        <w:rPr>
          <w:b/>
          <w:sz w:val="22"/>
          <w:szCs w:val="22"/>
        </w:rPr>
        <w:t xml:space="preserve">Karar No: </w:t>
      </w:r>
      <w:r>
        <w:rPr>
          <w:b/>
          <w:sz w:val="22"/>
          <w:szCs w:val="22"/>
        </w:rPr>
        <w:tab/>
        <w:t>“</w:t>
      </w:r>
      <w:r>
        <w:rPr>
          <w:rFonts w:ascii="Courier New" w:hAnsi="Courier New" w:cs="Courier New"/>
        </w:rPr>
        <w:t xml:space="preserve">İkametgah Belgesi” verebileceğine oybirliği ile karar </w:t>
      </w:r>
      <w:r w:rsidRPr="0033797A">
        <w:rPr>
          <w:b/>
          <w:sz w:val="22"/>
          <w:szCs w:val="22"/>
        </w:rPr>
        <w:t>1/2005</w:t>
      </w:r>
      <w:r>
        <w:rPr>
          <w:b/>
          <w:sz w:val="22"/>
          <w:szCs w:val="22"/>
        </w:rPr>
        <w:tab/>
      </w:r>
      <w:r>
        <w:rPr>
          <w:rFonts w:ascii="Courier New" w:hAnsi="Courier New" w:cs="Courier New"/>
        </w:rPr>
        <w:t>verdi.</w:t>
      </w:r>
    </w:p>
    <w:p w:rsidR="009C1413" w:rsidRDefault="009C1413" w:rsidP="009C1413">
      <w:pPr>
        <w:spacing w:line="360" w:lineRule="auto"/>
        <w:ind w:left="-540"/>
        <w:rPr>
          <w:rFonts w:ascii="Courier New" w:hAnsi="Courier New" w:cs="Courier New"/>
        </w:rPr>
      </w:pPr>
    </w:p>
    <w:p w:rsidR="009C1413" w:rsidRPr="009C1413" w:rsidRDefault="009C1413" w:rsidP="009C1413">
      <w:pPr>
        <w:rPr>
          <w:rFonts w:ascii="Courier New" w:hAnsi="Courier New" w:cs="Courier New"/>
        </w:rPr>
      </w:pPr>
      <w:r w:rsidRPr="009C1413">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9C1413">
        <w:rPr>
          <w:rFonts w:ascii="Courier New" w:hAnsi="Courier New" w:cs="Courier New"/>
        </w:rPr>
        <w:t xml:space="preserve"> (Taner Erginel)</w:t>
      </w:r>
    </w:p>
    <w:p w:rsidR="009C1413" w:rsidRPr="009C1413" w:rsidRDefault="009C1413" w:rsidP="009C1413">
      <w:pPr>
        <w:spacing w:line="360" w:lineRule="auto"/>
        <w:rPr>
          <w:rFonts w:ascii="Courier New" w:hAnsi="Courier New" w:cs="Courier New"/>
        </w:rPr>
      </w:pP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t xml:space="preserve">      Başkan</w:t>
      </w:r>
    </w:p>
    <w:p w:rsidR="009C1413" w:rsidRPr="009C1413" w:rsidRDefault="009C1413" w:rsidP="009C1413">
      <w:pPr>
        <w:spacing w:line="360" w:lineRule="auto"/>
        <w:rPr>
          <w:rFonts w:ascii="Courier New" w:hAnsi="Courier New" w:cs="Courier New"/>
        </w:rPr>
      </w:pPr>
    </w:p>
    <w:p w:rsidR="009C1413" w:rsidRPr="009C1413" w:rsidRDefault="009C1413" w:rsidP="009C1413">
      <w:pPr>
        <w:spacing w:line="360" w:lineRule="auto"/>
        <w:rPr>
          <w:rFonts w:ascii="Courier New" w:hAnsi="Courier New" w:cs="Courier New"/>
        </w:rPr>
      </w:pPr>
    </w:p>
    <w:p w:rsidR="009C1413" w:rsidRPr="009C1413" w:rsidRDefault="009C1413" w:rsidP="009C1413">
      <w:pPr>
        <w:rPr>
          <w:rFonts w:ascii="Courier New" w:hAnsi="Courier New" w:cs="Courier New"/>
        </w:rPr>
      </w:pPr>
      <w:r w:rsidRPr="009C1413">
        <w:rPr>
          <w:rFonts w:ascii="Courier New" w:hAnsi="Courier New" w:cs="Courier New"/>
        </w:rPr>
        <w:tab/>
        <w:t xml:space="preserve">  (Mustafa H. Özkök)</w:t>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t xml:space="preserve">      (Gönül Erönen)</w:t>
      </w:r>
    </w:p>
    <w:p w:rsidR="009C1413" w:rsidRPr="009C1413" w:rsidRDefault="009C1413" w:rsidP="009C1413">
      <w:pPr>
        <w:rPr>
          <w:rFonts w:ascii="Courier New" w:hAnsi="Courier New" w:cs="Courier New"/>
        </w:rPr>
      </w:pPr>
      <w:r w:rsidRPr="009C1413">
        <w:rPr>
          <w:rFonts w:ascii="Courier New" w:hAnsi="Courier New" w:cs="Courier New"/>
        </w:rPr>
        <w:tab/>
      </w:r>
      <w:r w:rsidRPr="009C1413">
        <w:rPr>
          <w:rFonts w:ascii="Courier New" w:hAnsi="Courier New" w:cs="Courier New"/>
        </w:rPr>
        <w:tab/>
        <w:t xml:space="preserve">   Üye</w:t>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t xml:space="preserve">           Üye</w:t>
      </w:r>
    </w:p>
    <w:p w:rsidR="009C1413" w:rsidRPr="009C1413" w:rsidRDefault="009C1413" w:rsidP="009C1413">
      <w:pPr>
        <w:rPr>
          <w:rFonts w:ascii="Courier New" w:hAnsi="Courier New" w:cs="Courier New"/>
        </w:rPr>
      </w:pPr>
    </w:p>
    <w:p w:rsidR="009C1413" w:rsidRPr="009C1413" w:rsidRDefault="009C1413" w:rsidP="009C1413">
      <w:pPr>
        <w:rPr>
          <w:rFonts w:ascii="Courier New" w:hAnsi="Courier New" w:cs="Courier New"/>
        </w:rPr>
      </w:pPr>
    </w:p>
    <w:p w:rsidR="009C1413" w:rsidRPr="009C1413" w:rsidRDefault="009C1413" w:rsidP="009C1413">
      <w:pPr>
        <w:rPr>
          <w:rFonts w:ascii="Courier New" w:hAnsi="Courier New" w:cs="Courier New"/>
        </w:rPr>
      </w:pPr>
    </w:p>
    <w:p w:rsidR="009C1413" w:rsidRPr="009C1413" w:rsidRDefault="009C1413" w:rsidP="009C1413">
      <w:pPr>
        <w:rPr>
          <w:rFonts w:ascii="Courier New" w:hAnsi="Courier New" w:cs="Courier New"/>
        </w:rPr>
      </w:pPr>
    </w:p>
    <w:p w:rsidR="009C1413" w:rsidRPr="009C1413" w:rsidRDefault="009C1413" w:rsidP="009C1413">
      <w:pPr>
        <w:rPr>
          <w:rFonts w:ascii="Courier New" w:hAnsi="Courier New" w:cs="Courier New"/>
        </w:rPr>
      </w:pPr>
      <w:r w:rsidRPr="009C1413">
        <w:rPr>
          <w:rFonts w:ascii="Courier New" w:hAnsi="Courier New" w:cs="Courier New"/>
        </w:rPr>
        <w:tab/>
        <w:t xml:space="preserve">  (Seyit A. Bensen)</w:t>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t xml:space="preserve">           (Şafak Öneri)</w:t>
      </w:r>
    </w:p>
    <w:p w:rsidR="009C1413" w:rsidRPr="009C1413" w:rsidRDefault="009C1413" w:rsidP="009C1413">
      <w:pPr>
        <w:rPr>
          <w:rFonts w:ascii="Courier New" w:hAnsi="Courier New" w:cs="Courier New"/>
        </w:rPr>
      </w:pPr>
      <w:r w:rsidRPr="009C1413">
        <w:rPr>
          <w:rFonts w:ascii="Courier New" w:hAnsi="Courier New" w:cs="Courier New"/>
        </w:rPr>
        <w:tab/>
      </w:r>
      <w:r w:rsidRPr="009C1413">
        <w:rPr>
          <w:rFonts w:ascii="Courier New" w:hAnsi="Courier New" w:cs="Courier New"/>
        </w:rPr>
        <w:tab/>
        <w:t xml:space="preserve">   Üye</w:t>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r>
      <w:r w:rsidRPr="009C1413">
        <w:rPr>
          <w:rFonts w:ascii="Courier New" w:hAnsi="Courier New" w:cs="Courier New"/>
        </w:rPr>
        <w:tab/>
        <w:t xml:space="preserve">           Üye</w:t>
      </w:r>
      <w:r w:rsidRPr="009C1413">
        <w:rPr>
          <w:rFonts w:ascii="Courier New" w:hAnsi="Courier New" w:cs="Courier New"/>
        </w:rPr>
        <w:tab/>
      </w:r>
    </w:p>
    <w:p w:rsidR="009C1413" w:rsidRPr="009C1413" w:rsidRDefault="009C1413" w:rsidP="009C1413">
      <w:pPr>
        <w:spacing w:line="360" w:lineRule="auto"/>
        <w:ind w:left="720"/>
        <w:rPr>
          <w:rFonts w:ascii="Courier New" w:hAnsi="Courier New" w:cs="Courier New"/>
          <w:b/>
        </w:rPr>
      </w:pPr>
      <w:r w:rsidRPr="009C1413">
        <w:rPr>
          <w:rFonts w:ascii="Courier New" w:hAnsi="Courier New" w:cs="Courier New"/>
        </w:rPr>
        <w:tab/>
      </w:r>
    </w:p>
    <w:p w:rsidR="00F37F6B" w:rsidRDefault="00F37F6B"/>
    <w:sectPr w:rsidR="00F3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4BC9"/>
    <w:multiLevelType w:val="hybridMultilevel"/>
    <w:tmpl w:val="58228686"/>
    <w:lvl w:ilvl="0" w:tplc="2BC0BDAE">
      <w:start w:val="1"/>
      <w:numFmt w:val="decimal"/>
      <w:lvlText w:val="%1."/>
      <w:lvlJc w:val="left"/>
      <w:pPr>
        <w:tabs>
          <w:tab w:val="num" w:pos="1410"/>
        </w:tabs>
        <w:ind w:left="1410" w:hanging="705"/>
      </w:pPr>
      <w:rPr>
        <w:rFonts w:hint="default"/>
        <w:u w:val="none"/>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13"/>
    <w:rsid w:val="009C1413"/>
    <w:rsid w:val="00A83FD5"/>
    <w:rsid w:val="00F3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1413"/>
    <w:pPr>
      <w:keepNext/>
      <w:outlineLvl w:val="0"/>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413"/>
    <w:rPr>
      <w:rFonts w:ascii="Courier New" w:eastAsia="Times New Roman" w:hAnsi="Courier New" w:cs="Times New Roman"/>
      <w:sz w:val="24"/>
      <w:szCs w:val="20"/>
    </w:rPr>
  </w:style>
  <w:style w:type="paragraph" w:styleId="Title">
    <w:name w:val="Title"/>
    <w:basedOn w:val="Normal"/>
    <w:link w:val="TitleChar"/>
    <w:qFormat/>
    <w:rsid w:val="009C1413"/>
    <w:pPr>
      <w:jc w:val="center"/>
    </w:pPr>
    <w:rPr>
      <w:rFonts w:ascii="Courier New" w:hAnsi="Courier New"/>
      <w:b/>
      <w:szCs w:val="20"/>
    </w:rPr>
  </w:style>
  <w:style w:type="character" w:customStyle="1" w:styleId="TitleChar">
    <w:name w:val="Title Char"/>
    <w:basedOn w:val="DefaultParagraphFont"/>
    <w:link w:val="Title"/>
    <w:rsid w:val="009C1413"/>
    <w:rPr>
      <w:rFonts w:ascii="Courier New" w:eastAsia="Times New Roman" w:hAnsi="Courier New"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1413"/>
    <w:pPr>
      <w:keepNext/>
      <w:outlineLvl w:val="0"/>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413"/>
    <w:rPr>
      <w:rFonts w:ascii="Courier New" w:eastAsia="Times New Roman" w:hAnsi="Courier New" w:cs="Times New Roman"/>
      <w:sz w:val="24"/>
      <w:szCs w:val="20"/>
    </w:rPr>
  </w:style>
  <w:style w:type="paragraph" w:styleId="Title">
    <w:name w:val="Title"/>
    <w:basedOn w:val="Normal"/>
    <w:link w:val="TitleChar"/>
    <w:qFormat/>
    <w:rsid w:val="009C1413"/>
    <w:pPr>
      <w:jc w:val="center"/>
    </w:pPr>
    <w:rPr>
      <w:rFonts w:ascii="Courier New" w:hAnsi="Courier New"/>
      <w:b/>
      <w:szCs w:val="20"/>
    </w:rPr>
  </w:style>
  <w:style w:type="character" w:customStyle="1" w:styleId="TitleChar">
    <w:name w:val="Title Char"/>
    <w:basedOn w:val="DefaultParagraphFont"/>
    <w:link w:val="Title"/>
    <w:rsid w:val="009C1413"/>
    <w:rPr>
      <w:rFonts w:ascii="Courier New" w:eastAsia="Times New Roman" w:hAnsi="Courier Ne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2</cp:revision>
  <dcterms:created xsi:type="dcterms:W3CDTF">2020-09-05T08:21:00Z</dcterms:created>
  <dcterms:modified xsi:type="dcterms:W3CDTF">2020-09-05T08:35:00Z</dcterms:modified>
</cp:coreProperties>
</file>