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D. </w:t>
      </w:r>
      <w:r w:rsidR="00A9105B">
        <w:rPr>
          <w:rFonts w:ascii="Courier New" w:hAnsi="Courier New" w:cs="Courier New"/>
          <w:sz w:val="24"/>
          <w:szCs w:val="24"/>
        </w:rPr>
        <w:t>6/2023</w:t>
      </w:r>
      <w:r w:rsidRPr="00836145">
        <w:rPr>
          <w:rFonts w:ascii="Courier New" w:hAnsi="Courier New" w:cs="Courier New"/>
          <w:sz w:val="24"/>
          <w:szCs w:val="24"/>
        </w:rPr>
        <w:t xml:space="preserve"> </w:t>
      </w:r>
      <w:r w:rsidRPr="00836145">
        <w:rPr>
          <w:rFonts w:ascii="Courier New" w:hAnsi="Courier New" w:cs="Courier New"/>
          <w:sz w:val="24"/>
          <w:szCs w:val="24"/>
        </w:rPr>
        <w:tab/>
      </w:r>
      <w:r w:rsidRPr="00836145">
        <w:rPr>
          <w:rFonts w:ascii="Courier New" w:hAnsi="Courier New" w:cs="Courier New"/>
          <w:sz w:val="24"/>
          <w:szCs w:val="24"/>
        </w:rPr>
        <w:tab/>
        <w:t xml:space="preserve">                Birleştirilmiş  </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00A9105B">
        <w:rPr>
          <w:rFonts w:ascii="Courier New" w:hAnsi="Courier New" w:cs="Courier New"/>
          <w:sz w:val="24"/>
          <w:szCs w:val="24"/>
        </w:rPr>
        <w:t xml:space="preserve">    </w:t>
      </w:r>
      <w:r w:rsidRPr="00836145">
        <w:rPr>
          <w:rFonts w:ascii="Courier New" w:hAnsi="Courier New" w:cs="Courier New"/>
          <w:sz w:val="24"/>
          <w:szCs w:val="24"/>
        </w:rPr>
        <w:t>Yargıtay/Ceza No: 27/2020 ve 28/2020</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w:t>
      </w:r>
      <w:r w:rsidR="00A9105B">
        <w:rPr>
          <w:rFonts w:ascii="Courier New" w:hAnsi="Courier New" w:cs="Courier New"/>
          <w:sz w:val="24"/>
          <w:szCs w:val="24"/>
        </w:rPr>
        <w:t>(</w:t>
      </w:r>
      <w:r w:rsidRPr="00836145">
        <w:rPr>
          <w:rFonts w:ascii="Courier New" w:hAnsi="Courier New" w:cs="Courier New"/>
          <w:sz w:val="24"/>
          <w:szCs w:val="24"/>
        </w:rPr>
        <w:t>Girne Ceza Dava No: 9192/2019</w:t>
      </w:r>
      <w:r w:rsidR="00A9105B">
        <w:rPr>
          <w:rFonts w:ascii="Courier New" w:hAnsi="Courier New" w:cs="Courier New"/>
          <w:sz w:val="24"/>
          <w:szCs w:val="24"/>
        </w:rPr>
        <w:t xml:space="preserve"> ve 46/2020</w:t>
      </w:r>
      <w:r w:rsidRPr="00836145">
        <w:rPr>
          <w:rFonts w:ascii="Courier New" w:hAnsi="Courier New" w:cs="Courier New"/>
          <w:sz w:val="24"/>
          <w:szCs w:val="24"/>
        </w:rPr>
        <w:t>)</w:t>
      </w:r>
    </w:p>
    <w:p w:rsidR="00185A98" w:rsidRDefault="00185A98" w:rsidP="00185A98">
      <w:pPr>
        <w:contextualSpacing/>
        <w:rPr>
          <w:rFonts w:ascii="Courier New" w:hAnsi="Courier New" w:cs="Courier New"/>
          <w:sz w:val="24"/>
          <w:szCs w:val="24"/>
        </w:rPr>
      </w:pPr>
    </w:p>
    <w:p w:rsidR="00836145" w:rsidRDefault="00836145" w:rsidP="00185A98">
      <w:pPr>
        <w:contextualSpacing/>
        <w:rPr>
          <w:rFonts w:ascii="Courier New" w:hAnsi="Courier New" w:cs="Courier New"/>
          <w:sz w:val="24"/>
          <w:szCs w:val="24"/>
        </w:rPr>
      </w:pPr>
      <w:proofErr w:type="gramStart"/>
      <w:r w:rsidRPr="00836145">
        <w:rPr>
          <w:rFonts w:ascii="Courier New" w:hAnsi="Courier New" w:cs="Courier New"/>
          <w:sz w:val="24"/>
          <w:szCs w:val="24"/>
        </w:rPr>
        <w:t>Yüksek Mahkeme Huzurunda.</w:t>
      </w:r>
      <w:proofErr w:type="gramEnd"/>
    </w:p>
    <w:p w:rsidR="00863397" w:rsidRPr="00836145" w:rsidRDefault="00863397"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Mahkeme Heyeti: Bertan </w:t>
      </w:r>
      <w:proofErr w:type="spellStart"/>
      <w:r w:rsidRPr="00836145">
        <w:rPr>
          <w:rFonts w:ascii="Courier New" w:hAnsi="Courier New" w:cs="Courier New"/>
          <w:sz w:val="24"/>
          <w:szCs w:val="24"/>
        </w:rPr>
        <w:t>Özerdağ</w:t>
      </w:r>
      <w:proofErr w:type="spellEnd"/>
      <w:r w:rsidRPr="00836145">
        <w:rPr>
          <w:rFonts w:ascii="Courier New" w:hAnsi="Courier New" w:cs="Courier New"/>
          <w:sz w:val="24"/>
          <w:szCs w:val="24"/>
        </w:rPr>
        <w:t xml:space="preserve">, Beril </w:t>
      </w:r>
      <w:proofErr w:type="spellStart"/>
      <w:r w:rsidRPr="00836145">
        <w:rPr>
          <w:rFonts w:ascii="Courier New" w:hAnsi="Courier New" w:cs="Courier New"/>
          <w:sz w:val="24"/>
          <w:szCs w:val="24"/>
        </w:rPr>
        <w:t>Çağdal</w:t>
      </w:r>
      <w:proofErr w:type="spellEnd"/>
      <w:r w:rsidRPr="00836145">
        <w:rPr>
          <w:rFonts w:ascii="Courier New" w:hAnsi="Courier New" w:cs="Courier New"/>
          <w:sz w:val="24"/>
          <w:szCs w:val="24"/>
        </w:rPr>
        <w:t>, Peri Hakkı.</w:t>
      </w:r>
    </w:p>
    <w:p w:rsidR="00836145" w:rsidRPr="00836145" w:rsidRDefault="00836145"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t xml:space="preserve">      Yargıtay/Ceza No: 27/2020</w:t>
      </w:r>
    </w:p>
    <w:p w:rsidR="00836145" w:rsidRPr="00836145" w:rsidRDefault="00652BDC" w:rsidP="00185A98">
      <w:pPr>
        <w:contextualSpacing/>
        <w:rPr>
          <w:rFonts w:ascii="Courier New" w:hAnsi="Courier New" w:cs="Courier New"/>
          <w:sz w:val="24"/>
          <w:szCs w:val="24"/>
        </w:rPr>
      </w:pPr>
      <w:r>
        <w:rPr>
          <w:rFonts w:ascii="Courier New" w:hAnsi="Courier New" w:cs="Courier New"/>
          <w:sz w:val="24"/>
          <w:szCs w:val="24"/>
        </w:rPr>
        <w:t xml:space="preserve">                               </w:t>
      </w:r>
      <w:r w:rsidR="00836145" w:rsidRPr="00836145">
        <w:rPr>
          <w:rFonts w:ascii="Courier New" w:hAnsi="Courier New" w:cs="Courier New"/>
          <w:sz w:val="24"/>
          <w:szCs w:val="24"/>
        </w:rPr>
        <w:t xml:space="preserve">(Girne </w:t>
      </w:r>
      <w:r>
        <w:rPr>
          <w:rFonts w:ascii="Courier New" w:hAnsi="Courier New" w:cs="Courier New"/>
          <w:sz w:val="24"/>
          <w:szCs w:val="24"/>
        </w:rPr>
        <w:t>C</w:t>
      </w:r>
      <w:r w:rsidR="00836145" w:rsidRPr="00836145">
        <w:rPr>
          <w:rFonts w:ascii="Courier New" w:hAnsi="Courier New" w:cs="Courier New"/>
          <w:sz w:val="24"/>
          <w:szCs w:val="24"/>
        </w:rPr>
        <w:t>eza Dava No: 9192/2019)</w:t>
      </w:r>
    </w:p>
    <w:p w:rsidR="00836145" w:rsidRPr="00836145" w:rsidRDefault="00836145"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İstinaf Eden:  </w:t>
      </w:r>
      <w:proofErr w:type="spellStart"/>
      <w:r w:rsidRPr="00836145">
        <w:rPr>
          <w:rFonts w:ascii="Courier New" w:hAnsi="Courier New" w:cs="Courier New"/>
          <w:sz w:val="24"/>
          <w:szCs w:val="24"/>
        </w:rPr>
        <w:t>Dee</w:t>
      </w:r>
      <w:proofErr w:type="spellEnd"/>
      <w:r w:rsidRPr="00836145">
        <w:rPr>
          <w:rFonts w:ascii="Courier New" w:hAnsi="Courier New" w:cs="Courier New"/>
          <w:sz w:val="24"/>
          <w:szCs w:val="24"/>
        </w:rPr>
        <w:t xml:space="preserve"> </w:t>
      </w:r>
      <w:proofErr w:type="spellStart"/>
      <w:r w:rsidRPr="00836145">
        <w:rPr>
          <w:rFonts w:ascii="Courier New" w:hAnsi="Courier New" w:cs="Courier New"/>
          <w:sz w:val="24"/>
          <w:szCs w:val="24"/>
        </w:rPr>
        <w:t>European</w:t>
      </w:r>
      <w:proofErr w:type="spellEnd"/>
      <w:r w:rsidRPr="00836145">
        <w:rPr>
          <w:rFonts w:ascii="Courier New" w:hAnsi="Courier New" w:cs="Courier New"/>
          <w:sz w:val="24"/>
          <w:szCs w:val="24"/>
        </w:rPr>
        <w:t xml:space="preserve"> </w:t>
      </w:r>
      <w:proofErr w:type="spellStart"/>
      <w:r w:rsidRPr="00836145">
        <w:rPr>
          <w:rFonts w:ascii="Courier New" w:hAnsi="Courier New" w:cs="Courier New"/>
          <w:sz w:val="24"/>
          <w:szCs w:val="24"/>
        </w:rPr>
        <w:t>Company</w:t>
      </w:r>
      <w:proofErr w:type="spellEnd"/>
      <w:r w:rsidRPr="00836145">
        <w:rPr>
          <w:rFonts w:ascii="Courier New" w:hAnsi="Courier New" w:cs="Courier New"/>
          <w:sz w:val="24"/>
          <w:szCs w:val="24"/>
        </w:rPr>
        <w:t xml:space="preserve"> Ltd</w:t>
      </w:r>
      <w:proofErr w:type="gramStart"/>
      <w:r w:rsidRPr="00836145">
        <w:rPr>
          <w:rFonts w:ascii="Courier New" w:hAnsi="Courier New" w:cs="Courier New"/>
          <w:sz w:val="24"/>
          <w:szCs w:val="24"/>
        </w:rPr>
        <w:t>.,</w:t>
      </w:r>
      <w:proofErr w:type="gramEnd"/>
      <w:r w:rsidRPr="00836145">
        <w:rPr>
          <w:rFonts w:ascii="Courier New" w:hAnsi="Courier New" w:cs="Courier New"/>
          <w:sz w:val="24"/>
          <w:szCs w:val="24"/>
        </w:rPr>
        <w:t xml:space="preserve"> Girne</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(Sanık 6)</w:t>
      </w:r>
    </w:p>
    <w:p w:rsidR="004320AA"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w:t>
      </w:r>
    </w:p>
    <w:p w:rsidR="00836145" w:rsidRPr="00836145" w:rsidRDefault="004320AA" w:rsidP="004320AA">
      <w:pPr>
        <w:ind w:left="2832" w:firstLine="708"/>
        <w:contextualSpacing/>
        <w:rPr>
          <w:rFonts w:ascii="Courier New" w:hAnsi="Courier New" w:cs="Courier New"/>
          <w:sz w:val="24"/>
          <w:szCs w:val="24"/>
        </w:rPr>
      </w:pPr>
      <w:r>
        <w:rPr>
          <w:rFonts w:ascii="Courier New" w:hAnsi="Courier New" w:cs="Courier New"/>
          <w:sz w:val="24"/>
          <w:szCs w:val="24"/>
        </w:rPr>
        <w:t>-</w:t>
      </w:r>
      <w:r w:rsidR="00836145" w:rsidRPr="00836145">
        <w:rPr>
          <w:rFonts w:ascii="Courier New" w:hAnsi="Courier New" w:cs="Courier New"/>
          <w:sz w:val="24"/>
          <w:szCs w:val="24"/>
        </w:rPr>
        <w:t>ile</w:t>
      </w:r>
      <w:r>
        <w:rPr>
          <w:rFonts w:ascii="Courier New" w:hAnsi="Courier New" w:cs="Courier New"/>
          <w:sz w:val="24"/>
          <w:szCs w:val="24"/>
        </w:rPr>
        <w:t>-</w:t>
      </w:r>
      <w:r w:rsidR="00836145" w:rsidRPr="00836145">
        <w:rPr>
          <w:rFonts w:ascii="Courier New" w:hAnsi="Courier New" w:cs="Courier New"/>
          <w:sz w:val="24"/>
          <w:szCs w:val="24"/>
        </w:rPr>
        <w:t xml:space="preserve"> </w:t>
      </w:r>
    </w:p>
    <w:p w:rsidR="00836145" w:rsidRPr="00836145" w:rsidRDefault="00836145"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Aleyhine istinaf edilen: KKTC Başsavcısı – Lefkoşa</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t xml:space="preserve">          (D</w:t>
      </w:r>
      <w:r w:rsidR="00185A98">
        <w:rPr>
          <w:rFonts w:ascii="Courier New" w:hAnsi="Courier New" w:cs="Courier New"/>
          <w:sz w:val="24"/>
          <w:szCs w:val="24"/>
        </w:rPr>
        <w:t xml:space="preserve">avayı </w:t>
      </w:r>
      <w:r w:rsidRPr="00836145">
        <w:rPr>
          <w:rFonts w:ascii="Courier New" w:hAnsi="Courier New" w:cs="Courier New"/>
          <w:sz w:val="24"/>
          <w:szCs w:val="24"/>
        </w:rPr>
        <w:t>İ</w:t>
      </w:r>
      <w:r w:rsidR="00185A98">
        <w:rPr>
          <w:rFonts w:ascii="Courier New" w:hAnsi="Courier New" w:cs="Courier New"/>
          <w:sz w:val="24"/>
          <w:szCs w:val="24"/>
        </w:rPr>
        <w:t xml:space="preserve">kame </w:t>
      </w:r>
      <w:r w:rsidRPr="00836145">
        <w:rPr>
          <w:rFonts w:ascii="Courier New" w:hAnsi="Courier New" w:cs="Courier New"/>
          <w:sz w:val="24"/>
          <w:szCs w:val="24"/>
        </w:rPr>
        <w:t>E</w:t>
      </w:r>
      <w:r w:rsidR="00185A98">
        <w:rPr>
          <w:rFonts w:ascii="Courier New" w:hAnsi="Courier New" w:cs="Courier New"/>
          <w:sz w:val="24"/>
          <w:szCs w:val="24"/>
        </w:rPr>
        <w:t>den</w:t>
      </w:r>
      <w:r w:rsidRPr="00836145">
        <w:rPr>
          <w:rFonts w:ascii="Courier New" w:hAnsi="Courier New" w:cs="Courier New"/>
          <w:sz w:val="24"/>
          <w:szCs w:val="24"/>
        </w:rPr>
        <w:t xml:space="preserve">) </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t>A r a s ı n d a.</w:t>
      </w:r>
    </w:p>
    <w:p w:rsidR="00836145" w:rsidRPr="00836145" w:rsidRDefault="00836145"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İstinaf eden </w:t>
      </w:r>
      <w:proofErr w:type="gramStart"/>
      <w:r w:rsidRPr="00836145">
        <w:rPr>
          <w:rFonts w:ascii="Courier New" w:hAnsi="Courier New" w:cs="Courier New"/>
          <w:sz w:val="24"/>
          <w:szCs w:val="24"/>
        </w:rPr>
        <w:t>namına : Avukat</w:t>
      </w:r>
      <w:proofErr w:type="gramEnd"/>
      <w:r w:rsidRPr="00836145">
        <w:rPr>
          <w:rFonts w:ascii="Courier New" w:hAnsi="Courier New" w:cs="Courier New"/>
          <w:sz w:val="24"/>
          <w:szCs w:val="24"/>
        </w:rPr>
        <w:t xml:space="preserve"> </w:t>
      </w:r>
      <w:proofErr w:type="spellStart"/>
      <w:r w:rsidRPr="00836145">
        <w:rPr>
          <w:rFonts w:ascii="Courier New" w:hAnsi="Courier New" w:cs="Courier New"/>
          <w:sz w:val="24"/>
          <w:szCs w:val="24"/>
        </w:rPr>
        <w:t>Yunsal</w:t>
      </w:r>
      <w:proofErr w:type="spellEnd"/>
      <w:r w:rsidRPr="00836145">
        <w:rPr>
          <w:rFonts w:ascii="Courier New" w:hAnsi="Courier New" w:cs="Courier New"/>
          <w:sz w:val="24"/>
          <w:szCs w:val="24"/>
        </w:rPr>
        <w:t xml:space="preserve"> İlhan</w:t>
      </w:r>
    </w:p>
    <w:p w:rsidR="00836145" w:rsidRPr="00836145" w:rsidRDefault="00836145" w:rsidP="00A9105B">
      <w:pPr>
        <w:ind w:left="4536" w:hanging="4536"/>
        <w:contextualSpacing/>
        <w:rPr>
          <w:rFonts w:ascii="Courier New" w:hAnsi="Courier New" w:cs="Courier New"/>
          <w:sz w:val="24"/>
          <w:szCs w:val="24"/>
        </w:rPr>
      </w:pPr>
      <w:r w:rsidRPr="00836145">
        <w:rPr>
          <w:rFonts w:ascii="Courier New" w:hAnsi="Courier New" w:cs="Courier New"/>
          <w:sz w:val="24"/>
          <w:szCs w:val="24"/>
        </w:rPr>
        <w:t xml:space="preserve">Aleyhine istinaf edilen namına: KKTC Başsavcılığı adına </w:t>
      </w:r>
      <w:proofErr w:type="gramStart"/>
      <w:r w:rsidRPr="00836145">
        <w:rPr>
          <w:rFonts w:ascii="Courier New" w:hAnsi="Courier New" w:cs="Courier New"/>
          <w:sz w:val="24"/>
          <w:szCs w:val="24"/>
        </w:rPr>
        <w:t xml:space="preserve">Savcı </w:t>
      </w:r>
      <w:r w:rsidR="00A9105B">
        <w:rPr>
          <w:rFonts w:ascii="Courier New" w:hAnsi="Courier New" w:cs="Courier New"/>
          <w:sz w:val="24"/>
          <w:szCs w:val="24"/>
        </w:rPr>
        <w:t xml:space="preserve"> </w:t>
      </w:r>
      <w:r w:rsidRPr="00836145">
        <w:rPr>
          <w:rFonts w:ascii="Courier New" w:hAnsi="Courier New" w:cs="Courier New"/>
          <w:sz w:val="24"/>
          <w:szCs w:val="24"/>
        </w:rPr>
        <w:t>Yardımcısı</w:t>
      </w:r>
      <w:proofErr w:type="gramEnd"/>
      <w:r w:rsidRPr="00836145">
        <w:rPr>
          <w:rFonts w:ascii="Courier New" w:hAnsi="Courier New" w:cs="Courier New"/>
          <w:sz w:val="24"/>
          <w:szCs w:val="24"/>
        </w:rPr>
        <w:t xml:space="preserve"> Senem Palabıyık.</w:t>
      </w:r>
    </w:p>
    <w:p w:rsidR="00836145" w:rsidRDefault="00836145" w:rsidP="00185A98">
      <w:pPr>
        <w:contextualSpacing/>
        <w:rPr>
          <w:rFonts w:ascii="Courier New" w:hAnsi="Courier New" w:cs="Courier New"/>
          <w:sz w:val="24"/>
          <w:szCs w:val="24"/>
        </w:rPr>
      </w:pPr>
    </w:p>
    <w:p w:rsidR="00A9105B" w:rsidRPr="00836145" w:rsidRDefault="00A9105B"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t xml:space="preserve">    Yargıtay/Ceza No: 28/2020</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(Girne Ceza Dava No: </w:t>
      </w:r>
      <w:r w:rsidR="00652BDC">
        <w:rPr>
          <w:rFonts w:ascii="Courier New" w:hAnsi="Courier New" w:cs="Courier New"/>
          <w:sz w:val="24"/>
          <w:szCs w:val="24"/>
        </w:rPr>
        <w:t>46</w:t>
      </w:r>
      <w:r w:rsidRPr="00836145">
        <w:rPr>
          <w:rFonts w:ascii="Courier New" w:hAnsi="Courier New" w:cs="Courier New"/>
          <w:sz w:val="24"/>
          <w:szCs w:val="24"/>
        </w:rPr>
        <w:t>/20</w:t>
      </w:r>
      <w:r w:rsidR="00652BDC">
        <w:rPr>
          <w:rFonts w:ascii="Courier New" w:hAnsi="Courier New" w:cs="Courier New"/>
          <w:sz w:val="24"/>
          <w:szCs w:val="24"/>
        </w:rPr>
        <w:t>20</w:t>
      </w:r>
      <w:r w:rsidRPr="00836145">
        <w:rPr>
          <w:rFonts w:ascii="Courier New" w:hAnsi="Courier New" w:cs="Courier New"/>
          <w:sz w:val="24"/>
          <w:szCs w:val="24"/>
        </w:rPr>
        <w:t>)</w:t>
      </w:r>
    </w:p>
    <w:p w:rsidR="00836145" w:rsidRPr="00836145" w:rsidRDefault="00836145"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İstinaf Eden:  </w:t>
      </w:r>
      <w:proofErr w:type="spellStart"/>
      <w:r w:rsidRPr="00836145">
        <w:rPr>
          <w:rFonts w:ascii="Courier New" w:hAnsi="Courier New" w:cs="Courier New"/>
          <w:sz w:val="24"/>
          <w:szCs w:val="24"/>
        </w:rPr>
        <w:t>Dee</w:t>
      </w:r>
      <w:proofErr w:type="spellEnd"/>
      <w:r w:rsidRPr="00836145">
        <w:rPr>
          <w:rFonts w:ascii="Courier New" w:hAnsi="Courier New" w:cs="Courier New"/>
          <w:sz w:val="24"/>
          <w:szCs w:val="24"/>
        </w:rPr>
        <w:t xml:space="preserve"> </w:t>
      </w:r>
      <w:proofErr w:type="spellStart"/>
      <w:r w:rsidRPr="00836145">
        <w:rPr>
          <w:rFonts w:ascii="Courier New" w:hAnsi="Courier New" w:cs="Courier New"/>
          <w:sz w:val="24"/>
          <w:szCs w:val="24"/>
        </w:rPr>
        <w:t>European</w:t>
      </w:r>
      <w:proofErr w:type="spellEnd"/>
      <w:r w:rsidRPr="00836145">
        <w:rPr>
          <w:rFonts w:ascii="Courier New" w:hAnsi="Courier New" w:cs="Courier New"/>
          <w:sz w:val="24"/>
          <w:szCs w:val="24"/>
        </w:rPr>
        <w:t xml:space="preserve"> </w:t>
      </w:r>
      <w:proofErr w:type="spellStart"/>
      <w:r w:rsidRPr="00836145">
        <w:rPr>
          <w:rFonts w:ascii="Courier New" w:hAnsi="Courier New" w:cs="Courier New"/>
          <w:sz w:val="24"/>
          <w:szCs w:val="24"/>
        </w:rPr>
        <w:t>Company</w:t>
      </w:r>
      <w:proofErr w:type="spellEnd"/>
      <w:r w:rsidRPr="00836145">
        <w:rPr>
          <w:rFonts w:ascii="Courier New" w:hAnsi="Courier New" w:cs="Courier New"/>
          <w:sz w:val="24"/>
          <w:szCs w:val="24"/>
        </w:rPr>
        <w:t xml:space="preserve"> Ltd</w:t>
      </w:r>
      <w:proofErr w:type="gramStart"/>
      <w:r w:rsidRPr="00836145">
        <w:rPr>
          <w:rFonts w:ascii="Courier New" w:hAnsi="Courier New" w:cs="Courier New"/>
          <w:sz w:val="24"/>
          <w:szCs w:val="24"/>
        </w:rPr>
        <w:t>.,</w:t>
      </w:r>
      <w:proofErr w:type="gramEnd"/>
      <w:r w:rsidRPr="00836145">
        <w:rPr>
          <w:rFonts w:ascii="Courier New" w:hAnsi="Courier New" w:cs="Courier New"/>
          <w:sz w:val="24"/>
          <w:szCs w:val="24"/>
        </w:rPr>
        <w:t xml:space="preserve"> Girne</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(Sanık 4)</w:t>
      </w:r>
    </w:p>
    <w:p w:rsidR="004320AA"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w:t>
      </w:r>
    </w:p>
    <w:p w:rsidR="00836145" w:rsidRPr="00836145" w:rsidRDefault="004320AA" w:rsidP="004320AA">
      <w:pPr>
        <w:ind w:left="2124" w:firstLine="708"/>
        <w:contextualSpacing/>
        <w:rPr>
          <w:rFonts w:ascii="Courier New" w:hAnsi="Courier New" w:cs="Courier New"/>
          <w:sz w:val="24"/>
          <w:szCs w:val="24"/>
        </w:rPr>
      </w:pPr>
      <w:r>
        <w:rPr>
          <w:rFonts w:ascii="Courier New" w:hAnsi="Courier New" w:cs="Courier New"/>
          <w:sz w:val="24"/>
          <w:szCs w:val="24"/>
        </w:rPr>
        <w:t xml:space="preserve">    -ile-</w:t>
      </w:r>
    </w:p>
    <w:p w:rsidR="00836145" w:rsidRPr="00836145" w:rsidRDefault="00836145"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Aleyhine istinaf edilen: KKTC Başsavcısı – Lefkoşa</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t xml:space="preserve">              (D</w:t>
      </w:r>
      <w:r w:rsidR="00185A98">
        <w:rPr>
          <w:rFonts w:ascii="Courier New" w:hAnsi="Courier New" w:cs="Courier New"/>
          <w:sz w:val="24"/>
          <w:szCs w:val="24"/>
        </w:rPr>
        <w:t xml:space="preserve">avayı </w:t>
      </w:r>
      <w:r w:rsidRPr="00836145">
        <w:rPr>
          <w:rFonts w:ascii="Courier New" w:hAnsi="Courier New" w:cs="Courier New"/>
          <w:sz w:val="24"/>
          <w:szCs w:val="24"/>
        </w:rPr>
        <w:t>İ</w:t>
      </w:r>
      <w:r w:rsidR="00185A98">
        <w:rPr>
          <w:rFonts w:ascii="Courier New" w:hAnsi="Courier New" w:cs="Courier New"/>
          <w:sz w:val="24"/>
          <w:szCs w:val="24"/>
        </w:rPr>
        <w:t xml:space="preserve">kame </w:t>
      </w:r>
      <w:r w:rsidRPr="00836145">
        <w:rPr>
          <w:rFonts w:ascii="Courier New" w:hAnsi="Courier New" w:cs="Courier New"/>
          <w:sz w:val="24"/>
          <w:szCs w:val="24"/>
        </w:rPr>
        <w:t>E</w:t>
      </w:r>
      <w:r w:rsidR="00185A98">
        <w:rPr>
          <w:rFonts w:ascii="Courier New" w:hAnsi="Courier New" w:cs="Courier New"/>
          <w:sz w:val="24"/>
          <w:szCs w:val="24"/>
        </w:rPr>
        <w:t>den</w:t>
      </w:r>
      <w:r w:rsidRPr="00836145">
        <w:rPr>
          <w:rFonts w:ascii="Courier New" w:hAnsi="Courier New" w:cs="Courier New"/>
          <w:sz w:val="24"/>
          <w:szCs w:val="24"/>
        </w:rPr>
        <w:t xml:space="preserve">) </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                                </w:t>
      </w: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r>
      <w:r w:rsidRPr="00836145">
        <w:rPr>
          <w:rFonts w:ascii="Courier New" w:hAnsi="Courier New" w:cs="Courier New"/>
          <w:sz w:val="24"/>
          <w:szCs w:val="24"/>
        </w:rPr>
        <w:tab/>
        <w:t>A r a s ı n d a.</w:t>
      </w:r>
    </w:p>
    <w:p w:rsidR="00836145" w:rsidRDefault="00836145" w:rsidP="00185A98">
      <w:pPr>
        <w:contextualSpacing/>
        <w:rPr>
          <w:rFonts w:ascii="Courier New" w:hAnsi="Courier New" w:cs="Courier New"/>
          <w:sz w:val="24"/>
          <w:szCs w:val="24"/>
        </w:rPr>
      </w:pPr>
    </w:p>
    <w:p w:rsidR="00A9105B" w:rsidRPr="00836145" w:rsidRDefault="00A9105B" w:rsidP="00185A98">
      <w:pPr>
        <w:contextualSpacing/>
        <w:rPr>
          <w:rFonts w:ascii="Courier New" w:hAnsi="Courier New" w:cs="Courier New"/>
          <w:sz w:val="24"/>
          <w:szCs w:val="24"/>
        </w:rPr>
      </w:pPr>
    </w:p>
    <w:p w:rsidR="00836145" w:rsidRPr="00836145" w:rsidRDefault="00836145" w:rsidP="00185A98">
      <w:pPr>
        <w:contextualSpacing/>
        <w:rPr>
          <w:rFonts w:ascii="Courier New" w:hAnsi="Courier New" w:cs="Courier New"/>
          <w:sz w:val="24"/>
          <w:szCs w:val="24"/>
        </w:rPr>
      </w:pPr>
      <w:r w:rsidRPr="00836145">
        <w:rPr>
          <w:rFonts w:ascii="Courier New" w:hAnsi="Courier New" w:cs="Courier New"/>
          <w:sz w:val="24"/>
          <w:szCs w:val="24"/>
        </w:rPr>
        <w:t xml:space="preserve">İstinaf eden </w:t>
      </w:r>
      <w:proofErr w:type="gramStart"/>
      <w:r w:rsidRPr="00836145">
        <w:rPr>
          <w:rFonts w:ascii="Courier New" w:hAnsi="Courier New" w:cs="Courier New"/>
          <w:sz w:val="24"/>
          <w:szCs w:val="24"/>
        </w:rPr>
        <w:t>namına : Avukat</w:t>
      </w:r>
      <w:proofErr w:type="gramEnd"/>
      <w:r w:rsidRPr="00836145">
        <w:rPr>
          <w:rFonts w:ascii="Courier New" w:hAnsi="Courier New" w:cs="Courier New"/>
          <w:sz w:val="24"/>
          <w:szCs w:val="24"/>
        </w:rPr>
        <w:t xml:space="preserve"> </w:t>
      </w:r>
      <w:proofErr w:type="spellStart"/>
      <w:r w:rsidRPr="00836145">
        <w:rPr>
          <w:rFonts w:ascii="Courier New" w:hAnsi="Courier New" w:cs="Courier New"/>
          <w:sz w:val="24"/>
          <w:szCs w:val="24"/>
        </w:rPr>
        <w:t>Yunsal</w:t>
      </w:r>
      <w:proofErr w:type="spellEnd"/>
      <w:r w:rsidRPr="00836145">
        <w:rPr>
          <w:rFonts w:ascii="Courier New" w:hAnsi="Courier New" w:cs="Courier New"/>
          <w:sz w:val="24"/>
          <w:szCs w:val="24"/>
        </w:rPr>
        <w:t xml:space="preserve"> İlhan</w:t>
      </w:r>
    </w:p>
    <w:p w:rsidR="00836145" w:rsidRDefault="00836145" w:rsidP="00A9105B">
      <w:pPr>
        <w:ind w:left="4678" w:hanging="4678"/>
        <w:contextualSpacing/>
        <w:rPr>
          <w:rFonts w:ascii="Courier New" w:hAnsi="Courier New" w:cs="Courier New"/>
          <w:sz w:val="24"/>
          <w:szCs w:val="24"/>
        </w:rPr>
      </w:pPr>
      <w:proofErr w:type="gramStart"/>
      <w:r w:rsidRPr="00836145">
        <w:rPr>
          <w:rFonts w:ascii="Courier New" w:hAnsi="Courier New" w:cs="Courier New"/>
          <w:sz w:val="24"/>
          <w:szCs w:val="24"/>
        </w:rPr>
        <w:t>Aleyhine istinaf edilen namına: KKTC Başsavcılığı adına Savcı Yardımcısı Senem Palabıyık.</w:t>
      </w:r>
      <w:proofErr w:type="gramEnd"/>
    </w:p>
    <w:p w:rsidR="001F4BCB" w:rsidRDefault="001F4BCB" w:rsidP="00185A98">
      <w:pPr>
        <w:contextualSpacing/>
        <w:rPr>
          <w:rFonts w:ascii="Courier New" w:hAnsi="Courier New" w:cs="Courier New"/>
          <w:sz w:val="24"/>
          <w:szCs w:val="24"/>
        </w:rPr>
      </w:pPr>
    </w:p>
    <w:p w:rsidR="00185A98" w:rsidRDefault="00185A98" w:rsidP="00185A98">
      <w:pPr>
        <w:contextualSpacing/>
        <w:rPr>
          <w:rFonts w:ascii="Courier New" w:hAnsi="Courier New" w:cs="Courier New"/>
          <w:sz w:val="24"/>
          <w:szCs w:val="24"/>
        </w:rPr>
      </w:pPr>
    </w:p>
    <w:p w:rsidR="001F4BCB" w:rsidRDefault="001F4BCB" w:rsidP="00185A98">
      <w:pPr>
        <w:spacing w:line="360" w:lineRule="auto"/>
        <w:contextualSpacing/>
        <w:rPr>
          <w:rFonts w:ascii="Courier New" w:hAnsi="Courier New" w:cs="Courier New"/>
        </w:rPr>
      </w:pPr>
      <w:r>
        <w:rPr>
          <w:rFonts w:ascii="Courier New" w:hAnsi="Courier New" w:cs="Courier New"/>
        </w:rPr>
        <w:t xml:space="preserve">Girne Kaza </w:t>
      </w:r>
      <w:r w:rsidR="008C35BE">
        <w:rPr>
          <w:rFonts w:ascii="Courier New" w:hAnsi="Courier New" w:cs="Courier New"/>
        </w:rPr>
        <w:t>Mahkemesi Yargıcı Meltem Dündar</w:t>
      </w:r>
      <w:r>
        <w:rPr>
          <w:rFonts w:ascii="Courier New" w:hAnsi="Courier New" w:cs="Courier New"/>
        </w:rPr>
        <w:t>’ın 9192/2019 ve 46/2020 sayılı davalarda, 11.3.2020 tarihinde verdi</w:t>
      </w:r>
      <w:r w:rsidR="00B15ACE">
        <w:rPr>
          <w:rFonts w:ascii="Courier New" w:hAnsi="Courier New" w:cs="Courier New"/>
        </w:rPr>
        <w:t>ği</w:t>
      </w:r>
      <w:r>
        <w:rPr>
          <w:rFonts w:ascii="Courier New" w:hAnsi="Courier New" w:cs="Courier New"/>
        </w:rPr>
        <w:t xml:space="preserve"> karar</w:t>
      </w:r>
      <w:r w:rsidR="00B15ACE">
        <w:rPr>
          <w:rFonts w:ascii="Courier New" w:hAnsi="Courier New" w:cs="Courier New"/>
        </w:rPr>
        <w:t>lar</w:t>
      </w:r>
      <w:r>
        <w:rPr>
          <w:rFonts w:ascii="Courier New" w:hAnsi="Courier New" w:cs="Courier New"/>
        </w:rPr>
        <w:t>a karşı, Sanık tarafından yapılan istinaflardır.</w:t>
      </w:r>
    </w:p>
    <w:p w:rsidR="001F4BCB" w:rsidRDefault="001F4BCB" w:rsidP="00185A98">
      <w:pPr>
        <w:contextualSpacing/>
        <w:rPr>
          <w:rFonts w:ascii="Courier New" w:hAnsi="Courier New" w:cs="Courier New"/>
          <w:sz w:val="24"/>
          <w:szCs w:val="24"/>
        </w:rPr>
      </w:pPr>
    </w:p>
    <w:p w:rsidR="0079512B" w:rsidRDefault="00836145" w:rsidP="00185A98">
      <w:pPr>
        <w:contextualSpacing/>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A9105B">
        <w:rPr>
          <w:rFonts w:ascii="Courier New" w:hAnsi="Courier New" w:cs="Courier New"/>
        </w:rPr>
        <w:t xml:space="preserve"> </w:t>
      </w:r>
      <w:r>
        <w:rPr>
          <w:rFonts w:ascii="Courier New" w:hAnsi="Courier New" w:cs="Courier New"/>
        </w:rPr>
        <w:t>------------</w:t>
      </w:r>
    </w:p>
    <w:p w:rsidR="0041033C" w:rsidRDefault="00836145" w:rsidP="00185A98">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CA0B74" w:rsidRDefault="0041033C" w:rsidP="0041033C">
      <w:pPr>
        <w:ind w:left="2832" w:firstLine="708"/>
        <w:contextualSpacing/>
        <w:rPr>
          <w:rFonts w:ascii="Courier New" w:hAnsi="Courier New" w:cs="Courier New"/>
          <w:sz w:val="24"/>
          <w:szCs w:val="24"/>
          <w:u w:val="single"/>
        </w:rPr>
      </w:pPr>
      <w:r>
        <w:rPr>
          <w:rFonts w:ascii="Courier New" w:hAnsi="Courier New" w:cs="Courier New"/>
        </w:rPr>
        <w:t xml:space="preserve">  </w:t>
      </w:r>
      <w:r w:rsidR="00836145" w:rsidRPr="00836145">
        <w:rPr>
          <w:rFonts w:ascii="Courier New" w:hAnsi="Courier New" w:cs="Courier New"/>
          <w:sz w:val="24"/>
          <w:szCs w:val="24"/>
          <w:u w:val="single"/>
        </w:rPr>
        <w:t>K A R A R</w:t>
      </w:r>
    </w:p>
    <w:p w:rsidR="00CA0B74" w:rsidRDefault="00CA0B74" w:rsidP="00185A98">
      <w:pPr>
        <w:contextualSpacing/>
        <w:rPr>
          <w:rFonts w:ascii="Courier New" w:hAnsi="Courier New" w:cs="Courier New"/>
          <w:sz w:val="24"/>
          <w:szCs w:val="24"/>
          <w:u w:val="single"/>
        </w:rPr>
      </w:pPr>
    </w:p>
    <w:p w:rsidR="00296A4B" w:rsidRDefault="00296A4B" w:rsidP="00185A98">
      <w:pPr>
        <w:contextualSpacing/>
        <w:rPr>
          <w:rFonts w:ascii="Courier New" w:hAnsi="Courier New" w:cs="Courier New"/>
          <w:sz w:val="24"/>
          <w:szCs w:val="24"/>
          <w:u w:val="single"/>
        </w:rPr>
      </w:pPr>
    </w:p>
    <w:p w:rsidR="00CB7997" w:rsidRDefault="00CB7997" w:rsidP="00185A98">
      <w:pPr>
        <w:spacing w:line="360" w:lineRule="auto"/>
        <w:contextualSpacing/>
        <w:rPr>
          <w:rFonts w:ascii="Courier New" w:hAnsi="Courier New" w:cs="Courier New"/>
        </w:rPr>
      </w:pPr>
      <w:r>
        <w:rPr>
          <w:rFonts w:ascii="Courier New" w:hAnsi="Courier New" w:cs="Courier New"/>
          <w:u w:val="single"/>
        </w:rPr>
        <w:t xml:space="preserve">Bertan </w:t>
      </w:r>
      <w:proofErr w:type="spellStart"/>
      <w:r>
        <w:rPr>
          <w:rFonts w:ascii="Courier New" w:hAnsi="Courier New" w:cs="Courier New"/>
          <w:u w:val="single"/>
        </w:rPr>
        <w:t>Özerdağ</w:t>
      </w:r>
      <w:proofErr w:type="spellEnd"/>
      <w:r>
        <w:rPr>
          <w:rFonts w:ascii="Courier New" w:hAnsi="Courier New" w:cs="Courier New"/>
        </w:rPr>
        <w:t>: Bu istinafta, Mahkemenin kararını, Sayın Yargıç Peri Hakkı okuyacaktır.</w:t>
      </w:r>
    </w:p>
    <w:p w:rsidR="00CB7997" w:rsidRDefault="00CB7997" w:rsidP="00185A98">
      <w:pPr>
        <w:spacing w:line="360" w:lineRule="auto"/>
        <w:contextualSpacing/>
        <w:rPr>
          <w:rFonts w:ascii="Courier New" w:hAnsi="Courier New" w:cs="Courier New"/>
        </w:rPr>
      </w:pPr>
    </w:p>
    <w:p w:rsidR="00CB7997" w:rsidRDefault="00CB7997" w:rsidP="00185A98">
      <w:pPr>
        <w:spacing w:line="360" w:lineRule="auto"/>
        <w:contextualSpacing/>
        <w:rPr>
          <w:rFonts w:ascii="Courier New" w:hAnsi="Courier New" w:cs="Courier New"/>
        </w:rPr>
      </w:pPr>
      <w:r>
        <w:rPr>
          <w:rFonts w:ascii="Courier New" w:hAnsi="Courier New" w:cs="Courier New"/>
          <w:u w:val="single"/>
        </w:rPr>
        <w:t>Peri Hakkı</w:t>
      </w:r>
      <w:r>
        <w:rPr>
          <w:rFonts w:ascii="Courier New" w:hAnsi="Courier New" w:cs="Courier New"/>
        </w:rPr>
        <w:t xml:space="preserve">: Huzurumuzdaki Yargıtay/Ceza </w:t>
      </w:r>
      <w:r w:rsidR="00652BDC">
        <w:rPr>
          <w:rFonts w:ascii="Courier New" w:hAnsi="Courier New" w:cs="Courier New"/>
        </w:rPr>
        <w:t>27</w:t>
      </w:r>
      <w:r>
        <w:rPr>
          <w:rFonts w:ascii="Courier New" w:hAnsi="Courier New" w:cs="Courier New"/>
        </w:rPr>
        <w:t>/</w:t>
      </w:r>
      <w:r w:rsidR="00A9105B">
        <w:rPr>
          <w:rFonts w:ascii="Courier New" w:hAnsi="Courier New" w:cs="Courier New"/>
        </w:rPr>
        <w:t>20</w:t>
      </w:r>
      <w:r>
        <w:rPr>
          <w:rFonts w:ascii="Courier New" w:hAnsi="Courier New" w:cs="Courier New"/>
        </w:rPr>
        <w:t xml:space="preserve">20 ve </w:t>
      </w:r>
      <w:r w:rsidR="00652BDC">
        <w:rPr>
          <w:rFonts w:ascii="Courier New" w:hAnsi="Courier New" w:cs="Courier New"/>
        </w:rPr>
        <w:t>28</w:t>
      </w:r>
      <w:r>
        <w:rPr>
          <w:rFonts w:ascii="Courier New" w:hAnsi="Courier New" w:cs="Courier New"/>
        </w:rPr>
        <w:t>/20</w:t>
      </w:r>
      <w:r w:rsidR="00652BDC">
        <w:rPr>
          <w:rFonts w:ascii="Courier New" w:hAnsi="Courier New" w:cs="Courier New"/>
        </w:rPr>
        <w:t>20</w:t>
      </w:r>
      <w:r>
        <w:rPr>
          <w:rFonts w:ascii="Courier New" w:hAnsi="Courier New" w:cs="Courier New"/>
        </w:rPr>
        <w:t xml:space="preserve"> sayılı İstinaflar birleştirilerek dinlenmiştir.</w:t>
      </w:r>
    </w:p>
    <w:p w:rsidR="00185A98" w:rsidRDefault="00185A98" w:rsidP="00185A98">
      <w:pPr>
        <w:spacing w:line="360" w:lineRule="auto"/>
        <w:contextualSpacing/>
        <w:rPr>
          <w:rFonts w:ascii="Courier New" w:hAnsi="Courier New" w:cs="Courier New"/>
        </w:rPr>
      </w:pPr>
    </w:p>
    <w:p w:rsidR="00185A98" w:rsidRDefault="003C3764" w:rsidP="00185A98">
      <w:pPr>
        <w:spacing w:line="360" w:lineRule="auto"/>
        <w:ind w:firstLine="708"/>
        <w:contextualSpacing/>
        <w:rPr>
          <w:rFonts w:ascii="Courier New" w:hAnsi="Courier New" w:cs="Courier New"/>
        </w:rPr>
      </w:pPr>
      <w:r>
        <w:rPr>
          <w:rFonts w:ascii="Courier New" w:hAnsi="Courier New" w:cs="Courier New"/>
          <w:lang w:eastAsia="tr-TR"/>
        </w:rPr>
        <w:t>İ</w:t>
      </w:r>
      <w:r w:rsidR="00BE4AD9">
        <w:rPr>
          <w:rFonts w:ascii="Courier New" w:hAnsi="Courier New" w:cs="Courier New"/>
          <w:lang w:eastAsia="tr-TR"/>
        </w:rPr>
        <w:t xml:space="preserve">stinafa </w:t>
      </w:r>
      <w:r>
        <w:rPr>
          <w:rFonts w:ascii="Courier New" w:hAnsi="Courier New" w:cs="Courier New"/>
          <w:lang w:eastAsia="tr-TR"/>
        </w:rPr>
        <w:t>konu 9192/2019</w:t>
      </w:r>
      <w:r w:rsidR="00A9105B">
        <w:rPr>
          <w:rFonts w:ascii="Courier New" w:hAnsi="Courier New" w:cs="Courier New"/>
          <w:lang w:eastAsia="tr-TR"/>
        </w:rPr>
        <w:t xml:space="preserve"> sayılı davada Sanık 6,</w:t>
      </w:r>
      <w:r>
        <w:rPr>
          <w:rFonts w:ascii="Courier New" w:hAnsi="Courier New" w:cs="Courier New"/>
          <w:lang w:eastAsia="tr-TR"/>
        </w:rPr>
        <w:t xml:space="preserve"> 46/2020 sayılı davada </w:t>
      </w:r>
      <w:r w:rsidR="00A9105B">
        <w:rPr>
          <w:rFonts w:ascii="Courier New" w:hAnsi="Courier New" w:cs="Courier New"/>
          <w:lang w:eastAsia="tr-TR"/>
        </w:rPr>
        <w:t xml:space="preserve">ise </w:t>
      </w:r>
      <w:r w:rsidR="00296A4B">
        <w:rPr>
          <w:rFonts w:ascii="Courier New" w:hAnsi="Courier New" w:cs="Courier New"/>
          <w:lang w:eastAsia="tr-TR"/>
        </w:rPr>
        <w:t>S</w:t>
      </w:r>
      <w:r w:rsidR="00BE4AD9" w:rsidRPr="00BE4AD9">
        <w:rPr>
          <w:rFonts w:ascii="Courier New" w:hAnsi="Courier New" w:cs="Courier New"/>
        </w:rPr>
        <w:t>anık</w:t>
      </w:r>
      <w:r w:rsidR="00A9105B">
        <w:rPr>
          <w:rFonts w:ascii="Courier New" w:hAnsi="Courier New" w:cs="Courier New"/>
        </w:rPr>
        <w:t xml:space="preserve"> 4 olan tüzel kişi,</w:t>
      </w:r>
      <w:r w:rsidR="00BE4AD9" w:rsidRPr="00BE4AD9">
        <w:rPr>
          <w:rFonts w:ascii="Courier New" w:hAnsi="Courier New" w:cs="Courier New"/>
        </w:rPr>
        <w:t xml:space="preserve"> </w:t>
      </w:r>
      <w:r w:rsidR="004C7473">
        <w:rPr>
          <w:rFonts w:ascii="Courier New" w:hAnsi="Courier New" w:cs="Courier New"/>
        </w:rPr>
        <w:t>Girne</w:t>
      </w:r>
      <w:r w:rsidR="004320AA">
        <w:rPr>
          <w:rFonts w:ascii="Courier New" w:hAnsi="Courier New" w:cs="Courier New"/>
        </w:rPr>
        <w:t>’</w:t>
      </w:r>
      <w:r w:rsidR="004C7473">
        <w:rPr>
          <w:rFonts w:ascii="Courier New" w:hAnsi="Courier New" w:cs="Courier New"/>
        </w:rPr>
        <w:t>de Euro C</w:t>
      </w:r>
      <w:r>
        <w:rPr>
          <w:rFonts w:ascii="Courier New" w:hAnsi="Courier New" w:cs="Courier New"/>
        </w:rPr>
        <w:t xml:space="preserve">asino </w:t>
      </w:r>
      <w:r w:rsidR="004C7473">
        <w:rPr>
          <w:rFonts w:ascii="Courier New" w:hAnsi="Courier New" w:cs="Courier New"/>
        </w:rPr>
        <w:t xml:space="preserve">adı altında kumarhane </w:t>
      </w:r>
      <w:r w:rsidR="004320AA">
        <w:rPr>
          <w:rFonts w:ascii="Courier New" w:hAnsi="Courier New" w:cs="Courier New"/>
        </w:rPr>
        <w:t>işletmeciliği yapan L</w:t>
      </w:r>
      <w:r>
        <w:rPr>
          <w:rFonts w:ascii="Courier New" w:hAnsi="Courier New" w:cs="Courier New"/>
        </w:rPr>
        <w:t xml:space="preserve">imited </w:t>
      </w:r>
      <w:r w:rsidR="004C7473">
        <w:rPr>
          <w:rFonts w:ascii="Courier New" w:hAnsi="Courier New" w:cs="Courier New"/>
        </w:rPr>
        <w:t xml:space="preserve">bir </w:t>
      </w:r>
      <w:r>
        <w:rPr>
          <w:rFonts w:ascii="Courier New" w:hAnsi="Courier New" w:cs="Courier New"/>
        </w:rPr>
        <w:t>şirkettir.</w:t>
      </w:r>
    </w:p>
    <w:p w:rsidR="00185A98" w:rsidRDefault="00185A98" w:rsidP="00185A98">
      <w:pPr>
        <w:spacing w:line="360" w:lineRule="auto"/>
        <w:ind w:firstLine="708"/>
        <w:contextualSpacing/>
        <w:rPr>
          <w:rFonts w:ascii="Courier New" w:hAnsi="Courier New" w:cs="Courier New"/>
        </w:rPr>
      </w:pPr>
    </w:p>
    <w:p w:rsidR="00652BDC" w:rsidRDefault="004C7473" w:rsidP="00185A98">
      <w:pPr>
        <w:spacing w:line="360" w:lineRule="auto"/>
        <w:ind w:firstLine="708"/>
        <w:contextualSpacing/>
        <w:rPr>
          <w:rFonts w:ascii="Courier New" w:hAnsi="Courier New" w:cs="Courier New"/>
        </w:rPr>
      </w:pPr>
      <w:r>
        <w:rPr>
          <w:rFonts w:ascii="Courier New" w:hAnsi="Courier New" w:cs="Courier New"/>
        </w:rPr>
        <w:t xml:space="preserve">Sanık </w:t>
      </w:r>
      <w:r w:rsidR="003C3764">
        <w:rPr>
          <w:rFonts w:ascii="Courier New" w:hAnsi="Courier New" w:cs="Courier New"/>
        </w:rPr>
        <w:t>9192/2019 sayılı davada</w:t>
      </w:r>
      <w:r w:rsidR="00652BDC">
        <w:rPr>
          <w:rFonts w:ascii="Courier New" w:hAnsi="Courier New" w:cs="Courier New"/>
        </w:rPr>
        <w:t xml:space="preserve"> 31/2009 sayılı Şans Oyunlar</w:t>
      </w:r>
      <w:r w:rsidR="00145462">
        <w:rPr>
          <w:rFonts w:ascii="Courier New" w:hAnsi="Courier New" w:cs="Courier New"/>
        </w:rPr>
        <w:t>ı</w:t>
      </w:r>
      <w:r w:rsidR="00652BDC">
        <w:rPr>
          <w:rFonts w:ascii="Courier New" w:hAnsi="Courier New" w:cs="Courier New"/>
        </w:rPr>
        <w:t xml:space="preserve"> Yasası</w:t>
      </w:r>
      <w:r w:rsidR="00145462">
        <w:rPr>
          <w:rFonts w:ascii="Courier New" w:hAnsi="Courier New" w:cs="Courier New"/>
        </w:rPr>
        <w:t>’</w:t>
      </w:r>
      <w:r w:rsidR="00652BDC">
        <w:rPr>
          <w:rFonts w:ascii="Courier New" w:hAnsi="Courier New" w:cs="Courier New"/>
        </w:rPr>
        <w:t>nın 2,15(1)</w:t>
      </w:r>
      <w:r>
        <w:rPr>
          <w:rFonts w:ascii="Courier New" w:hAnsi="Courier New" w:cs="Courier New"/>
        </w:rPr>
        <w:t>(2),38(4) ve 40</w:t>
      </w:r>
      <w:r w:rsidR="00652BDC">
        <w:rPr>
          <w:rFonts w:ascii="Courier New" w:hAnsi="Courier New" w:cs="Courier New"/>
        </w:rPr>
        <w:t>.maddelerine aykırı</w:t>
      </w:r>
      <w:r w:rsidR="00145462">
        <w:rPr>
          <w:rFonts w:ascii="Courier New" w:hAnsi="Courier New" w:cs="Courier New"/>
        </w:rPr>
        <w:t>,</w:t>
      </w:r>
      <w:r w:rsidR="00652BDC">
        <w:rPr>
          <w:rFonts w:ascii="Courier New" w:hAnsi="Courier New" w:cs="Courier New"/>
        </w:rPr>
        <w:t xml:space="preserve"> girmesi yasak kişilerin şans oyun salonuna girmesine müsaade etme</w:t>
      </w:r>
      <w:r>
        <w:rPr>
          <w:rFonts w:ascii="Courier New" w:hAnsi="Courier New" w:cs="Courier New"/>
        </w:rPr>
        <w:t>k</w:t>
      </w:r>
      <w:r w:rsidR="00652BDC">
        <w:rPr>
          <w:rFonts w:ascii="Courier New" w:hAnsi="Courier New" w:cs="Courier New"/>
        </w:rPr>
        <w:t>le itham edildi.</w:t>
      </w:r>
    </w:p>
    <w:p w:rsidR="00185A98" w:rsidRDefault="00185A98" w:rsidP="00185A98">
      <w:pPr>
        <w:spacing w:line="360" w:lineRule="auto"/>
        <w:ind w:firstLine="708"/>
        <w:contextualSpacing/>
        <w:rPr>
          <w:rFonts w:ascii="Courier New" w:hAnsi="Courier New" w:cs="Courier New"/>
        </w:rPr>
      </w:pPr>
    </w:p>
    <w:p w:rsidR="004C7473" w:rsidRDefault="004C7473" w:rsidP="00185A98">
      <w:pPr>
        <w:spacing w:line="360" w:lineRule="auto"/>
        <w:ind w:firstLine="708"/>
        <w:contextualSpacing/>
        <w:rPr>
          <w:rFonts w:ascii="Courier New" w:hAnsi="Courier New" w:cs="Courier New"/>
        </w:rPr>
      </w:pPr>
      <w:r>
        <w:rPr>
          <w:rFonts w:ascii="Courier New" w:hAnsi="Courier New" w:cs="Courier New"/>
        </w:rPr>
        <w:t xml:space="preserve">Sanık </w:t>
      </w:r>
      <w:r w:rsidR="00652BDC">
        <w:rPr>
          <w:rFonts w:ascii="Courier New" w:hAnsi="Courier New" w:cs="Courier New"/>
        </w:rPr>
        <w:t>46/2020 sayılı davada</w:t>
      </w:r>
      <w:r w:rsidR="00A9105B">
        <w:rPr>
          <w:rFonts w:ascii="Courier New" w:hAnsi="Courier New" w:cs="Courier New"/>
        </w:rPr>
        <w:t xml:space="preserve"> da aynı ş</w:t>
      </w:r>
      <w:r w:rsidR="00AB521E">
        <w:rPr>
          <w:rFonts w:ascii="Courier New" w:hAnsi="Courier New" w:cs="Courier New"/>
        </w:rPr>
        <w:t>ekilde,</w:t>
      </w:r>
      <w:r w:rsidR="00652BDC">
        <w:rPr>
          <w:rFonts w:ascii="Courier New" w:hAnsi="Courier New" w:cs="Courier New"/>
        </w:rPr>
        <w:t xml:space="preserve"> 31/2009 sayılı Şans Oyunlar</w:t>
      </w:r>
      <w:r w:rsidR="00A9105B">
        <w:rPr>
          <w:rFonts w:ascii="Courier New" w:hAnsi="Courier New" w:cs="Courier New"/>
        </w:rPr>
        <w:t>ı</w:t>
      </w:r>
      <w:r w:rsidR="00652BDC">
        <w:rPr>
          <w:rFonts w:ascii="Courier New" w:hAnsi="Courier New" w:cs="Courier New"/>
        </w:rPr>
        <w:t xml:space="preserve"> Yasası</w:t>
      </w:r>
      <w:r w:rsidR="00A9105B">
        <w:rPr>
          <w:rFonts w:ascii="Courier New" w:hAnsi="Courier New" w:cs="Courier New"/>
        </w:rPr>
        <w:t>’</w:t>
      </w:r>
      <w:r w:rsidR="00652BDC">
        <w:rPr>
          <w:rFonts w:ascii="Courier New" w:hAnsi="Courier New" w:cs="Courier New"/>
        </w:rPr>
        <w:t>nın 2,15(1)</w:t>
      </w:r>
      <w:r>
        <w:rPr>
          <w:rFonts w:ascii="Courier New" w:hAnsi="Courier New" w:cs="Courier New"/>
        </w:rPr>
        <w:t>(2),38(4) ve 40</w:t>
      </w:r>
      <w:r w:rsidR="00652BDC">
        <w:rPr>
          <w:rFonts w:ascii="Courier New" w:hAnsi="Courier New" w:cs="Courier New"/>
        </w:rPr>
        <w:t>.maddelerine aykırı</w:t>
      </w:r>
      <w:r w:rsidR="00A9105B">
        <w:rPr>
          <w:rFonts w:ascii="Courier New" w:hAnsi="Courier New" w:cs="Courier New"/>
        </w:rPr>
        <w:t>,</w:t>
      </w:r>
      <w:r w:rsidR="00652BDC">
        <w:rPr>
          <w:rFonts w:ascii="Courier New" w:hAnsi="Courier New" w:cs="Courier New"/>
        </w:rPr>
        <w:t xml:space="preserve"> girmesi yasak kişilerin şans oyun</w:t>
      </w:r>
      <w:r>
        <w:rPr>
          <w:rFonts w:ascii="Courier New" w:hAnsi="Courier New" w:cs="Courier New"/>
        </w:rPr>
        <w:t xml:space="preserve"> </w:t>
      </w:r>
      <w:r w:rsidR="00652BDC">
        <w:rPr>
          <w:rFonts w:ascii="Courier New" w:hAnsi="Courier New" w:cs="Courier New"/>
        </w:rPr>
        <w:t>salonuna girmesine müsaade etme</w:t>
      </w:r>
      <w:r>
        <w:rPr>
          <w:rFonts w:ascii="Courier New" w:hAnsi="Courier New" w:cs="Courier New"/>
        </w:rPr>
        <w:t>k</w:t>
      </w:r>
      <w:r w:rsidR="00652BDC">
        <w:rPr>
          <w:rFonts w:ascii="Courier New" w:hAnsi="Courier New" w:cs="Courier New"/>
        </w:rPr>
        <w:t>le itham edildi.</w:t>
      </w:r>
    </w:p>
    <w:p w:rsidR="00185A98" w:rsidRDefault="00185A98" w:rsidP="00185A98">
      <w:pPr>
        <w:spacing w:line="360" w:lineRule="auto"/>
        <w:ind w:firstLine="708"/>
        <w:contextualSpacing/>
        <w:rPr>
          <w:rFonts w:ascii="Courier New" w:hAnsi="Courier New" w:cs="Courier New"/>
        </w:rPr>
      </w:pPr>
    </w:p>
    <w:p w:rsidR="004C7473" w:rsidRDefault="004C7473" w:rsidP="00185A98">
      <w:pPr>
        <w:spacing w:line="360" w:lineRule="auto"/>
        <w:ind w:firstLine="708"/>
        <w:contextualSpacing/>
        <w:rPr>
          <w:rFonts w:ascii="Courier New" w:hAnsi="Courier New" w:cs="Courier New"/>
        </w:rPr>
      </w:pPr>
      <w:r>
        <w:rPr>
          <w:rFonts w:ascii="Courier New" w:hAnsi="Courier New" w:cs="Courier New"/>
        </w:rPr>
        <w:t>Sanık her iki davadaki suçları kabul etti ve 46/2020 sayılı davanın ceza takdir edilirken dikkate alınmasını talep etti. Bu talebi reddeden Mahkeme</w:t>
      </w:r>
      <w:r w:rsidR="00AB521E">
        <w:rPr>
          <w:rFonts w:ascii="Courier New" w:hAnsi="Courier New" w:cs="Courier New"/>
        </w:rPr>
        <w:t>,</w:t>
      </w:r>
      <w:r>
        <w:rPr>
          <w:rFonts w:ascii="Courier New" w:hAnsi="Courier New" w:cs="Courier New"/>
        </w:rPr>
        <w:t xml:space="preserve"> </w:t>
      </w:r>
      <w:r w:rsidR="00AB521E">
        <w:rPr>
          <w:rFonts w:ascii="Courier New" w:hAnsi="Courier New" w:cs="Courier New"/>
        </w:rPr>
        <w:t>S</w:t>
      </w:r>
      <w:r>
        <w:rPr>
          <w:rFonts w:ascii="Courier New" w:hAnsi="Courier New" w:cs="Courier New"/>
        </w:rPr>
        <w:t>anığa her bir davadan 33,000 TL para cezası takdir etti.</w:t>
      </w:r>
    </w:p>
    <w:p w:rsidR="00185A98" w:rsidRDefault="00185A98" w:rsidP="00185A98">
      <w:pPr>
        <w:spacing w:line="360" w:lineRule="auto"/>
        <w:ind w:firstLine="708"/>
        <w:contextualSpacing/>
        <w:rPr>
          <w:rFonts w:ascii="Courier New" w:hAnsi="Courier New" w:cs="Courier New"/>
        </w:rPr>
      </w:pPr>
    </w:p>
    <w:p w:rsidR="004C7473" w:rsidRDefault="004C7473" w:rsidP="00185A98">
      <w:pPr>
        <w:spacing w:line="360" w:lineRule="auto"/>
        <w:ind w:firstLine="708"/>
        <w:contextualSpacing/>
        <w:rPr>
          <w:rFonts w:ascii="Courier New" w:hAnsi="Courier New" w:cs="Courier New"/>
        </w:rPr>
      </w:pPr>
      <w:r>
        <w:rPr>
          <w:rFonts w:ascii="Courier New" w:hAnsi="Courier New" w:cs="Courier New"/>
        </w:rPr>
        <w:t xml:space="preserve">Huzurumuzdaki istinaflar bu kararlardan yapılmıştır.   </w:t>
      </w:r>
      <w:r w:rsidR="00652BDC">
        <w:rPr>
          <w:rFonts w:ascii="Courier New" w:hAnsi="Courier New" w:cs="Courier New"/>
        </w:rPr>
        <w:t xml:space="preserve">  </w:t>
      </w:r>
    </w:p>
    <w:p w:rsidR="004C7473" w:rsidRDefault="004C7473" w:rsidP="00185A98">
      <w:pPr>
        <w:spacing w:line="360" w:lineRule="auto"/>
        <w:contextualSpacing/>
        <w:rPr>
          <w:rFonts w:ascii="Courier New" w:hAnsi="Courier New" w:cs="Courier New"/>
        </w:rPr>
      </w:pPr>
      <w:r>
        <w:rPr>
          <w:rFonts w:ascii="Courier New" w:hAnsi="Courier New" w:cs="Courier New"/>
        </w:rPr>
        <w:t xml:space="preserve">Bundan böyle </w:t>
      </w:r>
      <w:r w:rsidR="003B601D">
        <w:rPr>
          <w:rFonts w:ascii="Courier New" w:hAnsi="Courier New" w:cs="Courier New"/>
        </w:rPr>
        <w:t>İstinaf eden</w:t>
      </w:r>
      <w:r w:rsidR="008C35BE">
        <w:rPr>
          <w:rFonts w:ascii="Courier New" w:hAnsi="Courier New" w:cs="Courier New"/>
        </w:rPr>
        <w:t>/</w:t>
      </w:r>
      <w:r w:rsidR="00185A98">
        <w:rPr>
          <w:rFonts w:ascii="Courier New" w:hAnsi="Courier New" w:cs="Courier New"/>
        </w:rPr>
        <w:t>S</w:t>
      </w:r>
      <w:r>
        <w:rPr>
          <w:rFonts w:ascii="Courier New" w:hAnsi="Courier New" w:cs="Courier New"/>
        </w:rPr>
        <w:t>anık  “</w:t>
      </w:r>
      <w:r w:rsidR="00185A98">
        <w:rPr>
          <w:rFonts w:ascii="Courier New" w:hAnsi="Courier New" w:cs="Courier New"/>
        </w:rPr>
        <w:t>S</w:t>
      </w:r>
      <w:r>
        <w:rPr>
          <w:rFonts w:ascii="Courier New" w:hAnsi="Courier New" w:cs="Courier New"/>
        </w:rPr>
        <w:t xml:space="preserve">anık”, </w:t>
      </w:r>
      <w:r w:rsidR="003B601D">
        <w:rPr>
          <w:rFonts w:ascii="Courier New" w:hAnsi="Courier New" w:cs="Courier New"/>
        </w:rPr>
        <w:t xml:space="preserve">Aleyhine </w:t>
      </w:r>
      <w:r w:rsidR="008C35BE">
        <w:rPr>
          <w:rFonts w:ascii="Courier New" w:hAnsi="Courier New" w:cs="Courier New"/>
        </w:rPr>
        <w:t>İ</w:t>
      </w:r>
      <w:r w:rsidR="003B601D">
        <w:rPr>
          <w:rFonts w:ascii="Courier New" w:hAnsi="Courier New" w:cs="Courier New"/>
        </w:rPr>
        <w:t>stina</w:t>
      </w:r>
      <w:r w:rsidR="004320AA">
        <w:rPr>
          <w:rFonts w:ascii="Courier New" w:hAnsi="Courier New" w:cs="Courier New"/>
        </w:rPr>
        <w:t>f E</w:t>
      </w:r>
      <w:r w:rsidR="003B601D">
        <w:rPr>
          <w:rFonts w:ascii="Courier New" w:hAnsi="Courier New" w:cs="Courier New"/>
        </w:rPr>
        <w:t>dilen</w:t>
      </w:r>
      <w:r w:rsidR="008C35BE">
        <w:rPr>
          <w:rFonts w:ascii="Courier New" w:hAnsi="Courier New" w:cs="Courier New"/>
        </w:rPr>
        <w:t>/</w:t>
      </w:r>
      <w:r>
        <w:rPr>
          <w:rFonts w:ascii="Courier New" w:hAnsi="Courier New" w:cs="Courier New"/>
        </w:rPr>
        <w:t xml:space="preserve">Başsavcılık ise “iddia </w:t>
      </w:r>
      <w:r w:rsidR="00185A98">
        <w:rPr>
          <w:rFonts w:ascii="Courier New" w:hAnsi="Courier New" w:cs="Courier New"/>
        </w:rPr>
        <w:t>M</w:t>
      </w:r>
      <w:r>
        <w:rPr>
          <w:rFonts w:ascii="Courier New" w:hAnsi="Courier New" w:cs="Courier New"/>
        </w:rPr>
        <w:t>akamı” olarak anılacaktır.</w:t>
      </w:r>
    </w:p>
    <w:p w:rsidR="00185A98" w:rsidRDefault="00652BDC" w:rsidP="00185A98">
      <w:pPr>
        <w:spacing w:line="360" w:lineRule="auto"/>
        <w:contextualSpacing/>
        <w:rPr>
          <w:rFonts w:ascii="Courier New" w:hAnsi="Courier New" w:cs="Courier New"/>
        </w:rPr>
      </w:pPr>
      <w:r w:rsidRPr="00BE4AD9">
        <w:rPr>
          <w:rFonts w:ascii="Courier New" w:hAnsi="Courier New" w:cs="Courier New"/>
        </w:rPr>
        <w:t xml:space="preserve"> </w:t>
      </w:r>
    </w:p>
    <w:p w:rsidR="00185A98" w:rsidRDefault="004C7473" w:rsidP="00185A98">
      <w:pPr>
        <w:spacing w:line="360" w:lineRule="auto"/>
        <w:contextualSpacing/>
        <w:rPr>
          <w:rFonts w:ascii="Courier New" w:hAnsi="Courier New" w:cs="Courier New"/>
        </w:rPr>
      </w:pPr>
      <w:r w:rsidRPr="004C7473">
        <w:rPr>
          <w:rFonts w:ascii="Courier New" w:hAnsi="Courier New" w:cs="Courier New"/>
          <w:u w:val="single"/>
        </w:rPr>
        <w:t>İSTİNAF SEBEPLERİ</w:t>
      </w:r>
      <w:r>
        <w:rPr>
          <w:rFonts w:ascii="Courier New" w:hAnsi="Courier New" w:cs="Courier New"/>
        </w:rPr>
        <w:t>:</w:t>
      </w:r>
    </w:p>
    <w:p w:rsidR="004C7473" w:rsidRDefault="004C7473" w:rsidP="00185A98">
      <w:pPr>
        <w:spacing w:line="360" w:lineRule="auto"/>
        <w:contextualSpacing/>
        <w:rPr>
          <w:rFonts w:ascii="Courier New" w:hAnsi="Courier New" w:cs="Courier New"/>
        </w:rPr>
      </w:pPr>
    </w:p>
    <w:p w:rsidR="00AB521E" w:rsidRDefault="00AB521E" w:rsidP="00185A98">
      <w:pPr>
        <w:spacing w:line="360" w:lineRule="auto"/>
        <w:contextualSpacing/>
        <w:rPr>
          <w:rFonts w:ascii="Courier New" w:hAnsi="Courier New" w:cs="Courier New"/>
        </w:rPr>
      </w:pPr>
      <w:r>
        <w:rPr>
          <w:rFonts w:ascii="Courier New" w:hAnsi="Courier New" w:cs="Courier New"/>
        </w:rPr>
        <w:tab/>
        <w:t xml:space="preserve">Sanığın dosyalamış olduğu 27/2020 ve 28/2020 sayılı istinaf ihbarnameleri 5’er istinaf sebebi içermekle birlikte, istinaf sebeplerini aşağıdaki iki başlık </w:t>
      </w:r>
      <w:r w:rsidR="00851126">
        <w:rPr>
          <w:rFonts w:ascii="Courier New" w:hAnsi="Courier New" w:cs="Courier New"/>
        </w:rPr>
        <w:t>altında toplamak mümkündür.</w:t>
      </w:r>
    </w:p>
    <w:p w:rsidR="000F33F0" w:rsidRDefault="004F3478" w:rsidP="00185A98">
      <w:pPr>
        <w:pStyle w:val="ListeParagraf"/>
        <w:numPr>
          <w:ilvl w:val="0"/>
          <w:numId w:val="1"/>
        </w:numPr>
        <w:spacing w:line="360" w:lineRule="auto"/>
        <w:rPr>
          <w:rFonts w:ascii="Courier New" w:hAnsi="Courier New" w:cs="Courier New"/>
          <w:b/>
          <w:lang w:eastAsia="tr-TR"/>
        </w:rPr>
      </w:pPr>
      <w:r w:rsidRPr="001D2A8F">
        <w:rPr>
          <w:rFonts w:ascii="Courier New" w:hAnsi="Courier New" w:cs="Courier New"/>
          <w:b/>
        </w:rPr>
        <w:lastRenderedPageBreak/>
        <w:t xml:space="preserve">Muhterem Alt Mahkeme, 9192/2019 sayılı davanın kabulü esnasında </w:t>
      </w:r>
      <w:r w:rsidR="00185A98">
        <w:rPr>
          <w:rFonts w:ascii="Courier New" w:hAnsi="Courier New" w:cs="Courier New"/>
          <w:b/>
        </w:rPr>
        <w:t>S</w:t>
      </w:r>
      <w:r w:rsidRPr="001D2A8F">
        <w:rPr>
          <w:rFonts w:ascii="Courier New" w:hAnsi="Courier New" w:cs="Courier New"/>
          <w:b/>
        </w:rPr>
        <w:t xml:space="preserve">anık </w:t>
      </w:r>
      <w:r w:rsidR="00185A98">
        <w:rPr>
          <w:rFonts w:ascii="Courier New" w:hAnsi="Courier New" w:cs="Courier New"/>
          <w:b/>
        </w:rPr>
        <w:t>A</w:t>
      </w:r>
      <w:r w:rsidRPr="001D2A8F">
        <w:rPr>
          <w:rFonts w:ascii="Courier New" w:hAnsi="Courier New" w:cs="Courier New"/>
          <w:b/>
        </w:rPr>
        <w:t xml:space="preserve">vukatının 46/2020 sayılı davanın ceza takdirinde dikkate </w:t>
      </w:r>
      <w:r w:rsidR="001D2A8F" w:rsidRPr="001D2A8F">
        <w:rPr>
          <w:rFonts w:ascii="Courier New" w:hAnsi="Courier New" w:cs="Courier New"/>
          <w:b/>
        </w:rPr>
        <w:t>alınması</w:t>
      </w:r>
      <w:r w:rsidR="000F33F0">
        <w:rPr>
          <w:rFonts w:ascii="Courier New" w:hAnsi="Courier New" w:cs="Courier New"/>
          <w:b/>
        </w:rPr>
        <w:t xml:space="preserve"> talebini reddetmekle hata etti</w:t>
      </w:r>
      <w:r w:rsidR="001D2A8F" w:rsidRPr="001D2A8F">
        <w:rPr>
          <w:rFonts w:ascii="Courier New" w:hAnsi="Courier New" w:cs="Courier New"/>
          <w:b/>
        </w:rPr>
        <w:t>.</w:t>
      </w:r>
    </w:p>
    <w:p w:rsidR="00836145" w:rsidRDefault="004F3478" w:rsidP="00185A98">
      <w:pPr>
        <w:pStyle w:val="ListeParagraf"/>
        <w:spacing w:line="360" w:lineRule="auto"/>
        <w:rPr>
          <w:rFonts w:ascii="Courier New" w:hAnsi="Courier New" w:cs="Courier New"/>
          <w:b/>
          <w:lang w:eastAsia="tr-TR"/>
        </w:rPr>
      </w:pPr>
      <w:r w:rsidRPr="001D2A8F">
        <w:rPr>
          <w:rFonts w:ascii="Courier New" w:hAnsi="Courier New" w:cs="Courier New"/>
          <w:b/>
        </w:rPr>
        <w:t xml:space="preserve"> </w:t>
      </w:r>
      <w:r w:rsidR="003C3764" w:rsidRPr="001D2A8F">
        <w:rPr>
          <w:rFonts w:ascii="Courier New" w:hAnsi="Courier New" w:cs="Courier New"/>
          <w:b/>
        </w:rPr>
        <w:t xml:space="preserve"> </w:t>
      </w:r>
      <w:r w:rsidR="00BE4AD9" w:rsidRPr="001D2A8F">
        <w:rPr>
          <w:rFonts w:ascii="Courier New" w:hAnsi="Courier New" w:cs="Courier New"/>
          <w:b/>
        </w:rPr>
        <w:t xml:space="preserve"> </w:t>
      </w:r>
    </w:p>
    <w:p w:rsidR="000F33F0" w:rsidRPr="001D2A8F" w:rsidRDefault="000F33F0" w:rsidP="00185A98">
      <w:pPr>
        <w:pStyle w:val="ListeParagraf"/>
        <w:numPr>
          <w:ilvl w:val="0"/>
          <w:numId w:val="1"/>
        </w:numPr>
        <w:spacing w:line="360" w:lineRule="auto"/>
        <w:rPr>
          <w:rFonts w:ascii="Courier New" w:hAnsi="Courier New" w:cs="Courier New"/>
          <w:b/>
          <w:lang w:eastAsia="tr-TR"/>
        </w:rPr>
      </w:pPr>
      <w:r w:rsidRPr="001D2A8F">
        <w:rPr>
          <w:rFonts w:ascii="Courier New" w:hAnsi="Courier New" w:cs="Courier New"/>
          <w:b/>
        </w:rPr>
        <w:t xml:space="preserve">Muhterem Alt Mahkeme, 9192/2019 ve 46/2020 sayılı davalarda </w:t>
      </w:r>
      <w:r w:rsidR="00851126">
        <w:rPr>
          <w:rFonts w:ascii="Courier New" w:hAnsi="Courier New" w:cs="Courier New"/>
          <w:b/>
        </w:rPr>
        <w:t>S</w:t>
      </w:r>
      <w:r w:rsidRPr="001D2A8F">
        <w:rPr>
          <w:rFonts w:ascii="Courier New" w:hAnsi="Courier New" w:cs="Courier New"/>
          <w:b/>
        </w:rPr>
        <w:t>anığa Yasa</w:t>
      </w:r>
      <w:r w:rsidR="00851126">
        <w:rPr>
          <w:rFonts w:ascii="Courier New" w:hAnsi="Courier New" w:cs="Courier New"/>
          <w:b/>
        </w:rPr>
        <w:t>’</w:t>
      </w:r>
      <w:r w:rsidRPr="001D2A8F">
        <w:rPr>
          <w:rFonts w:ascii="Courier New" w:hAnsi="Courier New" w:cs="Courier New"/>
          <w:b/>
        </w:rPr>
        <w:t xml:space="preserve">nın bu suç için öngördüğü en ağır </w:t>
      </w:r>
      <w:r>
        <w:rPr>
          <w:rFonts w:ascii="Courier New" w:hAnsi="Courier New" w:cs="Courier New"/>
          <w:b/>
        </w:rPr>
        <w:t xml:space="preserve">para </w:t>
      </w:r>
      <w:r w:rsidRPr="001D2A8F">
        <w:rPr>
          <w:rFonts w:ascii="Courier New" w:hAnsi="Courier New" w:cs="Courier New"/>
          <w:b/>
        </w:rPr>
        <w:t>ceza</w:t>
      </w:r>
      <w:r>
        <w:rPr>
          <w:rFonts w:ascii="Courier New" w:hAnsi="Courier New" w:cs="Courier New"/>
          <w:b/>
        </w:rPr>
        <w:t>sını</w:t>
      </w:r>
      <w:r w:rsidRPr="001D2A8F">
        <w:rPr>
          <w:rFonts w:ascii="Courier New" w:hAnsi="Courier New" w:cs="Courier New"/>
          <w:b/>
        </w:rPr>
        <w:t xml:space="preserve"> takdir etmekle hata etti.</w:t>
      </w:r>
    </w:p>
    <w:p w:rsidR="00185A98" w:rsidRDefault="00185A98" w:rsidP="00185A98">
      <w:pPr>
        <w:spacing w:line="360" w:lineRule="auto"/>
        <w:contextualSpacing/>
        <w:rPr>
          <w:rFonts w:ascii="Courier New" w:hAnsi="Courier New" w:cs="Courier New"/>
          <w:u w:val="single"/>
          <w:lang w:eastAsia="tr-TR"/>
        </w:rPr>
      </w:pPr>
    </w:p>
    <w:p w:rsidR="001D2A8F" w:rsidRDefault="001D2A8F" w:rsidP="00185A98">
      <w:pPr>
        <w:spacing w:line="360" w:lineRule="auto"/>
        <w:contextualSpacing/>
        <w:rPr>
          <w:rFonts w:ascii="Courier New" w:hAnsi="Courier New" w:cs="Courier New"/>
          <w:u w:val="single"/>
          <w:lang w:eastAsia="tr-TR"/>
        </w:rPr>
      </w:pPr>
      <w:r w:rsidRPr="001D2A8F">
        <w:rPr>
          <w:rFonts w:ascii="Courier New" w:hAnsi="Courier New" w:cs="Courier New"/>
          <w:u w:val="single"/>
          <w:lang w:eastAsia="tr-TR"/>
        </w:rPr>
        <w:t>TARAFLARIN İDDİA VE ARGÜMANLARI:</w:t>
      </w:r>
    </w:p>
    <w:p w:rsidR="001D2A8F" w:rsidRDefault="001D2A8F" w:rsidP="00185A98">
      <w:pPr>
        <w:spacing w:line="360" w:lineRule="auto"/>
        <w:contextualSpacing/>
        <w:rPr>
          <w:rFonts w:ascii="Courier New" w:hAnsi="Courier New" w:cs="Courier New"/>
          <w:u w:val="single"/>
          <w:lang w:eastAsia="tr-TR"/>
        </w:rPr>
      </w:pPr>
    </w:p>
    <w:p w:rsidR="00E656E0" w:rsidRDefault="001D2A8F" w:rsidP="00185A98">
      <w:pPr>
        <w:spacing w:line="360" w:lineRule="auto"/>
        <w:ind w:firstLine="708"/>
        <w:contextualSpacing/>
        <w:rPr>
          <w:rFonts w:ascii="Courier New" w:hAnsi="Courier New" w:cs="Courier New"/>
          <w:lang w:eastAsia="tr-TR"/>
        </w:rPr>
      </w:pPr>
      <w:proofErr w:type="gramStart"/>
      <w:r w:rsidRPr="001D2A8F">
        <w:rPr>
          <w:rFonts w:ascii="Courier New" w:hAnsi="Courier New" w:cs="Courier New"/>
          <w:lang w:eastAsia="tr-TR"/>
        </w:rPr>
        <w:t xml:space="preserve">Sanık </w:t>
      </w:r>
      <w:r w:rsidR="00643FEE">
        <w:rPr>
          <w:rFonts w:ascii="Courier New" w:hAnsi="Courier New" w:cs="Courier New"/>
          <w:lang w:eastAsia="tr-TR"/>
        </w:rPr>
        <w:t>A</w:t>
      </w:r>
      <w:r w:rsidRPr="001D2A8F">
        <w:rPr>
          <w:rFonts w:ascii="Courier New" w:hAnsi="Courier New" w:cs="Courier New"/>
          <w:lang w:eastAsia="tr-TR"/>
        </w:rPr>
        <w:t>vukatı hitabında</w:t>
      </w:r>
      <w:r w:rsidR="00E656E0">
        <w:rPr>
          <w:rFonts w:ascii="Courier New" w:hAnsi="Courier New" w:cs="Courier New"/>
          <w:lang w:eastAsia="tr-TR"/>
        </w:rPr>
        <w:t>;</w:t>
      </w:r>
      <w:r w:rsidRPr="001D2A8F">
        <w:rPr>
          <w:rFonts w:ascii="Courier New" w:hAnsi="Courier New" w:cs="Courier New"/>
          <w:lang w:eastAsia="tr-TR"/>
        </w:rPr>
        <w:t xml:space="preserve"> </w:t>
      </w:r>
      <w:r w:rsidR="00E656E0">
        <w:rPr>
          <w:rFonts w:ascii="Courier New" w:hAnsi="Courier New" w:cs="Courier New"/>
          <w:lang w:eastAsia="tr-TR"/>
        </w:rPr>
        <w:t>9192/2019 sayılı dava</w:t>
      </w:r>
      <w:r w:rsidR="00851126">
        <w:rPr>
          <w:rFonts w:ascii="Courier New" w:hAnsi="Courier New" w:cs="Courier New"/>
          <w:lang w:eastAsia="tr-TR"/>
        </w:rPr>
        <w:t>da Sanığın</w:t>
      </w:r>
      <w:r w:rsidR="00E656E0">
        <w:rPr>
          <w:rFonts w:ascii="Courier New" w:hAnsi="Courier New" w:cs="Courier New"/>
          <w:lang w:eastAsia="tr-TR"/>
        </w:rPr>
        <w:t xml:space="preserve"> kabulünden sonra Alt Mahkeme</w:t>
      </w:r>
      <w:r w:rsidR="00851126">
        <w:rPr>
          <w:rFonts w:ascii="Courier New" w:hAnsi="Courier New" w:cs="Courier New"/>
          <w:lang w:eastAsia="tr-TR"/>
        </w:rPr>
        <w:t>de,</w:t>
      </w:r>
      <w:r w:rsidR="00E656E0">
        <w:rPr>
          <w:rFonts w:ascii="Courier New" w:hAnsi="Courier New" w:cs="Courier New"/>
          <w:lang w:eastAsia="tr-TR"/>
        </w:rPr>
        <w:t xml:space="preserve"> aynı gün itham olarak tayinli bulunan 46/2020 sayılı davanın ceza takdirinde dikkate alınmasını talep ettiklerini</w:t>
      </w:r>
      <w:r w:rsidR="00851126">
        <w:rPr>
          <w:rFonts w:ascii="Courier New" w:hAnsi="Courier New" w:cs="Courier New"/>
          <w:lang w:eastAsia="tr-TR"/>
        </w:rPr>
        <w:t>,</w:t>
      </w:r>
      <w:r w:rsidR="00E656E0">
        <w:rPr>
          <w:rFonts w:ascii="Courier New" w:hAnsi="Courier New" w:cs="Courier New"/>
          <w:lang w:eastAsia="tr-TR"/>
        </w:rPr>
        <w:t xml:space="preserve"> İddia Makamının da itirazı olmadığını beyan etme</w:t>
      </w:r>
      <w:r w:rsidR="004320AA">
        <w:rPr>
          <w:rFonts w:ascii="Courier New" w:hAnsi="Courier New" w:cs="Courier New"/>
          <w:lang w:eastAsia="tr-TR"/>
        </w:rPr>
        <w:t>s</w:t>
      </w:r>
      <w:r w:rsidR="00E656E0">
        <w:rPr>
          <w:rFonts w:ascii="Courier New" w:hAnsi="Courier New" w:cs="Courier New"/>
          <w:lang w:eastAsia="tr-TR"/>
        </w:rPr>
        <w:t>ine rağmen Alt Mahkemenin bu talebi reddetmekle</w:t>
      </w:r>
      <w:r w:rsidR="00F21770">
        <w:rPr>
          <w:rFonts w:ascii="Courier New" w:hAnsi="Courier New" w:cs="Courier New"/>
          <w:lang w:eastAsia="tr-TR"/>
        </w:rPr>
        <w:t xml:space="preserve"> ve </w:t>
      </w:r>
      <w:r w:rsidR="00185A98">
        <w:rPr>
          <w:rFonts w:ascii="Courier New" w:hAnsi="Courier New" w:cs="Courier New"/>
          <w:lang w:eastAsia="tr-TR"/>
        </w:rPr>
        <w:t>S</w:t>
      </w:r>
      <w:r w:rsidR="00E656E0">
        <w:rPr>
          <w:rFonts w:ascii="Courier New" w:hAnsi="Courier New" w:cs="Courier New"/>
          <w:lang w:eastAsia="tr-TR"/>
        </w:rPr>
        <w:t>anığ</w:t>
      </w:r>
      <w:r w:rsidR="00851126">
        <w:rPr>
          <w:rFonts w:ascii="Courier New" w:hAnsi="Courier New" w:cs="Courier New"/>
          <w:lang w:eastAsia="tr-TR"/>
        </w:rPr>
        <w:t>ın</w:t>
      </w:r>
      <w:r w:rsidR="00E656E0">
        <w:rPr>
          <w:rFonts w:ascii="Courier New" w:hAnsi="Courier New" w:cs="Courier New"/>
          <w:lang w:eastAsia="tr-TR"/>
        </w:rPr>
        <w:t xml:space="preserve"> yasa koyucunun öngördüğü azami para cezasını </w:t>
      </w:r>
      <w:r w:rsidR="00851126">
        <w:rPr>
          <w:rFonts w:ascii="Courier New" w:hAnsi="Courier New" w:cs="Courier New"/>
          <w:lang w:eastAsia="tr-TR"/>
        </w:rPr>
        <w:t xml:space="preserve">ödemesine </w:t>
      </w:r>
      <w:r w:rsidR="00E656E0">
        <w:rPr>
          <w:rFonts w:ascii="Courier New" w:hAnsi="Courier New" w:cs="Courier New"/>
          <w:lang w:eastAsia="tr-TR"/>
        </w:rPr>
        <w:t>hükmetmekle hata ettiğini</w:t>
      </w:r>
      <w:r w:rsidR="00F21770">
        <w:rPr>
          <w:rFonts w:ascii="Courier New" w:hAnsi="Courier New" w:cs="Courier New"/>
          <w:lang w:eastAsia="tr-TR"/>
        </w:rPr>
        <w:t>,</w:t>
      </w:r>
      <w:r w:rsidR="00E656E0">
        <w:rPr>
          <w:rFonts w:ascii="Courier New" w:hAnsi="Courier New" w:cs="Courier New"/>
          <w:lang w:eastAsia="tr-TR"/>
        </w:rPr>
        <w:t xml:space="preserve"> </w:t>
      </w:r>
      <w:r w:rsidR="00F21770">
        <w:rPr>
          <w:rFonts w:ascii="Courier New" w:hAnsi="Courier New" w:cs="Courier New"/>
          <w:lang w:eastAsia="tr-TR"/>
        </w:rPr>
        <w:t xml:space="preserve">verilen fahiş para cezası ile </w:t>
      </w:r>
      <w:r w:rsidR="00851126">
        <w:rPr>
          <w:rFonts w:ascii="Courier New" w:hAnsi="Courier New" w:cs="Courier New"/>
          <w:lang w:eastAsia="tr-TR"/>
        </w:rPr>
        <w:t xml:space="preserve">Sanığa karşı </w:t>
      </w:r>
      <w:r w:rsidR="00E656E0">
        <w:rPr>
          <w:rFonts w:ascii="Courier New" w:hAnsi="Courier New" w:cs="Courier New"/>
          <w:lang w:eastAsia="tr-TR"/>
        </w:rPr>
        <w:t>bir adaletsizlik yapıldığını iddia ederek istinafının kab</w:t>
      </w:r>
      <w:r w:rsidR="004320AA">
        <w:rPr>
          <w:rFonts w:ascii="Courier New" w:hAnsi="Courier New" w:cs="Courier New"/>
          <w:lang w:eastAsia="tr-TR"/>
        </w:rPr>
        <w:t>u</w:t>
      </w:r>
      <w:r w:rsidR="00E656E0">
        <w:rPr>
          <w:rFonts w:ascii="Courier New" w:hAnsi="Courier New" w:cs="Courier New"/>
          <w:lang w:eastAsia="tr-TR"/>
        </w:rPr>
        <w:t>lünü talep et</w:t>
      </w:r>
      <w:r w:rsidR="00863397">
        <w:rPr>
          <w:rFonts w:ascii="Courier New" w:hAnsi="Courier New" w:cs="Courier New"/>
          <w:lang w:eastAsia="tr-TR"/>
        </w:rPr>
        <w:t>ti</w:t>
      </w:r>
      <w:r w:rsidR="00E656E0">
        <w:rPr>
          <w:rFonts w:ascii="Courier New" w:hAnsi="Courier New" w:cs="Courier New"/>
          <w:lang w:eastAsia="tr-TR"/>
        </w:rPr>
        <w:t>.</w:t>
      </w:r>
      <w:proofErr w:type="gramEnd"/>
    </w:p>
    <w:p w:rsidR="00E656E0" w:rsidRDefault="00E656E0" w:rsidP="00185A98">
      <w:pPr>
        <w:spacing w:line="360" w:lineRule="auto"/>
        <w:contextualSpacing/>
        <w:rPr>
          <w:rFonts w:ascii="Courier New" w:hAnsi="Courier New" w:cs="Courier New"/>
          <w:lang w:eastAsia="tr-TR"/>
        </w:rPr>
      </w:pPr>
    </w:p>
    <w:p w:rsidR="00574F70" w:rsidRDefault="00E656E0" w:rsidP="00185A98">
      <w:pPr>
        <w:spacing w:line="360" w:lineRule="auto"/>
        <w:ind w:firstLine="708"/>
        <w:contextualSpacing/>
        <w:rPr>
          <w:rFonts w:ascii="Courier New" w:hAnsi="Courier New" w:cs="Courier New"/>
          <w:lang w:eastAsia="tr-TR"/>
        </w:rPr>
      </w:pPr>
      <w:proofErr w:type="gramStart"/>
      <w:r>
        <w:rPr>
          <w:rFonts w:ascii="Courier New" w:hAnsi="Courier New" w:cs="Courier New"/>
          <w:lang w:eastAsia="tr-TR"/>
        </w:rPr>
        <w:t xml:space="preserve">İddia </w:t>
      </w:r>
      <w:r w:rsidR="00185A98">
        <w:rPr>
          <w:rFonts w:ascii="Courier New" w:hAnsi="Courier New" w:cs="Courier New"/>
          <w:lang w:eastAsia="tr-TR"/>
        </w:rPr>
        <w:t>M</w:t>
      </w:r>
      <w:r>
        <w:rPr>
          <w:rFonts w:ascii="Courier New" w:hAnsi="Courier New" w:cs="Courier New"/>
          <w:lang w:eastAsia="tr-TR"/>
        </w:rPr>
        <w:t xml:space="preserve">akamı adına </w:t>
      </w:r>
      <w:r w:rsidR="00851126">
        <w:rPr>
          <w:rFonts w:ascii="Courier New" w:hAnsi="Courier New" w:cs="Courier New"/>
          <w:lang w:eastAsia="tr-TR"/>
        </w:rPr>
        <w:t xml:space="preserve">bulunan </w:t>
      </w:r>
      <w:r>
        <w:rPr>
          <w:rFonts w:ascii="Courier New" w:hAnsi="Courier New" w:cs="Courier New"/>
          <w:lang w:eastAsia="tr-TR"/>
        </w:rPr>
        <w:t>Savcı</w:t>
      </w:r>
      <w:r w:rsidR="00457BDC">
        <w:rPr>
          <w:rFonts w:ascii="Courier New" w:hAnsi="Courier New" w:cs="Courier New"/>
          <w:lang w:eastAsia="tr-TR"/>
        </w:rPr>
        <w:t xml:space="preserve"> Yardımcısı</w:t>
      </w:r>
      <w:r>
        <w:rPr>
          <w:rFonts w:ascii="Courier New" w:hAnsi="Courier New" w:cs="Courier New"/>
          <w:lang w:eastAsia="tr-TR"/>
        </w:rPr>
        <w:t xml:space="preserve"> ise hitabında;</w:t>
      </w:r>
      <w:r w:rsidR="00F21770">
        <w:rPr>
          <w:rFonts w:ascii="Courier New" w:hAnsi="Courier New" w:cs="Courier New"/>
          <w:lang w:eastAsia="tr-TR"/>
        </w:rPr>
        <w:t xml:space="preserve"> </w:t>
      </w:r>
      <w:r w:rsidR="00185A98">
        <w:rPr>
          <w:rFonts w:ascii="Courier New" w:hAnsi="Courier New" w:cs="Courier New"/>
          <w:lang w:eastAsia="tr-TR"/>
        </w:rPr>
        <w:t>İ</w:t>
      </w:r>
      <w:r w:rsidR="00F21770">
        <w:rPr>
          <w:rFonts w:ascii="Courier New" w:hAnsi="Courier New" w:cs="Courier New"/>
          <w:lang w:eastAsia="tr-TR"/>
        </w:rPr>
        <w:t xml:space="preserve">ddia </w:t>
      </w:r>
      <w:r w:rsidR="00185A98">
        <w:rPr>
          <w:rFonts w:ascii="Courier New" w:hAnsi="Courier New" w:cs="Courier New"/>
          <w:lang w:eastAsia="tr-TR"/>
        </w:rPr>
        <w:t>M</w:t>
      </w:r>
      <w:r w:rsidR="00F21770">
        <w:rPr>
          <w:rFonts w:ascii="Courier New" w:hAnsi="Courier New" w:cs="Courier New"/>
          <w:lang w:eastAsia="tr-TR"/>
        </w:rPr>
        <w:t>akamı olarak 9192/2019 sayılı dava</w:t>
      </w:r>
      <w:r w:rsidR="00851126">
        <w:rPr>
          <w:rFonts w:ascii="Courier New" w:hAnsi="Courier New" w:cs="Courier New"/>
          <w:lang w:eastAsia="tr-TR"/>
        </w:rPr>
        <w:t>da</w:t>
      </w:r>
      <w:r w:rsidR="00457BDC">
        <w:rPr>
          <w:rFonts w:ascii="Courier New" w:hAnsi="Courier New" w:cs="Courier New"/>
          <w:lang w:eastAsia="tr-TR"/>
        </w:rPr>
        <w:t xml:space="preserve"> Sanığın</w:t>
      </w:r>
      <w:r w:rsidR="00F21770">
        <w:rPr>
          <w:rFonts w:ascii="Courier New" w:hAnsi="Courier New" w:cs="Courier New"/>
          <w:lang w:eastAsia="tr-TR"/>
        </w:rPr>
        <w:t xml:space="preserve"> </w:t>
      </w:r>
      <w:r w:rsidR="00574F70">
        <w:rPr>
          <w:rFonts w:ascii="Courier New" w:hAnsi="Courier New" w:cs="Courier New"/>
          <w:lang w:eastAsia="tr-TR"/>
        </w:rPr>
        <w:t xml:space="preserve">kabulünden sonra </w:t>
      </w:r>
      <w:r w:rsidR="00185A98">
        <w:rPr>
          <w:rFonts w:ascii="Courier New" w:hAnsi="Courier New" w:cs="Courier New"/>
          <w:lang w:eastAsia="tr-TR"/>
        </w:rPr>
        <w:t>S</w:t>
      </w:r>
      <w:r w:rsidR="00574F70">
        <w:rPr>
          <w:rFonts w:ascii="Courier New" w:hAnsi="Courier New" w:cs="Courier New"/>
          <w:lang w:eastAsia="tr-TR"/>
        </w:rPr>
        <w:t xml:space="preserve">anık </w:t>
      </w:r>
      <w:r w:rsidR="00185A98">
        <w:rPr>
          <w:rFonts w:ascii="Courier New" w:hAnsi="Courier New" w:cs="Courier New"/>
          <w:lang w:eastAsia="tr-TR"/>
        </w:rPr>
        <w:t>A</w:t>
      </w:r>
      <w:r w:rsidR="00574F70">
        <w:rPr>
          <w:rFonts w:ascii="Courier New" w:hAnsi="Courier New" w:cs="Courier New"/>
          <w:lang w:eastAsia="tr-TR"/>
        </w:rPr>
        <w:t>vukatının aynı güne tayinli bulunan 46/20</w:t>
      </w:r>
      <w:r w:rsidR="008C35BE">
        <w:rPr>
          <w:rFonts w:ascii="Courier New" w:hAnsi="Courier New" w:cs="Courier New"/>
          <w:lang w:eastAsia="tr-TR"/>
        </w:rPr>
        <w:t>2</w:t>
      </w:r>
      <w:r w:rsidR="00574F70">
        <w:rPr>
          <w:rFonts w:ascii="Courier New" w:hAnsi="Courier New" w:cs="Courier New"/>
          <w:lang w:eastAsia="tr-TR"/>
        </w:rPr>
        <w:t>0 sayılı davanın ceza takdirinde dikkate alınmasını talep ettiğini</w:t>
      </w:r>
      <w:r w:rsidR="00457BDC">
        <w:rPr>
          <w:rFonts w:ascii="Courier New" w:hAnsi="Courier New" w:cs="Courier New"/>
          <w:lang w:eastAsia="tr-TR"/>
        </w:rPr>
        <w:t>,</w:t>
      </w:r>
      <w:r w:rsidR="00574F70">
        <w:rPr>
          <w:rFonts w:ascii="Courier New" w:hAnsi="Courier New" w:cs="Courier New"/>
          <w:lang w:eastAsia="tr-TR"/>
        </w:rPr>
        <w:t xml:space="preserve"> </w:t>
      </w:r>
      <w:r w:rsidR="00185A98">
        <w:rPr>
          <w:rFonts w:ascii="Courier New" w:hAnsi="Courier New" w:cs="Courier New"/>
          <w:lang w:eastAsia="tr-TR"/>
        </w:rPr>
        <w:t>İ</w:t>
      </w:r>
      <w:r w:rsidR="00574F70">
        <w:rPr>
          <w:rFonts w:ascii="Courier New" w:hAnsi="Courier New" w:cs="Courier New"/>
          <w:lang w:eastAsia="tr-TR"/>
        </w:rPr>
        <w:t>ddia</w:t>
      </w:r>
      <w:r w:rsidR="00185A98">
        <w:rPr>
          <w:rFonts w:ascii="Courier New" w:hAnsi="Courier New" w:cs="Courier New"/>
          <w:lang w:eastAsia="tr-TR"/>
        </w:rPr>
        <w:t xml:space="preserve"> M</w:t>
      </w:r>
      <w:r w:rsidR="00574F70">
        <w:rPr>
          <w:rFonts w:ascii="Courier New" w:hAnsi="Courier New" w:cs="Courier New"/>
          <w:lang w:eastAsia="tr-TR"/>
        </w:rPr>
        <w:t>akamı olarak</w:t>
      </w:r>
      <w:r w:rsidR="00457BDC">
        <w:rPr>
          <w:rFonts w:ascii="Courier New" w:hAnsi="Courier New" w:cs="Courier New"/>
          <w:lang w:eastAsia="tr-TR"/>
        </w:rPr>
        <w:t xml:space="preserve"> bu hususa </w:t>
      </w:r>
      <w:r w:rsidR="00574F70">
        <w:rPr>
          <w:rFonts w:ascii="Courier New" w:hAnsi="Courier New" w:cs="Courier New"/>
          <w:lang w:eastAsia="tr-TR"/>
        </w:rPr>
        <w:t xml:space="preserve">itiraz etmediklerini ancak Alt </w:t>
      </w:r>
      <w:r w:rsidR="00185A98">
        <w:rPr>
          <w:rFonts w:ascii="Courier New" w:hAnsi="Courier New" w:cs="Courier New"/>
          <w:lang w:eastAsia="tr-TR"/>
        </w:rPr>
        <w:t>M</w:t>
      </w:r>
      <w:r w:rsidR="00574F70">
        <w:rPr>
          <w:rFonts w:ascii="Courier New" w:hAnsi="Courier New" w:cs="Courier New"/>
          <w:lang w:eastAsia="tr-TR"/>
        </w:rPr>
        <w:t xml:space="preserve">ahkemenin </w:t>
      </w:r>
      <w:r w:rsidR="00457BDC">
        <w:rPr>
          <w:rFonts w:ascii="Courier New" w:hAnsi="Courier New" w:cs="Courier New"/>
          <w:lang w:eastAsia="tr-TR"/>
        </w:rPr>
        <w:t>S</w:t>
      </w:r>
      <w:r w:rsidR="00574F70">
        <w:rPr>
          <w:rFonts w:ascii="Courier New" w:hAnsi="Courier New" w:cs="Courier New"/>
          <w:lang w:eastAsia="tr-TR"/>
        </w:rPr>
        <w:t>anığın sabık</w:t>
      </w:r>
      <w:r w:rsidR="008C35BE">
        <w:rPr>
          <w:rFonts w:ascii="Courier New" w:hAnsi="Courier New" w:cs="Courier New"/>
          <w:lang w:eastAsia="tr-TR"/>
        </w:rPr>
        <w:t>a</w:t>
      </w:r>
      <w:r w:rsidR="00574F70">
        <w:rPr>
          <w:rFonts w:ascii="Courier New" w:hAnsi="Courier New" w:cs="Courier New"/>
          <w:lang w:eastAsia="tr-TR"/>
        </w:rPr>
        <w:t xml:space="preserve">larını gözeterek bu müracaatı reddettiğini, </w:t>
      </w:r>
      <w:r w:rsidR="00185A98">
        <w:rPr>
          <w:rFonts w:ascii="Courier New" w:hAnsi="Courier New" w:cs="Courier New"/>
          <w:lang w:eastAsia="tr-TR"/>
        </w:rPr>
        <w:t>S</w:t>
      </w:r>
      <w:r w:rsidR="00574F70">
        <w:rPr>
          <w:rFonts w:ascii="Courier New" w:hAnsi="Courier New" w:cs="Courier New"/>
          <w:lang w:eastAsia="tr-TR"/>
        </w:rPr>
        <w:t>anığın mahk</w:t>
      </w:r>
      <w:r w:rsidR="004320AA">
        <w:rPr>
          <w:rFonts w:ascii="Courier New" w:hAnsi="Courier New" w:cs="Courier New"/>
          <w:lang w:eastAsia="tr-TR"/>
        </w:rPr>
        <w:t>û</w:t>
      </w:r>
      <w:r w:rsidR="00574F70">
        <w:rPr>
          <w:rFonts w:ascii="Courier New" w:hAnsi="Courier New" w:cs="Courier New"/>
          <w:lang w:eastAsia="tr-TR"/>
        </w:rPr>
        <w:t>m olduğu 31/2009 sayılı Şans Oyunları Yasası</w:t>
      </w:r>
      <w:r w:rsidR="00457BDC">
        <w:rPr>
          <w:rFonts w:ascii="Courier New" w:hAnsi="Courier New" w:cs="Courier New"/>
          <w:lang w:eastAsia="tr-TR"/>
        </w:rPr>
        <w:t>’</w:t>
      </w:r>
      <w:r w:rsidR="00574F70">
        <w:rPr>
          <w:rFonts w:ascii="Courier New" w:hAnsi="Courier New" w:cs="Courier New"/>
          <w:lang w:eastAsia="tr-TR"/>
        </w:rPr>
        <w:t xml:space="preserve">nın 5000 </w:t>
      </w:r>
      <w:r w:rsidR="004320AA">
        <w:rPr>
          <w:rFonts w:ascii="Courier New" w:hAnsi="Courier New" w:cs="Courier New"/>
          <w:lang w:eastAsia="tr-TR"/>
        </w:rPr>
        <w:t>E</w:t>
      </w:r>
      <w:r w:rsidR="00574F70">
        <w:rPr>
          <w:rFonts w:ascii="Courier New" w:hAnsi="Courier New" w:cs="Courier New"/>
          <w:lang w:eastAsia="tr-TR"/>
        </w:rPr>
        <w:t xml:space="preserve">uro </w:t>
      </w:r>
      <w:r w:rsidR="00863397">
        <w:rPr>
          <w:rFonts w:ascii="Courier New" w:hAnsi="Courier New" w:cs="Courier New"/>
          <w:lang w:eastAsia="tr-TR"/>
        </w:rPr>
        <w:t xml:space="preserve">karşılığı Türk Lirası </w:t>
      </w:r>
      <w:r w:rsidR="00574F70">
        <w:rPr>
          <w:rFonts w:ascii="Courier New" w:hAnsi="Courier New" w:cs="Courier New"/>
          <w:lang w:eastAsia="tr-TR"/>
        </w:rPr>
        <w:t xml:space="preserve">para cezası veya 2 yıla </w:t>
      </w:r>
      <w:r w:rsidR="00EB41CA">
        <w:rPr>
          <w:rFonts w:ascii="Courier New" w:hAnsi="Courier New" w:cs="Courier New"/>
          <w:lang w:eastAsia="tr-TR"/>
        </w:rPr>
        <w:t>k</w:t>
      </w:r>
      <w:r w:rsidR="00574F70">
        <w:rPr>
          <w:rFonts w:ascii="Courier New" w:hAnsi="Courier New" w:cs="Courier New"/>
          <w:lang w:eastAsia="tr-TR"/>
        </w:rPr>
        <w:t>adar ha</w:t>
      </w:r>
      <w:r w:rsidR="00EB41CA">
        <w:rPr>
          <w:rFonts w:ascii="Courier New" w:hAnsi="Courier New" w:cs="Courier New"/>
          <w:lang w:eastAsia="tr-TR"/>
        </w:rPr>
        <w:t>pis</w:t>
      </w:r>
      <w:r w:rsidR="00574F70">
        <w:rPr>
          <w:rFonts w:ascii="Courier New" w:hAnsi="Courier New" w:cs="Courier New"/>
          <w:lang w:eastAsia="tr-TR"/>
        </w:rPr>
        <w:t xml:space="preserve"> cezası öngördüğünü, Mahkemenin de aynı suçtan birçok sabıkası bulunan </w:t>
      </w:r>
      <w:r w:rsidR="00185A98">
        <w:rPr>
          <w:rFonts w:ascii="Courier New" w:hAnsi="Courier New" w:cs="Courier New"/>
          <w:lang w:eastAsia="tr-TR"/>
        </w:rPr>
        <w:t>S</w:t>
      </w:r>
      <w:r w:rsidR="00457BDC">
        <w:rPr>
          <w:rFonts w:ascii="Courier New" w:hAnsi="Courier New" w:cs="Courier New"/>
          <w:lang w:eastAsia="tr-TR"/>
        </w:rPr>
        <w:t>anığın</w:t>
      </w:r>
      <w:r w:rsidR="00574F70">
        <w:rPr>
          <w:rFonts w:ascii="Courier New" w:hAnsi="Courier New" w:cs="Courier New"/>
          <w:lang w:eastAsia="tr-TR"/>
        </w:rPr>
        <w:t xml:space="preserve"> </w:t>
      </w:r>
      <w:r w:rsidR="004320AA">
        <w:rPr>
          <w:rFonts w:ascii="Courier New" w:hAnsi="Courier New" w:cs="Courier New"/>
          <w:lang w:eastAsia="tr-TR"/>
        </w:rPr>
        <w:t>5000 E</w:t>
      </w:r>
      <w:r w:rsidR="00F93F7F">
        <w:rPr>
          <w:rFonts w:ascii="Courier New" w:hAnsi="Courier New" w:cs="Courier New"/>
          <w:lang w:eastAsia="tr-TR"/>
        </w:rPr>
        <w:t>uro</w:t>
      </w:r>
      <w:r w:rsidR="004320AA">
        <w:rPr>
          <w:rFonts w:ascii="Courier New" w:hAnsi="Courier New" w:cs="Courier New"/>
          <w:lang w:eastAsia="tr-TR"/>
        </w:rPr>
        <w:t>’</w:t>
      </w:r>
      <w:r w:rsidR="00F93F7F">
        <w:rPr>
          <w:rFonts w:ascii="Courier New" w:hAnsi="Courier New" w:cs="Courier New"/>
          <w:lang w:eastAsia="tr-TR"/>
        </w:rPr>
        <w:t>nun karşılığı olan 33,00</w:t>
      </w:r>
      <w:r w:rsidR="00457BDC">
        <w:rPr>
          <w:rFonts w:ascii="Courier New" w:hAnsi="Courier New" w:cs="Courier New"/>
          <w:lang w:eastAsia="tr-TR"/>
        </w:rPr>
        <w:t>0</w:t>
      </w:r>
      <w:r w:rsidR="00F93F7F">
        <w:rPr>
          <w:rFonts w:ascii="Courier New" w:hAnsi="Courier New" w:cs="Courier New"/>
          <w:lang w:eastAsia="tr-TR"/>
        </w:rPr>
        <w:t xml:space="preserve"> TL para </w:t>
      </w:r>
      <w:r w:rsidR="00EB41CA">
        <w:rPr>
          <w:rFonts w:ascii="Courier New" w:hAnsi="Courier New" w:cs="Courier New"/>
          <w:lang w:eastAsia="tr-TR"/>
        </w:rPr>
        <w:t>cezası</w:t>
      </w:r>
      <w:r w:rsidR="00457BDC">
        <w:rPr>
          <w:rFonts w:ascii="Courier New" w:hAnsi="Courier New" w:cs="Courier New"/>
          <w:lang w:eastAsia="tr-TR"/>
        </w:rPr>
        <w:t xml:space="preserve"> ödemesine</w:t>
      </w:r>
      <w:r w:rsidR="00EB41CA">
        <w:rPr>
          <w:rFonts w:ascii="Courier New" w:hAnsi="Courier New" w:cs="Courier New"/>
          <w:lang w:eastAsia="tr-TR"/>
        </w:rPr>
        <w:t xml:space="preserve"> </w:t>
      </w:r>
      <w:r w:rsidR="00574F70">
        <w:rPr>
          <w:rFonts w:ascii="Courier New" w:hAnsi="Courier New" w:cs="Courier New"/>
          <w:lang w:eastAsia="tr-TR"/>
        </w:rPr>
        <w:t>hükmetmekle hata yapmadığını ileri sürerek İstinafın reddini talep etti.</w:t>
      </w:r>
      <w:proofErr w:type="gramEnd"/>
    </w:p>
    <w:p w:rsidR="00574F70" w:rsidRDefault="00574F70" w:rsidP="00185A98">
      <w:pPr>
        <w:spacing w:line="360" w:lineRule="auto"/>
        <w:contextualSpacing/>
        <w:rPr>
          <w:rFonts w:ascii="Courier New" w:hAnsi="Courier New" w:cs="Courier New"/>
          <w:lang w:eastAsia="tr-TR"/>
        </w:rPr>
      </w:pPr>
    </w:p>
    <w:p w:rsidR="00BD2454" w:rsidRDefault="00574F70" w:rsidP="00185A98">
      <w:pPr>
        <w:spacing w:line="360" w:lineRule="auto"/>
        <w:contextualSpacing/>
        <w:rPr>
          <w:rFonts w:ascii="Courier New" w:hAnsi="Courier New" w:cs="Courier New"/>
          <w:u w:val="single"/>
          <w:lang w:eastAsia="tr-TR"/>
        </w:rPr>
      </w:pPr>
      <w:r w:rsidRPr="00574F70">
        <w:rPr>
          <w:rFonts w:ascii="Courier New" w:hAnsi="Courier New" w:cs="Courier New"/>
          <w:u w:val="single"/>
          <w:lang w:eastAsia="tr-TR"/>
        </w:rPr>
        <w:t xml:space="preserve">İNCELEME:    </w:t>
      </w:r>
    </w:p>
    <w:p w:rsidR="00F93F7F" w:rsidRDefault="00574F70" w:rsidP="00185A98">
      <w:pPr>
        <w:spacing w:line="360" w:lineRule="auto"/>
        <w:contextualSpacing/>
        <w:rPr>
          <w:rFonts w:ascii="Courier New" w:hAnsi="Courier New" w:cs="Courier New"/>
          <w:u w:val="single"/>
          <w:lang w:eastAsia="tr-TR"/>
        </w:rPr>
      </w:pPr>
      <w:r w:rsidRPr="00574F70">
        <w:rPr>
          <w:rFonts w:ascii="Courier New" w:hAnsi="Courier New" w:cs="Courier New"/>
          <w:u w:val="single"/>
          <w:lang w:eastAsia="tr-TR"/>
        </w:rPr>
        <w:t xml:space="preserve">  </w:t>
      </w:r>
      <w:r w:rsidR="00E656E0" w:rsidRPr="00574F70">
        <w:rPr>
          <w:rFonts w:ascii="Courier New" w:hAnsi="Courier New" w:cs="Courier New"/>
          <w:u w:val="single"/>
          <w:lang w:eastAsia="tr-TR"/>
        </w:rPr>
        <w:t xml:space="preserve">   </w:t>
      </w:r>
    </w:p>
    <w:p w:rsidR="00F93F7F" w:rsidRDefault="00F93F7F" w:rsidP="00185A98">
      <w:pPr>
        <w:spacing w:line="360" w:lineRule="auto"/>
        <w:ind w:firstLine="708"/>
        <w:contextualSpacing/>
        <w:rPr>
          <w:rFonts w:ascii="Courier New" w:hAnsi="Courier New" w:cs="Courier New"/>
          <w:lang w:eastAsia="tr-TR"/>
        </w:rPr>
      </w:pPr>
      <w:r>
        <w:rPr>
          <w:rFonts w:ascii="Courier New" w:hAnsi="Courier New" w:cs="Courier New"/>
          <w:lang w:eastAsia="tr-TR"/>
        </w:rPr>
        <w:t>İstinaf sebeplerini,</w:t>
      </w:r>
      <w:r w:rsidR="004320AA">
        <w:rPr>
          <w:rFonts w:ascii="Courier New" w:hAnsi="Courier New" w:cs="Courier New"/>
          <w:lang w:eastAsia="tr-TR"/>
        </w:rPr>
        <w:t xml:space="preserve"> </w:t>
      </w:r>
      <w:r w:rsidRPr="00F93F7F">
        <w:rPr>
          <w:rFonts w:ascii="Courier New" w:hAnsi="Courier New" w:cs="Courier New"/>
          <w:lang w:eastAsia="tr-TR"/>
        </w:rPr>
        <w:t xml:space="preserve">tarafların iddia ve </w:t>
      </w:r>
      <w:proofErr w:type="gramStart"/>
      <w:r w:rsidRPr="00F93F7F">
        <w:rPr>
          <w:rFonts w:ascii="Courier New" w:hAnsi="Courier New" w:cs="Courier New"/>
          <w:lang w:eastAsia="tr-TR"/>
        </w:rPr>
        <w:t>argümanlarını</w:t>
      </w:r>
      <w:proofErr w:type="gramEnd"/>
      <w:r w:rsidRPr="00F93F7F">
        <w:rPr>
          <w:rFonts w:ascii="Courier New" w:hAnsi="Courier New" w:cs="Courier New"/>
          <w:lang w:eastAsia="tr-TR"/>
        </w:rPr>
        <w:t xml:space="preserve"> inceleyip değerlendirdik</w:t>
      </w:r>
      <w:r>
        <w:rPr>
          <w:rFonts w:ascii="Courier New" w:hAnsi="Courier New" w:cs="Courier New"/>
          <w:lang w:eastAsia="tr-TR"/>
        </w:rPr>
        <w:t>.</w:t>
      </w:r>
      <w:r w:rsidR="004320AA">
        <w:rPr>
          <w:rFonts w:ascii="Courier New" w:hAnsi="Courier New" w:cs="Courier New"/>
          <w:lang w:eastAsia="tr-TR"/>
        </w:rPr>
        <w:t xml:space="preserve"> İstinaf </w:t>
      </w:r>
      <w:r w:rsidR="00457BDC">
        <w:rPr>
          <w:rFonts w:ascii="Courier New" w:hAnsi="Courier New" w:cs="Courier New"/>
          <w:lang w:eastAsia="tr-TR"/>
        </w:rPr>
        <w:t>başlıkları</w:t>
      </w:r>
      <w:r w:rsidR="004320AA">
        <w:rPr>
          <w:rFonts w:ascii="Courier New" w:hAnsi="Courier New" w:cs="Courier New"/>
          <w:lang w:eastAsia="tr-TR"/>
        </w:rPr>
        <w:t xml:space="preserve"> sırasıyla</w:t>
      </w:r>
      <w:r w:rsidR="00EB41CA">
        <w:rPr>
          <w:rFonts w:ascii="Courier New" w:hAnsi="Courier New" w:cs="Courier New"/>
          <w:lang w:eastAsia="tr-TR"/>
        </w:rPr>
        <w:t xml:space="preserve"> incelenir. </w:t>
      </w:r>
    </w:p>
    <w:p w:rsidR="000F33F0" w:rsidRDefault="000F33F0" w:rsidP="00185A98">
      <w:pPr>
        <w:spacing w:line="360" w:lineRule="auto"/>
        <w:ind w:firstLine="708"/>
        <w:contextualSpacing/>
        <w:rPr>
          <w:rFonts w:ascii="Courier New" w:hAnsi="Courier New" w:cs="Courier New"/>
          <w:lang w:eastAsia="tr-TR"/>
        </w:rPr>
      </w:pPr>
    </w:p>
    <w:p w:rsidR="000F33F0" w:rsidRPr="000F33F0" w:rsidRDefault="00157B71" w:rsidP="00185A98">
      <w:pPr>
        <w:pStyle w:val="ListeParagraf"/>
        <w:numPr>
          <w:ilvl w:val="0"/>
          <w:numId w:val="4"/>
        </w:numPr>
        <w:spacing w:line="360" w:lineRule="auto"/>
        <w:rPr>
          <w:rFonts w:ascii="Courier New" w:hAnsi="Courier New" w:cs="Courier New"/>
          <w:b/>
          <w:lang w:eastAsia="tr-TR"/>
        </w:rPr>
      </w:pPr>
      <w:r>
        <w:rPr>
          <w:rFonts w:ascii="Courier New" w:hAnsi="Courier New" w:cs="Courier New"/>
          <w:b/>
        </w:rPr>
        <w:lastRenderedPageBreak/>
        <w:t>Muhterem Alt Mahkeme</w:t>
      </w:r>
      <w:r w:rsidR="004320AA">
        <w:rPr>
          <w:rFonts w:ascii="Courier New" w:hAnsi="Courier New" w:cs="Courier New"/>
          <w:b/>
        </w:rPr>
        <w:t>, 9192/2019 sayılı davanın</w:t>
      </w:r>
      <w:r w:rsidR="000F33F0" w:rsidRPr="000F33F0">
        <w:rPr>
          <w:rFonts w:ascii="Courier New" w:hAnsi="Courier New" w:cs="Courier New"/>
          <w:b/>
        </w:rPr>
        <w:t xml:space="preserve"> kabulü esnasında </w:t>
      </w:r>
      <w:r w:rsidR="00457BDC">
        <w:rPr>
          <w:rFonts w:ascii="Courier New" w:hAnsi="Courier New" w:cs="Courier New"/>
          <w:b/>
        </w:rPr>
        <w:t>S</w:t>
      </w:r>
      <w:r w:rsidR="000F33F0" w:rsidRPr="000F33F0">
        <w:rPr>
          <w:rFonts w:ascii="Courier New" w:hAnsi="Courier New" w:cs="Courier New"/>
          <w:b/>
        </w:rPr>
        <w:t xml:space="preserve">anık </w:t>
      </w:r>
      <w:r w:rsidR="00457BDC">
        <w:rPr>
          <w:rFonts w:ascii="Courier New" w:hAnsi="Courier New" w:cs="Courier New"/>
          <w:b/>
        </w:rPr>
        <w:t>A</w:t>
      </w:r>
      <w:r w:rsidR="000F33F0" w:rsidRPr="000F33F0">
        <w:rPr>
          <w:rFonts w:ascii="Courier New" w:hAnsi="Courier New" w:cs="Courier New"/>
          <w:b/>
        </w:rPr>
        <w:t>vukatının 46/2020 sayılı davanın ceza takdirinde dikkate alınması talebini reddetmekle hata etti.</w:t>
      </w:r>
    </w:p>
    <w:p w:rsidR="00EB41CA" w:rsidRDefault="00EB41CA" w:rsidP="00457BDC">
      <w:pPr>
        <w:spacing w:line="240" w:lineRule="auto"/>
        <w:ind w:firstLine="708"/>
        <w:contextualSpacing/>
        <w:rPr>
          <w:rFonts w:ascii="Courier New" w:hAnsi="Courier New" w:cs="Courier New"/>
          <w:lang w:eastAsia="tr-TR"/>
        </w:rPr>
      </w:pPr>
    </w:p>
    <w:p w:rsidR="007D6E62" w:rsidRDefault="007D6E62" w:rsidP="00185A98">
      <w:pPr>
        <w:spacing w:line="360" w:lineRule="auto"/>
        <w:ind w:firstLine="708"/>
        <w:contextualSpacing/>
        <w:rPr>
          <w:rFonts w:ascii="Courier New" w:hAnsi="Courier New" w:cs="Courier New"/>
          <w:lang w:eastAsia="tr-TR"/>
        </w:rPr>
      </w:pPr>
      <w:r>
        <w:rPr>
          <w:rFonts w:ascii="Courier New" w:hAnsi="Courier New" w:cs="Courier New"/>
          <w:lang w:eastAsia="tr-TR"/>
        </w:rPr>
        <w:t xml:space="preserve">Sanık </w:t>
      </w:r>
      <w:r w:rsidR="00643FEE">
        <w:rPr>
          <w:rFonts w:ascii="Courier New" w:hAnsi="Courier New" w:cs="Courier New"/>
          <w:lang w:eastAsia="tr-TR"/>
        </w:rPr>
        <w:t>A</w:t>
      </w:r>
      <w:r>
        <w:rPr>
          <w:rFonts w:ascii="Courier New" w:hAnsi="Courier New" w:cs="Courier New"/>
          <w:lang w:eastAsia="tr-TR"/>
        </w:rPr>
        <w:t>vukatı</w:t>
      </w:r>
      <w:r w:rsidR="00457BDC">
        <w:rPr>
          <w:rFonts w:ascii="Courier New" w:hAnsi="Courier New" w:cs="Courier New"/>
          <w:lang w:eastAsia="tr-TR"/>
        </w:rPr>
        <w:t>,</w:t>
      </w:r>
      <w:r>
        <w:rPr>
          <w:rFonts w:ascii="Courier New" w:hAnsi="Courier New" w:cs="Courier New"/>
          <w:lang w:eastAsia="tr-TR"/>
        </w:rPr>
        <w:t xml:space="preserve"> Sanığın gündemde bulunan 46/2020 sayılı davanın ceza takdirinde dikkate alınması talebine </w:t>
      </w:r>
      <w:r w:rsidR="00643FEE">
        <w:rPr>
          <w:rFonts w:ascii="Courier New" w:hAnsi="Courier New" w:cs="Courier New"/>
          <w:lang w:eastAsia="tr-TR"/>
        </w:rPr>
        <w:t>İ</w:t>
      </w:r>
      <w:r>
        <w:rPr>
          <w:rFonts w:ascii="Courier New" w:hAnsi="Courier New" w:cs="Courier New"/>
          <w:lang w:eastAsia="tr-TR"/>
        </w:rPr>
        <w:t xml:space="preserve">ddia </w:t>
      </w:r>
      <w:r w:rsidR="00643FEE">
        <w:rPr>
          <w:rFonts w:ascii="Courier New" w:hAnsi="Courier New" w:cs="Courier New"/>
          <w:lang w:eastAsia="tr-TR"/>
        </w:rPr>
        <w:t>M</w:t>
      </w:r>
      <w:r>
        <w:rPr>
          <w:rFonts w:ascii="Courier New" w:hAnsi="Courier New" w:cs="Courier New"/>
          <w:lang w:eastAsia="tr-TR"/>
        </w:rPr>
        <w:t xml:space="preserve">akamının da itirazı olmadığını beyan ettiği halde bu talebi reddetmekle </w:t>
      </w:r>
      <w:r w:rsidR="00A957F6">
        <w:rPr>
          <w:rFonts w:ascii="Courier New" w:hAnsi="Courier New" w:cs="Courier New"/>
          <w:lang w:eastAsia="tr-TR"/>
        </w:rPr>
        <w:t xml:space="preserve">Alt Mahkemenin </w:t>
      </w:r>
      <w:r>
        <w:rPr>
          <w:rFonts w:ascii="Courier New" w:hAnsi="Courier New" w:cs="Courier New"/>
          <w:lang w:eastAsia="tr-TR"/>
        </w:rPr>
        <w:t xml:space="preserve">hata ettiğini iddia etti. </w:t>
      </w:r>
    </w:p>
    <w:p w:rsidR="007D6E62" w:rsidRDefault="007D6E62" w:rsidP="00185A98">
      <w:pPr>
        <w:spacing w:line="360" w:lineRule="auto"/>
        <w:ind w:firstLine="708"/>
        <w:contextualSpacing/>
        <w:rPr>
          <w:rFonts w:ascii="Courier New" w:hAnsi="Courier New" w:cs="Courier New"/>
          <w:lang w:eastAsia="tr-TR"/>
        </w:rPr>
      </w:pPr>
    </w:p>
    <w:p w:rsidR="00CF6EAC" w:rsidRDefault="00EB41CA" w:rsidP="00185A98">
      <w:pPr>
        <w:spacing w:line="360" w:lineRule="auto"/>
        <w:ind w:firstLine="708"/>
        <w:contextualSpacing/>
        <w:rPr>
          <w:rFonts w:ascii="Courier New" w:hAnsi="Courier New" w:cs="Courier New"/>
          <w:lang w:eastAsia="tr-TR"/>
        </w:rPr>
      </w:pPr>
      <w:r>
        <w:rPr>
          <w:rFonts w:ascii="Courier New" w:hAnsi="Courier New" w:cs="Courier New"/>
          <w:lang w:eastAsia="tr-TR"/>
        </w:rPr>
        <w:t>Alt Mahkeme</w:t>
      </w:r>
      <w:r w:rsidR="004320AA">
        <w:rPr>
          <w:rFonts w:ascii="Courier New" w:hAnsi="Courier New" w:cs="Courier New"/>
          <w:lang w:eastAsia="tr-TR"/>
        </w:rPr>
        <w:t xml:space="preserve"> </w:t>
      </w:r>
      <w:r w:rsidR="00231284">
        <w:rPr>
          <w:rFonts w:ascii="Courier New" w:hAnsi="Courier New" w:cs="Courier New"/>
          <w:lang w:eastAsia="tr-TR"/>
        </w:rPr>
        <w:t xml:space="preserve">bu hususta şöyle </w:t>
      </w:r>
      <w:r w:rsidR="00CF6EAC">
        <w:rPr>
          <w:rFonts w:ascii="Courier New" w:hAnsi="Courier New" w:cs="Courier New"/>
          <w:lang w:eastAsia="tr-TR"/>
        </w:rPr>
        <w:t>karar verdi</w:t>
      </w:r>
      <w:r w:rsidR="00457BDC">
        <w:rPr>
          <w:rFonts w:ascii="Courier New" w:hAnsi="Courier New" w:cs="Courier New"/>
          <w:lang w:eastAsia="tr-TR"/>
        </w:rPr>
        <w:t xml:space="preserve"> </w:t>
      </w:r>
      <w:r w:rsidR="00CF6EAC">
        <w:rPr>
          <w:rFonts w:ascii="Courier New" w:hAnsi="Courier New" w:cs="Courier New"/>
          <w:lang w:eastAsia="tr-TR"/>
        </w:rPr>
        <w:t>(mavi 26)</w:t>
      </w:r>
      <w:r w:rsidR="00457BDC">
        <w:rPr>
          <w:rFonts w:ascii="Courier New" w:hAnsi="Courier New" w:cs="Courier New"/>
          <w:lang w:eastAsia="tr-TR"/>
        </w:rPr>
        <w:t>:</w:t>
      </w:r>
    </w:p>
    <w:p w:rsidR="00FA7644" w:rsidRDefault="00FA7644" w:rsidP="00185A98">
      <w:pPr>
        <w:spacing w:line="360" w:lineRule="auto"/>
        <w:ind w:firstLine="708"/>
        <w:contextualSpacing/>
        <w:rPr>
          <w:rFonts w:ascii="Courier New" w:hAnsi="Courier New" w:cs="Courier New"/>
          <w:lang w:eastAsia="tr-TR"/>
        </w:rPr>
      </w:pPr>
    </w:p>
    <w:p w:rsidR="009B46AD" w:rsidRDefault="00DF61C6" w:rsidP="00185A98">
      <w:pPr>
        <w:spacing w:line="240" w:lineRule="auto"/>
        <w:ind w:left="1134" w:hanging="141"/>
        <w:contextualSpacing/>
        <w:rPr>
          <w:rFonts w:ascii="Courier New" w:hAnsi="Courier New" w:cs="Courier New"/>
          <w:lang w:eastAsia="tr-TR"/>
        </w:rPr>
      </w:pPr>
      <w:r>
        <w:rPr>
          <w:rFonts w:ascii="Courier New" w:hAnsi="Courier New" w:cs="Courier New"/>
          <w:lang w:eastAsia="tr-TR"/>
        </w:rPr>
        <w:t>“</w:t>
      </w:r>
      <w:r w:rsidR="009B46AD">
        <w:rPr>
          <w:rFonts w:ascii="Courier New" w:hAnsi="Courier New" w:cs="Courier New"/>
          <w:b/>
          <w:lang w:eastAsia="tr-TR"/>
        </w:rPr>
        <w:t xml:space="preserve">Bu safhada talebi </w:t>
      </w:r>
      <w:r w:rsidRPr="009B46AD">
        <w:rPr>
          <w:rFonts w:ascii="Courier New" w:hAnsi="Courier New" w:cs="Courier New"/>
          <w:b/>
          <w:lang w:eastAsia="tr-TR"/>
        </w:rPr>
        <w:t xml:space="preserve">tezekkür ettiğimde sanığın benzeri sabıka sayısının makul bir rakamın oldukça ötesinde olduğunu </w:t>
      </w:r>
      <w:proofErr w:type="spellStart"/>
      <w:r w:rsidRPr="009B46AD">
        <w:rPr>
          <w:rFonts w:ascii="Courier New" w:hAnsi="Courier New" w:cs="Courier New"/>
          <w:b/>
          <w:lang w:eastAsia="tr-TR"/>
        </w:rPr>
        <w:t>müşahade</w:t>
      </w:r>
      <w:proofErr w:type="spellEnd"/>
      <w:r w:rsidRPr="009B46AD">
        <w:rPr>
          <w:rFonts w:ascii="Courier New" w:hAnsi="Courier New" w:cs="Courier New"/>
          <w:b/>
          <w:lang w:eastAsia="tr-TR"/>
        </w:rPr>
        <w:t xml:space="preserve"> etmekteyim. 204 benzeri sabıkaya haiz olduğu görülmektedir.</w:t>
      </w:r>
      <w:r w:rsidR="00E775BB">
        <w:rPr>
          <w:rFonts w:ascii="Courier New" w:hAnsi="Courier New" w:cs="Courier New"/>
          <w:b/>
          <w:lang w:eastAsia="tr-TR"/>
        </w:rPr>
        <w:t xml:space="preserve"> </w:t>
      </w:r>
      <w:r w:rsidR="00185A98">
        <w:rPr>
          <w:rFonts w:ascii="Courier New" w:hAnsi="Courier New" w:cs="Courier New"/>
          <w:b/>
          <w:lang w:eastAsia="tr-TR"/>
        </w:rPr>
        <w:t>T</w:t>
      </w:r>
      <w:r w:rsidRPr="009B46AD">
        <w:rPr>
          <w:rFonts w:ascii="Courier New" w:hAnsi="Courier New" w:cs="Courier New"/>
          <w:b/>
          <w:lang w:eastAsia="tr-TR"/>
        </w:rPr>
        <w:t>akdir edebileceğim ceza</w:t>
      </w:r>
      <w:r w:rsidR="00457BDC">
        <w:rPr>
          <w:rFonts w:ascii="Courier New" w:hAnsi="Courier New" w:cs="Courier New"/>
          <w:b/>
          <w:lang w:eastAsia="tr-TR"/>
        </w:rPr>
        <w:t>,</w:t>
      </w:r>
      <w:r w:rsidRPr="009B46AD">
        <w:rPr>
          <w:rFonts w:ascii="Courier New" w:hAnsi="Courier New" w:cs="Courier New"/>
          <w:b/>
          <w:lang w:eastAsia="tr-TR"/>
        </w:rPr>
        <w:t xml:space="preserve"> </w:t>
      </w:r>
      <w:r w:rsidR="00185A98">
        <w:rPr>
          <w:rFonts w:ascii="Courier New" w:hAnsi="Courier New" w:cs="Courier New"/>
          <w:b/>
          <w:lang w:eastAsia="tr-TR"/>
        </w:rPr>
        <w:t>S</w:t>
      </w:r>
      <w:r w:rsidRPr="009B46AD">
        <w:rPr>
          <w:rFonts w:ascii="Courier New" w:hAnsi="Courier New" w:cs="Courier New"/>
          <w:b/>
          <w:lang w:eastAsia="tr-TR"/>
        </w:rPr>
        <w:t>anık şirket olduğu</w:t>
      </w:r>
      <w:r w:rsidR="00DA013A">
        <w:rPr>
          <w:rFonts w:ascii="Courier New" w:hAnsi="Courier New" w:cs="Courier New"/>
          <w:b/>
          <w:lang w:eastAsia="tr-TR"/>
        </w:rPr>
        <w:t>ndan para c</w:t>
      </w:r>
      <w:r w:rsidR="00E53206">
        <w:rPr>
          <w:rFonts w:ascii="Courier New" w:hAnsi="Courier New" w:cs="Courier New"/>
          <w:b/>
          <w:lang w:eastAsia="tr-TR"/>
        </w:rPr>
        <w:t>e</w:t>
      </w:r>
      <w:r w:rsidR="00DA013A">
        <w:rPr>
          <w:rFonts w:ascii="Courier New" w:hAnsi="Courier New" w:cs="Courier New"/>
          <w:b/>
          <w:lang w:eastAsia="tr-TR"/>
        </w:rPr>
        <w:t>zası ile sınırlıdır</w:t>
      </w:r>
      <w:r w:rsidR="00457BDC">
        <w:rPr>
          <w:rFonts w:ascii="Courier New" w:hAnsi="Courier New" w:cs="Courier New"/>
          <w:b/>
          <w:lang w:eastAsia="tr-TR"/>
        </w:rPr>
        <w:t>.</w:t>
      </w:r>
      <w:r w:rsidR="00DA013A">
        <w:rPr>
          <w:rFonts w:ascii="Courier New" w:hAnsi="Courier New" w:cs="Courier New"/>
          <w:b/>
          <w:lang w:eastAsia="tr-TR"/>
        </w:rPr>
        <w:t xml:space="preserve"> </w:t>
      </w:r>
      <w:r w:rsidRPr="009B46AD">
        <w:rPr>
          <w:rFonts w:ascii="Courier New" w:hAnsi="Courier New" w:cs="Courier New"/>
          <w:b/>
          <w:lang w:eastAsia="tr-TR"/>
        </w:rPr>
        <w:t>Para cezası miktarı da kaza mahkemelerinin genel ceza takdirin</w:t>
      </w:r>
      <w:r w:rsidR="004320AA">
        <w:rPr>
          <w:rFonts w:ascii="Courier New" w:hAnsi="Courier New" w:cs="Courier New"/>
          <w:b/>
          <w:lang w:eastAsia="tr-TR"/>
        </w:rPr>
        <w:t>in altında 5000 Euro karşılığı T</w:t>
      </w:r>
      <w:r w:rsidRPr="009B46AD">
        <w:rPr>
          <w:rFonts w:ascii="Courier New" w:hAnsi="Courier New" w:cs="Courier New"/>
          <w:b/>
          <w:lang w:eastAsia="tr-TR"/>
        </w:rPr>
        <w:t xml:space="preserve">ürk </w:t>
      </w:r>
      <w:r w:rsidR="004320AA">
        <w:rPr>
          <w:rFonts w:ascii="Courier New" w:hAnsi="Courier New" w:cs="Courier New"/>
          <w:b/>
          <w:lang w:eastAsia="tr-TR"/>
        </w:rPr>
        <w:t>L</w:t>
      </w:r>
      <w:r w:rsidRPr="009B46AD">
        <w:rPr>
          <w:rFonts w:ascii="Courier New" w:hAnsi="Courier New" w:cs="Courier New"/>
          <w:b/>
          <w:lang w:eastAsia="tr-TR"/>
        </w:rPr>
        <w:t>ira</w:t>
      </w:r>
      <w:r w:rsidR="00DA013A">
        <w:rPr>
          <w:rFonts w:ascii="Courier New" w:hAnsi="Courier New" w:cs="Courier New"/>
          <w:b/>
          <w:lang w:eastAsia="tr-TR"/>
        </w:rPr>
        <w:t>sı para cezasıyl</w:t>
      </w:r>
      <w:r w:rsidR="004320AA">
        <w:rPr>
          <w:rFonts w:ascii="Courier New" w:hAnsi="Courier New" w:cs="Courier New"/>
          <w:b/>
          <w:lang w:eastAsia="tr-TR"/>
        </w:rPr>
        <w:t>a</w:t>
      </w:r>
      <w:r w:rsidR="00DA013A">
        <w:rPr>
          <w:rFonts w:ascii="Courier New" w:hAnsi="Courier New" w:cs="Courier New"/>
          <w:b/>
          <w:lang w:eastAsia="tr-TR"/>
        </w:rPr>
        <w:t xml:space="preserve"> sınırlıdır</w:t>
      </w:r>
      <w:r w:rsidR="00457BDC">
        <w:rPr>
          <w:rFonts w:ascii="Courier New" w:hAnsi="Courier New" w:cs="Courier New"/>
          <w:b/>
          <w:lang w:eastAsia="tr-TR"/>
        </w:rPr>
        <w:t>.</w:t>
      </w:r>
      <w:r w:rsidR="00DA013A">
        <w:rPr>
          <w:rFonts w:ascii="Courier New" w:hAnsi="Courier New" w:cs="Courier New"/>
          <w:b/>
          <w:lang w:eastAsia="tr-TR"/>
        </w:rPr>
        <w:t xml:space="preserve"> </w:t>
      </w:r>
      <w:r w:rsidRPr="009B46AD">
        <w:rPr>
          <w:rFonts w:ascii="Courier New" w:hAnsi="Courier New" w:cs="Courier New"/>
          <w:b/>
          <w:lang w:eastAsia="tr-TR"/>
        </w:rPr>
        <w:t>Bunları bir arada teze</w:t>
      </w:r>
      <w:r w:rsidR="00403D83">
        <w:rPr>
          <w:rFonts w:ascii="Courier New" w:hAnsi="Courier New" w:cs="Courier New"/>
          <w:b/>
          <w:lang w:eastAsia="tr-TR"/>
        </w:rPr>
        <w:t>kk</w:t>
      </w:r>
      <w:r w:rsidR="00457BDC">
        <w:rPr>
          <w:rFonts w:ascii="Courier New" w:hAnsi="Courier New" w:cs="Courier New"/>
          <w:b/>
          <w:lang w:eastAsia="tr-TR"/>
        </w:rPr>
        <w:t>ür ettiğim zaman</w:t>
      </w:r>
      <w:r w:rsidR="00403D83">
        <w:rPr>
          <w:rFonts w:ascii="Courier New" w:hAnsi="Courier New" w:cs="Courier New"/>
          <w:b/>
          <w:lang w:eastAsia="tr-TR"/>
        </w:rPr>
        <w:t xml:space="preserve"> a</w:t>
      </w:r>
      <w:r w:rsidRPr="009B46AD">
        <w:rPr>
          <w:rFonts w:ascii="Courier New" w:hAnsi="Courier New" w:cs="Courier New"/>
          <w:b/>
          <w:lang w:eastAsia="tr-TR"/>
        </w:rPr>
        <w:t>dil bir ceza takdiri diğer dava dikkate alındığında yapılamayacağı kanaatine erişirim ve talep uygun görülmez</w:t>
      </w:r>
      <w:r w:rsidR="009B46AD" w:rsidRPr="009B46AD">
        <w:rPr>
          <w:rFonts w:ascii="Courier New" w:hAnsi="Courier New" w:cs="Courier New"/>
          <w:b/>
          <w:lang w:eastAsia="tr-TR"/>
        </w:rPr>
        <w:t>.</w:t>
      </w:r>
      <w:r w:rsidR="00185A98">
        <w:rPr>
          <w:rFonts w:ascii="Courier New" w:hAnsi="Courier New" w:cs="Courier New"/>
          <w:b/>
          <w:lang w:eastAsia="tr-TR"/>
        </w:rPr>
        <w:t xml:space="preserve"> T</w:t>
      </w:r>
      <w:r w:rsidR="009B46AD" w:rsidRPr="009B46AD">
        <w:rPr>
          <w:rFonts w:ascii="Courier New" w:hAnsi="Courier New" w:cs="Courier New"/>
          <w:b/>
          <w:lang w:eastAsia="tr-TR"/>
        </w:rPr>
        <w:t>arafımdan reddedilir.</w:t>
      </w:r>
      <w:r w:rsidR="009B46AD">
        <w:rPr>
          <w:rFonts w:ascii="Courier New" w:hAnsi="Courier New" w:cs="Courier New"/>
          <w:lang w:eastAsia="tr-TR"/>
        </w:rPr>
        <w:t>”</w:t>
      </w:r>
    </w:p>
    <w:p w:rsidR="009B46AD" w:rsidRDefault="009B46AD" w:rsidP="00185A98">
      <w:pPr>
        <w:spacing w:line="240" w:lineRule="auto"/>
        <w:contextualSpacing/>
        <w:rPr>
          <w:rFonts w:ascii="Courier New" w:hAnsi="Courier New" w:cs="Courier New"/>
          <w:lang w:eastAsia="tr-TR"/>
        </w:rPr>
      </w:pPr>
    </w:p>
    <w:p w:rsidR="00231284" w:rsidRDefault="00DF61C6" w:rsidP="00DD28AB">
      <w:pPr>
        <w:spacing w:line="360" w:lineRule="auto"/>
        <w:contextualSpacing/>
        <w:rPr>
          <w:rFonts w:ascii="Courier New" w:hAnsi="Courier New" w:cs="Courier New"/>
          <w:lang w:eastAsia="tr-TR"/>
        </w:rPr>
      </w:pPr>
      <w:r>
        <w:rPr>
          <w:rFonts w:ascii="Courier New" w:hAnsi="Courier New" w:cs="Courier New"/>
          <w:lang w:eastAsia="tr-TR"/>
        </w:rPr>
        <w:t xml:space="preserve"> </w:t>
      </w:r>
      <w:r w:rsidR="00B541C1">
        <w:rPr>
          <w:rFonts w:ascii="Courier New" w:hAnsi="Courier New" w:cs="Courier New"/>
          <w:lang w:eastAsia="tr-TR"/>
        </w:rPr>
        <w:t xml:space="preserve">  </w:t>
      </w:r>
      <w:r w:rsidR="00185A98">
        <w:rPr>
          <w:rFonts w:ascii="Courier New" w:hAnsi="Courier New" w:cs="Courier New"/>
          <w:lang w:eastAsia="tr-TR"/>
        </w:rPr>
        <w:tab/>
      </w:r>
    </w:p>
    <w:p w:rsidR="00B541C1" w:rsidRDefault="00231284" w:rsidP="00DD28AB">
      <w:pPr>
        <w:spacing w:line="360" w:lineRule="auto"/>
        <w:contextualSpacing/>
        <w:rPr>
          <w:rFonts w:ascii="Courier New" w:hAnsi="Courier New" w:cs="Courier New"/>
          <w:lang w:eastAsia="tr-TR"/>
        </w:rPr>
      </w:pPr>
      <w:r>
        <w:rPr>
          <w:rFonts w:ascii="Courier New" w:hAnsi="Courier New" w:cs="Courier New"/>
          <w:lang w:eastAsia="tr-TR"/>
        </w:rPr>
        <w:t xml:space="preserve">    </w:t>
      </w:r>
      <w:r w:rsidR="00B541C1">
        <w:rPr>
          <w:rFonts w:ascii="Courier New" w:hAnsi="Courier New" w:cs="Courier New"/>
          <w:lang w:eastAsia="tr-TR"/>
        </w:rPr>
        <w:t xml:space="preserve">Mahkeme huzurundaki dava altında ceza takdir edilirken </w:t>
      </w:r>
      <w:r w:rsidR="00643FEE">
        <w:rPr>
          <w:rFonts w:ascii="Courier New" w:hAnsi="Courier New" w:cs="Courier New"/>
          <w:lang w:eastAsia="tr-TR"/>
        </w:rPr>
        <w:t>S</w:t>
      </w:r>
      <w:r w:rsidR="00B541C1">
        <w:rPr>
          <w:rFonts w:ascii="Courier New" w:hAnsi="Courier New" w:cs="Courier New"/>
          <w:lang w:eastAsia="tr-TR"/>
        </w:rPr>
        <w:t>anık aleyhinde askıda bulunan davaların dikkate alınması Fasıl 155 Ceza</w:t>
      </w:r>
      <w:r w:rsidR="00457BDC">
        <w:rPr>
          <w:rFonts w:ascii="Courier New" w:hAnsi="Courier New" w:cs="Courier New"/>
          <w:lang w:eastAsia="tr-TR"/>
        </w:rPr>
        <w:t xml:space="preserve"> Muhakemeleri</w:t>
      </w:r>
      <w:r w:rsidR="00B541C1">
        <w:rPr>
          <w:rFonts w:ascii="Courier New" w:hAnsi="Courier New" w:cs="Courier New"/>
          <w:lang w:eastAsia="tr-TR"/>
        </w:rPr>
        <w:t xml:space="preserve"> Us</w:t>
      </w:r>
      <w:r w:rsidR="00F91BB5">
        <w:rPr>
          <w:rFonts w:ascii="Courier New" w:hAnsi="Courier New" w:cs="Courier New"/>
          <w:lang w:eastAsia="tr-TR"/>
        </w:rPr>
        <w:t>u</w:t>
      </w:r>
      <w:r w:rsidR="00B541C1">
        <w:rPr>
          <w:rFonts w:ascii="Courier New" w:hAnsi="Courier New" w:cs="Courier New"/>
          <w:lang w:eastAsia="tr-TR"/>
        </w:rPr>
        <w:t>l</w:t>
      </w:r>
      <w:r w:rsidR="00457BDC">
        <w:rPr>
          <w:rFonts w:ascii="Courier New" w:hAnsi="Courier New" w:cs="Courier New"/>
          <w:lang w:eastAsia="tr-TR"/>
        </w:rPr>
        <w:t>ü</w:t>
      </w:r>
      <w:r w:rsidR="00B541C1">
        <w:rPr>
          <w:rFonts w:ascii="Courier New" w:hAnsi="Courier New" w:cs="Courier New"/>
          <w:lang w:eastAsia="tr-TR"/>
        </w:rPr>
        <w:t xml:space="preserve"> Yasası</w:t>
      </w:r>
      <w:r w:rsidR="00457BDC">
        <w:rPr>
          <w:rFonts w:ascii="Courier New" w:hAnsi="Courier New" w:cs="Courier New"/>
          <w:lang w:eastAsia="tr-TR"/>
        </w:rPr>
        <w:t>’</w:t>
      </w:r>
      <w:r w:rsidR="00B541C1">
        <w:rPr>
          <w:rFonts w:ascii="Courier New" w:hAnsi="Courier New" w:cs="Courier New"/>
          <w:lang w:eastAsia="tr-TR"/>
        </w:rPr>
        <w:t>nı</w:t>
      </w:r>
      <w:r w:rsidR="00DA013A">
        <w:rPr>
          <w:rFonts w:ascii="Courier New" w:hAnsi="Courier New" w:cs="Courier New"/>
          <w:lang w:eastAsia="tr-TR"/>
        </w:rPr>
        <w:t>n 81</w:t>
      </w:r>
      <w:r w:rsidR="00F8334A">
        <w:rPr>
          <w:rFonts w:ascii="Courier New" w:hAnsi="Courier New" w:cs="Courier New"/>
          <w:lang w:eastAsia="tr-TR"/>
        </w:rPr>
        <w:t>.</w:t>
      </w:r>
      <w:r w:rsidR="00643FEE">
        <w:rPr>
          <w:rFonts w:ascii="Courier New" w:hAnsi="Courier New" w:cs="Courier New"/>
          <w:lang w:eastAsia="tr-TR"/>
        </w:rPr>
        <w:t xml:space="preserve"> </w:t>
      </w:r>
      <w:r w:rsidR="00DA013A">
        <w:rPr>
          <w:rFonts w:ascii="Courier New" w:hAnsi="Courier New" w:cs="Courier New"/>
          <w:lang w:eastAsia="tr-TR"/>
        </w:rPr>
        <w:t>mad</w:t>
      </w:r>
      <w:r w:rsidR="00F8334A">
        <w:rPr>
          <w:rFonts w:ascii="Courier New" w:hAnsi="Courier New" w:cs="Courier New"/>
          <w:lang w:eastAsia="tr-TR"/>
        </w:rPr>
        <w:t>d</w:t>
      </w:r>
      <w:r w:rsidR="00DA013A">
        <w:rPr>
          <w:rFonts w:ascii="Courier New" w:hAnsi="Courier New" w:cs="Courier New"/>
          <w:lang w:eastAsia="tr-TR"/>
        </w:rPr>
        <w:t xml:space="preserve">esinde düzenlenmektedir. </w:t>
      </w:r>
      <w:r w:rsidR="00B541C1">
        <w:rPr>
          <w:rFonts w:ascii="Courier New" w:hAnsi="Courier New" w:cs="Courier New"/>
          <w:lang w:eastAsia="tr-TR"/>
        </w:rPr>
        <w:t>İlgili maddenin Türkçe ve İngili</w:t>
      </w:r>
      <w:r w:rsidR="00F8334A">
        <w:rPr>
          <w:rFonts w:ascii="Courier New" w:hAnsi="Courier New" w:cs="Courier New"/>
          <w:lang w:eastAsia="tr-TR"/>
        </w:rPr>
        <w:t>zce metinleri aşağıdaki gibidir</w:t>
      </w:r>
      <w:r w:rsidR="00457BDC">
        <w:rPr>
          <w:rFonts w:ascii="Courier New" w:hAnsi="Courier New" w:cs="Courier New"/>
          <w:lang w:eastAsia="tr-TR"/>
        </w:rPr>
        <w:t>:</w:t>
      </w:r>
      <w:r w:rsidR="00B541C1">
        <w:rPr>
          <w:rFonts w:ascii="Courier New" w:hAnsi="Courier New" w:cs="Courier New"/>
          <w:lang w:eastAsia="tr-TR"/>
        </w:rPr>
        <w:t xml:space="preserve">  </w:t>
      </w:r>
    </w:p>
    <w:p w:rsidR="00B541C1" w:rsidRPr="00D24FCD" w:rsidRDefault="00B541C1" w:rsidP="00185A98">
      <w:pPr>
        <w:spacing w:line="360" w:lineRule="auto"/>
        <w:contextualSpacing/>
        <w:rPr>
          <w:rFonts w:ascii="Courier New" w:hAnsi="Courier New" w:cs="Courier New"/>
          <w:b/>
          <w:sz w:val="20"/>
          <w:szCs w:val="20"/>
          <w:lang w:eastAsia="tr-TR"/>
        </w:rPr>
      </w:pPr>
    </w:p>
    <w:p w:rsidR="00B541C1" w:rsidRPr="00E27EE8" w:rsidRDefault="00B541C1" w:rsidP="00457BDC">
      <w:pPr>
        <w:spacing w:before="4" w:line="240" w:lineRule="auto"/>
        <w:ind w:left="2127" w:hanging="993"/>
        <w:contextualSpacing/>
        <w:rPr>
          <w:rFonts w:ascii="Courier New" w:hAnsi="Courier New" w:cs="Courier New"/>
          <w:b/>
        </w:rPr>
      </w:pPr>
      <w:r w:rsidRPr="00E27EE8">
        <w:rPr>
          <w:rFonts w:ascii="Courier New" w:hAnsi="Courier New" w:cs="Courier New"/>
          <w:b/>
        </w:rPr>
        <w:t>81. (1)</w:t>
      </w:r>
      <w:r w:rsidR="00185A98">
        <w:rPr>
          <w:rFonts w:ascii="Courier New" w:hAnsi="Courier New" w:cs="Courier New"/>
          <w:b/>
        </w:rPr>
        <w:t xml:space="preserve"> </w:t>
      </w:r>
      <w:r w:rsidRPr="00E27EE8">
        <w:rPr>
          <w:rFonts w:ascii="Courier New" w:hAnsi="Courier New" w:cs="Courier New"/>
          <w:b/>
        </w:rPr>
        <w:t>Bir kamu görevlisi tarafından veya onun adına başlatılan herhangi bir cezai işlemde sanığın bir suçtan suçlu bulunduğu hallerde Mahkeme kararını verirken ve ceza keserken, idd</w:t>
      </w:r>
      <w:r w:rsidR="00F91BB5">
        <w:rPr>
          <w:rFonts w:ascii="Courier New" w:hAnsi="Courier New" w:cs="Courier New"/>
          <w:b/>
        </w:rPr>
        <w:t>ia makamı ve sanığın rızası ile</w:t>
      </w:r>
      <w:r w:rsidRPr="00E27EE8">
        <w:rPr>
          <w:rFonts w:ascii="Courier New" w:hAnsi="Courier New" w:cs="Courier New"/>
          <w:b/>
        </w:rPr>
        <w:t xml:space="preserve"> </w:t>
      </w:r>
      <w:r w:rsidR="00185A98">
        <w:rPr>
          <w:rFonts w:ascii="Courier New" w:hAnsi="Courier New" w:cs="Courier New"/>
          <w:b/>
        </w:rPr>
        <w:t>S</w:t>
      </w:r>
      <w:r w:rsidRPr="00E27EE8">
        <w:rPr>
          <w:rFonts w:ascii="Courier New" w:hAnsi="Courier New" w:cs="Courier New"/>
          <w:b/>
        </w:rPr>
        <w:t xml:space="preserve">anığın işlediğini kabul ettiği ve henüz karara bağlanmamış başka herhangi bir suçu da dikkate </w:t>
      </w:r>
      <w:r w:rsidRPr="00FB48D2">
        <w:rPr>
          <w:rFonts w:ascii="Courier New" w:hAnsi="Courier New" w:cs="Courier New"/>
          <w:b/>
          <w:u w:val="single"/>
        </w:rPr>
        <w:t>alabilir</w:t>
      </w:r>
      <w:r w:rsidRPr="00457BDC">
        <w:rPr>
          <w:rFonts w:ascii="Courier New" w:hAnsi="Courier New" w:cs="Courier New"/>
          <w:b/>
        </w:rPr>
        <w:t>.</w:t>
      </w:r>
      <w:r w:rsidR="00457BDC" w:rsidRPr="00457BDC">
        <w:rPr>
          <w:rFonts w:ascii="Courier New" w:hAnsi="Courier New" w:cs="Courier New"/>
          <w:b/>
        </w:rPr>
        <w:t xml:space="preserve"> </w:t>
      </w:r>
      <w:r w:rsidRPr="00E27EE8">
        <w:rPr>
          <w:rFonts w:ascii="Courier New" w:hAnsi="Courier New" w:cs="Courier New"/>
          <w:b/>
        </w:rPr>
        <w:t xml:space="preserve">Ancak karara bağlanmamış bir suç için askıda herhangi bir ceza işlemi bulunması ve o ceza işleminin kamu görevlisi tarafından veya onun adına başlatılmamış olması halinde, Mahkeme önce o işlemlerdeki savcının böyle bir yol izlenmesine </w:t>
      </w:r>
      <w:proofErr w:type="gramStart"/>
      <w:r w:rsidRPr="00E27EE8">
        <w:rPr>
          <w:rFonts w:ascii="Courier New" w:hAnsi="Courier New" w:cs="Courier New"/>
          <w:b/>
        </w:rPr>
        <w:t>rıza  gösterdiğinden</w:t>
      </w:r>
      <w:proofErr w:type="gramEnd"/>
      <w:r w:rsidRPr="00E27EE8">
        <w:rPr>
          <w:rFonts w:ascii="Courier New" w:hAnsi="Courier New" w:cs="Courier New"/>
          <w:b/>
        </w:rPr>
        <w:t xml:space="preserve"> tatmin olmalıdır.</w:t>
      </w:r>
    </w:p>
    <w:p w:rsidR="00185A98" w:rsidRDefault="00B541C1" w:rsidP="00185A98">
      <w:pPr>
        <w:spacing w:before="4" w:line="240" w:lineRule="auto"/>
        <w:ind w:left="1418" w:hanging="992"/>
        <w:contextualSpacing/>
        <w:rPr>
          <w:rFonts w:ascii="Courier New" w:hAnsi="Courier New" w:cs="Courier New"/>
          <w:b/>
        </w:rPr>
      </w:pPr>
      <w:r w:rsidRPr="00E27EE8">
        <w:rPr>
          <w:rFonts w:ascii="Courier New" w:hAnsi="Courier New" w:cs="Courier New"/>
          <w:b/>
        </w:rPr>
        <w:t xml:space="preserve">      </w:t>
      </w:r>
      <w:r w:rsidR="00185A98">
        <w:rPr>
          <w:rFonts w:ascii="Courier New" w:hAnsi="Courier New" w:cs="Courier New"/>
          <w:b/>
        </w:rPr>
        <w:tab/>
        <w:t xml:space="preserve">  </w:t>
      </w:r>
      <w:r w:rsidRPr="00E27EE8">
        <w:rPr>
          <w:rFonts w:ascii="Courier New" w:hAnsi="Courier New" w:cs="Courier New"/>
          <w:b/>
        </w:rPr>
        <w:t xml:space="preserve">(2) Bu maddenin (1)'inci fıkrasında öngörüldüğü biçimde </w:t>
      </w:r>
      <w:r w:rsidR="00185A98">
        <w:rPr>
          <w:rFonts w:ascii="Courier New" w:hAnsi="Courier New" w:cs="Courier New"/>
          <w:b/>
        </w:rPr>
        <w:t xml:space="preserve">  </w:t>
      </w:r>
    </w:p>
    <w:p w:rsidR="00B541C1" w:rsidRPr="00E27EE8" w:rsidRDefault="00185A98" w:rsidP="00185A98">
      <w:pPr>
        <w:spacing w:before="4" w:line="240" w:lineRule="auto"/>
        <w:ind w:left="2127" w:hanging="1701"/>
        <w:contextualSpacing/>
        <w:rPr>
          <w:rFonts w:ascii="Courier New" w:hAnsi="Courier New" w:cs="Courier New"/>
          <w:b/>
        </w:rPr>
      </w:pPr>
      <w:r>
        <w:rPr>
          <w:rFonts w:ascii="Courier New" w:hAnsi="Courier New" w:cs="Courier New"/>
          <w:b/>
        </w:rPr>
        <w:t xml:space="preserve">             </w:t>
      </w:r>
      <w:proofErr w:type="gramStart"/>
      <w:r w:rsidR="00B541C1" w:rsidRPr="00E27EE8">
        <w:rPr>
          <w:rFonts w:ascii="Courier New" w:hAnsi="Courier New" w:cs="Courier New"/>
          <w:b/>
        </w:rPr>
        <w:t>rıza</w:t>
      </w:r>
      <w:proofErr w:type="gramEnd"/>
      <w:r w:rsidR="00B541C1" w:rsidRPr="00E27EE8">
        <w:rPr>
          <w:rFonts w:ascii="Courier New" w:hAnsi="Courier New" w:cs="Courier New"/>
          <w:b/>
        </w:rPr>
        <w:t xml:space="preserve"> gösterildiği ve karara bağlanmamış bir suç dikkate alındığı hallerde, Mahkeme, bu hususu tutanaklara kaydeder ve kararın açıklanması üzerine sanık, verilen mahkumiyetin kaldırılması dışında bu şekilde dikkate alınan bu tür herhangi bir suç için itham edilmez veya yargılanmaz.</w:t>
      </w:r>
    </w:p>
    <w:p w:rsidR="00EC3B06" w:rsidRPr="00E27EE8" w:rsidRDefault="00EC3B06" w:rsidP="00185A98">
      <w:pPr>
        <w:spacing w:line="240" w:lineRule="auto"/>
        <w:contextualSpacing/>
        <w:rPr>
          <w:rFonts w:ascii="Courier New" w:hAnsi="Courier New" w:cs="Courier New"/>
          <w:b/>
          <w:lang w:eastAsia="tr-TR"/>
        </w:rPr>
      </w:pPr>
    </w:p>
    <w:p w:rsidR="00D24FCD" w:rsidRDefault="00D24FCD" w:rsidP="00185A98">
      <w:pPr>
        <w:spacing w:line="240" w:lineRule="auto"/>
        <w:ind w:left="2127" w:hanging="2127"/>
        <w:contextualSpacing/>
        <w:rPr>
          <w:rFonts w:ascii="Courier New" w:hAnsi="Courier New" w:cs="Courier New"/>
          <w:b/>
        </w:rPr>
      </w:pPr>
      <w:r w:rsidRPr="00E27EE8">
        <w:rPr>
          <w:rFonts w:ascii="Courier New" w:hAnsi="Courier New" w:cs="Courier New"/>
          <w:b/>
        </w:rPr>
        <w:t xml:space="preserve"> </w:t>
      </w:r>
      <w:r w:rsidR="00185A98">
        <w:rPr>
          <w:rFonts w:ascii="Courier New" w:hAnsi="Courier New" w:cs="Courier New"/>
          <w:b/>
        </w:rPr>
        <w:t xml:space="preserve">      </w:t>
      </w:r>
      <w:proofErr w:type="gramStart"/>
      <w:r w:rsidRPr="00E27EE8">
        <w:rPr>
          <w:rFonts w:ascii="Courier New" w:hAnsi="Courier New" w:cs="Courier New"/>
          <w:b/>
        </w:rPr>
        <w:t xml:space="preserve">81. (1) </w:t>
      </w:r>
      <w:r w:rsidR="00FA0D9C">
        <w:rPr>
          <w:rFonts w:ascii="Courier New" w:hAnsi="Courier New" w:cs="Courier New"/>
          <w:b/>
        </w:rPr>
        <w:t xml:space="preserve"> </w:t>
      </w:r>
      <w:proofErr w:type="spellStart"/>
      <w:r w:rsidRPr="00E27EE8">
        <w:rPr>
          <w:rFonts w:ascii="Courier New" w:hAnsi="Courier New" w:cs="Courier New"/>
          <w:b/>
        </w:rPr>
        <w:t>Where</w:t>
      </w:r>
      <w:proofErr w:type="spellEnd"/>
      <w:r w:rsidRPr="00E27EE8">
        <w:rPr>
          <w:rFonts w:ascii="Courier New" w:hAnsi="Courier New" w:cs="Courier New"/>
          <w:b/>
        </w:rPr>
        <w:t xml:space="preserve"> in </w:t>
      </w:r>
      <w:proofErr w:type="spellStart"/>
      <w:r w:rsidRPr="00E27EE8">
        <w:rPr>
          <w:rFonts w:ascii="Courier New" w:hAnsi="Courier New" w:cs="Courier New"/>
          <w:b/>
        </w:rPr>
        <w:t>any</w:t>
      </w:r>
      <w:proofErr w:type="spellEnd"/>
      <w:r w:rsidRPr="00E27EE8">
        <w:rPr>
          <w:rFonts w:ascii="Courier New" w:hAnsi="Courier New" w:cs="Courier New"/>
          <w:b/>
        </w:rPr>
        <w:t xml:space="preserve"> </w:t>
      </w:r>
      <w:proofErr w:type="spellStart"/>
      <w:r w:rsidRPr="00E27EE8">
        <w:rPr>
          <w:rFonts w:ascii="Courier New" w:hAnsi="Courier New" w:cs="Courier New"/>
          <w:b/>
        </w:rPr>
        <w:t>criminal</w:t>
      </w:r>
      <w:proofErr w:type="spellEnd"/>
      <w:r w:rsidRPr="00E27EE8">
        <w:rPr>
          <w:rFonts w:ascii="Courier New" w:hAnsi="Courier New" w:cs="Courier New"/>
          <w:b/>
        </w:rPr>
        <w:t xml:space="preserve"> </w:t>
      </w:r>
      <w:proofErr w:type="spellStart"/>
      <w:r w:rsidRPr="00E27EE8">
        <w:rPr>
          <w:rFonts w:ascii="Courier New" w:hAnsi="Courier New" w:cs="Courier New"/>
          <w:b/>
        </w:rPr>
        <w:t>proceedings</w:t>
      </w:r>
      <w:proofErr w:type="spellEnd"/>
      <w:r w:rsidRPr="00E27EE8">
        <w:rPr>
          <w:rFonts w:ascii="Courier New" w:hAnsi="Courier New" w:cs="Courier New"/>
          <w:b/>
        </w:rPr>
        <w:t xml:space="preserve"> </w:t>
      </w:r>
      <w:proofErr w:type="spellStart"/>
      <w:r w:rsidRPr="00E27EE8">
        <w:rPr>
          <w:rFonts w:ascii="Courier New" w:hAnsi="Courier New" w:cs="Courier New"/>
          <w:b/>
        </w:rPr>
        <w:t>instituted</w:t>
      </w:r>
      <w:proofErr w:type="spellEnd"/>
      <w:r w:rsidRPr="00E27EE8">
        <w:rPr>
          <w:rFonts w:ascii="Courier New" w:hAnsi="Courier New" w:cs="Courier New"/>
          <w:b/>
        </w:rPr>
        <w:t xml:space="preserve"> </w:t>
      </w:r>
      <w:proofErr w:type="spellStart"/>
      <w:r w:rsidRPr="00E27EE8">
        <w:rPr>
          <w:rFonts w:ascii="Courier New" w:hAnsi="Courier New" w:cs="Courier New"/>
          <w:b/>
        </w:rPr>
        <w:t>by</w:t>
      </w:r>
      <w:proofErr w:type="spellEnd"/>
      <w:r w:rsidRPr="00E27EE8">
        <w:rPr>
          <w:rFonts w:ascii="Courier New" w:hAnsi="Courier New" w:cs="Courier New"/>
          <w:b/>
        </w:rPr>
        <w:t xml:space="preserve"> </w:t>
      </w:r>
      <w:proofErr w:type="spellStart"/>
      <w:r w:rsidRPr="00E27EE8">
        <w:rPr>
          <w:rFonts w:ascii="Courier New" w:hAnsi="Courier New" w:cs="Courier New"/>
          <w:b/>
        </w:rPr>
        <w:t>or</w:t>
      </w:r>
      <w:proofErr w:type="spellEnd"/>
      <w:r w:rsidRPr="00E27EE8">
        <w:rPr>
          <w:rFonts w:ascii="Courier New" w:hAnsi="Courier New" w:cs="Courier New"/>
          <w:b/>
        </w:rPr>
        <w:t xml:space="preserve"> on </w:t>
      </w:r>
      <w:proofErr w:type="spellStart"/>
      <w:r w:rsidRPr="00E27EE8">
        <w:rPr>
          <w:rFonts w:ascii="Courier New" w:hAnsi="Courier New" w:cs="Courier New"/>
          <w:b/>
        </w:rPr>
        <w:t>behalf</w:t>
      </w:r>
      <w:proofErr w:type="spellEnd"/>
      <w:r w:rsidRPr="00E27EE8">
        <w:rPr>
          <w:rFonts w:ascii="Courier New" w:hAnsi="Courier New" w:cs="Courier New"/>
          <w:b/>
        </w:rPr>
        <w:t xml:space="preserve"> of</w:t>
      </w:r>
      <w:r w:rsidR="00457BDC">
        <w:rPr>
          <w:rFonts w:ascii="Courier New" w:hAnsi="Courier New" w:cs="Courier New"/>
          <w:b/>
        </w:rPr>
        <w:t xml:space="preserve"> a</w:t>
      </w:r>
      <w:r w:rsidRPr="00E27EE8">
        <w:rPr>
          <w:rFonts w:ascii="Courier New" w:hAnsi="Courier New" w:cs="Courier New"/>
          <w:b/>
        </w:rPr>
        <w:t xml:space="preserve"> </w:t>
      </w:r>
      <w:proofErr w:type="spellStart"/>
      <w:r w:rsidRPr="00E27EE8">
        <w:rPr>
          <w:rFonts w:ascii="Courier New" w:hAnsi="Courier New" w:cs="Courier New"/>
          <w:b/>
        </w:rPr>
        <w:t>public</w:t>
      </w:r>
      <w:proofErr w:type="spellEnd"/>
      <w:r w:rsidRPr="00E27EE8">
        <w:rPr>
          <w:rFonts w:ascii="Courier New" w:hAnsi="Courier New" w:cs="Courier New"/>
          <w:b/>
        </w:rPr>
        <w:t xml:space="preserve"> </w:t>
      </w:r>
      <w:proofErr w:type="spellStart"/>
      <w:r w:rsidRPr="00E27EE8">
        <w:rPr>
          <w:rFonts w:ascii="Courier New" w:hAnsi="Courier New" w:cs="Courier New"/>
          <w:b/>
        </w:rPr>
        <w:t>officer</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accused</w:t>
      </w:r>
      <w:proofErr w:type="spellEnd"/>
      <w:r w:rsidRPr="00E27EE8">
        <w:rPr>
          <w:rFonts w:ascii="Courier New" w:hAnsi="Courier New" w:cs="Courier New"/>
          <w:b/>
        </w:rPr>
        <w:t xml:space="preserve"> is </w:t>
      </w:r>
      <w:proofErr w:type="spellStart"/>
      <w:r w:rsidRPr="00E27EE8">
        <w:rPr>
          <w:rFonts w:ascii="Courier New" w:hAnsi="Courier New" w:cs="Courier New"/>
          <w:b/>
        </w:rPr>
        <w:t>found</w:t>
      </w:r>
      <w:proofErr w:type="spellEnd"/>
      <w:r w:rsidRPr="00E27EE8">
        <w:rPr>
          <w:rFonts w:ascii="Courier New" w:hAnsi="Courier New" w:cs="Courier New"/>
          <w:b/>
        </w:rPr>
        <w:t xml:space="preserve"> </w:t>
      </w:r>
      <w:proofErr w:type="spellStart"/>
      <w:r w:rsidRPr="00E27EE8">
        <w:rPr>
          <w:rFonts w:ascii="Courier New" w:hAnsi="Courier New" w:cs="Courier New"/>
          <w:b/>
        </w:rPr>
        <w:lastRenderedPageBreak/>
        <w:t>quilty</w:t>
      </w:r>
      <w:proofErr w:type="spellEnd"/>
      <w:r w:rsidRPr="00E27EE8">
        <w:rPr>
          <w:rFonts w:ascii="Courier New" w:hAnsi="Courier New" w:cs="Courier New"/>
          <w:b/>
        </w:rPr>
        <w:t xml:space="preserve"> of an </w:t>
      </w:r>
      <w:proofErr w:type="spellStart"/>
      <w:r w:rsidRPr="00E27EE8">
        <w:rPr>
          <w:rFonts w:ascii="Courier New" w:hAnsi="Courier New" w:cs="Courier New"/>
          <w:b/>
        </w:rPr>
        <w:t>offence</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Court in </w:t>
      </w:r>
      <w:proofErr w:type="spellStart"/>
      <w:r w:rsidRPr="00E27EE8">
        <w:rPr>
          <w:rFonts w:ascii="Courier New" w:hAnsi="Courier New" w:cs="Courier New"/>
          <w:b/>
        </w:rPr>
        <w:t>determining</w:t>
      </w:r>
      <w:proofErr w:type="spellEnd"/>
      <w:r w:rsidRPr="00E27EE8">
        <w:rPr>
          <w:rFonts w:ascii="Courier New" w:hAnsi="Courier New" w:cs="Courier New"/>
          <w:b/>
        </w:rPr>
        <w:t xml:space="preserve"> </w:t>
      </w:r>
      <w:proofErr w:type="spellStart"/>
      <w:r w:rsidRPr="00E27EE8">
        <w:rPr>
          <w:rFonts w:ascii="Courier New" w:hAnsi="Courier New" w:cs="Courier New"/>
          <w:b/>
        </w:rPr>
        <w:t>and</w:t>
      </w:r>
      <w:proofErr w:type="spellEnd"/>
      <w:r w:rsidRPr="00E27EE8">
        <w:rPr>
          <w:rFonts w:ascii="Courier New" w:hAnsi="Courier New" w:cs="Courier New"/>
          <w:b/>
        </w:rPr>
        <w:t xml:space="preserve"> in </w:t>
      </w:r>
      <w:proofErr w:type="spellStart"/>
      <w:r w:rsidRPr="00E27EE8">
        <w:rPr>
          <w:rFonts w:ascii="Courier New" w:hAnsi="Courier New" w:cs="Courier New"/>
          <w:b/>
        </w:rPr>
        <w:t>passing</w:t>
      </w:r>
      <w:proofErr w:type="spellEnd"/>
      <w:r w:rsidRPr="00E27EE8">
        <w:rPr>
          <w:rFonts w:ascii="Courier New" w:hAnsi="Courier New" w:cs="Courier New"/>
          <w:b/>
        </w:rPr>
        <w:t xml:space="preserve"> </w:t>
      </w:r>
      <w:proofErr w:type="spellStart"/>
      <w:r w:rsidRPr="00E27EE8">
        <w:rPr>
          <w:rFonts w:ascii="Courier New" w:hAnsi="Courier New" w:cs="Courier New"/>
          <w:b/>
        </w:rPr>
        <w:t>sentence</w:t>
      </w:r>
      <w:proofErr w:type="spellEnd"/>
      <w:r w:rsidRPr="00E27EE8">
        <w:rPr>
          <w:rFonts w:ascii="Courier New" w:hAnsi="Courier New" w:cs="Courier New"/>
          <w:b/>
        </w:rPr>
        <w:t xml:space="preserve">, </w:t>
      </w:r>
      <w:proofErr w:type="spellStart"/>
      <w:r w:rsidRPr="00FB48D2">
        <w:rPr>
          <w:rFonts w:ascii="Courier New" w:hAnsi="Courier New" w:cs="Courier New"/>
          <w:b/>
          <w:u w:val="single"/>
        </w:rPr>
        <w:t>may</w:t>
      </w:r>
      <w:proofErr w:type="spellEnd"/>
      <w:r w:rsidRPr="00E27EE8">
        <w:rPr>
          <w:rFonts w:ascii="Courier New" w:hAnsi="Courier New" w:cs="Courier New"/>
          <w:b/>
        </w:rPr>
        <w:t xml:space="preserve"> </w:t>
      </w:r>
      <w:proofErr w:type="spellStart"/>
      <w:r w:rsidRPr="00E27EE8">
        <w:rPr>
          <w:rFonts w:ascii="Courier New" w:hAnsi="Courier New" w:cs="Courier New"/>
          <w:b/>
        </w:rPr>
        <w:t>with</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consent</w:t>
      </w:r>
      <w:proofErr w:type="spellEnd"/>
      <w:r w:rsidRPr="00E27EE8">
        <w:rPr>
          <w:rFonts w:ascii="Courier New" w:hAnsi="Courier New" w:cs="Courier New"/>
          <w:b/>
        </w:rPr>
        <w:t xml:space="preserve"> of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prosecutor</w:t>
      </w:r>
      <w:proofErr w:type="spellEnd"/>
      <w:r w:rsidRPr="00E27EE8">
        <w:rPr>
          <w:rFonts w:ascii="Courier New" w:hAnsi="Courier New" w:cs="Courier New"/>
          <w:b/>
        </w:rPr>
        <w:t xml:space="preserve"> </w:t>
      </w:r>
      <w:proofErr w:type="spellStart"/>
      <w:r w:rsidRPr="00E27EE8">
        <w:rPr>
          <w:rFonts w:ascii="Courier New" w:hAnsi="Courier New" w:cs="Courier New"/>
          <w:b/>
        </w:rPr>
        <w:t>and</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accused</w:t>
      </w:r>
      <w:proofErr w:type="spellEnd"/>
      <w:r w:rsidR="00457BDC">
        <w:rPr>
          <w:rFonts w:ascii="Courier New" w:hAnsi="Courier New" w:cs="Courier New"/>
          <w:b/>
        </w:rPr>
        <w:t>,</w:t>
      </w:r>
      <w:r w:rsidRPr="00E27EE8">
        <w:rPr>
          <w:rFonts w:ascii="Courier New" w:hAnsi="Courier New" w:cs="Courier New"/>
          <w:b/>
        </w:rPr>
        <w:t xml:space="preserve"> </w:t>
      </w:r>
      <w:proofErr w:type="spellStart"/>
      <w:r w:rsidRPr="00E27EE8">
        <w:rPr>
          <w:rFonts w:ascii="Courier New" w:hAnsi="Courier New" w:cs="Courier New"/>
          <w:b/>
        </w:rPr>
        <w:t>take</w:t>
      </w:r>
      <w:proofErr w:type="spellEnd"/>
      <w:r w:rsidRPr="00E27EE8">
        <w:rPr>
          <w:rFonts w:ascii="Courier New" w:hAnsi="Courier New" w:cs="Courier New"/>
          <w:b/>
        </w:rPr>
        <w:t xml:space="preserve"> </w:t>
      </w:r>
      <w:proofErr w:type="spellStart"/>
      <w:r w:rsidRPr="00E27EE8">
        <w:rPr>
          <w:rFonts w:ascii="Courier New" w:hAnsi="Courier New" w:cs="Courier New"/>
          <w:b/>
        </w:rPr>
        <w:t>into</w:t>
      </w:r>
      <w:proofErr w:type="spellEnd"/>
      <w:r w:rsidRPr="00E27EE8">
        <w:rPr>
          <w:rFonts w:ascii="Courier New" w:hAnsi="Courier New" w:cs="Courier New"/>
          <w:b/>
        </w:rPr>
        <w:t xml:space="preserve"> </w:t>
      </w:r>
      <w:proofErr w:type="spellStart"/>
      <w:r w:rsidRPr="00E27EE8">
        <w:rPr>
          <w:rFonts w:ascii="Courier New" w:hAnsi="Courier New" w:cs="Courier New"/>
          <w:b/>
        </w:rPr>
        <w:t>consideration</w:t>
      </w:r>
      <w:proofErr w:type="spellEnd"/>
      <w:r w:rsidRPr="00E27EE8">
        <w:rPr>
          <w:rFonts w:ascii="Courier New" w:hAnsi="Courier New" w:cs="Courier New"/>
          <w:b/>
        </w:rPr>
        <w:t xml:space="preserve"> </w:t>
      </w:r>
      <w:proofErr w:type="spellStart"/>
      <w:r w:rsidRPr="00E27EE8">
        <w:rPr>
          <w:rFonts w:ascii="Courier New" w:hAnsi="Courier New" w:cs="Courier New"/>
          <w:b/>
        </w:rPr>
        <w:t>any</w:t>
      </w:r>
      <w:proofErr w:type="spellEnd"/>
      <w:r w:rsidRPr="00E27EE8">
        <w:rPr>
          <w:rFonts w:ascii="Courier New" w:hAnsi="Courier New" w:cs="Courier New"/>
          <w:b/>
        </w:rPr>
        <w:t xml:space="preserve"> </w:t>
      </w:r>
      <w:proofErr w:type="spellStart"/>
      <w:r w:rsidRPr="00E27EE8">
        <w:rPr>
          <w:rFonts w:ascii="Courier New" w:hAnsi="Courier New" w:cs="Courier New"/>
          <w:b/>
        </w:rPr>
        <w:t>other</w:t>
      </w:r>
      <w:proofErr w:type="spellEnd"/>
      <w:r w:rsidRPr="00E27EE8">
        <w:rPr>
          <w:rFonts w:ascii="Courier New" w:hAnsi="Courier New" w:cs="Courier New"/>
          <w:b/>
        </w:rPr>
        <w:t xml:space="preserve"> </w:t>
      </w:r>
      <w:proofErr w:type="spellStart"/>
      <w:r w:rsidRPr="00E27EE8">
        <w:rPr>
          <w:rFonts w:ascii="Courier New" w:hAnsi="Courier New" w:cs="Courier New"/>
          <w:b/>
        </w:rPr>
        <w:t>outstanding</w:t>
      </w:r>
      <w:proofErr w:type="spellEnd"/>
      <w:r w:rsidRPr="00E27EE8">
        <w:rPr>
          <w:rFonts w:ascii="Courier New" w:hAnsi="Courier New" w:cs="Courier New"/>
          <w:b/>
        </w:rPr>
        <w:t xml:space="preserve"> </w:t>
      </w:r>
      <w:proofErr w:type="spellStart"/>
      <w:r w:rsidRPr="00E27EE8">
        <w:rPr>
          <w:rFonts w:ascii="Courier New" w:hAnsi="Courier New" w:cs="Courier New"/>
          <w:b/>
        </w:rPr>
        <w:t>offence</w:t>
      </w:r>
      <w:proofErr w:type="spellEnd"/>
      <w:r w:rsidRPr="00E27EE8">
        <w:rPr>
          <w:rFonts w:ascii="Courier New" w:hAnsi="Courier New" w:cs="Courier New"/>
          <w:b/>
        </w:rPr>
        <w:t xml:space="preserve"> </w:t>
      </w:r>
      <w:proofErr w:type="spellStart"/>
      <w:r w:rsidRPr="00E27EE8">
        <w:rPr>
          <w:rFonts w:ascii="Courier New" w:hAnsi="Courier New" w:cs="Courier New"/>
          <w:b/>
        </w:rPr>
        <w:t>or</w:t>
      </w:r>
      <w:proofErr w:type="spellEnd"/>
      <w:r w:rsidRPr="00E27EE8">
        <w:rPr>
          <w:rFonts w:ascii="Courier New" w:hAnsi="Courier New" w:cs="Courier New"/>
          <w:b/>
        </w:rPr>
        <w:t xml:space="preserve"> </w:t>
      </w:r>
      <w:proofErr w:type="spellStart"/>
      <w:r w:rsidRPr="00E27EE8">
        <w:rPr>
          <w:rFonts w:ascii="Courier New" w:hAnsi="Courier New" w:cs="Courier New"/>
          <w:b/>
        </w:rPr>
        <w:t>offences</w:t>
      </w:r>
      <w:proofErr w:type="spellEnd"/>
      <w:r w:rsidRPr="00E27EE8">
        <w:rPr>
          <w:rFonts w:ascii="Courier New" w:hAnsi="Courier New" w:cs="Courier New"/>
          <w:b/>
        </w:rPr>
        <w:t xml:space="preserve"> </w:t>
      </w:r>
      <w:proofErr w:type="spellStart"/>
      <w:r w:rsidRPr="00E27EE8">
        <w:rPr>
          <w:rFonts w:ascii="Courier New" w:hAnsi="Courier New" w:cs="Courier New"/>
          <w:b/>
        </w:rPr>
        <w:t>which</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accused</w:t>
      </w:r>
      <w:proofErr w:type="spellEnd"/>
      <w:r w:rsidRPr="00E27EE8">
        <w:rPr>
          <w:rFonts w:ascii="Courier New" w:hAnsi="Courier New" w:cs="Courier New"/>
          <w:b/>
        </w:rPr>
        <w:t xml:space="preserve"> </w:t>
      </w:r>
      <w:proofErr w:type="spellStart"/>
      <w:r w:rsidRPr="00E27EE8">
        <w:rPr>
          <w:rFonts w:ascii="Courier New" w:hAnsi="Courier New" w:cs="Courier New"/>
          <w:b/>
        </w:rPr>
        <w:t>admits</w:t>
      </w:r>
      <w:proofErr w:type="spellEnd"/>
      <w:r w:rsidRPr="00E27EE8">
        <w:rPr>
          <w:rFonts w:ascii="Courier New" w:hAnsi="Courier New" w:cs="Courier New"/>
          <w:b/>
        </w:rPr>
        <w:t xml:space="preserve"> </w:t>
      </w:r>
      <w:proofErr w:type="spellStart"/>
      <w:r w:rsidRPr="00E27EE8">
        <w:rPr>
          <w:rFonts w:ascii="Courier New" w:hAnsi="Courier New" w:cs="Courier New"/>
          <w:b/>
        </w:rPr>
        <w:t>to</w:t>
      </w:r>
      <w:proofErr w:type="spellEnd"/>
      <w:r w:rsidRPr="00E27EE8">
        <w:rPr>
          <w:rFonts w:ascii="Courier New" w:hAnsi="Courier New" w:cs="Courier New"/>
          <w:b/>
        </w:rPr>
        <w:t xml:space="preserve"> </w:t>
      </w:r>
      <w:proofErr w:type="spellStart"/>
      <w:r w:rsidRPr="00E27EE8">
        <w:rPr>
          <w:rFonts w:ascii="Courier New" w:hAnsi="Courier New" w:cs="Courier New"/>
          <w:b/>
        </w:rPr>
        <w:t>have</w:t>
      </w:r>
      <w:proofErr w:type="spellEnd"/>
      <w:r w:rsidRPr="00E27EE8">
        <w:rPr>
          <w:rFonts w:ascii="Courier New" w:hAnsi="Courier New" w:cs="Courier New"/>
          <w:b/>
        </w:rPr>
        <w:t xml:space="preserve"> </w:t>
      </w:r>
      <w:proofErr w:type="spellStart"/>
      <w:r w:rsidRPr="00E27EE8">
        <w:rPr>
          <w:rFonts w:ascii="Courier New" w:hAnsi="Courier New" w:cs="Courier New"/>
          <w:b/>
        </w:rPr>
        <w:t>committed</w:t>
      </w:r>
      <w:proofErr w:type="spellEnd"/>
      <w:r w:rsidRPr="00E27EE8">
        <w:rPr>
          <w:rFonts w:ascii="Courier New" w:hAnsi="Courier New" w:cs="Courier New"/>
          <w:b/>
        </w:rPr>
        <w:t>;</w:t>
      </w:r>
      <w:r w:rsidR="00185A98">
        <w:rPr>
          <w:rFonts w:ascii="Courier New" w:hAnsi="Courier New" w:cs="Courier New"/>
          <w:b/>
        </w:rPr>
        <w:t xml:space="preserve"> </w:t>
      </w:r>
      <w:proofErr w:type="spellStart"/>
      <w:r w:rsidRPr="00E27EE8">
        <w:rPr>
          <w:rFonts w:ascii="Courier New" w:hAnsi="Courier New" w:cs="Courier New"/>
          <w:b/>
        </w:rPr>
        <w:t>Provided</w:t>
      </w:r>
      <w:proofErr w:type="spellEnd"/>
      <w:r w:rsidRPr="00E27EE8">
        <w:rPr>
          <w:rFonts w:ascii="Courier New" w:hAnsi="Courier New" w:cs="Courier New"/>
          <w:b/>
        </w:rPr>
        <w:t xml:space="preserve"> </w:t>
      </w:r>
      <w:proofErr w:type="spellStart"/>
      <w:r w:rsidRPr="00E27EE8">
        <w:rPr>
          <w:rFonts w:ascii="Courier New" w:hAnsi="Courier New" w:cs="Courier New"/>
          <w:b/>
        </w:rPr>
        <w:t>that</w:t>
      </w:r>
      <w:proofErr w:type="spellEnd"/>
      <w:r w:rsidRPr="00E27EE8">
        <w:rPr>
          <w:rFonts w:ascii="Courier New" w:hAnsi="Courier New" w:cs="Courier New"/>
          <w:b/>
        </w:rPr>
        <w:t xml:space="preserve">, </w:t>
      </w:r>
      <w:proofErr w:type="spellStart"/>
      <w:r w:rsidRPr="00E27EE8">
        <w:rPr>
          <w:rFonts w:ascii="Courier New" w:hAnsi="Courier New" w:cs="Courier New"/>
          <w:b/>
        </w:rPr>
        <w:t>if</w:t>
      </w:r>
      <w:proofErr w:type="spellEnd"/>
      <w:r w:rsidRPr="00E27EE8">
        <w:rPr>
          <w:rFonts w:ascii="Courier New" w:hAnsi="Courier New" w:cs="Courier New"/>
          <w:b/>
        </w:rPr>
        <w:t xml:space="preserve"> </w:t>
      </w:r>
      <w:proofErr w:type="spellStart"/>
      <w:r w:rsidRPr="00E27EE8">
        <w:rPr>
          <w:rFonts w:ascii="Courier New" w:hAnsi="Courier New" w:cs="Courier New"/>
          <w:b/>
        </w:rPr>
        <w:t>any</w:t>
      </w:r>
      <w:proofErr w:type="spellEnd"/>
      <w:r w:rsidRPr="00E27EE8">
        <w:rPr>
          <w:rFonts w:ascii="Courier New" w:hAnsi="Courier New" w:cs="Courier New"/>
          <w:b/>
        </w:rPr>
        <w:t xml:space="preserve"> </w:t>
      </w:r>
      <w:proofErr w:type="spellStart"/>
      <w:r w:rsidRPr="00E27EE8">
        <w:rPr>
          <w:rFonts w:ascii="Courier New" w:hAnsi="Courier New" w:cs="Courier New"/>
          <w:b/>
        </w:rPr>
        <w:t>criminal</w:t>
      </w:r>
      <w:proofErr w:type="spellEnd"/>
      <w:r w:rsidRPr="00E27EE8">
        <w:rPr>
          <w:rFonts w:ascii="Courier New" w:hAnsi="Courier New" w:cs="Courier New"/>
          <w:b/>
        </w:rPr>
        <w:t xml:space="preserve"> </w:t>
      </w:r>
      <w:proofErr w:type="spellStart"/>
      <w:r w:rsidRPr="00E27EE8">
        <w:rPr>
          <w:rFonts w:ascii="Courier New" w:hAnsi="Courier New" w:cs="Courier New"/>
          <w:b/>
        </w:rPr>
        <w:t>proceedings</w:t>
      </w:r>
      <w:proofErr w:type="spellEnd"/>
      <w:r w:rsidRPr="00E27EE8">
        <w:rPr>
          <w:rFonts w:ascii="Courier New" w:hAnsi="Courier New" w:cs="Courier New"/>
          <w:b/>
        </w:rPr>
        <w:t xml:space="preserve"> </w:t>
      </w:r>
      <w:proofErr w:type="spellStart"/>
      <w:r w:rsidRPr="00E27EE8">
        <w:rPr>
          <w:rFonts w:ascii="Courier New" w:hAnsi="Courier New" w:cs="Courier New"/>
          <w:b/>
        </w:rPr>
        <w:t>are</w:t>
      </w:r>
      <w:proofErr w:type="spellEnd"/>
      <w:r w:rsidRPr="00E27EE8">
        <w:rPr>
          <w:rFonts w:ascii="Courier New" w:hAnsi="Courier New" w:cs="Courier New"/>
          <w:b/>
        </w:rPr>
        <w:t xml:space="preserve"> </w:t>
      </w:r>
      <w:proofErr w:type="spellStart"/>
      <w:r w:rsidRPr="00E27EE8">
        <w:rPr>
          <w:rFonts w:ascii="Courier New" w:hAnsi="Courier New" w:cs="Courier New"/>
          <w:b/>
        </w:rPr>
        <w:t>pending</w:t>
      </w:r>
      <w:proofErr w:type="spellEnd"/>
      <w:r w:rsidRPr="00E27EE8">
        <w:rPr>
          <w:rFonts w:ascii="Courier New" w:hAnsi="Courier New" w:cs="Courier New"/>
          <w:b/>
        </w:rPr>
        <w:t xml:space="preserve"> in </w:t>
      </w:r>
      <w:proofErr w:type="spellStart"/>
      <w:r w:rsidRPr="00E27EE8">
        <w:rPr>
          <w:rFonts w:ascii="Courier New" w:hAnsi="Courier New" w:cs="Courier New"/>
          <w:b/>
        </w:rPr>
        <w:t>respect</w:t>
      </w:r>
      <w:proofErr w:type="spellEnd"/>
      <w:r w:rsidRPr="00E27EE8">
        <w:rPr>
          <w:rFonts w:ascii="Courier New" w:hAnsi="Courier New" w:cs="Courier New"/>
          <w:b/>
        </w:rPr>
        <w:t xml:space="preserve"> of </w:t>
      </w:r>
      <w:proofErr w:type="spellStart"/>
      <w:r w:rsidRPr="00E27EE8">
        <w:rPr>
          <w:rFonts w:ascii="Courier New" w:hAnsi="Courier New" w:cs="Courier New"/>
          <w:b/>
        </w:rPr>
        <w:t>any</w:t>
      </w:r>
      <w:proofErr w:type="spellEnd"/>
      <w:r w:rsidRPr="00E27EE8">
        <w:rPr>
          <w:rFonts w:ascii="Courier New" w:hAnsi="Courier New" w:cs="Courier New"/>
          <w:b/>
        </w:rPr>
        <w:t xml:space="preserve"> </w:t>
      </w:r>
      <w:proofErr w:type="spellStart"/>
      <w:r w:rsidRPr="00E27EE8">
        <w:rPr>
          <w:rFonts w:ascii="Courier New" w:hAnsi="Courier New" w:cs="Courier New"/>
          <w:b/>
        </w:rPr>
        <w:t>such</w:t>
      </w:r>
      <w:proofErr w:type="spellEnd"/>
      <w:r w:rsidRPr="00E27EE8">
        <w:rPr>
          <w:rFonts w:ascii="Courier New" w:hAnsi="Courier New" w:cs="Courier New"/>
          <w:b/>
        </w:rPr>
        <w:t xml:space="preserve"> </w:t>
      </w:r>
      <w:proofErr w:type="spellStart"/>
      <w:r w:rsidRPr="00E27EE8">
        <w:rPr>
          <w:rFonts w:ascii="Courier New" w:hAnsi="Courier New" w:cs="Courier New"/>
          <w:b/>
        </w:rPr>
        <w:t>outstanding</w:t>
      </w:r>
      <w:proofErr w:type="spellEnd"/>
      <w:r w:rsidRPr="00E27EE8">
        <w:rPr>
          <w:rFonts w:ascii="Courier New" w:hAnsi="Courier New" w:cs="Courier New"/>
          <w:b/>
        </w:rPr>
        <w:t xml:space="preserve"> </w:t>
      </w:r>
      <w:proofErr w:type="spellStart"/>
      <w:r w:rsidRPr="00E27EE8">
        <w:rPr>
          <w:rFonts w:ascii="Courier New" w:hAnsi="Courier New" w:cs="Courier New"/>
          <w:b/>
        </w:rPr>
        <w:t>offence</w:t>
      </w:r>
      <w:proofErr w:type="spellEnd"/>
      <w:r w:rsidRPr="00E27EE8">
        <w:rPr>
          <w:rFonts w:ascii="Courier New" w:hAnsi="Courier New" w:cs="Courier New"/>
          <w:b/>
        </w:rPr>
        <w:t xml:space="preserve"> </w:t>
      </w:r>
      <w:proofErr w:type="spellStart"/>
      <w:r w:rsidRPr="00E27EE8">
        <w:rPr>
          <w:rFonts w:ascii="Courier New" w:hAnsi="Courier New" w:cs="Courier New"/>
          <w:b/>
        </w:rPr>
        <w:t>or</w:t>
      </w:r>
      <w:proofErr w:type="spellEnd"/>
      <w:r w:rsidRPr="00E27EE8">
        <w:rPr>
          <w:rFonts w:ascii="Courier New" w:hAnsi="Courier New" w:cs="Courier New"/>
          <w:b/>
        </w:rPr>
        <w:t xml:space="preserve"> </w:t>
      </w:r>
      <w:proofErr w:type="spellStart"/>
      <w:r w:rsidRPr="00E27EE8">
        <w:rPr>
          <w:rFonts w:ascii="Courier New" w:hAnsi="Courier New" w:cs="Courier New"/>
          <w:b/>
        </w:rPr>
        <w:t>offences</w:t>
      </w:r>
      <w:proofErr w:type="spellEnd"/>
      <w:r w:rsidRPr="00E27EE8">
        <w:rPr>
          <w:rFonts w:ascii="Courier New" w:hAnsi="Courier New" w:cs="Courier New"/>
          <w:b/>
        </w:rPr>
        <w:t xml:space="preserve"> </w:t>
      </w:r>
      <w:proofErr w:type="spellStart"/>
      <w:r w:rsidRPr="00E27EE8">
        <w:rPr>
          <w:rFonts w:ascii="Courier New" w:hAnsi="Courier New" w:cs="Courier New"/>
          <w:b/>
        </w:rPr>
        <w:t>and</w:t>
      </w:r>
      <w:proofErr w:type="spellEnd"/>
      <w:r w:rsidRPr="00E27EE8">
        <w:rPr>
          <w:rFonts w:ascii="Courier New" w:hAnsi="Courier New" w:cs="Courier New"/>
          <w:b/>
        </w:rPr>
        <w:t xml:space="preserve"> </w:t>
      </w:r>
      <w:proofErr w:type="spellStart"/>
      <w:r w:rsidRPr="00E27EE8">
        <w:rPr>
          <w:rFonts w:ascii="Courier New" w:hAnsi="Courier New" w:cs="Courier New"/>
          <w:b/>
        </w:rPr>
        <w:t>such</w:t>
      </w:r>
      <w:proofErr w:type="spellEnd"/>
      <w:r w:rsidRPr="00E27EE8">
        <w:rPr>
          <w:rFonts w:ascii="Courier New" w:hAnsi="Courier New" w:cs="Courier New"/>
          <w:b/>
        </w:rPr>
        <w:t xml:space="preserve"> </w:t>
      </w:r>
      <w:proofErr w:type="spellStart"/>
      <w:r w:rsidRPr="00E27EE8">
        <w:rPr>
          <w:rFonts w:ascii="Courier New" w:hAnsi="Courier New" w:cs="Courier New"/>
          <w:b/>
        </w:rPr>
        <w:t>proceedings</w:t>
      </w:r>
      <w:proofErr w:type="spellEnd"/>
      <w:r w:rsidRPr="00E27EE8">
        <w:rPr>
          <w:rFonts w:ascii="Courier New" w:hAnsi="Courier New" w:cs="Courier New"/>
          <w:b/>
        </w:rPr>
        <w:t xml:space="preserve"> </w:t>
      </w:r>
      <w:proofErr w:type="spellStart"/>
      <w:r w:rsidRPr="00E27EE8">
        <w:rPr>
          <w:rFonts w:ascii="Courier New" w:hAnsi="Courier New" w:cs="Courier New"/>
          <w:b/>
        </w:rPr>
        <w:t>were</w:t>
      </w:r>
      <w:proofErr w:type="spellEnd"/>
      <w:r w:rsidRPr="00E27EE8">
        <w:rPr>
          <w:rFonts w:ascii="Courier New" w:hAnsi="Courier New" w:cs="Courier New"/>
          <w:b/>
        </w:rPr>
        <w:t xml:space="preserve"> </w:t>
      </w:r>
      <w:r w:rsidR="00993C7A">
        <w:rPr>
          <w:rFonts w:ascii="Courier New" w:hAnsi="Courier New" w:cs="Courier New"/>
          <w:b/>
        </w:rPr>
        <w:t xml:space="preserve">not </w:t>
      </w:r>
      <w:proofErr w:type="spellStart"/>
      <w:r w:rsidR="00993C7A">
        <w:rPr>
          <w:rFonts w:ascii="Courier New" w:hAnsi="Courier New" w:cs="Courier New"/>
          <w:b/>
        </w:rPr>
        <w:t>instituted</w:t>
      </w:r>
      <w:proofErr w:type="spellEnd"/>
      <w:r w:rsidR="00993C7A">
        <w:rPr>
          <w:rFonts w:ascii="Courier New" w:hAnsi="Courier New" w:cs="Courier New"/>
          <w:b/>
        </w:rPr>
        <w:t xml:space="preserve"> </w:t>
      </w:r>
      <w:proofErr w:type="spellStart"/>
      <w:r w:rsidR="00993C7A">
        <w:rPr>
          <w:rFonts w:ascii="Courier New" w:hAnsi="Courier New" w:cs="Courier New"/>
          <w:b/>
        </w:rPr>
        <w:t>b</w:t>
      </w:r>
      <w:r w:rsidRPr="00E27EE8">
        <w:rPr>
          <w:rFonts w:ascii="Courier New" w:hAnsi="Courier New" w:cs="Courier New"/>
          <w:b/>
        </w:rPr>
        <w:t>y</w:t>
      </w:r>
      <w:proofErr w:type="spellEnd"/>
      <w:r w:rsidR="00993C7A">
        <w:rPr>
          <w:rFonts w:ascii="Courier New" w:hAnsi="Courier New" w:cs="Courier New"/>
          <w:b/>
        </w:rPr>
        <w:t xml:space="preserve"> </w:t>
      </w:r>
      <w:proofErr w:type="spellStart"/>
      <w:r w:rsidRPr="00E27EE8">
        <w:rPr>
          <w:rFonts w:ascii="Courier New" w:hAnsi="Courier New" w:cs="Courier New"/>
          <w:b/>
        </w:rPr>
        <w:t>or</w:t>
      </w:r>
      <w:proofErr w:type="spellEnd"/>
      <w:r w:rsidRPr="00E27EE8">
        <w:rPr>
          <w:rFonts w:ascii="Courier New" w:hAnsi="Courier New" w:cs="Courier New"/>
          <w:b/>
        </w:rPr>
        <w:t xml:space="preserve"> on </w:t>
      </w:r>
      <w:proofErr w:type="spellStart"/>
      <w:r w:rsidRPr="00E27EE8">
        <w:rPr>
          <w:rFonts w:ascii="Courier New" w:hAnsi="Courier New" w:cs="Courier New"/>
          <w:b/>
        </w:rPr>
        <w:t>behalf</w:t>
      </w:r>
      <w:proofErr w:type="spellEnd"/>
      <w:r w:rsidRPr="00E27EE8">
        <w:rPr>
          <w:rFonts w:ascii="Courier New" w:hAnsi="Courier New" w:cs="Courier New"/>
          <w:b/>
        </w:rPr>
        <w:t xml:space="preserve"> of a </w:t>
      </w:r>
      <w:proofErr w:type="spellStart"/>
      <w:r w:rsidRPr="00E27EE8">
        <w:rPr>
          <w:rFonts w:ascii="Courier New" w:hAnsi="Courier New" w:cs="Courier New"/>
          <w:b/>
        </w:rPr>
        <w:t>public</w:t>
      </w:r>
      <w:proofErr w:type="spellEnd"/>
      <w:r w:rsidRPr="00E27EE8">
        <w:rPr>
          <w:rFonts w:ascii="Courier New" w:hAnsi="Courier New" w:cs="Courier New"/>
          <w:b/>
        </w:rPr>
        <w:t xml:space="preserve"> </w:t>
      </w:r>
      <w:proofErr w:type="spellStart"/>
      <w:r w:rsidRPr="00E27EE8">
        <w:rPr>
          <w:rFonts w:ascii="Courier New" w:hAnsi="Courier New" w:cs="Courier New"/>
          <w:b/>
        </w:rPr>
        <w:t>officer</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Court </w:t>
      </w:r>
      <w:proofErr w:type="spellStart"/>
      <w:r w:rsidRPr="00E27EE8">
        <w:rPr>
          <w:rFonts w:ascii="Courier New" w:hAnsi="Courier New" w:cs="Courier New"/>
          <w:b/>
        </w:rPr>
        <w:t>shall</w:t>
      </w:r>
      <w:proofErr w:type="spellEnd"/>
      <w:r w:rsidRPr="00E27EE8">
        <w:rPr>
          <w:rFonts w:ascii="Courier New" w:hAnsi="Courier New" w:cs="Courier New"/>
          <w:b/>
        </w:rPr>
        <w:t xml:space="preserve"> </w:t>
      </w:r>
      <w:proofErr w:type="spellStart"/>
      <w:r w:rsidRPr="00E27EE8">
        <w:rPr>
          <w:rFonts w:ascii="Courier New" w:hAnsi="Courier New" w:cs="Courier New"/>
          <w:b/>
        </w:rPr>
        <w:t>first</w:t>
      </w:r>
      <w:proofErr w:type="spellEnd"/>
      <w:r w:rsidRPr="00E27EE8">
        <w:rPr>
          <w:rFonts w:ascii="Courier New" w:hAnsi="Courier New" w:cs="Courier New"/>
          <w:b/>
        </w:rPr>
        <w:t xml:space="preserve"> be </w:t>
      </w:r>
      <w:proofErr w:type="spellStart"/>
      <w:r w:rsidRPr="00E27EE8">
        <w:rPr>
          <w:rFonts w:ascii="Courier New" w:hAnsi="Courier New" w:cs="Courier New"/>
          <w:b/>
        </w:rPr>
        <w:t>satisfied</w:t>
      </w:r>
      <w:proofErr w:type="spellEnd"/>
      <w:r w:rsidRPr="00E27EE8">
        <w:rPr>
          <w:rFonts w:ascii="Courier New" w:hAnsi="Courier New" w:cs="Courier New"/>
          <w:b/>
        </w:rPr>
        <w:t xml:space="preserve"> </w:t>
      </w:r>
      <w:proofErr w:type="spellStart"/>
      <w:r w:rsidRPr="00E27EE8">
        <w:rPr>
          <w:rFonts w:ascii="Courier New" w:hAnsi="Courier New" w:cs="Courier New"/>
          <w:b/>
        </w:rPr>
        <w:t>that</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prosecutor</w:t>
      </w:r>
      <w:proofErr w:type="spellEnd"/>
      <w:r w:rsidRPr="00E27EE8">
        <w:rPr>
          <w:rFonts w:ascii="Courier New" w:hAnsi="Courier New" w:cs="Courier New"/>
          <w:b/>
        </w:rPr>
        <w:t xml:space="preserve"> in </w:t>
      </w:r>
      <w:proofErr w:type="spellStart"/>
      <w:r w:rsidRPr="00E27EE8">
        <w:rPr>
          <w:rFonts w:ascii="Courier New" w:hAnsi="Courier New" w:cs="Courier New"/>
          <w:b/>
        </w:rPr>
        <w:t>such</w:t>
      </w:r>
      <w:proofErr w:type="spellEnd"/>
      <w:r w:rsidRPr="00E27EE8">
        <w:rPr>
          <w:rFonts w:ascii="Courier New" w:hAnsi="Courier New" w:cs="Courier New"/>
          <w:b/>
        </w:rPr>
        <w:t xml:space="preserve"> </w:t>
      </w:r>
      <w:proofErr w:type="spellStart"/>
      <w:r w:rsidRPr="00E27EE8">
        <w:rPr>
          <w:rFonts w:ascii="Courier New" w:hAnsi="Courier New" w:cs="Courier New"/>
          <w:b/>
        </w:rPr>
        <w:t>proceedings</w:t>
      </w:r>
      <w:proofErr w:type="spellEnd"/>
      <w:r w:rsidRPr="00E27EE8">
        <w:rPr>
          <w:rFonts w:ascii="Courier New" w:hAnsi="Courier New" w:cs="Courier New"/>
          <w:b/>
        </w:rPr>
        <w:t xml:space="preserve"> </w:t>
      </w:r>
      <w:proofErr w:type="spellStart"/>
      <w:r w:rsidRPr="00E27EE8">
        <w:rPr>
          <w:rFonts w:ascii="Courier New" w:hAnsi="Courier New" w:cs="Courier New"/>
          <w:b/>
        </w:rPr>
        <w:t>consents</w:t>
      </w:r>
      <w:proofErr w:type="spellEnd"/>
      <w:r w:rsidRPr="00E27EE8">
        <w:rPr>
          <w:rFonts w:ascii="Courier New" w:hAnsi="Courier New" w:cs="Courier New"/>
          <w:b/>
        </w:rPr>
        <w:t xml:space="preserve"> </w:t>
      </w:r>
      <w:proofErr w:type="spellStart"/>
      <w:r w:rsidRPr="00E27EE8">
        <w:rPr>
          <w:rFonts w:ascii="Courier New" w:hAnsi="Courier New" w:cs="Courier New"/>
          <w:b/>
        </w:rPr>
        <w:t>to</w:t>
      </w:r>
      <w:proofErr w:type="spellEnd"/>
      <w:r w:rsidRPr="00E27EE8">
        <w:rPr>
          <w:rFonts w:ascii="Courier New" w:hAnsi="Courier New" w:cs="Courier New"/>
          <w:b/>
        </w:rPr>
        <w:t xml:space="preserve"> </w:t>
      </w:r>
      <w:proofErr w:type="spellStart"/>
      <w:r w:rsidRPr="00E27EE8">
        <w:rPr>
          <w:rFonts w:ascii="Courier New" w:hAnsi="Courier New" w:cs="Courier New"/>
          <w:b/>
        </w:rPr>
        <w:t>that</w:t>
      </w:r>
      <w:proofErr w:type="spellEnd"/>
      <w:r w:rsidRPr="00E27EE8">
        <w:rPr>
          <w:rFonts w:ascii="Courier New" w:hAnsi="Courier New" w:cs="Courier New"/>
          <w:b/>
        </w:rPr>
        <w:t xml:space="preserve"> </w:t>
      </w:r>
      <w:proofErr w:type="spellStart"/>
      <w:r w:rsidRPr="00E27EE8">
        <w:rPr>
          <w:rFonts w:ascii="Courier New" w:hAnsi="Courier New" w:cs="Courier New"/>
          <w:b/>
        </w:rPr>
        <w:t>course</w:t>
      </w:r>
      <w:proofErr w:type="spellEnd"/>
      <w:r w:rsidRPr="00E27EE8">
        <w:rPr>
          <w:rFonts w:ascii="Courier New" w:hAnsi="Courier New" w:cs="Courier New"/>
          <w:b/>
        </w:rPr>
        <w:t>.</w:t>
      </w:r>
      <w:proofErr w:type="gramEnd"/>
    </w:p>
    <w:p w:rsidR="00FA0D9C" w:rsidRDefault="00FA0D9C" w:rsidP="00185A98">
      <w:pPr>
        <w:spacing w:line="240" w:lineRule="auto"/>
        <w:ind w:left="2127" w:hanging="2127"/>
        <w:contextualSpacing/>
        <w:rPr>
          <w:rFonts w:ascii="Courier New" w:hAnsi="Courier New" w:cs="Courier New"/>
          <w:b/>
        </w:rPr>
      </w:pPr>
    </w:p>
    <w:p w:rsidR="00FA0D9C" w:rsidRPr="00E27EE8" w:rsidRDefault="00FA0D9C" w:rsidP="00185A98">
      <w:pPr>
        <w:spacing w:line="240" w:lineRule="auto"/>
        <w:ind w:left="2127" w:hanging="2127"/>
        <w:contextualSpacing/>
        <w:rPr>
          <w:rFonts w:ascii="Courier New" w:hAnsi="Courier New" w:cs="Courier New"/>
          <w:b/>
        </w:rPr>
      </w:pPr>
    </w:p>
    <w:p w:rsidR="00D24FCD" w:rsidRPr="00E27EE8" w:rsidRDefault="00D24FCD" w:rsidP="00185A98">
      <w:pPr>
        <w:spacing w:line="240" w:lineRule="auto"/>
        <w:ind w:left="2268" w:hanging="567"/>
        <w:contextualSpacing/>
        <w:rPr>
          <w:rFonts w:ascii="Courier New" w:hAnsi="Courier New" w:cs="Courier New"/>
          <w:b/>
        </w:rPr>
      </w:pPr>
      <w:proofErr w:type="gramStart"/>
      <w:r w:rsidRPr="00E27EE8">
        <w:rPr>
          <w:rFonts w:ascii="Courier New" w:hAnsi="Courier New" w:cs="Courier New"/>
          <w:b/>
        </w:rPr>
        <w:t xml:space="preserve">(2) </w:t>
      </w:r>
      <w:proofErr w:type="spellStart"/>
      <w:r w:rsidRPr="00E27EE8">
        <w:rPr>
          <w:rFonts w:ascii="Courier New" w:hAnsi="Courier New" w:cs="Courier New"/>
          <w:b/>
        </w:rPr>
        <w:t>When</w:t>
      </w:r>
      <w:proofErr w:type="spellEnd"/>
      <w:r w:rsidRPr="00E27EE8">
        <w:rPr>
          <w:rFonts w:ascii="Courier New" w:hAnsi="Courier New" w:cs="Courier New"/>
          <w:b/>
        </w:rPr>
        <w:t xml:space="preserve"> </w:t>
      </w:r>
      <w:proofErr w:type="spellStart"/>
      <w:r w:rsidRPr="00E27EE8">
        <w:rPr>
          <w:rFonts w:ascii="Courier New" w:hAnsi="Courier New" w:cs="Courier New"/>
          <w:b/>
        </w:rPr>
        <w:t>consent</w:t>
      </w:r>
      <w:proofErr w:type="spellEnd"/>
      <w:r w:rsidRPr="00E27EE8">
        <w:rPr>
          <w:rFonts w:ascii="Courier New" w:hAnsi="Courier New" w:cs="Courier New"/>
          <w:b/>
        </w:rPr>
        <w:t xml:space="preserve"> is </w:t>
      </w:r>
      <w:proofErr w:type="spellStart"/>
      <w:r w:rsidRPr="00E27EE8">
        <w:rPr>
          <w:rFonts w:ascii="Courier New" w:hAnsi="Courier New" w:cs="Courier New"/>
          <w:b/>
        </w:rPr>
        <w:t>given</w:t>
      </w:r>
      <w:proofErr w:type="spellEnd"/>
      <w:r w:rsidRPr="00E27EE8">
        <w:rPr>
          <w:rFonts w:ascii="Courier New" w:hAnsi="Courier New" w:cs="Courier New"/>
          <w:b/>
        </w:rPr>
        <w:t xml:space="preserve"> as in </w:t>
      </w:r>
      <w:proofErr w:type="spellStart"/>
      <w:r w:rsidRPr="00E27EE8">
        <w:rPr>
          <w:rFonts w:ascii="Courier New" w:hAnsi="Courier New" w:cs="Courier New"/>
          <w:b/>
        </w:rPr>
        <w:t>subsection</w:t>
      </w:r>
      <w:proofErr w:type="spellEnd"/>
      <w:r w:rsidRPr="00E27EE8">
        <w:rPr>
          <w:rFonts w:ascii="Courier New" w:hAnsi="Courier New" w:cs="Courier New"/>
          <w:b/>
        </w:rPr>
        <w:t xml:space="preserve"> (1) of </w:t>
      </w:r>
      <w:proofErr w:type="spellStart"/>
      <w:r w:rsidRPr="00E27EE8">
        <w:rPr>
          <w:rFonts w:ascii="Courier New" w:hAnsi="Courier New" w:cs="Courier New"/>
          <w:b/>
        </w:rPr>
        <w:t>this</w:t>
      </w:r>
      <w:proofErr w:type="spellEnd"/>
      <w:r w:rsidRPr="00E27EE8">
        <w:rPr>
          <w:rFonts w:ascii="Courier New" w:hAnsi="Courier New" w:cs="Courier New"/>
          <w:b/>
        </w:rPr>
        <w:t xml:space="preserve"> </w:t>
      </w:r>
      <w:proofErr w:type="spellStart"/>
      <w:r w:rsidRPr="00E27EE8">
        <w:rPr>
          <w:rFonts w:ascii="Courier New" w:hAnsi="Courier New" w:cs="Courier New"/>
          <w:b/>
        </w:rPr>
        <w:t>section</w:t>
      </w:r>
      <w:proofErr w:type="spellEnd"/>
      <w:r w:rsidRPr="00E27EE8">
        <w:rPr>
          <w:rFonts w:ascii="Courier New" w:hAnsi="Courier New" w:cs="Courier New"/>
          <w:b/>
        </w:rPr>
        <w:t xml:space="preserve"> </w:t>
      </w:r>
      <w:proofErr w:type="spellStart"/>
      <w:r w:rsidRPr="00E27EE8">
        <w:rPr>
          <w:rFonts w:ascii="Courier New" w:hAnsi="Courier New" w:cs="Courier New"/>
          <w:b/>
        </w:rPr>
        <w:t>and</w:t>
      </w:r>
      <w:proofErr w:type="spellEnd"/>
      <w:r w:rsidRPr="00E27EE8">
        <w:rPr>
          <w:rFonts w:ascii="Courier New" w:hAnsi="Courier New" w:cs="Courier New"/>
          <w:b/>
        </w:rPr>
        <w:t xml:space="preserve"> an </w:t>
      </w:r>
      <w:proofErr w:type="spellStart"/>
      <w:r w:rsidRPr="00E27EE8">
        <w:rPr>
          <w:rFonts w:ascii="Courier New" w:hAnsi="Courier New" w:cs="Courier New"/>
          <w:b/>
        </w:rPr>
        <w:t>outstanding</w:t>
      </w:r>
      <w:proofErr w:type="spellEnd"/>
      <w:r w:rsidRPr="00E27EE8">
        <w:rPr>
          <w:rFonts w:ascii="Courier New" w:hAnsi="Courier New" w:cs="Courier New"/>
          <w:b/>
        </w:rPr>
        <w:t xml:space="preserve"> </w:t>
      </w:r>
      <w:proofErr w:type="spellStart"/>
      <w:r w:rsidRPr="00E27EE8">
        <w:rPr>
          <w:rFonts w:ascii="Courier New" w:hAnsi="Courier New" w:cs="Courier New"/>
          <w:b/>
        </w:rPr>
        <w:t>offence</w:t>
      </w:r>
      <w:proofErr w:type="spellEnd"/>
      <w:r w:rsidRPr="00E27EE8">
        <w:rPr>
          <w:rFonts w:ascii="Courier New" w:hAnsi="Courier New" w:cs="Courier New"/>
          <w:b/>
        </w:rPr>
        <w:t xml:space="preserve"> is </w:t>
      </w:r>
      <w:proofErr w:type="spellStart"/>
      <w:r w:rsidRPr="00E27EE8">
        <w:rPr>
          <w:rFonts w:ascii="Courier New" w:hAnsi="Courier New" w:cs="Courier New"/>
          <w:b/>
        </w:rPr>
        <w:t>taken</w:t>
      </w:r>
      <w:proofErr w:type="spellEnd"/>
      <w:r w:rsidRPr="00E27EE8">
        <w:rPr>
          <w:rFonts w:ascii="Courier New" w:hAnsi="Courier New" w:cs="Courier New"/>
          <w:b/>
        </w:rPr>
        <w:t xml:space="preserve"> </w:t>
      </w:r>
      <w:proofErr w:type="spellStart"/>
      <w:r w:rsidRPr="00E27EE8">
        <w:rPr>
          <w:rFonts w:ascii="Courier New" w:hAnsi="Courier New" w:cs="Courier New"/>
          <w:b/>
        </w:rPr>
        <w:t>into</w:t>
      </w:r>
      <w:proofErr w:type="spellEnd"/>
      <w:r w:rsidRPr="00E27EE8">
        <w:rPr>
          <w:rFonts w:ascii="Courier New" w:hAnsi="Courier New" w:cs="Courier New"/>
          <w:b/>
        </w:rPr>
        <w:t xml:space="preserve"> </w:t>
      </w:r>
      <w:proofErr w:type="spellStart"/>
      <w:r w:rsidRPr="00E27EE8">
        <w:rPr>
          <w:rFonts w:ascii="Courier New" w:hAnsi="Courier New" w:cs="Courier New"/>
          <w:b/>
        </w:rPr>
        <w:t>consideration</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Court </w:t>
      </w:r>
      <w:proofErr w:type="spellStart"/>
      <w:r w:rsidRPr="00E27EE8">
        <w:rPr>
          <w:rFonts w:ascii="Courier New" w:hAnsi="Courier New" w:cs="Courier New"/>
          <w:b/>
        </w:rPr>
        <w:t>shall</w:t>
      </w:r>
      <w:proofErr w:type="spellEnd"/>
      <w:r w:rsidRPr="00E27EE8">
        <w:rPr>
          <w:rFonts w:ascii="Courier New" w:hAnsi="Courier New" w:cs="Courier New"/>
          <w:b/>
        </w:rPr>
        <w:t xml:space="preserve"> </w:t>
      </w:r>
      <w:proofErr w:type="spellStart"/>
      <w:r w:rsidRPr="00E27EE8">
        <w:rPr>
          <w:rFonts w:ascii="Courier New" w:hAnsi="Courier New" w:cs="Courier New"/>
          <w:b/>
        </w:rPr>
        <w:t>enter</w:t>
      </w:r>
      <w:proofErr w:type="spellEnd"/>
      <w:r w:rsidRPr="00E27EE8">
        <w:rPr>
          <w:rFonts w:ascii="Courier New" w:hAnsi="Courier New" w:cs="Courier New"/>
          <w:b/>
        </w:rPr>
        <w:t xml:space="preserve"> </w:t>
      </w:r>
      <w:proofErr w:type="spellStart"/>
      <w:r w:rsidRPr="00E27EE8">
        <w:rPr>
          <w:rFonts w:ascii="Courier New" w:hAnsi="Courier New" w:cs="Courier New"/>
          <w:b/>
        </w:rPr>
        <w:t>or</w:t>
      </w:r>
      <w:proofErr w:type="spellEnd"/>
      <w:r w:rsidRPr="00E27EE8">
        <w:rPr>
          <w:rFonts w:ascii="Courier New" w:hAnsi="Courier New" w:cs="Courier New"/>
          <w:b/>
        </w:rPr>
        <w:t xml:space="preserve"> </w:t>
      </w:r>
      <w:proofErr w:type="spellStart"/>
      <w:r w:rsidRPr="00E27EE8">
        <w:rPr>
          <w:rFonts w:ascii="Courier New" w:hAnsi="Courier New" w:cs="Courier New"/>
          <w:b/>
        </w:rPr>
        <w:t>cause</w:t>
      </w:r>
      <w:proofErr w:type="spellEnd"/>
      <w:r w:rsidRPr="00E27EE8">
        <w:rPr>
          <w:rFonts w:ascii="Courier New" w:hAnsi="Courier New" w:cs="Courier New"/>
          <w:b/>
        </w:rPr>
        <w:t xml:space="preserve"> an </w:t>
      </w:r>
      <w:proofErr w:type="spellStart"/>
      <w:r w:rsidRPr="00E27EE8">
        <w:rPr>
          <w:rFonts w:ascii="Courier New" w:hAnsi="Courier New" w:cs="Courier New"/>
          <w:b/>
        </w:rPr>
        <w:t>entry</w:t>
      </w:r>
      <w:proofErr w:type="spellEnd"/>
      <w:r w:rsidRPr="00E27EE8">
        <w:rPr>
          <w:rFonts w:ascii="Courier New" w:hAnsi="Courier New" w:cs="Courier New"/>
          <w:b/>
        </w:rPr>
        <w:t xml:space="preserve"> </w:t>
      </w:r>
      <w:proofErr w:type="spellStart"/>
      <w:r w:rsidRPr="00E27EE8">
        <w:rPr>
          <w:rFonts w:ascii="Courier New" w:hAnsi="Courier New" w:cs="Courier New"/>
          <w:b/>
        </w:rPr>
        <w:t>to</w:t>
      </w:r>
      <w:proofErr w:type="spellEnd"/>
      <w:r w:rsidRPr="00E27EE8">
        <w:rPr>
          <w:rFonts w:ascii="Courier New" w:hAnsi="Courier New" w:cs="Courier New"/>
          <w:b/>
        </w:rPr>
        <w:t xml:space="preserve"> </w:t>
      </w:r>
      <w:proofErr w:type="spellStart"/>
      <w:r w:rsidRPr="00E27EE8">
        <w:rPr>
          <w:rFonts w:ascii="Courier New" w:hAnsi="Courier New" w:cs="Courier New"/>
          <w:b/>
        </w:rPr>
        <w:t>that</w:t>
      </w:r>
      <w:proofErr w:type="spellEnd"/>
      <w:r w:rsidRPr="00E27EE8">
        <w:rPr>
          <w:rFonts w:ascii="Courier New" w:hAnsi="Courier New" w:cs="Courier New"/>
          <w:b/>
        </w:rPr>
        <w:t xml:space="preserve"> </w:t>
      </w:r>
      <w:proofErr w:type="spellStart"/>
      <w:r w:rsidRPr="00E27EE8">
        <w:rPr>
          <w:rFonts w:ascii="Courier New" w:hAnsi="Courier New" w:cs="Courier New"/>
          <w:b/>
        </w:rPr>
        <w:t>effect</w:t>
      </w:r>
      <w:proofErr w:type="spellEnd"/>
      <w:r w:rsidRPr="00E27EE8">
        <w:rPr>
          <w:rFonts w:ascii="Courier New" w:hAnsi="Courier New" w:cs="Courier New"/>
          <w:b/>
        </w:rPr>
        <w:t xml:space="preserve"> </w:t>
      </w:r>
      <w:proofErr w:type="spellStart"/>
      <w:r w:rsidRPr="00E27EE8">
        <w:rPr>
          <w:rFonts w:ascii="Courier New" w:hAnsi="Courier New" w:cs="Courier New"/>
          <w:b/>
        </w:rPr>
        <w:t>to</w:t>
      </w:r>
      <w:proofErr w:type="spellEnd"/>
      <w:r w:rsidRPr="00E27EE8">
        <w:rPr>
          <w:rFonts w:ascii="Courier New" w:hAnsi="Courier New" w:cs="Courier New"/>
          <w:b/>
        </w:rPr>
        <w:t xml:space="preserve"> be </w:t>
      </w:r>
      <w:proofErr w:type="spellStart"/>
      <w:r w:rsidRPr="00E27EE8">
        <w:rPr>
          <w:rFonts w:ascii="Courier New" w:hAnsi="Courier New" w:cs="Courier New"/>
          <w:b/>
        </w:rPr>
        <w:t>made</w:t>
      </w:r>
      <w:proofErr w:type="spellEnd"/>
      <w:r w:rsidRPr="00E27EE8">
        <w:rPr>
          <w:rFonts w:ascii="Courier New" w:hAnsi="Courier New" w:cs="Courier New"/>
          <w:b/>
        </w:rPr>
        <w:t xml:space="preserve"> on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record</w:t>
      </w:r>
      <w:proofErr w:type="spellEnd"/>
      <w:r w:rsidRPr="00E27EE8">
        <w:rPr>
          <w:rFonts w:ascii="Courier New" w:hAnsi="Courier New" w:cs="Courier New"/>
          <w:b/>
        </w:rPr>
        <w:t xml:space="preserve"> </w:t>
      </w:r>
      <w:proofErr w:type="spellStart"/>
      <w:r w:rsidRPr="00E27EE8">
        <w:rPr>
          <w:rFonts w:ascii="Courier New" w:hAnsi="Courier New" w:cs="Courier New"/>
          <w:b/>
        </w:rPr>
        <w:t>and</w:t>
      </w:r>
      <w:proofErr w:type="spellEnd"/>
      <w:r w:rsidRPr="00E27EE8">
        <w:rPr>
          <w:rFonts w:ascii="Courier New" w:hAnsi="Courier New" w:cs="Courier New"/>
          <w:b/>
        </w:rPr>
        <w:t xml:space="preserve"> </w:t>
      </w:r>
      <w:proofErr w:type="spellStart"/>
      <w:r w:rsidRPr="00E27EE8">
        <w:rPr>
          <w:rFonts w:ascii="Courier New" w:hAnsi="Courier New" w:cs="Courier New"/>
          <w:b/>
        </w:rPr>
        <w:t>upon</w:t>
      </w:r>
      <w:proofErr w:type="spellEnd"/>
      <w:r w:rsidRPr="00E27EE8">
        <w:rPr>
          <w:rFonts w:ascii="Courier New" w:hAnsi="Courier New" w:cs="Courier New"/>
          <w:b/>
        </w:rPr>
        <w:t xml:space="preserve"> </w:t>
      </w:r>
      <w:proofErr w:type="spellStart"/>
      <w:r w:rsidRPr="00E27EE8">
        <w:rPr>
          <w:rFonts w:ascii="Courier New" w:hAnsi="Courier New" w:cs="Courier New"/>
          <w:b/>
        </w:rPr>
        <w:t>sentence</w:t>
      </w:r>
      <w:proofErr w:type="spellEnd"/>
      <w:r w:rsidRPr="00E27EE8">
        <w:rPr>
          <w:rFonts w:ascii="Courier New" w:hAnsi="Courier New" w:cs="Courier New"/>
          <w:b/>
        </w:rPr>
        <w:t xml:space="preserve"> </w:t>
      </w:r>
      <w:proofErr w:type="spellStart"/>
      <w:r w:rsidRPr="00E27EE8">
        <w:rPr>
          <w:rFonts w:ascii="Courier New" w:hAnsi="Courier New" w:cs="Courier New"/>
          <w:b/>
        </w:rPr>
        <w:t>being</w:t>
      </w:r>
      <w:proofErr w:type="spellEnd"/>
      <w:r w:rsidRPr="00E27EE8">
        <w:rPr>
          <w:rFonts w:ascii="Courier New" w:hAnsi="Courier New" w:cs="Courier New"/>
          <w:b/>
        </w:rPr>
        <w:t xml:space="preserve"> </w:t>
      </w:r>
      <w:proofErr w:type="spellStart"/>
      <w:r w:rsidRPr="00E27EE8">
        <w:rPr>
          <w:rFonts w:ascii="Courier New" w:hAnsi="Courier New" w:cs="Courier New"/>
          <w:b/>
        </w:rPr>
        <w:t>pronounced</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accused</w:t>
      </w:r>
      <w:proofErr w:type="spellEnd"/>
      <w:r w:rsidRPr="00E27EE8">
        <w:rPr>
          <w:rFonts w:ascii="Courier New" w:hAnsi="Courier New" w:cs="Courier New"/>
          <w:b/>
        </w:rPr>
        <w:t xml:space="preserve"> </w:t>
      </w:r>
      <w:proofErr w:type="spellStart"/>
      <w:r w:rsidRPr="00E27EE8">
        <w:rPr>
          <w:rFonts w:ascii="Courier New" w:hAnsi="Courier New" w:cs="Courier New"/>
          <w:b/>
        </w:rPr>
        <w:t>shall</w:t>
      </w:r>
      <w:proofErr w:type="spellEnd"/>
      <w:r w:rsidRPr="00E27EE8">
        <w:rPr>
          <w:rFonts w:ascii="Courier New" w:hAnsi="Courier New" w:cs="Courier New"/>
          <w:b/>
        </w:rPr>
        <w:t xml:space="preserve"> not</w:t>
      </w:r>
      <w:r w:rsidR="00457BDC">
        <w:rPr>
          <w:rFonts w:ascii="Courier New" w:hAnsi="Courier New" w:cs="Courier New"/>
          <w:b/>
        </w:rPr>
        <w:t>,</w:t>
      </w:r>
      <w:r w:rsidRPr="00E27EE8">
        <w:rPr>
          <w:rFonts w:ascii="Courier New" w:hAnsi="Courier New" w:cs="Courier New"/>
          <w:b/>
        </w:rPr>
        <w:t xml:space="preserve"> </w:t>
      </w:r>
      <w:proofErr w:type="spellStart"/>
      <w:r w:rsidRPr="00E27EE8">
        <w:rPr>
          <w:rFonts w:ascii="Courier New" w:hAnsi="Courier New" w:cs="Courier New"/>
          <w:b/>
        </w:rPr>
        <w:t>unless</w:t>
      </w:r>
      <w:proofErr w:type="spellEnd"/>
      <w:r w:rsidRPr="00E27EE8">
        <w:rPr>
          <w:rFonts w:ascii="Courier New" w:hAnsi="Courier New" w:cs="Courier New"/>
          <w:b/>
        </w:rPr>
        <w:t xml:space="preserve"> </w:t>
      </w:r>
      <w:proofErr w:type="spellStart"/>
      <w:r w:rsidRPr="00E27EE8">
        <w:rPr>
          <w:rFonts w:ascii="Courier New" w:hAnsi="Courier New" w:cs="Courier New"/>
          <w:b/>
        </w:rPr>
        <w:t>the</w:t>
      </w:r>
      <w:proofErr w:type="spellEnd"/>
      <w:r w:rsidRPr="00E27EE8">
        <w:rPr>
          <w:rFonts w:ascii="Courier New" w:hAnsi="Courier New" w:cs="Courier New"/>
          <w:b/>
        </w:rPr>
        <w:t xml:space="preserve"> </w:t>
      </w:r>
      <w:proofErr w:type="spellStart"/>
      <w:r w:rsidRPr="00E27EE8">
        <w:rPr>
          <w:rFonts w:ascii="Courier New" w:hAnsi="Courier New" w:cs="Courier New"/>
          <w:b/>
        </w:rPr>
        <w:t>conviction</w:t>
      </w:r>
      <w:proofErr w:type="spellEnd"/>
      <w:r w:rsidRPr="00E27EE8">
        <w:rPr>
          <w:rFonts w:ascii="Courier New" w:hAnsi="Courier New" w:cs="Courier New"/>
          <w:b/>
        </w:rPr>
        <w:t xml:space="preserve"> </w:t>
      </w:r>
      <w:proofErr w:type="spellStart"/>
      <w:r w:rsidRPr="00E27EE8">
        <w:rPr>
          <w:rFonts w:ascii="Courier New" w:hAnsi="Courier New" w:cs="Courier New"/>
          <w:b/>
        </w:rPr>
        <w:t>which</w:t>
      </w:r>
      <w:proofErr w:type="spellEnd"/>
      <w:r w:rsidRPr="00E27EE8">
        <w:rPr>
          <w:rFonts w:ascii="Courier New" w:hAnsi="Courier New" w:cs="Courier New"/>
          <w:b/>
        </w:rPr>
        <w:t xml:space="preserve"> has </w:t>
      </w:r>
      <w:proofErr w:type="spellStart"/>
      <w:r w:rsidRPr="00E27EE8">
        <w:rPr>
          <w:rFonts w:ascii="Courier New" w:hAnsi="Courier New" w:cs="Courier New"/>
          <w:b/>
        </w:rPr>
        <w:t>been</w:t>
      </w:r>
      <w:proofErr w:type="spellEnd"/>
      <w:r w:rsidRPr="00E27EE8">
        <w:rPr>
          <w:rFonts w:ascii="Courier New" w:hAnsi="Courier New" w:cs="Courier New"/>
          <w:b/>
        </w:rPr>
        <w:t xml:space="preserve"> had is set aside</w:t>
      </w:r>
      <w:r w:rsidR="00457BDC">
        <w:rPr>
          <w:rFonts w:ascii="Courier New" w:hAnsi="Courier New" w:cs="Courier New"/>
          <w:b/>
        </w:rPr>
        <w:t>,</w:t>
      </w:r>
      <w:r w:rsidRPr="00E27EE8">
        <w:rPr>
          <w:rFonts w:ascii="Courier New" w:hAnsi="Courier New" w:cs="Courier New"/>
          <w:b/>
        </w:rPr>
        <w:t xml:space="preserve"> be </w:t>
      </w:r>
      <w:proofErr w:type="spellStart"/>
      <w:r w:rsidRPr="00E27EE8">
        <w:rPr>
          <w:rFonts w:ascii="Courier New" w:hAnsi="Courier New" w:cs="Courier New"/>
          <w:b/>
        </w:rPr>
        <w:t>liable</w:t>
      </w:r>
      <w:proofErr w:type="spellEnd"/>
      <w:r w:rsidRPr="00E27EE8">
        <w:rPr>
          <w:rFonts w:ascii="Courier New" w:hAnsi="Courier New" w:cs="Courier New"/>
          <w:b/>
        </w:rPr>
        <w:t xml:space="preserve"> </w:t>
      </w:r>
      <w:proofErr w:type="spellStart"/>
      <w:r w:rsidRPr="00E27EE8">
        <w:rPr>
          <w:rFonts w:ascii="Courier New" w:hAnsi="Courier New" w:cs="Courier New"/>
          <w:b/>
        </w:rPr>
        <w:t>to</w:t>
      </w:r>
      <w:proofErr w:type="spellEnd"/>
      <w:r w:rsidRPr="00E27EE8">
        <w:rPr>
          <w:rFonts w:ascii="Courier New" w:hAnsi="Courier New" w:cs="Courier New"/>
          <w:b/>
        </w:rPr>
        <w:t xml:space="preserve"> be </w:t>
      </w:r>
      <w:proofErr w:type="spellStart"/>
      <w:r w:rsidRPr="00E27EE8">
        <w:rPr>
          <w:rFonts w:ascii="Courier New" w:hAnsi="Courier New" w:cs="Courier New"/>
          <w:b/>
        </w:rPr>
        <w:t>charged</w:t>
      </w:r>
      <w:proofErr w:type="spellEnd"/>
      <w:r w:rsidRPr="00E27EE8">
        <w:rPr>
          <w:rFonts w:ascii="Courier New" w:hAnsi="Courier New" w:cs="Courier New"/>
          <w:b/>
        </w:rPr>
        <w:t xml:space="preserve"> </w:t>
      </w:r>
      <w:proofErr w:type="spellStart"/>
      <w:r w:rsidRPr="00E27EE8">
        <w:rPr>
          <w:rFonts w:ascii="Courier New" w:hAnsi="Courier New" w:cs="Courier New"/>
          <w:b/>
        </w:rPr>
        <w:t>or</w:t>
      </w:r>
      <w:proofErr w:type="spellEnd"/>
      <w:r w:rsidRPr="00E27EE8">
        <w:rPr>
          <w:rFonts w:ascii="Courier New" w:hAnsi="Courier New" w:cs="Courier New"/>
          <w:b/>
        </w:rPr>
        <w:t xml:space="preserve"> </w:t>
      </w:r>
      <w:proofErr w:type="spellStart"/>
      <w:r w:rsidRPr="00E27EE8">
        <w:rPr>
          <w:rFonts w:ascii="Courier New" w:hAnsi="Courier New" w:cs="Courier New"/>
          <w:b/>
        </w:rPr>
        <w:t>tried</w:t>
      </w:r>
      <w:proofErr w:type="spellEnd"/>
      <w:r w:rsidRPr="00E27EE8">
        <w:rPr>
          <w:rFonts w:ascii="Courier New" w:hAnsi="Courier New" w:cs="Courier New"/>
          <w:b/>
        </w:rPr>
        <w:t xml:space="preserve"> in </w:t>
      </w:r>
      <w:proofErr w:type="spellStart"/>
      <w:r w:rsidRPr="00E27EE8">
        <w:rPr>
          <w:rFonts w:ascii="Courier New" w:hAnsi="Courier New" w:cs="Courier New"/>
          <w:b/>
        </w:rPr>
        <w:t>respect</w:t>
      </w:r>
      <w:proofErr w:type="spellEnd"/>
      <w:r w:rsidRPr="00E27EE8">
        <w:rPr>
          <w:rFonts w:ascii="Courier New" w:hAnsi="Courier New" w:cs="Courier New"/>
          <w:b/>
        </w:rPr>
        <w:t xml:space="preserve"> of </w:t>
      </w:r>
      <w:proofErr w:type="spellStart"/>
      <w:r w:rsidRPr="00E27EE8">
        <w:rPr>
          <w:rFonts w:ascii="Courier New" w:hAnsi="Courier New" w:cs="Courier New"/>
          <w:b/>
        </w:rPr>
        <w:t>any</w:t>
      </w:r>
      <w:proofErr w:type="spellEnd"/>
      <w:r w:rsidRPr="00E27EE8">
        <w:rPr>
          <w:rFonts w:ascii="Courier New" w:hAnsi="Courier New" w:cs="Courier New"/>
          <w:b/>
        </w:rPr>
        <w:t xml:space="preserve"> </w:t>
      </w:r>
      <w:proofErr w:type="spellStart"/>
      <w:r w:rsidRPr="00E27EE8">
        <w:rPr>
          <w:rFonts w:ascii="Courier New" w:hAnsi="Courier New" w:cs="Courier New"/>
          <w:b/>
        </w:rPr>
        <w:t>such</w:t>
      </w:r>
      <w:proofErr w:type="spellEnd"/>
      <w:r w:rsidRPr="00E27EE8">
        <w:rPr>
          <w:rFonts w:ascii="Courier New" w:hAnsi="Courier New" w:cs="Courier New"/>
          <w:b/>
        </w:rPr>
        <w:t xml:space="preserve"> </w:t>
      </w:r>
      <w:proofErr w:type="spellStart"/>
      <w:r w:rsidRPr="00E27EE8">
        <w:rPr>
          <w:rFonts w:ascii="Courier New" w:hAnsi="Courier New" w:cs="Courier New"/>
          <w:b/>
        </w:rPr>
        <w:t>offence</w:t>
      </w:r>
      <w:proofErr w:type="spellEnd"/>
      <w:r w:rsidRPr="00E27EE8">
        <w:rPr>
          <w:rFonts w:ascii="Courier New" w:hAnsi="Courier New" w:cs="Courier New"/>
          <w:b/>
        </w:rPr>
        <w:t xml:space="preserve"> </w:t>
      </w:r>
      <w:proofErr w:type="spellStart"/>
      <w:r w:rsidRPr="00E27EE8">
        <w:rPr>
          <w:rFonts w:ascii="Courier New" w:hAnsi="Courier New" w:cs="Courier New"/>
          <w:b/>
        </w:rPr>
        <w:t>so</w:t>
      </w:r>
      <w:proofErr w:type="spellEnd"/>
      <w:r w:rsidRPr="00E27EE8">
        <w:rPr>
          <w:rFonts w:ascii="Courier New" w:hAnsi="Courier New" w:cs="Courier New"/>
          <w:b/>
        </w:rPr>
        <w:t xml:space="preserve"> </w:t>
      </w:r>
      <w:proofErr w:type="spellStart"/>
      <w:r w:rsidRPr="00E27EE8">
        <w:rPr>
          <w:rFonts w:ascii="Courier New" w:hAnsi="Courier New" w:cs="Courier New"/>
          <w:b/>
        </w:rPr>
        <w:t>taken</w:t>
      </w:r>
      <w:proofErr w:type="spellEnd"/>
      <w:r w:rsidRPr="00E27EE8">
        <w:rPr>
          <w:rFonts w:ascii="Courier New" w:hAnsi="Courier New" w:cs="Courier New"/>
          <w:b/>
        </w:rPr>
        <w:t xml:space="preserve"> </w:t>
      </w:r>
      <w:proofErr w:type="spellStart"/>
      <w:r w:rsidRPr="00E27EE8">
        <w:rPr>
          <w:rFonts w:ascii="Courier New" w:hAnsi="Courier New" w:cs="Courier New"/>
          <w:b/>
        </w:rPr>
        <w:t>into</w:t>
      </w:r>
      <w:proofErr w:type="spellEnd"/>
      <w:r w:rsidRPr="00E27EE8">
        <w:rPr>
          <w:rFonts w:ascii="Courier New" w:hAnsi="Courier New" w:cs="Courier New"/>
          <w:b/>
        </w:rPr>
        <w:t xml:space="preserve"> </w:t>
      </w:r>
      <w:proofErr w:type="spellStart"/>
      <w:r w:rsidRPr="00E27EE8">
        <w:rPr>
          <w:rFonts w:ascii="Courier New" w:hAnsi="Courier New" w:cs="Courier New"/>
          <w:b/>
        </w:rPr>
        <w:t>consideration</w:t>
      </w:r>
      <w:proofErr w:type="spellEnd"/>
      <w:r w:rsidR="00457BDC">
        <w:rPr>
          <w:rFonts w:ascii="Courier New" w:hAnsi="Courier New" w:cs="Courier New"/>
          <w:b/>
        </w:rPr>
        <w:t>”</w:t>
      </w:r>
      <w:r w:rsidRPr="00E27EE8">
        <w:rPr>
          <w:rFonts w:ascii="Courier New" w:hAnsi="Courier New" w:cs="Courier New"/>
          <w:b/>
        </w:rPr>
        <w:t>.</w:t>
      </w:r>
      <w:proofErr w:type="gramEnd"/>
    </w:p>
    <w:p w:rsidR="00961D50" w:rsidRPr="00E27EE8" w:rsidRDefault="00961D50" w:rsidP="00185A98">
      <w:pPr>
        <w:spacing w:line="360" w:lineRule="auto"/>
        <w:contextualSpacing/>
        <w:rPr>
          <w:rFonts w:ascii="Courier New" w:hAnsi="Courier New" w:cs="Courier New"/>
          <w:lang w:eastAsia="tr-TR"/>
        </w:rPr>
      </w:pPr>
      <w:r w:rsidRPr="00E27EE8">
        <w:rPr>
          <w:rFonts w:ascii="Courier New" w:hAnsi="Courier New" w:cs="Courier New"/>
          <w:lang w:eastAsia="tr-TR"/>
        </w:rPr>
        <w:t xml:space="preserve">     </w:t>
      </w:r>
    </w:p>
    <w:p w:rsidR="00E775BB" w:rsidRDefault="00961D50" w:rsidP="00185A98">
      <w:pPr>
        <w:spacing w:line="360" w:lineRule="auto"/>
        <w:contextualSpacing/>
        <w:rPr>
          <w:rFonts w:ascii="Courier New" w:hAnsi="Courier New" w:cs="Courier New"/>
          <w:lang w:eastAsia="tr-TR"/>
        </w:rPr>
      </w:pPr>
      <w:r>
        <w:rPr>
          <w:rFonts w:ascii="Courier New" w:hAnsi="Courier New" w:cs="Courier New"/>
          <w:lang w:eastAsia="tr-TR"/>
        </w:rPr>
        <w:t xml:space="preserve">    </w:t>
      </w:r>
      <w:r w:rsidR="00185A98">
        <w:rPr>
          <w:rFonts w:ascii="Courier New" w:hAnsi="Courier New" w:cs="Courier New"/>
          <w:lang w:eastAsia="tr-TR"/>
        </w:rPr>
        <w:tab/>
      </w:r>
    </w:p>
    <w:p w:rsidR="00961D50" w:rsidRDefault="00961D50" w:rsidP="00E775BB">
      <w:pPr>
        <w:spacing w:line="360" w:lineRule="auto"/>
        <w:ind w:firstLine="708"/>
        <w:contextualSpacing/>
        <w:rPr>
          <w:rFonts w:ascii="Courier New" w:hAnsi="Courier New" w:cs="Courier New"/>
          <w:lang w:eastAsia="tr-TR"/>
        </w:rPr>
      </w:pPr>
      <w:r>
        <w:rPr>
          <w:rFonts w:ascii="Courier New" w:hAnsi="Courier New" w:cs="Courier New"/>
          <w:lang w:eastAsia="tr-TR"/>
        </w:rPr>
        <w:t>Yukar</w:t>
      </w:r>
      <w:r w:rsidR="00C858B1">
        <w:rPr>
          <w:rFonts w:ascii="Courier New" w:hAnsi="Courier New" w:cs="Courier New"/>
          <w:lang w:eastAsia="tr-TR"/>
        </w:rPr>
        <w:t>ı</w:t>
      </w:r>
      <w:r>
        <w:rPr>
          <w:rFonts w:ascii="Courier New" w:hAnsi="Courier New" w:cs="Courier New"/>
          <w:lang w:eastAsia="tr-TR"/>
        </w:rPr>
        <w:t>daki maddeye göre</w:t>
      </w:r>
      <w:r w:rsidR="00457BDC">
        <w:rPr>
          <w:rFonts w:ascii="Courier New" w:hAnsi="Courier New" w:cs="Courier New"/>
          <w:lang w:eastAsia="tr-TR"/>
        </w:rPr>
        <w:t>,</w:t>
      </w:r>
      <w:r>
        <w:rPr>
          <w:rFonts w:ascii="Courier New" w:hAnsi="Courier New" w:cs="Courier New"/>
          <w:lang w:eastAsia="tr-TR"/>
        </w:rPr>
        <w:t xml:space="preserve"> bir </w:t>
      </w:r>
      <w:r w:rsidR="00185A98">
        <w:rPr>
          <w:rFonts w:ascii="Courier New" w:hAnsi="Courier New" w:cs="Courier New"/>
          <w:lang w:eastAsia="tr-TR"/>
        </w:rPr>
        <w:t>S</w:t>
      </w:r>
      <w:r>
        <w:rPr>
          <w:rFonts w:ascii="Courier New" w:hAnsi="Courier New" w:cs="Courier New"/>
          <w:lang w:eastAsia="tr-TR"/>
        </w:rPr>
        <w:t>anık herhangi bir dava altında suçlu bulunup mahk</w:t>
      </w:r>
      <w:r w:rsidR="00296A4B">
        <w:rPr>
          <w:rFonts w:ascii="Courier New" w:hAnsi="Courier New" w:cs="Courier New"/>
          <w:lang w:eastAsia="tr-TR"/>
        </w:rPr>
        <w:t>û</w:t>
      </w:r>
      <w:r>
        <w:rPr>
          <w:rFonts w:ascii="Courier New" w:hAnsi="Courier New" w:cs="Courier New"/>
          <w:lang w:eastAsia="tr-TR"/>
        </w:rPr>
        <w:t xml:space="preserve">m edildiği anda aleyhine başka ithamlarla ilgili açılmış ve karara bağlanmamış davalarını kabul </w:t>
      </w:r>
      <w:r w:rsidR="00457BDC">
        <w:rPr>
          <w:rFonts w:ascii="Courier New" w:hAnsi="Courier New" w:cs="Courier New"/>
          <w:lang w:eastAsia="tr-TR"/>
        </w:rPr>
        <w:t>etmek niyetini Mahkemeye bildire</w:t>
      </w:r>
      <w:r>
        <w:rPr>
          <w:rFonts w:ascii="Courier New" w:hAnsi="Courier New" w:cs="Courier New"/>
          <w:lang w:eastAsia="tr-TR"/>
        </w:rPr>
        <w:t>r</w:t>
      </w:r>
      <w:r w:rsidR="00457BDC">
        <w:rPr>
          <w:rFonts w:ascii="Courier New" w:hAnsi="Courier New" w:cs="Courier New"/>
          <w:lang w:eastAsia="tr-TR"/>
        </w:rPr>
        <w:t xml:space="preserve">ek, bunların </w:t>
      </w:r>
      <w:r>
        <w:rPr>
          <w:rFonts w:ascii="Courier New" w:hAnsi="Courier New" w:cs="Courier New"/>
          <w:lang w:eastAsia="tr-TR"/>
        </w:rPr>
        <w:t>ve ceza takdirinde dikkate alınmasını talep edebilir. Mahkeme</w:t>
      </w:r>
      <w:r w:rsidR="00457BDC">
        <w:rPr>
          <w:rFonts w:ascii="Courier New" w:hAnsi="Courier New" w:cs="Courier New"/>
          <w:lang w:eastAsia="tr-TR"/>
        </w:rPr>
        <w:t>,</w:t>
      </w:r>
      <w:r>
        <w:rPr>
          <w:rFonts w:ascii="Courier New" w:hAnsi="Courier New" w:cs="Courier New"/>
          <w:lang w:eastAsia="tr-TR"/>
        </w:rPr>
        <w:t xml:space="preserve"> İddia Makamının rızası olması halinde talep edilen davaları ceza takdirinde dikkate alabilir.</w:t>
      </w:r>
    </w:p>
    <w:p w:rsidR="00EC3B06" w:rsidRDefault="00EC3B06" w:rsidP="00185A98">
      <w:pPr>
        <w:spacing w:line="240" w:lineRule="auto"/>
        <w:contextualSpacing/>
        <w:rPr>
          <w:rFonts w:ascii="Courier New" w:hAnsi="Courier New" w:cs="Courier New"/>
          <w:lang w:eastAsia="tr-TR"/>
        </w:rPr>
      </w:pPr>
    </w:p>
    <w:p w:rsidR="00185A98" w:rsidRDefault="00EC3B06" w:rsidP="00185A98">
      <w:pPr>
        <w:spacing w:line="360" w:lineRule="auto"/>
        <w:contextualSpacing/>
        <w:rPr>
          <w:rFonts w:ascii="Courier New" w:hAnsi="Courier New" w:cs="Courier New"/>
          <w:lang w:eastAsia="tr-TR"/>
        </w:rPr>
      </w:pPr>
      <w:r>
        <w:rPr>
          <w:rFonts w:ascii="Courier New" w:hAnsi="Courier New" w:cs="Courier New"/>
          <w:lang w:eastAsia="tr-TR"/>
        </w:rPr>
        <w:t xml:space="preserve">    </w:t>
      </w:r>
      <w:r w:rsidR="00185A98">
        <w:rPr>
          <w:rFonts w:ascii="Courier New" w:hAnsi="Courier New" w:cs="Courier New"/>
          <w:lang w:eastAsia="tr-TR"/>
        </w:rPr>
        <w:tab/>
      </w:r>
      <w:r w:rsidR="00961D50">
        <w:rPr>
          <w:rFonts w:ascii="Courier New" w:hAnsi="Courier New" w:cs="Courier New"/>
          <w:lang w:eastAsia="tr-TR"/>
        </w:rPr>
        <w:t>Yasa</w:t>
      </w:r>
      <w:r w:rsidR="00185A98">
        <w:rPr>
          <w:rFonts w:ascii="Courier New" w:hAnsi="Courier New" w:cs="Courier New"/>
          <w:lang w:eastAsia="tr-TR"/>
        </w:rPr>
        <w:t xml:space="preserve"> </w:t>
      </w:r>
      <w:r w:rsidR="00961D50">
        <w:rPr>
          <w:rFonts w:ascii="Courier New" w:hAnsi="Courier New" w:cs="Courier New"/>
          <w:lang w:eastAsia="tr-TR"/>
        </w:rPr>
        <w:t>koyucu</w:t>
      </w:r>
      <w:r w:rsidR="0037161B">
        <w:rPr>
          <w:rFonts w:ascii="Courier New" w:hAnsi="Courier New" w:cs="Courier New"/>
          <w:lang w:eastAsia="tr-TR"/>
        </w:rPr>
        <w:t xml:space="preserve">nun </w:t>
      </w:r>
      <w:r w:rsidR="00231284">
        <w:rPr>
          <w:rFonts w:ascii="Courier New" w:hAnsi="Courier New" w:cs="Courier New"/>
          <w:lang w:eastAsia="tr-TR"/>
        </w:rPr>
        <w:t xml:space="preserve">Fasıl 155 </w:t>
      </w:r>
      <w:r w:rsidR="00C858B1">
        <w:rPr>
          <w:rFonts w:ascii="Courier New" w:hAnsi="Courier New" w:cs="Courier New"/>
          <w:lang w:eastAsia="tr-TR"/>
        </w:rPr>
        <w:t>Ceza</w:t>
      </w:r>
      <w:r w:rsidR="00F456C2">
        <w:rPr>
          <w:rFonts w:ascii="Courier New" w:hAnsi="Courier New" w:cs="Courier New"/>
          <w:lang w:eastAsia="tr-TR"/>
        </w:rPr>
        <w:t xml:space="preserve"> Muhakemeleri</w:t>
      </w:r>
      <w:r w:rsidR="00C858B1">
        <w:rPr>
          <w:rFonts w:ascii="Courier New" w:hAnsi="Courier New" w:cs="Courier New"/>
          <w:lang w:eastAsia="tr-TR"/>
        </w:rPr>
        <w:t xml:space="preserve"> Us</w:t>
      </w:r>
      <w:r w:rsidR="00F91BB5">
        <w:rPr>
          <w:rFonts w:ascii="Courier New" w:hAnsi="Courier New" w:cs="Courier New"/>
          <w:lang w:eastAsia="tr-TR"/>
        </w:rPr>
        <w:t>u</w:t>
      </w:r>
      <w:r w:rsidR="00C858B1">
        <w:rPr>
          <w:rFonts w:ascii="Courier New" w:hAnsi="Courier New" w:cs="Courier New"/>
          <w:lang w:eastAsia="tr-TR"/>
        </w:rPr>
        <w:t>l</w:t>
      </w:r>
      <w:r w:rsidR="00F456C2">
        <w:rPr>
          <w:rFonts w:ascii="Courier New" w:hAnsi="Courier New" w:cs="Courier New"/>
          <w:lang w:eastAsia="tr-TR"/>
        </w:rPr>
        <w:t>ü</w:t>
      </w:r>
      <w:r w:rsidR="00C858B1">
        <w:rPr>
          <w:rFonts w:ascii="Courier New" w:hAnsi="Courier New" w:cs="Courier New"/>
          <w:lang w:eastAsia="tr-TR"/>
        </w:rPr>
        <w:t xml:space="preserve"> Yasası</w:t>
      </w:r>
      <w:r w:rsidR="00F456C2">
        <w:rPr>
          <w:rFonts w:ascii="Courier New" w:hAnsi="Courier New" w:cs="Courier New"/>
          <w:lang w:eastAsia="tr-TR"/>
        </w:rPr>
        <w:t>’</w:t>
      </w:r>
      <w:r w:rsidR="00C858B1">
        <w:rPr>
          <w:rFonts w:ascii="Courier New" w:hAnsi="Courier New" w:cs="Courier New"/>
          <w:lang w:eastAsia="tr-TR"/>
        </w:rPr>
        <w:t xml:space="preserve">nın </w:t>
      </w:r>
      <w:r w:rsidR="0037161B">
        <w:rPr>
          <w:rFonts w:ascii="Courier New" w:hAnsi="Courier New" w:cs="Courier New"/>
          <w:lang w:eastAsia="tr-TR"/>
        </w:rPr>
        <w:t>81</w:t>
      </w:r>
      <w:r w:rsidR="00231284">
        <w:rPr>
          <w:rFonts w:ascii="Courier New" w:hAnsi="Courier New" w:cs="Courier New"/>
          <w:lang w:eastAsia="tr-TR"/>
        </w:rPr>
        <w:t>.</w:t>
      </w:r>
      <w:r w:rsidR="0037161B">
        <w:rPr>
          <w:rFonts w:ascii="Courier New" w:hAnsi="Courier New" w:cs="Courier New"/>
          <w:lang w:eastAsia="tr-TR"/>
        </w:rPr>
        <w:t xml:space="preserve"> </w:t>
      </w:r>
      <w:r w:rsidR="00F456C2">
        <w:rPr>
          <w:rFonts w:ascii="Courier New" w:hAnsi="Courier New" w:cs="Courier New"/>
          <w:lang w:eastAsia="tr-TR"/>
        </w:rPr>
        <w:t>M</w:t>
      </w:r>
      <w:r w:rsidR="0037161B">
        <w:rPr>
          <w:rFonts w:ascii="Courier New" w:hAnsi="Courier New" w:cs="Courier New"/>
          <w:lang w:eastAsia="tr-TR"/>
        </w:rPr>
        <w:t>adde</w:t>
      </w:r>
      <w:r w:rsidR="00F456C2">
        <w:rPr>
          <w:rFonts w:ascii="Courier New" w:hAnsi="Courier New" w:cs="Courier New"/>
          <w:lang w:eastAsia="tr-TR"/>
        </w:rPr>
        <w:t xml:space="preserve">sini düzenlemesindeki </w:t>
      </w:r>
      <w:r w:rsidR="00C858B1">
        <w:rPr>
          <w:rFonts w:ascii="Courier New" w:hAnsi="Courier New" w:cs="Courier New"/>
          <w:lang w:eastAsia="tr-TR"/>
        </w:rPr>
        <w:t>amaç</w:t>
      </w:r>
      <w:r w:rsidR="00F456C2">
        <w:rPr>
          <w:rFonts w:ascii="Courier New" w:hAnsi="Courier New" w:cs="Courier New"/>
          <w:lang w:eastAsia="tr-TR"/>
        </w:rPr>
        <w:t>,</w:t>
      </w:r>
      <w:r w:rsidR="00C858B1">
        <w:rPr>
          <w:rFonts w:ascii="Courier New" w:hAnsi="Courier New" w:cs="Courier New"/>
          <w:lang w:eastAsia="tr-TR"/>
        </w:rPr>
        <w:t xml:space="preserve"> </w:t>
      </w:r>
      <w:proofErr w:type="spellStart"/>
      <w:r w:rsidR="0037161B">
        <w:rPr>
          <w:rFonts w:ascii="Courier New" w:hAnsi="Courier New" w:cs="Courier New"/>
          <w:lang w:eastAsia="tr-TR"/>
        </w:rPr>
        <w:t>Pikis</w:t>
      </w:r>
      <w:proofErr w:type="spellEnd"/>
      <w:r w:rsidR="0037161B">
        <w:rPr>
          <w:rFonts w:ascii="Courier New" w:hAnsi="Courier New" w:cs="Courier New"/>
          <w:lang w:eastAsia="tr-TR"/>
        </w:rPr>
        <w:t xml:space="preserve"> on </w:t>
      </w:r>
      <w:proofErr w:type="spellStart"/>
      <w:r w:rsidR="00961D50">
        <w:rPr>
          <w:rFonts w:ascii="Courier New" w:hAnsi="Courier New" w:cs="Courier New"/>
          <w:lang w:eastAsia="tr-TR"/>
        </w:rPr>
        <w:t>C</w:t>
      </w:r>
      <w:r w:rsidR="0037161B">
        <w:rPr>
          <w:rFonts w:ascii="Courier New" w:hAnsi="Courier New" w:cs="Courier New"/>
          <w:lang w:eastAsia="tr-TR"/>
        </w:rPr>
        <w:t>riminal</w:t>
      </w:r>
      <w:proofErr w:type="spellEnd"/>
      <w:r w:rsidR="0037161B">
        <w:rPr>
          <w:rFonts w:ascii="Courier New" w:hAnsi="Courier New" w:cs="Courier New"/>
          <w:lang w:eastAsia="tr-TR"/>
        </w:rPr>
        <w:t xml:space="preserve"> </w:t>
      </w:r>
      <w:proofErr w:type="spellStart"/>
      <w:r w:rsidR="00961D50">
        <w:rPr>
          <w:rFonts w:ascii="Courier New" w:hAnsi="Courier New" w:cs="Courier New"/>
          <w:lang w:eastAsia="tr-TR"/>
        </w:rPr>
        <w:t>P</w:t>
      </w:r>
      <w:r w:rsidR="0037161B">
        <w:rPr>
          <w:rFonts w:ascii="Courier New" w:hAnsi="Courier New" w:cs="Courier New"/>
          <w:lang w:eastAsia="tr-TR"/>
        </w:rPr>
        <w:t>rocedure</w:t>
      </w:r>
      <w:proofErr w:type="spellEnd"/>
      <w:r w:rsidR="0037161B">
        <w:rPr>
          <w:rFonts w:ascii="Courier New" w:hAnsi="Courier New" w:cs="Courier New"/>
          <w:lang w:eastAsia="tr-TR"/>
        </w:rPr>
        <w:t xml:space="preserve"> of </w:t>
      </w:r>
      <w:proofErr w:type="spellStart"/>
      <w:r w:rsidR="0037161B">
        <w:rPr>
          <w:rFonts w:ascii="Courier New" w:hAnsi="Courier New" w:cs="Courier New"/>
          <w:lang w:eastAsia="tr-TR"/>
        </w:rPr>
        <w:t>Cyprus</w:t>
      </w:r>
      <w:proofErr w:type="spellEnd"/>
      <w:r w:rsidR="0037161B">
        <w:rPr>
          <w:rFonts w:ascii="Courier New" w:hAnsi="Courier New" w:cs="Courier New"/>
          <w:lang w:eastAsia="tr-TR"/>
        </w:rPr>
        <w:t xml:space="preserve"> adlı eser</w:t>
      </w:r>
      <w:r w:rsidR="00961D50">
        <w:rPr>
          <w:rFonts w:ascii="Courier New" w:hAnsi="Courier New" w:cs="Courier New"/>
          <w:lang w:eastAsia="tr-TR"/>
        </w:rPr>
        <w:t>d</w:t>
      </w:r>
      <w:r w:rsidR="00403D83">
        <w:rPr>
          <w:rFonts w:ascii="Courier New" w:hAnsi="Courier New" w:cs="Courier New"/>
          <w:lang w:eastAsia="tr-TR"/>
        </w:rPr>
        <w:t>e</w:t>
      </w:r>
      <w:r w:rsidR="00FB48D2">
        <w:rPr>
          <w:rFonts w:ascii="Courier New" w:hAnsi="Courier New" w:cs="Courier New"/>
          <w:lang w:eastAsia="tr-TR"/>
        </w:rPr>
        <w:t>(sayfa 129)</w:t>
      </w:r>
      <w:r w:rsidR="00403D83">
        <w:rPr>
          <w:rFonts w:ascii="Courier New" w:hAnsi="Courier New" w:cs="Courier New"/>
          <w:lang w:eastAsia="tr-TR"/>
        </w:rPr>
        <w:t xml:space="preserve"> şöyle ifade edilmiştir</w:t>
      </w:r>
      <w:r w:rsidR="00F456C2">
        <w:rPr>
          <w:rFonts w:ascii="Courier New" w:hAnsi="Courier New" w:cs="Courier New"/>
          <w:lang w:eastAsia="tr-TR"/>
        </w:rPr>
        <w:t>:</w:t>
      </w:r>
    </w:p>
    <w:p w:rsidR="00185A98" w:rsidRDefault="00185A98" w:rsidP="00185A98">
      <w:pPr>
        <w:spacing w:line="360" w:lineRule="auto"/>
        <w:contextualSpacing/>
        <w:rPr>
          <w:rFonts w:ascii="Courier New" w:hAnsi="Courier New" w:cs="Courier New"/>
          <w:lang w:eastAsia="tr-TR"/>
        </w:rPr>
      </w:pPr>
    </w:p>
    <w:p w:rsidR="00185A98" w:rsidRDefault="0037161B" w:rsidP="003E02F1">
      <w:pPr>
        <w:spacing w:line="240" w:lineRule="auto"/>
        <w:ind w:left="709"/>
        <w:contextualSpacing/>
        <w:rPr>
          <w:rFonts w:ascii="Courier New" w:hAnsi="Courier New" w:cs="Courier New"/>
          <w:b/>
          <w:lang w:eastAsia="tr-TR"/>
        </w:rPr>
      </w:pPr>
      <w:r>
        <w:rPr>
          <w:rFonts w:ascii="Courier New" w:hAnsi="Courier New" w:cs="Courier New"/>
          <w:lang w:eastAsia="tr-TR"/>
        </w:rPr>
        <w:t xml:space="preserve">“ </w:t>
      </w:r>
      <w:proofErr w:type="spellStart"/>
      <w:r w:rsidRPr="00961656">
        <w:rPr>
          <w:rFonts w:ascii="Courier New" w:hAnsi="Courier New" w:cs="Courier New"/>
          <w:b/>
          <w:lang w:eastAsia="tr-TR"/>
        </w:rPr>
        <w:t>the</w:t>
      </w:r>
      <w:proofErr w:type="spellEnd"/>
      <w:r w:rsidRPr="00961656">
        <w:rPr>
          <w:rFonts w:ascii="Courier New" w:hAnsi="Courier New" w:cs="Courier New"/>
          <w:b/>
          <w:lang w:eastAsia="tr-TR"/>
        </w:rPr>
        <w:t xml:space="preserve"> </w:t>
      </w:r>
      <w:proofErr w:type="spellStart"/>
      <w:r w:rsidRPr="00961656">
        <w:rPr>
          <w:rFonts w:ascii="Courier New" w:hAnsi="Courier New" w:cs="Courier New"/>
          <w:b/>
          <w:lang w:eastAsia="tr-TR"/>
        </w:rPr>
        <w:t>aim</w:t>
      </w:r>
      <w:proofErr w:type="spellEnd"/>
      <w:r w:rsidRPr="00961656">
        <w:rPr>
          <w:rFonts w:ascii="Courier New" w:hAnsi="Courier New" w:cs="Courier New"/>
          <w:b/>
          <w:lang w:eastAsia="tr-TR"/>
        </w:rPr>
        <w:t xml:space="preserve"> of </w:t>
      </w:r>
      <w:proofErr w:type="spellStart"/>
      <w:r w:rsidRPr="00961656">
        <w:rPr>
          <w:rFonts w:ascii="Courier New" w:hAnsi="Courier New" w:cs="Courier New"/>
          <w:b/>
          <w:lang w:eastAsia="tr-TR"/>
        </w:rPr>
        <w:t>th</w:t>
      </w:r>
      <w:r w:rsidR="00961D50" w:rsidRPr="00961656">
        <w:rPr>
          <w:rFonts w:ascii="Courier New" w:hAnsi="Courier New" w:cs="Courier New"/>
          <w:b/>
          <w:lang w:eastAsia="tr-TR"/>
        </w:rPr>
        <w:t>e</w:t>
      </w:r>
      <w:proofErr w:type="spellEnd"/>
      <w:r w:rsidRPr="00961656">
        <w:rPr>
          <w:rFonts w:ascii="Courier New" w:hAnsi="Courier New" w:cs="Courier New"/>
          <w:b/>
          <w:lang w:eastAsia="tr-TR"/>
        </w:rPr>
        <w:t xml:space="preserve"> </w:t>
      </w:r>
      <w:proofErr w:type="spellStart"/>
      <w:r w:rsidRPr="00961656">
        <w:rPr>
          <w:rFonts w:ascii="Courier New" w:hAnsi="Courier New" w:cs="Courier New"/>
          <w:b/>
          <w:lang w:eastAsia="tr-TR"/>
        </w:rPr>
        <w:t>leg</w:t>
      </w:r>
      <w:r w:rsidR="00403D83" w:rsidRPr="00961656">
        <w:rPr>
          <w:rFonts w:ascii="Courier New" w:hAnsi="Courier New" w:cs="Courier New"/>
          <w:b/>
          <w:lang w:eastAsia="tr-TR"/>
        </w:rPr>
        <w:t>i</w:t>
      </w:r>
      <w:r w:rsidRPr="00961656">
        <w:rPr>
          <w:rFonts w:ascii="Courier New" w:hAnsi="Courier New" w:cs="Courier New"/>
          <w:b/>
          <w:lang w:eastAsia="tr-TR"/>
        </w:rPr>
        <w:t>slator</w:t>
      </w:r>
      <w:proofErr w:type="spellEnd"/>
      <w:r w:rsidRPr="00961656">
        <w:rPr>
          <w:rFonts w:ascii="Courier New" w:hAnsi="Courier New" w:cs="Courier New"/>
          <w:b/>
          <w:lang w:eastAsia="tr-TR"/>
        </w:rPr>
        <w:t xml:space="preserve"> </w:t>
      </w:r>
      <w:proofErr w:type="spellStart"/>
      <w:r w:rsidRPr="00961656">
        <w:rPr>
          <w:rFonts w:ascii="Courier New" w:hAnsi="Courier New" w:cs="Courier New"/>
          <w:b/>
          <w:lang w:eastAsia="tr-TR"/>
        </w:rPr>
        <w:t>by</w:t>
      </w:r>
      <w:proofErr w:type="spellEnd"/>
      <w:r w:rsidRPr="00961656">
        <w:rPr>
          <w:rFonts w:ascii="Courier New" w:hAnsi="Courier New" w:cs="Courier New"/>
          <w:b/>
          <w:lang w:eastAsia="tr-TR"/>
        </w:rPr>
        <w:t xml:space="preserve"> </w:t>
      </w:r>
      <w:proofErr w:type="spellStart"/>
      <w:r w:rsidRPr="00961656">
        <w:rPr>
          <w:rFonts w:ascii="Courier New" w:hAnsi="Courier New" w:cs="Courier New"/>
          <w:b/>
          <w:lang w:eastAsia="tr-TR"/>
        </w:rPr>
        <w:t>enacting</w:t>
      </w:r>
      <w:proofErr w:type="spellEnd"/>
      <w:r w:rsidRPr="00961656">
        <w:rPr>
          <w:rFonts w:ascii="Courier New" w:hAnsi="Courier New" w:cs="Courier New"/>
          <w:b/>
          <w:lang w:eastAsia="tr-TR"/>
        </w:rPr>
        <w:t xml:space="preserve"> </w:t>
      </w:r>
      <w:proofErr w:type="spellStart"/>
      <w:r w:rsidRPr="00961656">
        <w:rPr>
          <w:rFonts w:ascii="Courier New" w:hAnsi="Courier New" w:cs="Courier New"/>
          <w:b/>
          <w:lang w:eastAsia="tr-TR"/>
        </w:rPr>
        <w:t>section</w:t>
      </w:r>
      <w:proofErr w:type="spellEnd"/>
      <w:r w:rsidRPr="00961656">
        <w:rPr>
          <w:rFonts w:ascii="Courier New" w:hAnsi="Courier New" w:cs="Courier New"/>
          <w:b/>
          <w:lang w:eastAsia="tr-TR"/>
        </w:rPr>
        <w:t xml:space="preserve"> 81 is </w:t>
      </w:r>
      <w:proofErr w:type="spellStart"/>
      <w:r w:rsidRPr="00961656">
        <w:rPr>
          <w:rFonts w:ascii="Courier New" w:hAnsi="Courier New" w:cs="Courier New"/>
          <w:b/>
          <w:lang w:eastAsia="tr-TR"/>
        </w:rPr>
        <w:t>to</w:t>
      </w:r>
      <w:proofErr w:type="spellEnd"/>
      <w:r w:rsidRPr="00961656">
        <w:rPr>
          <w:rFonts w:ascii="Courier New" w:hAnsi="Courier New" w:cs="Courier New"/>
          <w:b/>
          <w:lang w:eastAsia="tr-TR"/>
        </w:rPr>
        <w:t xml:space="preserve"> </w:t>
      </w:r>
      <w:r w:rsidR="00185A98">
        <w:rPr>
          <w:rFonts w:ascii="Courier New" w:hAnsi="Courier New" w:cs="Courier New"/>
          <w:b/>
          <w:lang w:eastAsia="tr-TR"/>
        </w:rPr>
        <w:t xml:space="preserve">  </w:t>
      </w:r>
    </w:p>
    <w:p w:rsidR="00185A98" w:rsidRDefault="00185A98" w:rsidP="003E02F1">
      <w:pPr>
        <w:spacing w:line="240" w:lineRule="auto"/>
        <w:ind w:left="709"/>
        <w:contextualSpacing/>
        <w:rPr>
          <w:rFonts w:ascii="Courier New" w:hAnsi="Courier New" w:cs="Courier New"/>
          <w:b/>
          <w:lang w:eastAsia="tr-TR"/>
        </w:rPr>
      </w:pPr>
      <w:r>
        <w:rPr>
          <w:rFonts w:ascii="Courier New" w:hAnsi="Courier New" w:cs="Courier New"/>
          <w:b/>
          <w:lang w:eastAsia="tr-TR"/>
        </w:rPr>
        <w:t xml:space="preserve">  </w:t>
      </w:r>
      <w:proofErr w:type="spellStart"/>
      <w:r w:rsidR="0037161B" w:rsidRPr="00961656">
        <w:rPr>
          <w:rFonts w:ascii="Courier New" w:hAnsi="Courier New" w:cs="Courier New"/>
          <w:b/>
          <w:lang w:eastAsia="tr-TR"/>
        </w:rPr>
        <w:t>provide</w:t>
      </w:r>
      <w:proofErr w:type="spellEnd"/>
      <w:r w:rsidR="0037161B" w:rsidRPr="00961656">
        <w:rPr>
          <w:rFonts w:ascii="Courier New" w:hAnsi="Courier New" w:cs="Courier New"/>
          <w:b/>
          <w:lang w:eastAsia="tr-TR"/>
        </w:rPr>
        <w:t xml:space="preserve"> a </w:t>
      </w:r>
      <w:proofErr w:type="spellStart"/>
      <w:r w:rsidR="0037161B" w:rsidRPr="00961656">
        <w:rPr>
          <w:rFonts w:ascii="Courier New" w:hAnsi="Courier New" w:cs="Courier New"/>
          <w:b/>
          <w:lang w:eastAsia="tr-TR"/>
        </w:rPr>
        <w:t>compedious</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procedure</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enabling</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the</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court</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to</w:t>
      </w:r>
      <w:proofErr w:type="spellEnd"/>
      <w:r w:rsidR="0037161B" w:rsidRPr="00961656">
        <w:rPr>
          <w:rFonts w:ascii="Courier New" w:hAnsi="Courier New" w:cs="Courier New"/>
          <w:b/>
          <w:lang w:eastAsia="tr-TR"/>
        </w:rPr>
        <w:t xml:space="preserve"> </w:t>
      </w:r>
      <w:r>
        <w:rPr>
          <w:rFonts w:ascii="Courier New" w:hAnsi="Courier New" w:cs="Courier New"/>
          <w:b/>
          <w:lang w:eastAsia="tr-TR"/>
        </w:rPr>
        <w:t xml:space="preserve"> </w:t>
      </w:r>
    </w:p>
    <w:p w:rsidR="00185A98" w:rsidRDefault="00185A98" w:rsidP="003E02F1">
      <w:pPr>
        <w:spacing w:line="240" w:lineRule="auto"/>
        <w:ind w:left="709"/>
        <w:contextualSpacing/>
        <w:rPr>
          <w:rFonts w:ascii="Courier New" w:hAnsi="Courier New" w:cs="Courier New"/>
          <w:b/>
          <w:lang w:eastAsia="tr-TR"/>
        </w:rPr>
      </w:pPr>
      <w:r>
        <w:rPr>
          <w:rFonts w:ascii="Courier New" w:hAnsi="Courier New" w:cs="Courier New"/>
          <w:b/>
          <w:lang w:eastAsia="tr-TR"/>
        </w:rPr>
        <w:t xml:space="preserve">  </w:t>
      </w:r>
      <w:proofErr w:type="spellStart"/>
      <w:r w:rsidR="0037161B" w:rsidRPr="00961656">
        <w:rPr>
          <w:rFonts w:ascii="Courier New" w:hAnsi="Courier New" w:cs="Courier New"/>
          <w:b/>
          <w:lang w:eastAsia="tr-TR"/>
        </w:rPr>
        <w:t>deal</w:t>
      </w:r>
      <w:proofErr w:type="spellEnd"/>
      <w:r w:rsidR="0037161B" w:rsidRPr="00961656">
        <w:rPr>
          <w:rFonts w:ascii="Courier New" w:hAnsi="Courier New" w:cs="Courier New"/>
          <w:b/>
          <w:lang w:eastAsia="tr-TR"/>
        </w:rPr>
        <w:t xml:space="preserve"> in a </w:t>
      </w:r>
      <w:proofErr w:type="spellStart"/>
      <w:r w:rsidR="0037161B" w:rsidRPr="00961656">
        <w:rPr>
          <w:rFonts w:ascii="Courier New" w:hAnsi="Courier New" w:cs="Courier New"/>
          <w:b/>
          <w:lang w:eastAsia="tr-TR"/>
        </w:rPr>
        <w:t>summary</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fashion</w:t>
      </w:r>
      <w:proofErr w:type="spellEnd"/>
      <w:r w:rsidR="00961D50"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with</w:t>
      </w:r>
      <w:proofErr w:type="spellEnd"/>
      <w:r w:rsidR="0037161B" w:rsidRPr="00961656">
        <w:rPr>
          <w:rFonts w:ascii="Courier New" w:hAnsi="Courier New" w:cs="Courier New"/>
          <w:b/>
          <w:lang w:eastAsia="tr-TR"/>
        </w:rPr>
        <w:t xml:space="preserve"> </w:t>
      </w:r>
      <w:proofErr w:type="spellStart"/>
      <w:r w:rsidR="00403D83" w:rsidRPr="00961656">
        <w:rPr>
          <w:rFonts w:ascii="Courier New" w:hAnsi="Courier New" w:cs="Courier New"/>
          <w:b/>
          <w:lang w:eastAsia="tr-TR"/>
        </w:rPr>
        <w:t>t</w:t>
      </w:r>
      <w:r w:rsidR="0037161B" w:rsidRPr="00961656">
        <w:rPr>
          <w:rFonts w:ascii="Courier New" w:hAnsi="Courier New" w:cs="Courier New"/>
          <w:b/>
          <w:lang w:eastAsia="tr-TR"/>
        </w:rPr>
        <w:t>he</w:t>
      </w:r>
      <w:proofErr w:type="spellEnd"/>
      <w:r w:rsidR="0037161B" w:rsidRPr="00961656">
        <w:rPr>
          <w:rFonts w:ascii="Courier New" w:hAnsi="Courier New" w:cs="Courier New"/>
          <w:b/>
          <w:lang w:eastAsia="tr-TR"/>
        </w:rPr>
        <w:t xml:space="preserve"> total </w:t>
      </w:r>
      <w:proofErr w:type="spellStart"/>
      <w:r w:rsidR="00403D83" w:rsidRPr="00961656">
        <w:rPr>
          <w:rFonts w:ascii="Courier New" w:hAnsi="Courier New" w:cs="Courier New"/>
          <w:b/>
          <w:lang w:eastAsia="tr-TR"/>
        </w:rPr>
        <w:t>sum</w:t>
      </w:r>
      <w:proofErr w:type="spellEnd"/>
      <w:r w:rsidR="00403D83" w:rsidRPr="00961656">
        <w:rPr>
          <w:rFonts w:ascii="Courier New" w:hAnsi="Courier New" w:cs="Courier New"/>
          <w:b/>
          <w:lang w:eastAsia="tr-TR"/>
        </w:rPr>
        <w:t xml:space="preserve"> </w:t>
      </w:r>
      <w:proofErr w:type="gramStart"/>
      <w:r w:rsidR="0037161B" w:rsidRPr="00961656">
        <w:rPr>
          <w:rFonts w:ascii="Courier New" w:hAnsi="Courier New" w:cs="Courier New"/>
          <w:b/>
          <w:lang w:eastAsia="tr-TR"/>
        </w:rPr>
        <w:t xml:space="preserve">of  </w:t>
      </w:r>
      <w:proofErr w:type="spellStart"/>
      <w:r w:rsidR="0037161B" w:rsidRPr="00961656">
        <w:rPr>
          <w:rFonts w:ascii="Courier New" w:hAnsi="Courier New" w:cs="Courier New"/>
          <w:b/>
          <w:lang w:eastAsia="tr-TR"/>
        </w:rPr>
        <w:t>the</w:t>
      </w:r>
      <w:proofErr w:type="spellEnd"/>
      <w:proofErr w:type="gramEnd"/>
      <w:r w:rsidR="0037161B" w:rsidRPr="00961656">
        <w:rPr>
          <w:rFonts w:ascii="Courier New" w:hAnsi="Courier New" w:cs="Courier New"/>
          <w:b/>
          <w:lang w:eastAsia="tr-TR"/>
        </w:rPr>
        <w:t xml:space="preserve"> </w:t>
      </w:r>
    </w:p>
    <w:p w:rsidR="00185A98" w:rsidRDefault="00185A98" w:rsidP="003E02F1">
      <w:pPr>
        <w:spacing w:line="240" w:lineRule="auto"/>
        <w:ind w:left="709"/>
        <w:contextualSpacing/>
        <w:rPr>
          <w:rFonts w:ascii="Courier New" w:hAnsi="Courier New" w:cs="Courier New"/>
          <w:b/>
          <w:lang w:eastAsia="tr-TR"/>
        </w:rPr>
      </w:pPr>
      <w:r>
        <w:rPr>
          <w:rFonts w:ascii="Courier New" w:hAnsi="Courier New" w:cs="Courier New"/>
          <w:b/>
          <w:lang w:eastAsia="tr-TR"/>
        </w:rPr>
        <w:t xml:space="preserve">  </w:t>
      </w:r>
      <w:proofErr w:type="spellStart"/>
      <w:r w:rsidR="0037161B" w:rsidRPr="00961656">
        <w:rPr>
          <w:rFonts w:ascii="Courier New" w:hAnsi="Courier New" w:cs="Courier New"/>
          <w:b/>
          <w:lang w:eastAsia="tr-TR"/>
        </w:rPr>
        <w:t>accused</w:t>
      </w:r>
      <w:r w:rsidR="00C858B1">
        <w:rPr>
          <w:rFonts w:ascii="Courier New" w:hAnsi="Courier New" w:cs="Courier New"/>
          <w:b/>
          <w:lang w:eastAsia="tr-TR"/>
        </w:rPr>
        <w:t>’</w:t>
      </w:r>
      <w:r w:rsidR="0037161B" w:rsidRPr="00961656">
        <w:rPr>
          <w:rFonts w:ascii="Courier New" w:hAnsi="Courier New" w:cs="Courier New"/>
          <w:b/>
          <w:lang w:eastAsia="tr-TR"/>
        </w:rPr>
        <w:t>s</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past</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misdeeds</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som</w:t>
      </w:r>
      <w:r w:rsidR="00961D50" w:rsidRPr="00961656">
        <w:rPr>
          <w:rFonts w:ascii="Courier New" w:hAnsi="Courier New" w:cs="Courier New"/>
          <w:b/>
          <w:lang w:eastAsia="tr-TR"/>
        </w:rPr>
        <w:t>e</w:t>
      </w:r>
      <w:r w:rsidR="0037161B" w:rsidRPr="00961656">
        <w:rPr>
          <w:rFonts w:ascii="Courier New" w:hAnsi="Courier New" w:cs="Courier New"/>
          <w:b/>
          <w:lang w:eastAsia="tr-TR"/>
        </w:rPr>
        <w:t>thing</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that</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would</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entitle</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him</w:t>
      </w:r>
      <w:proofErr w:type="spellEnd"/>
      <w:r w:rsidR="0037161B" w:rsidRPr="00961656">
        <w:rPr>
          <w:rFonts w:ascii="Courier New" w:hAnsi="Courier New" w:cs="Courier New"/>
          <w:b/>
          <w:lang w:eastAsia="tr-TR"/>
        </w:rPr>
        <w:t xml:space="preserve"> </w:t>
      </w:r>
    </w:p>
    <w:p w:rsidR="00185A98" w:rsidRDefault="00185A98" w:rsidP="003E02F1">
      <w:pPr>
        <w:spacing w:line="240" w:lineRule="auto"/>
        <w:ind w:left="709"/>
        <w:contextualSpacing/>
        <w:rPr>
          <w:rFonts w:ascii="Courier New" w:hAnsi="Courier New" w:cs="Courier New"/>
          <w:lang w:eastAsia="tr-TR"/>
        </w:rPr>
      </w:pPr>
      <w:r>
        <w:rPr>
          <w:rFonts w:ascii="Courier New" w:hAnsi="Courier New" w:cs="Courier New"/>
          <w:b/>
          <w:lang w:eastAsia="tr-TR"/>
        </w:rPr>
        <w:t xml:space="preserve">  </w:t>
      </w:r>
      <w:proofErr w:type="spellStart"/>
      <w:r w:rsidR="0037161B" w:rsidRPr="00961656">
        <w:rPr>
          <w:rFonts w:ascii="Courier New" w:hAnsi="Courier New" w:cs="Courier New"/>
          <w:b/>
          <w:lang w:eastAsia="tr-TR"/>
        </w:rPr>
        <w:t>to</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thereafter</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to</w:t>
      </w:r>
      <w:proofErr w:type="spellEnd"/>
      <w:r w:rsidR="0037161B" w:rsidRPr="00961656">
        <w:rPr>
          <w:rFonts w:ascii="Courier New" w:hAnsi="Courier New" w:cs="Courier New"/>
          <w:b/>
          <w:lang w:eastAsia="tr-TR"/>
        </w:rPr>
        <w:t xml:space="preserve"> </w:t>
      </w:r>
      <w:proofErr w:type="spellStart"/>
      <w:r w:rsidR="0037161B" w:rsidRPr="00961656">
        <w:rPr>
          <w:rFonts w:ascii="Courier New" w:hAnsi="Courier New" w:cs="Courier New"/>
          <w:b/>
          <w:lang w:eastAsia="tr-TR"/>
        </w:rPr>
        <w:t>make</w:t>
      </w:r>
      <w:proofErr w:type="spellEnd"/>
      <w:r w:rsidR="0037161B" w:rsidRPr="00961656">
        <w:rPr>
          <w:rFonts w:ascii="Courier New" w:hAnsi="Courier New" w:cs="Courier New"/>
          <w:b/>
          <w:lang w:eastAsia="tr-TR"/>
        </w:rPr>
        <w:t xml:space="preserve"> a </w:t>
      </w:r>
      <w:proofErr w:type="spellStart"/>
      <w:r w:rsidR="0037161B" w:rsidRPr="00961656">
        <w:rPr>
          <w:rFonts w:ascii="Courier New" w:hAnsi="Courier New" w:cs="Courier New"/>
          <w:b/>
          <w:lang w:eastAsia="tr-TR"/>
        </w:rPr>
        <w:t>fresh</w:t>
      </w:r>
      <w:proofErr w:type="spellEnd"/>
      <w:r w:rsidR="0037161B" w:rsidRPr="00961656">
        <w:rPr>
          <w:rFonts w:ascii="Courier New" w:hAnsi="Courier New" w:cs="Courier New"/>
          <w:b/>
          <w:lang w:eastAsia="tr-TR"/>
        </w:rPr>
        <w:t xml:space="preserve"> start</w:t>
      </w:r>
      <w:proofErr w:type="gramStart"/>
      <w:r w:rsidR="00C858B1">
        <w:rPr>
          <w:rFonts w:ascii="Courier New" w:hAnsi="Courier New" w:cs="Courier New"/>
          <w:b/>
          <w:lang w:eastAsia="tr-TR"/>
        </w:rPr>
        <w:t>…</w:t>
      </w:r>
      <w:r w:rsidR="00961D50">
        <w:rPr>
          <w:rFonts w:ascii="Courier New" w:hAnsi="Courier New" w:cs="Courier New"/>
          <w:lang w:eastAsia="tr-TR"/>
        </w:rPr>
        <w:t>…</w:t>
      </w:r>
      <w:proofErr w:type="gramEnd"/>
      <w:r w:rsidR="00961D50">
        <w:rPr>
          <w:rFonts w:ascii="Courier New" w:hAnsi="Courier New" w:cs="Courier New"/>
          <w:lang w:eastAsia="tr-TR"/>
        </w:rPr>
        <w:t xml:space="preserve">” </w:t>
      </w:r>
    </w:p>
    <w:p w:rsidR="0037161B" w:rsidRDefault="0037161B" w:rsidP="00185A98">
      <w:pPr>
        <w:spacing w:line="240" w:lineRule="auto"/>
        <w:contextualSpacing/>
        <w:rPr>
          <w:rFonts w:ascii="Courier New" w:hAnsi="Courier New" w:cs="Courier New"/>
          <w:lang w:eastAsia="tr-TR"/>
        </w:rPr>
      </w:pPr>
      <w:r>
        <w:rPr>
          <w:rFonts w:ascii="Courier New" w:hAnsi="Courier New" w:cs="Courier New"/>
          <w:lang w:eastAsia="tr-TR"/>
        </w:rPr>
        <w:t xml:space="preserve"> </w:t>
      </w:r>
    </w:p>
    <w:p w:rsidR="00185A98" w:rsidRDefault="00185A98" w:rsidP="00185A98">
      <w:pPr>
        <w:spacing w:line="360" w:lineRule="auto"/>
        <w:ind w:firstLine="708"/>
        <w:contextualSpacing/>
        <w:rPr>
          <w:rFonts w:ascii="Courier New" w:hAnsi="Courier New" w:cs="Courier New"/>
          <w:lang w:eastAsia="tr-TR"/>
        </w:rPr>
      </w:pPr>
    </w:p>
    <w:p w:rsidR="00C858B1" w:rsidRDefault="00961656" w:rsidP="00185A98">
      <w:pPr>
        <w:spacing w:line="360" w:lineRule="auto"/>
        <w:ind w:firstLine="708"/>
        <w:contextualSpacing/>
        <w:rPr>
          <w:rFonts w:ascii="Courier New" w:hAnsi="Courier New" w:cs="Courier New"/>
          <w:lang w:eastAsia="tr-TR"/>
        </w:rPr>
      </w:pPr>
      <w:r>
        <w:rPr>
          <w:rFonts w:ascii="Courier New" w:hAnsi="Courier New" w:cs="Courier New"/>
          <w:lang w:eastAsia="tr-TR"/>
        </w:rPr>
        <w:t>Yukarıdaki alıntıda</w:t>
      </w:r>
      <w:r w:rsidR="00F91BB5">
        <w:rPr>
          <w:rFonts w:ascii="Courier New" w:hAnsi="Courier New" w:cs="Courier New"/>
          <w:lang w:eastAsia="tr-TR"/>
        </w:rPr>
        <w:t>n da anlaşılacağı üzere</w:t>
      </w:r>
      <w:r w:rsidR="00F456C2">
        <w:rPr>
          <w:rFonts w:ascii="Courier New" w:hAnsi="Courier New" w:cs="Courier New"/>
          <w:lang w:eastAsia="tr-TR"/>
        </w:rPr>
        <w:t>,</w:t>
      </w:r>
      <w:r>
        <w:rPr>
          <w:rFonts w:ascii="Courier New" w:hAnsi="Courier New" w:cs="Courier New"/>
          <w:lang w:eastAsia="tr-TR"/>
        </w:rPr>
        <w:t xml:space="preserve"> </w:t>
      </w:r>
      <w:r w:rsidR="00F456C2">
        <w:rPr>
          <w:rFonts w:ascii="Courier New" w:hAnsi="Courier New" w:cs="Courier New"/>
          <w:lang w:eastAsia="tr-TR"/>
        </w:rPr>
        <w:t xml:space="preserve">Yasa koyucunun </w:t>
      </w:r>
      <w:r>
        <w:rPr>
          <w:rFonts w:ascii="Courier New" w:hAnsi="Courier New" w:cs="Courier New"/>
          <w:lang w:eastAsia="tr-TR"/>
        </w:rPr>
        <w:t>81.madde</w:t>
      </w:r>
      <w:r w:rsidR="0091718A">
        <w:rPr>
          <w:rFonts w:ascii="Courier New" w:hAnsi="Courier New" w:cs="Courier New"/>
          <w:lang w:eastAsia="tr-TR"/>
        </w:rPr>
        <w:t xml:space="preserve"> ile</w:t>
      </w:r>
      <w:r w:rsidR="00F456C2">
        <w:rPr>
          <w:rFonts w:ascii="Courier New" w:hAnsi="Courier New" w:cs="Courier New"/>
          <w:lang w:eastAsia="tr-TR"/>
        </w:rPr>
        <w:t xml:space="preserve"> güttüğü</w:t>
      </w:r>
      <w:r w:rsidR="00FA5D5B">
        <w:rPr>
          <w:rFonts w:ascii="Courier New" w:hAnsi="Courier New" w:cs="Courier New"/>
          <w:lang w:eastAsia="tr-TR"/>
        </w:rPr>
        <w:t xml:space="preserve"> amacı</w:t>
      </w:r>
      <w:r w:rsidR="00145462">
        <w:rPr>
          <w:rFonts w:ascii="Courier New" w:hAnsi="Courier New" w:cs="Courier New"/>
          <w:lang w:eastAsia="tr-TR"/>
        </w:rPr>
        <w:t>n</w:t>
      </w:r>
      <w:r w:rsidR="0091718A">
        <w:rPr>
          <w:rFonts w:ascii="Courier New" w:hAnsi="Courier New" w:cs="Courier New"/>
          <w:lang w:eastAsia="tr-TR"/>
        </w:rPr>
        <w:t xml:space="preserve"> </w:t>
      </w:r>
      <w:r>
        <w:rPr>
          <w:rFonts w:ascii="Courier New" w:hAnsi="Courier New" w:cs="Courier New"/>
          <w:lang w:eastAsia="tr-TR"/>
        </w:rPr>
        <w:t xml:space="preserve">bir </w:t>
      </w:r>
      <w:r w:rsidR="0041033C">
        <w:rPr>
          <w:rFonts w:ascii="Courier New" w:hAnsi="Courier New" w:cs="Courier New"/>
          <w:lang w:eastAsia="tr-TR"/>
        </w:rPr>
        <w:t>S</w:t>
      </w:r>
      <w:r>
        <w:rPr>
          <w:rFonts w:ascii="Courier New" w:hAnsi="Courier New" w:cs="Courier New"/>
          <w:lang w:eastAsia="tr-TR"/>
        </w:rPr>
        <w:t xml:space="preserve">anığa </w:t>
      </w:r>
      <w:r w:rsidR="00201ABC">
        <w:rPr>
          <w:rFonts w:ascii="Courier New" w:hAnsi="Courier New" w:cs="Courier New"/>
          <w:lang w:eastAsia="tr-TR"/>
        </w:rPr>
        <w:t xml:space="preserve">herhangi bir dava altında ceza takdir edilirken o ana kadar </w:t>
      </w:r>
      <w:r w:rsidR="0041033C">
        <w:rPr>
          <w:rFonts w:ascii="Courier New" w:hAnsi="Courier New" w:cs="Courier New"/>
          <w:lang w:eastAsia="tr-TR"/>
        </w:rPr>
        <w:t>S</w:t>
      </w:r>
      <w:r w:rsidR="00201ABC">
        <w:rPr>
          <w:rFonts w:ascii="Courier New" w:hAnsi="Courier New" w:cs="Courier New"/>
          <w:lang w:eastAsia="tr-TR"/>
        </w:rPr>
        <w:t>anığın işlemiş olduğu tüm suçların Mahkemenin bilgisine getirilerek</w:t>
      </w:r>
      <w:r w:rsidR="00231284">
        <w:rPr>
          <w:rFonts w:ascii="Courier New" w:hAnsi="Courier New" w:cs="Courier New"/>
          <w:lang w:eastAsia="tr-TR"/>
        </w:rPr>
        <w:t xml:space="preserve"> seri bir şekilde </w:t>
      </w:r>
      <w:r w:rsidR="00D408E8">
        <w:rPr>
          <w:rFonts w:ascii="Courier New" w:hAnsi="Courier New" w:cs="Courier New"/>
          <w:lang w:eastAsia="tr-TR"/>
        </w:rPr>
        <w:t>neticelendiril</w:t>
      </w:r>
      <w:r w:rsidR="00887A24">
        <w:rPr>
          <w:rFonts w:ascii="Courier New" w:hAnsi="Courier New" w:cs="Courier New"/>
          <w:lang w:eastAsia="tr-TR"/>
        </w:rPr>
        <w:t xml:space="preserve">mesine ve </w:t>
      </w:r>
      <w:r w:rsidR="00F91BB5">
        <w:rPr>
          <w:rFonts w:ascii="Courier New" w:hAnsi="Courier New" w:cs="Courier New"/>
          <w:lang w:eastAsia="tr-TR"/>
        </w:rPr>
        <w:t>S</w:t>
      </w:r>
      <w:r w:rsidR="00C858B1">
        <w:rPr>
          <w:rFonts w:ascii="Courier New" w:hAnsi="Courier New" w:cs="Courier New"/>
          <w:lang w:eastAsia="tr-TR"/>
        </w:rPr>
        <w:t xml:space="preserve">anığın </w:t>
      </w:r>
      <w:r w:rsidR="00961D50">
        <w:rPr>
          <w:rFonts w:ascii="Courier New" w:hAnsi="Courier New" w:cs="Courier New"/>
          <w:lang w:eastAsia="tr-TR"/>
        </w:rPr>
        <w:t>yeni bir başlangıç yapmasın</w:t>
      </w:r>
      <w:r w:rsidR="00FA5D5B">
        <w:rPr>
          <w:rFonts w:ascii="Courier New" w:hAnsi="Courier New" w:cs="Courier New"/>
          <w:lang w:eastAsia="tr-TR"/>
        </w:rPr>
        <w:t xml:space="preserve">a </w:t>
      </w:r>
      <w:proofErr w:type="gramStart"/>
      <w:r w:rsidR="00FA5D5B">
        <w:rPr>
          <w:rFonts w:ascii="Courier New" w:hAnsi="Courier New" w:cs="Courier New"/>
          <w:lang w:eastAsia="tr-TR"/>
        </w:rPr>
        <w:t xml:space="preserve">imkan </w:t>
      </w:r>
      <w:r w:rsidR="00961D50">
        <w:rPr>
          <w:rFonts w:ascii="Courier New" w:hAnsi="Courier New" w:cs="Courier New"/>
          <w:lang w:eastAsia="tr-TR"/>
        </w:rPr>
        <w:t xml:space="preserve"> </w:t>
      </w:r>
      <w:r w:rsidR="001D1772">
        <w:rPr>
          <w:rFonts w:ascii="Courier New" w:hAnsi="Courier New" w:cs="Courier New"/>
          <w:lang w:eastAsia="tr-TR"/>
        </w:rPr>
        <w:t>sağla</w:t>
      </w:r>
      <w:r w:rsidR="00FA5D5B">
        <w:rPr>
          <w:rFonts w:ascii="Courier New" w:hAnsi="Courier New" w:cs="Courier New"/>
          <w:lang w:eastAsia="tr-TR"/>
        </w:rPr>
        <w:t>n</w:t>
      </w:r>
      <w:r w:rsidR="001D1772">
        <w:rPr>
          <w:rFonts w:ascii="Courier New" w:hAnsi="Courier New" w:cs="Courier New"/>
          <w:lang w:eastAsia="tr-TR"/>
        </w:rPr>
        <w:t>ma</w:t>
      </w:r>
      <w:r w:rsidR="00FA5D5B">
        <w:rPr>
          <w:rFonts w:ascii="Courier New" w:hAnsi="Courier New" w:cs="Courier New"/>
          <w:lang w:eastAsia="tr-TR"/>
        </w:rPr>
        <w:t>sı</w:t>
      </w:r>
      <w:proofErr w:type="gramEnd"/>
      <w:r w:rsidR="00E27EE8">
        <w:rPr>
          <w:rFonts w:ascii="Courier New" w:hAnsi="Courier New" w:cs="Courier New"/>
          <w:lang w:eastAsia="tr-TR"/>
        </w:rPr>
        <w:t xml:space="preserve"> olduğu belirtilmiştir.</w:t>
      </w:r>
      <w:r w:rsidR="00403D83">
        <w:rPr>
          <w:rFonts w:ascii="Courier New" w:hAnsi="Courier New" w:cs="Courier New"/>
          <w:lang w:eastAsia="tr-TR"/>
        </w:rPr>
        <w:t xml:space="preserve"> 81.madde</w:t>
      </w:r>
      <w:r w:rsidR="00E53206">
        <w:rPr>
          <w:rFonts w:ascii="Courier New" w:hAnsi="Courier New" w:cs="Courier New"/>
          <w:lang w:eastAsia="tr-TR"/>
        </w:rPr>
        <w:t xml:space="preserve">nin metninden de </w:t>
      </w:r>
      <w:r w:rsidR="00E53206">
        <w:rPr>
          <w:rFonts w:ascii="Courier New" w:hAnsi="Courier New" w:cs="Courier New"/>
          <w:lang w:eastAsia="tr-TR"/>
        </w:rPr>
        <w:lastRenderedPageBreak/>
        <w:t xml:space="preserve">anlaşılacağı </w:t>
      </w:r>
      <w:r w:rsidR="000C6EE6">
        <w:rPr>
          <w:rFonts w:ascii="Courier New" w:hAnsi="Courier New" w:cs="Courier New"/>
          <w:lang w:eastAsia="tr-TR"/>
        </w:rPr>
        <w:t>üzere</w:t>
      </w:r>
      <w:r w:rsidR="00FA5D5B">
        <w:rPr>
          <w:rFonts w:ascii="Courier New" w:hAnsi="Courier New" w:cs="Courier New"/>
          <w:lang w:eastAsia="tr-TR"/>
        </w:rPr>
        <w:t>,</w:t>
      </w:r>
      <w:r w:rsidR="000C6EE6">
        <w:rPr>
          <w:rFonts w:ascii="Courier New" w:hAnsi="Courier New" w:cs="Courier New"/>
          <w:lang w:eastAsia="tr-TR"/>
        </w:rPr>
        <w:t xml:space="preserve"> Mahkemeye </w:t>
      </w:r>
      <w:r w:rsidR="00231284">
        <w:rPr>
          <w:rFonts w:ascii="Courier New" w:hAnsi="Courier New" w:cs="Courier New"/>
          <w:lang w:eastAsia="tr-TR"/>
        </w:rPr>
        <w:t xml:space="preserve">bu konuda </w:t>
      </w:r>
      <w:r w:rsidR="000C6EE6">
        <w:rPr>
          <w:rFonts w:ascii="Courier New" w:hAnsi="Courier New" w:cs="Courier New"/>
          <w:lang w:eastAsia="tr-TR"/>
        </w:rPr>
        <w:t xml:space="preserve">bir takdir hakkı </w:t>
      </w:r>
      <w:r w:rsidR="00E53206">
        <w:rPr>
          <w:rFonts w:ascii="Courier New" w:hAnsi="Courier New" w:cs="Courier New"/>
          <w:lang w:eastAsia="tr-TR"/>
        </w:rPr>
        <w:t>tanınmıştır.</w:t>
      </w:r>
      <w:r w:rsidR="00C858B1" w:rsidRPr="00C858B1">
        <w:rPr>
          <w:rFonts w:ascii="Courier New" w:hAnsi="Courier New" w:cs="Courier New"/>
          <w:lang w:eastAsia="tr-TR"/>
        </w:rPr>
        <w:t xml:space="preserve"> </w:t>
      </w:r>
    </w:p>
    <w:p w:rsidR="004F6FFD" w:rsidRDefault="004F6FFD" w:rsidP="00185A98">
      <w:pPr>
        <w:spacing w:line="360" w:lineRule="auto"/>
        <w:ind w:firstLine="708"/>
        <w:contextualSpacing/>
        <w:rPr>
          <w:rFonts w:ascii="Courier New" w:hAnsi="Courier New" w:cs="Courier New"/>
          <w:lang w:eastAsia="tr-TR"/>
        </w:rPr>
      </w:pPr>
    </w:p>
    <w:p w:rsidR="00FA5D5B" w:rsidRDefault="004F6FFD" w:rsidP="00185A98">
      <w:pPr>
        <w:spacing w:line="360" w:lineRule="auto"/>
        <w:ind w:firstLine="708"/>
        <w:contextualSpacing/>
        <w:rPr>
          <w:rFonts w:ascii="Courier New" w:hAnsi="Courier New" w:cs="Courier New"/>
          <w:lang w:eastAsia="tr-TR"/>
        </w:rPr>
      </w:pPr>
      <w:r>
        <w:rPr>
          <w:rFonts w:ascii="Courier New" w:hAnsi="Courier New" w:cs="Courier New"/>
          <w:lang w:eastAsia="tr-TR"/>
        </w:rPr>
        <w:t>K</w:t>
      </w:r>
      <w:r w:rsidR="003C2BD1">
        <w:rPr>
          <w:rFonts w:ascii="Courier New" w:hAnsi="Courier New" w:cs="Courier New"/>
          <w:lang w:eastAsia="tr-TR"/>
        </w:rPr>
        <w:t>anaatimizce</w:t>
      </w:r>
      <w:r w:rsidR="00C1212E">
        <w:rPr>
          <w:rFonts w:ascii="Courier New" w:hAnsi="Courier New" w:cs="Courier New"/>
          <w:lang w:eastAsia="tr-TR"/>
        </w:rPr>
        <w:t>,</w:t>
      </w:r>
      <w:r w:rsidR="008C2EA6">
        <w:rPr>
          <w:rFonts w:ascii="Courier New" w:hAnsi="Courier New" w:cs="Courier New"/>
          <w:lang w:eastAsia="tr-TR"/>
        </w:rPr>
        <w:t xml:space="preserve"> </w:t>
      </w:r>
      <w:r w:rsidR="00035B83">
        <w:rPr>
          <w:rFonts w:ascii="Courier New" w:hAnsi="Courier New" w:cs="Courier New"/>
          <w:lang w:eastAsia="tr-TR"/>
        </w:rPr>
        <w:t xml:space="preserve">bir </w:t>
      </w:r>
      <w:r w:rsidR="00643FEE">
        <w:rPr>
          <w:rFonts w:ascii="Courier New" w:hAnsi="Courier New" w:cs="Courier New"/>
          <w:lang w:eastAsia="tr-TR"/>
        </w:rPr>
        <w:t>S</w:t>
      </w:r>
      <w:r w:rsidR="00FA5D5B">
        <w:rPr>
          <w:rFonts w:ascii="Courier New" w:hAnsi="Courier New" w:cs="Courier New"/>
          <w:lang w:eastAsia="tr-TR"/>
        </w:rPr>
        <w:t>anığın</w:t>
      </w:r>
      <w:r w:rsidR="00035B83">
        <w:rPr>
          <w:rFonts w:ascii="Courier New" w:hAnsi="Courier New" w:cs="Courier New"/>
          <w:lang w:eastAsia="tr-TR"/>
        </w:rPr>
        <w:t xml:space="preserve"> </w:t>
      </w:r>
      <w:r>
        <w:rPr>
          <w:rFonts w:ascii="Courier New" w:hAnsi="Courier New" w:cs="Courier New"/>
          <w:lang w:eastAsia="tr-TR"/>
        </w:rPr>
        <w:t>aleyhinde</w:t>
      </w:r>
      <w:r w:rsidR="00035B83">
        <w:rPr>
          <w:rFonts w:ascii="Courier New" w:hAnsi="Courier New" w:cs="Courier New"/>
          <w:lang w:eastAsia="tr-TR"/>
        </w:rPr>
        <w:t xml:space="preserve">ki </w:t>
      </w:r>
      <w:r>
        <w:rPr>
          <w:rFonts w:ascii="Courier New" w:hAnsi="Courier New" w:cs="Courier New"/>
          <w:lang w:eastAsia="tr-TR"/>
        </w:rPr>
        <w:t>davalar dikkate alına</w:t>
      </w:r>
      <w:r w:rsidR="00C1212E">
        <w:rPr>
          <w:rFonts w:ascii="Courier New" w:hAnsi="Courier New" w:cs="Courier New"/>
          <w:lang w:eastAsia="tr-TR"/>
        </w:rPr>
        <w:t xml:space="preserve">rak </w:t>
      </w:r>
      <w:r>
        <w:rPr>
          <w:rFonts w:ascii="Courier New" w:hAnsi="Courier New" w:cs="Courier New"/>
          <w:lang w:eastAsia="tr-TR"/>
        </w:rPr>
        <w:t xml:space="preserve">yeni bir başlangıç yapmasına </w:t>
      </w:r>
      <w:r w:rsidR="00C1212E">
        <w:rPr>
          <w:rFonts w:ascii="Courier New" w:hAnsi="Courier New" w:cs="Courier New"/>
          <w:lang w:eastAsia="tr-TR"/>
        </w:rPr>
        <w:t>fırsat verilirken</w:t>
      </w:r>
      <w:r w:rsidR="00FA5D5B">
        <w:rPr>
          <w:rFonts w:ascii="Courier New" w:hAnsi="Courier New" w:cs="Courier New"/>
          <w:lang w:eastAsia="tr-TR"/>
        </w:rPr>
        <w:t>,</w:t>
      </w:r>
      <w:r w:rsidR="00C1212E">
        <w:rPr>
          <w:rFonts w:ascii="Courier New" w:hAnsi="Courier New" w:cs="Courier New"/>
          <w:lang w:eastAsia="tr-TR"/>
        </w:rPr>
        <w:t xml:space="preserve"> </w:t>
      </w:r>
      <w:r w:rsidR="00035B83">
        <w:rPr>
          <w:rFonts w:ascii="Courier New" w:hAnsi="Courier New" w:cs="Courier New"/>
          <w:lang w:eastAsia="tr-TR"/>
        </w:rPr>
        <w:t>Mahkeme</w:t>
      </w:r>
      <w:r w:rsidR="00FA5D5B">
        <w:rPr>
          <w:rFonts w:ascii="Courier New" w:hAnsi="Courier New" w:cs="Courier New"/>
          <w:lang w:eastAsia="tr-TR"/>
        </w:rPr>
        <w:t xml:space="preserve"> tarafından</w:t>
      </w:r>
      <w:r w:rsidR="00035B83">
        <w:rPr>
          <w:rFonts w:ascii="Courier New" w:hAnsi="Courier New" w:cs="Courier New"/>
          <w:lang w:eastAsia="tr-TR"/>
        </w:rPr>
        <w:t xml:space="preserve"> </w:t>
      </w:r>
      <w:r w:rsidR="00C1212E">
        <w:rPr>
          <w:rFonts w:ascii="Courier New" w:hAnsi="Courier New" w:cs="Courier New"/>
          <w:lang w:eastAsia="tr-TR"/>
        </w:rPr>
        <w:t>Sanığın kişisel durumunu</w:t>
      </w:r>
      <w:r w:rsidR="00FA5D5B">
        <w:rPr>
          <w:rFonts w:ascii="Courier New" w:hAnsi="Courier New" w:cs="Courier New"/>
          <w:lang w:eastAsia="tr-TR"/>
        </w:rPr>
        <w:t>n</w:t>
      </w:r>
      <w:r w:rsidR="00C1212E">
        <w:rPr>
          <w:rFonts w:ascii="Courier New" w:hAnsi="Courier New" w:cs="Courier New"/>
          <w:lang w:eastAsia="tr-TR"/>
        </w:rPr>
        <w:t xml:space="preserve"> </w:t>
      </w:r>
      <w:r w:rsidR="00035B83">
        <w:rPr>
          <w:rFonts w:ascii="Courier New" w:hAnsi="Courier New" w:cs="Courier New"/>
          <w:lang w:eastAsia="tr-TR"/>
        </w:rPr>
        <w:t>d</w:t>
      </w:r>
      <w:r w:rsidR="00FA5D5B">
        <w:rPr>
          <w:rFonts w:ascii="Courier New" w:hAnsi="Courier New" w:cs="Courier New"/>
          <w:lang w:eastAsia="tr-TR"/>
        </w:rPr>
        <w:t>a</w:t>
      </w:r>
      <w:r w:rsidR="00035B83">
        <w:rPr>
          <w:rFonts w:ascii="Courier New" w:hAnsi="Courier New" w:cs="Courier New"/>
          <w:lang w:eastAsia="tr-TR"/>
        </w:rPr>
        <w:t xml:space="preserve"> </w:t>
      </w:r>
      <w:r w:rsidR="00C1212E">
        <w:rPr>
          <w:rFonts w:ascii="Courier New" w:hAnsi="Courier New" w:cs="Courier New"/>
          <w:lang w:eastAsia="tr-TR"/>
        </w:rPr>
        <w:t>dikkate al</w:t>
      </w:r>
      <w:r w:rsidR="00FA5D5B">
        <w:rPr>
          <w:rFonts w:ascii="Courier New" w:hAnsi="Courier New" w:cs="Courier New"/>
          <w:lang w:eastAsia="tr-TR"/>
        </w:rPr>
        <w:t>ın</w:t>
      </w:r>
      <w:r w:rsidR="006B7350">
        <w:rPr>
          <w:rFonts w:ascii="Courier New" w:hAnsi="Courier New" w:cs="Courier New"/>
          <w:lang w:eastAsia="tr-TR"/>
        </w:rPr>
        <w:t>ması gerekir</w:t>
      </w:r>
      <w:r w:rsidR="00FA5D5B">
        <w:rPr>
          <w:rFonts w:ascii="Courier New" w:hAnsi="Courier New" w:cs="Courier New"/>
          <w:lang w:eastAsia="tr-TR"/>
        </w:rPr>
        <w:t>.</w:t>
      </w:r>
      <w:r w:rsidR="006B7350">
        <w:rPr>
          <w:rFonts w:ascii="Courier New" w:hAnsi="Courier New" w:cs="Courier New"/>
          <w:lang w:eastAsia="tr-TR"/>
        </w:rPr>
        <w:t xml:space="preserve"> </w:t>
      </w:r>
      <w:r w:rsidR="00643FEE">
        <w:rPr>
          <w:rFonts w:ascii="Courier New" w:hAnsi="Courier New" w:cs="Courier New"/>
          <w:lang w:eastAsia="tr-TR"/>
        </w:rPr>
        <w:t>S</w:t>
      </w:r>
      <w:r w:rsidR="00035B83">
        <w:rPr>
          <w:rFonts w:ascii="Courier New" w:hAnsi="Courier New" w:cs="Courier New"/>
          <w:lang w:eastAsia="tr-TR"/>
        </w:rPr>
        <w:t xml:space="preserve">anığın </w:t>
      </w:r>
      <w:r w:rsidR="00C1212E">
        <w:rPr>
          <w:rFonts w:ascii="Courier New" w:hAnsi="Courier New" w:cs="Courier New"/>
          <w:lang w:eastAsia="tr-TR"/>
        </w:rPr>
        <w:t>kişisel durumu mevcut olgular</w:t>
      </w:r>
      <w:r w:rsidR="00035B83">
        <w:rPr>
          <w:rFonts w:ascii="Courier New" w:hAnsi="Courier New" w:cs="Courier New"/>
          <w:lang w:eastAsia="tr-TR"/>
        </w:rPr>
        <w:t xml:space="preserve"> ile ortaya ko</w:t>
      </w:r>
      <w:r w:rsidR="006B7350">
        <w:rPr>
          <w:rFonts w:ascii="Courier New" w:hAnsi="Courier New" w:cs="Courier New"/>
          <w:lang w:eastAsia="tr-TR"/>
        </w:rPr>
        <w:t>yulmalıdır</w:t>
      </w:r>
      <w:r w:rsidR="00503BAF">
        <w:rPr>
          <w:rFonts w:ascii="Courier New" w:hAnsi="Courier New" w:cs="Courier New"/>
          <w:lang w:eastAsia="tr-TR"/>
        </w:rPr>
        <w:t>.</w:t>
      </w:r>
      <w:r w:rsidR="006B7350">
        <w:rPr>
          <w:rFonts w:ascii="Courier New" w:hAnsi="Courier New" w:cs="Courier New"/>
          <w:lang w:eastAsia="tr-TR"/>
        </w:rPr>
        <w:t xml:space="preserve"> </w:t>
      </w:r>
      <w:r w:rsidR="001D6993">
        <w:rPr>
          <w:rFonts w:ascii="Courier New" w:hAnsi="Courier New" w:cs="Courier New"/>
          <w:lang w:eastAsia="tr-TR"/>
        </w:rPr>
        <w:t xml:space="preserve"> </w:t>
      </w:r>
    </w:p>
    <w:p w:rsidR="00C858B1" w:rsidRDefault="00C1212E" w:rsidP="00185A98">
      <w:pPr>
        <w:spacing w:line="360" w:lineRule="auto"/>
        <w:ind w:firstLine="708"/>
        <w:contextualSpacing/>
        <w:rPr>
          <w:rFonts w:ascii="Courier New" w:hAnsi="Courier New" w:cs="Courier New"/>
          <w:lang w:eastAsia="tr-TR"/>
        </w:rPr>
      </w:pPr>
      <w:r>
        <w:rPr>
          <w:rFonts w:ascii="Courier New" w:hAnsi="Courier New" w:cs="Courier New"/>
          <w:lang w:eastAsia="tr-TR"/>
        </w:rPr>
        <w:t xml:space="preserve">  </w:t>
      </w:r>
    </w:p>
    <w:p w:rsidR="009F20F4" w:rsidRDefault="00961656" w:rsidP="00185A98">
      <w:pPr>
        <w:spacing w:line="360" w:lineRule="auto"/>
        <w:contextualSpacing/>
        <w:rPr>
          <w:rFonts w:ascii="Courier New" w:hAnsi="Courier New" w:cs="Courier New"/>
          <w:lang w:eastAsia="tr-TR"/>
        </w:rPr>
      </w:pPr>
      <w:r>
        <w:rPr>
          <w:rFonts w:ascii="Courier New" w:hAnsi="Courier New" w:cs="Courier New"/>
          <w:lang w:eastAsia="tr-TR"/>
        </w:rPr>
        <w:t xml:space="preserve">   </w:t>
      </w:r>
      <w:r w:rsidR="0041033C">
        <w:rPr>
          <w:rFonts w:ascii="Courier New" w:hAnsi="Courier New" w:cs="Courier New"/>
          <w:lang w:eastAsia="tr-TR"/>
        </w:rPr>
        <w:tab/>
      </w:r>
      <w:r w:rsidR="009F20F4">
        <w:rPr>
          <w:rFonts w:ascii="Courier New" w:hAnsi="Courier New" w:cs="Courier New"/>
          <w:lang w:eastAsia="tr-TR"/>
        </w:rPr>
        <w:t>Bu esaslar çerçevesinde Alt Mahkemenin kararını incelediğimizde</w:t>
      </w:r>
      <w:r w:rsidR="00FA5D5B">
        <w:rPr>
          <w:rFonts w:ascii="Courier New" w:hAnsi="Courier New" w:cs="Courier New"/>
          <w:lang w:eastAsia="tr-TR"/>
        </w:rPr>
        <w:t>,</w:t>
      </w:r>
      <w:r w:rsidR="009F20F4">
        <w:rPr>
          <w:rFonts w:ascii="Courier New" w:hAnsi="Courier New" w:cs="Courier New"/>
          <w:lang w:eastAsia="tr-TR"/>
        </w:rPr>
        <w:t xml:space="preserve"> ayn</w:t>
      </w:r>
      <w:r w:rsidR="00296A4B">
        <w:rPr>
          <w:rFonts w:ascii="Courier New" w:hAnsi="Courier New" w:cs="Courier New"/>
          <w:lang w:eastAsia="tr-TR"/>
        </w:rPr>
        <w:t>ı</w:t>
      </w:r>
      <w:r w:rsidR="009F20F4">
        <w:rPr>
          <w:rFonts w:ascii="Courier New" w:hAnsi="Courier New" w:cs="Courier New"/>
          <w:lang w:eastAsia="tr-TR"/>
        </w:rPr>
        <w:t xml:space="preserve"> suçu</w:t>
      </w:r>
      <w:r>
        <w:rPr>
          <w:rFonts w:ascii="Courier New" w:hAnsi="Courier New" w:cs="Courier New"/>
          <w:lang w:eastAsia="tr-TR"/>
        </w:rPr>
        <w:t xml:space="preserve"> </w:t>
      </w:r>
      <w:r w:rsidR="00FA5D5B">
        <w:rPr>
          <w:rFonts w:ascii="Courier New" w:hAnsi="Courier New" w:cs="Courier New"/>
          <w:lang w:eastAsia="tr-TR"/>
        </w:rPr>
        <w:t>204</w:t>
      </w:r>
      <w:r w:rsidR="009F20F4">
        <w:rPr>
          <w:rFonts w:ascii="Courier New" w:hAnsi="Courier New" w:cs="Courier New"/>
          <w:lang w:eastAsia="tr-TR"/>
        </w:rPr>
        <w:t xml:space="preserve"> kez işlemiş olan bu </w:t>
      </w:r>
      <w:r w:rsidR="0041033C">
        <w:rPr>
          <w:rFonts w:ascii="Courier New" w:hAnsi="Courier New" w:cs="Courier New"/>
          <w:lang w:eastAsia="tr-TR"/>
        </w:rPr>
        <w:t>S</w:t>
      </w:r>
      <w:r w:rsidR="009F20F4">
        <w:rPr>
          <w:rFonts w:ascii="Courier New" w:hAnsi="Courier New" w:cs="Courier New"/>
          <w:lang w:eastAsia="tr-TR"/>
        </w:rPr>
        <w:t>anı</w:t>
      </w:r>
      <w:r w:rsidR="00D408E8">
        <w:rPr>
          <w:rFonts w:ascii="Courier New" w:hAnsi="Courier New" w:cs="Courier New"/>
          <w:lang w:eastAsia="tr-TR"/>
        </w:rPr>
        <w:t xml:space="preserve">ğın davalarını neticelendirerek yeni bir başlangıç yapacağından söz etmek </w:t>
      </w:r>
      <w:r w:rsidR="00887A24">
        <w:rPr>
          <w:rFonts w:ascii="Courier New" w:hAnsi="Courier New" w:cs="Courier New"/>
          <w:lang w:eastAsia="tr-TR"/>
        </w:rPr>
        <w:t xml:space="preserve">mümkün </w:t>
      </w:r>
      <w:r w:rsidR="00FA5D5B">
        <w:rPr>
          <w:rFonts w:ascii="Courier New" w:hAnsi="Courier New" w:cs="Courier New"/>
          <w:lang w:eastAsia="tr-TR"/>
        </w:rPr>
        <w:t xml:space="preserve">olmadığı gibi </w:t>
      </w:r>
      <w:r w:rsidR="004F6FFD">
        <w:rPr>
          <w:rFonts w:ascii="Courier New" w:hAnsi="Courier New" w:cs="Courier New"/>
          <w:lang w:eastAsia="tr-TR"/>
        </w:rPr>
        <w:t xml:space="preserve">kumarhane işletme izni sahibi olan </w:t>
      </w:r>
      <w:r w:rsidR="00643FEE">
        <w:rPr>
          <w:rFonts w:ascii="Courier New" w:hAnsi="Courier New" w:cs="Courier New"/>
          <w:lang w:eastAsia="tr-TR"/>
        </w:rPr>
        <w:t>S</w:t>
      </w:r>
      <w:r w:rsidR="004F6FFD">
        <w:rPr>
          <w:rFonts w:ascii="Courier New" w:hAnsi="Courier New" w:cs="Courier New"/>
          <w:lang w:eastAsia="tr-TR"/>
        </w:rPr>
        <w:t>anık şirketin kumarhaneye girmesi yasak olan kişilerin kumarhaneye girmesine müsaade etmeyeceği</w:t>
      </w:r>
      <w:r w:rsidR="00FA5D5B">
        <w:rPr>
          <w:rFonts w:ascii="Courier New" w:hAnsi="Courier New" w:cs="Courier New"/>
          <w:lang w:eastAsia="tr-TR"/>
        </w:rPr>
        <w:t xml:space="preserve"> </w:t>
      </w:r>
      <w:r w:rsidR="004F6FFD">
        <w:rPr>
          <w:rFonts w:ascii="Courier New" w:hAnsi="Courier New" w:cs="Courier New"/>
          <w:lang w:eastAsia="tr-TR"/>
        </w:rPr>
        <w:t xml:space="preserve">veya yeni bir başlangıç yapacağı sonucuna varmak </w:t>
      </w:r>
      <w:r w:rsidR="00FA5D5B">
        <w:rPr>
          <w:rFonts w:ascii="Courier New" w:hAnsi="Courier New" w:cs="Courier New"/>
          <w:lang w:eastAsia="tr-TR"/>
        </w:rPr>
        <w:t xml:space="preserve">da </w:t>
      </w:r>
      <w:r w:rsidR="004F6FFD">
        <w:rPr>
          <w:rFonts w:ascii="Courier New" w:hAnsi="Courier New" w:cs="Courier New"/>
          <w:lang w:eastAsia="tr-TR"/>
        </w:rPr>
        <w:t xml:space="preserve">olası değildir, </w:t>
      </w:r>
      <w:r w:rsidR="00887A24">
        <w:rPr>
          <w:rFonts w:ascii="Courier New" w:hAnsi="Courier New" w:cs="Courier New"/>
          <w:lang w:eastAsia="tr-TR"/>
        </w:rPr>
        <w:t>bu nedenle</w:t>
      </w:r>
      <w:r w:rsidR="00FA5D5B">
        <w:rPr>
          <w:rFonts w:ascii="Courier New" w:hAnsi="Courier New" w:cs="Courier New"/>
          <w:lang w:eastAsia="tr-TR"/>
        </w:rPr>
        <w:t xml:space="preserve">, Alt </w:t>
      </w:r>
      <w:proofErr w:type="gramStart"/>
      <w:r w:rsidR="00FA5D5B">
        <w:rPr>
          <w:rFonts w:ascii="Courier New" w:hAnsi="Courier New" w:cs="Courier New"/>
          <w:lang w:eastAsia="tr-TR"/>
        </w:rPr>
        <w:t xml:space="preserve">Mahkemenin </w:t>
      </w:r>
      <w:r w:rsidR="00887A24">
        <w:rPr>
          <w:rFonts w:ascii="Courier New" w:hAnsi="Courier New" w:cs="Courier New"/>
          <w:lang w:eastAsia="tr-TR"/>
        </w:rPr>
        <w:t xml:space="preserve"> </w:t>
      </w:r>
      <w:r w:rsidR="009F20F4">
        <w:rPr>
          <w:rFonts w:ascii="Courier New" w:hAnsi="Courier New" w:cs="Courier New"/>
          <w:lang w:eastAsia="tr-TR"/>
        </w:rPr>
        <w:t>takdir</w:t>
      </w:r>
      <w:proofErr w:type="gramEnd"/>
      <w:r w:rsidR="009F20F4">
        <w:rPr>
          <w:rFonts w:ascii="Courier New" w:hAnsi="Courier New" w:cs="Courier New"/>
          <w:lang w:eastAsia="tr-TR"/>
        </w:rPr>
        <w:t xml:space="preserve"> hakkını kullanarak aynı suç ile ilgili 46/2020 sayılı davayı dikkate alma</w:t>
      </w:r>
      <w:r w:rsidR="00E27EE8">
        <w:rPr>
          <w:rFonts w:ascii="Courier New" w:hAnsi="Courier New" w:cs="Courier New"/>
          <w:lang w:eastAsia="tr-TR"/>
        </w:rPr>
        <w:t>mayı uygun gör</w:t>
      </w:r>
      <w:r w:rsidR="00FA5D5B">
        <w:rPr>
          <w:rFonts w:ascii="Courier New" w:hAnsi="Courier New" w:cs="Courier New"/>
          <w:lang w:eastAsia="tr-TR"/>
        </w:rPr>
        <w:t>mekle</w:t>
      </w:r>
      <w:r w:rsidR="009F20F4">
        <w:rPr>
          <w:rFonts w:ascii="Courier New" w:hAnsi="Courier New" w:cs="Courier New"/>
          <w:lang w:eastAsia="tr-TR"/>
        </w:rPr>
        <w:t xml:space="preserve"> hata yaptığı hususunda ikna olmuş değiliz.</w:t>
      </w:r>
    </w:p>
    <w:p w:rsidR="0041033C" w:rsidRDefault="0041033C" w:rsidP="00185A98">
      <w:pPr>
        <w:spacing w:line="360" w:lineRule="auto"/>
        <w:contextualSpacing/>
        <w:rPr>
          <w:rFonts w:ascii="Courier New" w:hAnsi="Courier New" w:cs="Courier New"/>
          <w:lang w:eastAsia="tr-TR"/>
        </w:rPr>
      </w:pPr>
    </w:p>
    <w:p w:rsidR="009F20F4" w:rsidRDefault="009F20F4" w:rsidP="0041033C">
      <w:pPr>
        <w:spacing w:line="360" w:lineRule="auto"/>
        <w:ind w:firstLine="708"/>
        <w:contextualSpacing/>
        <w:rPr>
          <w:rFonts w:ascii="Courier New" w:hAnsi="Courier New" w:cs="Courier New"/>
          <w:lang w:eastAsia="tr-TR"/>
        </w:rPr>
      </w:pPr>
      <w:r>
        <w:rPr>
          <w:rFonts w:ascii="Courier New" w:hAnsi="Courier New" w:cs="Courier New"/>
          <w:lang w:eastAsia="tr-TR"/>
        </w:rPr>
        <w:t xml:space="preserve">Belirtilen nedenlerle </w:t>
      </w:r>
      <w:r w:rsidR="0041033C">
        <w:rPr>
          <w:rFonts w:ascii="Courier New" w:hAnsi="Courier New" w:cs="Courier New"/>
          <w:lang w:eastAsia="tr-TR"/>
        </w:rPr>
        <w:t>S</w:t>
      </w:r>
      <w:r>
        <w:rPr>
          <w:rFonts w:ascii="Courier New" w:hAnsi="Courier New" w:cs="Courier New"/>
          <w:lang w:eastAsia="tr-TR"/>
        </w:rPr>
        <w:t>anığın 1</w:t>
      </w:r>
      <w:r w:rsidR="00643FEE">
        <w:rPr>
          <w:rFonts w:ascii="Courier New" w:hAnsi="Courier New" w:cs="Courier New"/>
          <w:lang w:eastAsia="tr-TR"/>
        </w:rPr>
        <w:t>.</w:t>
      </w:r>
      <w:r w:rsidR="00FA5D5B">
        <w:rPr>
          <w:rFonts w:ascii="Courier New" w:hAnsi="Courier New" w:cs="Courier New"/>
          <w:lang w:eastAsia="tr-TR"/>
        </w:rPr>
        <w:t xml:space="preserve"> İstinaf başlığı</w:t>
      </w:r>
      <w:r>
        <w:rPr>
          <w:rFonts w:ascii="Courier New" w:hAnsi="Courier New" w:cs="Courier New"/>
          <w:lang w:eastAsia="tr-TR"/>
        </w:rPr>
        <w:t xml:space="preserve"> reddedilir.</w:t>
      </w:r>
    </w:p>
    <w:p w:rsidR="00EB41CA" w:rsidRDefault="00EB41CA" w:rsidP="00EB41CA">
      <w:pPr>
        <w:pStyle w:val="ListeParagraf"/>
        <w:spacing w:line="240" w:lineRule="auto"/>
        <w:rPr>
          <w:rFonts w:ascii="Courier New" w:hAnsi="Courier New" w:cs="Courier New"/>
          <w:b/>
          <w:lang w:eastAsia="tr-TR"/>
        </w:rPr>
      </w:pPr>
      <w:r>
        <w:rPr>
          <w:rFonts w:ascii="Courier New" w:hAnsi="Courier New" w:cs="Courier New"/>
          <w:lang w:eastAsia="tr-TR"/>
        </w:rPr>
        <w:t xml:space="preserve">     </w:t>
      </w:r>
      <w:r w:rsidRPr="001D2A8F">
        <w:rPr>
          <w:rFonts w:ascii="Courier New" w:hAnsi="Courier New" w:cs="Courier New"/>
          <w:b/>
        </w:rPr>
        <w:t xml:space="preserve">   </w:t>
      </w:r>
    </w:p>
    <w:p w:rsidR="00EB41CA" w:rsidRPr="000F33F0" w:rsidRDefault="00EB41CA" w:rsidP="00EB41CA">
      <w:pPr>
        <w:pStyle w:val="ListeParagraf"/>
        <w:numPr>
          <w:ilvl w:val="0"/>
          <w:numId w:val="4"/>
        </w:numPr>
        <w:spacing w:line="360" w:lineRule="auto"/>
        <w:rPr>
          <w:rFonts w:ascii="Courier New" w:hAnsi="Courier New" w:cs="Courier New"/>
          <w:b/>
          <w:lang w:eastAsia="tr-TR"/>
        </w:rPr>
      </w:pPr>
      <w:r w:rsidRPr="000F33F0">
        <w:rPr>
          <w:rFonts w:ascii="Courier New" w:hAnsi="Courier New" w:cs="Courier New"/>
          <w:b/>
        </w:rPr>
        <w:t xml:space="preserve">Muhterem Alt Mahkeme, 9192/2019 ve 46/2020 sayılı davalarda </w:t>
      </w:r>
      <w:r w:rsidR="00643FEE">
        <w:rPr>
          <w:rFonts w:ascii="Courier New" w:hAnsi="Courier New" w:cs="Courier New"/>
          <w:b/>
        </w:rPr>
        <w:t>S</w:t>
      </w:r>
      <w:r w:rsidRPr="000F33F0">
        <w:rPr>
          <w:rFonts w:ascii="Courier New" w:hAnsi="Courier New" w:cs="Courier New"/>
          <w:b/>
        </w:rPr>
        <w:t>anığa Yasa</w:t>
      </w:r>
      <w:r w:rsidR="00FA5D5B">
        <w:rPr>
          <w:rFonts w:ascii="Courier New" w:hAnsi="Courier New" w:cs="Courier New"/>
          <w:b/>
        </w:rPr>
        <w:t>’</w:t>
      </w:r>
      <w:r w:rsidRPr="000F33F0">
        <w:rPr>
          <w:rFonts w:ascii="Courier New" w:hAnsi="Courier New" w:cs="Courier New"/>
          <w:b/>
        </w:rPr>
        <w:t>nın bu suç için öngördüğü en ağır para cezasını takdir etmekle hata etti.</w:t>
      </w:r>
    </w:p>
    <w:p w:rsidR="00EB41CA" w:rsidRDefault="00EB41CA" w:rsidP="00FA7644">
      <w:pPr>
        <w:spacing w:line="240" w:lineRule="auto"/>
        <w:contextualSpacing/>
        <w:rPr>
          <w:rFonts w:ascii="Courier New" w:hAnsi="Courier New" w:cs="Courier New"/>
          <w:lang w:eastAsia="tr-TR"/>
        </w:rPr>
      </w:pPr>
      <w:bookmarkStart w:id="0" w:name="_GoBack"/>
      <w:bookmarkEnd w:id="0"/>
    </w:p>
    <w:p w:rsidR="0041033C" w:rsidRPr="004532F5" w:rsidRDefault="009F20F4" w:rsidP="0041033C">
      <w:pPr>
        <w:spacing w:line="360" w:lineRule="auto"/>
        <w:ind w:firstLine="708"/>
        <w:contextualSpacing/>
        <w:rPr>
          <w:rFonts w:ascii="Courier New" w:hAnsi="Courier New" w:cs="Courier New"/>
          <w:lang w:eastAsia="tr-TR"/>
        </w:rPr>
      </w:pPr>
      <w:r w:rsidRPr="004532F5">
        <w:rPr>
          <w:rFonts w:ascii="Courier New" w:hAnsi="Courier New" w:cs="Courier New"/>
          <w:lang w:eastAsia="tr-TR"/>
        </w:rPr>
        <w:t>Sanık</w:t>
      </w:r>
      <w:r w:rsidR="00FA5D5B">
        <w:rPr>
          <w:rFonts w:ascii="Courier New" w:hAnsi="Courier New" w:cs="Courier New"/>
          <w:lang w:eastAsia="tr-TR"/>
        </w:rPr>
        <w:t>,</w:t>
      </w:r>
      <w:r w:rsidRPr="004532F5">
        <w:rPr>
          <w:rFonts w:ascii="Courier New" w:hAnsi="Courier New" w:cs="Courier New"/>
          <w:lang w:eastAsia="tr-TR"/>
        </w:rPr>
        <w:t xml:space="preserve"> Alt Mahkemenin</w:t>
      </w:r>
      <w:r w:rsidR="00887A24" w:rsidRPr="004532F5">
        <w:rPr>
          <w:rFonts w:ascii="Courier New" w:hAnsi="Courier New" w:cs="Courier New"/>
          <w:lang w:eastAsia="tr-TR"/>
        </w:rPr>
        <w:t>,</w:t>
      </w:r>
      <w:r w:rsidRPr="004532F5">
        <w:rPr>
          <w:rFonts w:ascii="Courier New" w:hAnsi="Courier New" w:cs="Courier New"/>
          <w:lang w:eastAsia="tr-TR"/>
        </w:rPr>
        <w:t xml:space="preserve"> </w:t>
      </w:r>
      <w:r w:rsidR="00887A24" w:rsidRPr="004532F5">
        <w:rPr>
          <w:rFonts w:ascii="Courier New" w:hAnsi="Courier New" w:cs="Courier New"/>
          <w:lang w:eastAsia="tr-TR"/>
        </w:rPr>
        <w:t xml:space="preserve">işlenen suç ile ilgili yasada </w:t>
      </w:r>
      <w:proofErr w:type="gramStart"/>
      <w:r w:rsidR="00887A24" w:rsidRPr="004532F5">
        <w:rPr>
          <w:rFonts w:ascii="Courier New" w:hAnsi="Courier New" w:cs="Courier New"/>
          <w:lang w:eastAsia="tr-TR"/>
        </w:rPr>
        <w:t xml:space="preserve">öngörülen  </w:t>
      </w:r>
      <w:r w:rsidRPr="004532F5">
        <w:rPr>
          <w:rFonts w:ascii="Courier New" w:hAnsi="Courier New" w:cs="Courier New"/>
          <w:lang w:eastAsia="tr-TR"/>
        </w:rPr>
        <w:t>azami</w:t>
      </w:r>
      <w:proofErr w:type="gramEnd"/>
      <w:r w:rsidRPr="004532F5">
        <w:rPr>
          <w:rFonts w:ascii="Courier New" w:hAnsi="Courier New" w:cs="Courier New"/>
          <w:lang w:eastAsia="tr-TR"/>
        </w:rPr>
        <w:t xml:space="preserve"> ceza</w:t>
      </w:r>
      <w:r w:rsidR="00FA5D5B">
        <w:rPr>
          <w:rFonts w:ascii="Courier New" w:hAnsi="Courier New" w:cs="Courier New"/>
          <w:lang w:eastAsia="tr-TR"/>
        </w:rPr>
        <w:t>ya</w:t>
      </w:r>
      <w:r w:rsidRPr="004532F5">
        <w:rPr>
          <w:rFonts w:ascii="Courier New" w:hAnsi="Courier New" w:cs="Courier New"/>
          <w:lang w:eastAsia="tr-TR"/>
        </w:rPr>
        <w:t xml:space="preserve"> hükmetmekle hatalı davrandığını iddia etti. </w:t>
      </w:r>
    </w:p>
    <w:p w:rsidR="0007722A" w:rsidRDefault="0007722A" w:rsidP="00185A98">
      <w:pPr>
        <w:spacing w:line="360" w:lineRule="auto"/>
        <w:contextualSpacing/>
        <w:rPr>
          <w:rFonts w:ascii="Courier New" w:hAnsi="Courier New" w:cs="Courier New"/>
          <w:lang w:eastAsia="tr-TR"/>
        </w:rPr>
      </w:pPr>
    </w:p>
    <w:p w:rsidR="0007722A" w:rsidRDefault="00E53206" w:rsidP="00185A98">
      <w:pPr>
        <w:spacing w:line="360" w:lineRule="auto"/>
        <w:contextualSpacing/>
        <w:rPr>
          <w:rFonts w:ascii="Courier New" w:hAnsi="Courier New" w:cs="Courier New"/>
        </w:rPr>
      </w:pPr>
      <w:r w:rsidRPr="004532F5">
        <w:rPr>
          <w:rFonts w:ascii="Courier New" w:hAnsi="Courier New" w:cs="Courier New"/>
          <w:lang w:eastAsia="tr-TR"/>
        </w:rPr>
        <w:t xml:space="preserve">  </w:t>
      </w:r>
      <w:r w:rsidR="000C6EE6" w:rsidRPr="004532F5">
        <w:rPr>
          <w:rFonts w:ascii="Courier New" w:hAnsi="Courier New" w:cs="Courier New"/>
          <w:lang w:eastAsia="tr-TR"/>
        </w:rPr>
        <w:t xml:space="preserve"> </w:t>
      </w:r>
      <w:r w:rsidR="00403D83" w:rsidRPr="004532F5">
        <w:rPr>
          <w:rFonts w:ascii="Courier New" w:hAnsi="Courier New" w:cs="Courier New"/>
          <w:lang w:eastAsia="tr-TR"/>
        </w:rPr>
        <w:t xml:space="preserve">  </w:t>
      </w:r>
      <w:r w:rsidR="004532F5" w:rsidRPr="004532F5">
        <w:rPr>
          <w:rFonts w:ascii="Courier New" w:hAnsi="Courier New" w:cs="Courier New"/>
          <w:lang w:eastAsia="tr-TR"/>
        </w:rPr>
        <w:t>Sanı</w:t>
      </w:r>
      <w:r w:rsidR="00FA5D5B">
        <w:rPr>
          <w:rFonts w:ascii="Courier New" w:hAnsi="Courier New" w:cs="Courier New"/>
          <w:lang w:eastAsia="tr-TR"/>
        </w:rPr>
        <w:t>ğın</w:t>
      </w:r>
      <w:r w:rsidR="004532F5" w:rsidRPr="004532F5">
        <w:rPr>
          <w:rFonts w:ascii="Courier New" w:hAnsi="Courier New" w:cs="Courier New"/>
          <w:lang w:eastAsia="tr-TR"/>
        </w:rPr>
        <w:t xml:space="preserve"> </w:t>
      </w:r>
      <w:r w:rsidR="00231284">
        <w:rPr>
          <w:rFonts w:ascii="Courier New" w:hAnsi="Courier New" w:cs="Courier New"/>
          <w:lang w:eastAsia="tr-TR"/>
        </w:rPr>
        <w:t>mahk</w:t>
      </w:r>
      <w:r w:rsidR="00296A4B">
        <w:rPr>
          <w:rFonts w:ascii="Courier New" w:hAnsi="Courier New" w:cs="Courier New"/>
          <w:lang w:eastAsia="tr-TR"/>
        </w:rPr>
        <w:t>û</w:t>
      </w:r>
      <w:r w:rsidR="004532F5" w:rsidRPr="004532F5">
        <w:rPr>
          <w:rFonts w:ascii="Courier New" w:hAnsi="Courier New" w:cs="Courier New"/>
          <w:lang w:eastAsia="tr-TR"/>
        </w:rPr>
        <w:t>m olduğu suç</w:t>
      </w:r>
      <w:r w:rsidR="00231284">
        <w:rPr>
          <w:rFonts w:ascii="Courier New" w:hAnsi="Courier New" w:cs="Courier New"/>
          <w:lang w:eastAsia="tr-TR"/>
        </w:rPr>
        <w:t xml:space="preserve"> </w:t>
      </w:r>
      <w:r w:rsidR="004532F5" w:rsidRPr="004532F5">
        <w:rPr>
          <w:rFonts w:ascii="Courier New" w:hAnsi="Courier New" w:cs="Courier New"/>
          <w:lang w:eastAsia="tr-TR"/>
        </w:rPr>
        <w:t>31/2009 sayılı Şans Oyunları Yasasının 38(4) maddesi</w:t>
      </w:r>
      <w:r w:rsidR="0007722A">
        <w:rPr>
          <w:rFonts w:ascii="Courier New" w:hAnsi="Courier New" w:cs="Courier New"/>
          <w:lang w:eastAsia="tr-TR"/>
        </w:rPr>
        <w:t>ne</w:t>
      </w:r>
      <w:r w:rsidR="004532F5" w:rsidRPr="004532F5">
        <w:rPr>
          <w:rFonts w:ascii="Courier New" w:hAnsi="Courier New" w:cs="Courier New"/>
          <w:lang w:eastAsia="tr-TR"/>
        </w:rPr>
        <w:t xml:space="preserve"> </w:t>
      </w:r>
      <w:r w:rsidR="0007722A">
        <w:rPr>
          <w:rFonts w:ascii="Courier New" w:hAnsi="Courier New" w:cs="Courier New"/>
          <w:lang w:eastAsia="tr-TR"/>
        </w:rPr>
        <w:t>göre</w:t>
      </w:r>
      <w:r w:rsidR="004532F5" w:rsidRPr="004532F5">
        <w:rPr>
          <w:rFonts w:ascii="Courier New" w:hAnsi="Courier New" w:cs="Courier New"/>
          <w:lang w:eastAsia="tr-TR"/>
        </w:rPr>
        <w:t xml:space="preserve"> </w:t>
      </w:r>
      <w:r w:rsidR="004532F5" w:rsidRPr="004532F5">
        <w:rPr>
          <w:rFonts w:ascii="Courier New" w:hAnsi="Courier New" w:cs="Courier New"/>
        </w:rPr>
        <w:t>5,000.- € (Beş Bin Euro) karşılığı Türk Lirasına kadar para cezası veya 2 (iki) yıla kadar hapis cezasına veya her iki cezay</w:t>
      </w:r>
      <w:r w:rsidR="00863397">
        <w:rPr>
          <w:rFonts w:ascii="Courier New" w:hAnsi="Courier New" w:cs="Courier New"/>
        </w:rPr>
        <w:t>a</w:t>
      </w:r>
      <w:r w:rsidR="004532F5" w:rsidRPr="004532F5">
        <w:rPr>
          <w:rFonts w:ascii="Courier New" w:hAnsi="Courier New" w:cs="Courier New"/>
        </w:rPr>
        <w:t xml:space="preserve"> birden</w:t>
      </w:r>
      <w:r w:rsidR="00863397">
        <w:rPr>
          <w:rFonts w:ascii="Courier New" w:hAnsi="Courier New" w:cs="Courier New"/>
        </w:rPr>
        <w:t xml:space="preserve"> </w:t>
      </w:r>
      <w:r w:rsidR="005E613E">
        <w:rPr>
          <w:rFonts w:ascii="Courier New" w:hAnsi="Courier New" w:cs="Courier New"/>
        </w:rPr>
        <w:t>çarptırılabilir.</w:t>
      </w:r>
    </w:p>
    <w:p w:rsidR="00887A24" w:rsidRDefault="0007722A" w:rsidP="00185A98">
      <w:pPr>
        <w:spacing w:line="360" w:lineRule="auto"/>
        <w:contextualSpacing/>
        <w:rPr>
          <w:rFonts w:ascii="Courier New" w:hAnsi="Courier New" w:cs="Courier New"/>
          <w:lang w:eastAsia="tr-TR"/>
        </w:rPr>
      </w:pPr>
      <w:r>
        <w:rPr>
          <w:rFonts w:ascii="Courier New" w:hAnsi="Courier New" w:cs="Courier New"/>
        </w:rPr>
        <w:t xml:space="preserve"> </w:t>
      </w:r>
    </w:p>
    <w:p w:rsidR="00D060FC" w:rsidRDefault="00D060FC" w:rsidP="00185A98">
      <w:pPr>
        <w:spacing w:line="360" w:lineRule="auto"/>
        <w:contextualSpacing/>
        <w:rPr>
          <w:rFonts w:ascii="Courier New" w:hAnsi="Courier New" w:cs="Courier New"/>
        </w:rPr>
      </w:pPr>
      <w:r>
        <w:rPr>
          <w:rFonts w:ascii="Courier New" w:hAnsi="Courier New" w:cs="Courier New"/>
        </w:rPr>
        <w:t xml:space="preserve">  </w:t>
      </w:r>
      <w:r w:rsidR="0041033C">
        <w:rPr>
          <w:rFonts w:ascii="Courier New" w:hAnsi="Courier New" w:cs="Courier New"/>
        </w:rPr>
        <w:tab/>
      </w:r>
      <w:r w:rsidR="009B7D82" w:rsidRPr="009B7D82">
        <w:rPr>
          <w:rFonts w:ascii="Courier New" w:hAnsi="Courier New" w:cs="Courier New"/>
        </w:rPr>
        <w:t xml:space="preserve">Bir ceza davasında suçlu bulunan </w:t>
      </w:r>
      <w:r w:rsidR="00643FEE">
        <w:rPr>
          <w:rFonts w:ascii="Courier New" w:hAnsi="Courier New" w:cs="Courier New"/>
        </w:rPr>
        <w:t>S</w:t>
      </w:r>
      <w:r w:rsidR="009B7D82" w:rsidRPr="009B7D82">
        <w:rPr>
          <w:rFonts w:ascii="Courier New" w:hAnsi="Courier New" w:cs="Courier New"/>
        </w:rPr>
        <w:t xml:space="preserve">anığa verilecek </w:t>
      </w:r>
      <w:r w:rsidR="0007722A">
        <w:rPr>
          <w:rFonts w:ascii="Courier New" w:hAnsi="Courier New" w:cs="Courier New"/>
        </w:rPr>
        <w:t>en</w:t>
      </w:r>
      <w:r w:rsidR="00296A4B">
        <w:rPr>
          <w:rFonts w:ascii="Courier New" w:hAnsi="Courier New" w:cs="Courier New"/>
        </w:rPr>
        <w:t xml:space="preserve"> </w:t>
      </w:r>
      <w:r w:rsidR="009B7D82" w:rsidRPr="009B7D82">
        <w:rPr>
          <w:rFonts w:ascii="Courier New" w:hAnsi="Courier New" w:cs="Courier New"/>
        </w:rPr>
        <w:t xml:space="preserve">uygun cezayı takdir etme yetkisi esas itibarı ile davayı dinleyen </w:t>
      </w:r>
      <w:r w:rsidR="00643FEE">
        <w:rPr>
          <w:rFonts w:ascii="Courier New" w:hAnsi="Courier New" w:cs="Courier New"/>
        </w:rPr>
        <w:t>A</w:t>
      </w:r>
      <w:r w:rsidR="009B7D82" w:rsidRPr="009B7D82">
        <w:rPr>
          <w:rFonts w:ascii="Courier New" w:hAnsi="Courier New" w:cs="Courier New"/>
        </w:rPr>
        <w:t xml:space="preserve">lt </w:t>
      </w:r>
      <w:r w:rsidR="00643FEE">
        <w:rPr>
          <w:rFonts w:ascii="Courier New" w:hAnsi="Courier New" w:cs="Courier New"/>
        </w:rPr>
        <w:t>M</w:t>
      </w:r>
      <w:r w:rsidR="009B7D82" w:rsidRPr="009B7D82">
        <w:rPr>
          <w:rFonts w:ascii="Courier New" w:hAnsi="Courier New" w:cs="Courier New"/>
        </w:rPr>
        <w:t>ahkemelere aittir. Huzurumuzda bulunan davada, ceza t</w:t>
      </w:r>
      <w:r w:rsidR="0007722A">
        <w:rPr>
          <w:rFonts w:ascii="Courier New" w:hAnsi="Courier New" w:cs="Courier New"/>
        </w:rPr>
        <w:t>es</w:t>
      </w:r>
      <w:r w:rsidR="00296A4B">
        <w:rPr>
          <w:rFonts w:ascii="Courier New" w:hAnsi="Courier New" w:cs="Courier New"/>
        </w:rPr>
        <w:t>p</w:t>
      </w:r>
      <w:r w:rsidR="0007722A">
        <w:rPr>
          <w:rFonts w:ascii="Courier New" w:hAnsi="Courier New" w:cs="Courier New"/>
        </w:rPr>
        <w:t>iti</w:t>
      </w:r>
      <w:r w:rsidR="009B7D82" w:rsidRPr="009B7D82">
        <w:rPr>
          <w:rFonts w:ascii="Courier New" w:hAnsi="Courier New" w:cs="Courier New"/>
        </w:rPr>
        <w:t xml:space="preserve"> Girne </w:t>
      </w:r>
      <w:r w:rsidR="005F5541">
        <w:rPr>
          <w:rFonts w:ascii="Courier New" w:hAnsi="Courier New" w:cs="Courier New"/>
        </w:rPr>
        <w:t xml:space="preserve">Kaza </w:t>
      </w:r>
      <w:r w:rsidR="009B7D82" w:rsidRPr="009B7D82">
        <w:rPr>
          <w:rFonts w:ascii="Courier New" w:hAnsi="Courier New" w:cs="Courier New"/>
        </w:rPr>
        <w:t xml:space="preserve">Mahkemesinin takdirinde olan bir husustur. </w:t>
      </w:r>
    </w:p>
    <w:p w:rsidR="00503BAF" w:rsidRDefault="00503BAF" w:rsidP="00185A98">
      <w:pPr>
        <w:spacing w:line="360" w:lineRule="auto"/>
        <w:contextualSpacing/>
        <w:rPr>
          <w:rFonts w:ascii="Courier New" w:hAnsi="Courier New" w:cs="Courier New"/>
        </w:rPr>
      </w:pPr>
    </w:p>
    <w:p w:rsidR="009B7D82" w:rsidRDefault="00F15358" w:rsidP="00185A98">
      <w:pPr>
        <w:spacing w:line="360" w:lineRule="auto"/>
        <w:contextualSpacing/>
        <w:rPr>
          <w:rFonts w:ascii="Courier New" w:hAnsi="Courier New" w:cs="Courier New"/>
        </w:rPr>
      </w:pPr>
      <w:r>
        <w:rPr>
          <w:rFonts w:ascii="Courier New" w:hAnsi="Courier New" w:cs="Courier New"/>
        </w:rPr>
        <w:lastRenderedPageBreak/>
        <w:t xml:space="preserve"> </w:t>
      </w:r>
      <w:r w:rsidR="00D060FC">
        <w:rPr>
          <w:rFonts w:ascii="Courier New" w:hAnsi="Courier New" w:cs="Courier New"/>
        </w:rPr>
        <w:t xml:space="preserve">  </w:t>
      </w:r>
      <w:r w:rsidR="00B2765E">
        <w:rPr>
          <w:rFonts w:ascii="Courier New" w:hAnsi="Courier New" w:cs="Courier New"/>
        </w:rPr>
        <w:t xml:space="preserve"> </w:t>
      </w:r>
      <w:proofErr w:type="gramStart"/>
      <w:r w:rsidR="009B7D82" w:rsidRPr="009B7D82">
        <w:rPr>
          <w:rFonts w:ascii="Courier New" w:hAnsi="Courier New" w:cs="Courier New"/>
        </w:rPr>
        <w:t xml:space="preserve">Alt </w:t>
      </w:r>
      <w:r w:rsidR="00D060FC">
        <w:rPr>
          <w:rFonts w:ascii="Courier New" w:hAnsi="Courier New" w:cs="Courier New"/>
        </w:rPr>
        <w:t>M</w:t>
      </w:r>
      <w:r w:rsidR="009B7D82" w:rsidRPr="009B7D82">
        <w:rPr>
          <w:rFonts w:ascii="Courier New" w:hAnsi="Courier New" w:cs="Courier New"/>
        </w:rPr>
        <w:t>ahkeme</w:t>
      </w:r>
      <w:r w:rsidR="00D060FC">
        <w:rPr>
          <w:rFonts w:ascii="Courier New" w:hAnsi="Courier New" w:cs="Courier New"/>
        </w:rPr>
        <w:t>ler</w:t>
      </w:r>
      <w:r w:rsidR="00B2765E">
        <w:rPr>
          <w:rFonts w:ascii="Courier New" w:hAnsi="Courier New" w:cs="Courier New"/>
        </w:rPr>
        <w:t>,</w:t>
      </w:r>
      <w:r w:rsidR="009B7D82" w:rsidRPr="009B7D82">
        <w:rPr>
          <w:rFonts w:ascii="Courier New" w:hAnsi="Courier New" w:cs="Courier New"/>
        </w:rPr>
        <w:t xml:space="preserve"> davanın olgularını değerlendirmekte açıkça bir hata yapmadıkça, hukuki bir hataya düşmedikçe, saptanan cezanın aşikâr surette yetersiz veya aşikâr surette fahiş olduğu görülmedikçe, Yargıtay</w:t>
      </w:r>
      <w:r w:rsidR="00643FEE">
        <w:rPr>
          <w:rFonts w:ascii="Courier New" w:hAnsi="Courier New" w:cs="Courier New"/>
        </w:rPr>
        <w:t>,</w:t>
      </w:r>
      <w:r w:rsidR="009B7D82" w:rsidRPr="009B7D82">
        <w:rPr>
          <w:rFonts w:ascii="Courier New" w:hAnsi="Courier New" w:cs="Courier New"/>
        </w:rPr>
        <w:t xml:space="preserve"> </w:t>
      </w:r>
      <w:r w:rsidR="00643FEE">
        <w:rPr>
          <w:rFonts w:ascii="Courier New" w:hAnsi="Courier New" w:cs="Courier New"/>
        </w:rPr>
        <w:t>A</w:t>
      </w:r>
      <w:r w:rsidR="009B7D82" w:rsidRPr="009B7D82">
        <w:rPr>
          <w:rFonts w:ascii="Courier New" w:hAnsi="Courier New" w:cs="Courier New"/>
        </w:rPr>
        <w:t xml:space="preserve">lt </w:t>
      </w:r>
      <w:r w:rsidR="00643FEE">
        <w:rPr>
          <w:rFonts w:ascii="Courier New" w:hAnsi="Courier New" w:cs="Courier New"/>
        </w:rPr>
        <w:t>M</w:t>
      </w:r>
      <w:r w:rsidR="009B7D82" w:rsidRPr="009B7D82">
        <w:rPr>
          <w:rFonts w:ascii="Courier New" w:hAnsi="Courier New" w:cs="Courier New"/>
        </w:rPr>
        <w:t xml:space="preserve">ahkemenin ceza takdirine müdahale etmekten kaçınır </w:t>
      </w:r>
      <w:r w:rsidR="009B7D82" w:rsidRPr="009B7D82">
        <w:rPr>
          <w:rFonts w:ascii="Courier New" w:hAnsi="Courier New" w:cs="Courier New"/>
          <w:b/>
        </w:rPr>
        <w:t>(Bak: Ceza İstinaf 18/</w:t>
      </w:r>
      <w:r w:rsidR="00FA5D5B">
        <w:rPr>
          <w:rFonts w:ascii="Courier New" w:hAnsi="Courier New" w:cs="Courier New"/>
          <w:b/>
        </w:rPr>
        <w:t>19</w:t>
      </w:r>
      <w:r w:rsidR="009B7D82" w:rsidRPr="009B7D82">
        <w:rPr>
          <w:rFonts w:ascii="Courier New" w:hAnsi="Courier New" w:cs="Courier New"/>
          <w:b/>
        </w:rPr>
        <w:t>73, Yargıtay/Ceza 3/2002-8/2002 D. 1/2003, Yargıtay/Ceza 39/</w:t>
      </w:r>
      <w:r w:rsidR="00FA5D5B">
        <w:rPr>
          <w:rFonts w:ascii="Courier New" w:hAnsi="Courier New" w:cs="Courier New"/>
          <w:b/>
        </w:rPr>
        <w:t>19</w:t>
      </w:r>
      <w:r w:rsidR="009B7D82" w:rsidRPr="009B7D82">
        <w:rPr>
          <w:rFonts w:ascii="Courier New" w:hAnsi="Courier New" w:cs="Courier New"/>
          <w:b/>
        </w:rPr>
        <w:t>95-43/</w:t>
      </w:r>
      <w:r w:rsidR="00FA5D5B">
        <w:rPr>
          <w:rFonts w:ascii="Courier New" w:hAnsi="Courier New" w:cs="Courier New"/>
          <w:b/>
        </w:rPr>
        <w:t>19</w:t>
      </w:r>
      <w:r w:rsidR="009B7D82" w:rsidRPr="009B7D82">
        <w:rPr>
          <w:rFonts w:ascii="Courier New" w:hAnsi="Courier New" w:cs="Courier New"/>
          <w:b/>
        </w:rPr>
        <w:t>95 D. 6/</w:t>
      </w:r>
      <w:r w:rsidR="00FA5D5B">
        <w:rPr>
          <w:rFonts w:ascii="Courier New" w:hAnsi="Courier New" w:cs="Courier New"/>
          <w:b/>
        </w:rPr>
        <w:t>19</w:t>
      </w:r>
      <w:r w:rsidR="009B7D82" w:rsidRPr="009B7D82">
        <w:rPr>
          <w:rFonts w:ascii="Courier New" w:hAnsi="Courier New" w:cs="Courier New"/>
          <w:b/>
        </w:rPr>
        <w:t>96, Yargıtay/Ceza 8/2013 D. 3/2013, Yargıtay/Ceza 106/2012 D. 5/2013</w:t>
      </w:r>
      <w:r w:rsidR="009B7D82" w:rsidRPr="009B7D82">
        <w:rPr>
          <w:rFonts w:ascii="Courier New" w:hAnsi="Courier New" w:cs="Courier New"/>
        </w:rPr>
        <w:t xml:space="preserve"> </w:t>
      </w:r>
      <w:r w:rsidR="00B2765E">
        <w:rPr>
          <w:rFonts w:ascii="Courier New" w:hAnsi="Courier New" w:cs="Courier New"/>
        </w:rPr>
        <w:t>)</w:t>
      </w:r>
      <w:r w:rsidR="00643FEE">
        <w:rPr>
          <w:rFonts w:ascii="Courier New" w:hAnsi="Courier New" w:cs="Courier New"/>
        </w:rPr>
        <w:t>.</w:t>
      </w:r>
      <w:proofErr w:type="gramEnd"/>
    </w:p>
    <w:p w:rsidR="00F15358" w:rsidRDefault="00F15358" w:rsidP="00EC586B">
      <w:pPr>
        <w:spacing w:line="240" w:lineRule="auto"/>
        <w:contextualSpacing/>
        <w:rPr>
          <w:rFonts w:ascii="Courier New" w:hAnsi="Courier New" w:cs="Courier New"/>
        </w:rPr>
      </w:pPr>
    </w:p>
    <w:p w:rsidR="00B2765E" w:rsidRDefault="00E27EE8" w:rsidP="00185A98">
      <w:pPr>
        <w:spacing w:line="360" w:lineRule="auto"/>
        <w:ind w:firstLine="720"/>
        <w:contextualSpacing/>
        <w:rPr>
          <w:rFonts w:ascii="Courier New" w:hAnsi="Courier New" w:cs="Courier New"/>
        </w:rPr>
      </w:pPr>
      <w:r w:rsidRPr="000F7B36">
        <w:rPr>
          <w:rFonts w:ascii="Courier New" w:hAnsi="Courier New" w:cs="Courier New"/>
        </w:rPr>
        <w:t>Yargıtay</w:t>
      </w:r>
      <w:r w:rsidR="003A6EF2">
        <w:rPr>
          <w:rFonts w:ascii="Courier New" w:hAnsi="Courier New" w:cs="Courier New"/>
        </w:rPr>
        <w:t>’</w:t>
      </w:r>
      <w:r w:rsidRPr="000F7B36">
        <w:rPr>
          <w:rFonts w:ascii="Courier New" w:hAnsi="Courier New" w:cs="Courier New"/>
        </w:rPr>
        <w:t xml:space="preserve">ın birçok içtihat kararında da belirtildiği gibi, </w:t>
      </w:r>
      <w:r w:rsidR="00B2765E">
        <w:rPr>
          <w:rFonts w:ascii="Courier New" w:hAnsi="Courier New" w:cs="Courier New"/>
        </w:rPr>
        <w:t xml:space="preserve">Mahkemeler ceza takdir ederken </w:t>
      </w:r>
      <w:r w:rsidRPr="000F7B36">
        <w:rPr>
          <w:rFonts w:ascii="Courier New" w:hAnsi="Courier New" w:cs="Courier New"/>
        </w:rPr>
        <w:t>her meselenin kendi</w:t>
      </w:r>
      <w:r w:rsidR="00B2765E">
        <w:rPr>
          <w:rFonts w:ascii="Courier New" w:hAnsi="Courier New" w:cs="Courier New"/>
        </w:rPr>
        <w:t xml:space="preserve">ne has </w:t>
      </w:r>
      <w:r w:rsidRPr="000F7B36">
        <w:rPr>
          <w:rFonts w:ascii="Courier New" w:hAnsi="Courier New" w:cs="Courier New"/>
        </w:rPr>
        <w:t xml:space="preserve">olguları çerçevesinde değerlendirme yapmalı </w:t>
      </w:r>
      <w:r w:rsidR="00B2765E">
        <w:rPr>
          <w:rFonts w:ascii="Courier New" w:hAnsi="Courier New" w:cs="Courier New"/>
        </w:rPr>
        <w:t xml:space="preserve">ve </w:t>
      </w:r>
      <w:r w:rsidR="00FA5D5B">
        <w:rPr>
          <w:rFonts w:ascii="Courier New" w:hAnsi="Courier New" w:cs="Courier New"/>
        </w:rPr>
        <w:t xml:space="preserve">cezanın </w:t>
      </w:r>
      <w:r w:rsidRPr="000F7B36">
        <w:rPr>
          <w:rFonts w:ascii="Courier New" w:hAnsi="Courier New" w:cs="Courier New"/>
        </w:rPr>
        <w:t>suçun v</w:t>
      </w:r>
      <w:r w:rsidR="00E775BB">
        <w:rPr>
          <w:rFonts w:ascii="Courier New" w:hAnsi="Courier New" w:cs="Courier New"/>
        </w:rPr>
        <w:t>a</w:t>
      </w:r>
      <w:r w:rsidRPr="000F7B36">
        <w:rPr>
          <w:rFonts w:ascii="Courier New" w:hAnsi="Courier New" w:cs="Courier New"/>
        </w:rPr>
        <w:t xml:space="preserve">hameti ile orantılı </w:t>
      </w:r>
      <w:r w:rsidR="00FA5D5B">
        <w:rPr>
          <w:rFonts w:ascii="Courier New" w:hAnsi="Courier New" w:cs="Courier New"/>
        </w:rPr>
        <w:t xml:space="preserve">olmasının </w:t>
      </w:r>
      <w:r w:rsidR="00B2765E">
        <w:rPr>
          <w:rFonts w:ascii="Courier New" w:hAnsi="Courier New" w:cs="Courier New"/>
        </w:rPr>
        <w:t>yanında caydır</w:t>
      </w:r>
      <w:r w:rsidR="003542C2">
        <w:rPr>
          <w:rFonts w:ascii="Courier New" w:hAnsi="Courier New" w:cs="Courier New"/>
        </w:rPr>
        <w:t>ı</w:t>
      </w:r>
      <w:r w:rsidR="00B2765E">
        <w:rPr>
          <w:rFonts w:ascii="Courier New" w:hAnsi="Courier New" w:cs="Courier New"/>
        </w:rPr>
        <w:t>cı olması gere</w:t>
      </w:r>
      <w:r w:rsidR="003542C2">
        <w:rPr>
          <w:rFonts w:ascii="Courier New" w:hAnsi="Courier New" w:cs="Courier New"/>
        </w:rPr>
        <w:t xml:space="preserve">ğini </w:t>
      </w:r>
      <w:r w:rsidR="00B2765E">
        <w:rPr>
          <w:rFonts w:ascii="Courier New" w:hAnsi="Courier New" w:cs="Courier New"/>
        </w:rPr>
        <w:t xml:space="preserve">de </w:t>
      </w:r>
      <w:r w:rsidRPr="000F7B36">
        <w:rPr>
          <w:rFonts w:ascii="Courier New" w:hAnsi="Courier New" w:cs="Courier New"/>
        </w:rPr>
        <w:t>dikkate al</w:t>
      </w:r>
      <w:r w:rsidR="003542C2">
        <w:rPr>
          <w:rFonts w:ascii="Courier New" w:hAnsi="Courier New" w:cs="Courier New"/>
        </w:rPr>
        <w:t xml:space="preserve">malıdır. </w:t>
      </w:r>
      <w:r w:rsidRPr="000F7B36">
        <w:rPr>
          <w:rFonts w:ascii="Courier New" w:hAnsi="Courier New" w:cs="Courier New"/>
        </w:rPr>
        <w:t xml:space="preserve"> </w:t>
      </w:r>
    </w:p>
    <w:p w:rsidR="00B2765E" w:rsidRDefault="00B2765E" w:rsidP="00EC586B">
      <w:pPr>
        <w:spacing w:line="240" w:lineRule="auto"/>
        <w:ind w:firstLine="720"/>
        <w:contextualSpacing/>
        <w:rPr>
          <w:rFonts w:ascii="Courier New" w:hAnsi="Courier New" w:cs="Courier New"/>
        </w:rPr>
      </w:pPr>
    </w:p>
    <w:p w:rsidR="00E27EE8" w:rsidRDefault="00E27EE8" w:rsidP="00185A98">
      <w:pPr>
        <w:spacing w:line="360" w:lineRule="auto"/>
        <w:ind w:firstLine="720"/>
        <w:contextualSpacing/>
        <w:rPr>
          <w:rFonts w:ascii="Courier New" w:hAnsi="Courier New" w:cs="Courier New"/>
        </w:rPr>
      </w:pPr>
      <w:r w:rsidRPr="000F7B36">
        <w:rPr>
          <w:rFonts w:ascii="Courier New" w:hAnsi="Courier New" w:cs="Courier New"/>
        </w:rPr>
        <w:t xml:space="preserve">Pek tabiidir ki </w:t>
      </w:r>
      <w:r w:rsidR="0041033C">
        <w:rPr>
          <w:rFonts w:ascii="Courier New" w:hAnsi="Courier New" w:cs="Courier New"/>
        </w:rPr>
        <w:t>S</w:t>
      </w:r>
      <w:r w:rsidRPr="000F7B36">
        <w:rPr>
          <w:rFonts w:ascii="Courier New" w:hAnsi="Courier New" w:cs="Courier New"/>
        </w:rPr>
        <w:t>anığın sabıka durumu, ceza takdirinde</w:t>
      </w:r>
      <w:r w:rsidR="00C123DE" w:rsidRPr="000F7B36">
        <w:rPr>
          <w:rFonts w:ascii="Courier New" w:hAnsi="Courier New" w:cs="Courier New"/>
        </w:rPr>
        <w:t xml:space="preserve"> </w:t>
      </w:r>
      <w:r w:rsidRPr="000F7B36">
        <w:rPr>
          <w:rFonts w:ascii="Courier New" w:hAnsi="Courier New" w:cs="Courier New"/>
        </w:rPr>
        <w:t>önemli bir faktör olarak ceza</w:t>
      </w:r>
      <w:r w:rsidR="00231284">
        <w:rPr>
          <w:rFonts w:ascii="Courier New" w:hAnsi="Courier New" w:cs="Courier New"/>
        </w:rPr>
        <w:t>yı</w:t>
      </w:r>
      <w:r w:rsidRPr="000F7B36">
        <w:rPr>
          <w:rFonts w:ascii="Courier New" w:hAnsi="Courier New" w:cs="Courier New"/>
        </w:rPr>
        <w:t xml:space="preserve"> etkileyecektir. Aksi ta</w:t>
      </w:r>
      <w:r w:rsidR="00296A4B">
        <w:rPr>
          <w:rFonts w:ascii="Courier New" w:hAnsi="Courier New" w:cs="Courier New"/>
        </w:rPr>
        <w:t>kd</w:t>
      </w:r>
      <w:r w:rsidRPr="000F7B36">
        <w:rPr>
          <w:rFonts w:ascii="Courier New" w:hAnsi="Courier New" w:cs="Courier New"/>
        </w:rPr>
        <w:t xml:space="preserve">irde, </w:t>
      </w:r>
      <w:r w:rsidR="00296A4B">
        <w:rPr>
          <w:rFonts w:ascii="Courier New" w:hAnsi="Courier New" w:cs="Courier New"/>
        </w:rPr>
        <w:t>Mahkemeler</w:t>
      </w:r>
      <w:r w:rsidR="00503BAF">
        <w:rPr>
          <w:rFonts w:ascii="Courier New" w:hAnsi="Courier New" w:cs="Courier New"/>
        </w:rPr>
        <w:t>in</w:t>
      </w:r>
      <w:r w:rsidR="00296A4B">
        <w:rPr>
          <w:rFonts w:ascii="Courier New" w:hAnsi="Courier New" w:cs="Courier New"/>
        </w:rPr>
        <w:t xml:space="preserve"> ceza takdir</w:t>
      </w:r>
      <w:r w:rsidR="00503BAF">
        <w:rPr>
          <w:rFonts w:ascii="Courier New" w:hAnsi="Courier New" w:cs="Courier New"/>
        </w:rPr>
        <w:t>inde</w:t>
      </w:r>
      <w:r w:rsidR="00296A4B">
        <w:rPr>
          <w:rFonts w:ascii="Courier New" w:hAnsi="Courier New" w:cs="Courier New"/>
        </w:rPr>
        <w:t xml:space="preserve"> </w:t>
      </w:r>
      <w:r w:rsidRPr="000F7B36">
        <w:rPr>
          <w:rFonts w:ascii="Courier New" w:hAnsi="Courier New" w:cs="Courier New"/>
        </w:rPr>
        <w:t xml:space="preserve">sabıkalı ve sabıkasız </w:t>
      </w:r>
      <w:r w:rsidR="00643FEE">
        <w:rPr>
          <w:rFonts w:ascii="Courier New" w:hAnsi="Courier New" w:cs="Courier New"/>
        </w:rPr>
        <w:t>S</w:t>
      </w:r>
      <w:r w:rsidR="00503BAF">
        <w:rPr>
          <w:rFonts w:ascii="Courier New" w:hAnsi="Courier New" w:cs="Courier New"/>
        </w:rPr>
        <w:t xml:space="preserve">anıklar </w:t>
      </w:r>
      <w:r w:rsidRPr="000F7B36">
        <w:rPr>
          <w:rFonts w:ascii="Courier New" w:hAnsi="Courier New" w:cs="Courier New"/>
        </w:rPr>
        <w:t xml:space="preserve">arasında herhangi bir </w:t>
      </w:r>
      <w:r w:rsidR="00503BAF">
        <w:rPr>
          <w:rFonts w:ascii="Courier New" w:hAnsi="Courier New" w:cs="Courier New"/>
        </w:rPr>
        <w:t>ayrıma gitmemesi</w:t>
      </w:r>
      <w:r w:rsidR="00EC586B">
        <w:rPr>
          <w:rFonts w:ascii="Courier New" w:hAnsi="Courier New" w:cs="Courier New"/>
        </w:rPr>
        <w:t>,</w:t>
      </w:r>
      <w:r w:rsidR="00503BAF">
        <w:rPr>
          <w:rFonts w:ascii="Courier New" w:hAnsi="Courier New" w:cs="Courier New"/>
        </w:rPr>
        <w:t xml:space="preserve"> </w:t>
      </w:r>
      <w:r w:rsidR="002A6069">
        <w:rPr>
          <w:rFonts w:ascii="Courier New" w:hAnsi="Courier New" w:cs="Courier New"/>
        </w:rPr>
        <w:t xml:space="preserve">temiz geçmişi olan Sanıklara </w:t>
      </w:r>
      <w:r w:rsidRPr="000F7B36">
        <w:rPr>
          <w:rFonts w:ascii="Courier New" w:hAnsi="Courier New" w:cs="Courier New"/>
        </w:rPr>
        <w:t xml:space="preserve">karşı bir haksızlık yaratmış olacaktır. </w:t>
      </w:r>
    </w:p>
    <w:p w:rsidR="0041033C" w:rsidRPr="000F7B36" w:rsidRDefault="0041033C" w:rsidP="00EC586B">
      <w:pPr>
        <w:spacing w:line="240" w:lineRule="auto"/>
        <w:ind w:firstLine="720"/>
        <w:contextualSpacing/>
        <w:rPr>
          <w:rFonts w:ascii="Courier New" w:hAnsi="Courier New" w:cs="Courier New"/>
        </w:rPr>
      </w:pPr>
    </w:p>
    <w:p w:rsidR="0041033C" w:rsidRDefault="000F7B36" w:rsidP="00185A98">
      <w:pPr>
        <w:spacing w:line="360" w:lineRule="auto"/>
        <w:ind w:firstLine="720"/>
        <w:contextualSpacing/>
        <w:rPr>
          <w:rFonts w:ascii="Courier New" w:hAnsi="Courier New" w:cs="Courier New"/>
        </w:rPr>
      </w:pPr>
      <w:r w:rsidRPr="000F7B36">
        <w:rPr>
          <w:rFonts w:ascii="Courier New" w:hAnsi="Courier New" w:cs="Courier New"/>
        </w:rPr>
        <w:t>Huzuru</w:t>
      </w:r>
      <w:r w:rsidR="003542C2">
        <w:rPr>
          <w:rFonts w:ascii="Courier New" w:hAnsi="Courier New" w:cs="Courier New"/>
        </w:rPr>
        <w:t>muz</w:t>
      </w:r>
      <w:r w:rsidRPr="000F7B36">
        <w:rPr>
          <w:rFonts w:ascii="Courier New" w:hAnsi="Courier New" w:cs="Courier New"/>
        </w:rPr>
        <w:t>daki istinafa konu davalarda S</w:t>
      </w:r>
      <w:r w:rsidR="00EC586B">
        <w:rPr>
          <w:rFonts w:ascii="Courier New" w:hAnsi="Courier New" w:cs="Courier New"/>
        </w:rPr>
        <w:t>anığın 204</w:t>
      </w:r>
      <w:r w:rsidRPr="000F7B36">
        <w:rPr>
          <w:rFonts w:ascii="Courier New" w:hAnsi="Courier New" w:cs="Courier New"/>
        </w:rPr>
        <w:t xml:space="preserve"> adet benzeri sabıkası mevcut olup bu suçları füt</w:t>
      </w:r>
      <w:r w:rsidR="00D233CD">
        <w:rPr>
          <w:rFonts w:ascii="Courier New" w:hAnsi="Courier New" w:cs="Courier New"/>
        </w:rPr>
        <w:t>u</w:t>
      </w:r>
      <w:r w:rsidRPr="000F7B36">
        <w:rPr>
          <w:rFonts w:ascii="Courier New" w:hAnsi="Courier New" w:cs="Courier New"/>
        </w:rPr>
        <w:t>rs</w:t>
      </w:r>
      <w:r w:rsidR="00D233CD">
        <w:rPr>
          <w:rFonts w:ascii="Courier New" w:hAnsi="Courier New" w:cs="Courier New"/>
        </w:rPr>
        <w:t>u</w:t>
      </w:r>
      <w:r w:rsidRPr="000F7B36">
        <w:rPr>
          <w:rFonts w:ascii="Courier New" w:hAnsi="Courier New" w:cs="Courier New"/>
        </w:rPr>
        <w:t>zc</w:t>
      </w:r>
      <w:r w:rsidR="00E775BB">
        <w:rPr>
          <w:rFonts w:ascii="Courier New" w:hAnsi="Courier New" w:cs="Courier New"/>
        </w:rPr>
        <w:t>a</w:t>
      </w:r>
      <w:r w:rsidRPr="000F7B36">
        <w:rPr>
          <w:rFonts w:ascii="Courier New" w:hAnsi="Courier New" w:cs="Courier New"/>
        </w:rPr>
        <w:t xml:space="preserve"> işlemeye devam ettiği</w:t>
      </w:r>
      <w:r w:rsidR="00EC586B">
        <w:rPr>
          <w:rFonts w:ascii="Courier New" w:hAnsi="Courier New" w:cs="Courier New"/>
        </w:rPr>
        <w:t>,</w:t>
      </w:r>
      <w:r w:rsidRPr="000F7B36">
        <w:rPr>
          <w:rFonts w:ascii="Courier New" w:hAnsi="Courier New" w:cs="Courier New"/>
        </w:rPr>
        <w:t xml:space="preserve"> geçmiş</w:t>
      </w:r>
      <w:r w:rsidR="00503BAF">
        <w:rPr>
          <w:rFonts w:ascii="Courier New" w:hAnsi="Courier New" w:cs="Courier New"/>
        </w:rPr>
        <w:t>te</w:t>
      </w:r>
      <w:r w:rsidRPr="000F7B36">
        <w:rPr>
          <w:rFonts w:ascii="Courier New" w:hAnsi="Courier New" w:cs="Courier New"/>
        </w:rPr>
        <w:t xml:space="preserve"> </w:t>
      </w:r>
      <w:r w:rsidR="00503BAF">
        <w:rPr>
          <w:rFonts w:ascii="Courier New" w:hAnsi="Courier New" w:cs="Courier New"/>
        </w:rPr>
        <w:t xml:space="preserve">verilen </w:t>
      </w:r>
      <w:r w:rsidRPr="000F7B36">
        <w:rPr>
          <w:rFonts w:ascii="Courier New" w:hAnsi="Courier New" w:cs="Courier New"/>
        </w:rPr>
        <w:t xml:space="preserve">cezaların </w:t>
      </w:r>
      <w:r w:rsidR="00643FEE">
        <w:rPr>
          <w:rFonts w:ascii="Courier New" w:hAnsi="Courier New" w:cs="Courier New"/>
        </w:rPr>
        <w:t>S</w:t>
      </w:r>
      <w:r w:rsidR="00503BAF">
        <w:rPr>
          <w:rFonts w:ascii="Courier New" w:hAnsi="Courier New" w:cs="Courier New"/>
        </w:rPr>
        <w:t xml:space="preserve">anık üzerinde </w:t>
      </w:r>
      <w:r w:rsidRPr="000F7B36">
        <w:rPr>
          <w:rFonts w:ascii="Courier New" w:hAnsi="Courier New" w:cs="Courier New"/>
        </w:rPr>
        <w:t xml:space="preserve">herhangi </w:t>
      </w:r>
      <w:r w:rsidR="00503BAF">
        <w:rPr>
          <w:rFonts w:ascii="Courier New" w:hAnsi="Courier New" w:cs="Courier New"/>
        </w:rPr>
        <w:t xml:space="preserve">bir </w:t>
      </w:r>
      <w:r w:rsidRPr="000F7B36">
        <w:rPr>
          <w:rFonts w:ascii="Courier New" w:hAnsi="Courier New" w:cs="Courier New"/>
        </w:rPr>
        <w:t xml:space="preserve">caydırıcı </w:t>
      </w:r>
      <w:r w:rsidR="00503BAF">
        <w:rPr>
          <w:rFonts w:ascii="Courier New" w:hAnsi="Courier New" w:cs="Courier New"/>
        </w:rPr>
        <w:t>et</w:t>
      </w:r>
      <w:r w:rsidRPr="000F7B36">
        <w:rPr>
          <w:rFonts w:ascii="Courier New" w:hAnsi="Courier New" w:cs="Courier New"/>
        </w:rPr>
        <w:t>kisi</w:t>
      </w:r>
      <w:r w:rsidR="003542C2">
        <w:rPr>
          <w:rFonts w:ascii="Courier New" w:hAnsi="Courier New" w:cs="Courier New"/>
        </w:rPr>
        <w:t>nin</w:t>
      </w:r>
      <w:r w:rsidRPr="000F7B36">
        <w:rPr>
          <w:rFonts w:ascii="Courier New" w:hAnsi="Courier New" w:cs="Courier New"/>
        </w:rPr>
        <w:t xml:space="preserve"> olmadığı</w:t>
      </w:r>
      <w:r w:rsidR="003542C2">
        <w:rPr>
          <w:rFonts w:ascii="Courier New" w:hAnsi="Courier New" w:cs="Courier New"/>
        </w:rPr>
        <w:t xml:space="preserve"> </w:t>
      </w:r>
      <w:r w:rsidR="00503BAF">
        <w:rPr>
          <w:rFonts w:ascii="Courier New" w:hAnsi="Courier New" w:cs="Courier New"/>
        </w:rPr>
        <w:t xml:space="preserve">ve </w:t>
      </w:r>
      <w:r w:rsidR="00643FEE">
        <w:rPr>
          <w:rFonts w:ascii="Courier New" w:hAnsi="Courier New" w:cs="Courier New"/>
        </w:rPr>
        <w:t>S</w:t>
      </w:r>
      <w:r w:rsidR="00503BAF">
        <w:rPr>
          <w:rFonts w:ascii="Courier New" w:hAnsi="Courier New" w:cs="Courier New"/>
        </w:rPr>
        <w:t>anığın ıslahına h</w:t>
      </w:r>
      <w:r w:rsidR="00643FEE">
        <w:rPr>
          <w:rFonts w:ascii="Courier New" w:hAnsi="Courier New" w:cs="Courier New"/>
        </w:rPr>
        <w:t>i</w:t>
      </w:r>
      <w:r w:rsidR="00503BAF">
        <w:rPr>
          <w:rFonts w:ascii="Courier New" w:hAnsi="Courier New" w:cs="Courier New"/>
        </w:rPr>
        <w:t xml:space="preserve">zmet </w:t>
      </w:r>
      <w:r w:rsidR="00FB48D2">
        <w:rPr>
          <w:rFonts w:ascii="Courier New" w:hAnsi="Courier New" w:cs="Courier New"/>
        </w:rPr>
        <w:t xml:space="preserve">etmediği </w:t>
      </w:r>
      <w:r w:rsidR="00EC586B">
        <w:rPr>
          <w:rFonts w:ascii="Courier New" w:hAnsi="Courier New" w:cs="Courier New"/>
        </w:rPr>
        <w:t>aşikâ</w:t>
      </w:r>
      <w:r w:rsidR="003542C2">
        <w:rPr>
          <w:rFonts w:ascii="Courier New" w:hAnsi="Courier New" w:cs="Courier New"/>
        </w:rPr>
        <w:t>rdır</w:t>
      </w:r>
      <w:r w:rsidRPr="000F7B36">
        <w:rPr>
          <w:rFonts w:ascii="Courier New" w:hAnsi="Courier New" w:cs="Courier New"/>
        </w:rPr>
        <w:t>.</w:t>
      </w:r>
      <w:r w:rsidR="00E27EE8" w:rsidRPr="000F7B36">
        <w:rPr>
          <w:rFonts w:ascii="Courier New" w:hAnsi="Courier New" w:cs="Courier New"/>
        </w:rPr>
        <w:t xml:space="preserve"> Bu durumda,</w:t>
      </w:r>
      <w:r w:rsidR="0041033C">
        <w:rPr>
          <w:rFonts w:ascii="Courier New" w:hAnsi="Courier New" w:cs="Courier New"/>
        </w:rPr>
        <w:t xml:space="preserve"> </w:t>
      </w:r>
      <w:r w:rsidR="002A6069">
        <w:rPr>
          <w:rFonts w:ascii="Courier New" w:hAnsi="Courier New" w:cs="Courier New"/>
        </w:rPr>
        <w:t>Alt Mahkeme</w:t>
      </w:r>
      <w:r w:rsidR="00296A4B">
        <w:rPr>
          <w:rFonts w:ascii="Courier New" w:hAnsi="Courier New" w:cs="Courier New"/>
        </w:rPr>
        <w:t>’</w:t>
      </w:r>
      <w:r w:rsidR="002A6069">
        <w:rPr>
          <w:rFonts w:ascii="Courier New" w:hAnsi="Courier New" w:cs="Courier New"/>
        </w:rPr>
        <w:t xml:space="preserve">nin </w:t>
      </w:r>
      <w:r w:rsidR="00503BAF">
        <w:rPr>
          <w:rFonts w:ascii="Courier New" w:hAnsi="Courier New" w:cs="Courier New"/>
        </w:rPr>
        <w:t xml:space="preserve">daha önce </w:t>
      </w:r>
      <w:r w:rsidR="00EC586B">
        <w:rPr>
          <w:rFonts w:ascii="Courier New" w:hAnsi="Courier New" w:cs="Courier New"/>
        </w:rPr>
        <w:t>aynı cezalarla mahkû</w:t>
      </w:r>
      <w:r w:rsidR="00051032">
        <w:rPr>
          <w:rFonts w:ascii="Courier New" w:hAnsi="Courier New" w:cs="Courier New"/>
        </w:rPr>
        <w:t>m olup ı</w:t>
      </w:r>
      <w:r w:rsidR="002A6069">
        <w:rPr>
          <w:rFonts w:ascii="Courier New" w:hAnsi="Courier New" w:cs="Courier New"/>
        </w:rPr>
        <w:t xml:space="preserve">slah olmayan bu </w:t>
      </w:r>
      <w:r w:rsidR="0041033C">
        <w:rPr>
          <w:rFonts w:ascii="Courier New" w:hAnsi="Courier New" w:cs="Courier New"/>
        </w:rPr>
        <w:t>S</w:t>
      </w:r>
      <w:r w:rsidR="002A6069">
        <w:rPr>
          <w:rFonts w:ascii="Courier New" w:hAnsi="Courier New" w:cs="Courier New"/>
        </w:rPr>
        <w:t xml:space="preserve">anığa azami para cezası hükmetmekle herhangi bir hata yaptığını söyleyemeyiz. </w:t>
      </w:r>
      <w:r w:rsidRPr="000F7B36">
        <w:rPr>
          <w:rFonts w:ascii="Courier New" w:hAnsi="Courier New" w:cs="Courier New"/>
        </w:rPr>
        <w:t xml:space="preserve"> </w:t>
      </w:r>
    </w:p>
    <w:p w:rsidR="00E27EE8" w:rsidRPr="000F7B36" w:rsidRDefault="00E27EE8" w:rsidP="00EC586B">
      <w:pPr>
        <w:spacing w:line="240" w:lineRule="auto"/>
        <w:ind w:firstLine="720"/>
        <w:contextualSpacing/>
        <w:rPr>
          <w:rFonts w:ascii="Courier New" w:hAnsi="Courier New" w:cs="Courier New"/>
        </w:rPr>
      </w:pPr>
      <w:r w:rsidRPr="000F7B36">
        <w:rPr>
          <w:rFonts w:ascii="Courier New" w:hAnsi="Courier New" w:cs="Courier New"/>
        </w:rPr>
        <w:t xml:space="preserve"> </w:t>
      </w:r>
    </w:p>
    <w:p w:rsidR="00E01E76" w:rsidRDefault="00201ABC" w:rsidP="00185A98">
      <w:pPr>
        <w:spacing w:line="360" w:lineRule="auto"/>
        <w:contextualSpacing/>
        <w:rPr>
          <w:rFonts w:ascii="Courier New" w:hAnsi="Courier New" w:cs="Courier New"/>
          <w:lang w:eastAsia="tr-TR"/>
        </w:rPr>
      </w:pPr>
      <w:r w:rsidRPr="000F7B36">
        <w:rPr>
          <w:rFonts w:ascii="Courier New" w:hAnsi="Courier New" w:cs="Courier New"/>
          <w:lang w:eastAsia="tr-TR"/>
        </w:rPr>
        <w:t xml:space="preserve"> </w:t>
      </w:r>
      <w:r w:rsidR="004C1E7A" w:rsidRPr="000F7B36">
        <w:rPr>
          <w:rFonts w:ascii="Courier New" w:hAnsi="Courier New" w:cs="Courier New"/>
          <w:lang w:eastAsia="tr-TR"/>
        </w:rPr>
        <w:t xml:space="preserve"> </w:t>
      </w:r>
      <w:r w:rsidR="00EC3B06" w:rsidRPr="000F7B36">
        <w:rPr>
          <w:rFonts w:ascii="Courier New" w:hAnsi="Courier New" w:cs="Courier New"/>
          <w:lang w:eastAsia="tr-TR"/>
        </w:rPr>
        <w:t xml:space="preserve">  </w:t>
      </w:r>
      <w:r w:rsidR="00E01E76">
        <w:rPr>
          <w:rFonts w:ascii="Courier New" w:hAnsi="Courier New" w:cs="Courier New"/>
          <w:lang w:eastAsia="tr-TR"/>
        </w:rPr>
        <w:t>Tüm belirtilen</w:t>
      </w:r>
      <w:r w:rsidR="00EC586B">
        <w:rPr>
          <w:rFonts w:ascii="Courier New" w:hAnsi="Courier New" w:cs="Courier New"/>
          <w:lang w:eastAsia="tr-TR"/>
        </w:rPr>
        <w:t>lerle Sanık 2.İstinaf bağlığında da</w:t>
      </w:r>
      <w:r w:rsidR="00E01E76">
        <w:rPr>
          <w:rFonts w:ascii="Courier New" w:hAnsi="Courier New" w:cs="Courier New"/>
          <w:lang w:eastAsia="tr-TR"/>
        </w:rPr>
        <w:t xml:space="preserve"> başarılı ol</w:t>
      </w:r>
      <w:r w:rsidR="00EC586B">
        <w:rPr>
          <w:rFonts w:ascii="Courier New" w:hAnsi="Courier New" w:cs="Courier New"/>
          <w:lang w:eastAsia="tr-TR"/>
        </w:rPr>
        <w:t>a</w:t>
      </w:r>
      <w:r w:rsidR="00E01E76">
        <w:rPr>
          <w:rFonts w:ascii="Courier New" w:hAnsi="Courier New" w:cs="Courier New"/>
          <w:lang w:eastAsia="tr-TR"/>
        </w:rPr>
        <w:t xml:space="preserve">madığından </w:t>
      </w:r>
      <w:r w:rsidR="00D233CD">
        <w:rPr>
          <w:rFonts w:ascii="Courier New" w:hAnsi="Courier New" w:cs="Courier New"/>
          <w:lang w:eastAsia="tr-TR"/>
        </w:rPr>
        <w:t xml:space="preserve">İstinafı </w:t>
      </w:r>
      <w:r w:rsidR="00E01E76">
        <w:rPr>
          <w:rFonts w:ascii="Courier New" w:hAnsi="Courier New" w:cs="Courier New"/>
          <w:lang w:eastAsia="tr-TR"/>
        </w:rPr>
        <w:t>reddedilir.</w:t>
      </w:r>
    </w:p>
    <w:p w:rsidR="00E01E76" w:rsidRDefault="00E01E76" w:rsidP="00EC586B">
      <w:pPr>
        <w:spacing w:line="240" w:lineRule="auto"/>
        <w:contextualSpacing/>
        <w:rPr>
          <w:rFonts w:ascii="Courier New" w:hAnsi="Courier New" w:cs="Courier New"/>
          <w:lang w:eastAsia="tr-TR"/>
        </w:rPr>
      </w:pPr>
    </w:p>
    <w:p w:rsidR="00824D56" w:rsidRDefault="00E01E76" w:rsidP="00185A98">
      <w:pPr>
        <w:spacing w:line="360" w:lineRule="auto"/>
        <w:contextualSpacing/>
        <w:rPr>
          <w:rFonts w:ascii="Courier New" w:hAnsi="Courier New" w:cs="Courier New"/>
          <w:u w:val="single"/>
        </w:rPr>
      </w:pPr>
      <w:proofErr w:type="gramStart"/>
      <w:r w:rsidRPr="00E01E76">
        <w:rPr>
          <w:rFonts w:ascii="Courier New" w:hAnsi="Courier New" w:cs="Courier New"/>
          <w:u w:val="single"/>
          <w:lang w:eastAsia="tr-TR"/>
        </w:rPr>
        <w:t>NETİCE :</w:t>
      </w:r>
      <w:proofErr w:type="gramEnd"/>
      <w:r w:rsidR="00824D56">
        <w:rPr>
          <w:rFonts w:ascii="Courier New" w:hAnsi="Courier New" w:cs="Courier New"/>
          <w:u w:val="single"/>
        </w:rPr>
        <w:t xml:space="preserve"> </w:t>
      </w:r>
    </w:p>
    <w:p w:rsidR="00824D56" w:rsidRDefault="00824D56" w:rsidP="00185A98">
      <w:pPr>
        <w:contextualSpacing/>
        <w:rPr>
          <w:rFonts w:ascii="Courier New" w:hAnsi="Courier New" w:cs="Courier New"/>
          <w:lang w:eastAsia="tr-TR"/>
        </w:rPr>
      </w:pPr>
      <w:r>
        <w:rPr>
          <w:rFonts w:ascii="Courier New" w:hAnsi="Courier New" w:cs="Courier New"/>
        </w:rPr>
        <w:t xml:space="preserve">     </w:t>
      </w:r>
    </w:p>
    <w:p w:rsidR="00824D56" w:rsidRDefault="00824D56" w:rsidP="00185A98">
      <w:pPr>
        <w:spacing w:line="360" w:lineRule="auto"/>
        <w:contextualSpacing/>
        <w:rPr>
          <w:rFonts w:ascii="Courier New" w:hAnsi="Courier New" w:cs="Courier New"/>
        </w:rPr>
      </w:pPr>
      <w:r>
        <w:rPr>
          <w:rFonts w:ascii="Courier New" w:hAnsi="Courier New" w:cs="Courier New"/>
        </w:rPr>
        <w:t xml:space="preserve">    Sanık tarafından dosyalanan 27/2020 ve 28/2020 sayılı İstinaflar reddedilir. </w:t>
      </w:r>
    </w:p>
    <w:p w:rsidR="00824D56" w:rsidRDefault="00824D56" w:rsidP="00185A98">
      <w:pPr>
        <w:contextualSpacing/>
        <w:rPr>
          <w:rFonts w:ascii="Courier New" w:hAnsi="Courier New" w:cs="Courier New"/>
        </w:rPr>
      </w:pPr>
    </w:p>
    <w:p w:rsidR="00824D56" w:rsidRDefault="00824D56" w:rsidP="00185A98">
      <w:pPr>
        <w:spacing w:line="360" w:lineRule="auto"/>
        <w:contextualSpacing/>
        <w:rPr>
          <w:rFonts w:ascii="Courier New" w:hAnsi="Courier New" w:cs="Courier New"/>
        </w:rPr>
      </w:pPr>
      <w:r>
        <w:rPr>
          <w:rFonts w:ascii="Courier New" w:hAnsi="Courier New" w:cs="Courier New"/>
        </w:rPr>
        <w:t xml:space="preserve">       </w:t>
      </w:r>
    </w:p>
    <w:p w:rsidR="00824D56" w:rsidRDefault="00824D56" w:rsidP="00185A98">
      <w:pPr>
        <w:contextualSpacing/>
        <w:rPr>
          <w:rFonts w:ascii="Courier New" w:hAnsi="Courier New" w:cs="Courier New"/>
        </w:rPr>
      </w:pPr>
      <w:r>
        <w:rPr>
          <w:rFonts w:ascii="Courier New" w:hAnsi="Courier New" w:cs="Courier New"/>
        </w:rPr>
        <w:t xml:space="preserve"> </w:t>
      </w:r>
    </w:p>
    <w:p w:rsidR="00824D56" w:rsidRDefault="00824D56" w:rsidP="00185A98">
      <w:pPr>
        <w:contextualSpacing/>
        <w:rPr>
          <w:rFonts w:ascii="Courier New" w:hAnsi="Courier New" w:cs="Courier New"/>
        </w:rPr>
      </w:pPr>
      <w:r>
        <w:rPr>
          <w:rFonts w:ascii="Courier New" w:hAnsi="Courier New" w:cs="Courier New"/>
        </w:rPr>
        <w:t xml:space="preserve">Bertan </w:t>
      </w:r>
      <w:proofErr w:type="spellStart"/>
      <w:r>
        <w:rPr>
          <w:rFonts w:ascii="Courier New" w:hAnsi="Courier New" w:cs="Courier New"/>
        </w:rPr>
        <w:t>Özerdağ</w:t>
      </w:r>
      <w:proofErr w:type="spellEnd"/>
      <w:r>
        <w:rPr>
          <w:rFonts w:ascii="Courier New" w:hAnsi="Courier New" w:cs="Courier New"/>
        </w:rPr>
        <w:t xml:space="preserve"> </w:t>
      </w:r>
      <w:r>
        <w:rPr>
          <w:rFonts w:ascii="Courier New" w:hAnsi="Courier New" w:cs="Courier New"/>
        </w:rPr>
        <w:tab/>
      </w:r>
      <w:r>
        <w:rPr>
          <w:rFonts w:ascii="Courier New" w:hAnsi="Courier New" w:cs="Courier New"/>
        </w:rPr>
        <w:tab/>
        <w:t xml:space="preserve">Beril </w:t>
      </w:r>
      <w:proofErr w:type="spellStart"/>
      <w:r>
        <w:rPr>
          <w:rFonts w:ascii="Courier New" w:hAnsi="Courier New" w:cs="Courier New"/>
        </w:rPr>
        <w:t>Çağdal</w:t>
      </w:r>
      <w:proofErr w:type="spellEnd"/>
      <w:r>
        <w:rPr>
          <w:rFonts w:ascii="Courier New" w:hAnsi="Courier New" w:cs="Courier New"/>
        </w:rPr>
        <w:tab/>
      </w:r>
      <w:r>
        <w:rPr>
          <w:rFonts w:ascii="Courier New" w:hAnsi="Courier New" w:cs="Courier New"/>
        </w:rPr>
        <w:tab/>
      </w:r>
      <w:r>
        <w:rPr>
          <w:rFonts w:ascii="Courier New" w:hAnsi="Courier New" w:cs="Courier New"/>
        </w:rPr>
        <w:tab/>
        <w:t xml:space="preserve"> Peri Hakkı</w:t>
      </w:r>
    </w:p>
    <w:p w:rsidR="00824D56" w:rsidRDefault="00824D56" w:rsidP="00185A98">
      <w:pPr>
        <w:contextualSpacing/>
        <w:rPr>
          <w:rFonts w:ascii="Courier New" w:hAnsi="Courier New" w:cs="Courier New"/>
        </w:rPr>
      </w:pPr>
      <w:r>
        <w:rPr>
          <w:rFonts w:ascii="Courier New" w:hAnsi="Courier New" w:cs="Courier New"/>
        </w:rPr>
        <w:t xml:space="preserve">  Yargıç                </w:t>
      </w:r>
      <w:proofErr w:type="spellStart"/>
      <w:r>
        <w:rPr>
          <w:rFonts w:ascii="Courier New" w:hAnsi="Courier New" w:cs="Courier New"/>
        </w:rPr>
        <w:t>Yargıç</w:t>
      </w:r>
      <w:proofErr w:type="spellEnd"/>
      <w:r>
        <w:rPr>
          <w:rFonts w:ascii="Courier New" w:hAnsi="Courier New" w:cs="Courier New"/>
        </w:rPr>
        <w:t xml:space="preserve">                  </w:t>
      </w:r>
      <w:r w:rsidR="00296A4B">
        <w:rPr>
          <w:rFonts w:ascii="Courier New" w:hAnsi="Courier New" w:cs="Courier New"/>
        </w:rPr>
        <w:t xml:space="preserve">   </w:t>
      </w:r>
      <w:proofErr w:type="spellStart"/>
      <w:r>
        <w:rPr>
          <w:rFonts w:ascii="Courier New" w:hAnsi="Courier New" w:cs="Courier New"/>
        </w:rPr>
        <w:t>Yargıç</w:t>
      </w:r>
      <w:proofErr w:type="spellEnd"/>
    </w:p>
    <w:p w:rsidR="00824D56" w:rsidRDefault="00824D56" w:rsidP="00185A98">
      <w:pPr>
        <w:contextualSpacing/>
        <w:rPr>
          <w:rFonts w:ascii="Courier New" w:hAnsi="Courier New" w:cs="Courier New"/>
        </w:rPr>
      </w:pPr>
    </w:p>
    <w:p w:rsidR="001D2A8F" w:rsidRPr="00E01E76" w:rsidRDefault="00EC586B" w:rsidP="00EC586B">
      <w:pPr>
        <w:spacing w:line="360" w:lineRule="auto"/>
        <w:contextualSpacing/>
        <w:rPr>
          <w:rFonts w:ascii="Courier New" w:hAnsi="Courier New" w:cs="Courier New"/>
          <w:u w:val="single"/>
          <w:lang w:eastAsia="tr-TR"/>
        </w:rPr>
      </w:pPr>
      <w:r>
        <w:rPr>
          <w:rFonts w:ascii="Courier New" w:hAnsi="Courier New" w:cs="Courier New"/>
        </w:rPr>
        <w:t xml:space="preserve">24 Mayıs, </w:t>
      </w:r>
      <w:r w:rsidR="00824D56">
        <w:rPr>
          <w:rFonts w:ascii="Courier New" w:hAnsi="Courier New" w:cs="Courier New"/>
        </w:rPr>
        <w:t>202</w:t>
      </w:r>
      <w:r>
        <w:rPr>
          <w:rFonts w:ascii="Courier New" w:hAnsi="Courier New" w:cs="Courier New"/>
        </w:rPr>
        <w:t>3</w:t>
      </w:r>
      <w:r w:rsidR="00E656E0" w:rsidRPr="00E01E76">
        <w:rPr>
          <w:rFonts w:ascii="Courier New" w:hAnsi="Courier New" w:cs="Courier New"/>
          <w:u w:val="single"/>
          <w:lang w:eastAsia="tr-TR"/>
        </w:rPr>
        <w:t xml:space="preserve"> </w:t>
      </w:r>
    </w:p>
    <w:sectPr w:rsidR="001D2A8F" w:rsidRPr="00E01E76" w:rsidSect="00643FEE">
      <w:headerReference w:type="default" r:id="rId7"/>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3E" w:rsidRDefault="00D5613E" w:rsidP="00D5613E">
      <w:pPr>
        <w:spacing w:after="0" w:line="240" w:lineRule="auto"/>
      </w:pPr>
      <w:r>
        <w:separator/>
      </w:r>
    </w:p>
  </w:endnote>
  <w:endnote w:type="continuationSeparator" w:id="0">
    <w:p w:rsidR="00D5613E" w:rsidRDefault="00D5613E" w:rsidP="00D5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3E" w:rsidRDefault="00D5613E" w:rsidP="00D5613E">
      <w:pPr>
        <w:spacing w:after="0" w:line="240" w:lineRule="auto"/>
      </w:pPr>
      <w:r>
        <w:separator/>
      </w:r>
    </w:p>
  </w:footnote>
  <w:footnote w:type="continuationSeparator" w:id="0">
    <w:p w:rsidR="00D5613E" w:rsidRDefault="00D5613E" w:rsidP="00D56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871267"/>
      <w:docPartObj>
        <w:docPartGallery w:val="Page Numbers (Top of Page)"/>
        <w:docPartUnique/>
      </w:docPartObj>
    </w:sdtPr>
    <w:sdtEndPr/>
    <w:sdtContent>
      <w:p w:rsidR="008F1FE2" w:rsidRDefault="008F1FE2">
        <w:pPr>
          <w:pStyle w:val="stbilgi"/>
          <w:jc w:val="center"/>
        </w:pPr>
        <w:r>
          <w:fldChar w:fldCharType="begin"/>
        </w:r>
        <w:r>
          <w:instrText>PAGE   \* MERGEFORMAT</w:instrText>
        </w:r>
        <w:r>
          <w:fldChar w:fldCharType="separate"/>
        </w:r>
        <w:r w:rsidR="00FA7644">
          <w:rPr>
            <w:noProof/>
          </w:rPr>
          <w:t>7</w:t>
        </w:r>
        <w:r>
          <w:fldChar w:fldCharType="end"/>
        </w:r>
      </w:p>
    </w:sdtContent>
  </w:sdt>
  <w:p w:rsidR="00D5613E" w:rsidRDefault="00D561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3625A"/>
    <w:multiLevelType w:val="hybridMultilevel"/>
    <w:tmpl w:val="FDE6128A"/>
    <w:lvl w:ilvl="0" w:tplc="BC8856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358561B8"/>
    <w:multiLevelType w:val="hybridMultilevel"/>
    <w:tmpl w:val="0B30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605B24"/>
    <w:multiLevelType w:val="hybridMultilevel"/>
    <w:tmpl w:val="0B30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4E336A"/>
    <w:multiLevelType w:val="hybridMultilevel"/>
    <w:tmpl w:val="0BE472EC"/>
    <w:lvl w:ilvl="0" w:tplc="ED94F4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45"/>
    <w:rsid w:val="00035B83"/>
    <w:rsid w:val="00051032"/>
    <w:rsid w:val="0007722A"/>
    <w:rsid w:val="000C6EE6"/>
    <w:rsid w:val="000F33F0"/>
    <w:rsid w:val="000F7B36"/>
    <w:rsid w:val="00145462"/>
    <w:rsid w:val="00157B71"/>
    <w:rsid w:val="00185A98"/>
    <w:rsid w:val="001D1772"/>
    <w:rsid w:val="001D2A8F"/>
    <w:rsid w:val="001D6993"/>
    <w:rsid w:val="001F4BCB"/>
    <w:rsid w:val="00201ABC"/>
    <w:rsid w:val="00231284"/>
    <w:rsid w:val="00251118"/>
    <w:rsid w:val="00296A4B"/>
    <w:rsid w:val="002A6069"/>
    <w:rsid w:val="002E63DC"/>
    <w:rsid w:val="003542C2"/>
    <w:rsid w:val="0037161B"/>
    <w:rsid w:val="003A6EF2"/>
    <w:rsid w:val="003B601D"/>
    <w:rsid w:val="003C2BD1"/>
    <w:rsid w:val="003C3764"/>
    <w:rsid w:val="003E02F1"/>
    <w:rsid w:val="00403D83"/>
    <w:rsid w:val="0041033C"/>
    <w:rsid w:val="004320AA"/>
    <w:rsid w:val="004532F5"/>
    <w:rsid w:val="00457BDC"/>
    <w:rsid w:val="00465F3F"/>
    <w:rsid w:val="004C1E7A"/>
    <w:rsid w:val="004C7473"/>
    <w:rsid w:val="004F3478"/>
    <w:rsid w:val="004F6FFD"/>
    <w:rsid w:val="00503BAF"/>
    <w:rsid w:val="00574F70"/>
    <w:rsid w:val="005E613E"/>
    <w:rsid w:val="005F5541"/>
    <w:rsid w:val="00642F91"/>
    <w:rsid w:val="00643FEE"/>
    <w:rsid w:val="00652BDC"/>
    <w:rsid w:val="006B1E60"/>
    <w:rsid w:val="006B7350"/>
    <w:rsid w:val="007176E2"/>
    <w:rsid w:val="00780DF5"/>
    <w:rsid w:val="007D6E62"/>
    <w:rsid w:val="00824D56"/>
    <w:rsid w:val="00836145"/>
    <w:rsid w:val="00844385"/>
    <w:rsid w:val="00851126"/>
    <w:rsid w:val="00856E80"/>
    <w:rsid w:val="00863397"/>
    <w:rsid w:val="00887A24"/>
    <w:rsid w:val="008B6C97"/>
    <w:rsid w:val="008C2EA6"/>
    <w:rsid w:val="008C35BE"/>
    <w:rsid w:val="008F1FE2"/>
    <w:rsid w:val="0091718A"/>
    <w:rsid w:val="00961656"/>
    <w:rsid w:val="00961D50"/>
    <w:rsid w:val="00993C7A"/>
    <w:rsid w:val="009B46AD"/>
    <w:rsid w:val="009B7D82"/>
    <w:rsid w:val="009F20F4"/>
    <w:rsid w:val="009F76FB"/>
    <w:rsid w:val="00A9105B"/>
    <w:rsid w:val="00A957F6"/>
    <w:rsid w:val="00AB521E"/>
    <w:rsid w:val="00B15ACE"/>
    <w:rsid w:val="00B2765E"/>
    <w:rsid w:val="00B541C1"/>
    <w:rsid w:val="00B95183"/>
    <w:rsid w:val="00BD2454"/>
    <w:rsid w:val="00BE4AD9"/>
    <w:rsid w:val="00C1212E"/>
    <w:rsid w:val="00C123DE"/>
    <w:rsid w:val="00C52F54"/>
    <w:rsid w:val="00C82C87"/>
    <w:rsid w:val="00C858B1"/>
    <w:rsid w:val="00CA0B74"/>
    <w:rsid w:val="00CB7997"/>
    <w:rsid w:val="00CF6EAC"/>
    <w:rsid w:val="00D060FC"/>
    <w:rsid w:val="00D233CD"/>
    <w:rsid w:val="00D24FCD"/>
    <w:rsid w:val="00D408E8"/>
    <w:rsid w:val="00D5613E"/>
    <w:rsid w:val="00DA013A"/>
    <w:rsid w:val="00DD28AB"/>
    <w:rsid w:val="00DF61C6"/>
    <w:rsid w:val="00E01E76"/>
    <w:rsid w:val="00E26043"/>
    <w:rsid w:val="00E27EE8"/>
    <w:rsid w:val="00E405A1"/>
    <w:rsid w:val="00E53206"/>
    <w:rsid w:val="00E656E0"/>
    <w:rsid w:val="00E775BB"/>
    <w:rsid w:val="00EB41CA"/>
    <w:rsid w:val="00EC3B06"/>
    <w:rsid w:val="00EC586B"/>
    <w:rsid w:val="00ED67A7"/>
    <w:rsid w:val="00F15358"/>
    <w:rsid w:val="00F21770"/>
    <w:rsid w:val="00F456C2"/>
    <w:rsid w:val="00F8334A"/>
    <w:rsid w:val="00F91BB5"/>
    <w:rsid w:val="00F93F7F"/>
    <w:rsid w:val="00FA0D9C"/>
    <w:rsid w:val="00FA5D5B"/>
    <w:rsid w:val="00FA7644"/>
    <w:rsid w:val="00FB48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26EB-B125-4F9E-980A-799E3E14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3478"/>
    <w:pPr>
      <w:ind w:left="720"/>
      <w:contextualSpacing/>
    </w:pPr>
  </w:style>
  <w:style w:type="paragraph" w:styleId="BalonMetni">
    <w:name w:val="Balloon Text"/>
    <w:basedOn w:val="Normal"/>
    <w:link w:val="BalonMetniChar"/>
    <w:uiPriority w:val="99"/>
    <w:semiHidden/>
    <w:unhideWhenUsed/>
    <w:rsid w:val="00DA01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013A"/>
    <w:rPr>
      <w:rFonts w:ascii="Segoe UI" w:hAnsi="Segoe UI" w:cs="Segoe UI"/>
      <w:sz w:val="18"/>
      <w:szCs w:val="18"/>
    </w:rPr>
  </w:style>
  <w:style w:type="paragraph" w:styleId="stbilgi">
    <w:name w:val="header"/>
    <w:basedOn w:val="Normal"/>
    <w:link w:val="stbilgiChar"/>
    <w:uiPriority w:val="99"/>
    <w:unhideWhenUsed/>
    <w:rsid w:val="00D5613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5613E"/>
  </w:style>
  <w:style w:type="paragraph" w:styleId="Altbilgi">
    <w:name w:val="footer"/>
    <w:basedOn w:val="Normal"/>
    <w:link w:val="AltbilgiChar"/>
    <w:uiPriority w:val="99"/>
    <w:unhideWhenUsed/>
    <w:rsid w:val="00D5613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5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897">
      <w:bodyDiv w:val="1"/>
      <w:marLeft w:val="0"/>
      <w:marRight w:val="0"/>
      <w:marTop w:val="0"/>
      <w:marBottom w:val="0"/>
      <w:divBdr>
        <w:top w:val="none" w:sz="0" w:space="0" w:color="auto"/>
        <w:left w:val="none" w:sz="0" w:space="0" w:color="auto"/>
        <w:bottom w:val="none" w:sz="0" w:space="0" w:color="auto"/>
        <w:right w:val="none" w:sz="0" w:space="0" w:color="auto"/>
      </w:divBdr>
    </w:div>
    <w:div w:id="404839250">
      <w:bodyDiv w:val="1"/>
      <w:marLeft w:val="0"/>
      <w:marRight w:val="0"/>
      <w:marTop w:val="0"/>
      <w:marBottom w:val="0"/>
      <w:divBdr>
        <w:top w:val="none" w:sz="0" w:space="0" w:color="auto"/>
        <w:left w:val="none" w:sz="0" w:space="0" w:color="auto"/>
        <w:bottom w:val="none" w:sz="0" w:space="0" w:color="auto"/>
        <w:right w:val="none" w:sz="0" w:space="0" w:color="auto"/>
      </w:divBdr>
    </w:div>
    <w:div w:id="514461019">
      <w:bodyDiv w:val="1"/>
      <w:marLeft w:val="0"/>
      <w:marRight w:val="0"/>
      <w:marTop w:val="0"/>
      <w:marBottom w:val="0"/>
      <w:divBdr>
        <w:top w:val="none" w:sz="0" w:space="0" w:color="auto"/>
        <w:left w:val="none" w:sz="0" w:space="0" w:color="auto"/>
        <w:bottom w:val="none" w:sz="0" w:space="0" w:color="auto"/>
        <w:right w:val="none" w:sz="0" w:space="0" w:color="auto"/>
      </w:divBdr>
    </w:div>
    <w:div w:id="605770471">
      <w:bodyDiv w:val="1"/>
      <w:marLeft w:val="0"/>
      <w:marRight w:val="0"/>
      <w:marTop w:val="0"/>
      <w:marBottom w:val="0"/>
      <w:divBdr>
        <w:top w:val="none" w:sz="0" w:space="0" w:color="auto"/>
        <w:left w:val="none" w:sz="0" w:space="0" w:color="auto"/>
        <w:bottom w:val="none" w:sz="0" w:space="0" w:color="auto"/>
        <w:right w:val="none" w:sz="0" w:space="0" w:color="auto"/>
      </w:divBdr>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
    <w:div w:id="1442604321">
      <w:bodyDiv w:val="1"/>
      <w:marLeft w:val="0"/>
      <w:marRight w:val="0"/>
      <w:marTop w:val="0"/>
      <w:marBottom w:val="0"/>
      <w:divBdr>
        <w:top w:val="none" w:sz="0" w:space="0" w:color="auto"/>
        <w:left w:val="none" w:sz="0" w:space="0" w:color="auto"/>
        <w:bottom w:val="none" w:sz="0" w:space="0" w:color="auto"/>
        <w:right w:val="none" w:sz="0" w:space="0" w:color="auto"/>
      </w:divBdr>
    </w:div>
    <w:div w:id="2079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7</Pages>
  <Words>1882</Words>
  <Characters>10734</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Orbay</dc:creator>
  <cp:keywords/>
  <dc:description/>
  <cp:lastModifiedBy>Ayşe Orbay</cp:lastModifiedBy>
  <cp:revision>70</cp:revision>
  <cp:lastPrinted>2023-06-05T10:00:00Z</cp:lastPrinted>
  <dcterms:created xsi:type="dcterms:W3CDTF">2023-02-28T12:50:00Z</dcterms:created>
  <dcterms:modified xsi:type="dcterms:W3CDTF">2023-06-05T10:46:00Z</dcterms:modified>
</cp:coreProperties>
</file>