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22A" w:rsidRDefault="00386054" w:rsidP="0009122A">
      <w:pPr>
        <w:spacing w:line="240" w:lineRule="auto"/>
        <w:jc w:val="both"/>
        <w:rPr>
          <w:rFonts w:ascii="Courier New" w:hAnsi="Courier New" w:cs="Courier New"/>
          <w:sz w:val="24"/>
          <w:szCs w:val="24"/>
        </w:rPr>
      </w:pPr>
      <w:r>
        <w:rPr>
          <w:rFonts w:ascii="Courier New" w:hAnsi="Courier New" w:cs="Courier New"/>
          <w:sz w:val="24"/>
          <w:szCs w:val="24"/>
        </w:rPr>
        <w:t>D.16</w:t>
      </w:r>
      <w:r w:rsidR="0009122A" w:rsidRPr="00032BCC">
        <w:rPr>
          <w:rFonts w:ascii="Courier New" w:hAnsi="Courier New" w:cs="Courier New"/>
          <w:sz w:val="24"/>
          <w:szCs w:val="24"/>
        </w:rPr>
        <w:t>/20</w:t>
      </w:r>
      <w:r w:rsidR="0009122A">
        <w:rPr>
          <w:rFonts w:ascii="Courier New" w:hAnsi="Courier New" w:cs="Courier New"/>
          <w:sz w:val="24"/>
          <w:szCs w:val="24"/>
        </w:rPr>
        <w:t>23</w:t>
      </w:r>
      <w:r w:rsidR="0009122A" w:rsidRPr="00032BCC">
        <w:rPr>
          <w:rFonts w:ascii="Courier New" w:hAnsi="Courier New" w:cs="Courier New"/>
          <w:sz w:val="24"/>
          <w:szCs w:val="24"/>
        </w:rPr>
        <w:t xml:space="preserve">             </w:t>
      </w:r>
      <w:r w:rsidR="0009122A">
        <w:rPr>
          <w:rFonts w:ascii="Courier New" w:hAnsi="Courier New" w:cs="Courier New"/>
          <w:sz w:val="24"/>
          <w:szCs w:val="24"/>
        </w:rPr>
        <w:t xml:space="preserve">                         YİM:80/2021</w:t>
      </w:r>
    </w:p>
    <w:p w:rsidR="0009122A" w:rsidRPr="00032BCC" w:rsidRDefault="0009122A" w:rsidP="0009122A">
      <w:pPr>
        <w:spacing w:line="240" w:lineRule="auto"/>
        <w:jc w:val="both"/>
        <w:rPr>
          <w:rFonts w:ascii="Courier New" w:hAnsi="Courier New" w:cs="Courier New"/>
          <w:sz w:val="24"/>
          <w:szCs w:val="24"/>
        </w:rPr>
      </w:pPr>
    </w:p>
    <w:p w:rsidR="0009122A" w:rsidRDefault="0009122A" w:rsidP="0009122A">
      <w:pPr>
        <w:spacing w:line="240" w:lineRule="auto"/>
        <w:jc w:val="both"/>
        <w:rPr>
          <w:rFonts w:ascii="Courier New" w:hAnsi="Courier New" w:cs="Courier New"/>
          <w:sz w:val="24"/>
          <w:szCs w:val="24"/>
        </w:rPr>
      </w:pPr>
      <w:proofErr w:type="gramStart"/>
      <w:r w:rsidRPr="00032BCC">
        <w:rPr>
          <w:rFonts w:ascii="Courier New" w:hAnsi="Courier New" w:cs="Courier New"/>
          <w:sz w:val="24"/>
          <w:szCs w:val="24"/>
        </w:rPr>
        <w:t>Yüksek İdare Mahkemesinde.</w:t>
      </w:r>
      <w:proofErr w:type="gramEnd"/>
    </w:p>
    <w:p w:rsidR="0009122A" w:rsidRDefault="0009122A" w:rsidP="0009122A">
      <w:pPr>
        <w:spacing w:line="240" w:lineRule="auto"/>
        <w:jc w:val="both"/>
        <w:rPr>
          <w:rFonts w:ascii="Courier New" w:hAnsi="Courier New" w:cs="Courier New"/>
          <w:sz w:val="24"/>
          <w:szCs w:val="24"/>
        </w:rPr>
      </w:pPr>
      <w:r w:rsidRPr="00032BCC">
        <w:rPr>
          <w:rFonts w:ascii="Courier New" w:hAnsi="Courier New" w:cs="Courier New"/>
          <w:sz w:val="24"/>
          <w:szCs w:val="24"/>
        </w:rPr>
        <w:t>Anayasa</w:t>
      </w:r>
      <w:r>
        <w:rPr>
          <w:rFonts w:ascii="Courier New" w:hAnsi="Courier New" w:cs="Courier New"/>
          <w:sz w:val="24"/>
          <w:szCs w:val="24"/>
        </w:rPr>
        <w:t>’</w:t>
      </w:r>
      <w:r w:rsidRPr="00032BCC">
        <w:rPr>
          <w:rFonts w:ascii="Courier New" w:hAnsi="Courier New" w:cs="Courier New"/>
          <w:sz w:val="24"/>
          <w:szCs w:val="24"/>
        </w:rPr>
        <w:t>nın 152.</w:t>
      </w:r>
      <w:r>
        <w:rPr>
          <w:rFonts w:ascii="Courier New" w:hAnsi="Courier New" w:cs="Courier New"/>
          <w:sz w:val="24"/>
          <w:szCs w:val="24"/>
        </w:rPr>
        <w:t>m</w:t>
      </w:r>
      <w:r w:rsidRPr="00032BCC">
        <w:rPr>
          <w:rFonts w:ascii="Courier New" w:hAnsi="Courier New" w:cs="Courier New"/>
          <w:sz w:val="24"/>
          <w:szCs w:val="24"/>
        </w:rPr>
        <w:t>addesi Hakkında</w:t>
      </w:r>
      <w:r>
        <w:rPr>
          <w:rFonts w:ascii="Courier New" w:hAnsi="Courier New" w:cs="Courier New"/>
          <w:sz w:val="24"/>
          <w:szCs w:val="24"/>
        </w:rPr>
        <w:t>.</w:t>
      </w:r>
    </w:p>
    <w:p w:rsidR="0009122A" w:rsidRDefault="0009122A" w:rsidP="0009122A">
      <w:pPr>
        <w:spacing w:line="240" w:lineRule="auto"/>
        <w:jc w:val="both"/>
        <w:rPr>
          <w:rFonts w:ascii="Courier New" w:hAnsi="Courier New" w:cs="Courier New"/>
          <w:sz w:val="24"/>
          <w:szCs w:val="24"/>
        </w:rPr>
      </w:pPr>
    </w:p>
    <w:p w:rsidR="0009122A" w:rsidRDefault="0009122A" w:rsidP="0009122A">
      <w:pPr>
        <w:spacing w:line="240" w:lineRule="auto"/>
        <w:jc w:val="both"/>
        <w:rPr>
          <w:rFonts w:ascii="Courier New" w:hAnsi="Courier New" w:cs="Courier New"/>
          <w:sz w:val="24"/>
          <w:szCs w:val="24"/>
        </w:rPr>
      </w:pPr>
      <w:r>
        <w:rPr>
          <w:rFonts w:ascii="Courier New" w:hAnsi="Courier New" w:cs="Courier New"/>
          <w:sz w:val="24"/>
          <w:szCs w:val="24"/>
        </w:rPr>
        <w:t xml:space="preserve">Mahkeme </w:t>
      </w:r>
      <w:proofErr w:type="spellStart"/>
      <w:proofErr w:type="gramStart"/>
      <w:r>
        <w:rPr>
          <w:rFonts w:ascii="Courier New" w:hAnsi="Courier New" w:cs="Courier New"/>
          <w:sz w:val="24"/>
          <w:szCs w:val="24"/>
        </w:rPr>
        <w:t>Heyeti:Tanju</w:t>
      </w:r>
      <w:proofErr w:type="spellEnd"/>
      <w:proofErr w:type="gramEnd"/>
      <w:r>
        <w:rPr>
          <w:rFonts w:ascii="Courier New" w:hAnsi="Courier New" w:cs="Courier New"/>
          <w:sz w:val="24"/>
          <w:szCs w:val="24"/>
        </w:rPr>
        <w:t xml:space="preserve"> Öncül, Talat </w:t>
      </w:r>
      <w:proofErr w:type="spellStart"/>
      <w:r>
        <w:rPr>
          <w:rFonts w:ascii="Courier New" w:hAnsi="Courier New" w:cs="Courier New"/>
          <w:sz w:val="24"/>
          <w:szCs w:val="24"/>
        </w:rPr>
        <w:t>Usar</w:t>
      </w:r>
      <w:proofErr w:type="spellEnd"/>
      <w:r>
        <w:rPr>
          <w:rFonts w:ascii="Courier New" w:hAnsi="Courier New" w:cs="Courier New"/>
          <w:sz w:val="24"/>
          <w:szCs w:val="24"/>
        </w:rPr>
        <w:t xml:space="preserve">, Bahar </w:t>
      </w:r>
      <w:proofErr w:type="spellStart"/>
      <w:r>
        <w:rPr>
          <w:rFonts w:ascii="Courier New" w:hAnsi="Courier New" w:cs="Courier New"/>
          <w:sz w:val="24"/>
          <w:szCs w:val="24"/>
        </w:rPr>
        <w:t>Duatepe</w:t>
      </w:r>
      <w:proofErr w:type="spellEnd"/>
      <w:r>
        <w:rPr>
          <w:rFonts w:ascii="Courier New" w:hAnsi="Courier New" w:cs="Courier New"/>
          <w:sz w:val="24"/>
          <w:szCs w:val="24"/>
        </w:rPr>
        <w:t>.</w:t>
      </w:r>
    </w:p>
    <w:p w:rsidR="0009122A" w:rsidRDefault="0009122A" w:rsidP="0009122A">
      <w:pPr>
        <w:spacing w:line="240" w:lineRule="auto"/>
        <w:jc w:val="both"/>
        <w:rPr>
          <w:rFonts w:ascii="Courier New" w:hAnsi="Courier New" w:cs="Courier New"/>
          <w:sz w:val="24"/>
          <w:szCs w:val="24"/>
        </w:rPr>
      </w:pPr>
    </w:p>
    <w:p w:rsidR="0009122A" w:rsidRPr="0009122A" w:rsidRDefault="0009122A" w:rsidP="0009122A">
      <w:pPr>
        <w:spacing w:line="360" w:lineRule="auto"/>
        <w:rPr>
          <w:rFonts w:ascii="Courier New" w:hAnsi="Courier New" w:cs="Courier New"/>
          <w:sz w:val="24"/>
          <w:szCs w:val="24"/>
        </w:rPr>
      </w:pPr>
      <w:proofErr w:type="spellStart"/>
      <w:proofErr w:type="gramStart"/>
      <w:r w:rsidRPr="0009122A">
        <w:rPr>
          <w:rFonts w:ascii="Courier New" w:hAnsi="Courier New" w:cs="Courier New"/>
          <w:sz w:val="24"/>
          <w:szCs w:val="24"/>
        </w:rPr>
        <w:t>Davacı:Ali</w:t>
      </w:r>
      <w:proofErr w:type="spellEnd"/>
      <w:proofErr w:type="gramEnd"/>
      <w:r w:rsidR="00370D0D">
        <w:rPr>
          <w:rFonts w:ascii="Courier New" w:hAnsi="Courier New" w:cs="Courier New"/>
          <w:sz w:val="24"/>
          <w:szCs w:val="24"/>
        </w:rPr>
        <w:t>&amp;</w:t>
      </w:r>
      <w:r w:rsidR="009E2C03">
        <w:rPr>
          <w:rFonts w:ascii="Courier New" w:hAnsi="Courier New" w:cs="Courier New"/>
          <w:sz w:val="24"/>
          <w:szCs w:val="24"/>
        </w:rPr>
        <w:t xml:space="preserve"> </w:t>
      </w:r>
      <w:r w:rsidRPr="0009122A">
        <w:rPr>
          <w:rFonts w:ascii="Courier New" w:hAnsi="Courier New" w:cs="Courier New"/>
          <w:sz w:val="24"/>
          <w:szCs w:val="24"/>
        </w:rPr>
        <w:t xml:space="preserve">Ömer </w:t>
      </w:r>
      <w:proofErr w:type="spellStart"/>
      <w:r w:rsidRPr="0009122A">
        <w:rPr>
          <w:rFonts w:ascii="Courier New" w:hAnsi="Courier New" w:cs="Courier New"/>
          <w:sz w:val="24"/>
          <w:szCs w:val="24"/>
        </w:rPr>
        <w:t>Kofalı</w:t>
      </w:r>
      <w:proofErr w:type="spellEnd"/>
      <w:r w:rsidRPr="0009122A">
        <w:rPr>
          <w:rFonts w:ascii="Courier New" w:hAnsi="Courier New" w:cs="Courier New"/>
          <w:sz w:val="24"/>
          <w:szCs w:val="24"/>
        </w:rPr>
        <w:t xml:space="preserve"> </w:t>
      </w:r>
      <w:proofErr w:type="spellStart"/>
      <w:r w:rsidRPr="0009122A">
        <w:rPr>
          <w:rFonts w:ascii="Courier New" w:hAnsi="Courier New" w:cs="Courier New"/>
          <w:sz w:val="24"/>
          <w:szCs w:val="24"/>
        </w:rPr>
        <w:t>Homes</w:t>
      </w:r>
      <w:proofErr w:type="spellEnd"/>
      <w:r w:rsidRPr="0009122A">
        <w:rPr>
          <w:rFonts w:ascii="Courier New" w:hAnsi="Courier New" w:cs="Courier New"/>
          <w:sz w:val="24"/>
          <w:szCs w:val="24"/>
        </w:rPr>
        <w:t xml:space="preserve"> </w:t>
      </w:r>
      <w:proofErr w:type="spellStart"/>
      <w:r w:rsidRPr="0009122A">
        <w:rPr>
          <w:rFonts w:ascii="Courier New" w:hAnsi="Courier New" w:cs="Courier New"/>
          <w:sz w:val="24"/>
          <w:szCs w:val="24"/>
        </w:rPr>
        <w:t>Ltd.Gönyeli</w:t>
      </w:r>
      <w:proofErr w:type="spellEnd"/>
      <w:r w:rsidRPr="0009122A">
        <w:rPr>
          <w:rFonts w:ascii="Courier New" w:hAnsi="Courier New" w:cs="Courier New"/>
          <w:sz w:val="24"/>
          <w:szCs w:val="24"/>
        </w:rPr>
        <w:t>-Lefkoşa</w:t>
      </w:r>
    </w:p>
    <w:p w:rsidR="0009122A" w:rsidRPr="0009122A" w:rsidRDefault="0009122A" w:rsidP="0009122A">
      <w:pPr>
        <w:spacing w:line="360" w:lineRule="auto"/>
        <w:rPr>
          <w:rFonts w:ascii="Courier New" w:hAnsi="Courier New" w:cs="Courier New"/>
          <w:sz w:val="24"/>
          <w:szCs w:val="24"/>
        </w:rPr>
      </w:pPr>
      <w:r w:rsidRPr="0009122A">
        <w:rPr>
          <w:rFonts w:ascii="Courier New" w:hAnsi="Courier New" w:cs="Courier New"/>
          <w:sz w:val="24"/>
          <w:szCs w:val="24"/>
        </w:rPr>
        <w:tab/>
      </w:r>
      <w:r w:rsidRPr="0009122A">
        <w:rPr>
          <w:rFonts w:ascii="Courier New" w:hAnsi="Courier New" w:cs="Courier New"/>
          <w:sz w:val="24"/>
          <w:szCs w:val="24"/>
        </w:rPr>
        <w:tab/>
      </w:r>
      <w:r w:rsidRPr="0009122A">
        <w:rPr>
          <w:rFonts w:ascii="Courier New" w:hAnsi="Courier New" w:cs="Courier New"/>
          <w:sz w:val="24"/>
          <w:szCs w:val="24"/>
        </w:rPr>
        <w:tab/>
      </w:r>
      <w:r w:rsidRPr="0009122A">
        <w:rPr>
          <w:rFonts w:ascii="Courier New" w:hAnsi="Courier New" w:cs="Courier New"/>
          <w:sz w:val="24"/>
          <w:szCs w:val="24"/>
        </w:rPr>
        <w:tab/>
      </w:r>
      <w:r w:rsidRPr="0009122A">
        <w:rPr>
          <w:rFonts w:ascii="Courier New" w:hAnsi="Courier New" w:cs="Courier New"/>
          <w:sz w:val="24"/>
          <w:szCs w:val="24"/>
        </w:rPr>
        <w:tab/>
      </w:r>
      <w:proofErr w:type="gramStart"/>
      <w:r w:rsidRPr="0009122A">
        <w:rPr>
          <w:rFonts w:ascii="Courier New" w:hAnsi="Courier New" w:cs="Courier New"/>
          <w:sz w:val="24"/>
          <w:szCs w:val="24"/>
        </w:rPr>
        <w:t>ile</w:t>
      </w:r>
      <w:proofErr w:type="gramEnd"/>
    </w:p>
    <w:p w:rsidR="00483726" w:rsidRDefault="0009122A" w:rsidP="00483726">
      <w:pPr>
        <w:spacing w:line="240" w:lineRule="auto"/>
        <w:rPr>
          <w:rFonts w:ascii="Courier New" w:hAnsi="Courier New" w:cs="Courier New"/>
          <w:sz w:val="24"/>
          <w:szCs w:val="24"/>
        </w:rPr>
      </w:pPr>
      <w:r w:rsidRPr="0009122A">
        <w:rPr>
          <w:rFonts w:ascii="Courier New" w:hAnsi="Courier New" w:cs="Courier New"/>
          <w:sz w:val="24"/>
          <w:szCs w:val="24"/>
        </w:rPr>
        <w:t xml:space="preserve">Davalı:1-KKTC Maliye Bakanlığı vasıtasıyla KKTC Başsavcılığı, </w:t>
      </w:r>
    </w:p>
    <w:p w:rsidR="0009122A" w:rsidRDefault="00483726" w:rsidP="00483726">
      <w:pPr>
        <w:spacing w:line="240" w:lineRule="auto"/>
        <w:rPr>
          <w:rFonts w:ascii="Courier New" w:hAnsi="Courier New" w:cs="Courier New"/>
          <w:sz w:val="24"/>
          <w:szCs w:val="24"/>
        </w:rPr>
      </w:pPr>
      <w:r>
        <w:rPr>
          <w:rFonts w:ascii="Courier New" w:hAnsi="Courier New" w:cs="Courier New"/>
          <w:sz w:val="24"/>
          <w:szCs w:val="24"/>
        </w:rPr>
        <w:t xml:space="preserve">         </w:t>
      </w:r>
      <w:r w:rsidR="00386054">
        <w:rPr>
          <w:rFonts w:ascii="Courier New" w:hAnsi="Courier New" w:cs="Courier New"/>
          <w:sz w:val="24"/>
          <w:szCs w:val="24"/>
        </w:rPr>
        <w:t xml:space="preserve">Lefkoşa </w:t>
      </w:r>
    </w:p>
    <w:p w:rsidR="00483726" w:rsidRDefault="00483726" w:rsidP="00483726">
      <w:pPr>
        <w:spacing w:line="240" w:lineRule="auto"/>
        <w:rPr>
          <w:rFonts w:ascii="Courier New" w:hAnsi="Courier New" w:cs="Courier New"/>
          <w:sz w:val="24"/>
          <w:szCs w:val="24"/>
        </w:rPr>
      </w:pPr>
      <w:r>
        <w:rPr>
          <w:rFonts w:ascii="Courier New" w:hAnsi="Courier New" w:cs="Courier New"/>
          <w:sz w:val="24"/>
          <w:szCs w:val="24"/>
        </w:rPr>
        <w:tab/>
        <w:t xml:space="preserve">  2-Gümrük ve Rüsumat Dairesi vasıtasıyla KKTC </w:t>
      </w:r>
    </w:p>
    <w:p w:rsidR="00483726" w:rsidRPr="0009122A" w:rsidRDefault="00483726" w:rsidP="00483726">
      <w:pPr>
        <w:spacing w:line="240" w:lineRule="auto"/>
        <w:rPr>
          <w:rFonts w:ascii="Courier New" w:hAnsi="Courier New" w:cs="Courier New"/>
          <w:sz w:val="24"/>
          <w:szCs w:val="24"/>
        </w:rPr>
      </w:pPr>
      <w:r>
        <w:rPr>
          <w:rFonts w:ascii="Courier New" w:hAnsi="Courier New" w:cs="Courier New"/>
          <w:sz w:val="24"/>
          <w:szCs w:val="24"/>
        </w:rPr>
        <w:t xml:space="preserve">         Başsavcılığı, Lefkoşa</w:t>
      </w:r>
    </w:p>
    <w:p w:rsidR="0009122A" w:rsidRDefault="0009122A" w:rsidP="0009122A">
      <w:pPr>
        <w:spacing w:line="360" w:lineRule="auto"/>
        <w:rPr>
          <w:rFonts w:ascii="Courier New" w:hAnsi="Courier New" w:cs="Courier New"/>
          <w:sz w:val="24"/>
          <w:szCs w:val="24"/>
        </w:rPr>
      </w:pPr>
      <w:r w:rsidRPr="0009122A">
        <w:rPr>
          <w:rFonts w:ascii="Courier New" w:hAnsi="Courier New" w:cs="Courier New"/>
          <w:sz w:val="24"/>
          <w:szCs w:val="24"/>
        </w:rPr>
        <w:tab/>
      </w:r>
      <w:r w:rsidRPr="0009122A">
        <w:rPr>
          <w:rFonts w:ascii="Courier New" w:hAnsi="Courier New" w:cs="Courier New"/>
          <w:sz w:val="24"/>
          <w:szCs w:val="24"/>
        </w:rPr>
        <w:tab/>
      </w:r>
      <w:r w:rsidRPr="0009122A">
        <w:rPr>
          <w:rFonts w:ascii="Courier New" w:hAnsi="Courier New" w:cs="Courier New"/>
          <w:sz w:val="24"/>
          <w:szCs w:val="24"/>
        </w:rPr>
        <w:tab/>
      </w:r>
      <w:r w:rsidRPr="0009122A">
        <w:rPr>
          <w:rFonts w:ascii="Courier New" w:hAnsi="Courier New" w:cs="Courier New"/>
          <w:sz w:val="24"/>
          <w:szCs w:val="24"/>
        </w:rPr>
        <w:tab/>
      </w:r>
      <w:r w:rsidRPr="0009122A">
        <w:rPr>
          <w:rFonts w:ascii="Courier New" w:hAnsi="Courier New" w:cs="Courier New"/>
          <w:sz w:val="24"/>
          <w:szCs w:val="24"/>
        </w:rPr>
        <w:tab/>
      </w:r>
      <w:r w:rsidRPr="0009122A">
        <w:rPr>
          <w:rFonts w:ascii="Courier New" w:hAnsi="Courier New" w:cs="Courier New"/>
          <w:sz w:val="24"/>
          <w:szCs w:val="24"/>
        </w:rPr>
        <w:tab/>
      </w:r>
      <w:r w:rsidRPr="0009122A">
        <w:rPr>
          <w:rFonts w:ascii="Courier New" w:hAnsi="Courier New" w:cs="Courier New"/>
          <w:sz w:val="24"/>
          <w:szCs w:val="24"/>
        </w:rPr>
        <w:tab/>
      </w:r>
      <w:r w:rsidRPr="0009122A">
        <w:rPr>
          <w:rFonts w:ascii="Courier New" w:hAnsi="Courier New" w:cs="Courier New"/>
          <w:sz w:val="24"/>
          <w:szCs w:val="24"/>
        </w:rPr>
        <w:tab/>
      </w:r>
      <w:r w:rsidRPr="0009122A">
        <w:rPr>
          <w:rFonts w:ascii="Courier New" w:hAnsi="Courier New" w:cs="Courier New"/>
          <w:sz w:val="24"/>
          <w:szCs w:val="24"/>
        </w:rPr>
        <w:tab/>
        <w:t>A r a s ı n d a</w:t>
      </w:r>
      <w:r>
        <w:rPr>
          <w:rFonts w:ascii="Courier New" w:hAnsi="Courier New" w:cs="Courier New"/>
          <w:sz w:val="24"/>
          <w:szCs w:val="24"/>
        </w:rPr>
        <w:t>.</w:t>
      </w:r>
    </w:p>
    <w:p w:rsidR="00386054" w:rsidRDefault="0009122A" w:rsidP="00386054">
      <w:pPr>
        <w:spacing w:after="0" w:line="360" w:lineRule="auto"/>
        <w:rPr>
          <w:rFonts w:ascii="Courier New" w:hAnsi="Courier New" w:cs="Courier New"/>
          <w:sz w:val="24"/>
          <w:szCs w:val="24"/>
        </w:rPr>
      </w:pPr>
      <w:r w:rsidRPr="00032BCC">
        <w:rPr>
          <w:rFonts w:ascii="Courier New" w:hAnsi="Courier New" w:cs="Courier New"/>
          <w:sz w:val="24"/>
          <w:szCs w:val="24"/>
        </w:rPr>
        <w:t>Davac</w:t>
      </w:r>
      <w:r>
        <w:rPr>
          <w:rFonts w:ascii="Courier New" w:hAnsi="Courier New" w:cs="Courier New"/>
          <w:sz w:val="24"/>
          <w:szCs w:val="24"/>
        </w:rPr>
        <w:t xml:space="preserve">ı </w:t>
      </w:r>
      <w:proofErr w:type="gramStart"/>
      <w:r>
        <w:rPr>
          <w:rFonts w:ascii="Courier New" w:hAnsi="Courier New" w:cs="Courier New"/>
          <w:sz w:val="24"/>
          <w:szCs w:val="24"/>
        </w:rPr>
        <w:t>namına</w:t>
      </w:r>
      <w:r w:rsidR="00386054">
        <w:rPr>
          <w:rFonts w:ascii="Courier New" w:hAnsi="Courier New" w:cs="Courier New"/>
          <w:sz w:val="24"/>
          <w:szCs w:val="24"/>
        </w:rPr>
        <w:t xml:space="preserve">  </w:t>
      </w:r>
      <w:r>
        <w:rPr>
          <w:rFonts w:ascii="Courier New" w:hAnsi="Courier New" w:cs="Courier New"/>
          <w:sz w:val="24"/>
          <w:szCs w:val="24"/>
        </w:rPr>
        <w:t>:</w:t>
      </w:r>
      <w:r w:rsidR="00386054">
        <w:rPr>
          <w:rFonts w:ascii="Courier New" w:hAnsi="Courier New" w:cs="Courier New"/>
          <w:sz w:val="24"/>
          <w:szCs w:val="24"/>
        </w:rPr>
        <w:t xml:space="preserve"> </w:t>
      </w:r>
      <w:r>
        <w:rPr>
          <w:rFonts w:ascii="Courier New" w:hAnsi="Courier New" w:cs="Courier New"/>
          <w:sz w:val="24"/>
          <w:szCs w:val="24"/>
        </w:rPr>
        <w:t>Avukat</w:t>
      </w:r>
      <w:proofErr w:type="gramEnd"/>
      <w:r>
        <w:rPr>
          <w:rFonts w:ascii="Courier New" w:hAnsi="Courier New" w:cs="Courier New"/>
          <w:sz w:val="24"/>
          <w:szCs w:val="24"/>
        </w:rPr>
        <w:t xml:space="preserve"> Talat Kürşat ve </w:t>
      </w:r>
      <w:proofErr w:type="spellStart"/>
      <w:r>
        <w:rPr>
          <w:rFonts w:ascii="Courier New" w:hAnsi="Courier New" w:cs="Courier New"/>
          <w:sz w:val="24"/>
          <w:szCs w:val="24"/>
        </w:rPr>
        <w:t>Av.Akan</w:t>
      </w:r>
      <w:proofErr w:type="spellEnd"/>
      <w:r>
        <w:rPr>
          <w:rFonts w:ascii="Courier New" w:hAnsi="Courier New" w:cs="Courier New"/>
          <w:sz w:val="24"/>
          <w:szCs w:val="24"/>
        </w:rPr>
        <w:t xml:space="preserve"> Kürşat adına </w:t>
      </w:r>
      <w:r w:rsidR="00386054">
        <w:rPr>
          <w:rFonts w:ascii="Courier New" w:hAnsi="Courier New" w:cs="Courier New"/>
          <w:sz w:val="24"/>
          <w:szCs w:val="24"/>
        </w:rPr>
        <w:t xml:space="preserve">   </w:t>
      </w:r>
    </w:p>
    <w:p w:rsidR="0009122A" w:rsidRPr="00032BCC" w:rsidRDefault="00386054" w:rsidP="00386054">
      <w:pPr>
        <w:spacing w:after="0" w:line="360" w:lineRule="auto"/>
        <w:rPr>
          <w:rFonts w:ascii="Courier New" w:hAnsi="Courier New" w:cs="Courier New"/>
          <w:sz w:val="24"/>
          <w:szCs w:val="24"/>
        </w:rPr>
      </w:pPr>
      <w:r>
        <w:rPr>
          <w:rFonts w:ascii="Courier New" w:hAnsi="Courier New" w:cs="Courier New"/>
          <w:sz w:val="24"/>
          <w:szCs w:val="24"/>
        </w:rPr>
        <w:t xml:space="preserve">                 </w:t>
      </w:r>
      <w:r w:rsidR="0009122A">
        <w:rPr>
          <w:rFonts w:ascii="Courier New" w:hAnsi="Courier New" w:cs="Courier New"/>
          <w:sz w:val="24"/>
          <w:szCs w:val="24"/>
        </w:rPr>
        <w:t>Av</w:t>
      </w:r>
      <w:r>
        <w:rPr>
          <w:rFonts w:ascii="Courier New" w:hAnsi="Courier New" w:cs="Courier New"/>
          <w:sz w:val="24"/>
          <w:szCs w:val="24"/>
        </w:rPr>
        <w:t xml:space="preserve">ukat </w:t>
      </w:r>
      <w:r w:rsidR="0009122A">
        <w:rPr>
          <w:rFonts w:ascii="Courier New" w:hAnsi="Courier New" w:cs="Courier New"/>
          <w:sz w:val="24"/>
          <w:szCs w:val="24"/>
        </w:rPr>
        <w:t xml:space="preserve">Bahar Gamze </w:t>
      </w:r>
      <w:proofErr w:type="spellStart"/>
      <w:r w:rsidR="0009122A">
        <w:rPr>
          <w:rFonts w:ascii="Courier New" w:hAnsi="Courier New" w:cs="Courier New"/>
          <w:sz w:val="24"/>
          <w:szCs w:val="24"/>
        </w:rPr>
        <w:t>Önalır</w:t>
      </w:r>
      <w:proofErr w:type="spellEnd"/>
    </w:p>
    <w:p w:rsidR="0009122A" w:rsidRPr="00032BCC" w:rsidRDefault="0009122A" w:rsidP="008B4F28">
      <w:pPr>
        <w:spacing w:line="360" w:lineRule="auto"/>
        <w:rPr>
          <w:rFonts w:ascii="Courier New" w:hAnsi="Courier New" w:cs="Courier New"/>
          <w:sz w:val="24"/>
          <w:szCs w:val="24"/>
        </w:rPr>
      </w:pPr>
      <w:r>
        <w:rPr>
          <w:rFonts w:ascii="Courier New" w:hAnsi="Courier New" w:cs="Courier New"/>
          <w:sz w:val="24"/>
          <w:szCs w:val="24"/>
        </w:rPr>
        <w:t>Davalı</w:t>
      </w:r>
      <w:r w:rsidR="00386054">
        <w:rPr>
          <w:rFonts w:ascii="Courier New" w:hAnsi="Courier New" w:cs="Courier New"/>
          <w:sz w:val="24"/>
          <w:szCs w:val="24"/>
        </w:rPr>
        <w:t>lar</w:t>
      </w:r>
      <w:r>
        <w:rPr>
          <w:rFonts w:ascii="Courier New" w:hAnsi="Courier New" w:cs="Courier New"/>
          <w:sz w:val="24"/>
          <w:szCs w:val="24"/>
        </w:rPr>
        <w:t xml:space="preserve"> </w:t>
      </w:r>
      <w:proofErr w:type="spellStart"/>
      <w:proofErr w:type="gramStart"/>
      <w:r>
        <w:rPr>
          <w:rFonts w:ascii="Courier New" w:hAnsi="Courier New" w:cs="Courier New"/>
          <w:sz w:val="24"/>
          <w:szCs w:val="24"/>
        </w:rPr>
        <w:t>namına:Savcı</w:t>
      </w:r>
      <w:proofErr w:type="spellEnd"/>
      <w:proofErr w:type="gramEnd"/>
      <w:r>
        <w:rPr>
          <w:rFonts w:ascii="Courier New" w:hAnsi="Courier New" w:cs="Courier New"/>
          <w:sz w:val="24"/>
          <w:szCs w:val="24"/>
        </w:rPr>
        <w:t xml:space="preserve"> Kezban İnce.</w:t>
      </w:r>
    </w:p>
    <w:p w:rsidR="0009122A" w:rsidRPr="00032BCC" w:rsidRDefault="0009122A" w:rsidP="0009122A">
      <w:pPr>
        <w:spacing w:line="240" w:lineRule="auto"/>
        <w:jc w:val="center"/>
        <w:rPr>
          <w:rFonts w:ascii="Courier New" w:hAnsi="Courier New" w:cs="Courier New"/>
          <w:sz w:val="24"/>
          <w:szCs w:val="24"/>
        </w:rPr>
      </w:pPr>
      <w:proofErr w:type="gramStart"/>
      <w:r w:rsidRPr="00032BCC">
        <w:rPr>
          <w:rFonts w:ascii="Courier New" w:hAnsi="Courier New" w:cs="Courier New"/>
          <w:sz w:val="24"/>
          <w:szCs w:val="24"/>
        </w:rPr>
        <w:t>.............</w:t>
      </w:r>
      <w:proofErr w:type="gramEnd"/>
    </w:p>
    <w:p w:rsidR="0009122A" w:rsidRPr="00032BCC" w:rsidRDefault="0009122A" w:rsidP="0009122A">
      <w:pPr>
        <w:spacing w:line="360" w:lineRule="auto"/>
        <w:jc w:val="center"/>
        <w:rPr>
          <w:rFonts w:ascii="Courier New" w:hAnsi="Courier New" w:cs="Courier New"/>
          <w:sz w:val="24"/>
          <w:szCs w:val="24"/>
          <w:u w:val="single"/>
        </w:rPr>
      </w:pPr>
      <w:r w:rsidRPr="00032BCC">
        <w:rPr>
          <w:rFonts w:ascii="Courier New" w:hAnsi="Courier New" w:cs="Courier New"/>
          <w:sz w:val="24"/>
          <w:szCs w:val="24"/>
          <w:u w:val="single"/>
        </w:rPr>
        <w:t>K A R A R</w:t>
      </w:r>
    </w:p>
    <w:p w:rsidR="0009122A" w:rsidRDefault="0009122A" w:rsidP="0009122A">
      <w:pPr>
        <w:spacing w:line="360" w:lineRule="auto"/>
        <w:rPr>
          <w:rFonts w:ascii="Courier New" w:hAnsi="Courier New" w:cs="Courier New"/>
          <w:sz w:val="24"/>
          <w:szCs w:val="24"/>
        </w:rPr>
      </w:pPr>
      <w:r w:rsidRPr="00032BCC">
        <w:rPr>
          <w:rFonts w:ascii="Courier New" w:hAnsi="Courier New" w:cs="Courier New"/>
          <w:sz w:val="24"/>
          <w:szCs w:val="24"/>
          <w:u w:val="single"/>
        </w:rPr>
        <w:t>Tanju Öncül:</w:t>
      </w:r>
      <w:r>
        <w:rPr>
          <w:rFonts w:ascii="Courier New" w:hAnsi="Courier New" w:cs="Courier New"/>
          <w:sz w:val="24"/>
          <w:szCs w:val="24"/>
        </w:rPr>
        <w:t xml:space="preserve"> Davacı;</w:t>
      </w:r>
    </w:p>
    <w:p w:rsidR="0009122A" w:rsidRDefault="0009122A" w:rsidP="0039357E">
      <w:pPr>
        <w:spacing w:after="0" w:line="240" w:lineRule="auto"/>
        <w:ind w:firstLine="708"/>
        <w:rPr>
          <w:rFonts w:ascii="Courier New" w:hAnsi="Courier New" w:cs="Courier New"/>
          <w:sz w:val="24"/>
          <w:szCs w:val="24"/>
        </w:rPr>
      </w:pPr>
      <w:r>
        <w:rPr>
          <w:rFonts w:ascii="Courier New" w:hAnsi="Courier New" w:cs="Courier New"/>
          <w:sz w:val="24"/>
          <w:szCs w:val="24"/>
        </w:rPr>
        <w:t xml:space="preserve">“(A) </w:t>
      </w:r>
      <w:proofErr w:type="spellStart"/>
      <w:r w:rsidRPr="0009122A">
        <w:rPr>
          <w:rFonts w:ascii="Courier New" w:hAnsi="Courier New" w:cs="Courier New"/>
          <w:sz w:val="24"/>
          <w:szCs w:val="24"/>
        </w:rPr>
        <w:t>Davacı</w:t>
      </w:r>
      <w:r w:rsidR="00370D0D">
        <w:rPr>
          <w:rFonts w:ascii="Courier New" w:hAnsi="Courier New" w:cs="Courier New"/>
          <w:sz w:val="24"/>
          <w:szCs w:val="24"/>
        </w:rPr>
        <w:t>’</w:t>
      </w:r>
      <w:r w:rsidRPr="0009122A">
        <w:rPr>
          <w:rFonts w:ascii="Courier New" w:hAnsi="Courier New" w:cs="Courier New"/>
          <w:sz w:val="24"/>
          <w:szCs w:val="24"/>
        </w:rPr>
        <w:t>nın</w:t>
      </w:r>
      <w:proofErr w:type="spellEnd"/>
      <w:r>
        <w:rPr>
          <w:rFonts w:ascii="Courier New" w:hAnsi="Courier New" w:cs="Courier New"/>
          <w:sz w:val="24"/>
          <w:szCs w:val="24"/>
        </w:rPr>
        <w:t xml:space="preserve"> 20.06.2021 tarihinde TC’den KKTC’ye ithal </w:t>
      </w:r>
    </w:p>
    <w:p w:rsidR="001E063C" w:rsidRDefault="0009122A" w:rsidP="0039357E">
      <w:pPr>
        <w:spacing w:after="0" w:line="240" w:lineRule="auto"/>
        <w:ind w:left="1416"/>
        <w:rPr>
          <w:rFonts w:ascii="Courier New" w:hAnsi="Courier New" w:cs="Courier New"/>
          <w:sz w:val="24"/>
          <w:szCs w:val="24"/>
        </w:rPr>
      </w:pPr>
      <w:proofErr w:type="gramStart"/>
      <w:r>
        <w:rPr>
          <w:rFonts w:ascii="Courier New" w:hAnsi="Courier New" w:cs="Courier New"/>
          <w:sz w:val="24"/>
          <w:szCs w:val="24"/>
        </w:rPr>
        <w:t>ettiği</w:t>
      </w:r>
      <w:proofErr w:type="gramEnd"/>
      <w:r w:rsidR="00370D0D">
        <w:rPr>
          <w:rFonts w:ascii="Courier New" w:hAnsi="Courier New" w:cs="Courier New"/>
          <w:sz w:val="24"/>
          <w:szCs w:val="24"/>
        </w:rPr>
        <w:t xml:space="preserve"> ve 21.6.2021 T</w:t>
      </w:r>
      <w:r>
        <w:rPr>
          <w:rFonts w:ascii="Courier New" w:hAnsi="Courier New" w:cs="Courier New"/>
          <w:sz w:val="24"/>
          <w:szCs w:val="24"/>
        </w:rPr>
        <w:t>arihinde Davalı No.2 ve/veya Davalılar tarafından Davacıya teslimi gerçekleştirilen i</w:t>
      </w:r>
      <w:r w:rsidR="00386054">
        <w:rPr>
          <w:rFonts w:ascii="Courier New" w:hAnsi="Courier New" w:cs="Courier New"/>
          <w:sz w:val="24"/>
          <w:szCs w:val="24"/>
        </w:rPr>
        <w:t>şbu davaya konu ithal mal olan ‘</w:t>
      </w:r>
      <w:proofErr w:type="spellStart"/>
      <w:r>
        <w:rPr>
          <w:rFonts w:ascii="Courier New" w:hAnsi="Courier New" w:cs="Courier New"/>
          <w:sz w:val="24"/>
          <w:szCs w:val="24"/>
        </w:rPr>
        <w:t>Komatsu</w:t>
      </w:r>
      <w:proofErr w:type="spellEnd"/>
      <w:r>
        <w:rPr>
          <w:rFonts w:ascii="Courier New" w:hAnsi="Courier New" w:cs="Courier New"/>
          <w:sz w:val="24"/>
          <w:szCs w:val="24"/>
        </w:rPr>
        <w:t xml:space="preserve"> marka ve D155AX-6 model Paletli Buldozer</w:t>
      </w:r>
      <w:r w:rsidR="00386054">
        <w:rPr>
          <w:rFonts w:ascii="Courier New" w:hAnsi="Courier New" w:cs="Courier New"/>
          <w:sz w:val="24"/>
          <w:szCs w:val="24"/>
        </w:rPr>
        <w:t>’</w:t>
      </w:r>
      <w:r>
        <w:rPr>
          <w:rFonts w:ascii="Courier New" w:hAnsi="Courier New" w:cs="Courier New"/>
          <w:sz w:val="24"/>
          <w:szCs w:val="24"/>
        </w:rPr>
        <w:t xml:space="preserve"> ve/veya iş makinesi için, Davalı No.2 ve/veya Davalıların ithalat vergisi olarak; Davacıdan %10 oranında K.D.V tutarı ve %4 oranında Stopaj tutarı ödenmesi hususunda yaptıkları talep neticesinde Da</w:t>
      </w:r>
      <w:r w:rsidR="00E034A5">
        <w:rPr>
          <w:rFonts w:ascii="Courier New" w:hAnsi="Courier New" w:cs="Courier New"/>
          <w:sz w:val="24"/>
          <w:szCs w:val="24"/>
        </w:rPr>
        <w:t>vacının protestolu olarak K.D.V</w:t>
      </w:r>
      <w:r>
        <w:rPr>
          <w:rFonts w:ascii="Courier New" w:hAnsi="Courier New" w:cs="Courier New"/>
          <w:sz w:val="24"/>
          <w:szCs w:val="24"/>
        </w:rPr>
        <w:t xml:space="preserve"> tutarı için 278,695.42-TL ve Stopaj tutarı için 104,282.66-TL yani toplamda 382,978.08-TL ödemesine neden olan karar ve/veya işlem ilgili yasal mevzuat hilafına ve hatalı istihsal edildiğinden hukuken geçersiz ve/veya hükümsüz ve/veya etkisiz olduğundan iptali ve/veya </w:t>
      </w:r>
      <w:r>
        <w:rPr>
          <w:rFonts w:ascii="Courier New" w:hAnsi="Courier New" w:cs="Courier New"/>
          <w:sz w:val="24"/>
          <w:szCs w:val="24"/>
        </w:rPr>
        <w:lastRenderedPageBreak/>
        <w:t>herhangi bir sonuç doğuramayacağı hususlarında emir ve/veya hüküm;”</w:t>
      </w:r>
    </w:p>
    <w:p w:rsidR="008B4F28" w:rsidRPr="0009122A" w:rsidRDefault="008B4F28" w:rsidP="0039357E">
      <w:pPr>
        <w:spacing w:after="0" w:line="240" w:lineRule="auto"/>
        <w:ind w:left="1416"/>
        <w:rPr>
          <w:rFonts w:ascii="Courier New" w:hAnsi="Courier New" w:cs="Courier New"/>
          <w:sz w:val="24"/>
          <w:szCs w:val="24"/>
        </w:rPr>
      </w:pPr>
    </w:p>
    <w:p w:rsidR="00405ADA" w:rsidRDefault="001E063C" w:rsidP="0014030F">
      <w:pPr>
        <w:spacing w:line="360" w:lineRule="auto"/>
        <w:rPr>
          <w:rFonts w:ascii="Courier New" w:hAnsi="Courier New" w:cs="Courier New"/>
          <w:sz w:val="24"/>
          <w:szCs w:val="24"/>
        </w:rPr>
      </w:pPr>
      <w:proofErr w:type="gramStart"/>
      <w:r>
        <w:rPr>
          <w:rFonts w:ascii="Courier New" w:hAnsi="Courier New" w:cs="Courier New"/>
          <w:sz w:val="24"/>
          <w:szCs w:val="24"/>
        </w:rPr>
        <w:t>verilmesi</w:t>
      </w:r>
      <w:proofErr w:type="gramEnd"/>
      <w:r>
        <w:rPr>
          <w:rFonts w:ascii="Courier New" w:hAnsi="Courier New" w:cs="Courier New"/>
          <w:sz w:val="24"/>
          <w:szCs w:val="24"/>
        </w:rPr>
        <w:t xml:space="preserve"> talebiyle başlattığı davasını temelde</w:t>
      </w:r>
      <w:r w:rsidR="0009122A">
        <w:rPr>
          <w:rFonts w:ascii="Courier New" w:hAnsi="Courier New" w:cs="Courier New"/>
          <w:sz w:val="24"/>
          <w:szCs w:val="24"/>
        </w:rPr>
        <w:t>,</w:t>
      </w:r>
    </w:p>
    <w:p w:rsidR="00405ADA" w:rsidRDefault="00405ADA" w:rsidP="0039357E">
      <w:pPr>
        <w:spacing w:after="0" w:line="240" w:lineRule="auto"/>
        <w:ind w:left="708"/>
        <w:rPr>
          <w:rFonts w:ascii="Courier New" w:hAnsi="Courier New" w:cs="Courier New"/>
          <w:sz w:val="24"/>
          <w:szCs w:val="24"/>
        </w:rPr>
      </w:pPr>
      <w:r>
        <w:rPr>
          <w:rFonts w:ascii="Courier New" w:hAnsi="Courier New" w:cs="Courier New"/>
          <w:sz w:val="24"/>
          <w:szCs w:val="24"/>
        </w:rPr>
        <w:t>“4.</w:t>
      </w:r>
      <w:r w:rsidR="001E063C">
        <w:rPr>
          <w:rFonts w:ascii="Courier New" w:hAnsi="Courier New" w:cs="Courier New"/>
          <w:sz w:val="24"/>
          <w:szCs w:val="24"/>
        </w:rPr>
        <w:t xml:space="preserve"> </w:t>
      </w:r>
      <w:r>
        <w:rPr>
          <w:rFonts w:ascii="Courier New" w:hAnsi="Courier New" w:cs="Courier New"/>
          <w:sz w:val="24"/>
          <w:szCs w:val="24"/>
        </w:rPr>
        <w:t xml:space="preserve"> Dava konusu işlem ve/veya karar ve/veya Davalıların </w:t>
      </w:r>
    </w:p>
    <w:p w:rsidR="001E063C" w:rsidRDefault="00405ADA" w:rsidP="0039357E">
      <w:pPr>
        <w:spacing w:after="0" w:line="240" w:lineRule="auto"/>
        <w:ind w:left="1416"/>
        <w:rPr>
          <w:rFonts w:ascii="Courier New" w:hAnsi="Courier New" w:cs="Courier New"/>
          <w:sz w:val="24"/>
          <w:szCs w:val="24"/>
        </w:rPr>
      </w:pPr>
      <w:proofErr w:type="gramStart"/>
      <w:r>
        <w:rPr>
          <w:rFonts w:ascii="Courier New" w:hAnsi="Courier New" w:cs="Courier New"/>
          <w:sz w:val="24"/>
          <w:szCs w:val="24"/>
        </w:rPr>
        <w:t>talepleri</w:t>
      </w:r>
      <w:proofErr w:type="gramEnd"/>
      <w:r>
        <w:rPr>
          <w:rFonts w:ascii="Courier New" w:hAnsi="Courier New" w:cs="Courier New"/>
          <w:sz w:val="24"/>
          <w:szCs w:val="24"/>
        </w:rPr>
        <w:t xml:space="preserve"> hatalı değerlendirmelere ve/veya hatalı gerekçelere dayanmaktadır. Şöyle ki; Davacı 20.06</w:t>
      </w:r>
      <w:r w:rsidR="00386054">
        <w:rPr>
          <w:rFonts w:ascii="Courier New" w:hAnsi="Courier New" w:cs="Courier New"/>
          <w:sz w:val="24"/>
          <w:szCs w:val="24"/>
        </w:rPr>
        <w:t>.2021 tarihinde TC’den KKTC’ye ‘</w:t>
      </w:r>
      <w:proofErr w:type="spellStart"/>
      <w:r>
        <w:rPr>
          <w:rFonts w:ascii="Courier New" w:hAnsi="Courier New" w:cs="Courier New"/>
          <w:sz w:val="24"/>
          <w:szCs w:val="24"/>
        </w:rPr>
        <w:t>Komatsu</w:t>
      </w:r>
      <w:proofErr w:type="spellEnd"/>
      <w:r>
        <w:rPr>
          <w:rFonts w:ascii="Courier New" w:hAnsi="Courier New" w:cs="Courier New"/>
          <w:sz w:val="24"/>
          <w:szCs w:val="24"/>
        </w:rPr>
        <w:t xml:space="preserve"> marka ve D155AX-6 model bir Paletli Buldozer</w:t>
      </w:r>
      <w:r w:rsidR="00386054">
        <w:rPr>
          <w:rFonts w:ascii="Courier New" w:hAnsi="Courier New" w:cs="Courier New"/>
          <w:sz w:val="24"/>
          <w:szCs w:val="24"/>
        </w:rPr>
        <w:t>’</w:t>
      </w:r>
      <w:r>
        <w:rPr>
          <w:rFonts w:ascii="Courier New" w:hAnsi="Courier New" w:cs="Courier New"/>
          <w:sz w:val="24"/>
          <w:szCs w:val="24"/>
        </w:rPr>
        <w:t xml:space="preserve"> ithal etmiştir. Davacının ithal ettiği bahse konu bu mal bir iş makinası olup Davacı tarafından ve kendi demirbaşı olarak münhasıran inşaat ve/veya </w:t>
      </w:r>
      <w:proofErr w:type="gramStart"/>
      <w:r>
        <w:rPr>
          <w:rFonts w:ascii="Courier New" w:hAnsi="Courier New" w:cs="Courier New"/>
          <w:sz w:val="24"/>
          <w:szCs w:val="24"/>
        </w:rPr>
        <w:t>müteahhitlik</w:t>
      </w:r>
      <w:proofErr w:type="gramEnd"/>
      <w:r>
        <w:rPr>
          <w:rFonts w:ascii="Courier New" w:hAnsi="Courier New" w:cs="Courier New"/>
          <w:sz w:val="24"/>
          <w:szCs w:val="24"/>
        </w:rPr>
        <w:t xml:space="preserve"> işlerinde kullanmak amacıyla ithal edilmiş bir makinadır. 21.06.2021 tarihinde Davalı No.2 ve/veya Davalılar tarafından Davacıya </w:t>
      </w:r>
      <w:r w:rsidR="00370D0D">
        <w:rPr>
          <w:rFonts w:ascii="Courier New" w:hAnsi="Courier New" w:cs="Courier New"/>
          <w:sz w:val="24"/>
          <w:szCs w:val="24"/>
        </w:rPr>
        <w:t>T</w:t>
      </w:r>
      <w:r>
        <w:rPr>
          <w:rFonts w:ascii="Courier New" w:hAnsi="Courier New" w:cs="Courier New"/>
          <w:sz w:val="24"/>
          <w:szCs w:val="24"/>
        </w:rPr>
        <w:t>eslimi gerçekleş</w:t>
      </w:r>
      <w:r w:rsidR="00370D0D">
        <w:rPr>
          <w:rFonts w:ascii="Courier New" w:hAnsi="Courier New" w:cs="Courier New"/>
          <w:sz w:val="24"/>
          <w:szCs w:val="24"/>
        </w:rPr>
        <w:t>-</w:t>
      </w:r>
      <w:proofErr w:type="spellStart"/>
      <w:r>
        <w:rPr>
          <w:rFonts w:ascii="Courier New" w:hAnsi="Courier New" w:cs="Courier New"/>
          <w:sz w:val="24"/>
          <w:szCs w:val="24"/>
        </w:rPr>
        <w:t>tirilen</w:t>
      </w:r>
      <w:proofErr w:type="spellEnd"/>
      <w:r>
        <w:rPr>
          <w:rFonts w:ascii="Courier New" w:hAnsi="Courier New" w:cs="Courier New"/>
          <w:sz w:val="24"/>
          <w:szCs w:val="24"/>
        </w:rPr>
        <w:t xml:space="preserve"> bahse konu ithal mal</w:t>
      </w:r>
      <w:r w:rsidR="0039357E">
        <w:rPr>
          <w:rFonts w:ascii="Courier New" w:hAnsi="Courier New" w:cs="Courier New"/>
          <w:sz w:val="24"/>
          <w:szCs w:val="24"/>
        </w:rPr>
        <w:t xml:space="preserve"> için, Davalı No.2 ve/veya Davalılar ithalat vergisi olarak; Davacıdan %10 oranında K.D.V ve %4 oranında Stopaj ödenmesi hususunda talepte bulunmuşlardır. Vergilendirme oranları ilgili mevzuatlarımızda yer almakta olup ithal edilen mallara ilişkin bir vergi yükümlüsünün sorumlu tutulması gereken oranın ne olduğunun tespiti hangi Yasa maddesi kapsamındaysa o Yasa maddesi tahtında tetkik edilerek belirlenir.</w:t>
      </w:r>
    </w:p>
    <w:p w:rsidR="0039357E" w:rsidRDefault="0039357E" w:rsidP="0039357E">
      <w:pPr>
        <w:spacing w:after="0" w:line="240" w:lineRule="auto"/>
        <w:rPr>
          <w:rFonts w:ascii="Courier New" w:hAnsi="Courier New" w:cs="Courier New"/>
          <w:sz w:val="24"/>
          <w:szCs w:val="24"/>
        </w:rPr>
      </w:pPr>
    </w:p>
    <w:p w:rsidR="0039357E" w:rsidRDefault="0039357E" w:rsidP="0039357E">
      <w:pPr>
        <w:spacing w:after="0" w:line="240" w:lineRule="auto"/>
        <w:ind w:left="1416" w:hanging="561"/>
        <w:rPr>
          <w:rFonts w:ascii="Courier New" w:hAnsi="Courier New" w:cs="Courier New"/>
          <w:sz w:val="24"/>
          <w:szCs w:val="24"/>
        </w:rPr>
      </w:pPr>
      <w:r>
        <w:rPr>
          <w:rFonts w:ascii="Courier New" w:hAnsi="Courier New" w:cs="Courier New"/>
          <w:sz w:val="24"/>
          <w:szCs w:val="24"/>
        </w:rPr>
        <w:t>8.</w:t>
      </w:r>
      <w:r>
        <w:rPr>
          <w:rFonts w:ascii="Courier New" w:hAnsi="Courier New" w:cs="Courier New"/>
          <w:sz w:val="24"/>
          <w:szCs w:val="24"/>
        </w:rPr>
        <w:tab/>
        <w:t xml:space="preserve">İthal edilen bir mala uygulanacak olan vergi oranları belirlenirken; Değiştirilmiş şekliyle 47/1992 sayılı Katma Değer Yasası Madde 28(1) altında çıkarılan Birleştirilmiş Katma Değer Vergisi Oranları Tüzüğü’ne ekli cetveller tetkik edilmeli ve ithal edilen mallar belirli bir sınıflandırmaya tabi tutularak ve doğru sınıflandırma yapılması sonucu </w:t>
      </w:r>
      <w:proofErr w:type="gramStart"/>
      <w:r>
        <w:rPr>
          <w:rFonts w:ascii="Courier New" w:hAnsi="Courier New" w:cs="Courier New"/>
          <w:sz w:val="24"/>
          <w:szCs w:val="24"/>
        </w:rPr>
        <w:t>mezkur</w:t>
      </w:r>
      <w:proofErr w:type="gramEnd"/>
      <w:r>
        <w:rPr>
          <w:rFonts w:ascii="Courier New" w:hAnsi="Courier New" w:cs="Courier New"/>
          <w:sz w:val="24"/>
          <w:szCs w:val="24"/>
        </w:rPr>
        <w:t xml:space="preserve"> tüzüğün hangi </w:t>
      </w:r>
      <w:proofErr w:type="gramStart"/>
      <w:r>
        <w:rPr>
          <w:rFonts w:ascii="Courier New" w:hAnsi="Courier New" w:cs="Courier New"/>
          <w:sz w:val="24"/>
          <w:szCs w:val="24"/>
        </w:rPr>
        <w:t>cetveline</w:t>
      </w:r>
      <w:proofErr w:type="gramEnd"/>
      <w:r>
        <w:rPr>
          <w:rFonts w:ascii="Courier New" w:hAnsi="Courier New" w:cs="Courier New"/>
          <w:sz w:val="24"/>
          <w:szCs w:val="24"/>
        </w:rPr>
        <w:t xml:space="preserve"> gireceği tespit edilerek uygulanacak vergi oranı belirlenmelidir. İşbu dava konusu ithal edilen mal bahse konu tüzüğün </w:t>
      </w:r>
      <w:proofErr w:type="spellStart"/>
      <w:r>
        <w:rPr>
          <w:rFonts w:ascii="Courier New" w:hAnsi="Courier New" w:cs="Courier New"/>
          <w:sz w:val="24"/>
          <w:szCs w:val="24"/>
        </w:rPr>
        <w:t>I.Cetveli</w:t>
      </w:r>
      <w:proofErr w:type="spellEnd"/>
      <w:r>
        <w:rPr>
          <w:rFonts w:ascii="Courier New" w:hAnsi="Courier New" w:cs="Courier New"/>
          <w:sz w:val="24"/>
          <w:szCs w:val="24"/>
        </w:rPr>
        <w:t xml:space="preserve"> kapsamına girmekte olup Katma Değer Vergisi Tüzüğüne göre %0 vergi oranı uygulanacak olan mallardandır. Bahsi geçen Tüzüğün madde;3, </w:t>
      </w:r>
      <w:proofErr w:type="spellStart"/>
      <w:r>
        <w:rPr>
          <w:rFonts w:ascii="Courier New" w:hAnsi="Courier New" w:cs="Courier New"/>
          <w:sz w:val="24"/>
          <w:szCs w:val="24"/>
        </w:rPr>
        <w:t>I.Cetvel</w:t>
      </w:r>
      <w:proofErr w:type="spellEnd"/>
      <w:r>
        <w:rPr>
          <w:rFonts w:ascii="Courier New" w:hAnsi="Courier New" w:cs="Courier New"/>
          <w:sz w:val="24"/>
          <w:szCs w:val="24"/>
        </w:rPr>
        <w:t xml:space="preserve"> (A)23’deki düzenlemeye göre; Gümr</w:t>
      </w:r>
      <w:r w:rsidR="00386054">
        <w:rPr>
          <w:rFonts w:ascii="Courier New" w:hAnsi="Courier New" w:cs="Courier New"/>
          <w:sz w:val="24"/>
          <w:szCs w:val="24"/>
        </w:rPr>
        <w:t>ük Vergileri Tarife Yasası’nın ‘84.29 pozisyonu’</w:t>
      </w:r>
      <w:r>
        <w:rPr>
          <w:rFonts w:ascii="Courier New" w:hAnsi="Courier New" w:cs="Courier New"/>
          <w:sz w:val="24"/>
          <w:szCs w:val="24"/>
        </w:rPr>
        <w:t xml:space="preserve"> altında yer alan motorlu iş araçları %0 vergi uygulanacak mallar kapsamındadır ve Davacının ithal etmiş olduğu mezkur mal; Gümrük Vergileri Tarife Yasası’nı</w:t>
      </w:r>
      <w:r w:rsidR="005B1A82">
        <w:rPr>
          <w:rFonts w:ascii="Courier New" w:hAnsi="Courier New" w:cs="Courier New"/>
          <w:sz w:val="24"/>
          <w:szCs w:val="24"/>
        </w:rPr>
        <w:t>n Ek Cetvel-II/Fasıl 84’e göre ‘</w:t>
      </w:r>
      <w:r>
        <w:rPr>
          <w:rFonts w:ascii="Courier New" w:hAnsi="Courier New" w:cs="Courier New"/>
          <w:sz w:val="24"/>
          <w:szCs w:val="24"/>
        </w:rPr>
        <w:t>8429</w:t>
      </w:r>
      <w:r w:rsidR="005B1A82">
        <w:rPr>
          <w:rFonts w:ascii="Courier New" w:hAnsi="Courier New" w:cs="Courier New"/>
          <w:sz w:val="24"/>
          <w:szCs w:val="24"/>
        </w:rPr>
        <w:t>’</w:t>
      </w:r>
      <w:r>
        <w:rPr>
          <w:rFonts w:ascii="Courier New" w:hAnsi="Courier New" w:cs="Courier New"/>
          <w:sz w:val="24"/>
          <w:szCs w:val="24"/>
        </w:rPr>
        <w:t xml:space="preserve"> pozisyonu altında yer alan motorlu iş aracı olarak bu madde kapsamında olduğu ve/veya her ihtimale binaen, Davacının ithal ettiği işbu dava konusu ithal mal bahsi geçen tüzüğün; %5 Vergi Oranı Uygulanacak Mal ve Hizmetleri düzenleyen</w:t>
      </w:r>
      <w:r w:rsidR="005B1A82">
        <w:rPr>
          <w:rFonts w:ascii="Courier New" w:hAnsi="Courier New" w:cs="Courier New"/>
          <w:sz w:val="24"/>
          <w:szCs w:val="24"/>
        </w:rPr>
        <w:t xml:space="preserve"> Cetvel </w:t>
      </w:r>
      <w:proofErr w:type="spellStart"/>
      <w:r w:rsidR="005B1A82">
        <w:rPr>
          <w:rFonts w:ascii="Courier New" w:hAnsi="Courier New" w:cs="Courier New"/>
          <w:sz w:val="24"/>
          <w:szCs w:val="24"/>
        </w:rPr>
        <w:t>II’nin</w:t>
      </w:r>
      <w:proofErr w:type="spellEnd"/>
      <w:r w:rsidR="005B1A82">
        <w:rPr>
          <w:rFonts w:ascii="Courier New" w:hAnsi="Courier New" w:cs="Courier New"/>
          <w:sz w:val="24"/>
          <w:szCs w:val="24"/>
        </w:rPr>
        <w:t xml:space="preserve"> 28.Maddesi:’</w:t>
      </w:r>
      <w:r w:rsidR="008D70C0">
        <w:rPr>
          <w:rFonts w:ascii="Courier New" w:hAnsi="Courier New" w:cs="Courier New"/>
          <w:sz w:val="24"/>
          <w:szCs w:val="24"/>
        </w:rPr>
        <w:t xml:space="preserve">Sanayide üretime yönelik kullanılacak hammadde, katkı maddeleri, her türlü makine </w:t>
      </w:r>
      <w:r w:rsidR="00E034A5">
        <w:rPr>
          <w:rFonts w:ascii="Courier New" w:hAnsi="Courier New" w:cs="Courier New"/>
          <w:sz w:val="24"/>
          <w:szCs w:val="24"/>
        </w:rPr>
        <w:t>ve aksamları ve asf</w:t>
      </w:r>
      <w:r w:rsidR="008D70C0">
        <w:rPr>
          <w:rFonts w:ascii="Courier New" w:hAnsi="Courier New" w:cs="Courier New"/>
          <w:sz w:val="24"/>
          <w:szCs w:val="24"/>
        </w:rPr>
        <w:t xml:space="preserve">alt dökme ve serpme </w:t>
      </w:r>
      <w:r w:rsidR="005B1A82">
        <w:rPr>
          <w:rFonts w:ascii="Courier New" w:hAnsi="Courier New" w:cs="Courier New"/>
          <w:sz w:val="24"/>
          <w:szCs w:val="24"/>
        </w:rPr>
        <w:lastRenderedPageBreak/>
        <w:t>makinaları…’</w:t>
      </w:r>
      <w:r w:rsidR="008D70C0">
        <w:rPr>
          <w:rFonts w:ascii="Courier New" w:hAnsi="Courier New" w:cs="Courier New"/>
          <w:sz w:val="24"/>
          <w:szCs w:val="24"/>
        </w:rPr>
        <w:t xml:space="preserve"> diyerek makinaları %5 vergi uygulanacak olan </w:t>
      </w:r>
      <w:proofErr w:type="spellStart"/>
      <w:proofErr w:type="gramStart"/>
      <w:r w:rsidR="008D70C0">
        <w:rPr>
          <w:rFonts w:ascii="Courier New" w:hAnsi="Courier New" w:cs="Courier New"/>
          <w:sz w:val="24"/>
          <w:szCs w:val="24"/>
        </w:rPr>
        <w:t>II.Cetvelin</w:t>
      </w:r>
      <w:proofErr w:type="spellEnd"/>
      <w:proofErr w:type="gramEnd"/>
      <w:r w:rsidR="008D70C0">
        <w:rPr>
          <w:rFonts w:ascii="Courier New" w:hAnsi="Courier New" w:cs="Courier New"/>
          <w:sz w:val="24"/>
          <w:szCs w:val="24"/>
        </w:rPr>
        <w:t xml:space="preserve"> 28. Maddesi kapsamına aldığı cihetle Davacıya %10 K.D.V ödenmesine ilişkin Davalı No.2 ve/veya Davalıların yapmış oldukları talep ve/veya işlemler hatalı değerlendirmeler sonucu istihsal edilmiş ve Davacıya hatalı değerlendirmelere dayandırılmış bir karardır. Hatalı değerlendirmelere dayanak teşkil edilerek üretilen bir karar gayrı yasal olup, hükümsüz ve/veya etkisiz olduğundan idare hukuku prensipleri gereğince iptali gerekir.</w:t>
      </w:r>
    </w:p>
    <w:p w:rsidR="008D70C0" w:rsidRDefault="008D70C0" w:rsidP="008D70C0">
      <w:pPr>
        <w:spacing w:after="0" w:line="240" w:lineRule="auto"/>
        <w:rPr>
          <w:rFonts w:ascii="Courier New" w:hAnsi="Courier New" w:cs="Courier New"/>
          <w:sz w:val="24"/>
          <w:szCs w:val="24"/>
        </w:rPr>
      </w:pPr>
    </w:p>
    <w:p w:rsidR="008D70C0" w:rsidRDefault="008D70C0" w:rsidP="008D70C0">
      <w:pPr>
        <w:spacing w:after="0" w:line="240" w:lineRule="auto"/>
        <w:ind w:firstLine="708"/>
        <w:rPr>
          <w:rFonts w:ascii="Courier New" w:hAnsi="Courier New" w:cs="Courier New"/>
          <w:sz w:val="24"/>
          <w:szCs w:val="24"/>
        </w:rPr>
      </w:pPr>
      <w:r>
        <w:rPr>
          <w:rFonts w:ascii="Courier New" w:hAnsi="Courier New" w:cs="Courier New"/>
          <w:sz w:val="24"/>
          <w:szCs w:val="24"/>
        </w:rPr>
        <w:t xml:space="preserve"> 9.</w:t>
      </w:r>
      <w:r>
        <w:rPr>
          <w:rFonts w:ascii="Courier New" w:hAnsi="Courier New" w:cs="Courier New"/>
          <w:sz w:val="24"/>
          <w:szCs w:val="24"/>
        </w:rPr>
        <w:tab/>
        <w:t xml:space="preserve">Davalı No.2 ve/veya Davalılar Davacının ithal ettiği </w:t>
      </w:r>
    </w:p>
    <w:p w:rsidR="008D70C0" w:rsidRDefault="008D70C0" w:rsidP="008D70C0">
      <w:pPr>
        <w:spacing w:after="0" w:line="240" w:lineRule="auto"/>
        <w:ind w:left="1416"/>
        <w:rPr>
          <w:rFonts w:ascii="Courier New" w:hAnsi="Courier New" w:cs="Courier New"/>
          <w:sz w:val="24"/>
          <w:szCs w:val="24"/>
        </w:rPr>
      </w:pPr>
      <w:proofErr w:type="gramStart"/>
      <w:r>
        <w:rPr>
          <w:rFonts w:ascii="Courier New" w:hAnsi="Courier New" w:cs="Courier New"/>
          <w:sz w:val="24"/>
          <w:szCs w:val="24"/>
        </w:rPr>
        <w:t>mal</w:t>
      </w:r>
      <w:proofErr w:type="gramEnd"/>
      <w:r>
        <w:rPr>
          <w:rFonts w:ascii="Courier New" w:hAnsi="Courier New" w:cs="Courier New"/>
          <w:sz w:val="24"/>
          <w:szCs w:val="24"/>
        </w:rPr>
        <w:t xml:space="preserve"> için yukarıda 9. paragrafta belirtildiği veçhile %10 oranında K.D.V ödemesini talep etmelerinin yanı sıra, %4 oranında da stopaj ödemesini talep etmişlerdir. </w:t>
      </w:r>
      <w:proofErr w:type="gramStart"/>
      <w:r>
        <w:rPr>
          <w:rFonts w:ascii="Courier New" w:hAnsi="Courier New" w:cs="Courier New"/>
          <w:sz w:val="24"/>
          <w:szCs w:val="24"/>
        </w:rPr>
        <w:t>24/1982 sayılı Gelir Vergisi Yasası Madde:31</w:t>
      </w:r>
      <w:r w:rsidR="005B1A82">
        <w:rPr>
          <w:rFonts w:ascii="Courier New" w:hAnsi="Courier New" w:cs="Courier New"/>
          <w:sz w:val="24"/>
          <w:szCs w:val="24"/>
        </w:rPr>
        <w:t>(4) ‘</w:t>
      </w:r>
      <w:r>
        <w:rPr>
          <w:rFonts w:ascii="Courier New" w:hAnsi="Courier New" w:cs="Courier New"/>
          <w:sz w:val="24"/>
          <w:szCs w:val="24"/>
        </w:rPr>
        <w:t xml:space="preserve">Bu Yasa ve Kurumlar Vergisi Yasası kapsamına giren gerçek ve tüzel kişilerden, ithal ettikleri her türlü malı gümrükten çekmeleri anında, Gümrük Vergileri Tarife Yasası uyarınca gümrük vergisine matrah olan kıymet esası üzerinden Gelir Vergisi veya Kurumlar Vergisi yükümlülüklerine mahsuben, malı ithal eden esas ithalatçıdan, ilgili Gümrük ve Rüsumat Dairesi tarafından asgari yüzde sıfır (%0), azami yüzde altı (%6) oranında vergi kesintisi yapılır. </w:t>
      </w:r>
      <w:proofErr w:type="gramEnd"/>
      <w:r>
        <w:rPr>
          <w:rFonts w:ascii="Courier New" w:hAnsi="Courier New" w:cs="Courier New"/>
          <w:sz w:val="24"/>
          <w:szCs w:val="24"/>
        </w:rPr>
        <w:t>Ancak, ithalatı yapanın tamamen ve münhasıran kişisel eşya veya işletmesinde kullanılmak amacıyla ithal ettiği “Demirbaş” eşyala</w:t>
      </w:r>
      <w:r w:rsidR="005B1A82">
        <w:rPr>
          <w:rFonts w:ascii="Courier New" w:hAnsi="Courier New" w:cs="Courier New"/>
          <w:sz w:val="24"/>
          <w:szCs w:val="24"/>
        </w:rPr>
        <w:t>r için vergi kesintisi yapılmaz’ de</w:t>
      </w:r>
      <w:r>
        <w:rPr>
          <w:rFonts w:ascii="Courier New" w:hAnsi="Courier New" w:cs="Courier New"/>
          <w:sz w:val="24"/>
          <w:szCs w:val="24"/>
        </w:rPr>
        <w:t>mektedir. Davacının ithal ettiği bu dava konusu ithal mal da Davacının münhasıran işletmesinde kullanmak amacıyla ithal ettiği bir iş</w:t>
      </w:r>
      <w:r w:rsidR="00E73558">
        <w:rPr>
          <w:rFonts w:ascii="Courier New" w:hAnsi="Courier New" w:cs="Courier New"/>
          <w:sz w:val="24"/>
          <w:szCs w:val="24"/>
        </w:rPr>
        <w:t xml:space="preserve"> makinası olup bu madde kapsamında değerlendirilmesi gerektiği cihetle stopaj ödemesi Davacıdan talep edilmesi haksız ve/veya gayrı yasaldır.”</w:t>
      </w:r>
    </w:p>
    <w:p w:rsidR="00E034A5" w:rsidRDefault="00E034A5" w:rsidP="008D70C0">
      <w:pPr>
        <w:spacing w:after="0" w:line="240" w:lineRule="auto"/>
        <w:ind w:left="1416"/>
        <w:rPr>
          <w:rFonts w:ascii="Courier New" w:hAnsi="Courier New" w:cs="Courier New"/>
          <w:sz w:val="24"/>
          <w:szCs w:val="24"/>
        </w:rPr>
      </w:pPr>
    </w:p>
    <w:p w:rsidR="001E063C" w:rsidRDefault="00E73558" w:rsidP="0014030F">
      <w:pPr>
        <w:spacing w:line="360" w:lineRule="auto"/>
        <w:rPr>
          <w:rFonts w:ascii="Courier New" w:hAnsi="Courier New" w:cs="Courier New"/>
          <w:sz w:val="24"/>
          <w:szCs w:val="24"/>
        </w:rPr>
      </w:pPr>
      <w:proofErr w:type="gramStart"/>
      <w:r>
        <w:rPr>
          <w:rFonts w:ascii="Courier New" w:hAnsi="Courier New" w:cs="Courier New"/>
          <w:sz w:val="24"/>
          <w:szCs w:val="24"/>
        </w:rPr>
        <w:t>ş</w:t>
      </w:r>
      <w:r w:rsidR="001E063C">
        <w:rPr>
          <w:rFonts w:ascii="Courier New" w:hAnsi="Courier New" w:cs="Courier New"/>
          <w:sz w:val="24"/>
          <w:szCs w:val="24"/>
        </w:rPr>
        <w:t>eklinde</w:t>
      </w:r>
      <w:proofErr w:type="gramEnd"/>
      <w:r w:rsidR="001E063C">
        <w:rPr>
          <w:rFonts w:ascii="Courier New" w:hAnsi="Courier New" w:cs="Courier New"/>
          <w:sz w:val="24"/>
          <w:szCs w:val="24"/>
        </w:rPr>
        <w:t xml:space="preserve"> olduğunu belirttiği hukuki esaslara dayandırmıştır.</w:t>
      </w:r>
    </w:p>
    <w:p w:rsidR="00E73558" w:rsidRDefault="001E063C" w:rsidP="0014030F">
      <w:pPr>
        <w:spacing w:line="360" w:lineRule="auto"/>
        <w:rPr>
          <w:rFonts w:ascii="Courier New" w:hAnsi="Courier New" w:cs="Courier New"/>
          <w:sz w:val="24"/>
          <w:szCs w:val="24"/>
        </w:rPr>
      </w:pPr>
      <w:r>
        <w:rPr>
          <w:rFonts w:ascii="Courier New" w:hAnsi="Courier New" w:cs="Courier New"/>
          <w:sz w:val="24"/>
          <w:szCs w:val="24"/>
        </w:rPr>
        <w:tab/>
        <w:t>Davalı taraf ise</w:t>
      </w:r>
      <w:r w:rsidR="00E73558">
        <w:rPr>
          <w:rFonts w:ascii="Courier New" w:hAnsi="Courier New" w:cs="Courier New"/>
          <w:sz w:val="24"/>
          <w:szCs w:val="24"/>
        </w:rPr>
        <w:t xml:space="preserve"> dosyaladığı Müdafaa Takririnde,</w:t>
      </w:r>
    </w:p>
    <w:p w:rsidR="00E73558" w:rsidRDefault="00E73558" w:rsidP="00E034A5">
      <w:pPr>
        <w:spacing w:after="0" w:line="240" w:lineRule="auto"/>
        <w:rPr>
          <w:rFonts w:ascii="Courier New" w:hAnsi="Courier New" w:cs="Courier New"/>
          <w:sz w:val="24"/>
          <w:szCs w:val="24"/>
        </w:rPr>
      </w:pPr>
      <w:r>
        <w:rPr>
          <w:rFonts w:ascii="Courier New" w:hAnsi="Courier New" w:cs="Courier New"/>
          <w:sz w:val="24"/>
          <w:szCs w:val="24"/>
        </w:rPr>
        <w:tab/>
        <w:t>“</w:t>
      </w:r>
      <w:r w:rsidRPr="00E73558">
        <w:rPr>
          <w:rFonts w:ascii="Courier New" w:hAnsi="Courier New" w:cs="Courier New"/>
          <w:sz w:val="24"/>
          <w:szCs w:val="24"/>
          <w:u w:val="single"/>
        </w:rPr>
        <w:t>Ön İtiraz:</w:t>
      </w:r>
    </w:p>
    <w:p w:rsidR="00E73558" w:rsidRPr="00E034A5" w:rsidRDefault="00E73558" w:rsidP="00E034A5">
      <w:pPr>
        <w:pStyle w:val="ListeParagraf"/>
        <w:numPr>
          <w:ilvl w:val="0"/>
          <w:numId w:val="2"/>
        </w:numPr>
        <w:spacing w:after="0" w:line="240" w:lineRule="auto"/>
        <w:rPr>
          <w:rFonts w:ascii="Courier New" w:hAnsi="Courier New" w:cs="Courier New"/>
          <w:sz w:val="24"/>
          <w:szCs w:val="24"/>
        </w:rPr>
      </w:pPr>
      <w:r w:rsidRPr="00E034A5">
        <w:rPr>
          <w:rFonts w:ascii="Courier New" w:hAnsi="Courier New" w:cs="Courier New"/>
          <w:sz w:val="24"/>
          <w:szCs w:val="24"/>
        </w:rPr>
        <w:t>Davacı tarafından,</w:t>
      </w:r>
      <w:r w:rsidR="00E034A5" w:rsidRPr="00E034A5">
        <w:rPr>
          <w:rFonts w:ascii="Courier New" w:hAnsi="Courier New" w:cs="Courier New"/>
          <w:sz w:val="24"/>
          <w:szCs w:val="24"/>
        </w:rPr>
        <w:t xml:space="preserve"> dava konusu yapılan karar ve/veya işlemler, Anayasa’nın 152.maddesi altında iptal davasına konu olabilecek </w:t>
      </w:r>
      <w:proofErr w:type="spellStart"/>
      <w:r w:rsidR="00E034A5" w:rsidRPr="00E034A5">
        <w:rPr>
          <w:rFonts w:ascii="Courier New" w:hAnsi="Courier New" w:cs="Courier New"/>
          <w:sz w:val="24"/>
          <w:szCs w:val="24"/>
        </w:rPr>
        <w:t>icrai</w:t>
      </w:r>
      <w:proofErr w:type="spellEnd"/>
      <w:r w:rsidR="00E034A5" w:rsidRPr="00E034A5">
        <w:rPr>
          <w:rFonts w:ascii="Courier New" w:hAnsi="Courier New" w:cs="Courier New"/>
          <w:sz w:val="24"/>
          <w:szCs w:val="24"/>
        </w:rPr>
        <w:t xml:space="preserve"> nitelikli bir karar değildir. Dava konusu karar ve/veya işlemler idari işlem niteliğinde olmadıklarından, davanın dinlenmeden öncelikle ret ve iptal edilmesi gerektiği iddia ve talep olunur.</w:t>
      </w:r>
      <w:r w:rsidR="00E034A5">
        <w:rPr>
          <w:rFonts w:ascii="Courier New" w:hAnsi="Courier New" w:cs="Courier New"/>
          <w:sz w:val="24"/>
          <w:szCs w:val="24"/>
        </w:rPr>
        <w:t>”</w:t>
      </w:r>
    </w:p>
    <w:p w:rsidR="00E73558" w:rsidRDefault="00E73558" w:rsidP="00E73558">
      <w:pPr>
        <w:spacing w:after="0" w:line="360" w:lineRule="auto"/>
        <w:rPr>
          <w:rFonts w:ascii="Courier New" w:hAnsi="Courier New" w:cs="Courier New"/>
          <w:sz w:val="24"/>
          <w:szCs w:val="24"/>
        </w:rPr>
      </w:pPr>
    </w:p>
    <w:p w:rsidR="001E063C" w:rsidRDefault="00370D0D" w:rsidP="0014030F">
      <w:pPr>
        <w:spacing w:line="360" w:lineRule="auto"/>
        <w:rPr>
          <w:rFonts w:ascii="Courier New" w:hAnsi="Courier New" w:cs="Courier New"/>
          <w:sz w:val="24"/>
          <w:szCs w:val="24"/>
        </w:rPr>
      </w:pPr>
      <w:proofErr w:type="gramStart"/>
      <w:r>
        <w:rPr>
          <w:rFonts w:ascii="Courier New" w:hAnsi="Courier New" w:cs="Courier New"/>
          <w:sz w:val="24"/>
          <w:szCs w:val="24"/>
        </w:rPr>
        <w:lastRenderedPageBreak/>
        <w:t>ş</w:t>
      </w:r>
      <w:r w:rsidR="00E034A5">
        <w:rPr>
          <w:rFonts w:ascii="Courier New" w:hAnsi="Courier New" w:cs="Courier New"/>
          <w:sz w:val="24"/>
          <w:szCs w:val="24"/>
        </w:rPr>
        <w:t>eklindeki</w:t>
      </w:r>
      <w:proofErr w:type="gramEnd"/>
      <w:r>
        <w:rPr>
          <w:rFonts w:ascii="Courier New" w:hAnsi="Courier New" w:cs="Courier New"/>
          <w:sz w:val="24"/>
          <w:szCs w:val="24"/>
        </w:rPr>
        <w:t xml:space="preserve"> bir ö</w:t>
      </w:r>
      <w:r w:rsidR="00E034A5">
        <w:rPr>
          <w:rFonts w:ascii="Courier New" w:hAnsi="Courier New" w:cs="Courier New"/>
          <w:sz w:val="24"/>
          <w:szCs w:val="24"/>
        </w:rPr>
        <w:t xml:space="preserve">n </w:t>
      </w:r>
      <w:r>
        <w:rPr>
          <w:rFonts w:ascii="Courier New" w:hAnsi="Courier New" w:cs="Courier New"/>
          <w:sz w:val="24"/>
          <w:szCs w:val="24"/>
        </w:rPr>
        <w:t>i</w:t>
      </w:r>
      <w:r w:rsidR="001E063C">
        <w:rPr>
          <w:rFonts w:ascii="Courier New" w:hAnsi="Courier New" w:cs="Courier New"/>
          <w:sz w:val="24"/>
          <w:szCs w:val="24"/>
        </w:rPr>
        <w:t>tirazı ileri sürmüş, bunun ötesinde</w:t>
      </w:r>
      <w:r>
        <w:rPr>
          <w:rFonts w:ascii="Courier New" w:hAnsi="Courier New" w:cs="Courier New"/>
          <w:sz w:val="24"/>
          <w:szCs w:val="24"/>
        </w:rPr>
        <w:t xml:space="preserve"> ise</w:t>
      </w:r>
      <w:r w:rsidR="00D30B69">
        <w:rPr>
          <w:rFonts w:ascii="Courier New" w:hAnsi="Courier New" w:cs="Courier New"/>
          <w:sz w:val="24"/>
          <w:szCs w:val="24"/>
        </w:rPr>
        <w:t>,</w:t>
      </w:r>
      <w:r w:rsidR="001E063C">
        <w:rPr>
          <w:rFonts w:ascii="Courier New" w:hAnsi="Courier New" w:cs="Courier New"/>
          <w:sz w:val="24"/>
          <w:szCs w:val="24"/>
        </w:rPr>
        <w:t xml:space="preserve"> kararın mevzuata uygun olarak alındığını iddia etmiştir. Davalı tarafa göre söz konusu araç 2.el olduğundan</w:t>
      </w:r>
      <w:r>
        <w:rPr>
          <w:rFonts w:ascii="Courier New" w:hAnsi="Courier New" w:cs="Courier New"/>
          <w:sz w:val="24"/>
          <w:szCs w:val="24"/>
        </w:rPr>
        <w:t>,</w:t>
      </w:r>
      <w:r w:rsidR="001E063C">
        <w:rPr>
          <w:rFonts w:ascii="Courier New" w:hAnsi="Courier New" w:cs="Courier New"/>
          <w:sz w:val="24"/>
          <w:szCs w:val="24"/>
        </w:rPr>
        <w:t xml:space="preserve"> Katma Değer Vergi Oranları Tüzüğüne ekli 1’inci cetvel kapsamında bulunmamaktadır. Ayrıca</w:t>
      </w:r>
      <w:r w:rsidR="005B1A82">
        <w:rPr>
          <w:rFonts w:ascii="Courier New" w:hAnsi="Courier New" w:cs="Courier New"/>
          <w:sz w:val="24"/>
          <w:szCs w:val="24"/>
        </w:rPr>
        <w:t>,</w:t>
      </w:r>
      <w:r w:rsidR="001E063C">
        <w:rPr>
          <w:rFonts w:ascii="Courier New" w:hAnsi="Courier New" w:cs="Courier New"/>
          <w:sz w:val="24"/>
          <w:szCs w:val="24"/>
        </w:rPr>
        <w:t xml:space="preserve"> konu araç tekerlekli mobil araçtır</w:t>
      </w:r>
      <w:r w:rsidR="005B1A82">
        <w:rPr>
          <w:rFonts w:ascii="Courier New" w:hAnsi="Courier New" w:cs="Courier New"/>
          <w:sz w:val="24"/>
          <w:szCs w:val="24"/>
        </w:rPr>
        <w:t>. Dolayısıyla,</w:t>
      </w:r>
      <w:r w:rsidR="001E063C">
        <w:rPr>
          <w:rFonts w:ascii="Courier New" w:hAnsi="Courier New" w:cs="Courier New"/>
          <w:sz w:val="24"/>
          <w:szCs w:val="24"/>
        </w:rPr>
        <w:t xml:space="preserve"> konu aracı sanayi tesisinin makinesi veya bir parçası olarak düşünmek mümkün değildir. Bu nedenle konu araç Katma Değer Vergisi Oranları Tüzüğünün ikinci cetveline de girmemektedir. Motor gücü 1600cc ve altında olan motorlu kara taşıtları ile ticari araç (iş aracı) kapsamında olan motorlu kara taşıtları üçüncü cetvel kapsamındadırlar ve Davacının ithal ettiği iş makinasına üçüncü cetvel kapsamında %10 KDV uygulanması doğru bir karardır.</w:t>
      </w:r>
      <w:r w:rsidR="00D30B69">
        <w:rPr>
          <w:rFonts w:ascii="Courier New" w:hAnsi="Courier New" w:cs="Courier New"/>
          <w:sz w:val="24"/>
          <w:szCs w:val="24"/>
        </w:rPr>
        <w:t xml:space="preserve"> Ayrıca AE 479</w:t>
      </w:r>
      <w:r w:rsidR="005B1A82">
        <w:rPr>
          <w:rFonts w:ascii="Courier New" w:hAnsi="Courier New" w:cs="Courier New"/>
          <w:sz w:val="24"/>
          <w:szCs w:val="24"/>
        </w:rPr>
        <w:t>/2009 sayılı ila</w:t>
      </w:r>
      <w:r w:rsidR="0014030F">
        <w:rPr>
          <w:rFonts w:ascii="Courier New" w:hAnsi="Courier New" w:cs="Courier New"/>
          <w:sz w:val="24"/>
          <w:szCs w:val="24"/>
        </w:rPr>
        <w:t>nda</w:t>
      </w:r>
      <w:r>
        <w:rPr>
          <w:rFonts w:ascii="Courier New" w:hAnsi="Courier New" w:cs="Courier New"/>
          <w:sz w:val="24"/>
          <w:szCs w:val="24"/>
        </w:rPr>
        <w:t>,</w:t>
      </w:r>
      <w:r w:rsidR="0014030F">
        <w:rPr>
          <w:rFonts w:ascii="Courier New" w:hAnsi="Courier New" w:cs="Courier New"/>
          <w:sz w:val="24"/>
          <w:szCs w:val="24"/>
        </w:rPr>
        <w:t xml:space="preserve"> kısım 16’da</w:t>
      </w:r>
      <w:r>
        <w:rPr>
          <w:rFonts w:ascii="Courier New" w:hAnsi="Courier New" w:cs="Courier New"/>
          <w:sz w:val="24"/>
          <w:szCs w:val="24"/>
        </w:rPr>
        <w:t>,</w:t>
      </w:r>
      <w:r w:rsidR="0014030F">
        <w:rPr>
          <w:rFonts w:ascii="Courier New" w:hAnsi="Courier New" w:cs="Courier New"/>
          <w:sz w:val="24"/>
          <w:szCs w:val="24"/>
        </w:rPr>
        <w:t xml:space="preserve"> 84.01’den 84.85’e kadar stopaj vergisinin %4 olarak tahsil edileceği belirtildiğinden ve Davacı</w:t>
      </w:r>
      <w:r w:rsidR="00D30B69">
        <w:rPr>
          <w:rFonts w:ascii="Courier New" w:hAnsi="Courier New" w:cs="Courier New"/>
          <w:sz w:val="24"/>
          <w:szCs w:val="24"/>
        </w:rPr>
        <w:t>,</w:t>
      </w:r>
      <w:r w:rsidR="0014030F">
        <w:rPr>
          <w:rFonts w:ascii="Courier New" w:hAnsi="Courier New" w:cs="Courier New"/>
          <w:sz w:val="24"/>
          <w:szCs w:val="24"/>
        </w:rPr>
        <w:t xml:space="preserve"> gümrükleme anında</w:t>
      </w:r>
      <w:r w:rsidR="00D30B69">
        <w:rPr>
          <w:rFonts w:ascii="Courier New" w:hAnsi="Courier New" w:cs="Courier New"/>
          <w:sz w:val="24"/>
          <w:szCs w:val="24"/>
        </w:rPr>
        <w:t>,</w:t>
      </w:r>
      <w:r w:rsidR="0014030F">
        <w:rPr>
          <w:rFonts w:ascii="Courier New" w:hAnsi="Courier New" w:cs="Courier New"/>
          <w:sz w:val="24"/>
          <w:szCs w:val="24"/>
        </w:rPr>
        <w:t xml:space="preserve"> Vergi Dairesinden onaylı herhangi bir taahhütname sunmadığından</w:t>
      </w:r>
      <w:r w:rsidR="00D30B69">
        <w:rPr>
          <w:rFonts w:ascii="Courier New" w:hAnsi="Courier New" w:cs="Courier New"/>
          <w:sz w:val="24"/>
          <w:szCs w:val="24"/>
        </w:rPr>
        <w:t>,</w:t>
      </w:r>
      <w:r w:rsidR="0014030F">
        <w:rPr>
          <w:rFonts w:ascii="Courier New" w:hAnsi="Courier New" w:cs="Courier New"/>
          <w:sz w:val="24"/>
          <w:szCs w:val="24"/>
        </w:rPr>
        <w:t xml:space="preserve"> %4 stopaj vergisi uygulanması zorunludur.</w:t>
      </w:r>
    </w:p>
    <w:p w:rsidR="0014030F" w:rsidRDefault="0014030F" w:rsidP="0014030F">
      <w:pPr>
        <w:spacing w:line="360" w:lineRule="auto"/>
        <w:rPr>
          <w:rFonts w:ascii="Courier New" w:hAnsi="Courier New" w:cs="Courier New"/>
          <w:sz w:val="24"/>
          <w:szCs w:val="24"/>
        </w:rPr>
      </w:pPr>
      <w:r>
        <w:rPr>
          <w:rFonts w:ascii="Courier New" w:hAnsi="Courier New" w:cs="Courier New"/>
          <w:sz w:val="24"/>
          <w:szCs w:val="24"/>
        </w:rPr>
        <w:tab/>
        <w:t>Davalının belirtilen özdeki Müdafaa Takririne karşı Davacı taraf bir cevap layihası da dosyalamıştır. Konu layihada</w:t>
      </w:r>
      <w:r w:rsidR="00D30B69">
        <w:rPr>
          <w:rFonts w:ascii="Courier New" w:hAnsi="Courier New" w:cs="Courier New"/>
          <w:sz w:val="24"/>
          <w:szCs w:val="24"/>
        </w:rPr>
        <w:t>,</w:t>
      </w:r>
      <w:r>
        <w:rPr>
          <w:rFonts w:ascii="Courier New" w:hAnsi="Courier New" w:cs="Courier New"/>
          <w:sz w:val="24"/>
          <w:szCs w:val="24"/>
        </w:rPr>
        <w:t xml:space="preserve"> anılan kararın </w:t>
      </w:r>
      <w:proofErr w:type="spellStart"/>
      <w:r>
        <w:rPr>
          <w:rFonts w:ascii="Courier New" w:hAnsi="Courier New" w:cs="Courier New"/>
          <w:sz w:val="24"/>
          <w:szCs w:val="24"/>
        </w:rPr>
        <w:t>icrai</w:t>
      </w:r>
      <w:proofErr w:type="spellEnd"/>
      <w:r>
        <w:rPr>
          <w:rFonts w:ascii="Courier New" w:hAnsi="Courier New" w:cs="Courier New"/>
          <w:sz w:val="24"/>
          <w:szCs w:val="24"/>
        </w:rPr>
        <w:t xml:space="preserve"> nitelikte olduğu öncelikle iddia edilmiş, bunun ötesinde</w:t>
      </w:r>
      <w:r w:rsidR="00D30B69">
        <w:rPr>
          <w:rFonts w:ascii="Courier New" w:hAnsi="Courier New" w:cs="Courier New"/>
          <w:sz w:val="24"/>
          <w:szCs w:val="24"/>
        </w:rPr>
        <w:t>,</w:t>
      </w:r>
      <w:r>
        <w:rPr>
          <w:rFonts w:ascii="Courier New" w:hAnsi="Courier New" w:cs="Courier New"/>
          <w:sz w:val="24"/>
          <w:szCs w:val="24"/>
        </w:rPr>
        <w:t xml:space="preserve"> konu aracın tekerlekli mobil bir araç olmadığı, bir iş makinesi olduğu, Davacının</w:t>
      </w:r>
      <w:r w:rsidR="00370D0D">
        <w:rPr>
          <w:rFonts w:ascii="Courier New" w:hAnsi="Courier New" w:cs="Courier New"/>
          <w:sz w:val="24"/>
          <w:szCs w:val="24"/>
        </w:rPr>
        <w:t>,</w:t>
      </w:r>
      <w:r>
        <w:rPr>
          <w:rFonts w:ascii="Courier New" w:hAnsi="Courier New" w:cs="Courier New"/>
          <w:sz w:val="24"/>
          <w:szCs w:val="24"/>
        </w:rPr>
        <w:t xml:space="preserve"> kendi demirbaşı olarak</w:t>
      </w:r>
      <w:r w:rsidR="00370D0D">
        <w:rPr>
          <w:rFonts w:ascii="Courier New" w:hAnsi="Courier New" w:cs="Courier New"/>
          <w:sz w:val="24"/>
          <w:szCs w:val="24"/>
        </w:rPr>
        <w:t>,</w:t>
      </w:r>
      <w:r>
        <w:rPr>
          <w:rFonts w:ascii="Courier New" w:hAnsi="Courier New" w:cs="Courier New"/>
          <w:sz w:val="24"/>
          <w:szCs w:val="24"/>
        </w:rPr>
        <w:t xml:space="preserve"> münhasıran inşaat ve müteahhitlik işlerinde kullanmak amacıyla</w:t>
      </w:r>
      <w:r w:rsidR="00370D0D">
        <w:rPr>
          <w:rFonts w:ascii="Courier New" w:hAnsi="Courier New" w:cs="Courier New"/>
          <w:sz w:val="24"/>
          <w:szCs w:val="24"/>
        </w:rPr>
        <w:t>,</w:t>
      </w:r>
      <w:r>
        <w:rPr>
          <w:rFonts w:ascii="Courier New" w:hAnsi="Courier New" w:cs="Courier New"/>
          <w:sz w:val="24"/>
          <w:szCs w:val="24"/>
        </w:rPr>
        <w:t xml:space="preserve"> konu malı ithal ettiği, Davacının</w:t>
      </w:r>
      <w:r w:rsidR="00D30B69">
        <w:rPr>
          <w:rFonts w:ascii="Courier New" w:hAnsi="Courier New" w:cs="Courier New"/>
          <w:sz w:val="24"/>
          <w:szCs w:val="24"/>
        </w:rPr>
        <w:t>,</w:t>
      </w:r>
      <w:r>
        <w:rPr>
          <w:rFonts w:ascii="Courier New" w:hAnsi="Courier New" w:cs="Courier New"/>
          <w:sz w:val="24"/>
          <w:szCs w:val="24"/>
        </w:rPr>
        <w:t xml:space="preserve"> Davalı No.1’e</w:t>
      </w:r>
      <w:r w:rsidR="00D30B69">
        <w:rPr>
          <w:rFonts w:ascii="Courier New" w:hAnsi="Courier New" w:cs="Courier New"/>
          <w:sz w:val="24"/>
          <w:szCs w:val="24"/>
        </w:rPr>
        <w:t>,</w:t>
      </w:r>
      <w:r>
        <w:rPr>
          <w:rFonts w:ascii="Courier New" w:hAnsi="Courier New" w:cs="Courier New"/>
          <w:sz w:val="24"/>
          <w:szCs w:val="24"/>
        </w:rPr>
        <w:t xml:space="preserve"> taahhütnamesini onaylaması için başvurduğu, ancak Davalı No.1’in</w:t>
      </w:r>
      <w:r w:rsidR="00370D0D">
        <w:rPr>
          <w:rFonts w:ascii="Courier New" w:hAnsi="Courier New" w:cs="Courier New"/>
          <w:sz w:val="24"/>
          <w:szCs w:val="24"/>
        </w:rPr>
        <w:t>,</w:t>
      </w:r>
      <w:r>
        <w:rPr>
          <w:rFonts w:ascii="Courier New" w:hAnsi="Courier New" w:cs="Courier New"/>
          <w:sz w:val="24"/>
          <w:szCs w:val="24"/>
        </w:rPr>
        <w:t xml:space="preserve"> malın motorlu kara taşıtı mahiyetinde olduğunu iddia ederek Davacının</w:t>
      </w:r>
      <w:r w:rsidR="00D30B69">
        <w:rPr>
          <w:rFonts w:ascii="Courier New" w:hAnsi="Courier New" w:cs="Courier New"/>
          <w:sz w:val="24"/>
          <w:szCs w:val="24"/>
        </w:rPr>
        <w:t xml:space="preserve">, </w:t>
      </w:r>
      <w:r>
        <w:rPr>
          <w:rFonts w:ascii="Courier New" w:hAnsi="Courier New" w:cs="Courier New"/>
          <w:sz w:val="24"/>
          <w:szCs w:val="24"/>
        </w:rPr>
        <w:t>taahhütnamesini onaylamadığı, bu nedenle Davacının</w:t>
      </w:r>
      <w:r w:rsidR="00370D0D">
        <w:rPr>
          <w:rFonts w:ascii="Courier New" w:hAnsi="Courier New" w:cs="Courier New"/>
          <w:sz w:val="24"/>
          <w:szCs w:val="24"/>
        </w:rPr>
        <w:t xml:space="preserve">, Davalı </w:t>
      </w:r>
      <w:proofErr w:type="gramStart"/>
      <w:r w:rsidR="00370D0D">
        <w:rPr>
          <w:rFonts w:ascii="Courier New" w:hAnsi="Courier New" w:cs="Courier New"/>
          <w:sz w:val="24"/>
          <w:szCs w:val="24"/>
        </w:rPr>
        <w:t xml:space="preserve">No.2’ye </w:t>
      </w:r>
      <w:r>
        <w:rPr>
          <w:rFonts w:ascii="Courier New" w:hAnsi="Courier New" w:cs="Courier New"/>
          <w:sz w:val="24"/>
          <w:szCs w:val="24"/>
        </w:rPr>
        <w:t xml:space="preserve"> taahhütname</w:t>
      </w:r>
      <w:proofErr w:type="gramEnd"/>
      <w:r>
        <w:rPr>
          <w:rFonts w:ascii="Courier New" w:hAnsi="Courier New" w:cs="Courier New"/>
          <w:sz w:val="24"/>
          <w:szCs w:val="24"/>
        </w:rPr>
        <w:t xml:space="preserve"> sunamadığı ileri sürülmüştür.</w:t>
      </w:r>
    </w:p>
    <w:p w:rsidR="009E2C03" w:rsidRDefault="009E2C03" w:rsidP="0014030F">
      <w:pPr>
        <w:spacing w:line="360" w:lineRule="auto"/>
        <w:rPr>
          <w:rFonts w:ascii="Courier New" w:hAnsi="Courier New" w:cs="Courier New"/>
          <w:sz w:val="24"/>
          <w:szCs w:val="24"/>
        </w:rPr>
      </w:pPr>
    </w:p>
    <w:p w:rsidR="009E2C03" w:rsidRDefault="009E2C03" w:rsidP="0014030F">
      <w:pPr>
        <w:spacing w:line="360" w:lineRule="auto"/>
        <w:rPr>
          <w:rFonts w:ascii="Courier New" w:hAnsi="Courier New" w:cs="Courier New"/>
          <w:sz w:val="24"/>
          <w:szCs w:val="24"/>
        </w:rPr>
      </w:pPr>
    </w:p>
    <w:p w:rsidR="009E2C03" w:rsidRDefault="009E2C03" w:rsidP="0014030F">
      <w:pPr>
        <w:spacing w:line="360" w:lineRule="auto"/>
        <w:rPr>
          <w:rFonts w:ascii="Courier New" w:hAnsi="Courier New" w:cs="Courier New"/>
          <w:sz w:val="24"/>
          <w:szCs w:val="24"/>
        </w:rPr>
      </w:pPr>
    </w:p>
    <w:p w:rsidR="002E14BE" w:rsidRDefault="00BE35F5" w:rsidP="00560CE0">
      <w:pPr>
        <w:spacing w:after="0" w:line="360" w:lineRule="auto"/>
        <w:rPr>
          <w:rFonts w:ascii="Courier New" w:hAnsi="Courier New" w:cs="Courier New"/>
          <w:sz w:val="24"/>
          <w:szCs w:val="24"/>
        </w:rPr>
      </w:pPr>
      <w:r>
        <w:rPr>
          <w:rFonts w:ascii="Courier New" w:hAnsi="Courier New" w:cs="Courier New"/>
          <w:sz w:val="24"/>
          <w:szCs w:val="24"/>
        </w:rPr>
        <w:lastRenderedPageBreak/>
        <w:tab/>
      </w:r>
      <w:r w:rsidR="001011B7">
        <w:rPr>
          <w:rFonts w:ascii="Courier New" w:hAnsi="Courier New" w:cs="Courier New"/>
          <w:sz w:val="24"/>
          <w:szCs w:val="24"/>
        </w:rPr>
        <w:t>D</w:t>
      </w:r>
      <w:r w:rsidR="00D00422">
        <w:rPr>
          <w:rFonts w:ascii="Courier New" w:hAnsi="Courier New" w:cs="Courier New"/>
          <w:sz w:val="24"/>
          <w:szCs w:val="24"/>
        </w:rPr>
        <w:t>avanın dinlenmesi aşamasında</w:t>
      </w:r>
      <w:r w:rsidR="00D30B69">
        <w:rPr>
          <w:rFonts w:ascii="Courier New" w:hAnsi="Courier New" w:cs="Courier New"/>
          <w:sz w:val="24"/>
          <w:szCs w:val="24"/>
        </w:rPr>
        <w:t xml:space="preserve"> tarafların kabul ettiği</w:t>
      </w:r>
      <w:r w:rsidR="00D00422">
        <w:rPr>
          <w:rFonts w:ascii="Courier New" w:hAnsi="Courier New" w:cs="Courier New"/>
          <w:sz w:val="24"/>
          <w:szCs w:val="24"/>
        </w:rPr>
        <w:t xml:space="preserve"> M</w:t>
      </w:r>
      <w:r w:rsidR="001011B7">
        <w:rPr>
          <w:rFonts w:ascii="Courier New" w:hAnsi="Courier New" w:cs="Courier New"/>
          <w:sz w:val="24"/>
          <w:szCs w:val="24"/>
        </w:rPr>
        <w:t xml:space="preserve">üşterek </w:t>
      </w:r>
      <w:r w:rsidR="00D00422">
        <w:rPr>
          <w:rFonts w:ascii="Courier New" w:hAnsi="Courier New" w:cs="Courier New"/>
          <w:sz w:val="24"/>
          <w:szCs w:val="24"/>
        </w:rPr>
        <w:t>O</w:t>
      </w:r>
      <w:r w:rsidR="001011B7">
        <w:rPr>
          <w:rFonts w:ascii="Courier New" w:hAnsi="Courier New" w:cs="Courier New"/>
          <w:sz w:val="24"/>
          <w:szCs w:val="24"/>
        </w:rPr>
        <w:t>lgular</w:t>
      </w:r>
      <w:r w:rsidR="00D30B69">
        <w:rPr>
          <w:rFonts w:ascii="Courier New" w:hAnsi="Courier New" w:cs="Courier New"/>
          <w:sz w:val="24"/>
          <w:szCs w:val="24"/>
        </w:rPr>
        <w:t>ın,</w:t>
      </w:r>
    </w:p>
    <w:p w:rsidR="00560CE0" w:rsidRDefault="00560CE0" w:rsidP="00560CE0">
      <w:pPr>
        <w:spacing w:after="0" w:line="360" w:lineRule="auto"/>
        <w:rPr>
          <w:rFonts w:ascii="Courier New" w:hAnsi="Courier New" w:cs="Courier New"/>
          <w:sz w:val="24"/>
          <w:szCs w:val="24"/>
        </w:rPr>
      </w:pPr>
      <w:r>
        <w:rPr>
          <w:rFonts w:ascii="Courier New" w:hAnsi="Courier New" w:cs="Courier New"/>
          <w:sz w:val="24"/>
          <w:szCs w:val="24"/>
        </w:rPr>
        <w:t>“</w:t>
      </w:r>
    </w:p>
    <w:p w:rsidR="00560CE0" w:rsidRPr="00560CE0" w:rsidRDefault="00560CE0" w:rsidP="00560CE0">
      <w:pPr>
        <w:numPr>
          <w:ilvl w:val="0"/>
          <w:numId w:val="3"/>
        </w:numPr>
        <w:spacing w:after="0" w:line="360" w:lineRule="auto"/>
        <w:rPr>
          <w:rFonts w:ascii="Courier New" w:hAnsi="Courier New" w:cs="Courier New"/>
          <w:sz w:val="24"/>
          <w:szCs w:val="24"/>
        </w:rPr>
      </w:pPr>
      <w:r w:rsidRPr="00560CE0">
        <w:rPr>
          <w:rFonts w:ascii="Courier New" w:hAnsi="Courier New" w:cs="Courier New"/>
          <w:sz w:val="24"/>
          <w:szCs w:val="24"/>
        </w:rPr>
        <w:t xml:space="preserve">Davacı şirketin tüm ada genelinde büyük çapta inşaat işleriyle iştigal eden bir </w:t>
      </w:r>
      <w:proofErr w:type="spellStart"/>
      <w:r w:rsidRPr="00560CE0">
        <w:rPr>
          <w:rFonts w:ascii="Courier New" w:hAnsi="Courier New" w:cs="Courier New"/>
          <w:sz w:val="24"/>
          <w:szCs w:val="24"/>
        </w:rPr>
        <w:t>limited</w:t>
      </w:r>
      <w:proofErr w:type="spellEnd"/>
      <w:r w:rsidRPr="00560CE0">
        <w:rPr>
          <w:rFonts w:ascii="Courier New" w:hAnsi="Courier New" w:cs="Courier New"/>
          <w:sz w:val="24"/>
          <w:szCs w:val="24"/>
        </w:rPr>
        <w:t xml:space="preserve"> şirket olduğu,</w:t>
      </w:r>
    </w:p>
    <w:p w:rsidR="00560CE0" w:rsidRPr="00560CE0" w:rsidRDefault="00560CE0" w:rsidP="00560CE0">
      <w:pPr>
        <w:numPr>
          <w:ilvl w:val="0"/>
          <w:numId w:val="3"/>
        </w:numPr>
        <w:spacing w:after="0" w:line="360" w:lineRule="auto"/>
        <w:rPr>
          <w:rFonts w:ascii="Courier New" w:hAnsi="Courier New" w:cs="Courier New"/>
          <w:sz w:val="24"/>
          <w:szCs w:val="24"/>
        </w:rPr>
      </w:pPr>
      <w:proofErr w:type="spellStart"/>
      <w:r w:rsidRPr="00560CE0">
        <w:rPr>
          <w:rFonts w:ascii="Courier New" w:hAnsi="Courier New" w:cs="Courier New"/>
          <w:sz w:val="24"/>
          <w:szCs w:val="24"/>
        </w:rPr>
        <w:t>Davacı</w:t>
      </w:r>
      <w:r w:rsidR="00D30B69">
        <w:rPr>
          <w:rFonts w:ascii="Courier New" w:hAnsi="Courier New" w:cs="Courier New"/>
          <w:sz w:val="24"/>
          <w:szCs w:val="24"/>
        </w:rPr>
        <w:t>’</w:t>
      </w:r>
      <w:r w:rsidRPr="00560CE0">
        <w:rPr>
          <w:rFonts w:ascii="Courier New" w:hAnsi="Courier New" w:cs="Courier New"/>
          <w:sz w:val="24"/>
          <w:szCs w:val="24"/>
        </w:rPr>
        <w:t>nın</w:t>
      </w:r>
      <w:proofErr w:type="spellEnd"/>
      <w:r w:rsidRPr="00560CE0">
        <w:rPr>
          <w:rFonts w:ascii="Courier New" w:hAnsi="Courier New" w:cs="Courier New"/>
          <w:sz w:val="24"/>
          <w:szCs w:val="24"/>
        </w:rPr>
        <w:t xml:space="preserve">, </w:t>
      </w:r>
      <w:proofErr w:type="gramStart"/>
      <w:r w:rsidRPr="00560CE0">
        <w:rPr>
          <w:rFonts w:ascii="Courier New" w:hAnsi="Courier New" w:cs="Courier New"/>
          <w:sz w:val="24"/>
          <w:szCs w:val="24"/>
        </w:rPr>
        <w:t>20/6/2021</w:t>
      </w:r>
      <w:proofErr w:type="gramEnd"/>
      <w:r w:rsidRPr="00560CE0">
        <w:rPr>
          <w:rFonts w:ascii="Courier New" w:hAnsi="Courier New" w:cs="Courier New"/>
          <w:sz w:val="24"/>
          <w:szCs w:val="24"/>
        </w:rPr>
        <w:t xml:space="preserve"> tarihinde T</w:t>
      </w:r>
      <w:r w:rsidR="00D30B69">
        <w:rPr>
          <w:rFonts w:ascii="Courier New" w:hAnsi="Courier New" w:cs="Courier New"/>
          <w:sz w:val="24"/>
          <w:szCs w:val="24"/>
        </w:rPr>
        <w:t xml:space="preserve">C’den, </w:t>
      </w:r>
      <w:proofErr w:type="spellStart"/>
      <w:r w:rsidR="00D30B69">
        <w:rPr>
          <w:rFonts w:ascii="Courier New" w:hAnsi="Courier New" w:cs="Courier New"/>
          <w:sz w:val="24"/>
          <w:szCs w:val="24"/>
        </w:rPr>
        <w:t>KKTC’</w:t>
      </w:r>
      <w:r w:rsidRPr="00560CE0">
        <w:rPr>
          <w:rFonts w:ascii="Courier New" w:hAnsi="Courier New" w:cs="Courier New"/>
          <w:sz w:val="24"/>
          <w:szCs w:val="24"/>
        </w:rPr>
        <w:t>e</w:t>
      </w:r>
      <w:proofErr w:type="spellEnd"/>
      <w:r w:rsidRPr="00560CE0">
        <w:rPr>
          <w:rFonts w:ascii="Courier New" w:hAnsi="Courier New" w:cs="Courier New"/>
          <w:sz w:val="24"/>
          <w:szCs w:val="24"/>
        </w:rPr>
        <w:t xml:space="preserve"> </w:t>
      </w:r>
      <w:r w:rsidR="005B1A82">
        <w:rPr>
          <w:rFonts w:ascii="Courier New" w:hAnsi="Courier New" w:cs="Courier New"/>
          <w:sz w:val="24"/>
          <w:szCs w:val="24"/>
        </w:rPr>
        <w:t>‘</w:t>
      </w:r>
      <w:proofErr w:type="spellStart"/>
      <w:r w:rsidRPr="00560CE0">
        <w:rPr>
          <w:rFonts w:ascii="Courier New" w:hAnsi="Courier New" w:cs="Courier New"/>
          <w:sz w:val="24"/>
          <w:szCs w:val="24"/>
        </w:rPr>
        <w:t>Koma</w:t>
      </w:r>
      <w:r w:rsidR="00D30B69">
        <w:rPr>
          <w:rFonts w:ascii="Courier New" w:hAnsi="Courier New" w:cs="Courier New"/>
          <w:sz w:val="24"/>
          <w:szCs w:val="24"/>
        </w:rPr>
        <w:t>tsu</w:t>
      </w:r>
      <w:proofErr w:type="spellEnd"/>
      <w:r w:rsidR="00D30B69">
        <w:rPr>
          <w:rFonts w:ascii="Courier New" w:hAnsi="Courier New" w:cs="Courier New"/>
          <w:sz w:val="24"/>
          <w:szCs w:val="24"/>
        </w:rPr>
        <w:t xml:space="preserve"> marka ve D155AX-6 model Paletli B</w:t>
      </w:r>
      <w:r w:rsidRPr="00560CE0">
        <w:rPr>
          <w:rFonts w:ascii="Courier New" w:hAnsi="Courier New" w:cs="Courier New"/>
          <w:sz w:val="24"/>
          <w:szCs w:val="24"/>
        </w:rPr>
        <w:t>uldozer</w:t>
      </w:r>
      <w:r w:rsidR="005B1A82">
        <w:rPr>
          <w:rFonts w:ascii="Courier New" w:hAnsi="Courier New" w:cs="Courier New"/>
          <w:sz w:val="24"/>
          <w:szCs w:val="24"/>
        </w:rPr>
        <w:t>’</w:t>
      </w:r>
      <w:r w:rsidRPr="00560CE0">
        <w:rPr>
          <w:rFonts w:ascii="Courier New" w:hAnsi="Courier New" w:cs="Courier New"/>
          <w:sz w:val="24"/>
          <w:szCs w:val="24"/>
        </w:rPr>
        <w:t xml:space="preserve"> ithal ettiği ve Davalı No.2 ve/veya Davalılar tarafından 21/6/2021 tarihinde Davacıya teslimi gerçekleştirildiği,</w:t>
      </w:r>
    </w:p>
    <w:p w:rsidR="00560CE0" w:rsidRPr="00560CE0" w:rsidRDefault="00560CE0" w:rsidP="00560CE0">
      <w:pPr>
        <w:numPr>
          <w:ilvl w:val="0"/>
          <w:numId w:val="3"/>
        </w:numPr>
        <w:spacing w:after="0" w:line="360" w:lineRule="auto"/>
        <w:rPr>
          <w:rFonts w:ascii="Courier New" w:hAnsi="Courier New" w:cs="Courier New"/>
          <w:sz w:val="24"/>
          <w:szCs w:val="24"/>
        </w:rPr>
      </w:pPr>
      <w:proofErr w:type="gramStart"/>
      <w:r w:rsidRPr="00560CE0">
        <w:rPr>
          <w:rFonts w:ascii="Courier New" w:hAnsi="Courier New" w:cs="Courier New"/>
          <w:sz w:val="24"/>
          <w:szCs w:val="24"/>
        </w:rPr>
        <w:t xml:space="preserve">İşbu davaya konu ithal mal olan </w:t>
      </w:r>
      <w:r w:rsidR="005B1A82">
        <w:rPr>
          <w:rFonts w:ascii="Courier New" w:hAnsi="Courier New" w:cs="Courier New"/>
          <w:sz w:val="24"/>
          <w:szCs w:val="24"/>
        </w:rPr>
        <w:t>‘</w:t>
      </w:r>
      <w:proofErr w:type="spellStart"/>
      <w:r w:rsidRPr="00560CE0">
        <w:rPr>
          <w:rFonts w:ascii="Courier New" w:hAnsi="Courier New" w:cs="Courier New"/>
          <w:sz w:val="24"/>
          <w:szCs w:val="24"/>
        </w:rPr>
        <w:t>Koma</w:t>
      </w:r>
      <w:r w:rsidR="00D30B69">
        <w:rPr>
          <w:rFonts w:ascii="Courier New" w:hAnsi="Courier New" w:cs="Courier New"/>
          <w:sz w:val="24"/>
          <w:szCs w:val="24"/>
        </w:rPr>
        <w:t>tsu</w:t>
      </w:r>
      <w:proofErr w:type="spellEnd"/>
      <w:r w:rsidR="00D30B69">
        <w:rPr>
          <w:rFonts w:ascii="Courier New" w:hAnsi="Courier New" w:cs="Courier New"/>
          <w:sz w:val="24"/>
          <w:szCs w:val="24"/>
        </w:rPr>
        <w:t xml:space="preserve"> marka ve D155AX-6 model P</w:t>
      </w:r>
      <w:r w:rsidRPr="00560CE0">
        <w:rPr>
          <w:rFonts w:ascii="Courier New" w:hAnsi="Courier New" w:cs="Courier New"/>
          <w:sz w:val="24"/>
          <w:szCs w:val="24"/>
        </w:rPr>
        <w:t xml:space="preserve">aletli </w:t>
      </w:r>
      <w:r w:rsidR="00D30B69">
        <w:rPr>
          <w:rFonts w:ascii="Courier New" w:hAnsi="Courier New" w:cs="Courier New"/>
          <w:sz w:val="24"/>
          <w:szCs w:val="24"/>
        </w:rPr>
        <w:t>B</w:t>
      </w:r>
      <w:r w:rsidRPr="00560CE0">
        <w:rPr>
          <w:rFonts w:ascii="Courier New" w:hAnsi="Courier New" w:cs="Courier New"/>
          <w:sz w:val="24"/>
          <w:szCs w:val="24"/>
        </w:rPr>
        <w:t>uldozer</w:t>
      </w:r>
      <w:r w:rsidR="005B1A82">
        <w:rPr>
          <w:rFonts w:ascii="Courier New" w:hAnsi="Courier New" w:cs="Courier New"/>
          <w:sz w:val="24"/>
          <w:szCs w:val="24"/>
        </w:rPr>
        <w:t>’</w:t>
      </w:r>
      <w:r w:rsidRPr="00560CE0">
        <w:rPr>
          <w:rFonts w:ascii="Courier New" w:hAnsi="Courier New" w:cs="Courier New"/>
          <w:sz w:val="24"/>
          <w:szCs w:val="24"/>
        </w:rPr>
        <w:t xml:space="preserve"> için</w:t>
      </w:r>
      <w:r w:rsidR="00D30B69">
        <w:rPr>
          <w:rFonts w:ascii="Courier New" w:hAnsi="Courier New" w:cs="Courier New"/>
          <w:sz w:val="24"/>
          <w:szCs w:val="24"/>
        </w:rPr>
        <w:t>,</w:t>
      </w:r>
      <w:r w:rsidRPr="00560CE0">
        <w:rPr>
          <w:rFonts w:ascii="Courier New" w:hAnsi="Courier New" w:cs="Courier New"/>
          <w:sz w:val="24"/>
          <w:szCs w:val="24"/>
        </w:rPr>
        <w:t xml:space="preserve"> Davalı N</w:t>
      </w:r>
      <w:r w:rsidR="005B1A82">
        <w:rPr>
          <w:rFonts w:ascii="Courier New" w:hAnsi="Courier New" w:cs="Courier New"/>
          <w:sz w:val="24"/>
          <w:szCs w:val="24"/>
        </w:rPr>
        <w:t>o</w:t>
      </w:r>
      <w:r w:rsidRPr="00560CE0">
        <w:rPr>
          <w:rFonts w:ascii="Courier New" w:hAnsi="Courier New" w:cs="Courier New"/>
          <w:sz w:val="24"/>
          <w:szCs w:val="24"/>
        </w:rPr>
        <w:t>.2 ve/veya Davalıların ithalat vergisi olarak</w:t>
      </w:r>
      <w:r w:rsidR="00D30B69">
        <w:rPr>
          <w:rFonts w:ascii="Courier New" w:hAnsi="Courier New" w:cs="Courier New"/>
          <w:sz w:val="24"/>
          <w:szCs w:val="24"/>
        </w:rPr>
        <w:t>;</w:t>
      </w:r>
      <w:r w:rsidRPr="00560CE0">
        <w:rPr>
          <w:rFonts w:ascii="Courier New" w:hAnsi="Courier New" w:cs="Courier New"/>
          <w:sz w:val="24"/>
          <w:szCs w:val="24"/>
        </w:rPr>
        <w:t xml:space="preserve"> Davacıdan %10 oranında </w:t>
      </w:r>
      <w:r w:rsidR="00D30B69">
        <w:rPr>
          <w:rFonts w:ascii="Courier New" w:hAnsi="Courier New" w:cs="Courier New"/>
          <w:sz w:val="24"/>
          <w:szCs w:val="24"/>
        </w:rPr>
        <w:t>K.D.V.</w:t>
      </w:r>
      <w:r w:rsidRPr="00560CE0">
        <w:rPr>
          <w:rFonts w:ascii="Courier New" w:hAnsi="Courier New" w:cs="Courier New"/>
          <w:sz w:val="24"/>
          <w:szCs w:val="24"/>
        </w:rPr>
        <w:t xml:space="preserve"> tutarı ve %4 oranında stopaj tutarı ödenmesi hus</w:t>
      </w:r>
      <w:r w:rsidR="00D30B69">
        <w:rPr>
          <w:rFonts w:ascii="Courier New" w:hAnsi="Courier New" w:cs="Courier New"/>
          <w:sz w:val="24"/>
          <w:szCs w:val="24"/>
        </w:rPr>
        <w:t>usunda yaptıkları talep neticesinde</w:t>
      </w:r>
      <w:r w:rsidRPr="00560CE0">
        <w:rPr>
          <w:rFonts w:ascii="Courier New" w:hAnsi="Courier New" w:cs="Courier New"/>
          <w:sz w:val="24"/>
          <w:szCs w:val="24"/>
        </w:rPr>
        <w:t xml:space="preserve"> Davacının </w:t>
      </w:r>
      <w:r w:rsidR="00D30B69">
        <w:rPr>
          <w:rFonts w:ascii="Courier New" w:hAnsi="Courier New" w:cs="Courier New"/>
          <w:sz w:val="24"/>
          <w:szCs w:val="24"/>
        </w:rPr>
        <w:t>K.D.V.</w:t>
      </w:r>
      <w:r w:rsidRPr="00560CE0">
        <w:rPr>
          <w:rFonts w:ascii="Courier New" w:hAnsi="Courier New" w:cs="Courier New"/>
          <w:sz w:val="24"/>
          <w:szCs w:val="24"/>
        </w:rPr>
        <w:t xml:space="preserve"> tutarı için 278,675</w:t>
      </w:r>
      <w:r w:rsidR="00D30B69">
        <w:rPr>
          <w:rFonts w:ascii="Courier New" w:hAnsi="Courier New" w:cs="Courier New"/>
          <w:sz w:val="24"/>
          <w:szCs w:val="24"/>
        </w:rPr>
        <w:t>.42</w:t>
      </w:r>
      <w:r w:rsidRPr="00560CE0">
        <w:rPr>
          <w:rFonts w:ascii="Courier New" w:hAnsi="Courier New" w:cs="Courier New"/>
          <w:sz w:val="24"/>
          <w:szCs w:val="24"/>
        </w:rPr>
        <w:t xml:space="preserve">TL ve </w:t>
      </w:r>
      <w:r w:rsidR="00D30B69">
        <w:rPr>
          <w:rFonts w:ascii="Courier New" w:hAnsi="Courier New" w:cs="Courier New"/>
          <w:sz w:val="24"/>
          <w:szCs w:val="24"/>
        </w:rPr>
        <w:t>S</w:t>
      </w:r>
      <w:r w:rsidRPr="00560CE0">
        <w:rPr>
          <w:rFonts w:ascii="Courier New" w:hAnsi="Courier New" w:cs="Courier New"/>
          <w:sz w:val="24"/>
          <w:szCs w:val="24"/>
        </w:rPr>
        <w:t>topaj tutarı için 104,282</w:t>
      </w:r>
      <w:r w:rsidR="00D30B69">
        <w:rPr>
          <w:rFonts w:ascii="Courier New" w:hAnsi="Courier New" w:cs="Courier New"/>
          <w:sz w:val="24"/>
          <w:szCs w:val="24"/>
        </w:rPr>
        <w:t>.66</w:t>
      </w:r>
      <w:r w:rsidRPr="00560CE0">
        <w:rPr>
          <w:rFonts w:ascii="Courier New" w:hAnsi="Courier New" w:cs="Courier New"/>
          <w:sz w:val="24"/>
          <w:szCs w:val="24"/>
        </w:rPr>
        <w:t>TL yani toplamda 382,978</w:t>
      </w:r>
      <w:r w:rsidR="00D30B69">
        <w:rPr>
          <w:rFonts w:ascii="Courier New" w:hAnsi="Courier New" w:cs="Courier New"/>
          <w:sz w:val="24"/>
          <w:szCs w:val="24"/>
        </w:rPr>
        <w:t>.08</w:t>
      </w:r>
      <w:r w:rsidRPr="00560CE0">
        <w:rPr>
          <w:rFonts w:ascii="Courier New" w:hAnsi="Courier New" w:cs="Courier New"/>
          <w:sz w:val="24"/>
          <w:szCs w:val="24"/>
        </w:rPr>
        <w:t>TL öde</w:t>
      </w:r>
      <w:r w:rsidR="00D30B69">
        <w:rPr>
          <w:rFonts w:ascii="Courier New" w:hAnsi="Courier New" w:cs="Courier New"/>
          <w:sz w:val="24"/>
          <w:szCs w:val="24"/>
        </w:rPr>
        <w:t>diği</w:t>
      </w:r>
      <w:r w:rsidRPr="00560CE0">
        <w:rPr>
          <w:rFonts w:ascii="Courier New" w:hAnsi="Courier New" w:cs="Courier New"/>
          <w:sz w:val="24"/>
          <w:szCs w:val="24"/>
        </w:rPr>
        <w:t>,</w:t>
      </w:r>
      <w:proofErr w:type="gramEnd"/>
    </w:p>
    <w:p w:rsidR="00560CE0" w:rsidRPr="00560CE0" w:rsidRDefault="00560CE0" w:rsidP="00560CE0">
      <w:pPr>
        <w:numPr>
          <w:ilvl w:val="0"/>
          <w:numId w:val="3"/>
        </w:numPr>
        <w:spacing w:after="0" w:line="360" w:lineRule="auto"/>
        <w:rPr>
          <w:rFonts w:ascii="Courier New" w:hAnsi="Courier New" w:cs="Courier New"/>
          <w:sz w:val="24"/>
          <w:szCs w:val="24"/>
        </w:rPr>
      </w:pPr>
      <w:r w:rsidRPr="00560CE0">
        <w:rPr>
          <w:rFonts w:ascii="Courier New" w:hAnsi="Courier New" w:cs="Courier New"/>
          <w:sz w:val="24"/>
          <w:szCs w:val="24"/>
        </w:rPr>
        <w:t xml:space="preserve">Davalılar tarafından Davacıya verilmiş olan C4244555 </w:t>
      </w:r>
      <w:proofErr w:type="spellStart"/>
      <w:r w:rsidRPr="00560CE0">
        <w:rPr>
          <w:rFonts w:ascii="Courier New" w:hAnsi="Courier New" w:cs="Courier New"/>
          <w:sz w:val="24"/>
          <w:szCs w:val="24"/>
        </w:rPr>
        <w:t>no’lu</w:t>
      </w:r>
      <w:proofErr w:type="spellEnd"/>
      <w:r w:rsidRPr="00560CE0">
        <w:rPr>
          <w:rFonts w:ascii="Courier New" w:hAnsi="Courier New" w:cs="Courier New"/>
          <w:sz w:val="24"/>
          <w:szCs w:val="24"/>
        </w:rPr>
        <w:t xml:space="preserve"> tahsilat makbuzu olduğu,</w:t>
      </w:r>
    </w:p>
    <w:p w:rsidR="00560CE0" w:rsidRPr="00560CE0" w:rsidRDefault="00560CE0" w:rsidP="00560CE0">
      <w:pPr>
        <w:numPr>
          <w:ilvl w:val="0"/>
          <w:numId w:val="3"/>
        </w:numPr>
        <w:spacing w:after="0" w:line="360" w:lineRule="auto"/>
        <w:rPr>
          <w:rFonts w:ascii="Courier New" w:hAnsi="Courier New" w:cs="Courier New"/>
          <w:sz w:val="24"/>
          <w:szCs w:val="24"/>
        </w:rPr>
      </w:pPr>
      <w:r w:rsidRPr="00560CE0">
        <w:rPr>
          <w:rFonts w:ascii="Courier New" w:hAnsi="Courier New" w:cs="Courier New"/>
          <w:sz w:val="24"/>
          <w:szCs w:val="24"/>
        </w:rPr>
        <w:t xml:space="preserve">Davacının Davalı No.2 ve/veya Davalılar tarafından talep edilen %10 </w:t>
      </w:r>
      <w:r w:rsidR="00D30B69">
        <w:rPr>
          <w:rFonts w:ascii="Courier New" w:hAnsi="Courier New" w:cs="Courier New"/>
          <w:sz w:val="24"/>
          <w:szCs w:val="24"/>
        </w:rPr>
        <w:t>K.D.V.</w:t>
      </w:r>
      <w:r w:rsidRPr="00560CE0">
        <w:rPr>
          <w:rFonts w:ascii="Courier New" w:hAnsi="Courier New" w:cs="Courier New"/>
          <w:sz w:val="24"/>
          <w:szCs w:val="24"/>
        </w:rPr>
        <w:t xml:space="preserve"> ve %4 </w:t>
      </w:r>
      <w:r w:rsidR="00D30B69">
        <w:rPr>
          <w:rFonts w:ascii="Courier New" w:hAnsi="Courier New" w:cs="Courier New"/>
          <w:sz w:val="24"/>
          <w:szCs w:val="24"/>
        </w:rPr>
        <w:t>S</w:t>
      </w:r>
      <w:r w:rsidRPr="00560CE0">
        <w:rPr>
          <w:rFonts w:ascii="Courier New" w:hAnsi="Courier New" w:cs="Courier New"/>
          <w:sz w:val="24"/>
          <w:szCs w:val="24"/>
        </w:rPr>
        <w:t>topaj ödenmesine ilişkin taleplere itiraz etti</w:t>
      </w:r>
      <w:r w:rsidR="00D30B69">
        <w:rPr>
          <w:rFonts w:ascii="Courier New" w:hAnsi="Courier New" w:cs="Courier New"/>
          <w:sz w:val="24"/>
          <w:szCs w:val="24"/>
        </w:rPr>
        <w:t>ği</w:t>
      </w:r>
      <w:r>
        <w:rPr>
          <w:rFonts w:ascii="Courier New" w:hAnsi="Courier New" w:cs="Courier New"/>
          <w:sz w:val="24"/>
          <w:szCs w:val="24"/>
        </w:rPr>
        <w:t>”</w:t>
      </w:r>
    </w:p>
    <w:p w:rsidR="001011B7" w:rsidRDefault="001011B7" w:rsidP="0014030F">
      <w:pPr>
        <w:spacing w:line="360" w:lineRule="auto"/>
        <w:rPr>
          <w:rFonts w:ascii="Courier New" w:hAnsi="Courier New" w:cs="Courier New"/>
          <w:sz w:val="24"/>
          <w:szCs w:val="24"/>
        </w:rPr>
      </w:pPr>
      <w:proofErr w:type="gramStart"/>
      <w:r>
        <w:rPr>
          <w:rFonts w:ascii="Courier New" w:hAnsi="Courier New" w:cs="Courier New"/>
          <w:sz w:val="24"/>
          <w:szCs w:val="24"/>
        </w:rPr>
        <w:t>şeklinde</w:t>
      </w:r>
      <w:proofErr w:type="gramEnd"/>
      <w:r>
        <w:rPr>
          <w:rFonts w:ascii="Courier New" w:hAnsi="Courier New" w:cs="Courier New"/>
          <w:sz w:val="24"/>
          <w:szCs w:val="24"/>
        </w:rPr>
        <w:t xml:space="preserve"> </w:t>
      </w:r>
      <w:r w:rsidR="00D30B69">
        <w:rPr>
          <w:rFonts w:ascii="Courier New" w:hAnsi="Courier New" w:cs="Courier New"/>
          <w:sz w:val="24"/>
          <w:szCs w:val="24"/>
        </w:rPr>
        <w:t xml:space="preserve">olduğu </w:t>
      </w:r>
      <w:r>
        <w:rPr>
          <w:rFonts w:ascii="Courier New" w:hAnsi="Courier New" w:cs="Courier New"/>
          <w:sz w:val="24"/>
          <w:szCs w:val="24"/>
        </w:rPr>
        <w:t>belirtilmiş, dosyada mevcut 1’den 15’e kadar sıralı evraklar ise, aynı sıra ile Emare olarak kaydolun</w:t>
      </w:r>
      <w:r w:rsidR="00D039D1">
        <w:rPr>
          <w:rFonts w:ascii="Courier New" w:hAnsi="Courier New" w:cs="Courier New"/>
          <w:sz w:val="24"/>
          <w:szCs w:val="24"/>
        </w:rPr>
        <w:t>-</w:t>
      </w:r>
      <w:r>
        <w:rPr>
          <w:rFonts w:ascii="Courier New" w:hAnsi="Courier New" w:cs="Courier New"/>
          <w:sz w:val="24"/>
          <w:szCs w:val="24"/>
        </w:rPr>
        <w:t>muşlardır. Bu süreçte</w:t>
      </w:r>
      <w:r w:rsidR="00D039D1">
        <w:rPr>
          <w:rFonts w:ascii="Courier New" w:hAnsi="Courier New" w:cs="Courier New"/>
          <w:sz w:val="24"/>
          <w:szCs w:val="24"/>
        </w:rPr>
        <w:t>,</w:t>
      </w:r>
      <w:r>
        <w:rPr>
          <w:rFonts w:ascii="Courier New" w:hAnsi="Courier New" w:cs="Courier New"/>
          <w:sz w:val="24"/>
          <w:szCs w:val="24"/>
        </w:rPr>
        <w:t xml:space="preserve"> dava konusu aracın gümrüklenmesi ile ilgili belge </w:t>
      </w:r>
      <w:r w:rsidR="00161711">
        <w:rPr>
          <w:rFonts w:ascii="Courier New" w:hAnsi="Courier New" w:cs="Courier New"/>
          <w:sz w:val="24"/>
          <w:szCs w:val="24"/>
        </w:rPr>
        <w:t>sureti</w:t>
      </w:r>
      <w:r>
        <w:rPr>
          <w:rFonts w:ascii="Courier New" w:hAnsi="Courier New" w:cs="Courier New"/>
          <w:sz w:val="24"/>
          <w:szCs w:val="24"/>
        </w:rPr>
        <w:t xml:space="preserve"> </w:t>
      </w:r>
      <w:r w:rsidR="005B1A82">
        <w:rPr>
          <w:rFonts w:ascii="Courier New" w:hAnsi="Courier New" w:cs="Courier New"/>
          <w:sz w:val="24"/>
          <w:szCs w:val="24"/>
        </w:rPr>
        <w:t xml:space="preserve">de </w:t>
      </w:r>
      <w:r>
        <w:rPr>
          <w:rFonts w:ascii="Courier New" w:hAnsi="Courier New" w:cs="Courier New"/>
          <w:sz w:val="24"/>
          <w:szCs w:val="24"/>
        </w:rPr>
        <w:t>Emare 16 olarak Mahkemeye ibraz edilmiştir. Sonrasında Davacı taraf</w:t>
      </w:r>
      <w:r w:rsidR="005B1A82">
        <w:rPr>
          <w:rFonts w:ascii="Courier New" w:hAnsi="Courier New" w:cs="Courier New"/>
          <w:sz w:val="24"/>
          <w:szCs w:val="24"/>
        </w:rPr>
        <w:t>,</w:t>
      </w:r>
      <w:r>
        <w:rPr>
          <w:rFonts w:ascii="Courier New" w:hAnsi="Courier New" w:cs="Courier New"/>
          <w:sz w:val="24"/>
          <w:szCs w:val="24"/>
        </w:rPr>
        <w:t xml:space="preserve"> Kıbrıs Türk Sanayi Odası</w:t>
      </w:r>
      <w:r w:rsidR="002E14BE">
        <w:rPr>
          <w:rFonts w:ascii="Courier New" w:hAnsi="Courier New" w:cs="Courier New"/>
          <w:sz w:val="24"/>
          <w:szCs w:val="24"/>
        </w:rPr>
        <w:t>’</w:t>
      </w:r>
      <w:r>
        <w:rPr>
          <w:rFonts w:ascii="Courier New" w:hAnsi="Courier New" w:cs="Courier New"/>
          <w:sz w:val="24"/>
          <w:szCs w:val="24"/>
        </w:rPr>
        <w:t xml:space="preserve">nda görevli Müstakbel Tezel’i ve Davacı Şirketin Hissedar ve Sekreteri olan Ali </w:t>
      </w:r>
      <w:proofErr w:type="spellStart"/>
      <w:r>
        <w:rPr>
          <w:rFonts w:ascii="Courier New" w:hAnsi="Courier New" w:cs="Courier New"/>
          <w:sz w:val="24"/>
          <w:szCs w:val="24"/>
        </w:rPr>
        <w:t>Kofalı’yı</w:t>
      </w:r>
      <w:proofErr w:type="spellEnd"/>
      <w:r>
        <w:rPr>
          <w:rFonts w:ascii="Courier New" w:hAnsi="Courier New" w:cs="Courier New"/>
          <w:sz w:val="24"/>
          <w:szCs w:val="24"/>
        </w:rPr>
        <w:t>, Davalı taraf ise, Araç Kayıt Muayene ve Ruhsatlandırma Dairesi</w:t>
      </w:r>
      <w:r w:rsidR="002E14BE">
        <w:rPr>
          <w:rFonts w:ascii="Courier New" w:hAnsi="Courier New" w:cs="Courier New"/>
          <w:sz w:val="24"/>
          <w:szCs w:val="24"/>
        </w:rPr>
        <w:t>’</w:t>
      </w:r>
      <w:r>
        <w:rPr>
          <w:rFonts w:ascii="Courier New" w:hAnsi="Courier New" w:cs="Courier New"/>
          <w:sz w:val="24"/>
          <w:szCs w:val="24"/>
        </w:rPr>
        <w:t>nde Şube Amir Vekili olan Halil Paşa’yı tanık olarak dinletmiştir.</w:t>
      </w:r>
    </w:p>
    <w:p w:rsidR="009E2C03" w:rsidRDefault="009E2C03" w:rsidP="0014030F">
      <w:pPr>
        <w:spacing w:line="360" w:lineRule="auto"/>
        <w:rPr>
          <w:rFonts w:ascii="Courier New" w:hAnsi="Courier New" w:cs="Courier New"/>
          <w:sz w:val="24"/>
          <w:szCs w:val="24"/>
        </w:rPr>
      </w:pPr>
    </w:p>
    <w:p w:rsidR="006D58CF" w:rsidRDefault="00D50C01" w:rsidP="0014030F">
      <w:pPr>
        <w:spacing w:line="360" w:lineRule="auto"/>
        <w:rPr>
          <w:rFonts w:ascii="Courier New" w:hAnsi="Courier New" w:cs="Courier New"/>
          <w:sz w:val="24"/>
          <w:szCs w:val="24"/>
        </w:rPr>
      </w:pPr>
      <w:r>
        <w:rPr>
          <w:rFonts w:ascii="Courier New" w:hAnsi="Courier New" w:cs="Courier New"/>
          <w:sz w:val="24"/>
          <w:szCs w:val="24"/>
        </w:rPr>
        <w:lastRenderedPageBreak/>
        <w:tab/>
      </w:r>
      <w:proofErr w:type="gramStart"/>
      <w:r>
        <w:rPr>
          <w:rFonts w:ascii="Courier New" w:hAnsi="Courier New" w:cs="Courier New"/>
          <w:sz w:val="24"/>
          <w:szCs w:val="24"/>
        </w:rPr>
        <w:t>Tarafların hitapları incelendiğinde, ilgili Savcının iddialarının</w:t>
      </w:r>
      <w:r w:rsidR="00161711">
        <w:rPr>
          <w:rFonts w:ascii="Courier New" w:hAnsi="Courier New" w:cs="Courier New"/>
          <w:sz w:val="24"/>
          <w:szCs w:val="24"/>
        </w:rPr>
        <w:t>,</w:t>
      </w:r>
      <w:r>
        <w:rPr>
          <w:rFonts w:ascii="Courier New" w:hAnsi="Courier New" w:cs="Courier New"/>
          <w:sz w:val="24"/>
          <w:szCs w:val="24"/>
        </w:rPr>
        <w:t xml:space="preserve"> ortada </w:t>
      </w:r>
      <w:proofErr w:type="spellStart"/>
      <w:r>
        <w:rPr>
          <w:rFonts w:ascii="Courier New" w:hAnsi="Courier New" w:cs="Courier New"/>
          <w:sz w:val="24"/>
          <w:szCs w:val="24"/>
        </w:rPr>
        <w:t>icrai</w:t>
      </w:r>
      <w:proofErr w:type="spellEnd"/>
      <w:r>
        <w:rPr>
          <w:rFonts w:ascii="Courier New" w:hAnsi="Courier New" w:cs="Courier New"/>
          <w:sz w:val="24"/>
          <w:szCs w:val="24"/>
        </w:rPr>
        <w:t xml:space="preserve"> bir karar bulunmadığı, konu araca uygulanacak KDV oranının, araç yeni olmadığı için</w:t>
      </w:r>
      <w:r w:rsidR="00161711">
        <w:rPr>
          <w:rFonts w:ascii="Courier New" w:hAnsi="Courier New" w:cs="Courier New"/>
          <w:sz w:val="24"/>
          <w:szCs w:val="24"/>
        </w:rPr>
        <w:t>,</w:t>
      </w:r>
      <w:r>
        <w:rPr>
          <w:rFonts w:ascii="Courier New" w:hAnsi="Courier New" w:cs="Courier New"/>
          <w:sz w:val="24"/>
          <w:szCs w:val="24"/>
        </w:rPr>
        <w:t xml:space="preserve"> Cetvel </w:t>
      </w:r>
      <w:proofErr w:type="spellStart"/>
      <w:r>
        <w:rPr>
          <w:rFonts w:ascii="Courier New" w:hAnsi="Courier New" w:cs="Courier New"/>
          <w:sz w:val="24"/>
          <w:szCs w:val="24"/>
        </w:rPr>
        <w:t>I’de</w:t>
      </w:r>
      <w:proofErr w:type="spellEnd"/>
      <w:r>
        <w:rPr>
          <w:rFonts w:ascii="Courier New" w:hAnsi="Courier New" w:cs="Courier New"/>
          <w:sz w:val="24"/>
          <w:szCs w:val="24"/>
        </w:rPr>
        <w:t xml:space="preserve"> belirtildiği şekilde olmadığı, a</w:t>
      </w:r>
      <w:r w:rsidR="00161711">
        <w:rPr>
          <w:rFonts w:ascii="Courier New" w:hAnsi="Courier New" w:cs="Courier New"/>
          <w:sz w:val="24"/>
          <w:szCs w:val="24"/>
        </w:rPr>
        <w:t>racın tekerlekli mobil bir araç-</w:t>
      </w:r>
      <w:r>
        <w:rPr>
          <w:rFonts w:ascii="Courier New" w:hAnsi="Courier New" w:cs="Courier New"/>
          <w:sz w:val="24"/>
          <w:szCs w:val="24"/>
        </w:rPr>
        <w:t>motorlu kara taşıtı</w:t>
      </w:r>
      <w:r w:rsidR="00161711">
        <w:rPr>
          <w:rFonts w:ascii="Courier New" w:hAnsi="Courier New" w:cs="Courier New"/>
          <w:sz w:val="24"/>
          <w:szCs w:val="24"/>
        </w:rPr>
        <w:t>-</w:t>
      </w:r>
      <w:r>
        <w:rPr>
          <w:rFonts w:ascii="Courier New" w:hAnsi="Courier New" w:cs="Courier New"/>
          <w:sz w:val="24"/>
          <w:szCs w:val="24"/>
        </w:rPr>
        <w:t>ticari iş aracı olduğu için</w:t>
      </w:r>
      <w:r w:rsidR="00161711">
        <w:rPr>
          <w:rFonts w:ascii="Courier New" w:hAnsi="Courier New" w:cs="Courier New"/>
          <w:sz w:val="24"/>
          <w:szCs w:val="24"/>
        </w:rPr>
        <w:t>,</w:t>
      </w:r>
      <w:r>
        <w:rPr>
          <w:rFonts w:ascii="Courier New" w:hAnsi="Courier New" w:cs="Courier New"/>
          <w:sz w:val="24"/>
          <w:szCs w:val="24"/>
        </w:rPr>
        <w:t xml:space="preserve"> sanayi tesisinin</w:t>
      </w:r>
      <w:r w:rsidR="006D58CF">
        <w:rPr>
          <w:rFonts w:ascii="Courier New" w:hAnsi="Courier New" w:cs="Courier New"/>
          <w:sz w:val="24"/>
          <w:szCs w:val="24"/>
        </w:rPr>
        <w:t xml:space="preserve"> makinesi, bir parçası olama</w:t>
      </w:r>
      <w:r w:rsidR="00B03CE1">
        <w:rPr>
          <w:rFonts w:ascii="Courier New" w:hAnsi="Courier New" w:cs="Courier New"/>
          <w:sz w:val="24"/>
          <w:szCs w:val="24"/>
        </w:rPr>
        <w:t xml:space="preserve">yacağı, konu malın </w:t>
      </w:r>
      <w:proofErr w:type="spellStart"/>
      <w:r w:rsidR="00B03CE1">
        <w:rPr>
          <w:rFonts w:ascii="Courier New" w:hAnsi="Courier New" w:cs="Courier New"/>
          <w:sz w:val="24"/>
          <w:szCs w:val="24"/>
        </w:rPr>
        <w:t>II’nci</w:t>
      </w:r>
      <w:proofErr w:type="spellEnd"/>
      <w:r w:rsidR="00B03CE1">
        <w:rPr>
          <w:rFonts w:ascii="Courier New" w:hAnsi="Courier New" w:cs="Courier New"/>
          <w:sz w:val="24"/>
          <w:szCs w:val="24"/>
        </w:rPr>
        <w:t xml:space="preserve"> cetvel</w:t>
      </w:r>
      <w:r w:rsidR="006D58CF">
        <w:rPr>
          <w:rFonts w:ascii="Courier New" w:hAnsi="Courier New" w:cs="Courier New"/>
          <w:sz w:val="24"/>
          <w:szCs w:val="24"/>
        </w:rPr>
        <w:t xml:space="preserve"> kapsamında da değerlendirilemeyeceği, stopaj vergisi açısından ise, ilan edilen stopaj oranları ile ilgili düzenlemenin 16’ncı kısmına göre 84.01’den 84.85’e kadar stopaj vergisinin %4 olarak tahsil edileceğinin belirtildiği, ayrıca taahhütname sunulmaması dolayısıyla %4 stopaj vergisi uy</w:t>
      </w:r>
      <w:r w:rsidR="00161711">
        <w:rPr>
          <w:rFonts w:ascii="Courier New" w:hAnsi="Courier New" w:cs="Courier New"/>
          <w:sz w:val="24"/>
          <w:szCs w:val="24"/>
        </w:rPr>
        <w:t>gulamasının zorunluluk taşıdığı</w:t>
      </w:r>
      <w:r w:rsidR="006D58CF">
        <w:rPr>
          <w:rFonts w:ascii="Courier New" w:hAnsi="Courier New" w:cs="Courier New"/>
          <w:sz w:val="24"/>
          <w:szCs w:val="24"/>
        </w:rPr>
        <w:t xml:space="preserve">; </w:t>
      </w:r>
      <w:proofErr w:type="gramEnd"/>
    </w:p>
    <w:p w:rsidR="00370D0D" w:rsidRDefault="006D58CF" w:rsidP="009E2C03">
      <w:pPr>
        <w:spacing w:line="360" w:lineRule="auto"/>
        <w:ind w:firstLine="708"/>
        <w:rPr>
          <w:rFonts w:ascii="Courier New" w:hAnsi="Courier New" w:cs="Courier New"/>
          <w:sz w:val="24"/>
          <w:szCs w:val="24"/>
        </w:rPr>
      </w:pPr>
      <w:proofErr w:type="gramStart"/>
      <w:r>
        <w:rPr>
          <w:rFonts w:ascii="Courier New" w:hAnsi="Courier New" w:cs="Courier New"/>
          <w:sz w:val="24"/>
          <w:szCs w:val="24"/>
        </w:rPr>
        <w:t>Davacı Avukatının iddialarının ise, konu davanın bir idari işlemden neşet ettiği, esas alınması gereken yasanın</w:t>
      </w:r>
      <w:r w:rsidR="00D00422">
        <w:rPr>
          <w:rFonts w:ascii="Courier New" w:hAnsi="Courier New" w:cs="Courier New"/>
          <w:sz w:val="24"/>
          <w:szCs w:val="24"/>
        </w:rPr>
        <w:t>,</w:t>
      </w:r>
      <w:r>
        <w:rPr>
          <w:rFonts w:ascii="Courier New" w:hAnsi="Courier New" w:cs="Courier New"/>
          <w:sz w:val="24"/>
          <w:szCs w:val="24"/>
        </w:rPr>
        <w:t xml:space="preserve"> 44/1996 sayılı Gümrük Vergileri Tarife Yasası olduğu, bu yasaya ek cetvellerden Cetvel </w:t>
      </w:r>
      <w:proofErr w:type="spellStart"/>
      <w:r>
        <w:rPr>
          <w:rFonts w:ascii="Courier New" w:hAnsi="Courier New" w:cs="Courier New"/>
          <w:sz w:val="24"/>
          <w:szCs w:val="24"/>
        </w:rPr>
        <w:t>II’de</w:t>
      </w:r>
      <w:proofErr w:type="spellEnd"/>
      <w:r>
        <w:rPr>
          <w:rFonts w:ascii="Courier New" w:hAnsi="Courier New" w:cs="Courier New"/>
          <w:sz w:val="24"/>
          <w:szCs w:val="24"/>
        </w:rPr>
        <w:t xml:space="preserve"> eşyaların tek tek sayıldığı, dava konusunun 84.29’d</w:t>
      </w:r>
      <w:r w:rsidR="00555284">
        <w:rPr>
          <w:rFonts w:ascii="Courier New" w:hAnsi="Courier New" w:cs="Courier New"/>
          <w:sz w:val="24"/>
          <w:szCs w:val="24"/>
        </w:rPr>
        <w:t>a yer aldığı</w:t>
      </w:r>
      <w:r w:rsidR="005B1A82">
        <w:rPr>
          <w:rFonts w:ascii="Courier New" w:hAnsi="Courier New" w:cs="Courier New"/>
          <w:sz w:val="24"/>
          <w:szCs w:val="24"/>
        </w:rPr>
        <w:t>,</w:t>
      </w:r>
      <w:r w:rsidR="00555284">
        <w:rPr>
          <w:rFonts w:ascii="Courier New" w:hAnsi="Courier New" w:cs="Courier New"/>
          <w:sz w:val="24"/>
          <w:szCs w:val="24"/>
        </w:rPr>
        <w:t xml:space="preserve"> bur</w:t>
      </w:r>
      <w:r w:rsidR="005B1A82">
        <w:rPr>
          <w:rFonts w:ascii="Courier New" w:hAnsi="Courier New" w:cs="Courier New"/>
          <w:sz w:val="24"/>
          <w:szCs w:val="24"/>
        </w:rPr>
        <w:t>a</w:t>
      </w:r>
      <w:r w:rsidR="00555284">
        <w:rPr>
          <w:rFonts w:ascii="Courier New" w:hAnsi="Courier New" w:cs="Courier New"/>
          <w:sz w:val="24"/>
          <w:szCs w:val="24"/>
        </w:rPr>
        <w:t xml:space="preserve">da 11’inci sırada paletli olan buldozerlerin sayıldığı, </w:t>
      </w:r>
      <w:r w:rsidR="005B1A82">
        <w:rPr>
          <w:rFonts w:ascii="Courier New" w:hAnsi="Courier New" w:cs="Courier New"/>
          <w:sz w:val="24"/>
          <w:szCs w:val="24"/>
        </w:rPr>
        <w:t>‘</w:t>
      </w:r>
      <w:r w:rsidR="00555284">
        <w:rPr>
          <w:rFonts w:ascii="Courier New" w:hAnsi="Courier New" w:cs="Courier New"/>
          <w:sz w:val="24"/>
          <w:szCs w:val="24"/>
        </w:rPr>
        <w:t>Fasıl 87</w:t>
      </w:r>
      <w:r w:rsidR="005B1A82">
        <w:rPr>
          <w:rFonts w:ascii="Courier New" w:hAnsi="Courier New" w:cs="Courier New"/>
          <w:sz w:val="24"/>
          <w:szCs w:val="24"/>
        </w:rPr>
        <w:t>’</w:t>
      </w:r>
      <w:r w:rsidR="00555284">
        <w:rPr>
          <w:rFonts w:ascii="Courier New" w:hAnsi="Courier New" w:cs="Courier New"/>
          <w:sz w:val="24"/>
          <w:szCs w:val="24"/>
        </w:rPr>
        <w:t xml:space="preserve"> başlıklı kısımda motorlu araçların sayıldığı, iş araçlarının da 87’nci fasılda sayıldığı, dava konusunun 2.el makine olduğu</w:t>
      </w:r>
      <w:r w:rsidR="00370D0D">
        <w:rPr>
          <w:rFonts w:ascii="Courier New" w:hAnsi="Courier New" w:cs="Courier New"/>
          <w:sz w:val="24"/>
          <w:szCs w:val="24"/>
        </w:rPr>
        <w:t>,</w:t>
      </w:r>
      <w:r w:rsidR="00555284">
        <w:rPr>
          <w:rFonts w:ascii="Courier New" w:hAnsi="Courier New" w:cs="Courier New"/>
          <w:sz w:val="24"/>
          <w:szCs w:val="24"/>
        </w:rPr>
        <w:t xml:space="preserve"> bu nedenle %5 KDV alınması gerektiği, motorlu kara taşıtları denilenlerin 87’ye yönlendirme yaptığı, stopaj açısından ise Gelir Vergisi Yasası’nın 31’inci maddesinin (4)’üncü fıkrası tahtında bir ilan yapıldığı, kısım 16’da 84.01’den 84.85’e kadar sayılanlarda %4 stopaj alındığı, kısım 17’de taşıt araçlarının ayrı sınıflandırıldığı, onun da </w:t>
      </w:r>
      <w:r w:rsidR="00161711">
        <w:rPr>
          <w:rFonts w:ascii="Courier New" w:hAnsi="Courier New" w:cs="Courier New"/>
          <w:sz w:val="24"/>
          <w:szCs w:val="24"/>
        </w:rPr>
        <w:t>“</w:t>
      </w:r>
      <w:r w:rsidR="00555284">
        <w:rPr>
          <w:rFonts w:ascii="Courier New" w:hAnsi="Courier New" w:cs="Courier New"/>
          <w:sz w:val="24"/>
          <w:szCs w:val="24"/>
        </w:rPr>
        <w:t>86.01</w:t>
      </w:r>
      <w:r w:rsidR="00161711">
        <w:rPr>
          <w:rFonts w:ascii="Courier New" w:hAnsi="Courier New" w:cs="Courier New"/>
          <w:sz w:val="24"/>
          <w:szCs w:val="24"/>
        </w:rPr>
        <w:t>”’</w:t>
      </w:r>
      <w:r w:rsidR="00555284">
        <w:rPr>
          <w:rFonts w:ascii="Courier New" w:hAnsi="Courier New" w:cs="Courier New"/>
          <w:sz w:val="24"/>
          <w:szCs w:val="24"/>
        </w:rPr>
        <w:t xml:space="preserve">den 89.08’e kadar olduğu, dava konusu makinenin 84.29’da sayıldığı, ithal edilen malın kişisel eşya veya işletmelerde demirbaş olarak kullanılmak amacıyla ithal edilmiş olması halinde taahhütname verilmesi koşuluyla stopaj kesintisi yapılmayacağı, ithal edilen malın bir iş makinesi olduğu ve demirbaş olduğu, Davacının taahhütname vermesinin mümkün olmadığı, </w:t>
      </w:r>
      <w:r w:rsidR="00B14736">
        <w:rPr>
          <w:rFonts w:ascii="Courier New" w:hAnsi="Courier New" w:cs="Courier New"/>
          <w:sz w:val="24"/>
          <w:szCs w:val="24"/>
        </w:rPr>
        <w:t xml:space="preserve">çünkü Gelir ve Vergi Dairesinin bu taahhütnameyi onaylaması gerektiği, ancak dairenin konu makineyi motorlu araç kabul ettiği için </w:t>
      </w:r>
      <w:r w:rsidR="00B14736">
        <w:rPr>
          <w:rFonts w:ascii="Courier New" w:hAnsi="Courier New" w:cs="Courier New"/>
          <w:sz w:val="24"/>
          <w:szCs w:val="24"/>
        </w:rPr>
        <w:lastRenderedPageBreak/>
        <w:t>taahhütnameyi onaylamamasının doğal olduğu, onaylanmadığı için de taahhütnameyi sunamadıkları, bu çerçevede stopajın da hiç alınmaması gerektiği özlü olduğu görülmektedir.</w:t>
      </w:r>
      <w:proofErr w:type="gramEnd"/>
    </w:p>
    <w:p w:rsidR="005B0FED" w:rsidRDefault="0003703C" w:rsidP="00557EC5">
      <w:pPr>
        <w:spacing w:line="360" w:lineRule="auto"/>
        <w:ind w:firstLine="708"/>
        <w:rPr>
          <w:rFonts w:ascii="Courier New" w:hAnsi="Courier New" w:cs="Courier New"/>
          <w:sz w:val="24"/>
          <w:szCs w:val="24"/>
        </w:rPr>
      </w:pPr>
      <w:r>
        <w:rPr>
          <w:rFonts w:ascii="Courier New" w:hAnsi="Courier New" w:cs="Courier New"/>
          <w:sz w:val="24"/>
          <w:szCs w:val="24"/>
        </w:rPr>
        <w:t>Davalı tarafından d</w:t>
      </w:r>
      <w:r w:rsidR="005B0FED">
        <w:rPr>
          <w:rFonts w:ascii="Courier New" w:hAnsi="Courier New" w:cs="Courier New"/>
          <w:sz w:val="24"/>
          <w:szCs w:val="24"/>
        </w:rPr>
        <w:t xml:space="preserve">ava konusu kararın </w:t>
      </w:r>
      <w:proofErr w:type="spellStart"/>
      <w:r w:rsidR="005B0FED">
        <w:rPr>
          <w:rFonts w:ascii="Courier New" w:hAnsi="Courier New" w:cs="Courier New"/>
          <w:sz w:val="24"/>
          <w:szCs w:val="24"/>
        </w:rPr>
        <w:t>icrai</w:t>
      </w:r>
      <w:proofErr w:type="spellEnd"/>
      <w:r w:rsidR="005B0FED">
        <w:rPr>
          <w:rFonts w:ascii="Courier New" w:hAnsi="Courier New" w:cs="Courier New"/>
          <w:sz w:val="24"/>
          <w:szCs w:val="24"/>
        </w:rPr>
        <w:t xml:space="preserve"> bir karar olmadığı</w:t>
      </w:r>
      <w:r w:rsidR="00D00422">
        <w:rPr>
          <w:rFonts w:ascii="Courier New" w:hAnsi="Courier New" w:cs="Courier New"/>
          <w:sz w:val="24"/>
          <w:szCs w:val="24"/>
        </w:rPr>
        <w:t xml:space="preserve"> iddia edilmiş olmakla birlikte</w:t>
      </w:r>
      <w:r w:rsidR="00557EC5">
        <w:rPr>
          <w:rFonts w:ascii="Courier New" w:hAnsi="Courier New" w:cs="Courier New"/>
          <w:sz w:val="24"/>
          <w:szCs w:val="24"/>
        </w:rPr>
        <w:t>, konu araç için gerek KDV gerekse de Stopaj vergisi belirlenmek suretiyle hukuki bir etki yaratıldığı göz önüne alındığında, belirtilen özdeki ön itirazın reddi ve meselenin esasının incelenmesi kaçınılmaz halde</w:t>
      </w:r>
      <w:r w:rsidR="00370D0D">
        <w:rPr>
          <w:rFonts w:ascii="Courier New" w:hAnsi="Courier New" w:cs="Courier New"/>
          <w:sz w:val="24"/>
          <w:szCs w:val="24"/>
        </w:rPr>
        <w:t xml:space="preserve"> görünmekte</w:t>
      </w:r>
      <w:r w:rsidR="00557EC5">
        <w:rPr>
          <w:rFonts w:ascii="Courier New" w:hAnsi="Courier New" w:cs="Courier New"/>
          <w:sz w:val="24"/>
          <w:szCs w:val="24"/>
        </w:rPr>
        <w:t>dir.</w:t>
      </w:r>
    </w:p>
    <w:p w:rsidR="005B0FED" w:rsidRDefault="005B0FED" w:rsidP="005B0FED">
      <w:pPr>
        <w:spacing w:line="360" w:lineRule="auto"/>
        <w:rPr>
          <w:rFonts w:ascii="Courier New" w:hAnsi="Courier New" w:cs="Courier New"/>
          <w:sz w:val="24"/>
          <w:szCs w:val="24"/>
        </w:rPr>
      </w:pPr>
      <w:r>
        <w:rPr>
          <w:rFonts w:ascii="Courier New" w:hAnsi="Courier New" w:cs="Courier New"/>
          <w:sz w:val="24"/>
          <w:szCs w:val="24"/>
        </w:rPr>
        <w:tab/>
        <w:t>Değiştirilmiş şekliyle 47/1992 sayılı Katma Değer Vergisi Yasası’nın</w:t>
      </w:r>
      <w:r w:rsidR="0003703C">
        <w:rPr>
          <w:rFonts w:ascii="Courier New" w:hAnsi="Courier New" w:cs="Courier New"/>
          <w:sz w:val="24"/>
          <w:szCs w:val="24"/>
        </w:rPr>
        <w:t>,</w:t>
      </w:r>
      <w:r>
        <w:rPr>
          <w:rFonts w:ascii="Courier New" w:hAnsi="Courier New" w:cs="Courier New"/>
          <w:sz w:val="24"/>
          <w:szCs w:val="24"/>
        </w:rPr>
        <w:t xml:space="preserve"> </w:t>
      </w:r>
      <w:r w:rsidR="002E14BE">
        <w:rPr>
          <w:rFonts w:ascii="Courier New" w:hAnsi="Courier New" w:cs="Courier New"/>
          <w:sz w:val="24"/>
          <w:szCs w:val="24"/>
        </w:rPr>
        <w:t>‘V</w:t>
      </w:r>
      <w:r>
        <w:rPr>
          <w:rFonts w:ascii="Courier New" w:hAnsi="Courier New" w:cs="Courier New"/>
          <w:sz w:val="24"/>
          <w:szCs w:val="24"/>
        </w:rPr>
        <w:t xml:space="preserve">erginin </w:t>
      </w:r>
      <w:r w:rsidR="002E14BE">
        <w:rPr>
          <w:rFonts w:ascii="Courier New" w:hAnsi="Courier New" w:cs="Courier New"/>
          <w:sz w:val="24"/>
          <w:szCs w:val="24"/>
        </w:rPr>
        <w:t>K</w:t>
      </w:r>
      <w:r>
        <w:rPr>
          <w:rFonts w:ascii="Courier New" w:hAnsi="Courier New" w:cs="Courier New"/>
          <w:sz w:val="24"/>
          <w:szCs w:val="24"/>
        </w:rPr>
        <w:t>onusu</w:t>
      </w:r>
      <w:r w:rsidR="002E14BE">
        <w:rPr>
          <w:rFonts w:ascii="Courier New" w:hAnsi="Courier New" w:cs="Courier New"/>
          <w:sz w:val="24"/>
          <w:szCs w:val="24"/>
        </w:rPr>
        <w:t>’</w:t>
      </w:r>
      <w:r>
        <w:rPr>
          <w:rFonts w:ascii="Courier New" w:hAnsi="Courier New" w:cs="Courier New"/>
          <w:sz w:val="24"/>
          <w:szCs w:val="24"/>
        </w:rPr>
        <w:t xml:space="preserve"> yan başlıklı 2’nci maddesinin (1)’inci fıkrasının (B) bendi</w:t>
      </w:r>
      <w:r w:rsidR="00150B0C">
        <w:rPr>
          <w:rFonts w:ascii="Courier New" w:hAnsi="Courier New" w:cs="Courier New"/>
          <w:sz w:val="24"/>
          <w:szCs w:val="24"/>
        </w:rPr>
        <w:t>;</w:t>
      </w:r>
    </w:p>
    <w:p w:rsidR="00370D0D" w:rsidRDefault="00FE15C7" w:rsidP="00240C20">
      <w:pPr>
        <w:tabs>
          <w:tab w:val="right" w:pos="459"/>
          <w:tab w:val="left" w:pos="601"/>
          <w:tab w:val="left" w:pos="1026"/>
          <w:tab w:val="left" w:pos="1451"/>
          <w:tab w:val="left" w:pos="1877"/>
        </w:tabs>
        <w:spacing w:after="0" w:line="240" w:lineRule="auto"/>
        <w:rPr>
          <w:rFonts w:ascii="Courier New" w:hAnsi="Courier New" w:cs="Courier New"/>
          <w:bCs/>
          <w:sz w:val="24"/>
          <w:szCs w:val="24"/>
        </w:rPr>
      </w:pPr>
      <w:r>
        <w:rPr>
          <w:b/>
          <w:bCs/>
        </w:rPr>
        <w:tab/>
      </w:r>
      <w:r w:rsidRPr="00FE15C7">
        <w:rPr>
          <w:rFonts w:ascii="Courier New" w:hAnsi="Courier New" w:cs="Courier New"/>
          <w:b/>
          <w:bCs/>
          <w:sz w:val="24"/>
          <w:szCs w:val="24"/>
        </w:rPr>
        <w:tab/>
      </w:r>
      <w:r w:rsidR="00370D0D">
        <w:rPr>
          <w:rFonts w:ascii="Courier New" w:hAnsi="Courier New" w:cs="Courier New"/>
          <w:b/>
          <w:bCs/>
          <w:sz w:val="24"/>
          <w:szCs w:val="24"/>
        </w:rPr>
        <w:tab/>
        <w:t xml:space="preserve">   </w:t>
      </w:r>
      <w:r w:rsidRPr="00FE15C7">
        <w:rPr>
          <w:rFonts w:ascii="Courier New" w:hAnsi="Courier New" w:cs="Courier New"/>
          <w:bCs/>
          <w:sz w:val="24"/>
          <w:szCs w:val="24"/>
        </w:rPr>
        <w:t>“2(1)</w:t>
      </w:r>
      <w:r w:rsidR="00240C20">
        <w:rPr>
          <w:rFonts w:ascii="Courier New" w:hAnsi="Courier New" w:cs="Courier New"/>
          <w:bCs/>
          <w:sz w:val="24"/>
          <w:szCs w:val="24"/>
        </w:rPr>
        <w:t xml:space="preserve">Kuzey Kıbrıs Türk Cumhuriyeti’nde yapılan </w:t>
      </w:r>
    </w:p>
    <w:p w:rsidR="00370D0D" w:rsidRDefault="00370D0D" w:rsidP="00240C20">
      <w:pPr>
        <w:tabs>
          <w:tab w:val="right" w:pos="459"/>
          <w:tab w:val="left" w:pos="601"/>
          <w:tab w:val="left" w:pos="1026"/>
          <w:tab w:val="left" w:pos="1451"/>
          <w:tab w:val="left" w:pos="1877"/>
        </w:tabs>
        <w:spacing w:after="0" w:line="240" w:lineRule="auto"/>
        <w:rPr>
          <w:rFonts w:ascii="Courier New" w:hAnsi="Courier New" w:cs="Courier New"/>
          <w:bCs/>
          <w:sz w:val="24"/>
          <w:szCs w:val="24"/>
        </w:rPr>
      </w:pPr>
      <w:r>
        <w:rPr>
          <w:rFonts w:ascii="Courier New" w:hAnsi="Courier New" w:cs="Courier New"/>
          <w:bCs/>
          <w:sz w:val="24"/>
          <w:szCs w:val="24"/>
        </w:rPr>
        <w:t xml:space="preserve">               </w:t>
      </w:r>
      <w:proofErr w:type="gramStart"/>
      <w:r w:rsidR="00240C20">
        <w:rPr>
          <w:rFonts w:ascii="Courier New" w:hAnsi="Courier New" w:cs="Courier New"/>
          <w:bCs/>
          <w:sz w:val="24"/>
          <w:szCs w:val="24"/>
        </w:rPr>
        <w:t>aşağıdaki</w:t>
      </w:r>
      <w:proofErr w:type="gramEnd"/>
      <w:r w:rsidR="00240C20">
        <w:rPr>
          <w:rFonts w:ascii="Courier New" w:hAnsi="Courier New" w:cs="Courier New"/>
          <w:bCs/>
          <w:sz w:val="24"/>
          <w:szCs w:val="24"/>
        </w:rPr>
        <w:t xml:space="preserve"> işlemler Katma Değer Vergisine </w:t>
      </w:r>
      <w:r>
        <w:rPr>
          <w:rFonts w:ascii="Courier New" w:hAnsi="Courier New" w:cs="Courier New"/>
          <w:bCs/>
          <w:sz w:val="24"/>
          <w:szCs w:val="24"/>
        </w:rPr>
        <w:t xml:space="preserve">   </w:t>
      </w:r>
    </w:p>
    <w:p w:rsidR="00240C20" w:rsidRDefault="00370D0D" w:rsidP="00240C20">
      <w:pPr>
        <w:tabs>
          <w:tab w:val="right" w:pos="459"/>
          <w:tab w:val="left" w:pos="601"/>
          <w:tab w:val="left" w:pos="1026"/>
          <w:tab w:val="left" w:pos="1451"/>
          <w:tab w:val="left" w:pos="1877"/>
        </w:tabs>
        <w:spacing w:after="0" w:line="240" w:lineRule="auto"/>
        <w:rPr>
          <w:rFonts w:ascii="Courier New" w:hAnsi="Courier New" w:cs="Courier New"/>
          <w:bCs/>
          <w:sz w:val="24"/>
          <w:szCs w:val="24"/>
        </w:rPr>
      </w:pPr>
      <w:r>
        <w:rPr>
          <w:rFonts w:ascii="Courier New" w:hAnsi="Courier New" w:cs="Courier New"/>
          <w:bCs/>
          <w:sz w:val="24"/>
          <w:szCs w:val="24"/>
        </w:rPr>
        <w:t xml:space="preserve">               </w:t>
      </w:r>
      <w:proofErr w:type="gramStart"/>
      <w:r w:rsidR="00240C20">
        <w:rPr>
          <w:rFonts w:ascii="Courier New" w:hAnsi="Courier New" w:cs="Courier New"/>
          <w:bCs/>
          <w:sz w:val="24"/>
          <w:szCs w:val="24"/>
        </w:rPr>
        <w:t>bağlıdır</w:t>
      </w:r>
      <w:proofErr w:type="gramEnd"/>
      <w:r w:rsidR="00240C20">
        <w:rPr>
          <w:rFonts w:ascii="Courier New" w:hAnsi="Courier New" w:cs="Courier New"/>
          <w:bCs/>
          <w:sz w:val="24"/>
          <w:szCs w:val="24"/>
        </w:rPr>
        <w:t>.</w:t>
      </w:r>
    </w:p>
    <w:p w:rsidR="00240C20" w:rsidRDefault="00240C20" w:rsidP="00240C20">
      <w:pPr>
        <w:tabs>
          <w:tab w:val="right" w:pos="459"/>
          <w:tab w:val="left" w:pos="601"/>
          <w:tab w:val="left" w:pos="1026"/>
          <w:tab w:val="left" w:pos="1451"/>
          <w:tab w:val="left" w:pos="1877"/>
        </w:tabs>
        <w:spacing w:after="0" w:line="240" w:lineRule="auto"/>
        <w:rPr>
          <w:rFonts w:ascii="Courier New" w:hAnsi="Courier New" w:cs="Courier New"/>
          <w:bCs/>
          <w:sz w:val="24"/>
          <w:szCs w:val="24"/>
        </w:rPr>
      </w:pPr>
    </w:p>
    <w:p w:rsidR="00FE15C7" w:rsidRDefault="00240C20" w:rsidP="00FE15C7">
      <w:pPr>
        <w:tabs>
          <w:tab w:val="right" w:pos="459"/>
          <w:tab w:val="left" w:pos="601"/>
          <w:tab w:val="left" w:pos="1026"/>
          <w:tab w:val="left" w:pos="1451"/>
          <w:tab w:val="left" w:pos="1877"/>
        </w:tabs>
        <w:rPr>
          <w:rFonts w:ascii="Courier New" w:hAnsi="Courier New" w:cs="Courier New"/>
          <w:sz w:val="24"/>
          <w:szCs w:val="24"/>
        </w:rPr>
      </w:pP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t xml:space="preserve">  </w:t>
      </w:r>
      <w:r w:rsidR="00370D0D">
        <w:rPr>
          <w:rFonts w:ascii="Courier New" w:hAnsi="Courier New" w:cs="Courier New"/>
          <w:bCs/>
          <w:sz w:val="24"/>
          <w:szCs w:val="24"/>
        </w:rPr>
        <w:tab/>
      </w:r>
      <w:r w:rsidR="00370D0D">
        <w:rPr>
          <w:rFonts w:ascii="Courier New" w:hAnsi="Courier New" w:cs="Courier New"/>
          <w:bCs/>
          <w:sz w:val="24"/>
          <w:szCs w:val="24"/>
        </w:rPr>
        <w:tab/>
      </w:r>
      <w:r w:rsidR="00370D0D">
        <w:rPr>
          <w:rFonts w:ascii="Courier New" w:hAnsi="Courier New" w:cs="Courier New"/>
          <w:bCs/>
          <w:sz w:val="24"/>
          <w:szCs w:val="24"/>
        </w:rPr>
        <w:tab/>
      </w:r>
      <w:r w:rsidR="00FE15C7" w:rsidRPr="00FE15C7">
        <w:rPr>
          <w:rFonts w:ascii="Courier New" w:hAnsi="Courier New" w:cs="Courier New"/>
          <w:bCs/>
          <w:sz w:val="24"/>
          <w:szCs w:val="24"/>
        </w:rPr>
        <w:t>(B)</w:t>
      </w:r>
      <w:r w:rsidR="00FE15C7" w:rsidRPr="00FE15C7">
        <w:rPr>
          <w:rFonts w:ascii="Courier New" w:hAnsi="Courier New" w:cs="Courier New"/>
          <w:b/>
          <w:bCs/>
          <w:sz w:val="24"/>
          <w:szCs w:val="24"/>
        </w:rPr>
        <w:t xml:space="preserve"> </w:t>
      </w:r>
      <w:r w:rsidR="00FE15C7" w:rsidRPr="00FE15C7">
        <w:rPr>
          <w:rFonts w:ascii="Courier New" w:hAnsi="Courier New" w:cs="Courier New"/>
          <w:sz w:val="24"/>
          <w:szCs w:val="24"/>
        </w:rPr>
        <w:t>Her türlü mal ve hizmet ithalâtı,”;</w:t>
      </w:r>
    </w:p>
    <w:tbl>
      <w:tblPr>
        <w:tblpPr w:leftFromText="141" w:rightFromText="141" w:vertAnchor="text" w:horzAnchor="page" w:tblpX="2830" w:tblpY="506"/>
        <w:tblW w:w="9067" w:type="dxa"/>
        <w:tblLayout w:type="fixed"/>
        <w:tblLook w:val="0000" w:firstRow="0" w:lastRow="0" w:firstColumn="0" w:lastColumn="0" w:noHBand="0" w:noVBand="0"/>
      </w:tblPr>
      <w:tblGrid>
        <w:gridCol w:w="2405"/>
        <w:gridCol w:w="567"/>
        <w:gridCol w:w="6095"/>
      </w:tblGrid>
      <w:tr w:rsidR="00240C20" w:rsidRPr="00927968" w:rsidTr="00370D0D">
        <w:tc>
          <w:tcPr>
            <w:tcW w:w="2405" w:type="dxa"/>
          </w:tcPr>
          <w:p w:rsidR="00370D0D" w:rsidRDefault="00240C20" w:rsidP="00370D0D">
            <w:pPr>
              <w:spacing w:after="0" w:line="240" w:lineRule="auto"/>
              <w:rPr>
                <w:rFonts w:ascii="Courier New" w:hAnsi="Courier New" w:cs="Courier New"/>
                <w:sz w:val="24"/>
                <w:szCs w:val="24"/>
              </w:rPr>
            </w:pPr>
            <w:r w:rsidRPr="00927968">
              <w:rPr>
                <w:rFonts w:ascii="Courier New" w:hAnsi="Courier New" w:cs="Courier New"/>
                <w:sz w:val="24"/>
                <w:szCs w:val="24"/>
              </w:rPr>
              <w:t xml:space="preserve">“İşlemlerin </w:t>
            </w:r>
            <w:r w:rsidR="00370D0D">
              <w:rPr>
                <w:rFonts w:ascii="Courier New" w:hAnsi="Courier New" w:cs="Courier New"/>
                <w:sz w:val="24"/>
                <w:szCs w:val="24"/>
              </w:rPr>
              <w:t xml:space="preserve">   </w:t>
            </w:r>
          </w:p>
          <w:p w:rsidR="00370D0D" w:rsidRDefault="00370D0D" w:rsidP="00370D0D">
            <w:pPr>
              <w:spacing w:after="0" w:line="240" w:lineRule="auto"/>
              <w:rPr>
                <w:rFonts w:ascii="Courier New" w:hAnsi="Courier New" w:cs="Courier New"/>
                <w:sz w:val="24"/>
                <w:szCs w:val="24"/>
              </w:rPr>
            </w:pPr>
            <w:r>
              <w:rPr>
                <w:rFonts w:ascii="Courier New" w:hAnsi="Courier New" w:cs="Courier New"/>
                <w:sz w:val="24"/>
                <w:szCs w:val="24"/>
              </w:rPr>
              <w:t xml:space="preserve"> </w:t>
            </w:r>
            <w:r w:rsidR="00240C20" w:rsidRPr="00927968">
              <w:rPr>
                <w:rFonts w:ascii="Courier New" w:hAnsi="Courier New" w:cs="Courier New"/>
                <w:sz w:val="24"/>
                <w:szCs w:val="24"/>
              </w:rPr>
              <w:t xml:space="preserve">Kuzey Kıbrıs </w:t>
            </w:r>
            <w:r>
              <w:rPr>
                <w:rFonts w:ascii="Courier New" w:hAnsi="Courier New" w:cs="Courier New"/>
                <w:sz w:val="24"/>
                <w:szCs w:val="24"/>
              </w:rPr>
              <w:t xml:space="preserve"> </w:t>
            </w:r>
          </w:p>
          <w:p w:rsidR="00370D0D" w:rsidRDefault="00370D0D" w:rsidP="00370D0D">
            <w:pPr>
              <w:spacing w:after="0" w:line="240" w:lineRule="auto"/>
              <w:rPr>
                <w:rFonts w:ascii="Courier New" w:hAnsi="Courier New" w:cs="Courier New"/>
                <w:sz w:val="24"/>
                <w:szCs w:val="24"/>
              </w:rPr>
            </w:pPr>
            <w:r>
              <w:rPr>
                <w:rFonts w:ascii="Courier New" w:hAnsi="Courier New" w:cs="Courier New"/>
                <w:sz w:val="24"/>
                <w:szCs w:val="24"/>
              </w:rPr>
              <w:t xml:space="preserve"> </w:t>
            </w:r>
            <w:r w:rsidR="00240C20" w:rsidRPr="00927968">
              <w:rPr>
                <w:rFonts w:ascii="Courier New" w:hAnsi="Courier New" w:cs="Courier New"/>
                <w:sz w:val="24"/>
                <w:szCs w:val="24"/>
              </w:rPr>
              <w:t xml:space="preserve">Türk </w:t>
            </w:r>
            <w:proofErr w:type="spellStart"/>
            <w:r w:rsidR="00240C20" w:rsidRPr="00927968">
              <w:rPr>
                <w:rFonts w:ascii="Courier New" w:hAnsi="Courier New" w:cs="Courier New"/>
                <w:sz w:val="24"/>
                <w:szCs w:val="24"/>
              </w:rPr>
              <w:t>Cumhuri</w:t>
            </w:r>
            <w:proofErr w:type="spellEnd"/>
            <w:r w:rsidR="00240C20" w:rsidRPr="00927968">
              <w:rPr>
                <w:rFonts w:ascii="Courier New" w:hAnsi="Courier New" w:cs="Courier New"/>
                <w:sz w:val="24"/>
                <w:szCs w:val="24"/>
              </w:rPr>
              <w:t>-</w:t>
            </w:r>
            <w:r>
              <w:rPr>
                <w:rFonts w:ascii="Courier New" w:hAnsi="Courier New" w:cs="Courier New"/>
                <w:sz w:val="24"/>
                <w:szCs w:val="24"/>
              </w:rPr>
              <w:t xml:space="preserve"> </w:t>
            </w:r>
          </w:p>
          <w:p w:rsidR="00370D0D" w:rsidRDefault="00370D0D" w:rsidP="00370D0D">
            <w:pPr>
              <w:spacing w:after="0" w:line="240" w:lineRule="auto"/>
              <w:rPr>
                <w:rFonts w:ascii="Courier New" w:hAnsi="Courier New" w:cs="Courier New"/>
                <w:sz w:val="24"/>
                <w:szCs w:val="24"/>
              </w:rPr>
            </w:pPr>
            <w:r>
              <w:rPr>
                <w:rFonts w:ascii="Courier New" w:hAnsi="Courier New" w:cs="Courier New"/>
                <w:sz w:val="24"/>
                <w:szCs w:val="24"/>
              </w:rPr>
              <w:t xml:space="preserve"> </w:t>
            </w:r>
            <w:proofErr w:type="gramStart"/>
            <w:r w:rsidR="00240C20" w:rsidRPr="00927968">
              <w:rPr>
                <w:rFonts w:ascii="Courier New" w:hAnsi="Courier New" w:cs="Courier New"/>
                <w:sz w:val="24"/>
                <w:szCs w:val="24"/>
              </w:rPr>
              <w:t>yetinde</w:t>
            </w:r>
            <w:proofErr w:type="gramEnd"/>
            <w:r w:rsidR="00240C20" w:rsidRPr="00927968">
              <w:rPr>
                <w:rFonts w:ascii="Courier New" w:hAnsi="Courier New" w:cs="Courier New"/>
                <w:sz w:val="24"/>
                <w:szCs w:val="24"/>
              </w:rPr>
              <w:t xml:space="preserve"> </w:t>
            </w:r>
          </w:p>
          <w:p w:rsidR="00240C20" w:rsidRPr="00927968" w:rsidRDefault="00370D0D" w:rsidP="00370D0D">
            <w:pPr>
              <w:spacing w:after="0" w:line="240" w:lineRule="auto"/>
              <w:rPr>
                <w:rFonts w:ascii="Courier New" w:hAnsi="Courier New" w:cs="Courier New"/>
                <w:sz w:val="24"/>
                <w:szCs w:val="24"/>
              </w:rPr>
            </w:pPr>
            <w:r>
              <w:rPr>
                <w:rFonts w:ascii="Courier New" w:hAnsi="Courier New" w:cs="Courier New"/>
                <w:sz w:val="24"/>
                <w:szCs w:val="24"/>
              </w:rPr>
              <w:t xml:space="preserve"> </w:t>
            </w:r>
            <w:proofErr w:type="gramStart"/>
            <w:r w:rsidR="00240C20" w:rsidRPr="00927968">
              <w:rPr>
                <w:rFonts w:ascii="Courier New" w:hAnsi="Courier New" w:cs="Courier New"/>
                <w:sz w:val="24"/>
                <w:szCs w:val="24"/>
              </w:rPr>
              <w:t>yapılması</w:t>
            </w:r>
            <w:proofErr w:type="gramEnd"/>
          </w:p>
          <w:p w:rsidR="00240C20" w:rsidRPr="00927968" w:rsidRDefault="00240C20" w:rsidP="00370D0D">
            <w:pPr>
              <w:spacing w:line="240" w:lineRule="auto"/>
              <w:rPr>
                <w:rFonts w:ascii="Courier New" w:hAnsi="Courier New" w:cs="Courier New"/>
                <w:sz w:val="24"/>
                <w:szCs w:val="24"/>
              </w:rPr>
            </w:pPr>
          </w:p>
        </w:tc>
        <w:tc>
          <w:tcPr>
            <w:tcW w:w="567" w:type="dxa"/>
          </w:tcPr>
          <w:p w:rsidR="00240C20" w:rsidRPr="00927968" w:rsidRDefault="00240C20" w:rsidP="00370D0D">
            <w:pPr>
              <w:tabs>
                <w:tab w:val="right" w:pos="459"/>
                <w:tab w:val="left" w:pos="601"/>
                <w:tab w:val="left" w:pos="1026"/>
                <w:tab w:val="left" w:pos="1451"/>
                <w:tab w:val="left" w:pos="1877"/>
              </w:tabs>
              <w:spacing w:line="240" w:lineRule="auto"/>
              <w:rPr>
                <w:rFonts w:ascii="Courier New" w:hAnsi="Courier New" w:cs="Courier New"/>
                <w:bCs/>
                <w:sz w:val="24"/>
                <w:szCs w:val="24"/>
              </w:rPr>
            </w:pPr>
            <w:r w:rsidRPr="00927968">
              <w:rPr>
                <w:rFonts w:ascii="Courier New" w:hAnsi="Courier New" w:cs="Courier New"/>
                <w:bCs/>
                <w:sz w:val="24"/>
                <w:szCs w:val="24"/>
              </w:rPr>
              <w:t>7.</w:t>
            </w:r>
          </w:p>
        </w:tc>
        <w:tc>
          <w:tcPr>
            <w:tcW w:w="6095" w:type="dxa"/>
          </w:tcPr>
          <w:p w:rsidR="00240C20" w:rsidRPr="00927968" w:rsidRDefault="00240C20" w:rsidP="00370D0D">
            <w:pPr>
              <w:tabs>
                <w:tab w:val="right" w:pos="459"/>
                <w:tab w:val="left" w:pos="601"/>
                <w:tab w:val="left" w:pos="1026"/>
                <w:tab w:val="left" w:pos="1451"/>
                <w:tab w:val="left" w:pos="1877"/>
              </w:tabs>
              <w:spacing w:line="240" w:lineRule="auto"/>
              <w:rPr>
                <w:rFonts w:ascii="Courier New" w:hAnsi="Courier New" w:cs="Courier New"/>
                <w:sz w:val="24"/>
                <w:szCs w:val="24"/>
              </w:rPr>
            </w:pPr>
            <w:r w:rsidRPr="00927968">
              <w:rPr>
                <w:rFonts w:ascii="Courier New" w:hAnsi="Courier New" w:cs="Courier New"/>
                <w:sz w:val="24"/>
                <w:szCs w:val="24"/>
              </w:rPr>
              <w:t xml:space="preserve">İşlemlerin Kuzey Kıbrıs Türk Cumhuriyetinde </w:t>
            </w:r>
            <w:proofErr w:type="gramStart"/>
            <w:r w:rsidRPr="00927968">
              <w:rPr>
                <w:rFonts w:ascii="Courier New" w:hAnsi="Courier New" w:cs="Courier New"/>
                <w:sz w:val="24"/>
                <w:szCs w:val="24"/>
              </w:rPr>
              <w:t>yapılması :</w:t>
            </w:r>
            <w:proofErr w:type="gramEnd"/>
          </w:p>
          <w:p w:rsidR="00117733" w:rsidRDefault="00240C20" w:rsidP="00117733">
            <w:pPr>
              <w:pStyle w:val="ListeParagraf"/>
              <w:numPr>
                <w:ilvl w:val="0"/>
                <w:numId w:val="4"/>
              </w:numPr>
              <w:tabs>
                <w:tab w:val="right" w:pos="459"/>
                <w:tab w:val="left" w:pos="601"/>
                <w:tab w:val="left" w:pos="1026"/>
                <w:tab w:val="left" w:pos="1451"/>
                <w:tab w:val="left" w:pos="1877"/>
              </w:tabs>
              <w:spacing w:after="0" w:line="240" w:lineRule="auto"/>
              <w:jc w:val="both"/>
              <w:rPr>
                <w:rFonts w:ascii="Courier New" w:hAnsi="Courier New" w:cs="Courier New"/>
                <w:sz w:val="24"/>
                <w:szCs w:val="24"/>
              </w:rPr>
            </w:pPr>
            <w:proofErr w:type="gramStart"/>
            <w:r w:rsidRPr="00927968">
              <w:rPr>
                <w:rFonts w:ascii="Courier New" w:hAnsi="Courier New" w:cs="Courier New"/>
                <w:sz w:val="24"/>
                <w:szCs w:val="24"/>
              </w:rPr>
              <w:t>Malların  Gümrük</w:t>
            </w:r>
            <w:proofErr w:type="gramEnd"/>
            <w:r w:rsidRPr="00927968">
              <w:rPr>
                <w:rFonts w:ascii="Courier New" w:hAnsi="Courier New" w:cs="Courier New"/>
                <w:sz w:val="24"/>
                <w:szCs w:val="24"/>
              </w:rPr>
              <w:t xml:space="preserve"> Vergileri </w:t>
            </w:r>
          </w:p>
          <w:p w:rsidR="00240C20" w:rsidRPr="00927968" w:rsidRDefault="00117733" w:rsidP="00117733">
            <w:pPr>
              <w:tabs>
                <w:tab w:val="right" w:pos="459"/>
                <w:tab w:val="left" w:pos="601"/>
                <w:tab w:val="left" w:pos="1026"/>
                <w:tab w:val="left" w:pos="1451"/>
                <w:tab w:val="left" w:pos="1877"/>
              </w:tabs>
              <w:spacing w:after="0" w:line="240" w:lineRule="auto"/>
              <w:ind w:left="30"/>
              <w:jc w:val="both"/>
              <w:rPr>
                <w:rFonts w:ascii="Courier New" w:hAnsi="Courier New" w:cs="Courier New"/>
                <w:sz w:val="24"/>
                <w:szCs w:val="24"/>
              </w:rPr>
            </w:pPr>
            <w:r>
              <w:rPr>
                <w:rFonts w:ascii="Courier New" w:hAnsi="Courier New" w:cs="Courier New"/>
                <w:sz w:val="24"/>
                <w:szCs w:val="24"/>
              </w:rPr>
              <w:t xml:space="preserve">    </w:t>
            </w:r>
            <w:r w:rsidR="00240C20" w:rsidRPr="00117733">
              <w:rPr>
                <w:rFonts w:ascii="Courier New" w:hAnsi="Courier New" w:cs="Courier New"/>
                <w:sz w:val="24"/>
                <w:szCs w:val="24"/>
              </w:rPr>
              <w:t xml:space="preserve">Tarife </w:t>
            </w:r>
            <w:proofErr w:type="gramStart"/>
            <w:r w:rsidR="00240C20" w:rsidRPr="00927968">
              <w:rPr>
                <w:rFonts w:ascii="Courier New" w:hAnsi="Courier New" w:cs="Courier New"/>
                <w:sz w:val="24"/>
                <w:szCs w:val="24"/>
              </w:rPr>
              <w:t>Yasası’na  göre</w:t>
            </w:r>
            <w:proofErr w:type="gramEnd"/>
            <w:r w:rsidR="00240C20" w:rsidRPr="00927968">
              <w:rPr>
                <w:rFonts w:ascii="Courier New" w:hAnsi="Courier New" w:cs="Courier New"/>
                <w:sz w:val="24"/>
                <w:szCs w:val="24"/>
              </w:rPr>
              <w:t xml:space="preserve">  ithal </w:t>
            </w:r>
            <w:r w:rsidR="00240C20" w:rsidRPr="00927968">
              <w:rPr>
                <w:rFonts w:ascii="Courier New" w:hAnsi="Courier New" w:cs="Courier New"/>
                <w:sz w:val="24"/>
                <w:szCs w:val="24"/>
              </w:rPr>
              <w:tab/>
            </w:r>
            <w:r w:rsidR="00240C20" w:rsidRPr="00927968">
              <w:rPr>
                <w:rFonts w:ascii="Courier New" w:hAnsi="Courier New" w:cs="Courier New"/>
                <w:sz w:val="24"/>
                <w:szCs w:val="24"/>
              </w:rPr>
              <w:tab/>
            </w:r>
            <w:r w:rsidR="00240C20" w:rsidRPr="00927968">
              <w:rPr>
                <w:rFonts w:ascii="Courier New" w:hAnsi="Courier New" w:cs="Courier New"/>
                <w:sz w:val="24"/>
                <w:szCs w:val="24"/>
              </w:rPr>
              <w:tab/>
              <w:t xml:space="preserve">    edilmiş  olmasını  veya  teslim </w:t>
            </w:r>
          </w:p>
          <w:p w:rsidR="00117733" w:rsidRDefault="00240C20" w:rsidP="00117733">
            <w:pPr>
              <w:tabs>
                <w:tab w:val="right" w:pos="459"/>
                <w:tab w:val="left" w:pos="601"/>
                <w:tab w:val="left" w:pos="1026"/>
                <w:tab w:val="left" w:pos="1451"/>
                <w:tab w:val="left" w:pos="1877"/>
              </w:tabs>
              <w:spacing w:after="0" w:line="240" w:lineRule="auto"/>
              <w:ind w:left="30"/>
              <w:jc w:val="both"/>
              <w:rPr>
                <w:rFonts w:ascii="Courier New" w:hAnsi="Courier New" w:cs="Courier New"/>
                <w:sz w:val="24"/>
                <w:szCs w:val="24"/>
              </w:rPr>
            </w:pPr>
            <w:r w:rsidRPr="00927968">
              <w:rPr>
                <w:rFonts w:ascii="Courier New" w:hAnsi="Courier New" w:cs="Courier New"/>
                <w:sz w:val="24"/>
                <w:szCs w:val="24"/>
              </w:rPr>
              <w:t xml:space="preserve">    </w:t>
            </w:r>
            <w:proofErr w:type="gramStart"/>
            <w:r w:rsidRPr="00927968">
              <w:rPr>
                <w:rFonts w:ascii="Courier New" w:hAnsi="Courier New" w:cs="Courier New"/>
                <w:sz w:val="24"/>
                <w:szCs w:val="24"/>
              </w:rPr>
              <w:t>anında  Kuzey</w:t>
            </w:r>
            <w:proofErr w:type="gramEnd"/>
            <w:r w:rsidRPr="00927968">
              <w:rPr>
                <w:rFonts w:ascii="Courier New" w:hAnsi="Courier New" w:cs="Courier New"/>
                <w:sz w:val="24"/>
                <w:szCs w:val="24"/>
              </w:rPr>
              <w:t xml:space="preserve"> Kıbrıs Türk </w:t>
            </w:r>
          </w:p>
          <w:p w:rsidR="00240C20" w:rsidRPr="00927968" w:rsidRDefault="00117733" w:rsidP="00117733">
            <w:pPr>
              <w:tabs>
                <w:tab w:val="right" w:pos="459"/>
                <w:tab w:val="left" w:pos="601"/>
                <w:tab w:val="left" w:pos="1026"/>
                <w:tab w:val="left" w:pos="1451"/>
                <w:tab w:val="left" w:pos="1877"/>
              </w:tabs>
              <w:spacing w:after="0" w:line="240" w:lineRule="auto"/>
              <w:ind w:left="30"/>
              <w:jc w:val="both"/>
              <w:rPr>
                <w:rFonts w:ascii="Courier New" w:hAnsi="Courier New" w:cs="Courier New"/>
                <w:sz w:val="24"/>
                <w:szCs w:val="24"/>
              </w:rPr>
            </w:pPr>
            <w:r>
              <w:rPr>
                <w:rFonts w:ascii="Courier New" w:hAnsi="Courier New" w:cs="Courier New"/>
                <w:sz w:val="24"/>
                <w:szCs w:val="24"/>
              </w:rPr>
              <w:t xml:space="preserve">    </w:t>
            </w:r>
            <w:r w:rsidR="00240C20" w:rsidRPr="00927968">
              <w:rPr>
                <w:rFonts w:ascii="Courier New" w:hAnsi="Courier New" w:cs="Courier New"/>
                <w:sz w:val="24"/>
                <w:szCs w:val="24"/>
              </w:rPr>
              <w:t>Cumhuriyeti'nde bulunmasını,</w:t>
            </w:r>
          </w:p>
          <w:p w:rsidR="00240C20" w:rsidRPr="00927968" w:rsidRDefault="00240C20" w:rsidP="00370D0D">
            <w:pPr>
              <w:pStyle w:val="ListeParagraf"/>
              <w:numPr>
                <w:ilvl w:val="0"/>
                <w:numId w:val="4"/>
              </w:numPr>
              <w:tabs>
                <w:tab w:val="right" w:pos="459"/>
                <w:tab w:val="left" w:pos="601"/>
                <w:tab w:val="left" w:pos="1026"/>
                <w:tab w:val="left" w:pos="1451"/>
                <w:tab w:val="left" w:pos="1877"/>
              </w:tabs>
              <w:spacing w:after="0" w:line="240" w:lineRule="auto"/>
              <w:rPr>
                <w:rFonts w:ascii="Courier New" w:hAnsi="Courier New" w:cs="Courier New"/>
                <w:sz w:val="24"/>
                <w:szCs w:val="24"/>
              </w:rPr>
            </w:pPr>
            <w:r w:rsidRPr="00927968">
              <w:rPr>
                <w:rFonts w:ascii="Courier New" w:hAnsi="Courier New" w:cs="Courier New"/>
                <w:sz w:val="24"/>
                <w:szCs w:val="24"/>
              </w:rPr>
              <w:t xml:space="preserve">Hizmetin, Kuzey Kıbrıs Türk </w:t>
            </w:r>
          </w:p>
          <w:p w:rsidR="00117733" w:rsidRDefault="00240C20" w:rsidP="00370D0D">
            <w:pPr>
              <w:tabs>
                <w:tab w:val="right" w:pos="459"/>
                <w:tab w:val="left" w:pos="601"/>
                <w:tab w:val="left" w:pos="1026"/>
                <w:tab w:val="left" w:pos="1451"/>
                <w:tab w:val="left" w:pos="1877"/>
              </w:tabs>
              <w:spacing w:after="0" w:line="240" w:lineRule="auto"/>
              <w:ind w:left="30"/>
              <w:rPr>
                <w:rFonts w:ascii="Courier New" w:hAnsi="Courier New" w:cs="Courier New"/>
                <w:sz w:val="24"/>
                <w:szCs w:val="24"/>
              </w:rPr>
            </w:pPr>
            <w:r w:rsidRPr="00927968">
              <w:rPr>
                <w:rFonts w:ascii="Courier New" w:hAnsi="Courier New" w:cs="Courier New"/>
                <w:sz w:val="24"/>
                <w:szCs w:val="24"/>
              </w:rPr>
              <w:t xml:space="preserve">    Cumhuriyetinde yapılmasını veya </w:t>
            </w:r>
          </w:p>
          <w:p w:rsidR="00240C20" w:rsidRPr="00927968" w:rsidRDefault="00117733" w:rsidP="00370D0D">
            <w:pPr>
              <w:tabs>
                <w:tab w:val="right" w:pos="459"/>
                <w:tab w:val="left" w:pos="601"/>
                <w:tab w:val="left" w:pos="1026"/>
                <w:tab w:val="left" w:pos="1451"/>
                <w:tab w:val="left" w:pos="1877"/>
              </w:tabs>
              <w:spacing w:after="0" w:line="240" w:lineRule="auto"/>
              <w:ind w:left="30"/>
              <w:rPr>
                <w:rFonts w:ascii="Courier New" w:hAnsi="Courier New" w:cs="Courier New"/>
                <w:sz w:val="24"/>
                <w:szCs w:val="24"/>
              </w:rPr>
            </w:pPr>
            <w:r>
              <w:rPr>
                <w:rFonts w:ascii="Courier New" w:hAnsi="Courier New" w:cs="Courier New"/>
                <w:sz w:val="24"/>
                <w:szCs w:val="24"/>
              </w:rPr>
              <w:t xml:space="preserve">    </w:t>
            </w:r>
            <w:proofErr w:type="gramStart"/>
            <w:r w:rsidR="00240C20" w:rsidRPr="00927968">
              <w:rPr>
                <w:rFonts w:ascii="Courier New" w:hAnsi="Courier New" w:cs="Courier New"/>
                <w:sz w:val="24"/>
                <w:szCs w:val="24"/>
              </w:rPr>
              <w:t>hizmetten</w:t>
            </w:r>
            <w:proofErr w:type="gramEnd"/>
            <w:r w:rsidR="00240C20" w:rsidRPr="00927968">
              <w:rPr>
                <w:rFonts w:ascii="Courier New" w:hAnsi="Courier New" w:cs="Courier New"/>
                <w:sz w:val="24"/>
                <w:szCs w:val="24"/>
              </w:rPr>
              <w:t xml:space="preserve"> Kuzey Kıbrıs Türk  </w:t>
            </w:r>
          </w:p>
          <w:p w:rsidR="00240C20" w:rsidRPr="00927968" w:rsidRDefault="00240C20" w:rsidP="00370D0D">
            <w:pPr>
              <w:tabs>
                <w:tab w:val="right" w:pos="459"/>
                <w:tab w:val="left" w:pos="601"/>
                <w:tab w:val="left" w:pos="1026"/>
                <w:tab w:val="left" w:pos="1451"/>
                <w:tab w:val="left" w:pos="1877"/>
              </w:tabs>
              <w:spacing w:after="0" w:line="240" w:lineRule="auto"/>
              <w:ind w:left="30"/>
              <w:rPr>
                <w:rFonts w:ascii="Courier New" w:hAnsi="Courier New" w:cs="Courier New"/>
                <w:sz w:val="24"/>
                <w:szCs w:val="24"/>
              </w:rPr>
            </w:pPr>
            <w:r w:rsidRPr="00927968">
              <w:rPr>
                <w:rFonts w:ascii="Courier New" w:hAnsi="Courier New" w:cs="Courier New"/>
                <w:sz w:val="24"/>
                <w:szCs w:val="24"/>
              </w:rPr>
              <w:t xml:space="preserve">    Cumhuriyetinde yararlanılmasını,</w:t>
            </w:r>
          </w:p>
          <w:p w:rsidR="00240C20" w:rsidRPr="00927968" w:rsidRDefault="00240C20" w:rsidP="00370D0D">
            <w:pPr>
              <w:tabs>
                <w:tab w:val="right" w:pos="459"/>
                <w:tab w:val="left" w:pos="601"/>
                <w:tab w:val="left" w:pos="1026"/>
                <w:tab w:val="left" w:pos="1451"/>
                <w:tab w:val="left" w:pos="1877"/>
              </w:tabs>
              <w:spacing w:after="0" w:line="240" w:lineRule="auto"/>
              <w:rPr>
                <w:rFonts w:ascii="Courier New" w:hAnsi="Courier New" w:cs="Courier New"/>
                <w:sz w:val="24"/>
                <w:szCs w:val="24"/>
              </w:rPr>
            </w:pPr>
            <w:r w:rsidRPr="00927968">
              <w:rPr>
                <w:rFonts w:ascii="Courier New" w:hAnsi="Courier New" w:cs="Courier New"/>
                <w:sz w:val="24"/>
                <w:szCs w:val="24"/>
              </w:rPr>
              <w:tab/>
            </w:r>
            <w:r w:rsidRPr="00927968">
              <w:rPr>
                <w:rFonts w:ascii="Courier New" w:hAnsi="Courier New" w:cs="Courier New"/>
                <w:sz w:val="24"/>
                <w:szCs w:val="24"/>
              </w:rPr>
              <w:tab/>
            </w:r>
            <w:proofErr w:type="gramStart"/>
            <w:r w:rsidRPr="00927968">
              <w:rPr>
                <w:rFonts w:ascii="Courier New" w:hAnsi="Courier New" w:cs="Courier New"/>
                <w:sz w:val="24"/>
                <w:szCs w:val="24"/>
              </w:rPr>
              <w:t>anlatır</w:t>
            </w:r>
            <w:proofErr w:type="gramEnd"/>
            <w:r w:rsidRPr="00927968">
              <w:rPr>
                <w:rFonts w:ascii="Courier New" w:hAnsi="Courier New" w:cs="Courier New"/>
                <w:sz w:val="24"/>
                <w:szCs w:val="24"/>
              </w:rPr>
              <w:t>.”</w:t>
            </w:r>
          </w:p>
        </w:tc>
      </w:tr>
    </w:tbl>
    <w:p w:rsidR="005B0FED" w:rsidRDefault="002E14BE" w:rsidP="00370D0D">
      <w:pPr>
        <w:spacing w:line="360" w:lineRule="auto"/>
        <w:ind w:firstLine="708"/>
        <w:rPr>
          <w:rFonts w:ascii="Courier New" w:hAnsi="Courier New" w:cs="Courier New"/>
          <w:sz w:val="24"/>
          <w:szCs w:val="24"/>
        </w:rPr>
      </w:pPr>
      <w:r>
        <w:rPr>
          <w:rFonts w:ascii="Courier New" w:hAnsi="Courier New" w:cs="Courier New"/>
          <w:sz w:val="24"/>
          <w:szCs w:val="24"/>
        </w:rPr>
        <w:t>‘</w:t>
      </w:r>
      <w:r w:rsidR="005B0FED">
        <w:rPr>
          <w:rFonts w:ascii="Courier New" w:hAnsi="Courier New" w:cs="Courier New"/>
          <w:sz w:val="24"/>
          <w:szCs w:val="24"/>
        </w:rPr>
        <w:t>İşlemlerin KKTC’de yapılması</w:t>
      </w:r>
      <w:r>
        <w:rPr>
          <w:rFonts w:ascii="Courier New" w:hAnsi="Courier New" w:cs="Courier New"/>
          <w:sz w:val="24"/>
          <w:szCs w:val="24"/>
        </w:rPr>
        <w:t>’</w:t>
      </w:r>
      <w:r w:rsidR="005B0FED">
        <w:rPr>
          <w:rFonts w:ascii="Courier New" w:hAnsi="Courier New" w:cs="Courier New"/>
          <w:sz w:val="24"/>
          <w:szCs w:val="24"/>
        </w:rPr>
        <w:t xml:space="preserve"> yan başlıklı 7.maddesi</w:t>
      </w:r>
      <w:r w:rsidR="00FE15C7">
        <w:rPr>
          <w:rFonts w:ascii="Courier New" w:hAnsi="Courier New" w:cs="Courier New"/>
          <w:sz w:val="24"/>
          <w:szCs w:val="24"/>
        </w:rPr>
        <w:t>;</w:t>
      </w:r>
    </w:p>
    <w:p w:rsidR="00927968" w:rsidRDefault="00927968" w:rsidP="005B0FED">
      <w:pPr>
        <w:spacing w:line="360" w:lineRule="auto"/>
        <w:rPr>
          <w:rFonts w:ascii="Courier New" w:hAnsi="Courier New" w:cs="Courier New"/>
          <w:sz w:val="24"/>
          <w:szCs w:val="24"/>
        </w:rPr>
      </w:pPr>
    </w:p>
    <w:p w:rsidR="00370D0D" w:rsidRDefault="002E14BE" w:rsidP="00370D0D">
      <w:pPr>
        <w:spacing w:after="0" w:line="360" w:lineRule="auto"/>
        <w:ind w:left="708"/>
        <w:rPr>
          <w:rFonts w:ascii="Courier New" w:hAnsi="Courier New" w:cs="Courier New"/>
          <w:sz w:val="24"/>
          <w:szCs w:val="24"/>
        </w:rPr>
      </w:pPr>
      <w:r>
        <w:rPr>
          <w:rFonts w:ascii="Courier New" w:hAnsi="Courier New" w:cs="Courier New"/>
          <w:sz w:val="24"/>
          <w:szCs w:val="24"/>
        </w:rPr>
        <w:t>‘</w:t>
      </w:r>
      <w:r w:rsidR="005B0FED">
        <w:rPr>
          <w:rFonts w:ascii="Courier New" w:hAnsi="Courier New" w:cs="Courier New"/>
          <w:sz w:val="24"/>
          <w:szCs w:val="24"/>
        </w:rPr>
        <w:t xml:space="preserve">Vergiyi </w:t>
      </w:r>
      <w:r>
        <w:rPr>
          <w:rFonts w:ascii="Courier New" w:hAnsi="Courier New" w:cs="Courier New"/>
          <w:sz w:val="24"/>
          <w:szCs w:val="24"/>
        </w:rPr>
        <w:t>D</w:t>
      </w:r>
      <w:r w:rsidR="005B0FED">
        <w:rPr>
          <w:rFonts w:ascii="Courier New" w:hAnsi="Courier New" w:cs="Courier New"/>
          <w:sz w:val="24"/>
          <w:szCs w:val="24"/>
        </w:rPr>
        <w:t xml:space="preserve">oğuran </w:t>
      </w:r>
      <w:r>
        <w:rPr>
          <w:rFonts w:ascii="Courier New" w:hAnsi="Courier New" w:cs="Courier New"/>
          <w:sz w:val="24"/>
          <w:szCs w:val="24"/>
        </w:rPr>
        <w:t>O</w:t>
      </w:r>
      <w:r w:rsidR="005B0FED">
        <w:rPr>
          <w:rFonts w:ascii="Courier New" w:hAnsi="Courier New" w:cs="Courier New"/>
          <w:sz w:val="24"/>
          <w:szCs w:val="24"/>
        </w:rPr>
        <w:t xml:space="preserve">layın </w:t>
      </w:r>
      <w:r>
        <w:rPr>
          <w:rFonts w:ascii="Courier New" w:hAnsi="Courier New" w:cs="Courier New"/>
          <w:sz w:val="24"/>
          <w:szCs w:val="24"/>
        </w:rPr>
        <w:t>M</w:t>
      </w:r>
      <w:r w:rsidR="005B0FED">
        <w:rPr>
          <w:rFonts w:ascii="Courier New" w:hAnsi="Courier New" w:cs="Courier New"/>
          <w:sz w:val="24"/>
          <w:szCs w:val="24"/>
        </w:rPr>
        <w:t xml:space="preserve">eydana </w:t>
      </w:r>
      <w:r>
        <w:rPr>
          <w:rFonts w:ascii="Courier New" w:hAnsi="Courier New" w:cs="Courier New"/>
          <w:sz w:val="24"/>
          <w:szCs w:val="24"/>
        </w:rPr>
        <w:t>G</w:t>
      </w:r>
      <w:r w:rsidR="005B0FED">
        <w:rPr>
          <w:rFonts w:ascii="Courier New" w:hAnsi="Courier New" w:cs="Courier New"/>
          <w:sz w:val="24"/>
          <w:szCs w:val="24"/>
        </w:rPr>
        <w:t>elmesi</w:t>
      </w:r>
      <w:r>
        <w:rPr>
          <w:rFonts w:ascii="Courier New" w:hAnsi="Courier New" w:cs="Courier New"/>
          <w:sz w:val="24"/>
          <w:szCs w:val="24"/>
        </w:rPr>
        <w:t>’</w:t>
      </w:r>
      <w:r w:rsidR="005B0FED">
        <w:rPr>
          <w:rFonts w:ascii="Courier New" w:hAnsi="Courier New" w:cs="Courier New"/>
          <w:sz w:val="24"/>
          <w:szCs w:val="24"/>
        </w:rPr>
        <w:t xml:space="preserve"> yan başlıklı </w:t>
      </w:r>
      <w:r w:rsidR="00240C20">
        <w:rPr>
          <w:rFonts w:ascii="Courier New" w:hAnsi="Courier New" w:cs="Courier New"/>
          <w:sz w:val="24"/>
          <w:szCs w:val="24"/>
        </w:rPr>
        <w:t xml:space="preserve">  </w:t>
      </w:r>
    </w:p>
    <w:p w:rsidR="005B0FED" w:rsidRDefault="005B0FED" w:rsidP="00370D0D">
      <w:pPr>
        <w:spacing w:after="0" w:line="360" w:lineRule="auto"/>
        <w:rPr>
          <w:rFonts w:ascii="Courier New" w:hAnsi="Courier New" w:cs="Courier New"/>
          <w:sz w:val="24"/>
          <w:szCs w:val="24"/>
        </w:rPr>
      </w:pPr>
      <w:r>
        <w:rPr>
          <w:rFonts w:ascii="Courier New" w:hAnsi="Courier New" w:cs="Courier New"/>
          <w:sz w:val="24"/>
          <w:szCs w:val="24"/>
        </w:rPr>
        <w:t>11</w:t>
      </w:r>
      <w:r w:rsidR="002E14BE">
        <w:rPr>
          <w:rFonts w:ascii="Courier New" w:hAnsi="Courier New" w:cs="Courier New"/>
          <w:sz w:val="24"/>
          <w:szCs w:val="24"/>
        </w:rPr>
        <w:t xml:space="preserve">.maddesinin </w:t>
      </w:r>
      <w:r>
        <w:rPr>
          <w:rFonts w:ascii="Courier New" w:hAnsi="Courier New" w:cs="Courier New"/>
          <w:sz w:val="24"/>
          <w:szCs w:val="24"/>
        </w:rPr>
        <w:t>(8)</w:t>
      </w:r>
      <w:r w:rsidR="002E14BE">
        <w:rPr>
          <w:rFonts w:ascii="Courier New" w:hAnsi="Courier New" w:cs="Courier New"/>
          <w:sz w:val="24"/>
          <w:szCs w:val="24"/>
        </w:rPr>
        <w:t>.fıkrası;</w:t>
      </w:r>
    </w:p>
    <w:p w:rsidR="00370D0D" w:rsidRDefault="00927968" w:rsidP="00927968">
      <w:pPr>
        <w:tabs>
          <w:tab w:val="right" w:pos="459"/>
          <w:tab w:val="left" w:pos="601"/>
          <w:tab w:val="left" w:pos="1026"/>
          <w:tab w:val="left" w:pos="1451"/>
          <w:tab w:val="left" w:pos="1877"/>
        </w:tabs>
        <w:spacing w:after="0"/>
        <w:rPr>
          <w:rFonts w:ascii="Courier New" w:hAnsi="Courier New" w:cs="Courier New"/>
          <w:sz w:val="24"/>
          <w:szCs w:val="24"/>
        </w:rPr>
      </w:pPr>
      <w:r>
        <w:rPr>
          <w:rFonts w:ascii="Courier New" w:hAnsi="Courier New" w:cs="Courier New"/>
          <w:sz w:val="24"/>
          <w:szCs w:val="24"/>
        </w:rPr>
        <w:tab/>
      </w:r>
      <w:r w:rsidR="00240C20">
        <w:rPr>
          <w:rFonts w:ascii="Courier New" w:hAnsi="Courier New" w:cs="Courier New"/>
          <w:sz w:val="24"/>
          <w:szCs w:val="24"/>
        </w:rPr>
        <w:tab/>
        <w:t xml:space="preserve"> </w:t>
      </w:r>
      <w:r w:rsidR="00370D0D">
        <w:rPr>
          <w:rFonts w:ascii="Courier New" w:hAnsi="Courier New" w:cs="Courier New"/>
          <w:sz w:val="24"/>
          <w:szCs w:val="24"/>
        </w:rPr>
        <w:tab/>
        <w:t xml:space="preserve">  </w:t>
      </w:r>
      <w:r w:rsidR="00117733">
        <w:rPr>
          <w:rFonts w:ascii="Courier New" w:hAnsi="Courier New" w:cs="Courier New"/>
          <w:sz w:val="24"/>
          <w:szCs w:val="24"/>
        </w:rPr>
        <w:t xml:space="preserve"> </w:t>
      </w:r>
      <w:r w:rsidRPr="00927968">
        <w:rPr>
          <w:rFonts w:ascii="Courier New" w:hAnsi="Courier New" w:cs="Courier New"/>
          <w:sz w:val="24"/>
          <w:szCs w:val="24"/>
        </w:rPr>
        <w:t>“11</w:t>
      </w:r>
      <w:r w:rsidR="00370D0D">
        <w:rPr>
          <w:rFonts w:ascii="Courier New" w:hAnsi="Courier New" w:cs="Courier New"/>
          <w:sz w:val="24"/>
          <w:szCs w:val="24"/>
        </w:rPr>
        <w:t>.Vergiyi doğuran olay:</w:t>
      </w:r>
    </w:p>
    <w:p w:rsidR="00927968" w:rsidRDefault="00370D0D" w:rsidP="00927968">
      <w:pPr>
        <w:tabs>
          <w:tab w:val="right" w:pos="459"/>
          <w:tab w:val="left" w:pos="601"/>
          <w:tab w:val="left" w:pos="1026"/>
          <w:tab w:val="left" w:pos="1451"/>
          <w:tab w:val="left" w:pos="1877"/>
        </w:tabs>
        <w:spacing w:after="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117733">
        <w:rPr>
          <w:rFonts w:ascii="Courier New" w:hAnsi="Courier New" w:cs="Courier New"/>
          <w:sz w:val="24"/>
          <w:szCs w:val="24"/>
        </w:rPr>
        <w:t xml:space="preserve"> </w:t>
      </w:r>
      <w:r w:rsidR="00927968" w:rsidRPr="00927968">
        <w:rPr>
          <w:rFonts w:ascii="Courier New" w:hAnsi="Courier New" w:cs="Courier New"/>
          <w:bCs/>
          <w:sz w:val="24"/>
          <w:szCs w:val="24"/>
        </w:rPr>
        <w:t>(8)</w:t>
      </w:r>
      <w:r w:rsidR="00927968">
        <w:rPr>
          <w:rFonts w:ascii="Courier New" w:hAnsi="Courier New" w:cs="Courier New"/>
          <w:sz w:val="24"/>
          <w:szCs w:val="24"/>
        </w:rPr>
        <w:t xml:space="preserve">İthalâtta malların gümrük </w:t>
      </w:r>
      <w:r w:rsidR="00927968" w:rsidRPr="00927968">
        <w:rPr>
          <w:rFonts w:ascii="Courier New" w:hAnsi="Courier New" w:cs="Courier New"/>
          <w:sz w:val="24"/>
          <w:szCs w:val="24"/>
        </w:rPr>
        <w:t>vergisi</w:t>
      </w:r>
      <w:r w:rsidR="00927968">
        <w:rPr>
          <w:rFonts w:ascii="Courier New" w:hAnsi="Courier New" w:cs="Courier New"/>
          <w:sz w:val="24"/>
          <w:szCs w:val="24"/>
        </w:rPr>
        <w:t xml:space="preserve">ne </w:t>
      </w:r>
      <w:r w:rsidR="00927968" w:rsidRPr="00927968">
        <w:rPr>
          <w:rFonts w:ascii="Courier New" w:hAnsi="Courier New" w:cs="Courier New"/>
          <w:sz w:val="24"/>
          <w:szCs w:val="24"/>
        </w:rPr>
        <w:t xml:space="preserve">bağlı olup </w:t>
      </w:r>
    </w:p>
    <w:p w:rsidR="00370D0D" w:rsidRDefault="00927968" w:rsidP="00370D0D">
      <w:pPr>
        <w:tabs>
          <w:tab w:val="right" w:pos="459"/>
          <w:tab w:val="left" w:pos="601"/>
          <w:tab w:val="left" w:pos="1026"/>
          <w:tab w:val="left" w:pos="1451"/>
          <w:tab w:val="left" w:pos="1877"/>
        </w:tabs>
        <w:spacing w:after="0"/>
        <w:ind w:left="1416" w:hanging="1416"/>
        <w:rPr>
          <w:rFonts w:ascii="Courier New" w:hAnsi="Courier New" w:cs="Courier New"/>
          <w:sz w:val="24"/>
          <w:szCs w:val="24"/>
        </w:rPr>
      </w:pPr>
      <w:r>
        <w:rPr>
          <w:rFonts w:ascii="Courier New" w:hAnsi="Courier New" w:cs="Courier New"/>
          <w:sz w:val="24"/>
          <w:szCs w:val="24"/>
        </w:rPr>
        <w:t xml:space="preserve">          </w:t>
      </w:r>
      <w:r w:rsidR="00240C20">
        <w:rPr>
          <w:rFonts w:ascii="Courier New" w:hAnsi="Courier New" w:cs="Courier New"/>
          <w:sz w:val="24"/>
          <w:szCs w:val="24"/>
        </w:rPr>
        <w:t xml:space="preserve">   </w:t>
      </w:r>
      <w:r w:rsidR="00370D0D">
        <w:rPr>
          <w:rFonts w:ascii="Courier New" w:hAnsi="Courier New" w:cs="Courier New"/>
          <w:sz w:val="24"/>
          <w:szCs w:val="24"/>
        </w:rPr>
        <w:t xml:space="preserve">  </w:t>
      </w:r>
      <w:r w:rsidR="00117733">
        <w:rPr>
          <w:rFonts w:ascii="Courier New" w:hAnsi="Courier New" w:cs="Courier New"/>
          <w:sz w:val="24"/>
          <w:szCs w:val="24"/>
        </w:rPr>
        <w:t xml:space="preserve"> </w:t>
      </w:r>
      <w:proofErr w:type="gramStart"/>
      <w:r w:rsidRPr="00927968">
        <w:rPr>
          <w:rFonts w:ascii="Courier New" w:hAnsi="Courier New" w:cs="Courier New"/>
          <w:sz w:val="24"/>
          <w:szCs w:val="24"/>
        </w:rPr>
        <w:t>olmadığına</w:t>
      </w:r>
      <w:proofErr w:type="gramEnd"/>
      <w:r w:rsidRPr="00927968">
        <w:rPr>
          <w:rFonts w:ascii="Courier New" w:hAnsi="Courier New" w:cs="Courier New"/>
          <w:sz w:val="24"/>
          <w:szCs w:val="24"/>
        </w:rPr>
        <w:t xml:space="preserve"> bakılm</w:t>
      </w:r>
      <w:r w:rsidR="00370D0D">
        <w:rPr>
          <w:rFonts w:ascii="Courier New" w:hAnsi="Courier New" w:cs="Courier New"/>
          <w:sz w:val="24"/>
          <w:szCs w:val="24"/>
        </w:rPr>
        <w:t xml:space="preserve">aksızın Gümrük Vergileri </w:t>
      </w:r>
    </w:p>
    <w:p w:rsidR="00370D0D" w:rsidRDefault="00370D0D" w:rsidP="00370D0D">
      <w:pPr>
        <w:tabs>
          <w:tab w:val="right" w:pos="459"/>
          <w:tab w:val="left" w:pos="601"/>
          <w:tab w:val="left" w:pos="1026"/>
          <w:tab w:val="left" w:pos="1451"/>
          <w:tab w:val="left" w:pos="1877"/>
        </w:tabs>
        <w:spacing w:after="0"/>
        <w:ind w:left="1416" w:hanging="141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117733">
        <w:rPr>
          <w:rFonts w:ascii="Courier New" w:hAnsi="Courier New" w:cs="Courier New"/>
          <w:sz w:val="24"/>
          <w:szCs w:val="24"/>
        </w:rPr>
        <w:t xml:space="preserve"> </w:t>
      </w:r>
      <w:r>
        <w:rPr>
          <w:rFonts w:ascii="Courier New" w:hAnsi="Courier New" w:cs="Courier New"/>
          <w:sz w:val="24"/>
          <w:szCs w:val="24"/>
        </w:rPr>
        <w:t xml:space="preserve">Tarife </w:t>
      </w:r>
      <w:r w:rsidR="00927968" w:rsidRPr="00927968">
        <w:rPr>
          <w:rFonts w:ascii="Courier New" w:hAnsi="Courier New" w:cs="Courier New"/>
          <w:sz w:val="24"/>
          <w:szCs w:val="24"/>
        </w:rPr>
        <w:t xml:space="preserve">Yasası uyarınca gümrükleme işleminin </w:t>
      </w:r>
    </w:p>
    <w:p w:rsidR="00187310" w:rsidRDefault="00370D0D" w:rsidP="00370D0D">
      <w:pPr>
        <w:tabs>
          <w:tab w:val="right" w:pos="459"/>
          <w:tab w:val="left" w:pos="601"/>
          <w:tab w:val="left" w:pos="1026"/>
          <w:tab w:val="left" w:pos="1451"/>
          <w:tab w:val="left" w:pos="1877"/>
        </w:tabs>
        <w:spacing w:after="0"/>
        <w:ind w:left="1416" w:hanging="141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Pr>
          <w:rFonts w:ascii="Courier New" w:hAnsi="Courier New" w:cs="Courier New"/>
          <w:sz w:val="24"/>
          <w:szCs w:val="24"/>
        </w:rPr>
        <w:tab/>
        <w:t xml:space="preserve">  </w:t>
      </w:r>
      <w:r w:rsidR="00117733">
        <w:rPr>
          <w:rFonts w:ascii="Courier New" w:hAnsi="Courier New" w:cs="Courier New"/>
          <w:sz w:val="24"/>
          <w:szCs w:val="24"/>
        </w:rPr>
        <w:t xml:space="preserve"> </w:t>
      </w:r>
      <w:proofErr w:type="gramStart"/>
      <w:r w:rsidR="00927968" w:rsidRPr="00927968">
        <w:rPr>
          <w:rFonts w:ascii="Courier New" w:hAnsi="Courier New" w:cs="Courier New"/>
          <w:sz w:val="24"/>
          <w:szCs w:val="24"/>
        </w:rPr>
        <w:t>yapılması</w:t>
      </w:r>
      <w:proofErr w:type="gramEnd"/>
      <w:r w:rsidR="00927968" w:rsidRPr="00927968">
        <w:rPr>
          <w:rFonts w:ascii="Courier New" w:hAnsi="Courier New" w:cs="Courier New"/>
          <w:sz w:val="24"/>
          <w:szCs w:val="24"/>
        </w:rPr>
        <w:t>,</w:t>
      </w:r>
    </w:p>
    <w:p w:rsidR="00187310" w:rsidRDefault="00187310" w:rsidP="00370D0D">
      <w:pPr>
        <w:tabs>
          <w:tab w:val="right" w:pos="459"/>
          <w:tab w:val="left" w:pos="601"/>
          <w:tab w:val="left" w:pos="1026"/>
          <w:tab w:val="left" w:pos="1451"/>
          <w:tab w:val="left" w:pos="1877"/>
        </w:tabs>
        <w:spacing w:after="0"/>
        <w:ind w:left="1416" w:hanging="141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117733">
        <w:rPr>
          <w:rFonts w:ascii="Courier New" w:hAnsi="Courier New" w:cs="Courier New"/>
          <w:sz w:val="24"/>
          <w:szCs w:val="24"/>
        </w:rPr>
        <w:t xml:space="preserve"> </w:t>
      </w:r>
      <w:proofErr w:type="gramStart"/>
      <w:r>
        <w:rPr>
          <w:rFonts w:ascii="Courier New" w:hAnsi="Courier New" w:cs="Courier New"/>
          <w:sz w:val="24"/>
          <w:szCs w:val="24"/>
        </w:rPr>
        <w:t>……………………………………………………………………………………………………………………..</w:t>
      </w:r>
      <w:proofErr w:type="gramEnd"/>
    </w:p>
    <w:p w:rsidR="005B0FED" w:rsidRDefault="00187310" w:rsidP="00370D0D">
      <w:pPr>
        <w:tabs>
          <w:tab w:val="right" w:pos="459"/>
          <w:tab w:val="left" w:pos="601"/>
          <w:tab w:val="left" w:pos="1026"/>
          <w:tab w:val="left" w:pos="1451"/>
          <w:tab w:val="left" w:pos="1877"/>
        </w:tabs>
        <w:spacing w:after="0"/>
        <w:ind w:left="1416" w:hanging="1416"/>
        <w:rPr>
          <w:rFonts w:ascii="Courier New" w:hAnsi="Courier New" w:cs="Courier New"/>
          <w:sz w:val="24"/>
          <w:szCs w:val="24"/>
        </w:rPr>
      </w:pPr>
      <w:r>
        <w:rPr>
          <w:rFonts w:ascii="Courier New" w:hAnsi="Courier New" w:cs="Courier New"/>
          <w:sz w:val="24"/>
          <w:szCs w:val="24"/>
        </w:rPr>
        <w:t xml:space="preserve">               </w:t>
      </w:r>
      <w:r w:rsidR="00117733">
        <w:rPr>
          <w:rFonts w:ascii="Courier New" w:hAnsi="Courier New" w:cs="Courier New"/>
          <w:sz w:val="24"/>
          <w:szCs w:val="24"/>
        </w:rPr>
        <w:t xml:space="preserve"> </w:t>
      </w:r>
      <w:proofErr w:type="gramStart"/>
      <w:r w:rsidR="00117733">
        <w:rPr>
          <w:rFonts w:ascii="Courier New" w:hAnsi="Courier New" w:cs="Courier New"/>
          <w:sz w:val="24"/>
          <w:szCs w:val="24"/>
        </w:rPr>
        <w:t>a</w:t>
      </w:r>
      <w:r>
        <w:rPr>
          <w:rFonts w:ascii="Courier New" w:hAnsi="Courier New" w:cs="Courier New"/>
          <w:sz w:val="24"/>
          <w:szCs w:val="24"/>
        </w:rPr>
        <w:t>nında</w:t>
      </w:r>
      <w:proofErr w:type="gramEnd"/>
      <w:r>
        <w:rPr>
          <w:rFonts w:ascii="Courier New" w:hAnsi="Courier New" w:cs="Courier New"/>
          <w:sz w:val="24"/>
          <w:szCs w:val="24"/>
        </w:rPr>
        <w:t xml:space="preserve"> meydana gelir</w:t>
      </w:r>
      <w:r w:rsidR="00117733">
        <w:rPr>
          <w:rFonts w:ascii="Courier New" w:hAnsi="Courier New" w:cs="Courier New"/>
          <w:sz w:val="24"/>
          <w:szCs w:val="24"/>
        </w:rPr>
        <w:t>.</w:t>
      </w:r>
      <w:r w:rsidR="00927968" w:rsidRPr="00927968">
        <w:rPr>
          <w:rFonts w:ascii="Courier New" w:hAnsi="Courier New" w:cs="Courier New"/>
          <w:sz w:val="24"/>
          <w:szCs w:val="24"/>
        </w:rPr>
        <w:t>”</w:t>
      </w:r>
    </w:p>
    <w:p w:rsidR="00117733" w:rsidRDefault="00117733" w:rsidP="00370D0D">
      <w:pPr>
        <w:tabs>
          <w:tab w:val="right" w:pos="459"/>
          <w:tab w:val="left" w:pos="601"/>
          <w:tab w:val="left" w:pos="1026"/>
          <w:tab w:val="left" w:pos="1451"/>
          <w:tab w:val="left" w:pos="1877"/>
        </w:tabs>
        <w:spacing w:after="0"/>
        <w:ind w:left="1416" w:hanging="1416"/>
        <w:rPr>
          <w:rFonts w:ascii="Courier New" w:hAnsi="Courier New" w:cs="Courier New"/>
          <w:sz w:val="24"/>
          <w:szCs w:val="24"/>
        </w:rPr>
      </w:pPr>
    </w:p>
    <w:p w:rsidR="005B0FED" w:rsidRDefault="00927968" w:rsidP="005B0FED">
      <w:pPr>
        <w:spacing w:line="360" w:lineRule="auto"/>
        <w:rPr>
          <w:rFonts w:ascii="Courier New" w:hAnsi="Courier New" w:cs="Courier New"/>
          <w:sz w:val="24"/>
          <w:szCs w:val="24"/>
        </w:rPr>
      </w:pPr>
      <w:proofErr w:type="gramStart"/>
      <w:r>
        <w:rPr>
          <w:rFonts w:ascii="Courier New" w:hAnsi="Courier New" w:cs="Courier New"/>
          <w:sz w:val="24"/>
          <w:szCs w:val="24"/>
        </w:rPr>
        <w:lastRenderedPageBreak/>
        <w:t>ş</w:t>
      </w:r>
      <w:r w:rsidR="005B0FED">
        <w:rPr>
          <w:rFonts w:ascii="Courier New" w:hAnsi="Courier New" w:cs="Courier New"/>
          <w:sz w:val="24"/>
          <w:szCs w:val="24"/>
        </w:rPr>
        <w:t>eklindedir</w:t>
      </w:r>
      <w:proofErr w:type="gramEnd"/>
      <w:r w:rsidR="005B0FED">
        <w:rPr>
          <w:rFonts w:ascii="Courier New" w:hAnsi="Courier New" w:cs="Courier New"/>
          <w:sz w:val="24"/>
          <w:szCs w:val="24"/>
        </w:rPr>
        <w:t>.</w:t>
      </w:r>
    </w:p>
    <w:p w:rsidR="00927968" w:rsidRDefault="005B0FED" w:rsidP="005B0FED">
      <w:pPr>
        <w:spacing w:line="360" w:lineRule="auto"/>
        <w:rPr>
          <w:rFonts w:ascii="Courier New" w:hAnsi="Courier New" w:cs="Courier New"/>
          <w:sz w:val="24"/>
          <w:szCs w:val="24"/>
        </w:rPr>
      </w:pPr>
      <w:r>
        <w:rPr>
          <w:rFonts w:ascii="Courier New" w:hAnsi="Courier New" w:cs="Courier New"/>
          <w:sz w:val="24"/>
          <w:szCs w:val="24"/>
        </w:rPr>
        <w:tab/>
        <w:t>Konu maddeler göz önüne alındığında</w:t>
      </w:r>
      <w:r w:rsidR="002E14BE">
        <w:rPr>
          <w:rFonts w:ascii="Courier New" w:hAnsi="Courier New" w:cs="Courier New"/>
          <w:sz w:val="24"/>
          <w:szCs w:val="24"/>
        </w:rPr>
        <w:t>,</w:t>
      </w:r>
      <w:r>
        <w:rPr>
          <w:rFonts w:ascii="Courier New" w:hAnsi="Courier New" w:cs="Courier New"/>
          <w:sz w:val="24"/>
          <w:szCs w:val="24"/>
        </w:rPr>
        <w:t xml:space="preserve"> ithalatta KDV belirlenirken</w:t>
      </w:r>
      <w:r w:rsidR="002E14BE">
        <w:rPr>
          <w:rFonts w:ascii="Courier New" w:hAnsi="Courier New" w:cs="Courier New"/>
          <w:sz w:val="24"/>
          <w:szCs w:val="24"/>
        </w:rPr>
        <w:t>,</w:t>
      </w:r>
      <w:r>
        <w:rPr>
          <w:rFonts w:ascii="Courier New" w:hAnsi="Courier New" w:cs="Courier New"/>
          <w:sz w:val="24"/>
          <w:szCs w:val="24"/>
        </w:rPr>
        <w:t xml:space="preserve"> Gümrük Vergileri Tarife Yasası uyarınca yapılan gümrükleme işleminin önem taşıdığı anlaşılmaktadır. </w:t>
      </w:r>
    </w:p>
    <w:p w:rsidR="008B4F28" w:rsidRDefault="005B0FED" w:rsidP="004A495B">
      <w:pPr>
        <w:spacing w:line="360" w:lineRule="auto"/>
        <w:ind w:firstLine="708"/>
        <w:rPr>
          <w:rFonts w:ascii="Courier New" w:hAnsi="Courier New" w:cs="Courier New"/>
          <w:sz w:val="24"/>
          <w:szCs w:val="24"/>
        </w:rPr>
      </w:pPr>
      <w:r>
        <w:rPr>
          <w:rFonts w:ascii="Courier New" w:hAnsi="Courier New" w:cs="Courier New"/>
          <w:sz w:val="24"/>
          <w:szCs w:val="24"/>
        </w:rPr>
        <w:t>47/1992 sayılı Yasa tahtında yapılmış</w:t>
      </w:r>
      <w:r w:rsidR="00B94469">
        <w:rPr>
          <w:rFonts w:ascii="Courier New" w:hAnsi="Courier New" w:cs="Courier New"/>
          <w:sz w:val="24"/>
          <w:szCs w:val="24"/>
        </w:rPr>
        <w:t>,</w:t>
      </w:r>
      <w:r w:rsidR="004A495B">
        <w:rPr>
          <w:rFonts w:ascii="Courier New" w:hAnsi="Courier New" w:cs="Courier New"/>
          <w:sz w:val="24"/>
          <w:szCs w:val="24"/>
        </w:rPr>
        <w:t xml:space="preserve"> değiştirilmiş şekliyle AE 784/2010 sayılı</w:t>
      </w:r>
      <w:r>
        <w:rPr>
          <w:rFonts w:ascii="Courier New" w:hAnsi="Courier New" w:cs="Courier New"/>
          <w:sz w:val="24"/>
          <w:szCs w:val="24"/>
        </w:rPr>
        <w:t xml:space="preserve"> Katma Değer Vergisi Oranları Tüzüğü’nün konuyla ilgili olduğu iddia edilen </w:t>
      </w:r>
      <w:r w:rsidR="002E14BE">
        <w:rPr>
          <w:rFonts w:ascii="Courier New" w:hAnsi="Courier New" w:cs="Courier New"/>
          <w:sz w:val="24"/>
          <w:szCs w:val="24"/>
        </w:rPr>
        <w:t>‘</w:t>
      </w:r>
      <w:r>
        <w:rPr>
          <w:rFonts w:ascii="Courier New" w:hAnsi="Courier New" w:cs="Courier New"/>
          <w:sz w:val="24"/>
          <w:szCs w:val="24"/>
        </w:rPr>
        <w:t>Cetvel II (Madde 3)</w:t>
      </w:r>
      <w:r w:rsidR="002E14BE">
        <w:rPr>
          <w:rFonts w:ascii="Courier New" w:hAnsi="Courier New" w:cs="Courier New"/>
          <w:sz w:val="24"/>
          <w:szCs w:val="24"/>
        </w:rPr>
        <w:t>’</w:t>
      </w:r>
      <w:r>
        <w:rPr>
          <w:rFonts w:ascii="Courier New" w:hAnsi="Courier New" w:cs="Courier New"/>
          <w:sz w:val="24"/>
          <w:szCs w:val="24"/>
        </w:rPr>
        <w:t xml:space="preserve"> başlıklı</w:t>
      </w:r>
      <w:r w:rsidR="004A495B">
        <w:rPr>
          <w:rFonts w:ascii="Courier New" w:hAnsi="Courier New" w:cs="Courier New"/>
          <w:sz w:val="24"/>
          <w:szCs w:val="24"/>
        </w:rPr>
        <w:t>,</w:t>
      </w:r>
      <w:r>
        <w:rPr>
          <w:rFonts w:ascii="Courier New" w:hAnsi="Courier New" w:cs="Courier New"/>
          <w:sz w:val="24"/>
          <w:szCs w:val="24"/>
        </w:rPr>
        <w:t xml:space="preserve"> </w:t>
      </w:r>
      <w:r w:rsidR="002E14BE">
        <w:rPr>
          <w:rFonts w:ascii="Courier New" w:hAnsi="Courier New" w:cs="Courier New"/>
          <w:sz w:val="24"/>
          <w:szCs w:val="24"/>
        </w:rPr>
        <w:t>‘</w:t>
      </w:r>
      <w:r>
        <w:rPr>
          <w:rFonts w:ascii="Courier New" w:hAnsi="Courier New" w:cs="Courier New"/>
          <w:sz w:val="24"/>
          <w:szCs w:val="24"/>
        </w:rPr>
        <w:t>%5 vergi oranı uygulanacak mal ve hizmetler</w:t>
      </w:r>
      <w:r w:rsidR="00A338F1">
        <w:rPr>
          <w:rFonts w:ascii="Courier New" w:hAnsi="Courier New" w:cs="Courier New"/>
          <w:sz w:val="24"/>
          <w:szCs w:val="24"/>
        </w:rPr>
        <w:t>’</w:t>
      </w:r>
      <w:r>
        <w:rPr>
          <w:rFonts w:ascii="Courier New" w:hAnsi="Courier New" w:cs="Courier New"/>
          <w:sz w:val="24"/>
          <w:szCs w:val="24"/>
        </w:rPr>
        <w:t xml:space="preserve"> kısmı altında yer alan </w:t>
      </w:r>
      <w:r w:rsidR="002E14BE">
        <w:rPr>
          <w:rFonts w:ascii="Courier New" w:hAnsi="Courier New" w:cs="Courier New"/>
          <w:sz w:val="24"/>
          <w:szCs w:val="24"/>
        </w:rPr>
        <w:t>‘</w:t>
      </w:r>
      <w:r>
        <w:rPr>
          <w:rFonts w:ascii="Courier New" w:hAnsi="Courier New" w:cs="Courier New"/>
          <w:sz w:val="24"/>
          <w:szCs w:val="24"/>
        </w:rPr>
        <w:t>(A)</w:t>
      </w:r>
      <w:r w:rsidR="002E14BE">
        <w:rPr>
          <w:rFonts w:ascii="Courier New" w:hAnsi="Courier New" w:cs="Courier New"/>
          <w:sz w:val="24"/>
          <w:szCs w:val="24"/>
        </w:rPr>
        <w:t xml:space="preserve"> Mal T</w:t>
      </w:r>
      <w:r>
        <w:rPr>
          <w:rFonts w:ascii="Courier New" w:hAnsi="Courier New" w:cs="Courier New"/>
          <w:sz w:val="24"/>
          <w:szCs w:val="24"/>
        </w:rPr>
        <w:t>eslimleri</w:t>
      </w:r>
      <w:r w:rsidR="002E14BE">
        <w:rPr>
          <w:rFonts w:ascii="Courier New" w:hAnsi="Courier New" w:cs="Courier New"/>
          <w:sz w:val="24"/>
          <w:szCs w:val="24"/>
        </w:rPr>
        <w:t>’</w:t>
      </w:r>
      <w:r>
        <w:rPr>
          <w:rFonts w:ascii="Courier New" w:hAnsi="Courier New" w:cs="Courier New"/>
          <w:sz w:val="24"/>
          <w:szCs w:val="24"/>
        </w:rPr>
        <w:t xml:space="preserve"> başlığı altındaki 28’inci maddesi</w:t>
      </w:r>
      <w:r w:rsidR="00927968">
        <w:rPr>
          <w:rFonts w:ascii="Courier New" w:hAnsi="Courier New" w:cs="Courier New"/>
          <w:sz w:val="24"/>
          <w:szCs w:val="24"/>
        </w:rPr>
        <w:t>;</w:t>
      </w:r>
    </w:p>
    <w:p w:rsidR="005B0FED" w:rsidRDefault="008372B4" w:rsidP="008372B4">
      <w:pPr>
        <w:spacing w:after="0" w:line="240" w:lineRule="auto"/>
        <w:ind w:left="1413" w:hanging="705"/>
        <w:rPr>
          <w:rFonts w:ascii="Courier New" w:hAnsi="Courier New" w:cs="Courier New"/>
          <w:sz w:val="24"/>
          <w:szCs w:val="24"/>
        </w:rPr>
      </w:pPr>
      <w:r>
        <w:rPr>
          <w:rFonts w:ascii="Courier New" w:hAnsi="Courier New" w:cs="Courier New"/>
          <w:sz w:val="24"/>
          <w:szCs w:val="24"/>
        </w:rPr>
        <w:t>“28.</w:t>
      </w:r>
      <w:r>
        <w:rPr>
          <w:rFonts w:ascii="Courier New" w:hAnsi="Courier New" w:cs="Courier New"/>
          <w:sz w:val="24"/>
          <w:szCs w:val="24"/>
        </w:rPr>
        <w:tab/>
        <w:t>Sanayide üretime yönelik kullanılacak hammadde, katkı maddeleri, her türlü makine ve aksamları i</w:t>
      </w:r>
      <w:r w:rsidR="0003703C">
        <w:rPr>
          <w:rFonts w:ascii="Courier New" w:hAnsi="Courier New" w:cs="Courier New"/>
          <w:sz w:val="24"/>
          <w:szCs w:val="24"/>
        </w:rPr>
        <w:t xml:space="preserve">le </w:t>
      </w:r>
      <w:proofErr w:type="spellStart"/>
      <w:r w:rsidR="0003703C">
        <w:rPr>
          <w:rFonts w:ascii="Courier New" w:hAnsi="Courier New" w:cs="Courier New"/>
          <w:sz w:val="24"/>
          <w:szCs w:val="24"/>
        </w:rPr>
        <w:t>asvalt</w:t>
      </w:r>
      <w:proofErr w:type="spellEnd"/>
      <w:r w:rsidR="0003703C">
        <w:rPr>
          <w:rFonts w:ascii="Courier New" w:hAnsi="Courier New" w:cs="Courier New"/>
          <w:sz w:val="24"/>
          <w:szCs w:val="24"/>
        </w:rPr>
        <w:t xml:space="preserve"> dökme ve serpme makine</w:t>
      </w:r>
      <w:bookmarkStart w:id="0" w:name="_GoBack"/>
      <w:bookmarkEnd w:id="0"/>
      <w:r>
        <w:rPr>
          <w:rFonts w:ascii="Courier New" w:hAnsi="Courier New" w:cs="Courier New"/>
          <w:sz w:val="24"/>
          <w:szCs w:val="24"/>
        </w:rPr>
        <w:t xml:space="preserve">leri, beton pompaları, beton </w:t>
      </w:r>
      <w:proofErr w:type="gramStart"/>
      <w:r>
        <w:rPr>
          <w:rFonts w:ascii="Courier New" w:hAnsi="Courier New" w:cs="Courier New"/>
          <w:sz w:val="24"/>
          <w:szCs w:val="24"/>
        </w:rPr>
        <w:t>mikserleri</w:t>
      </w:r>
      <w:proofErr w:type="gramEnd"/>
      <w:r>
        <w:rPr>
          <w:rFonts w:ascii="Courier New" w:hAnsi="Courier New" w:cs="Courier New"/>
          <w:sz w:val="24"/>
          <w:szCs w:val="24"/>
        </w:rPr>
        <w:t xml:space="preserve">, silim taşları, su arıtma tuzları, kimyasal havuzlar, muhafaza depoları, silolar, kazanlar, LPG tüpleri, sanayi amaçlı laboratuvarlarda kullanılacak aletler ve kimyasallar, çimento hammaddesi, işlenmemiş yaprak mermer, granit ve </w:t>
      </w:r>
      <w:proofErr w:type="spellStart"/>
      <w:r>
        <w:rPr>
          <w:rFonts w:ascii="Courier New" w:hAnsi="Courier New" w:cs="Courier New"/>
          <w:sz w:val="24"/>
          <w:szCs w:val="24"/>
        </w:rPr>
        <w:t>traventenler</w:t>
      </w:r>
      <w:proofErr w:type="spellEnd"/>
      <w:r>
        <w:rPr>
          <w:rFonts w:ascii="Courier New" w:hAnsi="Courier New" w:cs="Courier New"/>
          <w:sz w:val="24"/>
          <w:szCs w:val="24"/>
        </w:rPr>
        <w:t>,”</w:t>
      </w:r>
    </w:p>
    <w:p w:rsidR="008372B4" w:rsidRDefault="008372B4" w:rsidP="008372B4">
      <w:pPr>
        <w:spacing w:after="0" w:line="240" w:lineRule="auto"/>
        <w:ind w:left="1413" w:hanging="705"/>
        <w:rPr>
          <w:rFonts w:ascii="Courier New" w:hAnsi="Courier New" w:cs="Courier New"/>
          <w:sz w:val="24"/>
          <w:szCs w:val="24"/>
        </w:rPr>
      </w:pPr>
    </w:p>
    <w:p w:rsidR="005B0FED" w:rsidRDefault="005B0FED" w:rsidP="005B0FED">
      <w:pPr>
        <w:spacing w:line="360" w:lineRule="auto"/>
        <w:rPr>
          <w:rFonts w:ascii="Courier New" w:hAnsi="Courier New" w:cs="Courier New"/>
          <w:sz w:val="24"/>
          <w:szCs w:val="24"/>
        </w:rPr>
      </w:pPr>
      <w:proofErr w:type="gramStart"/>
      <w:r>
        <w:rPr>
          <w:rFonts w:ascii="Courier New" w:hAnsi="Courier New" w:cs="Courier New"/>
          <w:sz w:val="24"/>
          <w:szCs w:val="24"/>
        </w:rPr>
        <w:t>şeklinde</w:t>
      </w:r>
      <w:proofErr w:type="gramEnd"/>
      <w:r>
        <w:rPr>
          <w:rFonts w:ascii="Courier New" w:hAnsi="Courier New" w:cs="Courier New"/>
          <w:sz w:val="24"/>
          <w:szCs w:val="24"/>
        </w:rPr>
        <w:t>,</w:t>
      </w:r>
      <w:r w:rsidR="0039270B">
        <w:rPr>
          <w:rFonts w:ascii="Courier New" w:hAnsi="Courier New" w:cs="Courier New"/>
          <w:sz w:val="24"/>
          <w:szCs w:val="24"/>
        </w:rPr>
        <w:t xml:space="preserve"> (ki bu madde AE 376/18 sayı ve 30/4/2018 tarihli Resmi </w:t>
      </w:r>
      <w:proofErr w:type="spellStart"/>
      <w:r w:rsidR="0039270B">
        <w:rPr>
          <w:rFonts w:ascii="Courier New" w:hAnsi="Courier New" w:cs="Courier New"/>
          <w:sz w:val="24"/>
          <w:szCs w:val="24"/>
        </w:rPr>
        <w:t>Gazete’de</w:t>
      </w:r>
      <w:proofErr w:type="spellEnd"/>
      <w:r w:rsidR="0039270B">
        <w:rPr>
          <w:rFonts w:ascii="Courier New" w:hAnsi="Courier New" w:cs="Courier New"/>
          <w:sz w:val="24"/>
          <w:szCs w:val="24"/>
        </w:rPr>
        <w:t xml:space="preserve"> yayı</w:t>
      </w:r>
      <w:r w:rsidR="004A495B">
        <w:rPr>
          <w:rFonts w:ascii="Courier New" w:hAnsi="Courier New" w:cs="Courier New"/>
          <w:sz w:val="24"/>
          <w:szCs w:val="24"/>
        </w:rPr>
        <w:t>m</w:t>
      </w:r>
      <w:r w:rsidR="0039270B">
        <w:rPr>
          <w:rFonts w:ascii="Courier New" w:hAnsi="Courier New" w:cs="Courier New"/>
          <w:sz w:val="24"/>
          <w:szCs w:val="24"/>
        </w:rPr>
        <w:t>lanıp, 1/5/2018</w:t>
      </w:r>
      <w:r w:rsidR="00766F17">
        <w:rPr>
          <w:rFonts w:ascii="Courier New" w:hAnsi="Courier New" w:cs="Courier New"/>
          <w:sz w:val="24"/>
          <w:szCs w:val="24"/>
        </w:rPr>
        <w:t xml:space="preserve"> tarihi itibarıyla yürürlüğe giren</w:t>
      </w:r>
      <w:r w:rsidR="00A338F1">
        <w:rPr>
          <w:rFonts w:ascii="Courier New" w:hAnsi="Courier New" w:cs="Courier New"/>
          <w:sz w:val="24"/>
          <w:szCs w:val="24"/>
        </w:rPr>
        <w:t xml:space="preserve"> tüzük değişikliği</w:t>
      </w:r>
      <w:r w:rsidR="004A495B">
        <w:rPr>
          <w:rFonts w:ascii="Courier New" w:hAnsi="Courier New" w:cs="Courier New"/>
          <w:sz w:val="24"/>
          <w:szCs w:val="24"/>
        </w:rPr>
        <w:t>y</w:t>
      </w:r>
      <w:r w:rsidR="00A338F1">
        <w:rPr>
          <w:rFonts w:ascii="Courier New" w:hAnsi="Courier New" w:cs="Courier New"/>
          <w:sz w:val="24"/>
          <w:szCs w:val="24"/>
        </w:rPr>
        <w:t>le ilgili tüzüğe dahil olmuştur)</w:t>
      </w:r>
      <w:r w:rsidR="004A495B">
        <w:rPr>
          <w:rFonts w:ascii="Courier New" w:hAnsi="Courier New" w:cs="Courier New"/>
          <w:sz w:val="24"/>
          <w:szCs w:val="24"/>
        </w:rPr>
        <w:t>;</w:t>
      </w:r>
      <w:r>
        <w:rPr>
          <w:rFonts w:ascii="Courier New" w:hAnsi="Courier New" w:cs="Courier New"/>
          <w:sz w:val="24"/>
          <w:szCs w:val="24"/>
        </w:rPr>
        <w:t xml:space="preserve"> kararın alındığı tarihte yürürlükteki şekliyle </w:t>
      </w:r>
      <w:r w:rsidR="002E14BE">
        <w:rPr>
          <w:rFonts w:ascii="Courier New" w:hAnsi="Courier New" w:cs="Courier New"/>
          <w:sz w:val="24"/>
          <w:szCs w:val="24"/>
        </w:rPr>
        <w:t>‘</w:t>
      </w:r>
      <w:r>
        <w:rPr>
          <w:rFonts w:ascii="Courier New" w:hAnsi="Courier New" w:cs="Courier New"/>
          <w:sz w:val="24"/>
          <w:szCs w:val="24"/>
        </w:rPr>
        <w:t xml:space="preserve">Cetvel </w:t>
      </w:r>
      <w:r w:rsidR="0080133E">
        <w:rPr>
          <w:rFonts w:ascii="Courier New" w:hAnsi="Courier New" w:cs="Courier New"/>
          <w:sz w:val="24"/>
          <w:szCs w:val="24"/>
        </w:rPr>
        <w:t>III, Madde(3)</w:t>
      </w:r>
      <w:r w:rsidR="002E14BE">
        <w:rPr>
          <w:rFonts w:ascii="Courier New" w:hAnsi="Courier New" w:cs="Courier New"/>
          <w:sz w:val="24"/>
          <w:szCs w:val="24"/>
        </w:rPr>
        <w:t>’</w:t>
      </w:r>
      <w:r w:rsidR="0080133E">
        <w:rPr>
          <w:rFonts w:ascii="Courier New" w:hAnsi="Courier New" w:cs="Courier New"/>
          <w:sz w:val="24"/>
          <w:szCs w:val="24"/>
        </w:rPr>
        <w:t xml:space="preserve"> başlıklı </w:t>
      </w:r>
      <w:r w:rsidR="002E14BE">
        <w:rPr>
          <w:rFonts w:ascii="Courier New" w:hAnsi="Courier New" w:cs="Courier New"/>
          <w:sz w:val="24"/>
          <w:szCs w:val="24"/>
        </w:rPr>
        <w:t>‘</w:t>
      </w:r>
      <w:r w:rsidR="0080133E">
        <w:rPr>
          <w:rFonts w:ascii="Courier New" w:hAnsi="Courier New" w:cs="Courier New"/>
          <w:sz w:val="24"/>
          <w:szCs w:val="24"/>
        </w:rPr>
        <w:t xml:space="preserve">%10 vergi oranı uygulanacak </w:t>
      </w:r>
      <w:r w:rsidR="004A495B">
        <w:rPr>
          <w:rFonts w:ascii="Courier New" w:hAnsi="Courier New" w:cs="Courier New"/>
          <w:sz w:val="24"/>
          <w:szCs w:val="24"/>
        </w:rPr>
        <w:t>mal ve hizmetler kısmı</w:t>
      </w:r>
      <w:r w:rsidR="0080133E">
        <w:rPr>
          <w:rFonts w:ascii="Courier New" w:hAnsi="Courier New" w:cs="Courier New"/>
          <w:sz w:val="24"/>
          <w:szCs w:val="24"/>
        </w:rPr>
        <w:t xml:space="preserve"> altında yer alan </w:t>
      </w:r>
      <w:r w:rsidR="002E14BE">
        <w:rPr>
          <w:rFonts w:ascii="Courier New" w:hAnsi="Courier New" w:cs="Courier New"/>
          <w:sz w:val="24"/>
          <w:szCs w:val="24"/>
        </w:rPr>
        <w:t>‘</w:t>
      </w:r>
      <w:r w:rsidR="0080133E">
        <w:rPr>
          <w:rFonts w:ascii="Courier New" w:hAnsi="Courier New" w:cs="Courier New"/>
          <w:sz w:val="24"/>
          <w:szCs w:val="24"/>
        </w:rPr>
        <w:t>(A)Mal Teslimleri</w:t>
      </w:r>
      <w:r w:rsidR="002E14BE">
        <w:rPr>
          <w:rFonts w:ascii="Courier New" w:hAnsi="Courier New" w:cs="Courier New"/>
          <w:sz w:val="24"/>
          <w:szCs w:val="24"/>
        </w:rPr>
        <w:t>’</w:t>
      </w:r>
      <w:r w:rsidR="0080133E">
        <w:rPr>
          <w:rFonts w:ascii="Courier New" w:hAnsi="Courier New" w:cs="Courier New"/>
          <w:sz w:val="24"/>
          <w:szCs w:val="24"/>
        </w:rPr>
        <w:t xml:space="preserve"> başlığı altındaki 23.madde ise</w:t>
      </w:r>
      <w:r w:rsidR="00927968">
        <w:rPr>
          <w:rFonts w:ascii="Courier New" w:hAnsi="Courier New" w:cs="Courier New"/>
          <w:sz w:val="24"/>
          <w:szCs w:val="24"/>
        </w:rPr>
        <w:t>;</w:t>
      </w:r>
    </w:p>
    <w:p w:rsidR="0080133E" w:rsidRDefault="0038241C" w:rsidP="0038241C">
      <w:pPr>
        <w:spacing w:line="240" w:lineRule="auto"/>
        <w:ind w:left="1413" w:hanging="705"/>
        <w:rPr>
          <w:rFonts w:ascii="Courier New" w:hAnsi="Courier New" w:cs="Courier New"/>
          <w:sz w:val="24"/>
          <w:szCs w:val="24"/>
        </w:rPr>
      </w:pPr>
      <w:r>
        <w:rPr>
          <w:rFonts w:ascii="Courier New" w:hAnsi="Courier New" w:cs="Courier New"/>
          <w:sz w:val="24"/>
          <w:szCs w:val="24"/>
        </w:rPr>
        <w:t>“23.</w:t>
      </w:r>
      <w:r>
        <w:rPr>
          <w:rFonts w:ascii="Courier New" w:hAnsi="Courier New" w:cs="Courier New"/>
          <w:sz w:val="24"/>
          <w:szCs w:val="24"/>
        </w:rPr>
        <w:tab/>
        <w:t>Motor gücü 1600cc ve altında olan motorlu kara taşıtları ile ticari araç(iş aracı) kapsamında olan motorlu kara taşıtları (30 Haziran 2021 tarihine kadar),”</w:t>
      </w:r>
    </w:p>
    <w:p w:rsidR="0080133E" w:rsidRDefault="0080133E" w:rsidP="005B0FED">
      <w:pPr>
        <w:spacing w:line="360" w:lineRule="auto"/>
        <w:rPr>
          <w:rFonts w:ascii="Courier New" w:hAnsi="Courier New" w:cs="Courier New"/>
          <w:sz w:val="24"/>
          <w:szCs w:val="24"/>
        </w:rPr>
      </w:pPr>
      <w:proofErr w:type="gramStart"/>
      <w:r>
        <w:rPr>
          <w:rFonts w:ascii="Courier New" w:hAnsi="Courier New" w:cs="Courier New"/>
          <w:sz w:val="24"/>
          <w:szCs w:val="24"/>
        </w:rPr>
        <w:t>şeklindedir</w:t>
      </w:r>
      <w:proofErr w:type="gramEnd"/>
      <w:r>
        <w:rPr>
          <w:rFonts w:ascii="Courier New" w:hAnsi="Courier New" w:cs="Courier New"/>
          <w:sz w:val="24"/>
          <w:szCs w:val="24"/>
        </w:rPr>
        <w:t>.</w:t>
      </w:r>
      <w:r w:rsidR="00A338F1">
        <w:rPr>
          <w:rFonts w:ascii="Courier New" w:hAnsi="Courier New" w:cs="Courier New"/>
          <w:sz w:val="24"/>
          <w:szCs w:val="24"/>
        </w:rPr>
        <w:t xml:space="preserve"> (Bu madde ise, AE 396/21 sayılı tüzük değişikliği ile, ilgili tüzüğe, 1/6/2021 tarihinden 30/6/2021 tarihine kadar yürürlükte kalmak kaydı ile </w:t>
      </w:r>
      <w:proofErr w:type="gramStart"/>
      <w:r w:rsidR="00A338F1">
        <w:rPr>
          <w:rFonts w:ascii="Courier New" w:hAnsi="Courier New" w:cs="Courier New"/>
          <w:sz w:val="24"/>
          <w:szCs w:val="24"/>
        </w:rPr>
        <w:t>dahil</w:t>
      </w:r>
      <w:proofErr w:type="gramEnd"/>
      <w:r w:rsidR="00A338F1">
        <w:rPr>
          <w:rFonts w:ascii="Courier New" w:hAnsi="Courier New" w:cs="Courier New"/>
          <w:sz w:val="24"/>
          <w:szCs w:val="24"/>
        </w:rPr>
        <w:t xml:space="preserve"> olmuştur.)</w:t>
      </w:r>
    </w:p>
    <w:p w:rsidR="008910A4" w:rsidRDefault="008910A4" w:rsidP="005B0FED">
      <w:pPr>
        <w:spacing w:line="360" w:lineRule="auto"/>
        <w:rPr>
          <w:rFonts w:ascii="Courier New" w:hAnsi="Courier New" w:cs="Courier New"/>
          <w:sz w:val="24"/>
          <w:szCs w:val="24"/>
        </w:rPr>
      </w:pPr>
      <w:r>
        <w:rPr>
          <w:rFonts w:ascii="Courier New" w:hAnsi="Courier New" w:cs="Courier New"/>
          <w:sz w:val="24"/>
          <w:szCs w:val="24"/>
        </w:rPr>
        <w:tab/>
        <w:t>Açıktır ki</w:t>
      </w:r>
      <w:r w:rsidR="00352297">
        <w:rPr>
          <w:rFonts w:ascii="Courier New" w:hAnsi="Courier New" w:cs="Courier New"/>
          <w:sz w:val="24"/>
          <w:szCs w:val="24"/>
        </w:rPr>
        <w:t>,</w:t>
      </w:r>
      <w:r>
        <w:rPr>
          <w:rFonts w:ascii="Courier New" w:hAnsi="Courier New" w:cs="Courier New"/>
          <w:sz w:val="24"/>
          <w:szCs w:val="24"/>
        </w:rPr>
        <w:t xml:space="preserve"> sırf konu maddelerde sayılanlardan hareketle</w:t>
      </w:r>
      <w:r w:rsidR="00352297">
        <w:rPr>
          <w:rFonts w:ascii="Courier New" w:hAnsi="Courier New" w:cs="Courier New"/>
          <w:sz w:val="24"/>
          <w:szCs w:val="24"/>
        </w:rPr>
        <w:t>,</w:t>
      </w:r>
      <w:r>
        <w:rPr>
          <w:rFonts w:ascii="Courier New" w:hAnsi="Courier New" w:cs="Courier New"/>
          <w:sz w:val="24"/>
          <w:szCs w:val="24"/>
        </w:rPr>
        <w:t xml:space="preserve"> dava konusu olan eşyayı Cetvel </w:t>
      </w:r>
      <w:proofErr w:type="spellStart"/>
      <w:r>
        <w:rPr>
          <w:rFonts w:ascii="Courier New" w:hAnsi="Courier New" w:cs="Courier New"/>
          <w:sz w:val="24"/>
          <w:szCs w:val="24"/>
        </w:rPr>
        <w:t>II’ye</w:t>
      </w:r>
      <w:proofErr w:type="spellEnd"/>
      <w:r>
        <w:rPr>
          <w:rFonts w:ascii="Courier New" w:hAnsi="Courier New" w:cs="Courier New"/>
          <w:sz w:val="24"/>
          <w:szCs w:val="24"/>
        </w:rPr>
        <w:t xml:space="preserve"> mi yoksa Cetvel </w:t>
      </w:r>
      <w:proofErr w:type="spellStart"/>
      <w:r>
        <w:rPr>
          <w:rFonts w:ascii="Courier New" w:hAnsi="Courier New" w:cs="Courier New"/>
          <w:sz w:val="24"/>
          <w:szCs w:val="24"/>
        </w:rPr>
        <w:t>III’e</w:t>
      </w:r>
      <w:proofErr w:type="spellEnd"/>
      <w:r>
        <w:rPr>
          <w:rFonts w:ascii="Courier New" w:hAnsi="Courier New" w:cs="Courier New"/>
          <w:sz w:val="24"/>
          <w:szCs w:val="24"/>
        </w:rPr>
        <w:t xml:space="preserve"> mi </w:t>
      </w:r>
      <w:proofErr w:type="gramStart"/>
      <w:r>
        <w:rPr>
          <w:rFonts w:ascii="Courier New" w:hAnsi="Courier New" w:cs="Courier New"/>
          <w:sz w:val="24"/>
          <w:szCs w:val="24"/>
        </w:rPr>
        <w:lastRenderedPageBreak/>
        <w:t>dahil</w:t>
      </w:r>
      <w:proofErr w:type="gramEnd"/>
      <w:r>
        <w:rPr>
          <w:rFonts w:ascii="Courier New" w:hAnsi="Courier New" w:cs="Courier New"/>
          <w:sz w:val="24"/>
          <w:szCs w:val="24"/>
        </w:rPr>
        <w:t xml:space="preserve"> etmek gerektiği net olarak söylenebilir halde değildir. Bu nedenle Katma Değer Vergisi Yasası’nın göndermeler yaptığı, yukarıda vurgulanan Gümrük Vergileri Tarife Yasası</w:t>
      </w:r>
      <w:r w:rsidR="00352297">
        <w:rPr>
          <w:rFonts w:ascii="Courier New" w:hAnsi="Courier New" w:cs="Courier New"/>
          <w:sz w:val="24"/>
          <w:szCs w:val="24"/>
        </w:rPr>
        <w:t>’</w:t>
      </w:r>
      <w:r>
        <w:rPr>
          <w:rFonts w:ascii="Courier New" w:hAnsi="Courier New" w:cs="Courier New"/>
          <w:sz w:val="24"/>
          <w:szCs w:val="24"/>
        </w:rPr>
        <w:t>na bakma gerekliliği bulunmaktadır.</w:t>
      </w:r>
    </w:p>
    <w:p w:rsidR="00346C0F" w:rsidRDefault="008910A4" w:rsidP="008B4F28">
      <w:pPr>
        <w:ind w:firstLine="705"/>
        <w:jc w:val="both"/>
        <w:rPr>
          <w:rFonts w:ascii="Courier New" w:hAnsi="Courier New" w:cs="Courier New"/>
          <w:sz w:val="24"/>
          <w:szCs w:val="24"/>
        </w:rPr>
      </w:pPr>
      <w:r>
        <w:rPr>
          <w:rFonts w:ascii="Courier New" w:hAnsi="Courier New" w:cs="Courier New"/>
          <w:sz w:val="24"/>
          <w:szCs w:val="24"/>
        </w:rPr>
        <w:t>44/1996 sayılı Değiştirilmiş şekliyle Gümrük Vergileri Tarife Yasası’nın ‘Tefsir’ yan ba</w:t>
      </w:r>
      <w:r w:rsidR="00346C0F">
        <w:rPr>
          <w:rFonts w:ascii="Courier New" w:hAnsi="Courier New" w:cs="Courier New"/>
          <w:sz w:val="24"/>
          <w:szCs w:val="24"/>
        </w:rPr>
        <w:t>şlıklı 2.maddesinde;</w:t>
      </w:r>
    </w:p>
    <w:p w:rsidR="00346C0F" w:rsidRPr="00346C0F" w:rsidRDefault="00346C0F" w:rsidP="00346C0F">
      <w:pPr>
        <w:spacing w:line="240" w:lineRule="auto"/>
        <w:ind w:left="705"/>
        <w:rPr>
          <w:rFonts w:ascii="Courier New" w:hAnsi="Courier New" w:cs="Courier New"/>
          <w:sz w:val="24"/>
          <w:szCs w:val="24"/>
        </w:rPr>
      </w:pPr>
      <w:r w:rsidRPr="00346C0F">
        <w:rPr>
          <w:rFonts w:ascii="Courier New" w:hAnsi="Courier New" w:cs="Courier New"/>
          <w:sz w:val="24"/>
          <w:szCs w:val="24"/>
        </w:rPr>
        <w:t>“</w:t>
      </w:r>
      <w:r>
        <w:rPr>
          <w:rFonts w:ascii="Courier New" w:hAnsi="Courier New" w:cs="Courier New"/>
          <w:sz w:val="24"/>
          <w:szCs w:val="24"/>
        </w:rPr>
        <w:t>’</w:t>
      </w:r>
      <w:r w:rsidRPr="00346C0F">
        <w:rPr>
          <w:rFonts w:ascii="Courier New" w:hAnsi="Courier New" w:cs="Courier New"/>
          <w:sz w:val="24"/>
          <w:szCs w:val="24"/>
        </w:rPr>
        <w:t>Gümrükleme</w:t>
      </w:r>
      <w:r w:rsidR="00A338F1">
        <w:rPr>
          <w:rFonts w:ascii="Courier New" w:hAnsi="Courier New" w:cs="Courier New"/>
          <w:sz w:val="24"/>
          <w:szCs w:val="24"/>
        </w:rPr>
        <w:t>,</w:t>
      </w:r>
      <w:r>
        <w:rPr>
          <w:rFonts w:ascii="Courier New" w:hAnsi="Courier New" w:cs="Courier New"/>
          <w:sz w:val="24"/>
          <w:szCs w:val="24"/>
        </w:rPr>
        <w:t>‘</w:t>
      </w:r>
      <w:r w:rsidRPr="00346C0F">
        <w:rPr>
          <w:rFonts w:ascii="Courier New" w:hAnsi="Courier New" w:cs="Courier New"/>
          <w:sz w:val="24"/>
          <w:szCs w:val="24"/>
        </w:rPr>
        <w:t xml:space="preserve"> Mallarla ilgili olarak yürürlükte olan, herhangi bir gümrük mevzuatında</w:t>
      </w:r>
      <w:r>
        <w:rPr>
          <w:rFonts w:ascii="Courier New" w:hAnsi="Courier New" w:cs="Courier New"/>
          <w:sz w:val="24"/>
          <w:szCs w:val="24"/>
        </w:rPr>
        <w:t xml:space="preserve"> </w:t>
      </w:r>
      <w:r w:rsidRPr="00346C0F">
        <w:rPr>
          <w:rFonts w:ascii="Courier New" w:hAnsi="Courier New" w:cs="Courier New"/>
          <w:sz w:val="24"/>
          <w:szCs w:val="24"/>
        </w:rPr>
        <w:t xml:space="preserve">belirlenen </w:t>
      </w:r>
      <w:proofErr w:type="spellStart"/>
      <w:r w:rsidRPr="00346C0F">
        <w:rPr>
          <w:rFonts w:ascii="Courier New" w:hAnsi="Courier New" w:cs="Courier New"/>
          <w:sz w:val="24"/>
          <w:szCs w:val="24"/>
        </w:rPr>
        <w:t>dökümanlarla</w:t>
      </w:r>
      <w:proofErr w:type="spellEnd"/>
      <w:r w:rsidRPr="00346C0F">
        <w:rPr>
          <w:rFonts w:ascii="Courier New" w:hAnsi="Courier New" w:cs="Courier New"/>
          <w:sz w:val="24"/>
          <w:szCs w:val="24"/>
        </w:rPr>
        <w:t xml:space="preserve"> birlikte usulüne uygun olarak ta</w:t>
      </w:r>
      <w:r>
        <w:rPr>
          <w:rFonts w:ascii="Courier New" w:hAnsi="Courier New" w:cs="Courier New"/>
          <w:sz w:val="24"/>
          <w:szCs w:val="24"/>
        </w:rPr>
        <w:t xml:space="preserve">nzim edilen bir beyanın gümrük </w:t>
      </w:r>
      <w:r w:rsidRPr="00346C0F">
        <w:rPr>
          <w:rFonts w:ascii="Courier New" w:hAnsi="Courier New" w:cs="Courier New"/>
          <w:sz w:val="24"/>
          <w:szCs w:val="24"/>
        </w:rPr>
        <w:t>da</w:t>
      </w:r>
      <w:r w:rsidR="00A338F1">
        <w:rPr>
          <w:rFonts w:ascii="Courier New" w:hAnsi="Courier New" w:cs="Courier New"/>
          <w:sz w:val="24"/>
          <w:szCs w:val="24"/>
        </w:rPr>
        <w:t>i</w:t>
      </w:r>
      <w:r w:rsidRPr="00346C0F">
        <w:rPr>
          <w:rFonts w:ascii="Courier New" w:hAnsi="Courier New" w:cs="Courier New"/>
          <w:sz w:val="24"/>
          <w:szCs w:val="24"/>
        </w:rPr>
        <w:t>relerine ibraz edilmesini, malların üzerinden ödenmesi gereken herhangi bir vergi, harç</w:t>
      </w:r>
      <w:r>
        <w:rPr>
          <w:rFonts w:ascii="Courier New" w:hAnsi="Courier New" w:cs="Courier New"/>
          <w:sz w:val="24"/>
          <w:szCs w:val="24"/>
        </w:rPr>
        <w:t xml:space="preserve"> </w:t>
      </w:r>
      <w:r w:rsidRPr="00346C0F">
        <w:rPr>
          <w:rFonts w:ascii="Courier New" w:hAnsi="Courier New" w:cs="Courier New"/>
          <w:sz w:val="24"/>
          <w:szCs w:val="24"/>
        </w:rPr>
        <w:t>ve ücretlerin ödenmesini müteakip, malların gümrük kontrol</w:t>
      </w:r>
      <w:r>
        <w:rPr>
          <w:rFonts w:ascii="Courier New" w:hAnsi="Courier New" w:cs="Courier New"/>
          <w:sz w:val="24"/>
          <w:szCs w:val="24"/>
        </w:rPr>
        <w:t>ünden kaldırılması ile tamamla</w:t>
      </w:r>
      <w:r w:rsidRPr="00346C0F">
        <w:rPr>
          <w:rFonts w:ascii="Courier New" w:hAnsi="Courier New" w:cs="Courier New"/>
          <w:sz w:val="24"/>
          <w:szCs w:val="24"/>
        </w:rPr>
        <w:t>nan işlemleri anlatır.</w:t>
      </w:r>
      <w:r>
        <w:rPr>
          <w:rFonts w:ascii="Courier New" w:hAnsi="Courier New" w:cs="Courier New"/>
          <w:sz w:val="24"/>
          <w:szCs w:val="24"/>
        </w:rPr>
        <w:t>”</w:t>
      </w:r>
    </w:p>
    <w:p w:rsidR="008910A4" w:rsidRDefault="00927968" w:rsidP="005B0FED">
      <w:pPr>
        <w:spacing w:line="360" w:lineRule="auto"/>
        <w:rPr>
          <w:rFonts w:ascii="Courier New" w:hAnsi="Courier New" w:cs="Courier New"/>
          <w:sz w:val="24"/>
          <w:szCs w:val="24"/>
        </w:rPr>
      </w:pPr>
      <w:proofErr w:type="gramStart"/>
      <w:r>
        <w:rPr>
          <w:rFonts w:ascii="Courier New" w:hAnsi="Courier New" w:cs="Courier New"/>
          <w:sz w:val="24"/>
          <w:szCs w:val="24"/>
        </w:rPr>
        <w:t>ş</w:t>
      </w:r>
      <w:r w:rsidR="008910A4">
        <w:rPr>
          <w:rFonts w:ascii="Courier New" w:hAnsi="Courier New" w:cs="Courier New"/>
          <w:sz w:val="24"/>
          <w:szCs w:val="24"/>
        </w:rPr>
        <w:t>eklinde</w:t>
      </w:r>
      <w:proofErr w:type="gramEnd"/>
      <w:r w:rsidR="008910A4">
        <w:rPr>
          <w:rFonts w:ascii="Courier New" w:hAnsi="Courier New" w:cs="Courier New"/>
          <w:sz w:val="24"/>
          <w:szCs w:val="24"/>
        </w:rPr>
        <w:t xml:space="preserve"> tanımlanmıştır.</w:t>
      </w:r>
    </w:p>
    <w:p w:rsidR="004A495B" w:rsidRDefault="008910A4" w:rsidP="005B0FED">
      <w:pPr>
        <w:spacing w:line="360" w:lineRule="auto"/>
        <w:rPr>
          <w:rFonts w:ascii="Courier New" w:hAnsi="Courier New" w:cs="Courier New"/>
          <w:sz w:val="24"/>
          <w:szCs w:val="24"/>
        </w:rPr>
      </w:pPr>
      <w:r>
        <w:rPr>
          <w:rFonts w:ascii="Courier New" w:hAnsi="Courier New" w:cs="Courier New"/>
          <w:sz w:val="24"/>
          <w:szCs w:val="24"/>
        </w:rPr>
        <w:tab/>
      </w:r>
      <w:r w:rsidR="00A338F1">
        <w:rPr>
          <w:rFonts w:ascii="Courier New" w:hAnsi="Courier New" w:cs="Courier New"/>
          <w:sz w:val="24"/>
          <w:szCs w:val="24"/>
        </w:rPr>
        <w:t xml:space="preserve">Yasa’nın 18.maddesine göre, </w:t>
      </w:r>
      <w:r>
        <w:rPr>
          <w:rFonts w:ascii="Courier New" w:hAnsi="Courier New" w:cs="Courier New"/>
          <w:sz w:val="24"/>
          <w:szCs w:val="24"/>
        </w:rPr>
        <w:t>Yasa’da değinilen Cetvel I, tarifenin yorumu</w:t>
      </w:r>
      <w:r w:rsidR="004A495B">
        <w:rPr>
          <w:rFonts w:ascii="Courier New" w:hAnsi="Courier New" w:cs="Courier New"/>
          <w:sz w:val="24"/>
          <w:szCs w:val="24"/>
        </w:rPr>
        <w:t xml:space="preserve"> ve uygulanması</w:t>
      </w:r>
      <w:r>
        <w:rPr>
          <w:rFonts w:ascii="Courier New" w:hAnsi="Courier New" w:cs="Courier New"/>
          <w:sz w:val="24"/>
          <w:szCs w:val="24"/>
        </w:rPr>
        <w:t xml:space="preserve"> ile ilgili genel kuralları düzenlemiş haldedir. </w:t>
      </w:r>
      <w:r w:rsidR="00A338F1">
        <w:rPr>
          <w:rFonts w:ascii="Courier New" w:hAnsi="Courier New" w:cs="Courier New"/>
          <w:sz w:val="24"/>
          <w:szCs w:val="24"/>
        </w:rPr>
        <w:t xml:space="preserve">Yasa’nın 3.maddesine göre ise, </w:t>
      </w:r>
      <w:proofErr w:type="spellStart"/>
      <w:proofErr w:type="gramStart"/>
      <w:r w:rsidR="00A338F1">
        <w:rPr>
          <w:rFonts w:ascii="Courier New" w:hAnsi="Courier New" w:cs="Courier New"/>
          <w:sz w:val="24"/>
          <w:szCs w:val="24"/>
        </w:rPr>
        <w:t>II.Cetvelde</w:t>
      </w:r>
      <w:proofErr w:type="spellEnd"/>
      <w:proofErr w:type="gramEnd"/>
      <w:r w:rsidR="00A338F1">
        <w:rPr>
          <w:rFonts w:ascii="Courier New" w:hAnsi="Courier New" w:cs="Courier New"/>
          <w:sz w:val="24"/>
          <w:szCs w:val="24"/>
        </w:rPr>
        <w:t xml:space="preserve"> gümrüklenecek bütün mallar yer almaktadır. Cetvel II incelendiğinde, </w:t>
      </w:r>
      <w:r>
        <w:rPr>
          <w:rFonts w:ascii="Courier New" w:hAnsi="Courier New" w:cs="Courier New"/>
          <w:sz w:val="24"/>
          <w:szCs w:val="24"/>
        </w:rPr>
        <w:t xml:space="preserve">Cetvel </w:t>
      </w:r>
      <w:proofErr w:type="spellStart"/>
      <w:r>
        <w:rPr>
          <w:rFonts w:ascii="Courier New" w:hAnsi="Courier New" w:cs="Courier New"/>
          <w:sz w:val="24"/>
          <w:szCs w:val="24"/>
        </w:rPr>
        <w:t>II’de</w:t>
      </w:r>
      <w:proofErr w:type="spellEnd"/>
      <w:r>
        <w:rPr>
          <w:rFonts w:ascii="Courier New" w:hAnsi="Courier New" w:cs="Courier New"/>
          <w:sz w:val="24"/>
          <w:szCs w:val="24"/>
        </w:rPr>
        <w:t xml:space="preserve">, </w:t>
      </w:r>
      <w:r w:rsidR="007A6E13">
        <w:rPr>
          <w:rFonts w:ascii="Courier New" w:hAnsi="Courier New" w:cs="Courier New"/>
          <w:sz w:val="24"/>
          <w:szCs w:val="24"/>
        </w:rPr>
        <w:t>‘</w:t>
      </w:r>
      <w:r>
        <w:rPr>
          <w:rFonts w:ascii="Courier New" w:hAnsi="Courier New" w:cs="Courier New"/>
          <w:sz w:val="24"/>
          <w:szCs w:val="24"/>
        </w:rPr>
        <w:t>Fasıl Notları</w:t>
      </w:r>
      <w:r w:rsidR="004A495B">
        <w:rPr>
          <w:rFonts w:ascii="Courier New" w:hAnsi="Courier New" w:cs="Courier New"/>
          <w:sz w:val="24"/>
          <w:szCs w:val="24"/>
        </w:rPr>
        <w:t>’</w:t>
      </w:r>
      <w:r>
        <w:rPr>
          <w:rFonts w:ascii="Courier New" w:hAnsi="Courier New" w:cs="Courier New"/>
          <w:sz w:val="24"/>
          <w:szCs w:val="24"/>
        </w:rPr>
        <w:t xml:space="preserve"> ve </w:t>
      </w:r>
      <w:r w:rsidR="004A495B">
        <w:rPr>
          <w:rFonts w:ascii="Courier New" w:hAnsi="Courier New" w:cs="Courier New"/>
          <w:sz w:val="24"/>
          <w:szCs w:val="24"/>
        </w:rPr>
        <w:t>‘</w:t>
      </w:r>
      <w:r>
        <w:rPr>
          <w:rFonts w:ascii="Courier New" w:hAnsi="Courier New" w:cs="Courier New"/>
          <w:sz w:val="24"/>
          <w:szCs w:val="24"/>
        </w:rPr>
        <w:t>Fasıllar</w:t>
      </w:r>
      <w:r w:rsidR="007A6E13">
        <w:rPr>
          <w:rFonts w:ascii="Courier New" w:hAnsi="Courier New" w:cs="Courier New"/>
          <w:sz w:val="24"/>
          <w:szCs w:val="24"/>
        </w:rPr>
        <w:t>’</w:t>
      </w:r>
      <w:r>
        <w:rPr>
          <w:rFonts w:ascii="Courier New" w:hAnsi="Courier New" w:cs="Courier New"/>
          <w:sz w:val="24"/>
          <w:szCs w:val="24"/>
        </w:rPr>
        <w:t xml:space="preserve"> başlıklı kısımlara yer veril</w:t>
      </w:r>
      <w:r w:rsidR="00A338F1">
        <w:rPr>
          <w:rFonts w:ascii="Courier New" w:hAnsi="Courier New" w:cs="Courier New"/>
          <w:sz w:val="24"/>
          <w:szCs w:val="24"/>
        </w:rPr>
        <w:t>diği görülmektedir</w:t>
      </w:r>
      <w:r>
        <w:rPr>
          <w:rFonts w:ascii="Courier New" w:hAnsi="Courier New" w:cs="Courier New"/>
          <w:sz w:val="24"/>
          <w:szCs w:val="24"/>
        </w:rPr>
        <w:t xml:space="preserve">. </w:t>
      </w:r>
    </w:p>
    <w:p w:rsidR="00A338F1" w:rsidRDefault="007A6E13" w:rsidP="004A495B">
      <w:pPr>
        <w:spacing w:line="360" w:lineRule="auto"/>
        <w:ind w:firstLine="708"/>
        <w:rPr>
          <w:rFonts w:ascii="Courier New" w:hAnsi="Courier New" w:cs="Courier New"/>
          <w:sz w:val="24"/>
          <w:szCs w:val="24"/>
        </w:rPr>
      </w:pPr>
      <w:r>
        <w:rPr>
          <w:rFonts w:ascii="Courier New" w:hAnsi="Courier New" w:cs="Courier New"/>
          <w:sz w:val="24"/>
          <w:szCs w:val="24"/>
        </w:rPr>
        <w:t>‘</w:t>
      </w:r>
      <w:r w:rsidR="008910A4">
        <w:rPr>
          <w:rFonts w:ascii="Courier New" w:hAnsi="Courier New" w:cs="Courier New"/>
          <w:sz w:val="24"/>
          <w:szCs w:val="24"/>
        </w:rPr>
        <w:t>Fasıl Notları 84</w:t>
      </w:r>
      <w:r w:rsidR="004A495B">
        <w:rPr>
          <w:rFonts w:ascii="Courier New" w:hAnsi="Courier New" w:cs="Courier New"/>
          <w:sz w:val="24"/>
          <w:szCs w:val="24"/>
        </w:rPr>
        <w:t>’</w:t>
      </w:r>
      <w:r w:rsidR="008910A4">
        <w:rPr>
          <w:rFonts w:ascii="Courier New" w:hAnsi="Courier New" w:cs="Courier New"/>
          <w:sz w:val="24"/>
          <w:szCs w:val="24"/>
        </w:rPr>
        <w:t xml:space="preserve">, </w:t>
      </w:r>
      <w:r w:rsidR="004A495B">
        <w:rPr>
          <w:rFonts w:ascii="Courier New" w:hAnsi="Courier New" w:cs="Courier New"/>
          <w:sz w:val="24"/>
          <w:szCs w:val="24"/>
        </w:rPr>
        <w:t>‘</w:t>
      </w:r>
      <w:r w:rsidR="008910A4">
        <w:rPr>
          <w:rFonts w:ascii="Courier New" w:hAnsi="Courier New" w:cs="Courier New"/>
          <w:sz w:val="24"/>
          <w:szCs w:val="24"/>
        </w:rPr>
        <w:t>Bölüm XVI</w:t>
      </w:r>
      <w:r>
        <w:rPr>
          <w:rFonts w:ascii="Courier New" w:hAnsi="Courier New" w:cs="Courier New"/>
          <w:sz w:val="24"/>
          <w:szCs w:val="24"/>
        </w:rPr>
        <w:t>’</w:t>
      </w:r>
      <w:r w:rsidR="008910A4">
        <w:rPr>
          <w:rFonts w:ascii="Courier New" w:hAnsi="Courier New" w:cs="Courier New"/>
          <w:sz w:val="24"/>
          <w:szCs w:val="24"/>
        </w:rPr>
        <w:t xml:space="preserve"> başlığıyla başlamakta olup, bunun </w:t>
      </w:r>
      <w:r>
        <w:rPr>
          <w:rFonts w:ascii="Courier New" w:hAnsi="Courier New" w:cs="Courier New"/>
          <w:sz w:val="24"/>
          <w:szCs w:val="24"/>
        </w:rPr>
        <w:t>‘N</w:t>
      </w:r>
      <w:r w:rsidR="008910A4">
        <w:rPr>
          <w:rFonts w:ascii="Courier New" w:hAnsi="Courier New" w:cs="Courier New"/>
          <w:sz w:val="24"/>
          <w:szCs w:val="24"/>
        </w:rPr>
        <w:t>otlar</w:t>
      </w:r>
      <w:r>
        <w:rPr>
          <w:rFonts w:ascii="Courier New" w:hAnsi="Courier New" w:cs="Courier New"/>
          <w:sz w:val="24"/>
          <w:szCs w:val="24"/>
        </w:rPr>
        <w:t>’</w:t>
      </w:r>
      <w:r w:rsidR="008910A4">
        <w:rPr>
          <w:rFonts w:ascii="Courier New" w:hAnsi="Courier New" w:cs="Courier New"/>
          <w:sz w:val="24"/>
          <w:szCs w:val="24"/>
        </w:rPr>
        <w:t xml:space="preserve"> başlığı altındaki 5’inci maddesi</w:t>
      </w:r>
      <w:r w:rsidR="00A338F1">
        <w:rPr>
          <w:rFonts w:ascii="Courier New" w:hAnsi="Courier New" w:cs="Courier New"/>
          <w:sz w:val="24"/>
          <w:szCs w:val="24"/>
        </w:rPr>
        <w:t>;</w:t>
      </w:r>
    </w:p>
    <w:p w:rsidR="00A338F1" w:rsidRDefault="00A338F1" w:rsidP="00A338F1">
      <w:pPr>
        <w:spacing w:after="0" w:line="240" w:lineRule="auto"/>
        <w:rPr>
          <w:rFonts w:ascii="Courier New" w:hAnsi="Courier New" w:cs="Courier New"/>
          <w:sz w:val="24"/>
          <w:szCs w:val="24"/>
        </w:rPr>
      </w:pPr>
      <w:r>
        <w:rPr>
          <w:rFonts w:ascii="Courier New" w:hAnsi="Courier New" w:cs="Courier New"/>
          <w:sz w:val="24"/>
          <w:szCs w:val="24"/>
        </w:rPr>
        <w:tab/>
      </w:r>
      <w:r w:rsidR="004A495B">
        <w:rPr>
          <w:rFonts w:ascii="Courier New" w:hAnsi="Courier New" w:cs="Courier New"/>
          <w:sz w:val="24"/>
          <w:szCs w:val="24"/>
        </w:rPr>
        <w:tab/>
      </w:r>
      <w:r>
        <w:rPr>
          <w:rFonts w:ascii="Courier New" w:hAnsi="Courier New" w:cs="Courier New"/>
          <w:sz w:val="24"/>
          <w:szCs w:val="24"/>
        </w:rPr>
        <w:t xml:space="preserve">“5.Yukarıdaki notlar anlamında ‘makine’ tabirinden, </w:t>
      </w:r>
    </w:p>
    <w:p w:rsidR="00A338F1" w:rsidRDefault="00A338F1" w:rsidP="00A338F1">
      <w:pPr>
        <w:spacing w:after="0" w:line="240" w:lineRule="auto"/>
        <w:ind w:left="708" w:firstLine="27"/>
        <w:rPr>
          <w:rFonts w:ascii="Courier New" w:hAnsi="Courier New" w:cs="Courier New"/>
          <w:sz w:val="24"/>
          <w:szCs w:val="24"/>
        </w:rPr>
      </w:pPr>
      <w:r>
        <w:rPr>
          <w:rFonts w:ascii="Courier New" w:hAnsi="Courier New" w:cs="Courier New"/>
          <w:sz w:val="24"/>
          <w:szCs w:val="24"/>
        </w:rPr>
        <w:t xml:space="preserve">  </w:t>
      </w:r>
      <w:r w:rsidR="0096425E">
        <w:rPr>
          <w:rFonts w:ascii="Courier New" w:hAnsi="Courier New" w:cs="Courier New"/>
          <w:sz w:val="24"/>
          <w:szCs w:val="24"/>
        </w:rPr>
        <w:t xml:space="preserve"> </w:t>
      </w:r>
      <w:r w:rsidR="004A495B">
        <w:rPr>
          <w:rFonts w:ascii="Courier New" w:hAnsi="Courier New" w:cs="Courier New"/>
          <w:sz w:val="24"/>
          <w:szCs w:val="24"/>
        </w:rPr>
        <w:tab/>
        <w:t xml:space="preserve">   </w:t>
      </w:r>
      <w:r>
        <w:rPr>
          <w:rFonts w:ascii="Courier New" w:hAnsi="Courier New" w:cs="Courier New"/>
          <w:sz w:val="24"/>
          <w:szCs w:val="24"/>
        </w:rPr>
        <w:t>84.veya 85.Fasıllara giren çeşitli makin</w:t>
      </w:r>
      <w:r w:rsidR="00B202F7">
        <w:rPr>
          <w:rFonts w:ascii="Courier New" w:hAnsi="Courier New" w:cs="Courier New"/>
          <w:sz w:val="24"/>
          <w:szCs w:val="24"/>
        </w:rPr>
        <w:t>a</w:t>
      </w:r>
      <w:r>
        <w:rPr>
          <w:rFonts w:ascii="Courier New" w:hAnsi="Courier New" w:cs="Courier New"/>
          <w:sz w:val="24"/>
          <w:szCs w:val="24"/>
        </w:rPr>
        <w:t xml:space="preserve">, cihaz,   </w:t>
      </w:r>
    </w:p>
    <w:p w:rsidR="00A338F1" w:rsidRDefault="00A338F1" w:rsidP="00A338F1">
      <w:pPr>
        <w:spacing w:after="0" w:line="240" w:lineRule="auto"/>
        <w:ind w:left="708" w:firstLine="27"/>
        <w:rPr>
          <w:rFonts w:ascii="Courier New" w:hAnsi="Courier New" w:cs="Courier New"/>
          <w:sz w:val="24"/>
          <w:szCs w:val="24"/>
        </w:rPr>
      </w:pPr>
      <w:r>
        <w:rPr>
          <w:rFonts w:ascii="Courier New" w:hAnsi="Courier New" w:cs="Courier New"/>
          <w:sz w:val="24"/>
          <w:szCs w:val="24"/>
        </w:rPr>
        <w:t xml:space="preserve">  </w:t>
      </w:r>
      <w:r w:rsidR="0096425E">
        <w:rPr>
          <w:rFonts w:ascii="Courier New" w:hAnsi="Courier New" w:cs="Courier New"/>
          <w:sz w:val="24"/>
          <w:szCs w:val="24"/>
        </w:rPr>
        <w:t xml:space="preserve"> </w:t>
      </w:r>
      <w:r w:rsidR="004A495B">
        <w:rPr>
          <w:rFonts w:ascii="Courier New" w:hAnsi="Courier New" w:cs="Courier New"/>
          <w:sz w:val="24"/>
          <w:szCs w:val="24"/>
        </w:rPr>
        <w:t xml:space="preserve">     </w:t>
      </w:r>
      <w:proofErr w:type="gramStart"/>
      <w:r>
        <w:rPr>
          <w:rFonts w:ascii="Courier New" w:hAnsi="Courier New" w:cs="Courier New"/>
          <w:sz w:val="24"/>
          <w:szCs w:val="24"/>
        </w:rPr>
        <w:t>tertibat</w:t>
      </w:r>
      <w:proofErr w:type="gramEnd"/>
      <w:r>
        <w:rPr>
          <w:rFonts w:ascii="Courier New" w:hAnsi="Courier New" w:cs="Courier New"/>
          <w:sz w:val="24"/>
          <w:szCs w:val="24"/>
        </w:rPr>
        <w:t>, alet ve malzemeler anlaşılır.”</w:t>
      </w:r>
    </w:p>
    <w:p w:rsidR="0096425E" w:rsidRDefault="0096425E" w:rsidP="00A338F1">
      <w:pPr>
        <w:spacing w:after="0" w:line="240" w:lineRule="auto"/>
        <w:ind w:left="708" w:firstLine="27"/>
        <w:rPr>
          <w:rFonts w:ascii="Courier New" w:hAnsi="Courier New" w:cs="Courier New"/>
          <w:sz w:val="24"/>
          <w:szCs w:val="24"/>
        </w:rPr>
      </w:pPr>
    </w:p>
    <w:p w:rsidR="008910A4" w:rsidRDefault="007A6E13" w:rsidP="0096425E">
      <w:pPr>
        <w:spacing w:line="360" w:lineRule="auto"/>
        <w:rPr>
          <w:rFonts w:ascii="Courier New" w:hAnsi="Courier New" w:cs="Courier New"/>
          <w:sz w:val="24"/>
          <w:szCs w:val="24"/>
        </w:rPr>
      </w:pPr>
      <w:proofErr w:type="gramStart"/>
      <w:r>
        <w:rPr>
          <w:rFonts w:ascii="Courier New" w:hAnsi="Courier New" w:cs="Courier New"/>
          <w:sz w:val="24"/>
          <w:szCs w:val="24"/>
        </w:rPr>
        <w:t>ş</w:t>
      </w:r>
      <w:r w:rsidR="008910A4">
        <w:rPr>
          <w:rFonts w:ascii="Courier New" w:hAnsi="Courier New" w:cs="Courier New"/>
          <w:sz w:val="24"/>
          <w:szCs w:val="24"/>
        </w:rPr>
        <w:t>eklindedir</w:t>
      </w:r>
      <w:proofErr w:type="gramEnd"/>
      <w:r w:rsidR="008910A4">
        <w:rPr>
          <w:rFonts w:ascii="Courier New" w:hAnsi="Courier New" w:cs="Courier New"/>
          <w:sz w:val="24"/>
          <w:szCs w:val="24"/>
        </w:rPr>
        <w:t>.</w:t>
      </w:r>
    </w:p>
    <w:p w:rsidR="008910A4" w:rsidRDefault="008910A4" w:rsidP="005B0FED">
      <w:pPr>
        <w:spacing w:line="360" w:lineRule="auto"/>
        <w:rPr>
          <w:rFonts w:ascii="Courier New" w:hAnsi="Courier New" w:cs="Courier New"/>
          <w:sz w:val="24"/>
          <w:szCs w:val="24"/>
        </w:rPr>
      </w:pPr>
      <w:r>
        <w:rPr>
          <w:rFonts w:ascii="Courier New" w:hAnsi="Courier New" w:cs="Courier New"/>
          <w:sz w:val="24"/>
          <w:szCs w:val="24"/>
        </w:rPr>
        <w:tab/>
      </w:r>
      <w:r w:rsidR="004A495B">
        <w:rPr>
          <w:rFonts w:ascii="Courier New" w:hAnsi="Courier New" w:cs="Courier New"/>
          <w:sz w:val="24"/>
          <w:szCs w:val="24"/>
        </w:rPr>
        <w:t>‘</w:t>
      </w:r>
      <w:r>
        <w:rPr>
          <w:rFonts w:ascii="Courier New" w:hAnsi="Courier New" w:cs="Courier New"/>
          <w:sz w:val="24"/>
          <w:szCs w:val="24"/>
        </w:rPr>
        <w:t>Fasıl 84</w:t>
      </w:r>
      <w:r w:rsidR="004A495B">
        <w:rPr>
          <w:rFonts w:ascii="Courier New" w:hAnsi="Courier New" w:cs="Courier New"/>
          <w:sz w:val="24"/>
          <w:szCs w:val="24"/>
        </w:rPr>
        <w:t>’</w:t>
      </w:r>
      <w:r>
        <w:rPr>
          <w:rFonts w:ascii="Courier New" w:hAnsi="Courier New" w:cs="Courier New"/>
          <w:sz w:val="24"/>
          <w:szCs w:val="24"/>
        </w:rPr>
        <w:t xml:space="preserve"> başlığı</w:t>
      </w:r>
      <w:r w:rsidR="004A495B">
        <w:rPr>
          <w:rFonts w:ascii="Courier New" w:hAnsi="Courier New" w:cs="Courier New"/>
          <w:sz w:val="24"/>
          <w:szCs w:val="24"/>
        </w:rPr>
        <w:t xml:space="preserve"> altındaki alt başlık</w:t>
      </w:r>
      <w:r>
        <w:rPr>
          <w:rFonts w:ascii="Courier New" w:hAnsi="Courier New" w:cs="Courier New"/>
          <w:sz w:val="24"/>
          <w:szCs w:val="24"/>
        </w:rPr>
        <w:t xml:space="preserve"> ise, </w:t>
      </w:r>
      <w:r w:rsidR="007A6E13">
        <w:rPr>
          <w:rFonts w:ascii="Courier New" w:hAnsi="Courier New" w:cs="Courier New"/>
          <w:sz w:val="24"/>
          <w:szCs w:val="24"/>
        </w:rPr>
        <w:t>‘</w:t>
      </w:r>
      <w:r w:rsidR="004A495B">
        <w:rPr>
          <w:rFonts w:ascii="Courier New" w:hAnsi="Courier New" w:cs="Courier New"/>
          <w:sz w:val="24"/>
          <w:szCs w:val="24"/>
        </w:rPr>
        <w:t>N</w:t>
      </w:r>
      <w:r>
        <w:rPr>
          <w:rFonts w:ascii="Courier New" w:hAnsi="Courier New" w:cs="Courier New"/>
          <w:sz w:val="24"/>
          <w:szCs w:val="24"/>
        </w:rPr>
        <w:t xml:space="preserve">ükleer </w:t>
      </w:r>
      <w:r w:rsidR="004A495B">
        <w:rPr>
          <w:rFonts w:ascii="Courier New" w:hAnsi="Courier New" w:cs="Courier New"/>
          <w:sz w:val="24"/>
          <w:szCs w:val="24"/>
        </w:rPr>
        <w:t>R</w:t>
      </w:r>
      <w:r>
        <w:rPr>
          <w:rFonts w:ascii="Courier New" w:hAnsi="Courier New" w:cs="Courier New"/>
          <w:sz w:val="24"/>
          <w:szCs w:val="24"/>
        </w:rPr>
        <w:t xml:space="preserve">eaktörler, </w:t>
      </w:r>
      <w:r w:rsidR="004A495B">
        <w:rPr>
          <w:rFonts w:ascii="Courier New" w:hAnsi="Courier New" w:cs="Courier New"/>
          <w:sz w:val="24"/>
          <w:szCs w:val="24"/>
        </w:rPr>
        <w:t>K</w:t>
      </w:r>
      <w:r>
        <w:rPr>
          <w:rFonts w:ascii="Courier New" w:hAnsi="Courier New" w:cs="Courier New"/>
          <w:sz w:val="24"/>
          <w:szCs w:val="24"/>
        </w:rPr>
        <w:t xml:space="preserve">azanlar, </w:t>
      </w:r>
      <w:r w:rsidR="004A495B">
        <w:rPr>
          <w:rFonts w:ascii="Courier New" w:hAnsi="Courier New" w:cs="Courier New"/>
          <w:sz w:val="24"/>
          <w:szCs w:val="24"/>
        </w:rPr>
        <w:t>M</w:t>
      </w:r>
      <w:r>
        <w:rPr>
          <w:rFonts w:ascii="Courier New" w:hAnsi="Courier New" w:cs="Courier New"/>
          <w:sz w:val="24"/>
          <w:szCs w:val="24"/>
        </w:rPr>
        <w:t xml:space="preserve">akinalar, </w:t>
      </w:r>
      <w:r w:rsidR="004A495B">
        <w:rPr>
          <w:rFonts w:ascii="Courier New" w:hAnsi="Courier New" w:cs="Courier New"/>
          <w:sz w:val="24"/>
          <w:szCs w:val="24"/>
        </w:rPr>
        <w:t>M</w:t>
      </w:r>
      <w:r>
        <w:rPr>
          <w:rFonts w:ascii="Courier New" w:hAnsi="Courier New" w:cs="Courier New"/>
          <w:sz w:val="24"/>
          <w:szCs w:val="24"/>
        </w:rPr>
        <w:t xml:space="preserve">ekanik </w:t>
      </w:r>
      <w:r w:rsidR="004A495B">
        <w:rPr>
          <w:rFonts w:ascii="Courier New" w:hAnsi="Courier New" w:cs="Courier New"/>
          <w:sz w:val="24"/>
          <w:szCs w:val="24"/>
        </w:rPr>
        <w:t>C</w:t>
      </w:r>
      <w:r>
        <w:rPr>
          <w:rFonts w:ascii="Courier New" w:hAnsi="Courier New" w:cs="Courier New"/>
          <w:sz w:val="24"/>
          <w:szCs w:val="24"/>
        </w:rPr>
        <w:t>ihazlar</w:t>
      </w:r>
      <w:r w:rsidR="00B202F7">
        <w:rPr>
          <w:rFonts w:ascii="Courier New" w:hAnsi="Courier New" w:cs="Courier New"/>
          <w:sz w:val="24"/>
          <w:szCs w:val="24"/>
        </w:rPr>
        <w:t xml:space="preserve"> ve</w:t>
      </w:r>
      <w:r>
        <w:rPr>
          <w:rFonts w:ascii="Courier New" w:hAnsi="Courier New" w:cs="Courier New"/>
          <w:sz w:val="24"/>
          <w:szCs w:val="24"/>
        </w:rPr>
        <w:t xml:space="preserve"> </w:t>
      </w:r>
      <w:r w:rsidR="004A495B">
        <w:rPr>
          <w:rFonts w:ascii="Courier New" w:hAnsi="Courier New" w:cs="Courier New"/>
          <w:sz w:val="24"/>
          <w:szCs w:val="24"/>
        </w:rPr>
        <w:t>A</w:t>
      </w:r>
      <w:r>
        <w:rPr>
          <w:rFonts w:ascii="Courier New" w:hAnsi="Courier New" w:cs="Courier New"/>
          <w:sz w:val="24"/>
          <w:szCs w:val="24"/>
        </w:rPr>
        <w:t xml:space="preserve">letler; </w:t>
      </w:r>
      <w:r w:rsidR="004A495B">
        <w:rPr>
          <w:rFonts w:ascii="Courier New" w:hAnsi="Courier New" w:cs="Courier New"/>
          <w:sz w:val="24"/>
          <w:szCs w:val="24"/>
        </w:rPr>
        <w:t>B</w:t>
      </w:r>
      <w:r>
        <w:rPr>
          <w:rFonts w:ascii="Courier New" w:hAnsi="Courier New" w:cs="Courier New"/>
          <w:sz w:val="24"/>
          <w:szCs w:val="24"/>
        </w:rPr>
        <w:t xml:space="preserve">unların </w:t>
      </w:r>
      <w:r w:rsidR="004A495B">
        <w:rPr>
          <w:rFonts w:ascii="Courier New" w:hAnsi="Courier New" w:cs="Courier New"/>
          <w:sz w:val="24"/>
          <w:szCs w:val="24"/>
        </w:rPr>
        <w:t>A</w:t>
      </w:r>
      <w:r>
        <w:rPr>
          <w:rFonts w:ascii="Courier New" w:hAnsi="Courier New" w:cs="Courier New"/>
          <w:sz w:val="24"/>
          <w:szCs w:val="24"/>
        </w:rPr>
        <w:t xml:space="preserve">ksam ve </w:t>
      </w:r>
      <w:r w:rsidR="004A495B">
        <w:rPr>
          <w:rFonts w:ascii="Courier New" w:hAnsi="Courier New" w:cs="Courier New"/>
          <w:sz w:val="24"/>
          <w:szCs w:val="24"/>
        </w:rPr>
        <w:t>P</w:t>
      </w:r>
      <w:r>
        <w:rPr>
          <w:rFonts w:ascii="Courier New" w:hAnsi="Courier New" w:cs="Courier New"/>
          <w:sz w:val="24"/>
          <w:szCs w:val="24"/>
        </w:rPr>
        <w:t>arçaları</w:t>
      </w:r>
      <w:r w:rsidR="007A6E13">
        <w:rPr>
          <w:rFonts w:ascii="Courier New" w:hAnsi="Courier New" w:cs="Courier New"/>
          <w:sz w:val="24"/>
          <w:szCs w:val="24"/>
        </w:rPr>
        <w:t>’</w:t>
      </w:r>
      <w:r>
        <w:rPr>
          <w:rFonts w:ascii="Courier New" w:hAnsi="Courier New" w:cs="Courier New"/>
          <w:sz w:val="24"/>
          <w:szCs w:val="24"/>
        </w:rPr>
        <w:t xml:space="preserve"> </w:t>
      </w:r>
      <w:r w:rsidR="004A495B">
        <w:rPr>
          <w:rFonts w:ascii="Courier New" w:hAnsi="Courier New" w:cs="Courier New"/>
          <w:sz w:val="24"/>
          <w:szCs w:val="24"/>
        </w:rPr>
        <w:t>şeklindedir</w:t>
      </w:r>
      <w:r>
        <w:rPr>
          <w:rFonts w:ascii="Courier New" w:hAnsi="Courier New" w:cs="Courier New"/>
          <w:sz w:val="24"/>
          <w:szCs w:val="24"/>
        </w:rPr>
        <w:t xml:space="preserve">. </w:t>
      </w:r>
    </w:p>
    <w:p w:rsidR="008910A4" w:rsidRDefault="008910A4" w:rsidP="005B0FED">
      <w:pPr>
        <w:spacing w:line="360" w:lineRule="auto"/>
        <w:rPr>
          <w:rFonts w:ascii="Courier New" w:hAnsi="Courier New" w:cs="Courier New"/>
          <w:sz w:val="24"/>
          <w:szCs w:val="24"/>
        </w:rPr>
      </w:pPr>
      <w:r>
        <w:rPr>
          <w:rFonts w:ascii="Courier New" w:hAnsi="Courier New" w:cs="Courier New"/>
          <w:sz w:val="24"/>
          <w:szCs w:val="24"/>
        </w:rPr>
        <w:tab/>
        <w:t xml:space="preserve">Fasıl Notları 87 ise, </w:t>
      </w:r>
      <w:r w:rsidR="004A495B">
        <w:rPr>
          <w:rFonts w:ascii="Courier New" w:hAnsi="Courier New" w:cs="Courier New"/>
          <w:sz w:val="24"/>
          <w:szCs w:val="24"/>
        </w:rPr>
        <w:t>‘Fasıl 87’ başlığı altında</w:t>
      </w:r>
      <w:r w:rsidR="00B94469">
        <w:rPr>
          <w:rFonts w:ascii="Courier New" w:hAnsi="Courier New" w:cs="Courier New"/>
          <w:sz w:val="24"/>
          <w:szCs w:val="24"/>
        </w:rPr>
        <w:t>,</w:t>
      </w:r>
      <w:r w:rsidR="004A495B">
        <w:rPr>
          <w:rFonts w:ascii="Courier New" w:hAnsi="Courier New" w:cs="Courier New"/>
          <w:sz w:val="24"/>
          <w:szCs w:val="24"/>
        </w:rPr>
        <w:t xml:space="preserve"> </w:t>
      </w:r>
      <w:r w:rsidR="007A6E13">
        <w:rPr>
          <w:rFonts w:ascii="Courier New" w:hAnsi="Courier New" w:cs="Courier New"/>
          <w:sz w:val="24"/>
          <w:szCs w:val="24"/>
        </w:rPr>
        <w:t>‘</w:t>
      </w:r>
      <w:r w:rsidR="004A495B">
        <w:rPr>
          <w:rFonts w:ascii="Courier New" w:hAnsi="Courier New" w:cs="Courier New"/>
          <w:sz w:val="24"/>
          <w:szCs w:val="24"/>
        </w:rPr>
        <w:t>M</w:t>
      </w:r>
      <w:r>
        <w:rPr>
          <w:rFonts w:ascii="Courier New" w:hAnsi="Courier New" w:cs="Courier New"/>
          <w:sz w:val="24"/>
          <w:szCs w:val="24"/>
        </w:rPr>
        <w:t xml:space="preserve">otorlu </w:t>
      </w:r>
      <w:r w:rsidR="004A495B">
        <w:rPr>
          <w:rFonts w:ascii="Courier New" w:hAnsi="Courier New" w:cs="Courier New"/>
          <w:sz w:val="24"/>
          <w:szCs w:val="24"/>
        </w:rPr>
        <w:t>K</w:t>
      </w:r>
      <w:r>
        <w:rPr>
          <w:rFonts w:ascii="Courier New" w:hAnsi="Courier New" w:cs="Courier New"/>
          <w:sz w:val="24"/>
          <w:szCs w:val="24"/>
        </w:rPr>
        <w:t xml:space="preserve">ara </w:t>
      </w:r>
      <w:r w:rsidR="004A495B">
        <w:rPr>
          <w:rFonts w:ascii="Courier New" w:hAnsi="Courier New" w:cs="Courier New"/>
          <w:sz w:val="24"/>
          <w:szCs w:val="24"/>
        </w:rPr>
        <w:t>T</w:t>
      </w:r>
      <w:r>
        <w:rPr>
          <w:rFonts w:ascii="Courier New" w:hAnsi="Courier New" w:cs="Courier New"/>
          <w:sz w:val="24"/>
          <w:szCs w:val="24"/>
        </w:rPr>
        <w:t>aşıtları</w:t>
      </w:r>
      <w:r w:rsidR="00B202F7">
        <w:rPr>
          <w:rFonts w:ascii="Courier New" w:hAnsi="Courier New" w:cs="Courier New"/>
          <w:sz w:val="24"/>
          <w:szCs w:val="24"/>
        </w:rPr>
        <w:t xml:space="preserve">, </w:t>
      </w:r>
      <w:r w:rsidR="004A495B">
        <w:rPr>
          <w:rFonts w:ascii="Courier New" w:hAnsi="Courier New" w:cs="Courier New"/>
          <w:sz w:val="24"/>
          <w:szCs w:val="24"/>
        </w:rPr>
        <w:t>T</w:t>
      </w:r>
      <w:r w:rsidR="00B202F7">
        <w:rPr>
          <w:rFonts w:ascii="Courier New" w:hAnsi="Courier New" w:cs="Courier New"/>
          <w:sz w:val="24"/>
          <w:szCs w:val="24"/>
        </w:rPr>
        <w:t xml:space="preserve">raktörler, </w:t>
      </w:r>
      <w:r w:rsidR="004A495B">
        <w:rPr>
          <w:rFonts w:ascii="Courier New" w:hAnsi="Courier New" w:cs="Courier New"/>
          <w:sz w:val="24"/>
          <w:szCs w:val="24"/>
        </w:rPr>
        <w:t>B</w:t>
      </w:r>
      <w:r w:rsidR="00B202F7">
        <w:rPr>
          <w:rFonts w:ascii="Courier New" w:hAnsi="Courier New" w:cs="Courier New"/>
          <w:sz w:val="24"/>
          <w:szCs w:val="24"/>
        </w:rPr>
        <w:t xml:space="preserve">isikletler, </w:t>
      </w:r>
      <w:r w:rsidR="004A495B">
        <w:rPr>
          <w:rFonts w:ascii="Courier New" w:hAnsi="Courier New" w:cs="Courier New"/>
          <w:sz w:val="24"/>
          <w:szCs w:val="24"/>
        </w:rPr>
        <w:t>M</w:t>
      </w:r>
      <w:r w:rsidR="00B202F7">
        <w:rPr>
          <w:rFonts w:ascii="Courier New" w:hAnsi="Courier New" w:cs="Courier New"/>
          <w:sz w:val="24"/>
          <w:szCs w:val="24"/>
        </w:rPr>
        <w:t>oto</w:t>
      </w:r>
      <w:r>
        <w:rPr>
          <w:rFonts w:ascii="Courier New" w:hAnsi="Courier New" w:cs="Courier New"/>
          <w:sz w:val="24"/>
          <w:szCs w:val="24"/>
        </w:rPr>
        <w:t xml:space="preserve">sikletler ve </w:t>
      </w:r>
      <w:r w:rsidR="004A495B">
        <w:rPr>
          <w:rFonts w:ascii="Courier New" w:hAnsi="Courier New" w:cs="Courier New"/>
          <w:sz w:val="24"/>
          <w:szCs w:val="24"/>
        </w:rPr>
        <w:t>D</w:t>
      </w:r>
      <w:r>
        <w:rPr>
          <w:rFonts w:ascii="Courier New" w:hAnsi="Courier New" w:cs="Courier New"/>
          <w:sz w:val="24"/>
          <w:szCs w:val="24"/>
        </w:rPr>
        <w:t xml:space="preserve">iğer </w:t>
      </w:r>
      <w:r w:rsidR="004A495B">
        <w:rPr>
          <w:rFonts w:ascii="Courier New" w:hAnsi="Courier New" w:cs="Courier New"/>
          <w:sz w:val="24"/>
          <w:szCs w:val="24"/>
        </w:rPr>
        <w:t>K</w:t>
      </w:r>
      <w:r>
        <w:rPr>
          <w:rFonts w:ascii="Courier New" w:hAnsi="Courier New" w:cs="Courier New"/>
          <w:sz w:val="24"/>
          <w:szCs w:val="24"/>
        </w:rPr>
        <w:t xml:space="preserve">ara </w:t>
      </w:r>
      <w:r w:rsidR="004A495B">
        <w:rPr>
          <w:rFonts w:ascii="Courier New" w:hAnsi="Courier New" w:cs="Courier New"/>
          <w:sz w:val="24"/>
          <w:szCs w:val="24"/>
        </w:rPr>
        <w:t>Taşıtları; B</w:t>
      </w:r>
      <w:r>
        <w:rPr>
          <w:rFonts w:ascii="Courier New" w:hAnsi="Courier New" w:cs="Courier New"/>
          <w:sz w:val="24"/>
          <w:szCs w:val="24"/>
        </w:rPr>
        <w:t xml:space="preserve">unların </w:t>
      </w:r>
      <w:r w:rsidR="004A495B">
        <w:rPr>
          <w:rFonts w:ascii="Courier New" w:hAnsi="Courier New" w:cs="Courier New"/>
          <w:sz w:val="24"/>
          <w:szCs w:val="24"/>
        </w:rPr>
        <w:t>Aksam, P</w:t>
      </w:r>
      <w:r>
        <w:rPr>
          <w:rFonts w:ascii="Courier New" w:hAnsi="Courier New" w:cs="Courier New"/>
          <w:sz w:val="24"/>
          <w:szCs w:val="24"/>
        </w:rPr>
        <w:t xml:space="preserve">arça ve </w:t>
      </w:r>
      <w:r w:rsidR="004A495B">
        <w:rPr>
          <w:rFonts w:ascii="Courier New" w:hAnsi="Courier New" w:cs="Courier New"/>
          <w:sz w:val="24"/>
          <w:szCs w:val="24"/>
        </w:rPr>
        <w:t>A</w:t>
      </w:r>
      <w:r>
        <w:rPr>
          <w:rFonts w:ascii="Courier New" w:hAnsi="Courier New" w:cs="Courier New"/>
          <w:sz w:val="24"/>
          <w:szCs w:val="24"/>
        </w:rPr>
        <w:t>ksesuarları</w:t>
      </w:r>
      <w:r w:rsidR="007A6E13">
        <w:rPr>
          <w:rFonts w:ascii="Courier New" w:hAnsi="Courier New" w:cs="Courier New"/>
          <w:sz w:val="24"/>
          <w:szCs w:val="24"/>
        </w:rPr>
        <w:t>’</w:t>
      </w:r>
      <w:r w:rsidR="00B202F7">
        <w:rPr>
          <w:rFonts w:ascii="Courier New" w:hAnsi="Courier New" w:cs="Courier New"/>
          <w:sz w:val="24"/>
          <w:szCs w:val="24"/>
        </w:rPr>
        <w:t xml:space="preserve"> </w:t>
      </w:r>
      <w:r w:rsidR="00B94469">
        <w:rPr>
          <w:rFonts w:ascii="Courier New" w:hAnsi="Courier New" w:cs="Courier New"/>
          <w:sz w:val="24"/>
          <w:szCs w:val="24"/>
        </w:rPr>
        <w:t xml:space="preserve">alt </w:t>
      </w:r>
      <w:r w:rsidR="00B202F7">
        <w:rPr>
          <w:rFonts w:ascii="Courier New" w:hAnsi="Courier New" w:cs="Courier New"/>
          <w:sz w:val="24"/>
          <w:szCs w:val="24"/>
        </w:rPr>
        <w:t>başlıklıdır ve ‘Notlar’ başlığı altındaki 1.maddesi;</w:t>
      </w:r>
    </w:p>
    <w:p w:rsidR="009E2C03" w:rsidRDefault="009E2C03" w:rsidP="005B0FED">
      <w:pPr>
        <w:spacing w:line="360" w:lineRule="auto"/>
        <w:rPr>
          <w:rFonts w:ascii="Courier New" w:hAnsi="Courier New" w:cs="Courier New"/>
          <w:sz w:val="24"/>
          <w:szCs w:val="24"/>
        </w:rPr>
      </w:pPr>
    </w:p>
    <w:p w:rsidR="009E2C03" w:rsidRDefault="009E2C03" w:rsidP="005B0FED">
      <w:pPr>
        <w:spacing w:line="360" w:lineRule="auto"/>
        <w:rPr>
          <w:rFonts w:ascii="Courier New" w:hAnsi="Courier New" w:cs="Courier New"/>
          <w:sz w:val="24"/>
          <w:szCs w:val="24"/>
        </w:rPr>
      </w:pPr>
    </w:p>
    <w:p w:rsidR="004A495B" w:rsidRDefault="00B202F7" w:rsidP="004A495B">
      <w:pPr>
        <w:spacing w:after="0" w:line="240" w:lineRule="auto"/>
        <w:rPr>
          <w:rFonts w:ascii="Courier New" w:hAnsi="Courier New" w:cs="Courier New"/>
          <w:sz w:val="24"/>
          <w:szCs w:val="24"/>
        </w:rPr>
      </w:pPr>
      <w:r>
        <w:rPr>
          <w:rFonts w:ascii="Courier New" w:hAnsi="Courier New" w:cs="Courier New"/>
          <w:sz w:val="24"/>
          <w:szCs w:val="24"/>
        </w:rPr>
        <w:tab/>
      </w:r>
      <w:r w:rsidR="004A495B">
        <w:rPr>
          <w:rFonts w:ascii="Courier New" w:hAnsi="Courier New" w:cs="Courier New"/>
          <w:sz w:val="24"/>
          <w:szCs w:val="24"/>
        </w:rPr>
        <w:tab/>
      </w:r>
      <w:r>
        <w:rPr>
          <w:rFonts w:ascii="Courier New" w:hAnsi="Courier New" w:cs="Courier New"/>
          <w:sz w:val="24"/>
          <w:szCs w:val="24"/>
        </w:rPr>
        <w:t xml:space="preserve">“1.Bu Fasıl, yalnızca raylar üzerinde hareket etmek </w:t>
      </w:r>
    </w:p>
    <w:p w:rsidR="004A495B" w:rsidRDefault="004A495B" w:rsidP="004A495B">
      <w:pPr>
        <w:spacing w:after="0" w:line="240" w:lineRule="auto"/>
        <w:ind w:left="1416"/>
        <w:rPr>
          <w:rFonts w:ascii="Courier New" w:hAnsi="Courier New" w:cs="Courier New"/>
          <w:sz w:val="24"/>
          <w:szCs w:val="24"/>
        </w:rPr>
      </w:pPr>
      <w:r>
        <w:rPr>
          <w:rFonts w:ascii="Courier New" w:hAnsi="Courier New" w:cs="Courier New"/>
          <w:sz w:val="24"/>
          <w:szCs w:val="24"/>
        </w:rPr>
        <w:t xml:space="preserve">   </w:t>
      </w:r>
      <w:proofErr w:type="gramStart"/>
      <w:r w:rsidR="00B202F7">
        <w:rPr>
          <w:rFonts w:ascii="Courier New" w:hAnsi="Courier New" w:cs="Courier New"/>
          <w:sz w:val="24"/>
          <w:szCs w:val="24"/>
        </w:rPr>
        <w:t>üzere</w:t>
      </w:r>
      <w:proofErr w:type="gramEnd"/>
      <w:r w:rsidR="00B202F7">
        <w:rPr>
          <w:rFonts w:ascii="Courier New" w:hAnsi="Courier New" w:cs="Courier New"/>
          <w:sz w:val="24"/>
          <w:szCs w:val="24"/>
        </w:rPr>
        <w:t xml:space="preserve"> imal edilmiş demiryolu veya tramvay </w:t>
      </w:r>
      <w:r>
        <w:rPr>
          <w:rFonts w:ascii="Courier New" w:hAnsi="Courier New" w:cs="Courier New"/>
          <w:sz w:val="24"/>
          <w:szCs w:val="24"/>
        </w:rPr>
        <w:t xml:space="preserve">   </w:t>
      </w:r>
    </w:p>
    <w:p w:rsidR="00B202F7" w:rsidRDefault="004A495B" w:rsidP="004A495B">
      <w:pPr>
        <w:spacing w:after="0" w:line="240" w:lineRule="auto"/>
        <w:ind w:left="1416"/>
        <w:rPr>
          <w:rFonts w:ascii="Courier New" w:hAnsi="Courier New" w:cs="Courier New"/>
          <w:sz w:val="24"/>
          <w:szCs w:val="24"/>
        </w:rPr>
      </w:pPr>
      <w:r>
        <w:rPr>
          <w:rFonts w:ascii="Courier New" w:hAnsi="Courier New" w:cs="Courier New"/>
          <w:sz w:val="24"/>
          <w:szCs w:val="24"/>
        </w:rPr>
        <w:t xml:space="preserve">   </w:t>
      </w:r>
      <w:proofErr w:type="gramStart"/>
      <w:r w:rsidR="00B202F7">
        <w:rPr>
          <w:rFonts w:ascii="Courier New" w:hAnsi="Courier New" w:cs="Courier New"/>
          <w:sz w:val="24"/>
          <w:szCs w:val="24"/>
        </w:rPr>
        <w:t>taşıtlarını</w:t>
      </w:r>
      <w:proofErr w:type="gramEnd"/>
      <w:r w:rsidR="00B202F7">
        <w:rPr>
          <w:rFonts w:ascii="Courier New" w:hAnsi="Courier New" w:cs="Courier New"/>
          <w:sz w:val="24"/>
          <w:szCs w:val="24"/>
        </w:rPr>
        <w:t xml:space="preserve"> kapsamaz” </w:t>
      </w:r>
    </w:p>
    <w:p w:rsidR="00B202F7" w:rsidRDefault="00B202F7" w:rsidP="00B202F7">
      <w:pPr>
        <w:spacing w:after="0" w:line="240" w:lineRule="auto"/>
        <w:ind w:left="708"/>
        <w:rPr>
          <w:rFonts w:ascii="Courier New" w:hAnsi="Courier New" w:cs="Courier New"/>
          <w:sz w:val="24"/>
          <w:szCs w:val="24"/>
        </w:rPr>
      </w:pPr>
    </w:p>
    <w:p w:rsidR="00B202F7" w:rsidRDefault="00B202F7" w:rsidP="00B202F7">
      <w:pPr>
        <w:spacing w:line="360" w:lineRule="auto"/>
        <w:rPr>
          <w:rFonts w:ascii="Courier New" w:hAnsi="Courier New" w:cs="Courier New"/>
          <w:sz w:val="24"/>
          <w:szCs w:val="24"/>
        </w:rPr>
      </w:pPr>
      <w:proofErr w:type="gramStart"/>
      <w:r>
        <w:rPr>
          <w:rFonts w:ascii="Courier New" w:hAnsi="Courier New" w:cs="Courier New"/>
          <w:sz w:val="24"/>
          <w:szCs w:val="24"/>
        </w:rPr>
        <w:t>şeklindedir</w:t>
      </w:r>
      <w:proofErr w:type="gramEnd"/>
      <w:r>
        <w:rPr>
          <w:rFonts w:ascii="Courier New" w:hAnsi="Courier New" w:cs="Courier New"/>
          <w:sz w:val="24"/>
          <w:szCs w:val="24"/>
        </w:rPr>
        <w:t>.</w:t>
      </w:r>
    </w:p>
    <w:p w:rsidR="008910A4" w:rsidRDefault="008910A4" w:rsidP="005B0FED">
      <w:pPr>
        <w:spacing w:line="360" w:lineRule="auto"/>
        <w:rPr>
          <w:rFonts w:ascii="Courier New" w:hAnsi="Courier New" w:cs="Courier New"/>
          <w:sz w:val="24"/>
          <w:szCs w:val="24"/>
        </w:rPr>
      </w:pPr>
      <w:r>
        <w:rPr>
          <w:rFonts w:ascii="Courier New" w:hAnsi="Courier New" w:cs="Courier New"/>
          <w:sz w:val="24"/>
          <w:szCs w:val="24"/>
        </w:rPr>
        <w:tab/>
      </w:r>
      <w:r w:rsidR="004A495B">
        <w:rPr>
          <w:rFonts w:ascii="Courier New" w:hAnsi="Courier New" w:cs="Courier New"/>
          <w:sz w:val="24"/>
          <w:szCs w:val="24"/>
        </w:rPr>
        <w:t>‘</w:t>
      </w:r>
      <w:r>
        <w:rPr>
          <w:rFonts w:ascii="Courier New" w:hAnsi="Courier New" w:cs="Courier New"/>
          <w:sz w:val="24"/>
          <w:szCs w:val="24"/>
        </w:rPr>
        <w:t>Fasıllar</w:t>
      </w:r>
      <w:r w:rsidR="004A495B">
        <w:rPr>
          <w:rFonts w:ascii="Courier New" w:hAnsi="Courier New" w:cs="Courier New"/>
          <w:sz w:val="24"/>
          <w:szCs w:val="24"/>
        </w:rPr>
        <w:t>’</w:t>
      </w:r>
      <w:r>
        <w:rPr>
          <w:rFonts w:ascii="Courier New" w:hAnsi="Courier New" w:cs="Courier New"/>
          <w:sz w:val="24"/>
          <w:szCs w:val="24"/>
        </w:rPr>
        <w:t xml:space="preserve"> başlığı altında ise, Fasıl 84’de</w:t>
      </w:r>
      <w:r w:rsidR="004A495B">
        <w:rPr>
          <w:rFonts w:ascii="Courier New" w:hAnsi="Courier New" w:cs="Courier New"/>
          <w:sz w:val="24"/>
          <w:szCs w:val="24"/>
        </w:rPr>
        <w:t>,</w:t>
      </w:r>
      <w:r>
        <w:rPr>
          <w:rFonts w:ascii="Courier New" w:hAnsi="Courier New" w:cs="Courier New"/>
          <w:sz w:val="24"/>
          <w:szCs w:val="24"/>
        </w:rPr>
        <w:t xml:space="preserve"> vergi oranları yanında eşyanın tanımı ve pozisyon numaraları da belirtilmektedir. Pozisyonu 84.29’a giren eşyalar</w:t>
      </w:r>
      <w:r w:rsidR="004A495B">
        <w:rPr>
          <w:rFonts w:ascii="Courier New" w:hAnsi="Courier New" w:cs="Courier New"/>
          <w:sz w:val="24"/>
          <w:szCs w:val="24"/>
        </w:rPr>
        <w:t>, “K</w:t>
      </w:r>
      <w:r w:rsidR="004F0FEB">
        <w:rPr>
          <w:rFonts w:ascii="Courier New" w:hAnsi="Courier New" w:cs="Courier New"/>
          <w:sz w:val="24"/>
          <w:szCs w:val="24"/>
        </w:rPr>
        <w:t>endinden hareketli buldoze</w:t>
      </w:r>
      <w:r>
        <w:rPr>
          <w:rFonts w:ascii="Courier New" w:hAnsi="Courier New" w:cs="Courier New"/>
          <w:sz w:val="24"/>
          <w:szCs w:val="24"/>
        </w:rPr>
        <w:t>rler</w:t>
      </w:r>
      <w:r w:rsidR="004F0FEB">
        <w:rPr>
          <w:rFonts w:ascii="Courier New" w:hAnsi="Courier New" w:cs="Courier New"/>
          <w:sz w:val="24"/>
          <w:szCs w:val="24"/>
        </w:rPr>
        <w:t xml:space="preserve">, </w:t>
      </w:r>
      <w:proofErr w:type="spellStart"/>
      <w:r w:rsidR="004F0FEB">
        <w:rPr>
          <w:rFonts w:ascii="Courier New" w:hAnsi="Courier New" w:cs="Courier New"/>
          <w:sz w:val="24"/>
          <w:szCs w:val="24"/>
        </w:rPr>
        <w:t>angledozerler</w:t>
      </w:r>
      <w:proofErr w:type="spellEnd"/>
      <w:r w:rsidR="004F0FEB">
        <w:rPr>
          <w:rFonts w:ascii="Courier New" w:hAnsi="Courier New" w:cs="Courier New"/>
          <w:sz w:val="24"/>
          <w:szCs w:val="24"/>
        </w:rPr>
        <w:t>, greyderler, t</w:t>
      </w:r>
      <w:r w:rsidR="00C31F07">
        <w:rPr>
          <w:rFonts w:ascii="Courier New" w:hAnsi="Courier New" w:cs="Courier New"/>
          <w:sz w:val="24"/>
          <w:szCs w:val="24"/>
        </w:rPr>
        <w:t>oprak tesviyesine ma</w:t>
      </w:r>
      <w:r w:rsidR="004A495B">
        <w:rPr>
          <w:rFonts w:ascii="Courier New" w:hAnsi="Courier New" w:cs="Courier New"/>
          <w:sz w:val="24"/>
          <w:szCs w:val="24"/>
        </w:rPr>
        <w:t xml:space="preserve">hsus makinalar, </w:t>
      </w:r>
      <w:proofErr w:type="spellStart"/>
      <w:r w:rsidR="004A495B">
        <w:rPr>
          <w:rFonts w:ascii="Courier New" w:hAnsi="Courier New" w:cs="Courier New"/>
          <w:sz w:val="24"/>
          <w:szCs w:val="24"/>
        </w:rPr>
        <w:t>skreyp</w:t>
      </w:r>
      <w:r w:rsidR="00C31F07">
        <w:rPr>
          <w:rFonts w:ascii="Courier New" w:hAnsi="Courier New" w:cs="Courier New"/>
          <w:sz w:val="24"/>
          <w:szCs w:val="24"/>
        </w:rPr>
        <w:t>erler</w:t>
      </w:r>
      <w:proofErr w:type="spellEnd"/>
      <w:r w:rsidR="00C31F07">
        <w:rPr>
          <w:rFonts w:ascii="Courier New" w:hAnsi="Courier New" w:cs="Courier New"/>
          <w:sz w:val="24"/>
          <w:szCs w:val="24"/>
        </w:rPr>
        <w:t xml:space="preserve">, mekanik küreyiciler, ekskavatörler, küreyici yükleyiciler, sıkıştırma işini </w:t>
      </w:r>
      <w:proofErr w:type="spellStart"/>
      <w:r w:rsidR="00C31F07">
        <w:rPr>
          <w:rFonts w:ascii="Courier New" w:hAnsi="Courier New" w:cs="Courier New"/>
          <w:sz w:val="24"/>
          <w:szCs w:val="24"/>
        </w:rPr>
        <w:t>tokmaklamak</w:t>
      </w:r>
      <w:proofErr w:type="spellEnd"/>
      <w:r w:rsidR="00C31F07">
        <w:rPr>
          <w:rFonts w:ascii="Courier New" w:hAnsi="Courier New" w:cs="Courier New"/>
          <w:sz w:val="24"/>
          <w:szCs w:val="24"/>
        </w:rPr>
        <w:t xml:space="preserve"> suretiyle yapan makinalar ve yol silindirleri” başlığı altında belirtilmişlerdir. “Buldozerler ve </w:t>
      </w:r>
      <w:proofErr w:type="spellStart"/>
      <w:r w:rsidR="00C31F07">
        <w:rPr>
          <w:rFonts w:ascii="Courier New" w:hAnsi="Courier New" w:cs="Courier New"/>
          <w:sz w:val="24"/>
          <w:szCs w:val="24"/>
        </w:rPr>
        <w:t>angledozerler</w:t>
      </w:r>
      <w:proofErr w:type="spellEnd"/>
      <w:r w:rsidR="00C31F07">
        <w:rPr>
          <w:rFonts w:ascii="Courier New" w:hAnsi="Courier New" w:cs="Courier New"/>
          <w:sz w:val="24"/>
          <w:szCs w:val="24"/>
        </w:rPr>
        <w:t xml:space="preserve">” başlığı altında </w:t>
      </w:r>
      <w:proofErr w:type="gramStart"/>
      <w:r w:rsidR="00C31F07">
        <w:rPr>
          <w:rFonts w:ascii="Courier New" w:hAnsi="Courier New" w:cs="Courier New"/>
          <w:sz w:val="24"/>
          <w:szCs w:val="24"/>
        </w:rPr>
        <w:t>8429.11</w:t>
      </w:r>
      <w:proofErr w:type="gramEnd"/>
      <w:r w:rsidR="00C31F07">
        <w:rPr>
          <w:rFonts w:ascii="Courier New" w:hAnsi="Courier New" w:cs="Courier New"/>
          <w:sz w:val="24"/>
          <w:szCs w:val="24"/>
        </w:rPr>
        <w:t xml:space="preserve"> numaraları ile “paletli olanlar” </w:t>
      </w:r>
      <w:r w:rsidR="004F7237">
        <w:rPr>
          <w:rFonts w:ascii="Courier New" w:hAnsi="Courier New" w:cs="Courier New"/>
          <w:sz w:val="24"/>
          <w:szCs w:val="24"/>
        </w:rPr>
        <w:t>yer almış</w:t>
      </w:r>
      <w:r w:rsidR="00C31F07">
        <w:rPr>
          <w:rFonts w:ascii="Courier New" w:hAnsi="Courier New" w:cs="Courier New"/>
          <w:sz w:val="24"/>
          <w:szCs w:val="24"/>
        </w:rPr>
        <w:t xml:space="preserve"> ve hemen sonrasında 8429.11.00.00.11 numarası ile Buldozerler tekrar belirtilmiştir.</w:t>
      </w:r>
    </w:p>
    <w:p w:rsidR="008910A4" w:rsidRDefault="008910A4" w:rsidP="005B0FED">
      <w:pPr>
        <w:spacing w:line="360" w:lineRule="auto"/>
        <w:rPr>
          <w:rFonts w:ascii="Courier New" w:hAnsi="Courier New" w:cs="Courier New"/>
          <w:sz w:val="24"/>
          <w:szCs w:val="24"/>
        </w:rPr>
      </w:pPr>
      <w:r>
        <w:rPr>
          <w:rFonts w:ascii="Courier New" w:hAnsi="Courier New" w:cs="Courier New"/>
          <w:sz w:val="24"/>
          <w:szCs w:val="24"/>
        </w:rPr>
        <w:tab/>
        <w:t>Emare 1 içerisinde mevcut özel ithalat izin belgesine göre</w:t>
      </w:r>
      <w:r w:rsidR="007A6E13">
        <w:rPr>
          <w:rFonts w:ascii="Courier New" w:hAnsi="Courier New" w:cs="Courier New"/>
          <w:sz w:val="24"/>
          <w:szCs w:val="24"/>
        </w:rPr>
        <w:t>,</w:t>
      </w:r>
      <w:r>
        <w:rPr>
          <w:rFonts w:ascii="Courier New" w:hAnsi="Courier New" w:cs="Courier New"/>
          <w:sz w:val="24"/>
          <w:szCs w:val="24"/>
        </w:rPr>
        <w:t xml:space="preserve"> dava konusu aracın tipi, buldozer ve </w:t>
      </w:r>
      <w:proofErr w:type="spellStart"/>
      <w:r>
        <w:rPr>
          <w:rFonts w:ascii="Courier New" w:hAnsi="Courier New" w:cs="Courier New"/>
          <w:sz w:val="24"/>
          <w:szCs w:val="24"/>
        </w:rPr>
        <w:t>angle</w:t>
      </w:r>
      <w:proofErr w:type="spellEnd"/>
      <w:r>
        <w:rPr>
          <w:rFonts w:ascii="Courier New" w:hAnsi="Courier New" w:cs="Courier New"/>
          <w:sz w:val="24"/>
          <w:szCs w:val="24"/>
        </w:rPr>
        <w:t xml:space="preserve"> dozerdir. Yine Emare 1 olarak kayıtlı belgelerden aracın 2.el dozer olduğu anlaşılmaktadır. Gümrükleme ile ilgili belgelerden ve özellikle Emare 10’dan (ki aynı zamanda Emare 16 olarak da sunulmuştur) belgeden de konu eşyanın</w:t>
      </w:r>
      <w:r w:rsidR="007A6E13">
        <w:rPr>
          <w:rFonts w:ascii="Courier New" w:hAnsi="Courier New" w:cs="Courier New"/>
          <w:sz w:val="24"/>
          <w:szCs w:val="24"/>
        </w:rPr>
        <w:t>,</w:t>
      </w:r>
      <w:r>
        <w:rPr>
          <w:rFonts w:ascii="Courier New" w:hAnsi="Courier New" w:cs="Courier New"/>
          <w:sz w:val="24"/>
          <w:szCs w:val="24"/>
        </w:rPr>
        <w:t xml:space="preserve"> </w:t>
      </w:r>
      <w:r w:rsidR="00C31F07">
        <w:rPr>
          <w:rFonts w:ascii="Courier New" w:hAnsi="Courier New" w:cs="Courier New"/>
          <w:sz w:val="24"/>
          <w:szCs w:val="24"/>
        </w:rPr>
        <w:t>“</w:t>
      </w:r>
      <w:r w:rsidR="008B4F28">
        <w:rPr>
          <w:rFonts w:ascii="Courier New" w:hAnsi="Courier New" w:cs="Courier New"/>
          <w:sz w:val="24"/>
          <w:szCs w:val="24"/>
        </w:rPr>
        <w:t>P</w:t>
      </w:r>
      <w:r>
        <w:rPr>
          <w:rFonts w:ascii="Courier New" w:hAnsi="Courier New" w:cs="Courier New"/>
          <w:sz w:val="24"/>
          <w:szCs w:val="24"/>
        </w:rPr>
        <w:t xml:space="preserve">aletli </w:t>
      </w:r>
      <w:r w:rsidR="008B4F28">
        <w:rPr>
          <w:rFonts w:ascii="Courier New" w:hAnsi="Courier New" w:cs="Courier New"/>
          <w:sz w:val="24"/>
          <w:szCs w:val="24"/>
        </w:rPr>
        <w:t>B</w:t>
      </w:r>
      <w:r>
        <w:rPr>
          <w:rFonts w:ascii="Courier New" w:hAnsi="Courier New" w:cs="Courier New"/>
          <w:sz w:val="24"/>
          <w:szCs w:val="24"/>
        </w:rPr>
        <w:t>uldozer</w:t>
      </w:r>
      <w:r w:rsidR="00C31F07">
        <w:rPr>
          <w:rFonts w:ascii="Courier New" w:hAnsi="Courier New" w:cs="Courier New"/>
          <w:sz w:val="24"/>
          <w:szCs w:val="24"/>
        </w:rPr>
        <w:t>”</w:t>
      </w:r>
      <w:r>
        <w:rPr>
          <w:rFonts w:ascii="Courier New" w:hAnsi="Courier New" w:cs="Courier New"/>
          <w:sz w:val="24"/>
          <w:szCs w:val="24"/>
        </w:rPr>
        <w:t xml:space="preserve"> olduğu görülmektedir.</w:t>
      </w:r>
      <w:r w:rsidR="004F7237">
        <w:rPr>
          <w:rFonts w:ascii="Courier New" w:hAnsi="Courier New" w:cs="Courier New"/>
          <w:sz w:val="24"/>
          <w:szCs w:val="24"/>
        </w:rPr>
        <w:t xml:space="preserve"> Bunlar ötesinde ithal edilen konu eşyanın ‘Paletli Buldozer’ olduğu taraflarca da müşterek olgu olarak belirtilmiştir.</w:t>
      </w:r>
    </w:p>
    <w:p w:rsidR="009E2C03" w:rsidRDefault="00213BD9" w:rsidP="005B0FED">
      <w:pPr>
        <w:spacing w:line="360" w:lineRule="auto"/>
        <w:rPr>
          <w:rFonts w:ascii="Courier New" w:hAnsi="Courier New" w:cs="Courier New"/>
          <w:sz w:val="24"/>
          <w:szCs w:val="24"/>
        </w:rPr>
      </w:pPr>
      <w:r>
        <w:rPr>
          <w:rFonts w:ascii="Courier New" w:hAnsi="Courier New" w:cs="Courier New"/>
          <w:sz w:val="24"/>
          <w:szCs w:val="24"/>
        </w:rPr>
        <w:tab/>
        <w:t>Yukarıda dile getirilenler göz önüne alındığında</w:t>
      </w:r>
      <w:r w:rsidR="00A604F9">
        <w:rPr>
          <w:rFonts w:ascii="Courier New" w:hAnsi="Courier New" w:cs="Courier New"/>
          <w:sz w:val="24"/>
          <w:szCs w:val="24"/>
        </w:rPr>
        <w:t>,</w:t>
      </w:r>
      <w:r>
        <w:rPr>
          <w:rFonts w:ascii="Courier New" w:hAnsi="Courier New" w:cs="Courier New"/>
          <w:sz w:val="24"/>
          <w:szCs w:val="24"/>
        </w:rPr>
        <w:t xml:space="preserve"> 84.29 pozisyonunda yer bulmuş dava konusu Paletli </w:t>
      </w:r>
      <w:proofErr w:type="spellStart"/>
      <w:r>
        <w:rPr>
          <w:rFonts w:ascii="Courier New" w:hAnsi="Courier New" w:cs="Courier New"/>
          <w:sz w:val="24"/>
          <w:szCs w:val="24"/>
        </w:rPr>
        <w:t>Buldozer’in</w:t>
      </w:r>
      <w:proofErr w:type="spellEnd"/>
      <w:r w:rsidR="00A604F9">
        <w:rPr>
          <w:rFonts w:ascii="Courier New" w:hAnsi="Courier New" w:cs="Courier New"/>
          <w:sz w:val="24"/>
          <w:szCs w:val="24"/>
        </w:rPr>
        <w:t>,</w:t>
      </w:r>
      <w:r>
        <w:rPr>
          <w:rFonts w:ascii="Courier New" w:hAnsi="Courier New" w:cs="Courier New"/>
          <w:sz w:val="24"/>
          <w:szCs w:val="24"/>
        </w:rPr>
        <w:t xml:space="preserve"> </w:t>
      </w:r>
      <w:r w:rsidR="00A604F9">
        <w:rPr>
          <w:rFonts w:ascii="Courier New" w:hAnsi="Courier New" w:cs="Courier New"/>
          <w:sz w:val="24"/>
          <w:szCs w:val="24"/>
        </w:rPr>
        <w:t>‘</w:t>
      </w:r>
      <w:r>
        <w:rPr>
          <w:rFonts w:ascii="Courier New" w:hAnsi="Courier New" w:cs="Courier New"/>
          <w:sz w:val="24"/>
          <w:szCs w:val="24"/>
        </w:rPr>
        <w:t>makine</w:t>
      </w:r>
      <w:r w:rsidR="00A604F9">
        <w:rPr>
          <w:rFonts w:ascii="Courier New" w:hAnsi="Courier New" w:cs="Courier New"/>
          <w:sz w:val="24"/>
          <w:szCs w:val="24"/>
        </w:rPr>
        <w:t>’</w:t>
      </w:r>
      <w:r>
        <w:rPr>
          <w:rFonts w:ascii="Courier New" w:hAnsi="Courier New" w:cs="Courier New"/>
          <w:sz w:val="24"/>
          <w:szCs w:val="24"/>
        </w:rPr>
        <w:t xml:space="preserve"> olarak düşünülmesi veya değerlendirilmesi mümkün görünmektedir. Buna bağlı olarak da konu </w:t>
      </w:r>
      <w:proofErr w:type="spellStart"/>
      <w:r>
        <w:rPr>
          <w:rFonts w:ascii="Courier New" w:hAnsi="Courier New" w:cs="Courier New"/>
          <w:sz w:val="24"/>
          <w:szCs w:val="24"/>
        </w:rPr>
        <w:t>Buldozer’in</w:t>
      </w:r>
      <w:proofErr w:type="spellEnd"/>
      <w:r>
        <w:rPr>
          <w:rFonts w:ascii="Courier New" w:hAnsi="Courier New" w:cs="Courier New"/>
          <w:sz w:val="24"/>
          <w:szCs w:val="24"/>
        </w:rPr>
        <w:t xml:space="preserve"> </w:t>
      </w:r>
      <w:proofErr w:type="spellStart"/>
      <w:proofErr w:type="gramStart"/>
      <w:r>
        <w:rPr>
          <w:rFonts w:ascii="Courier New" w:hAnsi="Courier New" w:cs="Courier New"/>
          <w:sz w:val="24"/>
          <w:szCs w:val="24"/>
        </w:rPr>
        <w:t>II.Cetvel’in</w:t>
      </w:r>
      <w:proofErr w:type="spellEnd"/>
      <w:proofErr w:type="gramEnd"/>
      <w:r>
        <w:rPr>
          <w:rFonts w:ascii="Courier New" w:hAnsi="Courier New" w:cs="Courier New"/>
          <w:sz w:val="24"/>
          <w:szCs w:val="24"/>
        </w:rPr>
        <w:t xml:space="preserve"> 28’inci maddesinde sayılan </w:t>
      </w:r>
      <w:r w:rsidR="00557153">
        <w:rPr>
          <w:rFonts w:ascii="Courier New" w:hAnsi="Courier New" w:cs="Courier New"/>
          <w:sz w:val="24"/>
          <w:szCs w:val="24"/>
        </w:rPr>
        <w:t>‘</w:t>
      </w:r>
      <w:r>
        <w:rPr>
          <w:rFonts w:ascii="Courier New" w:hAnsi="Courier New" w:cs="Courier New"/>
          <w:sz w:val="24"/>
          <w:szCs w:val="24"/>
        </w:rPr>
        <w:t>her türlü makine</w:t>
      </w:r>
      <w:r w:rsidR="00557153">
        <w:rPr>
          <w:rFonts w:ascii="Courier New" w:hAnsi="Courier New" w:cs="Courier New"/>
          <w:sz w:val="24"/>
          <w:szCs w:val="24"/>
        </w:rPr>
        <w:t>’</w:t>
      </w:r>
      <w:r>
        <w:rPr>
          <w:rFonts w:ascii="Courier New" w:hAnsi="Courier New" w:cs="Courier New"/>
          <w:sz w:val="24"/>
          <w:szCs w:val="24"/>
        </w:rPr>
        <w:t xml:space="preserve"> kapsamındaki bir makine olduğu söylenebilir hale gelmektedir.</w:t>
      </w:r>
    </w:p>
    <w:p w:rsidR="00213BD9" w:rsidRDefault="007C1F76" w:rsidP="005B0FED">
      <w:pPr>
        <w:spacing w:line="360" w:lineRule="auto"/>
        <w:rPr>
          <w:rFonts w:ascii="Courier New" w:hAnsi="Courier New" w:cs="Courier New"/>
          <w:sz w:val="24"/>
          <w:szCs w:val="24"/>
        </w:rPr>
      </w:pPr>
      <w:r>
        <w:rPr>
          <w:rFonts w:ascii="Courier New" w:hAnsi="Courier New" w:cs="Courier New"/>
          <w:sz w:val="24"/>
          <w:szCs w:val="24"/>
        </w:rPr>
        <w:t xml:space="preserve"> </w:t>
      </w:r>
    </w:p>
    <w:p w:rsidR="007C1F76" w:rsidRDefault="007C1F76" w:rsidP="005B0FED">
      <w:pPr>
        <w:spacing w:line="360" w:lineRule="auto"/>
        <w:rPr>
          <w:rFonts w:ascii="Courier New" w:hAnsi="Courier New" w:cs="Courier New"/>
          <w:sz w:val="24"/>
          <w:szCs w:val="24"/>
        </w:rPr>
      </w:pPr>
      <w:r>
        <w:rPr>
          <w:rFonts w:ascii="Courier New" w:hAnsi="Courier New" w:cs="Courier New"/>
          <w:sz w:val="24"/>
          <w:szCs w:val="24"/>
        </w:rPr>
        <w:lastRenderedPageBreak/>
        <w:tab/>
        <w:t>Bu noktada açıktır ki</w:t>
      </w:r>
      <w:r w:rsidR="00082F68">
        <w:rPr>
          <w:rFonts w:ascii="Courier New" w:hAnsi="Courier New" w:cs="Courier New"/>
          <w:sz w:val="24"/>
          <w:szCs w:val="24"/>
        </w:rPr>
        <w:t>,</w:t>
      </w:r>
      <w:r>
        <w:rPr>
          <w:rFonts w:ascii="Courier New" w:hAnsi="Courier New" w:cs="Courier New"/>
          <w:sz w:val="24"/>
          <w:szCs w:val="24"/>
        </w:rPr>
        <w:t xml:space="preserve"> konu </w:t>
      </w:r>
      <w:proofErr w:type="spellStart"/>
      <w:r>
        <w:rPr>
          <w:rFonts w:ascii="Courier New" w:hAnsi="Courier New" w:cs="Courier New"/>
          <w:sz w:val="24"/>
          <w:szCs w:val="24"/>
        </w:rPr>
        <w:t>Buldozer’in</w:t>
      </w:r>
      <w:proofErr w:type="spellEnd"/>
      <w:r>
        <w:rPr>
          <w:rFonts w:ascii="Courier New" w:hAnsi="Courier New" w:cs="Courier New"/>
          <w:sz w:val="24"/>
          <w:szCs w:val="24"/>
        </w:rPr>
        <w:t xml:space="preserve"> </w:t>
      </w:r>
      <w:proofErr w:type="spellStart"/>
      <w:proofErr w:type="gramStart"/>
      <w:r>
        <w:rPr>
          <w:rFonts w:ascii="Courier New" w:hAnsi="Courier New" w:cs="Courier New"/>
          <w:sz w:val="24"/>
          <w:szCs w:val="24"/>
        </w:rPr>
        <w:t>III.Cetvel’de</w:t>
      </w:r>
      <w:proofErr w:type="spellEnd"/>
      <w:proofErr w:type="gramEnd"/>
      <w:r>
        <w:rPr>
          <w:rFonts w:ascii="Courier New" w:hAnsi="Courier New" w:cs="Courier New"/>
          <w:sz w:val="24"/>
          <w:szCs w:val="24"/>
        </w:rPr>
        <w:t xml:space="preserve"> Madde 23’de belirtilen </w:t>
      </w:r>
      <w:r w:rsidR="00082F68">
        <w:rPr>
          <w:rFonts w:ascii="Courier New" w:hAnsi="Courier New" w:cs="Courier New"/>
          <w:sz w:val="24"/>
          <w:szCs w:val="24"/>
        </w:rPr>
        <w:t>‘</w:t>
      </w:r>
      <w:r>
        <w:rPr>
          <w:rFonts w:ascii="Courier New" w:hAnsi="Courier New" w:cs="Courier New"/>
          <w:sz w:val="24"/>
          <w:szCs w:val="24"/>
        </w:rPr>
        <w:t>ticari araç (iş aracı)</w:t>
      </w:r>
      <w:r w:rsidR="00082F68">
        <w:rPr>
          <w:rFonts w:ascii="Courier New" w:hAnsi="Courier New" w:cs="Courier New"/>
          <w:sz w:val="24"/>
          <w:szCs w:val="24"/>
        </w:rPr>
        <w:t>’</w:t>
      </w:r>
      <w:r>
        <w:rPr>
          <w:rFonts w:ascii="Courier New" w:hAnsi="Courier New" w:cs="Courier New"/>
          <w:sz w:val="24"/>
          <w:szCs w:val="24"/>
        </w:rPr>
        <w:t xml:space="preserve"> kapsamında olan motorlu bir kara taşıtı olup olmadığının da incelenip, değerlendirilmesi gerekmektedir.</w:t>
      </w:r>
      <w:r w:rsidR="00082F68">
        <w:rPr>
          <w:rFonts w:ascii="Courier New" w:hAnsi="Courier New" w:cs="Courier New"/>
          <w:sz w:val="24"/>
          <w:szCs w:val="24"/>
        </w:rPr>
        <w:t xml:space="preserve"> </w:t>
      </w:r>
    </w:p>
    <w:p w:rsidR="00082F68" w:rsidRDefault="00082F68" w:rsidP="005B0FED">
      <w:pPr>
        <w:spacing w:line="360" w:lineRule="auto"/>
        <w:rPr>
          <w:rFonts w:ascii="Courier New" w:hAnsi="Courier New" w:cs="Courier New"/>
          <w:sz w:val="24"/>
          <w:szCs w:val="24"/>
        </w:rPr>
      </w:pPr>
      <w:r>
        <w:rPr>
          <w:rFonts w:ascii="Courier New" w:hAnsi="Courier New" w:cs="Courier New"/>
          <w:sz w:val="24"/>
          <w:szCs w:val="24"/>
        </w:rPr>
        <w:tab/>
        <w:t>Konu eşya ikinci el olduğundan uygulanacak vergi oranının</w:t>
      </w:r>
      <w:r w:rsidR="00A604F9">
        <w:rPr>
          <w:rFonts w:ascii="Courier New" w:hAnsi="Courier New" w:cs="Courier New"/>
          <w:sz w:val="24"/>
          <w:szCs w:val="24"/>
        </w:rPr>
        <w:t>,</w:t>
      </w:r>
      <w:r>
        <w:rPr>
          <w:rFonts w:ascii="Courier New" w:hAnsi="Courier New" w:cs="Courier New"/>
          <w:sz w:val="24"/>
          <w:szCs w:val="24"/>
        </w:rPr>
        <w:t xml:space="preserve"> </w:t>
      </w:r>
      <w:r w:rsidR="00A604F9">
        <w:rPr>
          <w:rFonts w:ascii="Courier New" w:hAnsi="Courier New" w:cs="Courier New"/>
          <w:sz w:val="24"/>
          <w:szCs w:val="24"/>
        </w:rPr>
        <w:t xml:space="preserve">‘Katma Değer Vergisi Oranları Tüzüğü’nün </w:t>
      </w:r>
      <w:proofErr w:type="spellStart"/>
      <w:r>
        <w:rPr>
          <w:rFonts w:ascii="Courier New" w:hAnsi="Courier New" w:cs="Courier New"/>
          <w:sz w:val="24"/>
          <w:szCs w:val="24"/>
        </w:rPr>
        <w:t>I’inci</w:t>
      </w:r>
      <w:proofErr w:type="spellEnd"/>
      <w:r>
        <w:rPr>
          <w:rFonts w:ascii="Courier New" w:hAnsi="Courier New" w:cs="Courier New"/>
          <w:sz w:val="24"/>
          <w:szCs w:val="24"/>
        </w:rPr>
        <w:t xml:space="preserve"> Cetvel</w:t>
      </w:r>
      <w:r w:rsidR="00A604F9">
        <w:rPr>
          <w:rFonts w:ascii="Courier New" w:hAnsi="Courier New" w:cs="Courier New"/>
          <w:sz w:val="24"/>
          <w:szCs w:val="24"/>
        </w:rPr>
        <w:t>i</w:t>
      </w:r>
      <w:r>
        <w:rPr>
          <w:rFonts w:ascii="Courier New" w:hAnsi="Courier New" w:cs="Courier New"/>
          <w:sz w:val="24"/>
          <w:szCs w:val="24"/>
        </w:rPr>
        <w:t xml:space="preserve"> tahtında %0 olamayacağı taraflarca belirtilmiş</w:t>
      </w:r>
      <w:r w:rsidR="00A604F9">
        <w:rPr>
          <w:rFonts w:ascii="Courier New" w:hAnsi="Courier New" w:cs="Courier New"/>
          <w:sz w:val="24"/>
          <w:szCs w:val="24"/>
        </w:rPr>
        <w:t>tir. Bu nedenle</w:t>
      </w:r>
      <w:r>
        <w:rPr>
          <w:rFonts w:ascii="Courier New" w:hAnsi="Courier New" w:cs="Courier New"/>
          <w:sz w:val="24"/>
          <w:szCs w:val="24"/>
        </w:rPr>
        <w:t xml:space="preserve"> </w:t>
      </w:r>
      <w:proofErr w:type="spellStart"/>
      <w:r>
        <w:rPr>
          <w:rFonts w:ascii="Courier New" w:hAnsi="Courier New" w:cs="Courier New"/>
          <w:sz w:val="24"/>
          <w:szCs w:val="24"/>
        </w:rPr>
        <w:t>I’inci</w:t>
      </w:r>
      <w:proofErr w:type="spellEnd"/>
      <w:r>
        <w:rPr>
          <w:rFonts w:ascii="Courier New" w:hAnsi="Courier New" w:cs="Courier New"/>
          <w:sz w:val="24"/>
          <w:szCs w:val="24"/>
        </w:rPr>
        <w:t xml:space="preserve"> </w:t>
      </w:r>
      <w:proofErr w:type="spellStart"/>
      <w:r>
        <w:rPr>
          <w:rFonts w:ascii="Courier New" w:hAnsi="Courier New" w:cs="Courier New"/>
          <w:sz w:val="24"/>
          <w:szCs w:val="24"/>
        </w:rPr>
        <w:t>Cetvel’in</w:t>
      </w:r>
      <w:proofErr w:type="spellEnd"/>
      <w:r>
        <w:rPr>
          <w:rFonts w:ascii="Courier New" w:hAnsi="Courier New" w:cs="Courier New"/>
          <w:sz w:val="24"/>
          <w:szCs w:val="24"/>
        </w:rPr>
        <w:t xml:space="preserve"> incelenmesi ilk bakışta anlamsız görünse de</w:t>
      </w:r>
      <w:r w:rsidR="00A604F9">
        <w:rPr>
          <w:rFonts w:ascii="Courier New" w:hAnsi="Courier New" w:cs="Courier New"/>
          <w:sz w:val="24"/>
          <w:szCs w:val="24"/>
        </w:rPr>
        <w:t>,</w:t>
      </w:r>
      <w:r>
        <w:rPr>
          <w:rFonts w:ascii="Courier New" w:hAnsi="Courier New" w:cs="Courier New"/>
          <w:sz w:val="24"/>
          <w:szCs w:val="24"/>
        </w:rPr>
        <w:t xml:space="preserve"> </w:t>
      </w:r>
      <w:proofErr w:type="spellStart"/>
      <w:r>
        <w:rPr>
          <w:rFonts w:ascii="Courier New" w:hAnsi="Courier New" w:cs="Courier New"/>
          <w:sz w:val="24"/>
          <w:szCs w:val="24"/>
        </w:rPr>
        <w:t>I’inci</w:t>
      </w:r>
      <w:proofErr w:type="spellEnd"/>
      <w:r>
        <w:rPr>
          <w:rFonts w:ascii="Courier New" w:hAnsi="Courier New" w:cs="Courier New"/>
          <w:sz w:val="24"/>
          <w:szCs w:val="24"/>
        </w:rPr>
        <w:t xml:space="preserve"> </w:t>
      </w:r>
      <w:proofErr w:type="spellStart"/>
      <w:r>
        <w:rPr>
          <w:rFonts w:ascii="Courier New" w:hAnsi="Courier New" w:cs="Courier New"/>
          <w:sz w:val="24"/>
          <w:szCs w:val="24"/>
        </w:rPr>
        <w:t>Cetvel’de</w:t>
      </w:r>
      <w:proofErr w:type="spellEnd"/>
      <w:r>
        <w:rPr>
          <w:rFonts w:ascii="Courier New" w:hAnsi="Courier New" w:cs="Courier New"/>
          <w:sz w:val="24"/>
          <w:szCs w:val="24"/>
        </w:rPr>
        <w:t xml:space="preserve"> </w:t>
      </w:r>
      <w:r w:rsidR="00557153">
        <w:rPr>
          <w:rFonts w:ascii="Courier New" w:hAnsi="Courier New" w:cs="Courier New"/>
          <w:sz w:val="24"/>
          <w:szCs w:val="24"/>
        </w:rPr>
        <w:t>‘M</w:t>
      </w:r>
      <w:r>
        <w:rPr>
          <w:rFonts w:ascii="Courier New" w:hAnsi="Courier New" w:cs="Courier New"/>
          <w:sz w:val="24"/>
          <w:szCs w:val="24"/>
        </w:rPr>
        <w:t xml:space="preserve">al </w:t>
      </w:r>
      <w:r w:rsidR="00557153">
        <w:rPr>
          <w:rFonts w:ascii="Courier New" w:hAnsi="Courier New" w:cs="Courier New"/>
          <w:sz w:val="24"/>
          <w:szCs w:val="24"/>
        </w:rPr>
        <w:t>T</w:t>
      </w:r>
      <w:r>
        <w:rPr>
          <w:rFonts w:ascii="Courier New" w:hAnsi="Courier New" w:cs="Courier New"/>
          <w:sz w:val="24"/>
          <w:szCs w:val="24"/>
        </w:rPr>
        <w:t>eslimleri</w:t>
      </w:r>
      <w:r w:rsidR="00557153">
        <w:rPr>
          <w:rFonts w:ascii="Courier New" w:hAnsi="Courier New" w:cs="Courier New"/>
          <w:sz w:val="24"/>
          <w:szCs w:val="24"/>
        </w:rPr>
        <w:t>’</w:t>
      </w:r>
      <w:r>
        <w:rPr>
          <w:rFonts w:ascii="Courier New" w:hAnsi="Courier New" w:cs="Courier New"/>
          <w:sz w:val="24"/>
          <w:szCs w:val="24"/>
        </w:rPr>
        <w:t xml:space="preserve"> başlığı altındaki 23’üncü maddenin düzenleniş biçimi göz önüne alındığında bu maddeye de değinmek yararlı ve gerekli </w:t>
      </w:r>
      <w:r w:rsidR="00811288">
        <w:rPr>
          <w:rFonts w:ascii="Courier New" w:hAnsi="Courier New" w:cs="Courier New"/>
          <w:sz w:val="24"/>
          <w:szCs w:val="24"/>
        </w:rPr>
        <w:t>haldedir. Anılan 23’üncü madde;</w:t>
      </w:r>
    </w:p>
    <w:p w:rsidR="00A604F9" w:rsidRDefault="00811288" w:rsidP="00A604F9">
      <w:pPr>
        <w:spacing w:after="0" w:line="240" w:lineRule="auto"/>
        <w:ind w:left="708" w:hanging="3"/>
        <w:rPr>
          <w:rFonts w:ascii="Courier New" w:hAnsi="Courier New" w:cs="Courier New"/>
          <w:sz w:val="24"/>
          <w:szCs w:val="24"/>
        </w:rPr>
      </w:pPr>
      <w:r>
        <w:rPr>
          <w:rFonts w:ascii="Courier New" w:hAnsi="Courier New" w:cs="Courier New"/>
          <w:sz w:val="24"/>
          <w:szCs w:val="24"/>
        </w:rPr>
        <w:t>“23-</w:t>
      </w:r>
      <w:r>
        <w:rPr>
          <w:rFonts w:ascii="Courier New" w:hAnsi="Courier New" w:cs="Courier New"/>
          <w:sz w:val="24"/>
          <w:szCs w:val="24"/>
        </w:rPr>
        <w:tab/>
      </w:r>
      <w:r w:rsidR="00A604F9">
        <w:rPr>
          <w:rFonts w:ascii="Courier New" w:hAnsi="Courier New" w:cs="Courier New"/>
          <w:sz w:val="24"/>
          <w:szCs w:val="24"/>
        </w:rPr>
        <w:t>Y</w:t>
      </w:r>
      <w:r>
        <w:rPr>
          <w:rFonts w:ascii="Courier New" w:hAnsi="Courier New" w:cs="Courier New"/>
          <w:sz w:val="24"/>
          <w:szCs w:val="24"/>
        </w:rPr>
        <w:t xml:space="preserve">eni (kullanılmamış) ve Gümrük Vergileri Tarife </w:t>
      </w:r>
    </w:p>
    <w:p w:rsidR="00A604F9" w:rsidRDefault="00A604F9" w:rsidP="00A604F9">
      <w:pPr>
        <w:spacing w:after="0" w:line="240" w:lineRule="auto"/>
        <w:ind w:left="708" w:hanging="3"/>
        <w:rPr>
          <w:rFonts w:ascii="Courier New" w:hAnsi="Courier New" w:cs="Courier New"/>
          <w:sz w:val="24"/>
          <w:szCs w:val="24"/>
        </w:rPr>
      </w:pPr>
      <w:r>
        <w:rPr>
          <w:rFonts w:ascii="Courier New" w:hAnsi="Courier New" w:cs="Courier New"/>
          <w:sz w:val="24"/>
          <w:szCs w:val="24"/>
        </w:rPr>
        <w:t xml:space="preserve">     </w:t>
      </w:r>
      <w:r w:rsidR="00811288">
        <w:rPr>
          <w:rFonts w:ascii="Courier New" w:hAnsi="Courier New" w:cs="Courier New"/>
          <w:sz w:val="24"/>
          <w:szCs w:val="24"/>
        </w:rPr>
        <w:t xml:space="preserve">Yasası’nın 84.27, 84.29, 87.05, 87.09 pozisyonları </w:t>
      </w:r>
    </w:p>
    <w:p w:rsidR="00A604F9" w:rsidRDefault="00A604F9" w:rsidP="00A604F9">
      <w:pPr>
        <w:spacing w:after="0" w:line="240" w:lineRule="auto"/>
        <w:ind w:left="708" w:hanging="3"/>
        <w:rPr>
          <w:rFonts w:ascii="Courier New" w:hAnsi="Courier New" w:cs="Courier New"/>
          <w:sz w:val="24"/>
          <w:szCs w:val="24"/>
        </w:rPr>
      </w:pPr>
      <w:r>
        <w:rPr>
          <w:rFonts w:ascii="Courier New" w:hAnsi="Courier New" w:cs="Courier New"/>
          <w:sz w:val="24"/>
          <w:szCs w:val="24"/>
        </w:rPr>
        <w:t xml:space="preserve">     </w:t>
      </w:r>
      <w:proofErr w:type="gramStart"/>
      <w:r w:rsidR="00811288">
        <w:rPr>
          <w:rFonts w:ascii="Courier New" w:hAnsi="Courier New" w:cs="Courier New"/>
          <w:sz w:val="24"/>
          <w:szCs w:val="24"/>
        </w:rPr>
        <w:t>ile</w:t>
      </w:r>
      <w:proofErr w:type="gramEnd"/>
      <w:r w:rsidR="00811288">
        <w:rPr>
          <w:rFonts w:ascii="Courier New" w:hAnsi="Courier New" w:cs="Courier New"/>
          <w:sz w:val="24"/>
          <w:szCs w:val="24"/>
        </w:rPr>
        <w:t xml:space="preserve"> 87.04 pozisyonu (87.04.21 ve 87.04.31 hariç) </w:t>
      </w:r>
    </w:p>
    <w:p w:rsidR="00A604F9" w:rsidRDefault="00A604F9" w:rsidP="00A604F9">
      <w:pPr>
        <w:spacing w:after="0" w:line="240" w:lineRule="auto"/>
        <w:ind w:left="708" w:hanging="3"/>
        <w:rPr>
          <w:rFonts w:ascii="Courier New" w:hAnsi="Courier New" w:cs="Courier New"/>
          <w:sz w:val="24"/>
          <w:szCs w:val="24"/>
        </w:rPr>
      </w:pPr>
      <w:r>
        <w:rPr>
          <w:rFonts w:ascii="Courier New" w:hAnsi="Courier New" w:cs="Courier New"/>
          <w:sz w:val="24"/>
          <w:szCs w:val="24"/>
        </w:rPr>
        <w:t xml:space="preserve">     </w:t>
      </w:r>
      <w:r w:rsidR="00811288">
        <w:rPr>
          <w:rFonts w:ascii="Courier New" w:hAnsi="Courier New" w:cs="Courier New"/>
          <w:sz w:val="24"/>
          <w:szCs w:val="24"/>
        </w:rPr>
        <w:t>altında yer alan motorlu iş araçları</w:t>
      </w:r>
      <w:r>
        <w:rPr>
          <w:rFonts w:ascii="Courier New" w:hAnsi="Courier New" w:cs="Courier New"/>
          <w:sz w:val="24"/>
          <w:szCs w:val="24"/>
        </w:rPr>
        <w:t xml:space="preserve"> </w:t>
      </w:r>
      <w:proofErr w:type="gramStart"/>
      <w:r>
        <w:rPr>
          <w:rFonts w:ascii="Courier New" w:hAnsi="Courier New" w:cs="Courier New"/>
          <w:sz w:val="24"/>
          <w:szCs w:val="24"/>
        </w:rPr>
        <w:t>ile ,</w:t>
      </w:r>
      <w:proofErr w:type="gramEnd"/>
      <w:r>
        <w:rPr>
          <w:rFonts w:ascii="Courier New" w:hAnsi="Courier New" w:cs="Courier New"/>
          <w:sz w:val="24"/>
          <w:szCs w:val="24"/>
        </w:rPr>
        <w:t xml:space="preserve">     </w:t>
      </w:r>
    </w:p>
    <w:p w:rsidR="00A604F9" w:rsidRDefault="00A604F9" w:rsidP="00A604F9">
      <w:pPr>
        <w:spacing w:after="0" w:line="240" w:lineRule="auto"/>
        <w:ind w:left="708" w:hanging="3"/>
        <w:rPr>
          <w:rFonts w:ascii="Courier New" w:hAnsi="Courier New" w:cs="Courier New"/>
          <w:sz w:val="24"/>
          <w:szCs w:val="24"/>
        </w:rPr>
      </w:pPr>
      <w:r>
        <w:rPr>
          <w:rFonts w:ascii="Courier New" w:hAnsi="Courier New" w:cs="Courier New"/>
          <w:sz w:val="24"/>
          <w:szCs w:val="24"/>
        </w:rPr>
        <w:t xml:space="preserve">     84.26.20.00.00.00 pozisyonu altında yer alan kule </w:t>
      </w:r>
    </w:p>
    <w:p w:rsidR="00811288" w:rsidRDefault="00A604F9" w:rsidP="00A604F9">
      <w:pPr>
        <w:spacing w:after="0" w:line="240" w:lineRule="auto"/>
        <w:ind w:left="708" w:hanging="3"/>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vinçler</w:t>
      </w:r>
      <w:proofErr w:type="gramEnd"/>
      <w:r>
        <w:rPr>
          <w:rFonts w:ascii="Courier New" w:hAnsi="Courier New" w:cs="Courier New"/>
          <w:sz w:val="24"/>
          <w:szCs w:val="24"/>
        </w:rPr>
        <w:t>.</w:t>
      </w:r>
      <w:r w:rsidR="00811288">
        <w:rPr>
          <w:rFonts w:ascii="Courier New" w:hAnsi="Courier New" w:cs="Courier New"/>
          <w:sz w:val="24"/>
          <w:szCs w:val="24"/>
        </w:rPr>
        <w:t>”</w:t>
      </w:r>
    </w:p>
    <w:p w:rsidR="00811288" w:rsidRDefault="00811288" w:rsidP="00811288">
      <w:pPr>
        <w:spacing w:after="0" w:line="240" w:lineRule="auto"/>
        <w:ind w:left="1416"/>
        <w:rPr>
          <w:rFonts w:ascii="Courier New" w:hAnsi="Courier New" w:cs="Courier New"/>
          <w:sz w:val="24"/>
          <w:szCs w:val="24"/>
        </w:rPr>
      </w:pPr>
    </w:p>
    <w:p w:rsidR="00082F68" w:rsidRDefault="00082F68" w:rsidP="005B0FED">
      <w:pPr>
        <w:spacing w:line="360" w:lineRule="auto"/>
        <w:rPr>
          <w:rFonts w:ascii="Courier New" w:hAnsi="Courier New" w:cs="Courier New"/>
          <w:sz w:val="24"/>
          <w:szCs w:val="24"/>
        </w:rPr>
      </w:pPr>
      <w:proofErr w:type="gramStart"/>
      <w:r>
        <w:rPr>
          <w:rFonts w:ascii="Courier New" w:hAnsi="Courier New" w:cs="Courier New"/>
          <w:sz w:val="24"/>
          <w:szCs w:val="24"/>
        </w:rPr>
        <w:t>şeklindedir</w:t>
      </w:r>
      <w:proofErr w:type="gramEnd"/>
      <w:r>
        <w:rPr>
          <w:rFonts w:ascii="Courier New" w:hAnsi="Courier New" w:cs="Courier New"/>
          <w:sz w:val="24"/>
          <w:szCs w:val="24"/>
        </w:rPr>
        <w:t xml:space="preserve"> ve madde içeriğinden görüleceği üzere 84.29 pozisyonundaki yeni iş araçları</w:t>
      </w:r>
      <w:r w:rsidR="00A604F9">
        <w:rPr>
          <w:rFonts w:ascii="Courier New" w:hAnsi="Courier New" w:cs="Courier New"/>
          <w:sz w:val="24"/>
          <w:szCs w:val="24"/>
        </w:rPr>
        <w:t>,</w:t>
      </w:r>
      <w:r>
        <w:rPr>
          <w:rFonts w:ascii="Courier New" w:hAnsi="Courier New" w:cs="Courier New"/>
          <w:sz w:val="24"/>
          <w:szCs w:val="24"/>
        </w:rPr>
        <w:t xml:space="preserve"> somut olarak belirtilmek suretiyle</w:t>
      </w:r>
      <w:r w:rsidR="00A604F9">
        <w:rPr>
          <w:rFonts w:ascii="Courier New" w:hAnsi="Courier New" w:cs="Courier New"/>
          <w:sz w:val="24"/>
          <w:szCs w:val="24"/>
        </w:rPr>
        <w:t>,</w:t>
      </w:r>
      <w:r>
        <w:rPr>
          <w:rFonts w:ascii="Courier New" w:hAnsi="Courier New" w:cs="Courier New"/>
          <w:sz w:val="24"/>
          <w:szCs w:val="24"/>
        </w:rPr>
        <w:t xml:space="preserve"> %0 vergiye tabi kılınmıştır. Alıntılanan </w:t>
      </w:r>
      <w:proofErr w:type="spellStart"/>
      <w:r>
        <w:rPr>
          <w:rFonts w:ascii="Courier New" w:hAnsi="Courier New" w:cs="Courier New"/>
          <w:sz w:val="24"/>
          <w:szCs w:val="24"/>
        </w:rPr>
        <w:t>I’inci</w:t>
      </w:r>
      <w:proofErr w:type="spellEnd"/>
      <w:r>
        <w:rPr>
          <w:rFonts w:ascii="Courier New" w:hAnsi="Courier New" w:cs="Courier New"/>
          <w:sz w:val="24"/>
          <w:szCs w:val="24"/>
        </w:rPr>
        <w:t xml:space="preserve"> </w:t>
      </w:r>
      <w:proofErr w:type="spellStart"/>
      <w:r>
        <w:rPr>
          <w:rFonts w:ascii="Courier New" w:hAnsi="Courier New" w:cs="Courier New"/>
          <w:sz w:val="24"/>
          <w:szCs w:val="24"/>
        </w:rPr>
        <w:t>Cetvel’in</w:t>
      </w:r>
      <w:proofErr w:type="spellEnd"/>
      <w:r>
        <w:rPr>
          <w:rFonts w:ascii="Courier New" w:hAnsi="Courier New" w:cs="Courier New"/>
          <w:sz w:val="24"/>
          <w:szCs w:val="24"/>
        </w:rPr>
        <w:t xml:space="preserve"> ‘Mal Teslimleri’ başlığı altındaki 23’üncü Maddesine göre 84.29 pozisyonu altındaki </w:t>
      </w:r>
      <w:proofErr w:type="gramStart"/>
      <w:r>
        <w:rPr>
          <w:rFonts w:ascii="Courier New" w:hAnsi="Courier New" w:cs="Courier New"/>
          <w:sz w:val="24"/>
          <w:szCs w:val="24"/>
        </w:rPr>
        <w:t>eşyalar</w:t>
      </w:r>
      <w:r w:rsidR="00195900">
        <w:rPr>
          <w:rFonts w:ascii="Courier New" w:hAnsi="Courier New" w:cs="Courier New"/>
          <w:sz w:val="24"/>
          <w:szCs w:val="24"/>
        </w:rPr>
        <w:t>,</w:t>
      </w:r>
      <w:proofErr w:type="gramEnd"/>
      <w:r>
        <w:rPr>
          <w:rFonts w:ascii="Courier New" w:hAnsi="Courier New" w:cs="Courier New"/>
          <w:sz w:val="24"/>
          <w:szCs w:val="24"/>
        </w:rPr>
        <w:t xml:space="preserve"> ki </w:t>
      </w:r>
      <w:r w:rsidR="00A604F9">
        <w:rPr>
          <w:rFonts w:ascii="Courier New" w:hAnsi="Courier New" w:cs="Courier New"/>
          <w:sz w:val="24"/>
          <w:szCs w:val="24"/>
        </w:rPr>
        <w:t xml:space="preserve">yeni olmamakla birlikte </w:t>
      </w:r>
      <w:r>
        <w:rPr>
          <w:rFonts w:ascii="Courier New" w:hAnsi="Courier New" w:cs="Courier New"/>
          <w:sz w:val="24"/>
          <w:szCs w:val="24"/>
        </w:rPr>
        <w:t>dava konusu Paletli Buldozer de bu pozisyon altındadır</w:t>
      </w:r>
      <w:r w:rsidR="00A604F9">
        <w:rPr>
          <w:rFonts w:ascii="Courier New" w:hAnsi="Courier New" w:cs="Courier New"/>
          <w:sz w:val="24"/>
          <w:szCs w:val="24"/>
        </w:rPr>
        <w:t>,</w:t>
      </w:r>
      <w:r>
        <w:rPr>
          <w:rFonts w:ascii="Courier New" w:hAnsi="Courier New" w:cs="Courier New"/>
          <w:sz w:val="24"/>
          <w:szCs w:val="24"/>
        </w:rPr>
        <w:t xml:space="preserve"> </w:t>
      </w:r>
      <w:r w:rsidR="00A604F9">
        <w:rPr>
          <w:rFonts w:ascii="Courier New" w:hAnsi="Courier New" w:cs="Courier New"/>
          <w:sz w:val="24"/>
          <w:szCs w:val="24"/>
        </w:rPr>
        <w:t>‘m</w:t>
      </w:r>
      <w:r>
        <w:rPr>
          <w:rFonts w:ascii="Courier New" w:hAnsi="Courier New" w:cs="Courier New"/>
          <w:sz w:val="24"/>
          <w:szCs w:val="24"/>
        </w:rPr>
        <w:t>otorlu iş aracı</w:t>
      </w:r>
      <w:r w:rsidR="00A604F9">
        <w:rPr>
          <w:rFonts w:ascii="Courier New" w:hAnsi="Courier New" w:cs="Courier New"/>
          <w:sz w:val="24"/>
          <w:szCs w:val="24"/>
        </w:rPr>
        <w:t>’</w:t>
      </w:r>
      <w:r>
        <w:rPr>
          <w:rFonts w:ascii="Courier New" w:hAnsi="Courier New" w:cs="Courier New"/>
          <w:sz w:val="24"/>
          <w:szCs w:val="24"/>
        </w:rPr>
        <w:t xml:space="preserve"> olarak tanımlanmış veya belirtilmiştir. Bu noktada </w:t>
      </w:r>
      <w:proofErr w:type="spellStart"/>
      <w:r>
        <w:rPr>
          <w:rFonts w:ascii="Courier New" w:hAnsi="Courier New" w:cs="Courier New"/>
          <w:sz w:val="24"/>
          <w:szCs w:val="24"/>
        </w:rPr>
        <w:t>I’inci</w:t>
      </w:r>
      <w:proofErr w:type="spellEnd"/>
      <w:r>
        <w:rPr>
          <w:rFonts w:ascii="Courier New" w:hAnsi="Courier New" w:cs="Courier New"/>
          <w:sz w:val="24"/>
          <w:szCs w:val="24"/>
        </w:rPr>
        <w:t xml:space="preserve"> </w:t>
      </w:r>
      <w:proofErr w:type="spellStart"/>
      <w:r>
        <w:rPr>
          <w:rFonts w:ascii="Courier New" w:hAnsi="Courier New" w:cs="Courier New"/>
          <w:sz w:val="24"/>
          <w:szCs w:val="24"/>
        </w:rPr>
        <w:t>Cetvel’in</w:t>
      </w:r>
      <w:proofErr w:type="spellEnd"/>
      <w:r>
        <w:rPr>
          <w:rFonts w:ascii="Courier New" w:hAnsi="Courier New" w:cs="Courier New"/>
          <w:sz w:val="24"/>
          <w:szCs w:val="24"/>
        </w:rPr>
        <w:t xml:space="preserve"> ‘Mal Teslimleri’ başlığı altındaki 23’üncü Maddesi çerçevesinde</w:t>
      </w:r>
      <w:r w:rsidR="00A604F9">
        <w:rPr>
          <w:rFonts w:ascii="Courier New" w:hAnsi="Courier New" w:cs="Courier New"/>
          <w:sz w:val="24"/>
          <w:szCs w:val="24"/>
        </w:rPr>
        <w:t>,</w:t>
      </w:r>
      <w:r>
        <w:rPr>
          <w:rFonts w:ascii="Courier New" w:hAnsi="Courier New" w:cs="Courier New"/>
          <w:sz w:val="24"/>
          <w:szCs w:val="24"/>
        </w:rPr>
        <w:t xml:space="preserve"> konu Paletli Buldozer, </w:t>
      </w:r>
      <w:r w:rsidR="00A604F9">
        <w:rPr>
          <w:rFonts w:ascii="Courier New" w:hAnsi="Courier New" w:cs="Courier New"/>
          <w:sz w:val="24"/>
          <w:szCs w:val="24"/>
        </w:rPr>
        <w:t>‘</w:t>
      </w:r>
      <w:r>
        <w:rPr>
          <w:rFonts w:ascii="Courier New" w:hAnsi="Courier New" w:cs="Courier New"/>
          <w:sz w:val="24"/>
          <w:szCs w:val="24"/>
        </w:rPr>
        <w:t>motorlu iş aracı</w:t>
      </w:r>
      <w:r w:rsidR="00A604F9">
        <w:rPr>
          <w:rFonts w:ascii="Courier New" w:hAnsi="Courier New" w:cs="Courier New"/>
          <w:sz w:val="24"/>
          <w:szCs w:val="24"/>
        </w:rPr>
        <w:t>’</w:t>
      </w:r>
      <w:r>
        <w:rPr>
          <w:rFonts w:ascii="Courier New" w:hAnsi="Courier New" w:cs="Courier New"/>
          <w:sz w:val="24"/>
          <w:szCs w:val="24"/>
        </w:rPr>
        <w:t xml:space="preserve"> diye tanımlandığı için konu eşyaya, </w:t>
      </w:r>
      <w:r w:rsidR="00A604F9">
        <w:rPr>
          <w:rFonts w:ascii="Courier New" w:hAnsi="Courier New" w:cs="Courier New"/>
          <w:sz w:val="24"/>
          <w:szCs w:val="24"/>
        </w:rPr>
        <w:t>‘</w:t>
      </w:r>
      <w:r>
        <w:rPr>
          <w:rFonts w:ascii="Courier New" w:hAnsi="Courier New" w:cs="Courier New"/>
          <w:sz w:val="24"/>
          <w:szCs w:val="24"/>
        </w:rPr>
        <w:t>motorlu iş aracı</w:t>
      </w:r>
      <w:r w:rsidR="00A604F9">
        <w:rPr>
          <w:rFonts w:ascii="Courier New" w:hAnsi="Courier New" w:cs="Courier New"/>
          <w:sz w:val="24"/>
          <w:szCs w:val="24"/>
        </w:rPr>
        <w:t>’</w:t>
      </w:r>
      <w:r>
        <w:rPr>
          <w:rFonts w:ascii="Courier New" w:hAnsi="Courier New" w:cs="Courier New"/>
          <w:sz w:val="24"/>
          <w:szCs w:val="24"/>
        </w:rPr>
        <w:t xml:space="preserve"> kapsamında </w:t>
      </w:r>
      <w:proofErr w:type="spellStart"/>
      <w:r>
        <w:rPr>
          <w:rFonts w:ascii="Courier New" w:hAnsi="Courier New" w:cs="Courier New"/>
          <w:sz w:val="24"/>
          <w:szCs w:val="24"/>
        </w:rPr>
        <w:t>III’üncü</w:t>
      </w:r>
      <w:proofErr w:type="spellEnd"/>
      <w:r>
        <w:rPr>
          <w:rFonts w:ascii="Courier New" w:hAnsi="Courier New" w:cs="Courier New"/>
          <w:sz w:val="24"/>
          <w:szCs w:val="24"/>
        </w:rPr>
        <w:t xml:space="preserve"> </w:t>
      </w:r>
      <w:proofErr w:type="spellStart"/>
      <w:r>
        <w:rPr>
          <w:rFonts w:ascii="Courier New" w:hAnsi="Courier New" w:cs="Courier New"/>
          <w:sz w:val="24"/>
          <w:szCs w:val="24"/>
        </w:rPr>
        <w:t>Cetvel’in</w:t>
      </w:r>
      <w:proofErr w:type="spellEnd"/>
      <w:r>
        <w:rPr>
          <w:rFonts w:ascii="Courier New" w:hAnsi="Courier New" w:cs="Courier New"/>
          <w:sz w:val="24"/>
          <w:szCs w:val="24"/>
        </w:rPr>
        <w:t xml:space="preserve"> ilgili maddesinin de uygulanabileceği söylenebilir hale gelmektedir.</w:t>
      </w:r>
      <w:r w:rsidR="00A604F9">
        <w:rPr>
          <w:rFonts w:ascii="Courier New" w:hAnsi="Courier New" w:cs="Courier New"/>
          <w:sz w:val="24"/>
          <w:szCs w:val="24"/>
        </w:rPr>
        <w:t xml:space="preserve"> Bunun ötesinde</w:t>
      </w:r>
      <w:r>
        <w:rPr>
          <w:rFonts w:ascii="Courier New" w:hAnsi="Courier New" w:cs="Courier New"/>
          <w:sz w:val="24"/>
          <w:szCs w:val="24"/>
        </w:rPr>
        <w:t xml:space="preserve"> </w:t>
      </w:r>
      <w:r w:rsidR="00A604F9">
        <w:rPr>
          <w:rFonts w:ascii="Courier New" w:hAnsi="Courier New" w:cs="Courier New"/>
          <w:sz w:val="24"/>
          <w:szCs w:val="24"/>
        </w:rPr>
        <w:t>k</w:t>
      </w:r>
      <w:r>
        <w:rPr>
          <w:rFonts w:ascii="Courier New" w:hAnsi="Courier New" w:cs="Courier New"/>
          <w:sz w:val="24"/>
          <w:szCs w:val="24"/>
        </w:rPr>
        <w:t>onu aracın</w:t>
      </w:r>
      <w:r w:rsidR="00A604F9">
        <w:rPr>
          <w:rFonts w:ascii="Courier New" w:hAnsi="Courier New" w:cs="Courier New"/>
          <w:sz w:val="24"/>
          <w:szCs w:val="24"/>
        </w:rPr>
        <w:t>,</w:t>
      </w:r>
      <w:r>
        <w:rPr>
          <w:rFonts w:ascii="Courier New" w:hAnsi="Courier New" w:cs="Courier New"/>
          <w:sz w:val="24"/>
          <w:szCs w:val="24"/>
        </w:rPr>
        <w:t xml:space="preserve"> Emare 9 (a) belgeye göre</w:t>
      </w:r>
      <w:r w:rsidR="00A604F9">
        <w:rPr>
          <w:rFonts w:ascii="Courier New" w:hAnsi="Courier New" w:cs="Courier New"/>
          <w:sz w:val="24"/>
          <w:szCs w:val="24"/>
        </w:rPr>
        <w:t>,</w:t>
      </w:r>
      <w:r>
        <w:rPr>
          <w:rFonts w:ascii="Courier New" w:hAnsi="Courier New" w:cs="Courier New"/>
          <w:sz w:val="24"/>
          <w:szCs w:val="24"/>
        </w:rPr>
        <w:t xml:space="preserve"> izin kategorisinin</w:t>
      </w:r>
      <w:r w:rsidR="00A604F9">
        <w:rPr>
          <w:rFonts w:ascii="Courier New" w:hAnsi="Courier New" w:cs="Courier New"/>
          <w:sz w:val="24"/>
          <w:szCs w:val="24"/>
        </w:rPr>
        <w:t>,</w:t>
      </w:r>
      <w:r>
        <w:rPr>
          <w:rFonts w:ascii="Courier New" w:hAnsi="Courier New" w:cs="Courier New"/>
          <w:sz w:val="24"/>
          <w:szCs w:val="24"/>
        </w:rPr>
        <w:t xml:space="preserve"> </w:t>
      </w:r>
      <w:r w:rsidR="00A604F9">
        <w:rPr>
          <w:rFonts w:ascii="Courier New" w:hAnsi="Courier New" w:cs="Courier New"/>
          <w:sz w:val="24"/>
          <w:szCs w:val="24"/>
        </w:rPr>
        <w:t>‘</w:t>
      </w:r>
      <w:r>
        <w:rPr>
          <w:rFonts w:ascii="Courier New" w:hAnsi="Courier New" w:cs="Courier New"/>
          <w:sz w:val="24"/>
          <w:szCs w:val="24"/>
        </w:rPr>
        <w:t>t</w:t>
      </w:r>
      <w:r w:rsidR="0054791C">
        <w:rPr>
          <w:rFonts w:ascii="Courier New" w:hAnsi="Courier New" w:cs="Courier New"/>
          <w:sz w:val="24"/>
          <w:szCs w:val="24"/>
        </w:rPr>
        <w:t>icari amaçlı izin’</w:t>
      </w:r>
      <w:r>
        <w:rPr>
          <w:rFonts w:ascii="Courier New" w:hAnsi="Courier New" w:cs="Courier New"/>
          <w:sz w:val="24"/>
          <w:szCs w:val="24"/>
        </w:rPr>
        <w:t xml:space="preserve"> olduğu göz önüne alındığında</w:t>
      </w:r>
      <w:r w:rsidR="0054791C">
        <w:rPr>
          <w:rFonts w:ascii="Courier New" w:hAnsi="Courier New" w:cs="Courier New"/>
          <w:sz w:val="24"/>
          <w:szCs w:val="24"/>
        </w:rPr>
        <w:t xml:space="preserve"> ise, anılan eşyanın, ticari araç-iş aracı-</w:t>
      </w:r>
      <w:r w:rsidR="00195900">
        <w:rPr>
          <w:rFonts w:ascii="Courier New" w:hAnsi="Courier New" w:cs="Courier New"/>
          <w:sz w:val="24"/>
          <w:szCs w:val="24"/>
        </w:rPr>
        <w:t>motorlu iş aracı-</w:t>
      </w:r>
      <w:r w:rsidR="0054791C">
        <w:rPr>
          <w:rFonts w:ascii="Courier New" w:hAnsi="Courier New" w:cs="Courier New"/>
          <w:sz w:val="24"/>
          <w:szCs w:val="24"/>
        </w:rPr>
        <w:t>motorlu kara taşıtı diye nitelendirilebil</w:t>
      </w:r>
      <w:r w:rsidR="00195900">
        <w:rPr>
          <w:rFonts w:ascii="Courier New" w:hAnsi="Courier New" w:cs="Courier New"/>
          <w:sz w:val="24"/>
          <w:szCs w:val="24"/>
        </w:rPr>
        <w:t>me seçeneği daha bir olanaklı</w:t>
      </w:r>
      <w:r w:rsidR="0054791C">
        <w:rPr>
          <w:rFonts w:ascii="Courier New" w:hAnsi="Courier New" w:cs="Courier New"/>
          <w:sz w:val="24"/>
          <w:szCs w:val="24"/>
        </w:rPr>
        <w:t xml:space="preserve"> hale gelmektedir.</w:t>
      </w:r>
    </w:p>
    <w:p w:rsidR="00082F68" w:rsidRDefault="00082F68" w:rsidP="005B0FED">
      <w:pPr>
        <w:spacing w:line="360" w:lineRule="auto"/>
        <w:rPr>
          <w:rFonts w:ascii="Courier New" w:hAnsi="Courier New" w:cs="Courier New"/>
          <w:sz w:val="24"/>
          <w:szCs w:val="24"/>
        </w:rPr>
      </w:pPr>
      <w:r>
        <w:rPr>
          <w:rFonts w:ascii="Courier New" w:hAnsi="Courier New" w:cs="Courier New"/>
          <w:sz w:val="24"/>
          <w:szCs w:val="24"/>
        </w:rPr>
        <w:lastRenderedPageBreak/>
        <w:tab/>
      </w:r>
      <w:r w:rsidR="00205353">
        <w:rPr>
          <w:rFonts w:ascii="Courier New" w:hAnsi="Courier New" w:cs="Courier New"/>
          <w:sz w:val="24"/>
          <w:szCs w:val="24"/>
        </w:rPr>
        <w:t>Tüm bunlardan</w:t>
      </w:r>
      <w:r w:rsidR="0054791C">
        <w:rPr>
          <w:rFonts w:ascii="Courier New" w:hAnsi="Courier New" w:cs="Courier New"/>
          <w:sz w:val="24"/>
          <w:szCs w:val="24"/>
        </w:rPr>
        <w:t>,</w:t>
      </w:r>
      <w:r w:rsidR="00205353">
        <w:rPr>
          <w:rFonts w:ascii="Courier New" w:hAnsi="Courier New" w:cs="Courier New"/>
          <w:sz w:val="24"/>
          <w:szCs w:val="24"/>
        </w:rPr>
        <w:t xml:space="preserve"> dava konusu Paletli Buldozer için</w:t>
      </w:r>
      <w:r w:rsidR="0054791C">
        <w:rPr>
          <w:rFonts w:ascii="Courier New" w:hAnsi="Courier New" w:cs="Courier New"/>
          <w:sz w:val="24"/>
          <w:szCs w:val="24"/>
        </w:rPr>
        <w:t>,</w:t>
      </w:r>
      <w:r w:rsidR="00205353">
        <w:rPr>
          <w:rFonts w:ascii="Courier New" w:hAnsi="Courier New" w:cs="Courier New"/>
          <w:sz w:val="24"/>
          <w:szCs w:val="24"/>
        </w:rPr>
        <w:t xml:space="preserve"> hem </w:t>
      </w:r>
      <w:proofErr w:type="spellStart"/>
      <w:r w:rsidR="00205353">
        <w:rPr>
          <w:rFonts w:ascii="Courier New" w:hAnsi="Courier New" w:cs="Courier New"/>
          <w:sz w:val="24"/>
          <w:szCs w:val="24"/>
        </w:rPr>
        <w:t>II’inci</w:t>
      </w:r>
      <w:proofErr w:type="spellEnd"/>
      <w:r w:rsidR="00205353">
        <w:rPr>
          <w:rFonts w:ascii="Courier New" w:hAnsi="Courier New" w:cs="Courier New"/>
          <w:sz w:val="24"/>
          <w:szCs w:val="24"/>
        </w:rPr>
        <w:t xml:space="preserve"> </w:t>
      </w:r>
      <w:proofErr w:type="spellStart"/>
      <w:r w:rsidR="00205353">
        <w:rPr>
          <w:rFonts w:ascii="Courier New" w:hAnsi="Courier New" w:cs="Courier New"/>
          <w:sz w:val="24"/>
          <w:szCs w:val="24"/>
        </w:rPr>
        <w:t>Cetvel’in</w:t>
      </w:r>
      <w:proofErr w:type="spellEnd"/>
      <w:r w:rsidR="00205353">
        <w:rPr>
          <w:rFonts w:ascii="Courier New" w:hAnsi="Courier New" w:cs="Courier New"/>
          <w:sz w:val="24"/>
          <w:szCs w:val="24"/>
        </w:rPr>
        <w:t xml:space="preserve"> ‘Mal Teslimleri’ başlığı altındaki 28’inci Maddesinin, hem de </w:t>
      </w:r>
      <w:proofErr w:type="spellStart"/>
      <w:r w:rsidR="00205353">
        <w:rPr>
          <w:rFonts w:ascii="Courier New" w:hAnsi="Courier New" w:cs="Courier New"/>
          <w:sz w:val="24"/>
          <w:szCs w:val="24"/>
        </w:rPr>
        <w:t>III’üncü</w:t>
      </w:r>
      <w:proofErr w:type="spellEnd"/>
      <w:r w:rsidR="00205353">
        <w:rPr>
          <w:rFonts w:ascii="Courier New" w:hAnsi="Courier New" w:cs="Courier New"/>
          <w:sz w:val="24"/>
          <w:szCs w:val="24"/>
        </w:rPr>
        <w:t xml:space="preserve"> </w:t>
      </w:r>
      <w:proofErr w:type="spellStart"/>
      <w:r w:rsidR="00205353">
        <w:rPr>
          <w:rFonts w:ascii="Courier New" w:hAnsi="Courier New" w:cs="Courier New"/>
          <w:sz w:val="24"/>
          <w:szCs w:val="24"/>
        </w:rPr>
        <w:t>Cetvel’in</w:t>
      </w:r>
      <w:proofErr w:type="spellEnd"/>
      <w:r w:rsidR="00205353">
        <w:rPr>
          <w:rFonts w:ascii="Courier New" w:hAnsi="Courier New" w:cs="Courier New"/>
          <w:sz w:val="24"/>
          <w:szCs w:val="24"/>
        </w:rPr>
        <w:t xml:space="preserve"> ‘Mal Teslimleri’ başlığı altındaki 23’üncü Maddesinin,</w:t>
      </w:r>
      <w:r w:rsidR="0054791C">
        <w:rPr>
          <w:rFonts w:ascii="Courier New" w:hAnsi="Courier New" w:cs="Courier New"/>
          <w:sz w:val="24"/>
          <w:szCs w:val="24"/>
        </w:rPr>
        <w:t xml:space="preserve"> uygulanabilir olduğu ortaya çıkmaktadır.</w:t>
      </w:r>
      <w:r w:rsidR="00205353">
        <w:rPr>
          <w:rFonts w:ascii="Courier New" w:hAnsi="Courier New" w:cs="Courier New"/>
          <w:sz w:val="24"/>
          <w:szCs w:val="24"/>
        </w:rPr>
        <w:t xml:space="preserve"> </w:t>
      </w:r>
      <w:proofErr w:type="spellStart"/>
      <w:r w:rsidR="00205353">
        <w:rPr>
          <w:rFonts w:ascii="Courier New" w:hAnsi="Courier New" w:cs="Courier New"/>
          <w:sz w:val="24"/>
          <w:szCs w:val="24"/>
        </w:rPr>
        <w:t>II’inci</w:t>
      </w:r>
      <w:proofErr w:type="spellEnd"/>
      <w:r w:rsidR="00205353">
        <w:rPr>
          <w:rFonts w:ascii="Courier New" w:hAnsi="Courier New" w:cs="Courier New"/>
          <w:sz w:val="24"/>
          <w:szCs w:val="24"/>
        </w:rPr>
        <w:t xml:space="preserve"> Cetvel uyarınca %5 KDV uygulanacağı belirtilirken</w:t>
      </w:r>
      <w:r w:rsidR="0054791C">
        <w:rPr>
          <w:rFonts w:ascii="Courier New" w:hAnsi="Courier New" w:cs="Courier New"/>
          <w:sz w:val="24"/>
          <w:szCs w:val="24"/>
        </w:rPr>
        <w:t>,</w:t>
      </w:r>
      <w:r w:rsidR="00205353">
        <w:rPr>
          <w:rFonts w:ascii="Courier New" w:hAnsi="Courier New" w:cs="Courier New"/>
          <w:sz w:val="24"/>
          <w:szCs w:val="24"/>
        </w:rPr>
        <w:t xml:space="preserve"> </w:t>
      </w:r>
      <w:proofErr w:type="spellStart"/>
      <w:r w:rsidR="00205353">
        <w:rPr>
          <w:rFonts w:ascii="Courier New" w:hAnsi="Courier New" w:cs="Courier New"/>
          <w:sz w:val="24"/>
          <w:szCs w:val="24"/>
        </w:rPr>
        <w:t>III’üncü</w:t>
      </w:r>
      <w:proofErr w:type="spellEnd"/>
      <w:r w:rsidR="00205353">
        <w:rPr>
          <w:rFonts w:ascii="Courier New" w:hAnsi="Courier New" w:cs="Courier New"/>
          <w:sz w:val="24"/>
          <w:szCs w:val="24"/>
        </w:rPr>
        <w:t xml:space="preserve"> Cetvel gereği aynı eşyaya %10 KDV uygulanacağı</w:t>
      </w:r>
      <w:r w:rsidR="0054791C">
        <w:rPr>
          <w:rFonts w:ascii="Courier New" w:hAnsi="Courier New" w:cs="Courier New"/>
          <w:sz w:val="24"/>
          <w:szCs w:val="24"/>
        </w:rPr>
        <w:t xml:space="preserve"> belirtildiği için ise ortada bir kural çatışması olduğu görülmektedir. Açıktır ki, böylesi bir durumda </w:t>
      </w:r>
      <w:r w:rsidR="00205353">
        <w:rPr>
          <w:rFonts w:ascii="Courier New" w:hAnsi="Courier New" w:cs="Courier New"/>
          <w:sz w:val="24"/>
          <w:szCs w:val="24"/>
        </w:rPr>
        <w:t>çözümün nasıl olacağı</w:t>
      </w:r>
      <w:r w:rsidR="0054791C">
        <w:rPr>
          <w:rFonts w:ascii="Courier New" w:hAnsi="Courier New" w:cs="Courier New"/>
          <w:sz w:val="24"/>
          <w:szCs w:val="24"/>
        </w:rPr>
        <w:t>,</w:t>
      </w:r>
      <w:r w:rsidR="009B051E">
        <w:rPr>
          <w:rFonts w:ascii="Courier New" w:hAnsi="Courier New" w:cs="Courier New"/>
          <w:sz w:val="24"/>
          <w:szCs w:val="24"/>
        </w:rPr>
        <w:t xml:space="preserve"> çatışma çözme ile ilgili ilkeler çerçevesinde belirlenmek durumundadır.</w:t>
      </w:r>
    </w:p>
    <w:p w:rsidR="009B051E" w:rsidRDefault="009B051E" w:rsidP="005B0FED">
      <w:pPr>
        <w:spacing w:line="360" w:lineRule="auto"/>
        <w:rPr>
          <w:rFonts w:ascii="Courier New" w:hAnsi="Courier New" w:cs="Courier New"/>
          <w:sz w:val="24"/>
          <w:szCs w:val="24"/>
        </w:rPr>
      </w:pPr>
      <w:r>
        <w:rPr>
          <w:rFonts w:ascii="Courier New" w:hAnsi="Courier New" w:cs="Courier New"/>
          <w:sz w:val="24"/>
          <w:szCs w:val="24"/>
        </w:rPr>
        <w:tab/>
        <w:t>Anılan kuralların her ikisinin de tüzük kuralı olduğu ve farklı tarihlerde kabul edildikleri yukarıda dile getirilen</w:t>
      </w:r>
      <w:r w:rsidR="00811288">
        <w:rPr>
          <w:rFonts w:ascii="Courier New" w:hAnsi="Courier New" w:cs="Courier New"/>
          <w:sz w:val="24"/>
          <w:szCs w:val="24"/>
        </w:rPr>
        <w:t>-</w:t>
      </w:r>
      <w:proofErr w:type="spellStart"/>
      <w:r>
        <w:rPr>
          <w:rFonts w:ascii="Courier New" w:hAnsi="Courier New" w:cs="Courier New"/>
          <w:sz w:val="24"/>
          <w:szCs w:val="24"/>
        </w:rPr>
        <w:t>lerden</w:t>
      </w:r>
      <w:proofErr w:type="spellEnd"/>
      <w:r>
        <w:rPr>
          <w:rFonts w:ascii="Courier New" w:hAnsi="Courier New" w:cs="Courier New"/>
          <w:sz w:val="24"/>
          <w:szCs w:val="24"/>
        </w:rPr>
        <w:t xml:space="preserve"> açıklıkla görülmektedir. Bu nedenle konunun çözümünde uygulanacak ilke ‘sonraki kanun önceki kanunları ilga eder’ ilkesidir. Bu yaklaşımla olay ele alındığında 1/6/2021 tarihinde yürürlüğe giren </w:t>
      </w:r>
      <w:proofErr w:type="spellStart"/>
      <w:proofErr w:type="gramStart"/>
      <w:r>
        <w:rPr>
          <w:rFonts w:ascii="Courier New" w:hAnsi="Courier New" w:cs="Courier New"/>
          <w:sz w:val="24"/>
          <w:szCs w:val="24"/>
        </w:rPr>
        <w:t>III’üncü</w:t>
      </w:r>
      <w:proofErr w:type="spellEnd"/>
      <w:r>
        <w:rPr>
          <w:rFonts w:ascii="Courier New" w:hAnsi="Courier New" w:cs="Courier New"/>
          <w:sz w:val="24"/>
          <w:szCs w:val="24"/>
        </w:rPr>
        <w:t xml:space="preserve">  Cetvel</w:t>
      </w:r>
      <w:proofErr w:type="gramEnd"/>
      <w:r>
        <w:rPr>
          <w:rFonts w:ascii="Courier New" w:hAnsi="Courier New" w:cs="Courier New"/>
          <w:sz w:val="24"/>
          <w:szCs w:val="24"/>
        </w:rPr>
        <w:t xml:space="preserve"> altındaki 23’üncü Maddenin</w:t>
      </w:r>
      <w:r w:rsidR="0054791C">
        <w:rPr>
          <w:rFonts w:ascii="Courier New" w:hAnsi="Courier New" w:cs="Courier New"/>
          <w:sz w:val="24"/>
          <w:szCs w:val="24"/>
        </w:rPr>
        <w:t>,</w:t>
      </w:r>
      <w:r>
        <w:rPr>
          <w:rFonts w:ascii="Courier New" w:hAnsi="Courier New" w:cs="Courier New"/>
          <w:sz w:val="24"/>
          <w:szCs w:val="24"/>
        </w:rPr>
        <w:t xml:space="preserve"> 21/6/2021 tarihindeki işlem açısından</w:t>
      </w:r>
      <w:r w:rsidR="0054791C">
        <w:rPr>
          <w:rFonts w:ascii="Courier New" w:hAnsi="Courier New" w:cs="Courier New"/>
          <w:sz w:val="24"/>
          <w:szCs w:val="24"/>
        </w:rPr>
        <w:t>,</w:t>
      </w:r>
      <w:r>
        <w:rPr>
          <w:rFonts w:ascii="Courier New" w:hAnsi="Courier New" w:cs="Courier New"/>
          <w:sz w:val="24"/>
          <w:szCs w:val="24"/>
        </w:rPr>
        <w:t xml:space="preserve"> 1/5/2018’de yürürlüğe giren </w:t>
      </w:r>
      <w:proofErr w:type="spellStart"/>
      <w:r>
        <w:rPr>
          <w:rFonts w:ascii="Courier New" w:hAnsi="Courier New" w:cs="Courier New"/>
          <w:sz w:val="24"/>
          <w:szCs w:val="24"/>
        </w:rPr>
        <w:t>II’inci</w:t>
      </w:r>
      <w:proofErr w:type="spellEnd"/>
      <w:r>
        <w:rPr>
          <w:rFonts w:ascii="Courier New" w:hAnsi="Courier New" w:cs="Courier New"/>
          <w:sz w:val="24"/>
          <w:szCs w:val="24"/>
        </w:rPr>
        <w:t xml:space="preserve"> </w:t>
      </w:r>
      <w:proofErr w:type="spellStart"/>
      <w:r>
        <w:rPr>
          <w:rFonts w:ascii="Courier New" w:hAnsi="Courier New" w:cs="Courier New"/>
          <w:sz w:val="24"/>
          <w:szCs w:val="24"/>
        </w:rPr>
        <w:t>Cetvel’in</w:t>
      </w:r>
      <w:proofErr w:type="spellEnd"/>
      <w:r>
        <w:rPr>
          <w:rFonts w:ascii="Courier New" w:hAnsi="Courier New" w:cs="Courier New"/>
          <w:sz w:val="24"/>
          <w:szCs w:val="24"/>
        </w:rPr>
        <w:t xml:space="preserve"> 28’inci maddesini uygulanamaz hale koyduğu </w:t>
      </w:r>
      <w:r w:rsidR="0054791C">
        <w:rPr>
          <w:rFonts w:ascii="Courier New" w:hAnsi="Courier New" w:cs="Courier New"/>
          <w:sz w:val="24"/>
          <w:szCs w:val="24"/>
        </w:rPr>
        <w:t xml:space="preserve">veya geçici olarak dahi olsa bir anlamda ilga ettiği ortaya çıkmaktadır. Bu nedenle, </w:t>
      </w:r>
      <w:r>
        <w:rPr>
          <w:rFonts w:ascii="Courier New" w:hAnsi="Courier New" w:cs="Courier New"/>
          <w:sz w:val="24"/>
          <w:szCs w:val="24"/>
        </w:rPr>
        <w:t>idarenin</w:t>
      </w:r>
      <w:r w:rsidR="0054791C">
        <w:rPr>
          <w:rFonts w:ascii="Courier New" w:hAnsi="Courier New" w:cs="Courier New"/>
          <w:sz w:val="24"/>
          <w:szCs w:val="24"/>
        </w:rPr>
        <w:t>,</w:t>
      </w:r>
      <w:r>
        <w:rPr>
          <w:rFonts w:ascii="Courier New" w:hAnsi="Courier New" w:cs="Courier New"/>
          <w:sz w:val="24"/>
          <w:szCs w:val="24"/>
        </w:rPr>
        <w:t xml:space="preserve"> dava konusu aracı</w:t>
      </w:r>
      <w:r w:rsidR="00811288">
        <w:rPr>
          <w:rFonts w:ascii="Courier New" w:hAnsi="Courier New" w:cs="Courier New"/>
          <w:sz w:val="24"/>
          <w:szCs w:val="24"/>
        </w:rPr>
        <w:t>,</w:t>
      </w:r>
      <w:r>
        <w:rPr>
          <w:rFonts w:ascii="Courier New" w:hAnsi="Courier New" w:cs="Courier New"/>
          <w:sz w:val="24"/>
          <w:szCs w:val="24"/>
        </w:rPr>
        <w:t xml:space="preserve"> iş aracı-</w:t>
      </w:r>
      <w:r w:rsidR="0054791C">
        <w:rPr>
          <w:rFonts w:ascii="Courier New" w:hAnsi="Courier New" w:cs="Courier New"/>
          <w:sz w:val="24"/>
          <w:szCs w:val="24"/>
        </w:rPr>
        <w:t>ticari araç</w:t>
      </w:r>
      <w:r>
        <w:rPr>
          <w:rFonts w:ascii="Courier New" w:hAnsi="Courier New" w:cs="Courier New"/>
          <w:sz w:val="24"/>
          <w:szCs w:val="24"/>
        </w:rPr>
        <w:t>-</w:t>
      </w:r>
      <w:r w:rsidR="00195900">
        <w:rPr>
          <w:rFonts w:ascii="Courier New" w:hAnsi="Courier New" w:cs="Courier New"/>
          <w:sz w:val="24"/>
          <w:szCs w:val="24"/>
        </w:rPr>
        <w:t>motorlu iş aracı-</w:t>
      </w:r>
      <w:r>
        <w:rPr>
          <w:rFonts w:ascii="Courier New" w:hAnsi="Courier New" w:cs="Courier New"/>
          <w:sz w:val="24"/>
          <w:szCs w:val="24"/>
        </w:rPr>
        <w:t>motorlu kara taşıtı olarak nitelendirmekle ve konu araç için %10 KDV uygulamakla hukuken hata yapmadığı</w:t>
      </w:r>
      <w:r w:rsidR="0054791C">
        <w:rPr>
          <w:rFonts w:ascii="Courier New" w:hAnsi="Courier New" w:cs="Courier New"/>
          <w:sz w:val="24"/>
          <w:szCs w:val="24"/>
        </w:rPr>
        <w:t xml:space="preserve"> sonucuna varırız.</w:t>
      </w:r>
    </w:p>
    <w:p w:rsidR="0054791C" w:rsidRDefault="009B051E" w:rsidP="005B0FED">
      <w:pPr>
        <w:spacing w:line="360" w:lineRule="auto"/>
        <w:rPr>
          <w:rFonts w:ascii="Courier New" w:hAnsi="Courier New" w:cs="Courier New"/>
          <w:sz w:val="24"/>
          <w:szCs w:val="24"/>
        </w:rPr>
      </w:pPr>
      <w:r>
        <w:rPr>
          <w:rFonts w:ascii="Courier New" w:hAnsi="Courier New" w:cs="Courier New"/>
          <w:sz w:val="24"/>
          <w:szCs w:val="24"/>
        </w:rPr>
        <w:tab/>
        <w:t xml:space="preserve">KDV oranının belirlenmesi, </w:t>
      </w:r>
      <w:r w:rsidR="0054791C">
        <w:rPr>
          <w:rFonts w:ascii="Courier New" w:hAnsi="Courier New" w:cs="Courier New"/>
          <w:sz w:val="24"/>
          <w:szCs w:val="24"/>
        </w:rPr>
        <w:t xml:space="preserve">yukarıda </w:t>
      </w:r>
      <w:r>
        <w:rPr>
          <w:rFonts w:ascii="Courier New" w:hAnsi="Courier New" w:cs="Courier New"/>
          <w:sz w:val="24"/>
          <w:szCs w:val="24"/>
        </w:rPr>
        <w:t xml:space="preserve">belirtilen </w:t>
      </w:r>
      <w:r w:rsidR="0054791C">
        <w:rPr>
          <w:rFonts w:ascii="Courier New" w:hAnsi="Courier New" w:cs="Courier New"/>
          <w:sz w:val="24"/>
          <w:szCs w:val="24"/>
        </w:rPr>
        <w:t>yaklaşımla</w:t>
      </w:r>
      <w:r w:rsidR="00811288">
        <w:rPr>
          <w:rFonts w:ascii="Courier New" w:hAnsi="Courier New" w:cs="Courier New"/>
          <w:sz w:val="24"/>
          <w:szCs w:val="24"/>
        </w:rPr>
        <w:t xml:space="preserve"> yapılmış olmakla birlikte</w:t>
      </w:r>
      <w:r w:rsidR="0054791C">
        <w:rPr>
          <w:rFonts w:ascii="Courier New" w:hAnsi="Courier New" w:cs="Courier New"/>
          <w:sz w:val="24"/>
          <w:szCs w:val="24"/>
        </w:rPr>
        <w:t>,</w:t>
      </w:r>
      <w:r w:rsidR="00811288">
        <w:rPr>
          <w:rFonts w:ascii="Courier New" w:hAnsi="Courier New" w:cs="Courier New"/>
          <w:sz w:val="24"/>
          <w:szCs w:val="24"/>
        </w:rPr>
        <w:t xml:space="preserve"> S</w:t>
      </w:r>
      <w:r>
        <w:rPr>
          <w:rFonts w:ascii="Courier New" w:hAnsi="Courier New" w:cs="Courier New"/>
          <w:sz w:val="24"/>
          <w:szCs w:val="24"/>
        </w:rPr>
        <w:t xml:space="preserve">topaj </w:t>
      </w:r>
      <w:r w:rsidR="00811288">
        <w:rPr>
          <w:rFonts w:ascii="Courier New" w:hAnsi="Courier New" w:cs="Courier New"/>
          <w:sz w:val="24"/>
          <w:szCs w:val="24"/>
        </w:rPr>
        <w:t>V</w:t>
      </w:r>
      <w:r>
        <w:rPr>
          <w:rFonts w:ascii="Courier New" w:hAnsi="Courier New" w:cs="Courier New"/>
          <w:sz w:val="24"/>
          <w:szCs w:val="24"/>
        </w:rPr>
        <w:t>ergisi belirlenirken</w:t>
      </w:r>
      <w:r w:rsidR="0054791C">
        <w:rPr>
          <w:rFonts w:ascii="Courier New" w:hAnsi="Courier New" w:cs="Courier New"/>
          <w:sz w:val="24"/>
          <w:szCs w:val="24"/>
        </w:rPr>
        <w:t>,</w:t>
      </w:r>
      <w:r>
        <w:rPr>
          <w:rFonts w:ascii="Courier New" w:hAnsi="Courier New" w:cs="Courier New"/>
          <w:sz w:val="24"/>
          <w:szCs w:val="24"/>
        </w:rPr>
        <w:t xml:space="preserve"> idarenin</w:t>
      </w:r>
      <w:r w:rsidR="0054791C">
        <w:rPr>
          <w:rFonts w:ascii="Courier New" w:hAnsi="Courier New" w:cs="Courier New"/>
          <w:sz w:val="24"/>
          <w:szCs w:val="24"/>
        </w:rPr>
        <w:t>,</w:t>
      </w:r>
      <w:r>
        <w:rPr>
          <w:rFonts w:ascii="Courier New" w:hAnsi="Courier New" w:cs="Courier New"/>
          <w:sz w:val="24"/>
          <w:szCs w:val="24"/>
        </w:rPr>
        <w:t xml:space="preserve"> konu eşyayı</w:t>
      </w:r>
      <w:r w:rsidR="0054791C">
        <w:rPr>
          <w:rFonts w:ascii="Courier New" w:hAnsi="Courier New" w:cs="Courier New"/>
          <w:sz w:val="24"/>
          <w:szCs w:val="24"/>
        </w:rPr>
        <w:t>,</w:t>
      </w:r>
      <w:r>
        <w:rPr>
          <w:rFonts w:ascii="Courier New" w:hAnsi="Courier New" w:cs="Courier New"/>
          <w:sz w:val="24"/>
          <w:szCs w:val="24"/>
        </w:rPr>
        <w:t xml:space="preserve"> Gelir Vergisi Yasası’nın 31’inci maddesinin (4)’üncü fıkrası tahtında yaptığı, </w:t>
      </w:r>
      <w:proofErr w:type="gramStart"/>
      <w:r>
        <w:rPr>
          <w:rFonts w:ascii="Courier New" w:hAnsi="Courier New" w:cs="Courier New"/>
          <w:sz w:val="24"/>
          <w:szCs w:val="24"/>
        </w:rPr>
        <w:t>29/6/2009</w:t>
      </w:r>
      <w:proofErr w:type="gramEnd"/>
      <w:r>
        <w:rPr>
          <w:rFonts w:ascii="Courier New" w:hAnsi="Courier New" w:cs="Courier New"/>
          <w:sz w:val="24"/>
          <w:szCs w:val="24"/>
        </w:rPr>
        <w:t xml:space="preserve"> tarih ve AE 479/2009 sayılı </w:t>
      </w:r>
      <w:r w:rsidR="0054791C">
        <w:rPr>
          <w:rFonts w:ascii="Courier New" w:hAnsi="Courier New" w:cs="Courier New"/>
          <w:sz w:val="24"/>
          <w:szCs w:val="24"/>
        </w:rPr>
        <w:t>‘</w:t>
      </w:r>
      <w:proofErr w:type="spellStart"/>
      <w:r>
        <w:rPr>
          <w:rFonts w:ascii="Courier New" w:hAnsi="Courier New" w:cs="Courier New"/>
          <w:sz w:val="24"/>
          <w:szCs w:val="24"/>
        </w:rPr>
        <w:t>ilân’da</w:t>
      </w:r>
      <w:proofErr w:type="spellEnd"/>
      <w:r>
        <w:rPr>
          <w:rFonts w:ascii="Courier New" w:hAnsi="Courier New" w:cs="Courier New"/>
          <w:sz w:val="24"/>
          <w:szCs w:val="24"/>
        </w:rPr>
        <w:t xml:space="preserve"> yer verilen </w:t>
      </w:r>
      <w:r w:rsidR="0054791C">
        <w:rPr>
          <w:rFonts w:ascii="Courier New" w:hAnsi="Courier New" w:cs="Courier New"/>
          <w:sz w:val="24"/>
          <w:szCs w:val="24"/>
        </w:rPr>
        <w:t>“k</w:t>
      </w:r>
      <w:r>
        <w:rPr>
          <w:rFonts w:ascii="Courier New" w:hAnsi="Courier New" w:cs="Courier New"/>
          <w:sz w:val="24"/>
          <w:szCs w:val="24"/>
        </w:rPr>
        <w:t>ısım 16 ‘Makineler ve Mekanik Aygıtlar, Elektrik Malzemesi ve bunların aksamları</w:t>
      </w:r>
      <w:r w:rsidR="0054791C">
        <w:rPr>
          <w:rFonts w:ascii="Courier New" w:hAnsi="Courier New" w:cs="Courier New"/>
          <w:sz w:val="24"/>
          <w:szCs w:val="24"/>
        </w:rPr>
        <w:t>’”</w:t>
      </w:r>
      <w:r>
        <w:rPr>
          <w:rFonts w:ascii="Courier New" w:hAnsi="Courier New" w:cs="Courier New"/>
          <w:sz w:val="24"/>
          <w:szCs w:val="24"/>
        </w:rPr>
        <w:t xml:space="preserve"> </w:t>
      </w:r>
      <w:r w:rsidR="0054791C">
        <w:rPr>
          <w:rFonts w:ascii="Courier New" w:hAnsi="Courier New" w:cs="Courier New"/>
          <w:sz w:val="24"/>
          <w:szCs w:val="24"/>
        </w:rPr>
        <w:t>‘</w:t>
      </w:r>
      <w:r>
        <w:rPr>
          <w:rFonts w:ascii="Courier New" w:hAnsi="Courier New" w:cs="Courier New"/>
          <w:sz w:val="24"/>
          <w:szCs w:val="24"/>
        </w:rPr>
        <w:t>84.01’den 84.85’e kadar</w:t>
      </w:r>
      <w:r w:rsidR="0054791C">
        <w:rPr>
          <w:rFonts w:ascii="Courier New" w:hAnsi="Courier New" w:cs="Courier New"/>
          <w:sz w:val="24"/>
          <w:szCs w:val="24"/>
        </w:rPr>
        <w:t>’</w:t>
      </w:r>
      <w:r>
        <w:rPr>
          <w:rFonts w:ascii="Courier New" w:hAnsi="Courier New" w:cs="Courier New"/>
          <w:sz w:val="24"/>
          <w:szCs w:val="24"/>
        </w:rPr>
        <w:t xml:space="preserve"> kapsamında değerlendirerek</w:t>
      </w:r>
      <w:r w:rsidR="0054791C">
        <w:rPr>
          <w:rFonts w:ascii="Courier New" w:hAnsi="Courier New" w:cs="Courier New"/>
          <w:sz w:val="24"/>
          <w:szCs w:val="24"/>
        </w:rPr>
        <w:t>,</w:t>
      </w:r>
      <w:r>
        <w:rPr>
          <w:rFonts w:ascii="Courier New" w:hAnsi="Courier New" w:cs="Courier New"/>
          <w:sz w:val="24"/>
          <w:szCs w:val="24"/>
        </w:rPr>
        <w:t xml:space="preserve"> %4 Stopaj Vergisine tabi kıldığı da görülmektedir.</w:t>
      </w:r>
    </w:p>
    <w:p w:rsidR="009E2C03" w:rsidRDefault="009E2C03" w:rsidP="005B0FED">
      <w:pPr>
        <w:spacing w:line="360" w:lineRule="auto"/>
        <w:rPr>
          <w:rFonts w:ascii="Courier New" w:hAnsi="Courier New" w:cs="Courier New"/>
          <w:sz w:val="24"/>
          <w:szCs w:val="24"/>
        </w:rPr>
      </w:pPr>
    </w:p>
    <w:tbl>
      <w:tblPr>
        <w:tblpPr w:leftFromText="141" w:rightFromText="141" w:vertAnchor="text" w:horzAnchor="page" w:tblpX="2341" w:tblpY="324"/>
        <w:tblW w:w="8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9"/>
      </w:tblGrid>
      <w:tr w:rsidR="009E2C03" w:rsidRPr="006B31BF" w:rsidTr="009E2C03">
        <w:trPr>
          <w:trHeight w:val="4800"/>
        </w:trPr>
        <w:tc>
          <w:tcPr>
            <w:tcW w:w="8749" w:type="dxa"/>
            <w:tcBorders>
              <w:top w:val="nil"/>
              <w:left w:val="nil"/>
              <w:bottom w:val="nil"/>
              <w:right w:val="nil"/>
            </w:tcBorders>
          </w:tcPr>
          <w:p w:rsidR="009E2C03" w:rsidRPr="006B31BF" w:rsidRDefault="009E2C03" w:rsidP="009E2C03">
            <w:pPr>
              <w:pStyle w:val="stbilgi"/>
              <w:ind w:left="742" w:hanging="742"/>
              <w:rPr>
                <w:rFonts w:ascii="Courier New" w:hAnsi="Courier New" w:cs="Courier New"/>
                <w:sz w:val="24"/>
                <w:szCs w:val="24"/>
              </w:rPr>
            </w:pPr>
            <w:r>
              <w:rPr>
                <w:rFonts w:ascii="Courier New" w:hAnsi="Courier New" w:cs="Courier New"/>
                <w:sz w:val="24"/>
                <w:szCs w:val="24"/>
              </w:rPr>
              <w:lastRenderedPageBreak/>
              <w:t>“31</w:t>
            </w:r>
            <w:r w:rsidRPr="006B31BF">
              <w:rPr>
                <w:rFonts w:ascii="Courier New" w:hAnsi="Courier New" w:cs="Courier New"/>
                <w:sz w:val="24"/>
                <w:szCs w:val="24"/>
              </w:rPr>
              <w:t>(4)</w:t>
            </w:r>
            <w:r w:rsidRPr="006B31BF">
              <w:rPr>
                <w:rFonts w:ascii="Courier New" w:hAnsi="Courier New" w:cs="Courier New"/>
                <w:sz w:val="24"/>
                <w:szCs w:val="24"/>
              </w:rPr>
              <w:tab/>
              <w:t xml:space="preserve">Bu Yasa ve Kurumlar Vergisi Yasası kapsamına giren gerçek ve tüzel kişilerden, ithal ettikleri her türlü malı gümrükten çekmeleri anında, Gümrük Vergileri Tarife Yasası uyarınca gümrük vergisine matrah olan kıymet esası üzerinden Gelir Vergisi </w:t>
            </w:r>
            <w:proofErr w:type="gramStart"/>
            <w:r w:rsidRPr="006B31BF">
              <w:rPr>
                <w:rFonts w:ascii="Courier New" w:hAnsi="Courier New" w:cs="Courier New"/>
                <w:sz w:val="24"/>
                <w:szCs w:val="24"/>
              </w:rPr>
              <w:t>veya  Kurumlar</w:t>
            </w:r>
            <w:proofErr w:type="gramEnd"/>
            <w:r w:rsidRPr="006B31BF">
              <w:rPr>
                <w:rFonts w:ascii="Courier New" w:hAnsi="Courier New" w:cs="Courier New"/>
                <w:sz w:val="24"/>
                <w:szCs w:val="24"/>
              </w:rPr>
              <w:t xml:space="preserve">  Vergisi yükümlülüklerine mahsuben, malı ithal eden esas ithalâtçıdan, ilgili Gümrük ve </w:t>
            </w:r>
            <w:proofErr w:type="spellStart"/>
            <w:r w:rsidRPr="006B31BF">
              <w:rPr>
                <w:rFonts w:ascii="Courier New" w:hAnsi="Courier New" w:cs="Courier New"/>
                <w:sz w:val="24"/>
                <w:szCs w:val="24"/>
              </w:rPr>
              <w:t>Rüsümat</w:t>
            </w:r>
            <w:proofErr w:type="spellEnd"/>
            <w:r w:rsidRPr="006B31BF">
              <w:rPr>
                <w:rFonts w:ascii="Courier New" w:hAnsi="Courier New" w:cs="Courier New"/>
                <w:sz w:val="24"/>
                <w:szCs w:val="24"/>
              </w:rPr>
              <w:t xml:space="preserve"> Dairesi tarafından asgari yüzde sıfır (%0), azami yüzde altı (%6) oranında vergi kesintisi yapılır.  İthal edilen mal türlerine göre yapılacak kesinti oranı Bakanlar Kurulunca saptanır ve yüzde sıfır (%0) oranı yerli sanayi için ithal edilen hammadde için uygulanır.   </w:t>
            </w:r>
          </w:p>
          <w:p w:rsidR="009E2C03" w:rsidRDefault="009E2C03" w:rsidP="009E2C03">
            <w:pPr>
              <w:spacing w:after="0" w:line="240" w:lineRule="auto"/>
              <w:rPr>
                <w:rFonts w:ascii="Courier New" w:hAnsi="Courier New" w:cs="Courier New"/>
                <w:sz w:val="24"/>
                <w:szCs w:val="24"/>
              </w:rPr>
            </w:pPr>
            <w:r w:rsidRPr="006B31BF">
              <w:rPr>
                <w:rFonts w:ascii="Courier New" w:hAnsi="Courier New" w:cs="Courier New"/>
                <w:sz w:val="24"/>
                <w:szCs w:val="24"/>
              </w:rPr>
              <w:tab/>
            </w:r>
            <w:r w:rsidRPr="006B31BF">
              <w:rPr>
                <w:rFonts w:ascii="Courier New" w:hAnsi="Courier New" w:cs="Courier New"/>
                <w:sz w:val="24"/>
                <w:szCs w:val="24"/>
              </w:rPr>
              <w:tab/>
              <w:t>Ancak, ithalâtı yapanın</w:t>
            </w:r>
            <w:r>
              <w:rPr>
                <w:rFonts w:ascii="Courier New" w:hAnsi="Courier New" w:cs="Courier New"/>
                <w:sz w:val="24"/>
                <w:szCs w:val="24"/>
              </w:rPr>
              <w:t xml:space="preserve"> tamamen ve münhasıran          </w:t>
            </w:r>
          </w:p>
          <w:p w:rsidR="009E2C03" w:rsidRDefault="009E2C03" w:rsidP="009E2C03">
            <w:pPr>
              <w:spacing w:after="0"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kişisel</w:t>
            </w:r>
            <w:proofErr w:type="gramEnd"/>
            <w:r>
              <w:rPr>
                <w:rFonts w:ascii="Courier New" w:hAnsi="Courier New" w:cs="Courier New"/>
                <w:sz w:val="24"/>
                <w:szCs w:val="24"/>
              </w:rPr>
              <w:t xml:space="preserve"> </w:t>
            </w:r>
            <w:r w:rsidRPr="006B31BF">
              <w:rPr>
                <w:rFonts w:ascii="Courier New" w:hAnsi="Courier New" w:cs="Courier New"/>
                <w:sz w:val="24"/>
                <w:szCs w:val="24"/>
              </w:rPr>
              <w:t>eşya veya işletmesinde kullanılmak</w:t>
            </w:r>
            <w:r>
              <w:rPr>
                <w:rFonts w:ascii="Courier New" w:hAnsi="Courier New" w:cs="Courier New"/>
                <w:sz w:val="24"/>
                <w:szCs w:val="24"/>
              </w:rPr>
              <w:t xml:space="preserve"> amacıyla </w:t>
            </w:r>
          </w:p>
          <w:p w:rsidR="009E2C03" w:rsidRDefault="009E2C03" w:rsidP="009E2C03">
            <w:pPr>
              <w:spacing w:after="0"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ithal</w:t>
            </w:r>
            <w:proofErr w:type="gramEnd"/>
            <w:r>
              <w:rPr>
                <w:rFonts w:ascii="Courier New" w:hAnsi="Courier New" w:cs="Courier New"/>
                <w:sz w:val="24"/>
                <w:szCs w:val="24"/>
              </w:rPr>
              <w:t xml:space="preserve"> ettiği demirbaş </w:t>
            </w:r>
            <w:r w:rsidRPr="006B31BF">
              <w:rPr>
                <w:rFonts w:ascii="Courier New" w:hAnsi="Courier New" w:cs="Courier New"/>
                <w:sz w:val="24"/>
                <w:szCs w:val="24"/>
              </w:rPr>
              <w:t xml:space="preserve">eşyalar için vergi kesintisi </w:t>
            </w:r>
          </w:p>
          <w:p w:rsidR="009E2C03" w:rsidRPr="006B31BF" w:rsidRDefault="009E2C03" w:rsidP="009E2C03">
            <w:pPr>
              <w:spacing w:after="0" w:line="240" w:lineRule="auto"/>
              <w:rPr>
                <w:rFonts w:ascii="Courier New" w:hAnsi="Courier New" w:cs="Courier New"/>
                <w:sz w:val="24"/>
                <w:szCs w:val="24"/>
              </w:rPr>
            </w:pPr>
            <w:r>
              <w:rPr>
                <w:rFonts w:ascii="Courier New" w:hAnsi="Courier New" w:cs="Courier New"/>
                <w:sz w:val="24"/>
                <w:szCs w:val="24"/>
              </w:rPr>
              <w:t xml:space="preserve">     </w:t>
            </w:r>
            <w:proofErr w:type="gramStart"/>
            <w:r w:rsidRPr="006B31BF">
              <w:rPr>
                <w:rFonts w:ascii="Courier New" w:hAnsi="Courier New" w:cs="Courier New"/>
                <w:sz w:val="24"/>
                <w:szCs w:val="24"/>
              </w:rPr>
              <w:t>yapılmaz</w:t>
            </w:r>
            <w:proofErr w:type="gramEnd"/>
          </w:p>
          <w:p w:rsidR="009E2C03" w:rsidRPr="006B31BF" w:rsidRDefault="009E2C03" w:rsidP="009E2C03">
            <w:pPr>
              <w:spacing w:after="0" w:line="240" w:lineRule="auto"/>
              <w:rPr>
                <w:rFonts w:ascii="Courier New" w:hAnsi="Courier New" w:cs="Courier New"/>
                <w:sz w:val="24"/>
                <w:szCs w:val="24"/>
              </w:rPr>
            </w:pPr>
            <w:r w:rsidRPr="006B31BF">
              <w:rPr>
                <w:rFonts w:ascii="Courier New" w:hAnsi="Courier New" w:cs="Courier New"/>
                <w:sz w:val="24"/>
                <w:szCs w:val="24"/>
              </w:rPr>
              <w:tab/>
            </w:r>
            <w:r w:rsidRPr="006B31BF">
              <w:rPr>
                <w:rFonts w:ascii="Courier New" w:hAnsi="Courier New" w:cs="Courier New"/>
                <w:sz w:val="24"/>
                <w:szCs w:val="24"/>
              </w:rPr>
              <w:tab/>
              <w:t xml:space="preserve">Bu fıkra amaçları bakımından “mal” deyimi, elle </w:t>
            </w:r>
            <w:r w:rsidRPr="006B31BF">
              <w:rPr>
                <w:rFonts w:ascii="Courier New" w:hAnsi="Courier New" w:cs="Courier New"/>
                <w:sz w:val="24"/>
                <w:szCs w:val="24"/>
              </w:rPr>
              <w:tab/>
              <w:t>tutulabilen herhangi bir taşınır malı anlatır.</w:t>
            </w:r>
            <w:r>
              <w:rPr>
                <w:rFonts w:ascii="Courier New" w:hAnsi="Courier New" w:cs="Courier New"/>
                <w:sz w:val="24"/>
                <w:szCs w:val="24"/>
              </w:rPr>
              <w:t>”</w:t>
            </w:r>
          </w:p>
        </w:tc>
      </w:tr>
    </w:tbl>
    <w:p w:rsidR="009B051E" w:rsidRDefault="006B31BF" w:rsidP="005B0FED">
      <w:pPr>
        <w:spacing w:line="360" w:lineRule="auto"/>
        <w:rPr>
          <w:rFonts w:ascii="Courier New" w:hAnsi="Courier New" w:cs="Courier New"/>
          <w:sz w:val="24"/>
          <w:szCs w:val="24"/>
        </w:rPr>
      </w:pPr>
      <w:r>
        <w:rPr>
          <w:rFonts w:ascii="Courier New" w:hAnsi="Courier New" w:cs="Courier New"/>
          <w:sz w:val="24"/>
          <w:szCs w:val="24"/>
        </w:rPr>
        <w:lastRenderedPageBreak/>
        <w:tab/>
        <w:t>Gerek,</w:t>
      </w:r>
    </w:p>
    <w:p w:rsidR="009B051E" w:rsidRDefault="009B051E" w:rsidP="00811288">
      <w:pPr>
        <w:spacing w:after="0" w:line="360" w:lineRule="auto"/>
        <w:rPr>
          <w:rFonts w:ascii="Courier New" w:hAnsi="Courier New" w:cs="Courier New"/>
          <w:sz w:val="24"/>
          <w:szCs w:val="24"/>
        </w:rPr>
      </w:pPr>
    </w:p>
    <w:p w:rsidR="00557153" w:rsidRDefault="009B051E" w:rsidP="005B0FED">
      <w:pPr>
        <w:spacing w:line="360" w:lineRule="auto"/>
        <w:rPr>
          <w:rFonts w:ascii="Courier New" w:hAnsi="Courier New" w:cs="Courier New"/>
          <w:sz w:val="24"/>
          <w:szCs w:val="24"/>
        </w:rPr>
      </w:pPr>
      <w:proofErr w:type="gramStart"/>
      <w:r>
        <w:rPr>
          <w:rFonts w:ascii="Courier New" w:hAnsi="Courier New" w:cs="Courier New"/>
          <w:sz w:val="24"/>
          <w:szCs w:val="24"/>
        </w:rPr>
        <w:t>şeklindeki</w:t>
      </w:r>
      <w:proofErr w:type="gramEnd"/>
      <w:r>
        <w:rPr>
          <w:rFonts w:ascii="Courier New" w:hAnsi="Courier New" w:cs="Courier New"/>
          <w:sz w:val="24"/>
          <w:szCs w:val="24"/>
        </w:rPr>
        <w:t xml:space="preserve"> 24/1982 sayılı Gelir Vergisi Yasası’nın 31’inci maddesinin (4)’üncü fıkrası, gerekse de bu madde uyarınca yayımlanan yukarıda anılan ilânın</w:t>
      </w:r>
      <w:r w:rsidR="00CA6B5A">
        <w:rPr>
          <w:rFonts w:ascii="Courier New" w:hAnsi="Courier New" w:cs="Courier New"/>
          <w:sz w:val="24"/>
          <w:szCs w:val="24"/>
        </w:rPr>
        <w:t xml:space="preserve"> ‘</w:t>
      </w:r>
      <w:proofErr w:type="spellStart"/>
      <w:r w:rsidR="00CA6B5A">
        <w:rPr>
          <w:rFonts w:ascii="Courier New" w:hAnsi="Courier New" w:cs="Courier New"/>
          <w:sz w:val="24"/>
          <w:szCs w:val="24"/>
        </w:rPr>
        <w:t>kısım’lardan</w:t>
      </w:r>
      <w:proofErr w:type="spellEnd"/>
      <w:r w:rsidR="00CA6B5A">
        <w:rPr>
          <w:rFonts w:ascii="Courier New" w:hAnsi="Courier New" w:cs="Courier New"/>
          <w:sz w:val="24"/>
          <w:szCs w:val="24"/>
        </w:rPr>
        <w:t xml:space="preserve"> sonra gelen,</w:t>
      </w:r>
    </w:p>
    <w:p w:rsidR="00CA6B5A" w:rsidRDefault="00CA6B5A" w:rsidP="00CA6B5A">
      <w:pPr>
        <w:spacing w:after="0" w:line="240" w:lineRule="auto"/>
        <w:rPr>
          <w:rFonts w:ascii="Courier New" w:hAnsi="Courier New" w:cs="Courier New"/>
          <w:sz w:val="24"/>
          <w:szCs w:val="24"/>
        </w:rPr>
      </w:pPr>
      <w:r>
        <w:rPr>
          <w:rFonts w:ascii="Courier New" w:hAnsi="Courier New" w:cs="Courier New"/>
          <w:sz w:val="24"/>
          <w:szCs w:val="24"/>
        </w:rPr>
        <w:tab/>
        <w:t xml:space="preserve">  “Ancak, aşağıda belirtilen mallar için;</w:t>
      </w:r>
    </w:p>
    <w:p w:rsidR="00CA6B5A" w:rsidRDefault="00CA6B5A" w:rsidP="00CA6B5A">
      <w:pPr>
        <w:spacing w:after="0" w:line="240" w:lineRule="auto"/>
        <w:rPr>
          <w:rFonts w:ascii="Courier New" w:hAnsi="Courier New" w:cs="Courier New"/>
          <w:sz w:val="24"/>
          <w:szCs w:val="24"/>
        </w:rPr>
      </w:pPr>
    </w:p>
    <w:p w:rsidR="00CA6B5A" w:rsidRDefault="00CA6B5A" w:rsidP="00CA6B5A">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1.Yukarıdaki tarifede belirtilen oranlar yerine %0 </w:t>
      </w:r>
    </w:p>
    <w:p w:rsidR="00CA6B5A" w:rsidRDefault="00CA6B5A" w:rsidP="00CA6B5A">
      <w:pPr>
        <w:spacing w:after="0" w:line="240" w:lineRule="auto"/>
        <w:rPr>
          <w:rFonts w:ascii="Courier New" w:hAnsi="Courier New" w:cs="Courier New"/>
          <w:sz w:val="24"/>
          <w:szCs w:val="24"/>
        </w:rPr>
      </w:pPr>
      <w:r>
        <w:rPr>
          <w:rFonts w:ascii="Courier New" w:hAnsi="Courier New" w:cs="Courier New"/>
          <w:sz w:val="24"/>
          <w:szCs w:val="24"/>
        </w:rPr>
        <w:t xml:space="preserve">            (yüzde sıfır) vergi oranı uygulanır.</w:t>
      </w:r>
    </w:p>
    <w:p w:rsidR="00CA6B5A" w:rsidRDefault="00CA6B5A" w:rsidP="00CA6B5A">
      <w:pPr>
        <w:spacing w:after="0" w:line="240" w:lineRule="auto"/>
        <w:rPr>
          <w:rFonts w:ascii="Courier New" w:hAnsi="Courier New" w:cs="Courier New"/>
          <w:sz w:val="24"/>
          <w:szCs w:val="24"/>
        </w:rPr>
      </w:pPr>
    </w:p>
    <w:p w:rsidR="00811288" w:rsidRDefault="003C3C95" w:rsidP="00CA6B5A">
      <w:pPr>
        <w:spacing w:after="0" w:line="240" w:lineRule="auto"/>
        <w:ind w:left="3540" w:hanging="1416"/>
        <w:rPr>
          <w:rFonts w:ascii="Courier New" w:hAnsi="Courier New" w:cs="Courier New"/>
          <w:sz w:val="24"/>
          <w:szCs w:val="24"/>
        </w:rPr>
      </w:pPr>
      <w:r>
        <w:rPr>
          <w:rFonts w:ascii="Courier New" w:hAnsi="Courier New" w:cs="Courier New"/>
          <w:sz w:val="24"/>
          <w:szCs w:val="24"/>
        </w:rPr>
        <w:t>(F)</w:t>
      </w:r>
      <w:r w:rsidR="00811288">
        <w:rPr>
          <w:rFonts w:ascii="Courier New" w:hAnsi="Courier New" w:cs="Courier New"/>
          <w:sz w:val="24"/>
          <w:szCs w:val="24"/>
        </w:rPr>
        <w:t xml:space="preserve"> </w:t>
      </w:r>
      <w:r w:rsidR="00CA6B5A">
        <w:rPr>
          <w:rFonts w:ascii="Courier New" w:hAnsi="Courier New" w:cs="Courier New"/>
          <w:sz w:val="24"/>
          <w:szCs w:val="24"/>
        </w:rPr>
        <w:t xml:space="preserve"> </w:t>
      </w:r>
      <w:r>
        <w:rPr>
          <w:rFonts w:ascii="Courier New" w:hAnsi="Courier New" w:cs="Courier New"/>
          <w:sz w:val="24"/>
          <w:szCs w:val="24"/>
        </w:rPr>
        <w:t>24/1982 sayılı Gelir Vergisi Yasası’</w:t>
      </w:r>
      <w:r w:rsidR="00811288">
        <w:rPr>
          <w:rFonts w:ascii="Courier New" w:hAnsi="Courier New" w:cs="Courier New"/>
          <w:sz w:val="24"/>
          <w:szCs w:val="24"/>
        </w:rPr>
        <w:t>nın</w:t>
      </w:r>
    </w:p>
    <w:p w:rsidR="00811288" w:rsidRDefault="003C3C95" w:rsidP="00CA6B5A">
      <w:pPr>
        <w:spacing w:after="0" w:line="240" w:lineRule="auto"/>
        <w:ind w:left="2124" w:firstLine="708"/>
        <w:rPr>
          <w:rFonts w:ascii="Courier New" w:hAnsi="Courier New" w:cs="Courier New"/>
          <w:sz w:val="24"/>
          <w:szCs w:val="24"/>
        </w:rPr>
      </w:pPr>
      <w:r>
        <w:rPr>
          <w:rFonts w:ascii="Courier New" w:hAnsi="Courier New" w:cs="Courier New"/>
          <w:sz w:val="24"/>
          <w:szCs w:val="24"/>
        </w:rPr>
        <w:t>31’inci maddesinin (4)’</w:t>
      </w:r>
      <w:r w:rsidR="00811288">
        <w:rPr>
          <w:rFonts w:ascii="Courier New" w:hAnsi="Courier New" w:cs="Courier New"/>
          <w:sz w:val="24"/>
          <w:szCs w:val="24"/>
        </w:rPr>
        <w:t>üncü fıkrası</w:t>
      </w:r>
    </w:p>
    <w:p w:rsidR="00811288" w:rsidRDefault="003C3C95" w:rsidP="00811288">
      <w:pPr>
        <w:spacing w:after="0" w:line="240" w:lineRule="auto"/>
        <w:ind w:left="3540" w:hanging="708"/>
        <w:rPr>
          <w:rFonts w:ascii="Courier New" w:hAnsi="Courier New" w:cs="Courier New"/>
          <w:sz w:val="24"/>
          <w:szCs w:val="24"/>
        </w:rPr>
      </w:pPr>
      <w:proofErr w:type="gramStart"/>
      <w:r>
        <w:rPr>
          <w:rFonts w:ascii="Courier New" w:hAnsi="Courier New" w:cs="Courier New"/>
          <w:sz w:val="24"/>
          <w:szCs w:val="24"/>
        </w:rPr>
        <w:t>uyarınca</w:t>
      </w:r>
      <w:proofErr w:type="gramEnd"/>
      <w:r>
        <w:rPr>
          <w:rFonts w:ascii="Courier New" w:hAnsi="Courier New" w:cs="Courier New"/>
          <w:sz w:val="24"/>
          <w:szCs w:val="24"/>
        </w:rPr>
        <w:t xml:space="preserve"> iş</w:t>
      </w:r>
      <w:r w:rsidR="00811288">
        <w:rPr>
          <w:rFonts w:ascii="Courier New" w:hAnsi="Courier New" w:cs="Courier New"/>
          <w:sz w:val="24"/>
          <w:szCs w:val="24"/>
        </w:rPr>
        <w:t>letmelerin kendi işletmelerinde</w:t>
      </w:r>
    </w:p>
    <w:p w:rsidR="00811288" w:rsidRDefault="003C3C95" w:rsidP="00811288">
      <w:pPr>
        <w:spacing w:after="0" w:line="240" w:lineRule="auto"/>
        <w:ind w:left="3540" w:hanging="708"/>
        <w:rPr>
          <w:rFonts w:ascii="Courier New" w:hAnsi="Courier New" w:cs="Courier New"/>
          <w:sz w:val="24"/>
          <w:szCs w:val="24"/>
        </w:rPr>
      </w:pPr>
      <w:proofErr w:type="gramStart"/>
      <w:r>
        <w:rPr>
          <w:rFonts w:ascii="Courier New" w:hAnsi="Courier New" w:cs="Courier New"/>
          <w:sz w:val="24"/>
          <w:szCs w:val="24"/>
        </w:rPr>
        <w:t>kullanaca</w:t>
      </w:r>
      <w:r w:rsidR="00811288">
        <w:rPr>
          <w:rFonts w:ascii="Courier New" w:hAnsi="Courier New" w:cs="Courier New"/>
          <w:sz w:val="24"/>
          <w:szCs w:val="24"/>
        </w:rPr>
        <w:t>kları</w:t>
      </w:r>
      <w:proofErr w:type="gramEnd"/>
      <w:r w:rsidR="00811288">
        <w:rPr>
          <w:rFonts w:ascii="Courier New" w:hAnsi="Courier New" w:cs="Courier New"/>
          <w:sz w:val="24"/>
          <w:szCs w:val="24"/>
        </w:rPr>
        <w:t xml:space="preserve"> amortismana tabi ekonomik</w:t>
      </w:r>
    </w:p>
    <w:p w:rsidR="00811288" w:rsidRDefault="003C3C95" w:rsidP="00811288">
      <w:pPr>
        <w:spacing w:after="0" w:line="240" w:lineRule="auto"/>
        <w:ind w:left="3540" w:hanging="708"/>
        <w:rPr>
          <w:rFonts w:ascii="Courier New" w:hAnsi="Courier New" w:cs="Courier New"/>
          <w:sz w:val="24"/>
          <w:szCs w:val="24"/>
        </w:rPr>
      </w:pPr>
      <w:proofErr w:type="gramStart"/>
      <w:r>
        <w:rPr>
          <w:rFonts w:ascii="Courier New" w:hAnsi="Courier New" w:cs="Courier New"/>
          <w:sz w:val="24"/>
          <w:szCs w:val="24"/>
        </w:rPr>
        <w:t>kıymetleri</w:t>
      </w:r>
      <w:proofErr w:type="gramEnd"/>
      <w:r>
        <w:rPr>
          <w:rFonts w:ascii="Courier New" w:hAnsi="Courier New" w:cs="Courier New"/>
          <w:sz w:val="24"/>
          <w:szCs w:val="24"/>
        </w:rPr>
        <w:t xml:space="preserve"> (Gelir ve Vergi Dairesi’</w:t>
      </w:r>
      <w:r w:rsidR="00811288">
        <w:rPr>
          <w:rFonts w:ascii="Courier New" w:hAnsi="Courier New" w:cs="Courier New"/>
          <w:sz w:val="24"/>
          <w:szCs w:val="24"/>
        </w:rPr>
        <w:t>nin</w:t>
      </w:r>
    </w:p>
    <w:p w:rsidR="00811288" w:rsidRDefault="003C3C95" w:rsidP="00CA6B5A">
      <w:pPr>
        <w:spacing w:after="0" w:line="240" w:lineRule="auto"/>
        <w:ind w:left="3540" w:hanging="708"/>
        <w:rPr>
          <w:rFonts w:ascii="Courier New" w:hAnsi="Courier New" w:cs="Courier New"/>
          <w:sz w:val="24"/>
          <w:szCs w:val="24"/>
        </w:rPr>
      </w:pPr>
      <w:proofErr w:type="gramStart"/>
      <w:r>
        <w:rPr>
          <w:rFonts w:ascii="Courier New" w:hAnsi="Courier New" w:cs="Courier New"/>
          <w:sz w:val="24"/>
          <w:szCs w:val="24"/>
        </w:rPr>
        <w:t>onayı</w:t>
      </w:r>
      <w:proofErr w:type="gramEnd"/>
      <w:r>
        <w:rPr>
          <w:rFonts w:ascii="Courier New" w:hAnsi="Courier New" w:cs="Courier New"/>
          <w:sz w:val="24"/>
          <w:szCs w:val="24"/>
        </w:rPr>
        <w:t xml:space="preserve"> ile)”</w:t>
      </w:r>
    </w:p>
    <w:p w:rsidR="00CA6B5A" w:rsidRDefault="00CA6B5A" w:rsidP="00CA6B5A">
      <w:pPr>
        <w:spacing w:after="0" w:line="240" w:lineRule="auto"/>
        <w:ind w:left="3540" w:hanging="708"/>
        <w:rPr>
          <w:rFonts w:ascii="Courier New" w:hAnsi="Courier New" w:cs="Courier New"/>
          <w:sz w:val="24"/>
          <w:szCs w:val="24"/>
        </w:rPr>
      </w:pPr>
    </w:p>
    <w:p w:rsidR="009B051E" w:rsidRDefault="009B051E" w:rsidP="005B0FED">
      <w:pPr>
        <w:spacing w:line="360" w:lineRule="auto"/>
        <w:rPr>
          <w:rFonts w:ascii="Courier New" w:hAnsi="Courier New" w:cs="Courier New"/>
          <w:sz w:val="24"/>
          <w:szCs w:val="24"/>
        </w:rPr>
      </w:pPr>
      <w:r>
        <w:rPr>
          <w:rFonts w:ascii="Courier New" w:hAnsi="Courier New" w:cs="Courier New"/>
          <w:sz w:val="24"/>
          <w:szCs w:val="24"/>
        </w:rPr>
        <w:t>şeklindeki</w:t>
      </w:r>
      <w:r w:rsidR="00557153">
        <w:rPr>
          <w:rFonts w:ascii="Courier New" w:hAnsi="Courier New" w:cs="Courier New"/>
          <w:sz w:val="24"/>
          <w:szCs w:val="24"/>
        </w:rPr>
        <w:t xml:space="preserve"> </w:t>
      </w:r>
      <w:r>
        <w:rPr>
          <w:rFonts w:ascii="Courier New" w:hAnsi="Courier New" w:cs="Courier New"/>
          <w:sz w:val="24"/>
          <w:szCs w:val="24"/>
        </w:rPr>
        <w:t>1</w:t>
      </w:r>
      <w:r w:rsidR="00557153">
        <w:rPr>
          <w:rFonts w:ascii="Courier New" w:hAnsi="Courier New" w:cs="Courier New"/>
          <w:sz w:val="24"/>
          <w:szCs w:val="24"/>
        </w:rPr>
        <w:t>.</w:t>
      </w:r>
      <w:r>
        <w:rPr>
          <w:rFonts w:ascii="Courier New" w:hAnsi="Courier New" w:cs="Courier New"/>
          <w:sz w:val="24"/>
          <w:szCs w:val="24"/>
        </w:rPr>
        <w:t>(F) bendi</w:t>
      </w:r>
      <w:r w:rsidR="00195900">
        <w:rPr>
          <w:rFonts w:ascii="Courier New" w:hAnsi="Courier New" w:cs="Courier New"/>
          <w:sz w:val="24"/>
          <w:szCs w:val="24"/>
        </w:rPr>
        <w:t>;</w:t>
      </w:r>
      <w:r>
        <w:rPr>
          <w:rFonts w:ascii="Courier New" w:hAnsi="Courier New" w:cs="Courier New"/>
          <w:sz w:val="24"/>
          <w:szCs w:val="24"/>
        </w:rPr>
        <w:t xml:space="preserve"> işletmelerin</w:t>
      </w:r>
      <w:r w:rsidR="00195900">
        <w:rPr>
          <w:rFonts w:ascii="Courier New" w:hAnsi="Courier New" w:cs="Courier New"/>
          <w:sz w:val="24"/>
          <w:szCs w:val="24"/>
        </w:rPr>
        <w:t>,</w:t>
      </w:r>
      <w:r>
        <w:rPr>
          <w:rFonts w:ascii="Courier New" w:hAnsi="Courier New" w:cs="Courier New"/>
          <w:sz w:val="24"/>
          <w:szCs w:val="24"/>
        </w:rPr>
        <w:t xml:space="preserve"> kendi işletmelerinde kullanacakları</w:t>
      </w:r>
      <w:r w:rsidR="00195900">
        <w:rPr>
          <w:rFonts w:ascii="Courier New" w:hAnsi="Courier New" w:cs="Courier New"/>
          <w:sz w:val="24"/>
          <w:szCs w:val="24"/>
        </w:rPr>
        <w:t xml:space="preserve"> demirbaşlara veya bir diğer </w:t>
      </w:r>
      <w:proofErr w:type="gramStart"/>
      <w:r w:rsidR="00195900">
        <w:rPr>
          <w:rFonts w:ascii="Courier New" w:hAnsi="Courier New" w:cs="Courier New"/>
          <w:sz w:val="24"/>
          <w:szCs w:val="24"/>
        </w:rPr>
        <w:t xml:space="preserve">tanımlamayla </w:t>
      </w:r>
      <w:r>
        <w:rPr>
          <w:rFonts w:ascii="Courier New" w:hAnsi="Courier New" w:cs="Courier New"/>
          <w:sz w:val="24"/>
          <w:szCs w:val="24"/>
        </w:rPr>
        <w:t xml:space="preserve"> amortismana</w:t>
      </w:r>
      <w:proofErr w:type="gramEnd"/>
      <w:r>
        <w:rPr>
          <w:rFonts w:ascii="Courier New" w:hAnsi="Courier New" w:cs="Courier New"/>
          <w:sz w:val="24"/>
          <w:szCs w:val="24"/>
        </w:rPr>
        <w:t xml:space="preserve"> tabi ekonomik kıymetlere</w:t>
      </w:r>
      <w:r w:rsidR="00195900">
        <w:rPr>
          <w:rFonts w:ascii="Courier New" w:hAnsi="Courier New" w:cs="Courier New"/>
          <w:sz w:val="24"/>
          <w:szCs w:val="24"/>
        </w:rPr>
        <w:t>,</w:t>
      </w:r>
      <w:r>
        <w:rPr>
          <w:rFonts w:ascii="Courier New" w:hAnsi="Courier New" w:cs="Courier New"/>
          <w:sz w:val="24"/>
          <w:szCs w:val="24"/>
        </w:rPr>
        <w:t xml:space="preserve"> %0 vergi uygulanacağını belirtmiş haldedir.</w:t>
      </w:r>
    </w:p>
    <w:p w:rsidR="009B051E" w:rsidRDefault="009B051E" w:rsidP="005B0FED">
      <w:pPr>
        <w:spacing w:line="360" w:lineRule="auto"/>
        <w:rPr>
          <w:rFonts w:ascii="Courier New" w:hAnsi="Courier New" w:cs="Courier New"/>
          <w:sz w:val="24"/>
          <w:szCs w:val="24"/>
        </w:rPr>
      </w:pPr>
      <w:r>
        <w:rPr>
          <w:rFonts w:ascii="Courier New" w:hAnsi="Courier New" w:cs="Courier New"/>
          <w:sz w:val="24"/>
          <w:szCs w:val="24"/>
        </w:rPr>
        <w:tab/>
        <w:t>Yukarıda da değinilen Emare 9(a) Özel İthalat İzin Belgesinde</w:t>
      </w:r>
      <w:r w:rsidR="00195900">
        <w:rPr>
          <w:rFonts w:ascii="Courier New" w:hAnsi="Courier New" w:cs="Courier New"/>
          <w:sz w:val="24"/>
          <w:szCs w:val="24"/>
        </w:rPr>
        <w:t>,</w:t>
      </w:r>
      <w:r>
        <w:rPr>
          <w:rFonts w:ascii="Courier New" w:hAnsi="Courier New" w:cs="Courier New"/>
          <w:sz w:val="24"/>
          <w:szCs w:val="24"/>
        </w:rPr>
        <w:t xml:space="preserve"> konu </w:t>
      </w:r>
      <w:proofErr w:type="spellStart"/>
      <w:r>
        <w:rPr>
          <w:rFonts w:ascii="Courier New" w:hAnsi="Courier New" w:cs="Courier New"/>
          <w:sz w:val="24"/>
          <w:szCs w:val="24"/>
        </w:rPr>
        <w:t>Buldoze</w:t>
      </w:r>
      <w:r w:rsidR="00CA6B5A">
        <w:rPr>
          <w:rFonts w:ascii="Courier New" w:hAnsi="Courier New" w:cs="Courier New"/>
          <w:sz w:val="24"/>
          <w:szCs w:val="24"/>
        </w:rPr>
        <w:t>r’in</w:t>
      </w:r>
      <w:proofErr w:type="spellEnd"/>
      <w:r w:rsidR="00CA6B5A">
        <w:rPr>
          <w:rFonts w:ascii="Courier New" w:hAnsi="Courier New" w:cs="Courier New"/>
          <w:sz w:val="24"/>
          <w:szCs w:val="24"/>
        </w:rPr>
        <w:t xml:space="preserve"> izin kategorisi</w:t>
      </w:r>
      <w:r w:rsidR="00195900">
        <w:rPr>
          <w:rFonts w:ascii="Courier New" w:hAnsi="Courier New" w:cs="Courier New"/>
          <w:sz w:val="24"/>
          <w:szCs w:val="24"/>
        </w:rPr>
        <w:t>,</w:t>
      </w:r>
      <w:r w:rsidR="00CA6B5A">
        <w:rPr>
          <w:rFonts w:ascii="Courier New" w:hAnsi="Courier New" w:cs="Courier New"/>
          <w:sz w:val="24"/>
          <w:szCs w:val="24"/>
        </w:rPr>
        <w:t xml:space="preserve"> ‘</w:t>
      </w:r>
      <w:r>
        <w:rPr>
          <w:rFonts w:ascii="Courier New" w:hAnsi="Courier New" w:cs="Courier New"/>
          <w:sz w:val="24"/>
          <w:szCs w:val="24"/>
        </w:rPr>
        <w:t>ticari amaçlı izin</w:t>
      </w:r>
      <w:r w:rsidR="00CA6B5A">
        <w:rPr>
          <w:rFonts w:ascii="Courier New" w:hAnsi="Courier New" w:cs="Courier New"/>
          <w:sz w:val="24"/>
          <w:szCs w:val="24"/>
        </w:rPr>
        <w:t>’</w:t>
      </w:r>
      <w:r w:rsidR="00811288">
        <w:rPr>
          <w:rFonts w:ascii="Courier New" w:hAnsi="Courier New" w:cs="Courier New"/>
          <w:sz w:val="24"/>
          <w:szCs w:val="24"/>
        </w:rPr>
        <w:t xml:space="preserve"> olarak görülmektedir. Davacı T</w:t>
      </w:r>
      <w:r>
        <w:rPr>
          <w:rFonts w:ascii="Courier New" w:hAnsi="Courier New" w:cs="Courier New"/>
          <w:sz w:val="24"/>
          <w:szCs w:val="24"/>
        </w:rPr>
        <w:t>anığı No.2</w:t>
      </w:r>
      <w:r w:rsidR="00811288">
        <w:rPr>
          <w:rFonts w:ascii="Courier New" w:hAnsi="Courier New" w:cs="Courier New"/>
          <w:sz w:val="24"/>
          <w:szCs w:val="24"/>
        </w:rPr>
        <w:t>,</w:t>
      </w:r>
      <w:r>
        <w:rPr>
          <w:rFonts w:ascii="Courier New" w:hAnsi="Courier New" w:cs="Courier New"/>
          <w:sz w:val="24"/>
          <w:szCs w:val="24"/>
        </w:rPr>
        <w:t xml:space="preserve"> konu aracın ticari olmadığını, bilânçolarda da demirbaş olduğunu dile getirmekle birlikte</w:t>
      </w:r>
      <w:r w:rsidR="00CA6B5A">
        <w:rPr>
          <w:rFonts w:ascii="Courier New" w:hAnsi="Courier New" w:cs="Courier New"/>
          <w:sz w:val="24"/>
          <w:szCs w:val="24"/>
        </w:rPr>
        <w:t>, bu özdeki şahadetin</w:t>
      </w:r>
      <w:r w:rsidR="00195900">
        <w:rPr>
          <w:rFonts w:ascii="Courier New" w:hAnsi="Courier New" w:cs="Courier New"/>
          <w:sz w:val="24"/>
          <w:szCs w:val="24"/>
        </w:rPr>
        <w:t xml:space="preserve"> veya iddianın,</w:t>
      </w:r>
      <w:r>
        <w:rPr>
          <w:rFonts w:ascii="Courier New" w:hAnsi="Courier New" w:cs="Courier New"/>
          <w:sz w:val="24"/>
          <w:szCs w:val="24"/>
        </w:rPr>
        <w:t xml:space="preserve"> anılan resmi belgedeki durumu değiştirmeye yeterli olmadığı açıktır. </w:t>
      </w:r>
      <w:r>
        <w:rPr>
          <w:rFonts w:ascii="Courier New" w:hAnsi="Courier New" w:cs="Courier New"/>
          <w:sz w:val="24"/>
          <w:szCs w:val="24"/>
        </w:rPr>
        <w:lastRenderedPageBreak/>
        <w:t>Bu nedenle</w:t>
      </w:r>
      <w:r w:rsidR="00CA6B5A">
        <w:rPr>
          <w:rFonts w:ascii="Courier New" w:hAnsi="Courier New" w:cs="Courier New"/>
          <w:sz w:val="24"/>
          <w:szCs w:val="24"/>
        </w:rPr>
        <w:t>,</w:t>
      </w:r>
      <w:r>
        <w:rPr>
          <w:rFonts w:ascii="Courier New" w:hAnsi="Courier New" w:cs="Courier New"/>
          <w:sz w:val="24"/>
          <w:szCs w:val="24"/>
        </w:rPr>
        <w:t xml:space="preserve"> idarenin</w:t>
      </w:r>
      <w:r w:rsidR="00CA6B5A">
        <w:rPr>
          <w:rFonts w:ascii="Courier New" w:hAnsi="Courier New" w:cs="Courier New"/>
          <w:sz w:val="24"/>
          <w:szCs w:val="24"/>
        </w:rPr>
        <w:t>, konu eşyayı</w:t>
      </w:r>
      <w:r w:rsidR="00195900">
        <w:rPr>
          <w:rFonts w:ascii="Courier New" w:hAnsi="Courier New" w:cs="Courier New"/>
          <w:sz w:val="24"/>
          <w:szCs w:val="24"/>
        </w:rPr>
        <w:t>,</w:t>
      </w:r>
      <w:r w:rsidR="00CA6B5A">
        <w:rPr>
          <w:rFonts w:ascii="Courier New" w:hAnsi="Courier New" w:cs="Courier New"/>
          <w:sz w:val="24"/>
          <w:szCs w:val="24"/>
        </w:rPr>
        <w:t xml:space="preserve"> Davacının</w:t>
      </w:r>
      <w:r w:rsidR="00195900">
        <w:rPr>
          <w:rFonts w:ascii="Courier New" w:hAnsi="Courier New" w:cs="Courier New"/>
          <w:sz w:val="24"/>
          <w:szCs w:val="24"/>
        </w:rPr>
        <w:t xml:space="preserve"> kendi</w:t>
      </w:r>
      <w:r w:rsidR="00CA6B5A">
        <w:rPr>
          <w:rFonts w:ascii="Courier New" w:hAnsi="Courier New" w:cs="Courier New"/>
          <w:sz w:val="24"/>
          <w:szCs w:val="24"/>
        </w:rPr>
        <w:t xml:space="preserve"> işletmesinde kullanacağı demirbaş değil de</w:t>
      </w:r>
      <w:r w:rsidR="00195900">
        <w:rPr>
          <w:rFonts w:ascii="Courier New" w:hAnsi="Courier New" w:cs="Courier New"/>
          <w:sz w:val="24"/>
          <w:szCs w:val="24"/>
        </w:rPr>
        <w:t>,</w:t>
      </w:r>
      <w:r w:rsidR="00CA6B5A">
        <w:rPr>
          <w:rFonts w:ascii="Courier New" w:hAnsi="Courier New" w:cs="Courier New"/>
          <w:sz w:val="24"/>
          <w:szCs w:val="24"/>
        </w:rPr>
        <w:t xml:space="preserve"> ticari araç addederek</w:t>
      </w:r>
      <w:r w:rsidR="00195900">
        <w:rPr>
          <w:rFonts w:ascii="Courier New" w:hAnsi="Courier New" w:cs="Courier New"/>
          <w:sz w:val="24"/>
          <w:szCs w:val="24"/>
        </w:rPr>
        <w:t>,</w:t>
      </w:r>
      <w:r w:rsidR="00CA6B5A">
        <w:rPr>
          <w:rFonts w:ascii="Courier New" w:hAnsi="Courier New" w:cs="Courier New"/>
          <w:sz w:val="24"/>
          <w:szCs w:val="24"/>
        </w:rPr>
        <w:t xml:space="preserve"> konu eşyaya %4</w:t>
      </w:r>
      <w:r>
        <w:rPr>
          <w:rFonts w:ascii="Courier New" w:hAnsi="Courier New" w:cs="Courier New"/>
          <w:sz w:val="24"/>
          <w:szCs w:val="24"/>
        </w:rPr>
        <w:t xml:space="preserve"> Stopaj Vergisi uygulamakla hukuki hata yaptığı</w:t>
      </w:r>
      <w:r w:rsidR="00CA6B5A">
        <w:rPr>
          <w:rFonts w:ascii="Courier New" w:hAnsi="Courier New" w:cs="Courier New"/>
          <w:sz w:val="24"/>
          <w:szCs w:val="24"/>
        </w:rPr>
        <w:t xml:space="preserve"> da</w:t>
      </w:r>
      <w:r w:rsidR="00195900">
        <w:rPr>
          <w:rFonts w:ascii="Courier New" w:hAnsi="Courier New" w:cs="Courier New"/>
          <w:sz w:val="24"/>
          <w:szCs w:val="24"/>
        </w:rPr>
        <w:t xml:space="preserve"> söylenebilir hale gelememektedir</w:t>
      </w:r>
      <w:r>
        <w:rPr>
          <w:rFonts w:ascii="Courier New" w:hAnsi="Courier New" w:cs="Courier New"/>
          <w:sz w:val="24"/>
          <w:szCs w:val="24"/>
        </w:rPr>
        <w:t>.</w:t>
      </w:r>
    </w:p>
    <w:p w:rsidR="009B051E" w:rsidRDefault="009B051E" w:rsidP="005B0FED">
      <w:pPr>
        <w:spacing w:line="360" w:lineRule="auto"/>
        <w:rPr>
          <w:rFonts w:ascii="Courier New" w:hAnsi="Courier New" w:cs="Courier New"/>
          <w:sz w:val="24"/>
          <w:szCs w:val="24"/>
        </w:rPr>
      </w:pPr>
      <w:r>
        <w:rPr>
          <w:rFonts w:ascii="Courier New" w:hAnsi="Courier New" w:cs="Courier New"/>
          <w:sz w:val="24"/>
          <w:szCs w:val="24"/>
        </w:rPr>
        <w:tab/>
        <w:t>Sonuç olarak;</w:t>
      </w:r>
    </w:p>
    <w:p w:rsidR="00811288" w:rsidRDefault="009B051E" w:rsidP="009B051E">
      <w:pPr>
        <w:spacing w:line="360" w:lineRule="auto"/>
        <w:ind w:firstLine="708"/>
        <w:rPr>
          <w:rFonts w:ascii="Courier New" w:hAnsi="Courier New" w:cs="Courier New"/>
          <w:sz w:val="24"/>
          <w:szCs w:val="24"/>
        </w:rPr>
      </w:pPr>
      <w:r>
        <w:rPr>
          <w:rFonts w:ascii="Courier New" w:hAnsi="Courier New" w:cs="Courier New"/>
          <w:sz w:val="24"/>
          <w:szCs w:val="24"/>
        </w:rPr>
        <w:t xml:space="preserve">Davacının davası ret ve iptal edilir. </w:t>
      </w:r>
    </w:p>
    <w:p w:rsidR="009B051E" w:rsidRDefault="009B051E" w:rsidP="009B051E">
      <w:pPr>
        <w:spacing w:line="360" w:lineRule="auto"/>
        <w:ind w:firstLine="708"/>
        <w:rPr>
          <w:rFonts w:ascii="Courier New" w:hAnsi="Courier New" w:cs="Courier New"/>
          <w:sz w:val="24"/>
          <w:szCs w:val="24"/>
        </w:rPr>
      </w:pPr>
      <w:r>
        <w:rPr>
          <w:rFonts w:ascii="Courier New" w:hAnsi="Courier New" w:cs="Courier New"/>
          <w:sz w:val="24"/>
          <w:szCs w:val="24"/>
        </w:rPr>
        <w:t xml:space="preserve">Meselenin teknik </w:t>
      </w:r>
      <w:r w:rsidR="00195900">
        <w:rPr>
          <w:rFonts w:ascii="Courier New" w:hAnsi="Courier New" w:cs="Courier New"/>
          <w:sz w:val="24"/>
          <w:szCs w:val="24"/>
        </w:rPr>
        <w:t>niteliği</w:t>
      </w:r>
      <w:r w:rsidR="00CA6B5A">
        <w:rPr>
          <w:rFonts w:ascii="Courier New" w:hAnsi="Courier New" w:cs="Courier New"/>
          <w:sz w:val="24"/>
          <w:szCs w:val="24"/>
        </w:rPr>
        <w:t xml:space="preserve"> </w:t>
      </w:r>
      <w:r>
        <w:rPr>
          <w:rFonts w:ascii="Courier New" w:hAnsi="Courier New" w:cs="Courier New"/>
          <w:sz w:val="24"/>
          <w:szCs w:val="24"/>
        </w:rPr>
        <w:t>göz önüne alındıktan sonra masraflara ilişkin herhangi bir emir verilmez.</w:t>
      </w:r>
    </w:p>
    <w:p w:rsidR="009B051E" w:rsidRDefault="009B051E" w:rsidP="009B051E">
      <w:pPr>
        <w:spacing w:line="360" w:lineRule="auto"/>
        <w:ind w:firstLine="708"/>
        <w:rPr>
          <w:rFonts w:ascii="Courier New" w:hAnsi="Courier New" w:cs="Courier New"/>
          <w:sz w:val="24"/>
          <w:szCs w:val="24"/>
        </w:rPr>
      </w:pPr>
    </w:p>
    <w:p w:rsidR="009B051E" w:rsidRPr="009B051E" w:rsidRDefault="009B051E" w:rsidP="00421F21">
      <w:pPr>
        <w:spacing w:after="0" w:line="240" w:lineRule="auto"/>
        <w:ind w:firstLine="708"/>
        <w:rPr>
          <w:rFonts w:ascii="Courier New" w:hAnsi="Courier New" w:cs="Courier New"/>
          <w:sz w:val="24"/>
          <w:szCs w:val="24"/>
        </w:rPr>
      </w:pPr>
      <w:r w:rsidRPr="009B051E">
        <w:rPr>
          <w:rFonts w:ascii="Courier New" w:hAnsi="Courier New" w:cs="Courier New"/>
          <w:sz w:val="24"/>
          <w:szCs w:val="24"/>
        </w:rPr>
        <w:t>Tanju Öncül</w:t>
      </w:r>
      <w:r w:rsidRPr="009B051E">
        <w:rPr>
          <w:rFonts w:ascii="Courier New" w:hAnsi="Courier New" w:cs="Courier New"/>
          <w:sz w:val="24"/>
          <w:szCs w:val="24"/>
        </w:rPr>
        <w:tab/>
      </w:r>
      <w:r w:rsidRPr="009B051E">
        <w:rPr>
          <w:rFonts w:ascii="Courier New" w:hAnsi="Courier New" w:cs="Courier New"/>
          <w:sz w:val="24"/>
          <w:szCs w:val="24"/>
        </w:rPr>
        <w:tab/>
        <w:t xml:space="preserve">Talat </w:t>
      </w:r>
      <w:proofErr w:type="spellStart"/>
      <w:r w:rsidRPr="009B051E">
        <w:rPr>
          <w:rFonts w:ascii="Courier New" w:hAnsi="Courier New" w:cs="Courier New"/>
          <w:sz w:val="24"/>
          <w:szCs w:val="24"/>
        </w:rPr>
        <w:t>Usar</w:t>
      </w:r>
      <w:proofErr w:type="spellEnd"/>
      <w:r w:rsidRPr="009B051E">
        <w:rPr>
          <w:rFonts w:ascii="Courier New" w:hAnsi="Courier New" w:cs="Courier New"/>
          <w:sz w:val="24"/>
          <w:szCs w:val="24"/>
        </w:rPr>
        <w:t xml:space="preserve"> </w:t>
      </w:r>
      <w:r w:rsidRPr="009B051E">
        <w:rPr>
          <w:rFonts w:ascii="Courier New" w:hAnsi="Courier New" w:cs="Courier New"/>
          <w:sz w:val="24"/>
          <w:szCs w:val="24"/>
        </w:rPr>
        <w:tab/>
        <w:t xml:space="preserve">   Bahar </w:t>
      </w:r>
      <w:proofErr w:type="spellStart"/>
      <w:r w:rsidRPr="009B051E">
        <w:rPr>
          <w:rFonts w:ascii="Courier New" w:hAnsi="Courier New" w:cs="Courier New"/>
          <w:sz w:val="24"/>
          <w:szCs w:val="24"/>
        </w:rPr>
        <w:t>Duatepe</w:t>
      </w:r>
      <w:proofErr w:type="spellEnd"/>
    </w:p>
    <w:p w:rsidR="009B051E" w:rsidRPr="009B051E" w:rsidRDefault="009B051E" w:rsidP="00421F21">
      <w:pPr>
        <w:spacing w:after="0" w:line="240" w:lineRule="auto"/>
        <w:rPr>
          <w:sz w:val="24"/>
          <w:szCs w:val="24"/>
        </w:rPr>
      </w:pPr>
      <w:r w:rsidRPr="009B051E">
        <w:rPr>
          <w:rFonts w:ascii="Courier New" w:hAnsi="Courier New" w:cs="Courier New"/>
          <w:sz w:val="24"/>
          <w:szCs w:val="24"/>
        </w:rPr>
        <w:t xml:space="preserve">       Yargıç</w:t>
      </w:r>
      <w:r w:rsidRPr="009B051E">
        <w:rPr>
          <w:rFonts w:ascii="Courier New" w:hAnsi="Courier New" w:cs="Courier New"/>
          <w:sz w:val="24"/>
          <w:szCs w:val="24"/>
        </w:rPr>
        <w:tab/>
      </w:r>
      <w:r w:rsidRPr="009B051E">
        <w:rPr>
          <w:rFonts w:ascii="Courier New" w:hAnsi="Courier New" w:cs="Courier New"/>
          <w:sz w:val="24"/>
          <w:szCs w:val="24"/>
        </w:rPr>
        <w:tab/>
      </w:r>
      <w:r w:rsidRPr="009B051E">
        <w:rPr>
          <w:rFonts w:ascii="Courier New" w:hAnsi="Courier New" w:cs="Courier New"/>
          <w:sz w:val="24"/>
          <w:szCs w:val="24"/>
        </w:rPr>
        <w:tab/>
        <w:t xml:space="preserve">  </w:t>
      </w:r>
      <w:proofErr w:type="spellStart"/>
      <w:r w:rsidRPr="009B051E">
        <w:rPr>
          <w:rFonts w:ascii="Courier New" w:hAnsi="Courier New" w:cs="Courier New"/>
          <w:sz w:val="24"/>
          <w:szCs w:val="24"/>
        </w:rPr>
        <w:t>Yargıç</w:t>
      </w:r>
      <w:proofErr w:type="spellEnd"/>
      <w:r w:rsidRPr="009B051E">
        <w:rPr>
          <w:rFonts w:ascii="Courier New" w:hAnsi="Courier New" w:cs="Courier New"/>
          <w:sz w:val="24"/>
          <w:szCs w:val="24"/>
        </w:rPr>
        <w:tab/>
      </w:r>
      <w:r w:rsidRPr="009B051E">
        <w:rPr>
          <w:rFonts w:ascii="Courier New" w:hAnsi="Courier New" w:cs="Courier New"/>
          <w:sz w:val="24"/>
          <w:szCs w:val="24"/>
        </w:rPr>
        <w:tab/>
      </w:r>
      <w:r w:rsidRPr="009B051E">
        <w:rPr>
          <w:rFonts w:ascii="Courier New" w:hAnsi="Courier New" w:cs="Courier New"/>
          <w:sz w:val="24"/>
          <w:szCs w:val="24"/>
        </w:rPr>
        <w:tab/>
        <w:t xml:space="preserve"> </w:t>
      </w:r>
      <w:proofErr w:type="spellStart"/>
      <w:r w:rsidRPr="009B051E">
        <w:rPr>
          <w:rFonts w:ascii="Courier New" w:hAnsi="Courier New" w:cs="Courier New"/>
          <w:sz w:val="24"/>
          <w:szCs w:val="24"/>
        </w:rPr>
        <w:t>Yargıç</w:t>
      </w:r>
      <w:proofErr w:type="spellEnd"/>
    </w:p>
    <w:p w:rsidR="009B051E" w:rsidRDefault="009B051E" w:rsidP="00811288">
      <w:pPr>
        <w:spacing w:line="360" w:lineRule="auto"/>
        <w:rPr>
          <w:rFonts w:ascii="Courier New" w:hAnsi="Courier New" w:cs="Courier New"/>
          <w:sz w:val="24"/>
          <w:szCs w:val="24"/>
        </w:rPr>
      </w:pPr>
    </w:p>
    <w:p w:rsidR="00811288" w:rsidRDefault="00811288" w:rsidP="00811288">
      <w:pPr>
        <w:spacing w:line="360" w:lineRule="auto"/>
        <w:rPr>
          <w:rFonts w:ascii="Courier New" w:hAnsi="Courier New" w:cs="Courier New"/>
          <w:sz w:val="24"/>
          <w:szCs w:val="24"/>
        </w:rPr>
      </w:pPr>
    </w:p>
    <w:p w:rsidR="00811288" w:rsidRPr="003A2F58" w:rsidRDefault="00696BDB" w:rsidP="00811288">
      <w:pPr>
        <w:spacing w:line="360" w:lineRule="auto"/>
        <w:rPr>
          <w:rFonts w:ascii="Courier New" w:hAnsi="Courier New" w:cs="Courier New"/>
          <w:sz w:val="24"/>
          <w:szCs w:val="24"/>
        </w:rPr>
      </w:pPr>
      <w:r>
        <w:rPr>
          <w:rFonts w:ascii="Courier New" w:hAnsi="Courier New" w:cs="Courier New"/>
          <w:sz w:val="24"/>
          <w:szCs w:val="24"/>
        </w:rPr>
        <w:t xml:space="preserve">15 Mayıs </w:t>
      </w:r>
      <w:r w:rsidR="00811288">
        <w:rPr>
          <w:rFonts w:ascii="Courier New" w:hAnsi="Courier New" w:cs="Courier New"/>
          <w:sz w:val="24"/>
          <w:szCs w:val="24"/>
        </w:rPr>
        <w:t>2023</w:t>
      </w:r>
    </w:p>
    <w:sectPr w:rsidR="00811288" w:rsidRPr="003A2F58" w:rsidSect="00E034A5">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F54" w:rsidRDefault="00913F54" w:rsidP="00E034A5">
      <w:pPr>
        <w:spacing w:after="0" w:line="240" w:lineRule="auto"/>
      </w:pPr>
      <w:r>
        <w:separator/>
      </w:r>
    </w:p>
  </w:endnote>
  <w:endnote w:type="continuationSeparator" w:id="0">
    <w:p w:rsidR="00913F54" w:rsidRDefault="00913F54" w:rsidP="00E03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F54" w:rsidRDefault="00913F54" w:rsidP="00E034A5">
      <w:pPr>
        <w:spacing w:after="0" w:line="240" w:lineRule="auto"/>
      </w:pPr>
      <w:r>
        <w:separator/>
      </w:r>
    </w:p>
  </w:footnote>
  <w:footnote w:type="continuationSeparator" w:id="0">
    <w:p w:rsidR="00913F54" w:rsidRDefault="00913F54" w:rsidP="00E034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9587128"/>
      <w:docPartObj>
        <w:docPartGallery w:val="Page Numbers (Top of Page)"/>
        <w:docPartUnique/>
      </w:docPartObj>
    </w:sdtPr>
    <w:sdtEndPr/>
    <w:sdtContent>
      <w:p w:rsidR="00E034A5" w:rsidRDefault="00E034A5">
        <w:pPr>
          <w:pStyle w:val="stbilgi"/>
          <w:jc w:val="center"/>
        </w:pPr>
        <w:r>
          <w:fldChar w:fldCharType="begin"/>
        </w:r>
        <w:r>
          <w:instrText>PAGE   \* MERGEFORMAT</w:instrText>
        </w:r>
        <w:r>
          <w:fldChar w:fldCharType="separate"/>
        </w:r>
        <w:r w:rsidR="0003703C">
          <w:rPr>
            <w:noProof/>
          </w:rPr>
          <w:t>8</w:t>
        </w:r>
        <w:r>
          <w:fldChar w:fldCharType="end"/>
        </w:r>
      </w:p>
    </w:sdtContent>
  </w:sdt>
  <w:p w:rsidR="00E034A5" w:rsidRDefault="00E034A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3E49CA"/>
    <w:multiLevelType w:val="hybridMultilevel"/>
    <w:tmpl w:val="BD86337C"/>
    <w:lvl w:ilvl="0" w:tplc="444ED08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nsid w:val="31DB674E"/>
    <w:multiLevelType w:val="hybridMultilevel"/>
    <w:tmpl w:val="6C1625B0"/>
    <w:lvl w:ilvl="0" w:tplc="BC08FC94">
      <w:start w:val="1"/>
      <w:numFmt w:val="upperLetter"/>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4277E91"/>
    <w:multiLevelType w:val="hybridMultilevel"/>
    <w:tmpl w:val="C150B072"/>
    <w:lvl w:ilvl="0" w:tplc="ACEA1AFE">
      <w:start w:val="1"/>
      <w:numFmt w:val="decimal"/>
      <w:lvlText w:val="(%1)"/>
      <w:lvlJc w:val="left"/>
      <w:pPr>
        <w:ind w:left="750" w:hanging="720"/>
      </w:pPr>
      <w:rPr>
        <w:rFonts w:hint="default"/>
        <w:b w:val="0"/>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3">
    <w:nsid w:val="6E03496E"/>
    <w:multiLevelType w:val="hybridMultilevel"/>
    <w:tmpl w:val="3B3CEE68"/>
    <w:lvl w:ilvl="0" w:tplc="5BB21D2A">
      <w:start w:val="1"/>
      <w:numFmt w:val="upperLetter"/>
      <w:lvlText w:val="%1-"/>
      <w:lvlJc w:val="left"/>
      <w:pPr>
        <w:ind w:left="1215" w:hanging="360"/>
      </w:pPr>
      <w:rPr>
        <w:rFonts w:hint="default"/>
      </w:rPr>
    </w:lvl>
    <w:lvl w:ilvl="1" w:tplc="041F0019" w:tentative="1">
      <w:start w:val="1"/>
      <w:numFmt w:val="lowerLetter"/>
      <w:lvlText w:val="%2."/>
      <w:lvlJc w:val="left"/>
      <w:pPr>
        <w:ind w:left="1935" w:hanging="360"/>
      </w:pPr>
    </w:lvl>
    <w:lvl w:ilvl="2" w:tplc="041F001B" w:tentative="1">
      <w:start w:val="1"/>
      <w:numFmt w:val="lowerRoman"/>
      <w:lvlText w:val="%3."/>
      <w:lvlJc w:val="right"/>
      <w:pPr>
        <w:ind w:left="2655" w:hanging="180"/>
      </w:pPr>
    </w:lvl>
    <w:lvl w:ilvl="3" w:tplc="041F000F" w:tentative="1">
      <w:start w:val="1"/>
      <w:numFmt w:val="decimal"/>
      <w:lvlText w:val="%4."/>
      <w:lvlJc w:val="left"/>
      <w:pPr>
        <w:ind w:left="3375" w:hanging="360"/>
      </w:pPr>
    </w:lvl>
    <w:lvl w:ilvl="4" w:tplc="041F0019" w:tentative="1">
      <w:start w:val="1"/>
      <w:numFmt w:val="lowerLetter"/>
      <w:lvlText w:val="%5."/>
      <w:lvlJc w:val="left"/>
      <w:pPr>
        <w:ind w:left="4095" w:hanging="360"/>
      </w:pPr>
    </w:lvl>
    <w:lvl w:ilvl="5" w:tplc="041F001B" w:tentative="1">
      <w:start w:val="1"/>
      <w:numFmt w:val="lowerRoman"/>
      <w:lvlText w:val="%6."/>
      <w:lvlJc w:val="right"/>
      <w:pPr>
        <w:ind w:left="4815" w:hanging="180"/>
      </w:pPr>
    </w:lvl>
    <w:lvl w:ilvl="6" w:tplc="041F000F" w:tentative="1">
      <w:start w:val="1"/>
      <w:numFmt w:val="decimal"/>
      <w:lvlText w:val="%7."/>
      <w:lvlJc w:val="left"/>
      <w:pPr>
        <w:ind w:left="5535" w:hanging="360"/>
      </w:pPr>
    </w:lvl>
    <w:lvl w:ilvl="7" w:tplc="041F0019" w:tentative="1">
      <w:start w:val="1"/>
      <w:numFmt w:val="lowerLetter"/>
      <w:lvlText w:val="%8."/>
      <w:lvlJc w:val="left"/>
      <w:pPr>
        <w:ind w:left="6255" w:hanging="360"/>
      </w:pPr>
    </w:lvl>
    <w:lvl w:ilvl="8" w:tplc="041F001B" w:tentative="1">
      <w:start w:val="1"/>
      <w:numFmt w:val="lowerRoman"/>
      <w:lvlText w:val="%9."/>
      <w:lvlJc w:val="right"/>
      <w:pPr>
        <w:ind w:left="6975"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1F9"/>
    <w:rsid w:val="0003703C"/>
    <w:rsid w:val="00046B27"/>
    <w:rsid w:val="00056630"/>
    <w:rsid w:val="00082F68"/>
    <w:rsid w:val="0009122A"/>
    <w:rsid w:val="001011B7"/>
    <w:rsid w:val="00104089"/>
    <w:rsid w:val="00117733"/>
    <w:rsid w:val="0014030F"/>
    <w:rsid w:val="00150B0C"/>
    <w:rsid w:val="00161711"/>
    <w:rsid w:val="00187310"/>
    <w:rsid w:val="00195900"/>
    <w:rsid w:val="001A788C"/>
    <w:rsid w:val="001E063C"/>
    <w:rsid w:val="00205353"/>
    <w:rsid w:val="002131F9"/>
    <w:rsid w:val="00213BD9"/>
    <w:rsid w:val="00240C20"/>
    <w:rsid w:val="002E14BE"/>
    <w:rsid w:val="00346C0F"/>
    <w:rsid w:val="00352297"/>
    <w:rsid w:val="00370D0D"/>
    <w:rsid w:val="0038241C"/>
    <w:rsid w:val="00386054"/>
    <w:rsid w:val="0039270B"/>
    <w:rsid w:val="0039357E"/>
    <w:rsid w:val="003A2F58"/>
    <w:rsid w:val="003C3C95"/>
    <w:rsid w:val="00405ADA"/>
    <w:rsid w:val="00421F21"/>
    <w:rsid w:val="00483726"/>
    <w:rsid w:val="004A495B"/>
    <w:rsid w:val="004B4C1E"/>
    <w:rsid w:val="004F0FEB"/>
    <w:rsid w:val="004F7237"/>
    <w:rsid w:val="0054791C"/>
    <w:rsid w:val="00555284"/>
    <w:rsid w:val="00557153"/>
    <w:rsid w:val="00557EC5"/>
    <w:rsid w:val="00560CE0"/>
    <w:rsid w:val="005B0FED"/>
    <w:rsid w:val="005B1A82"/>
    <w:rsid w:val="00696BDB"/>
    <w:rsid w:val="006B31BF"/>
    <w:rsid w:val="006D58CF"/>
    <w:rsid w:val="00761299"/>
    <w:rsid w:val="00766F17"/>
    <w:rsid w:val="007A6E13"/>
    <w:rsid w:val="007C1F76"/>
    <w:rsid w:val="007D1E28"/>
    <w:rsid w:val="007D5F21"/>
    <w:rsid w:val="0080133E"/>
    <w:rsid w:val="00811288"/>
    <w:rsid w:val="008372B4"/>
    <w:rsid w:val="0084095C"/>
    <w:rsid w:val="0085226C"/>
    <w:rsid w:val="008910A4"/>
    <w:rsid w:val="008B4F28"/>
    <w:rsid w:val="008D70C0"/>
    <w:rsid w:val="00903B56"/>
    <w:rsid w:val="00913F54"/>
    <w:rsid w:val="00927968"/>
    <w:rsid w:val="0096425E"/>
    <w:rsid w:val="009B051E"/>
    <w:rsid w:val="009B74AD"/>
    <w:rsid w:val="009E28AC"/>
    <w:rsid w:val="009E2C03"/>
    <w:rsid w:val="00A338F1"/>
    <w:rsid w:val="00A604F9"/>
    <w:rsid w:val="00A618E5"/>
    <w:rsid w:val="00B03CE1"/>
    <w:rsid w:val="00B14736"/>
    <w:rsid w:val="00B202F7"/>
    <w:rsid w:val="00B94469"/>
    <w:rsid w:val="00BE35F5"/>
    <w:rsid w:val="00C31F07"/>
    <w:rsid w:val="00C70280"/>
    <w:rsid w:val="00CA6B5A"/>
    <w:rsid w:val="00D00422"/>
    <w:rsid w:val="00D039D1"/>
    <w:rsid w:val="00D30B69"/>
    <w:rsid w:val="00D50C01"/>
    <w:rsid w:val="00E034A5"/>
    <w:rsid w:val="00E73558"/>
    <w:rsid w:val="00E7697D"/>
    <w:rsid w:val="00EC5E9A"/>
    <w:rsid w:val="00FE15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45D260-725D-439A-98FB-632B12DB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9122A"/>
    <w:pPr>
      <w:ind w:left="720"/>
      <w:contextualSpacing/>
    </w:pPr>
  </w:style>
  <w:style w:type="paragraph" w:styleId="stbilgi">
    <w:name w:val="header"/>
    <w:basedOn w:val="Normal"/>
    <w:link w:val="stbilgiChar"/>
    <w:unhideWhenUsed/>
    <w:rsid w:val="00E034A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034A5"/>
  </w:style>
  <w:style w:type="paragraph" w:styleId="Altbilgi">
    <w:name w:val="footer"/>
    <w:basedOn w:val="Normal"/>
    <w:link w:val="AltbilgiChar"/>
    <w:uiPriority w:val="99"/>
    <w:unhideWhenUsed/>
    <w:rsid w:val="00E034A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034A5"/>
  </w:style>
  <w:style w:type="paragraph" w:styleId="BalonMetni">
    <w:name w:val="Balloon Text"/>
    <w:basedOn w:val="Normal"/>
    <w:link w:val="BalonMetniChar"/>
    <w:uiPriority w:val="99"/>
    <w:semiHidden/>
    <w:unhideWhenUsed/>
    <w:rsid w:val="0048372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837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CB456-5AC8-4055-B607-1DA9440BC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14</Pages>
  <Words>3598</Words>
  <Characters>20509</Characters>
  <Application>Microsoft Office Word</Application>
  <DocSecurity>0</DocSecurity>
  <Lines>170</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 Kayıpoğlu</dc:creator>
  <cp:keywords/>
  <dc:description/>
  <cp:lastModifiedBy>Mine Kayıpoğlu</cp:lastModifiedBy>
  <cp:revision>71</cp:revision>
  <cp:lastPrinted>2023-04-25T11:27:00Z</cp:lastPrinted>
  <dcterms:created xsi:type="dcterms:W3CDTF">2023-03-28T11:19:00Z</dcterms:created>
  <dcterms:modified xsi:type="dcterms:W3CDTF">2023-05-24T07:49:00Z</dcterms:modified>
</cp:coreProperties>
</file>