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1A" w:rsidRDefault="00035389" w:rsidP="0014181A">
      <w:pPr>
        <w:pStyle w:val="stbilgi"/>
        <w:tabs>
          <w:tab w:val="left" w:pos="708"/>
        </w:tabs>
        <w:rPr>
          <w:rFonts w:ascii="Courier New" w:hAnsi="Courier New" w:cs="Courier New"/>
        </w:rPr>
      </w:pPr>
      <w:bookmarkStart w:id="0" w:name="_GoBack"/>
      <w:bookmarkEnd w:id="0"/>
      <w:r>
        <w:rPr>
          <w:rFonts w:ascii="Courier New" w:hAnsi="Courier New" w:cs="Courier New"/>
        </w:rPr>
        <w:t>D.17/2019</w:t>
      </w:r>
      <w:r w:rsidR="0014181A">
        <w:rPr>
          <w:rFonts w:ascii="Courier New" w:hAnsi="Courier New" w:cs="Courier New"/>
        </w:rPr>
        <w:t xml:space="preserve">                                        YİM 208/2018</w:t>
      </w:r>
    </w:p>
    <w:p w:rsidR="0014181A" w:rsidRDefault="0014181A" w:rsidP="0014181A">
      <w:pPr>
        <w:pStyle w:val="stbilgi"/>
        <w:tabs>
          <w:tab w:val="left" w:pos="708"/>
        </w:tabs>
        <w:rPr>
          <w:rFonts w:ascii="Courier New" w:hAnsi="Courier New" w:cs="Courier New"/>
        </w:rPr>
      </w:pPr>
    </w:p>
    <w:p w:rsidR="0014181A" w:rsidRDefault="0014181A" w:rsidP="0014181A">
      <w:pPr>
        <w:pStyle w:val="stbilgi"/>
        <w:tabs>
          <w:tab w:val="left" w:pos="708"/>
        </w:tabs>
        <w:rPr>
          <w:rFonts w:ascii="Courier New" w:hAnsi="Courier New" w:cs="Courier New"/>
        </w:rPr>
      </w:pPr>
      <w:r>
        <w:rPr>
          <w:rFonts w:ascii="Courier New" w:hAnsi="Courier New" w:cs="Courier New"/>
        </w:rPr>
        <w:t>Yüksek İdare Mahkemesinde</w:t>
      </w:r>
    </w:p>
    <w:p w:rsidR="0014181A" w:rsidRDefault="0014181A" w:rsidP="0014181A">
      <w:pPr>
        <w:pStyle w:val="stbilgi"/>
        <w:tabs>
          <w:tab w:val="left" w:pos="708"/>
        </w:tabs>
        <w:rPr>
          <w:rFonts w:ascii="Courier New" w:hAnsi="Courier New" w:cs="Courier New"/>
        </w:rPr>
      </w:pPr>
      <w:r>
        <w:rPr>
          <w:rFonts w:ascii="Courier New" w:hAnsi="Courier New" w:cs="Courier New"/>
        </w:rPr>
        <w:t>Anayasa’nın 152.maddesi Hakkında.</w:t>
      </w:r>
    </w:p>
    <w:p w:rsidR="0014181A" w:rsidRDefault="0014181A" w:rsidP="0014181A">
      <w:pPr>
        <w:pStyle w:val="stbilgi"/>
        <w:tabs>
          <w:tab w:val="left" w:pos="708"/>
        </w:tabs>
        <w:rPr>
          <w:rFonts w:ascii="Courier New" w:hAnsi="Courier New" w:cs="Courier New"/>
        </w:rPr>
      </w:pPr>
    </w:p>
    <w:p w:rsidR="0014181A" w:rsidRDefault="0014181A" w:rsidP="0014181A">
      <w:pPr>
        <w:pStyle w:val="stbilgi"/>
        <w:tabs>
          <w:tab w:val="left" w:pos="708"/>
        </w:tabs>
        <w:rPr>
          <w:rFonts w:ascii="Courier New" w:hAnsi="Courier New" w:cs="Courier New"/>
        </w:rPr>
      </w:pPr>
      <w:r>
        <w:rPr>
          <w:rFonts w:ascii="Courier New" w:hAnsi="Courier New" w:cs="Courier New"/>
        </w:rPr>
        <w:t xml:space="preserve">Yargıç Beril </w:t>
      </w:r>
      <w:proofErr w:type="spellStart"/>
      <w:r>
        <w:rPr>
          <w:rFonts w:ascii="Courier New" w:hAnsi="Courier New" w:cs="Courier New"/>
        </w:rPr>
        <w:t>Çağdal</w:t>
      </w:r>
      <w:proofErr w:type="spellEnd"/>
      <w:r>
        <w:rPr>
          <w:rFonts w:ascii="Courier New" w:hAnsi="Courier New" w:cs="Courier New"/>
        </w:rPr>
        <w:t xml:space="preserve"> huzurunda.</w:t>
      </w:r>
    </w:p>
    <w:p w:rsidR="0014181A" w:rsidRDefault="0014181A" w:rsidP="0014181A">
      <w:pPr>
        <w:pStyle w:val="stbilgi"/>
        <w:tabs>
          <w:tab w:val="left" w:pos="708"/>
        </w:tabs>
        <w:rPr>
          <w:rFonts w:ascii="Courier New" w:hAnsi="Courier New" w:cs="Courier New"/>
        </w:rPr>
      </w:pPr>
    </w:p>
    <w:p w:rsidR="0014181A" w:rsidRDefault="0014181A" w:rsidP="0014181A">
      <w:pPr>
        <w:pStyle w:val="stbilgi"/>
        <w:tabs>
          <w:tab w:val="left" w:pos="708"/>
        </w:tabs>
        <w:rPr>
          <w:rFonts w:ascii="Courier New" w:hAnsi="Courier New" w:cs="Courier New"/>
        </w:rPr>
      </w:pPr>
    </w:p>
    <w:p w:rsidR="00A91290" w:rsidRDefault="0014181A" w:rsidP="0014181A">
      <w:pPr>
        <w:pStyle w:val="stbilgi"/>
        <w:tabs>
          <w:tab w:val="left" w:pos="708"/>
          <w:tab w:val="left" w:pos="1134"/>
        </w:tabs>
        <w:rPr>
          <w:rFonts w:ascii="Courier New" w:hAnsi="Courier New" w:cs="Courier New"/>
        </w:rPr>
      </w:pPr>
      <w:r w:rsidRPr="0014181A">
        <w:rPr>
          <w:rFonts w:ascii="Courier New" w:hAnsi="Courier New" w:cs="Courier New"/>
        </w:rPr>
        <w:t>Davacı:</w:t>
      </w:r>
      <w:r w:rsidR="00A91290">
        <w:rPr>
          <w:rFonts w:ascii="Courier New" w:hAnsi="Courier New" w:cs="Courier New"/>
        </w:rPr>
        <w:t xml:space="preserve">No.1- Yeşil Barış Hareketi, Ali Rıza Efendi Caddesi, </w:t>
      </w:r>
    </w:p>
    <w:p w:rsidR="00A91290" w:rsidRDefault="00A91290" w:rsidP="0014181A">
      <w:pPr>
        <w:pStyle w:val="stbilgi"/>
        <w:tabs>
          <w:tab w:val="left" w:pos="708"/>
          <w:tab w:val="left" w:pos="1134"/>
        </w:tabs>
        <w:rPr>
          <w:rFonts w:ascii="Courier New" w:hAnsi="Courier New" w:cs="Courier New"/>
        </w:rPr>
      </w:pPr>
      <w:r>
        <w:rPr>
          <w:rFonts w:ascii="Courier New" w:hAnsi="Courier New" w:cs="Courier New"/>
        </w:rPr>
        <w:t xml:space="preserve">             Necati Hasan </w:t>
      </w:r>
      <w:proofErr w:type="gramStart"/>
      <w:r>
        <w:rPr>
          <w:rFonts w:ascii="Courier New" w:hAnsi="Courier New" w:cs="Courier New"/>
        </w:rPr>
        <w:t>Binaları,Kat</w:t>
      </w:r>
      <w:proofErr w:type="gramEnd"/>
      <w:r>
        <w:rPr>
          <w:rFonts w:ascii="Courier New" w:hAnsi="Courier New" w:cs="Courier New"/>
        </w:rPr>
        <w:t>:1 No:5,Ortaköy-Lefkoşa.</w:t>
      </w:r>
    </w:p>
    <w:p w:rsidR="00A91290" w:rsidRDefault="00A91290" w:rsidP="00A91290">
      <w:pPr>
        <w:pStyle w:val="stbilgi"/>
        <w:tabs>
          <w:tab w:val="left" w:pos="708"/>
          <w:tab w:val="left" w:pos="993"/>
        </w:tabs>
        <w:rPr>
          <w:rFonts w:ascii="Courier New" w:hAnsi="Courier New" w:cs="Courier New"/>
        </w:rPr>
      </w:pPr>
      <w:r>
        <w:rPr>
          <w:rFonts w:ascii="Courier New" w:hAnsi="Courier New" w:cs="Courier New"/>
        </w:rPr>
        <w:t xml:space="preserve">       No.2- Ali Bağlarbaşı, Hasan Cafer </w:t>
      </w:r>
      <w:proofErr w:type="gramStart"/>
      <w:r>
        <w:rPr>
          <w:rFonts w:ascii="Courier New" w:hAnsi="Courier New" w:cs="Courier New"/>
        </w:rPr>
        <w:t>Sokak,No</w:t>
      </w:r>
      <w:proofErr w:type="gramEnd"/>
      <w:r>
        <w:rPr>
          <w:rFonts w:ascii="Courier New" w:hAnsi="Courier New" w:cs="Courier New"/>
        </w:rPr>
        <w:t>:39-</w:t>
      </w:r>
    </w:p>
    <w:p w:rsidR="00A91290" w:rsidRPr="0014181A" w:rsidRDefault="00A91290" w:rsidP="00A91290">
      <w:pPr>
        <w:pStyle w:val="stbilgi"/>
        <w:tabs>
          <w:tab w:val="left" w:pos="708"/>
          <w:tab w:val="left" w:pos="993"/>
        </w:tabs>
        <w:rPr>
          <w:rFonts w:ascii="Courier New" w:hAnsi="Courier New" w:cs="Courier New"/>
        </w:rPr>
      </w:pPr>
      <w:r>
        <w:rPr>
          <w:rFonts w:ascii="Courier New" w:hAnsi="Courier New" w:cs="Courier New"/>
        </w:rPr>
        <w:t xml:space="preserve">             Karaoğlanoğlu.</w:t>
      </w:r>
    </w:p>
    <w:p w:rsidR="0014181A" w:rsidRDefault="0014181A" w:rsidP="0014181A">
      <w:pPr>
        <w:pStyle w:val="stbilgi"/>
        <w:tabs>
          <w:tab w:val="left" w:pos="708"/>
        </w:tabs>
        <w:rPr>
          <w:rFonts w:ascii="Courier New" w:hAnsi="Courier New" w:cs="Courier New"/>
          <w:sz w:val="22"/>
          <w:szCs w:val="22"/>
        </w:rPr>
      </w:pPr>
    </w:p>
    <w:p w:rsidR="0014181A" w:rsidRDefault="0014181A" w:rsidP="0014181A">
      <w:pPr>
        <w:pStyle w:val="stbilgi"/>
        <w:numPr>
          <w:ilvl w:val="0"/>
          <w:numId w:val="1"/>
        </w:numPr>
        <w:tabs>
          <w:tab w:val="left" w:pos="708"/>
        </w:tabs>
        <w:rPr>
          <w:rFonts w:ascii="Courier New" w:hAnsi="Courier New" w:cs="Courier New"/>
          <w:sz w:val="22"/>
          <w:szCs w:val="22"/>
        </w:rPr>
      </w:pPr>
      <w:proofErr w:type="gramStart"/>
      <w:r>
        <w:rPr>
          <w:rFonts w:ascii="Courier New" w:hAnsi="Courier New" w:cs="Courier New"/>
          <w:sz w:val="22"/>
          <w:szCs w:val="22"/>
        </w:rPr>
        <w:t>ile</w:t>
      </w:r>
      <w:proofErr w:type="gramEnd"/>
      <w:r>
        <w:rPr>
          <w:rFonts w:ascii="Courier New" w:hAnsi="Courier New" w:cs="Courier New"/>
          <w:sz w:val="22"/>
          <w:szCs w:val="22"/>
        </w:rPr>
        <w:t xml:space="preserve"> –</w:t>
      </w:r>
    </w:p>
    <w:p w:rsidR="0014181A" w:rsidRDefault="0014181A" w:rsidP="0014181A">
      <w:pPr>
        <w:pStyle w:val="stbilgi"/>
        <w:tabs>
          <w:tab w:val="left" w:pos="708"/>
        </w:tabs>
        <w:rPr>
          <w:rFonts w:ascii="Courier New" w:hAnsi="Courier New" w:cs="Courier New"/>
          <w:sz w:val="22"/>
          <w:szCs w:val="22"/>
        </w:rPr>
      </w:pPr>
    </w:p>
    <w:p w:rsidR="00A91290" w:rsidRDefault="0014181A" w:rsidP="0014181A">
      <w:pPr>
        <w:spacing w:after="0" w:line="240" w:lineRule="auto"/>
        <w:rPr>
          <w:rFonts w:ascii="Courier New" w:hAnsi="Courier New" w:cs="Courier New"/>
          <w:sz w:val="24"/>
          <w:szCs w:val="24"/>
        </w:rPr>
      </w:pPr>
      <w:r w:rsidRPr="0014181A">
        <w:rPr>
          <w:rFonts w:ascii="Courier New" w:hAnsi="Courier New" w:cs="Courier New"/>
          <w:sz w:val="24"/>
          <w:szCs w:val="24"/>
        </w:rPr>
        <w:t>Davalı:</w:t>
      </w:r>
      <w:r w:rsidR="00A91290">
        <w:rPr>
          <w:rFonts w:ascii="Courier New" w:hAnsi="Courier New" w:cs="Courier New"/>
          <w:sz w:val="24"/>
          <w:szCs w:val="24"/>
        </w:rPr>
        <w:t xml:space="preserve">No.1-Bakanlar Kurulu vasıtasıyla </w:t>
      </w:r>
      <w:proofErr w:type="spellStart"/>
      <w:proofErr w:type="gramStart"/>
      <w:r w:rsidR="00A91290">
        <w:rPr>
          <w:rFonts w:ascii="Courier New" w:hAnsi="Courier New" w:cs="Courier New"/>
          <w:sz w:val="24"/>
          <w:szCs w:val="24"/>
        </w:rPr>
        <w:t>KKTC,Lefkoşa</w:t>
      </w:r>
      <w:proofErr w:type="spellEnd"/>
      <w:proofErr w:type="gramEnd"/>
      <w:r w:rsidR="00A91290">
        <w:rPr>
          <w:rFonts w:ascii="Courier New" w:hAnsi="Courier New" w:cs="Courier New"/>
          <w:sz w:val="24"/>
          <w:szCs w:val="24"/>
        </w:rPr>
        <w:t>.</w:t>
      </w:r>
    </w:p>
    <w:p w:rsidR="0014181A" w:rsidRPr="0014181A" w:rsidRDefault="00A91290" w:rsidP="0014181A">
      <w:pPr>
        <w:spacing w:after="0" w:line="240" w:lineRule="auto"/>
        <w:rPr>
          <w:rFonts w:ascii="Courier New" w:hAnsi="Courier New" w:cs="Courier New"/>
          <w:sz w:val="24"/>
          <w:szCs w:val="24"/>
        </w:rPr>
      </w:pPr>
      <w:r>
        <w:rPr>
          <w:rFonts w:ascii="Courier New" w:hAnsi="Courier New" w:cs="Courier New"/>
          <w:sz w:val="24"/>
          <w:szCs w:val="24"/>
        </w:rPr>
        <w:t xml:space="preserve">       No.2-Turizm ve Çevre Bakanlığı vasıtasıyla </w:t>
      </w:r>
      <w:proofErr w:type="spellStart"/>
      <w:proofErr w:type="gramStart"/>
      <w:r>
        <w:rPr>
          <w:rFonts w:ascii="Courier New" w:hAnsi="Courier New" w:cs="Courier New"/>
          <w:sz w:val="24"/>
          <w:szCs w:val="24"/>
        </w:rPr>
        <w:t>KKTC,Lefkoşa</w:t>
      </w:r>
      <w:proofErr w:type="spellEnd"/>
      <w:proofErr w:type="gramEnd"/>
      <w:r w:rsidR="0014181A" w:rsidRPr="0014181A">
        <w:rPr>
          <w:rFonts w:ascii="Courier New" w:hAnsi="Courier New" w:cs="Courier New"/>
          <w:sz w:val="24"/>
          <w:szCs w:val="24"/>
        </w:rPr>
        <w:t xml:space="preserve">        </w:t>
      </w:r>
      <w:r w:rsidR="0014181A" w:rsidRPr="0014181A">
        <w:rPr>
          <w:rFonts w:ascii="Courier New" w:hAnsi="Courier New" w:cs="Courier New"/>
          <w:sz w:val="24"/>
          <w:szCs w:val="24"/>
        </w:rPr>
        <w:tab/>
      </w:r>
      <w:r w:rsidR="0014181A" w:rsidRPr="0014181A">
        <w:rPr>
          <w:rFonts w:ascii="Courier New" w:hAnsi="Courier New" w:cs="Courier New"/>
          <w:sz w:val="24"/>
          <w:szCs w:val="24"/>
        </w:rPr>
        <w:tab/>
      </w:r>
      <w:r w:rsidR="0014181A" w:rsidRPr="0014181A">
        <w:rPr>
          <w:rFonts w:ascii="Courier New" w:hAnsi="Courier New" w:cs="Courier New"/>
          <w:sz w:val="24"/>
          <w:szCs w:val="24"/>
        </w:rPr>
        <w:tab/>
      </w:r>
      <w:r w:rsidR="0014181A" w:rsidRPr="0014181A">
        <w:rPr>
          <w:rFonts w:ascii="Courier New" w:hAnsi="Courier New" w:cs="Courier New"/>
          <w:sz w:val="24"/>
          <w:szCs w:val="24"/>
        </w:rPr>
        <w:tab/>
      </w:r>
      <w:r w:rsidR="0014181A" w:rsidRPr="0014181A">
        <w:rPr>
          <w:rFonts w:ascii="Courier New" w:hAnsi="Courier New" w:cs="Courier New"/>
          <w:sz w:val="24"/>
          <w:szCs w:val="24"/>
        </w:rPr>
        <w:tab/>
      </w:r>
      <w:r w:rsidR="0014181A" w:rsidRPr="0014181A">
        <w:rPr>
          <w:rFonts w:ascii="Courier New" w:hAnsi="Courier New" w:cs="Courier New"/>
          <w:sz w:val="24"/>
          <w:szCs w:val="24"/>
        </w:rPr>
        <w:tab/>
      </w:r>
      <w:r w:rsidR="0014181A" w:rsidRPr="0014181A">
        <w:rPr>
          <w:rFonts w:ascii="Courier New" w:hAnsi="Courier New" w:cs="Courier New"/>
          <w:sz w:val="24"/>
          <w:szCs w:val="24"/>
        </w:rPr>
        <w:tab/>
      </w:r>
      <w:r w:rsidR="0014181A" w:rsidRPr="0014181A">
        <w:rPr>
          <w:rFonts w:ascii="Courier New" w:hAnsi="Courier New" w:cs="Courier New"/>
          <w:sz w:val="24"/>
          <w:szCs w:val="24"/>
        </w:rPr>
        <w:tab/>
        <w:t xml:space="preserve">                    </w:t>
      </w:r>
    </w:p>
    <w:p w:rsidR="00940DE6" w:rsidRDefault="00035389" w:rsidP="0014181A">
      <w:pPr>
        <w:spacing w:after="0" w:line="240" w:lineRule="auto"/>
        <w:rPr>
          <w:rFonts w:ascii="Courier New" w:hAnsi="Courier New" w:cs="Courier New"/>
          <w:sz w:val="24"/>
          <w:szCs w:val="24"/>
        </w:rPr>
      </w:pPr>
      <w:r>
        <w:rPr>
          <w:rFonts w:ascii="Courier New" w:hAnsi="Courier New" w:cs="Courier New"/>
          <w:sz w:val="24"/>
          <w:szCs w:val="24"/>
        </w:rPr>
        <w:t xml:space="preserve">İlgili Şahıs: </w:t>
      </w:r>
      <w:proofErr w:type="spellStart"/>
      <w:r>
        <w:rPr>
          <w:rFonts w:ascii="Courier New" w:hAnsi="Courier New" w:cs="Courier New"/>
          <w:sz w:val="24"/>
          <w:szCs w:val="24"/>
        </w:rPr>
        <w:t>River</w:t>
      </w:r>
      <w:proofErr w:type="spellEnd"/>
      <w:r>
        <w:rPr>
          <w:rFonts w:ascii="Courier New" w:hAnsi="Courier New" w:cs="Courier New"/>
          <w:sz w:val="24"/>
          <w:szCs w:val="24"/>
        </w:rPr>
        <w:t xml:space="preserve"> </w:t>
      </w:r>
      <w:proofErr w:type="spellStart"/>
      <w:r>
        <w:rPr>
          <w:rFonts w:ascii="Courier New" w:hAnsi="Courier New" w:cs="Courier New"/>
          <w:sz w:val="24"/>
          <w:szCs w:val="24"/>
        </w:rPr>
        <w:t>Rock</w:t>
      </w:r>
      <w:proofErr w:type="spellEnd"/>
      <w:r>
        <w:rPr>
          <w:rFonts w:ascii="Courier New" w:hAnsi="Courier New" w:cs="Courier New"/>
          <w:sz w:val="24"/>
          <w:szCs w:val="24"/>
        </w:rPr>
        <w:t xml:space="preserve"> </w:t>
      </w:r>
      <w:proofErr w:type="spellStart"/>
      <w:r>
        <w:rPr>
          <w:rFonts w:ascii="Courier New" w:hAnsi="Courier New" w:cs="Courier New"/>
          <w:sz w:val="24"/>
          <w:szCs w:val="24"/>
        </w:rPr>
        <w:t>I</w:t>
      </w:r>
      <w:r w:rsidR="00940DE6">
        <w:rPr>
          <w:rFonts w:ascii="Courier New" w:hAnsi="Courier New" w:cs="Courier New"/>
          <w:sz w:val="24"/>
          <w:szCs w:val="24"/>
        </w:rPr>
        <w:t>nvestment</w:t>
      </w:r>
      <w:proofErr w:type="spellEnd"/>
      <w:r w:rsidR="00940DE6">
        <w:rPr>
          <w:rFonts w:ascii="Courier New" w:hAnsi="Courier New" w:cs="Courier New"/>
          <w:sz w:val="24"/>
          <w:szCs w:val="24"/>
        </w:rPr>
        <w:t xml:space="preserve"> Ltd</w:t>
      </w:r>
      <w:proofErr w:type="gramStart"/>
      <w:r w:rsidR="00940DE6">
        <w:rPr>
          <w:rFonts w:ascii="Courier New" w:hAnsi="Courier New" w:cs="Courier New"/>
          <w:sz w:val="24"/>
          <w:szCs w:val="24"/>
        </w:rPr>
        <w:t>.,</w:t>
      </w:r>
      <w:proofErr w:type="gramEnd"/>
      <w:r w:rsidR="00940DE6">
        <w:rPr>
          <w:rFonts w:ascii="Courier New" w:hAnsi="Courier New" w:cs="Courier New"/>
          <w:sz w:val="24"/>
          <w:szCs w:val="24"/>
        </w:rPr>
        <w:t xml:space="preserve">16 Aslan Seçkin Sokak </w:t>
      </w:r>
    </w:p>
    <w:p w:rsidR="00940DE6" w:rsidRDefault="00940DE6" w:rsidP="0014181A">
      <w:pPr>
        <w:spacing w:after="0" w:line="240" w:lineRule="auto"/>
        <w:rPr>
          <w:rFonts w:ascii="Courier New" w:hAnsi="Courier New" w:cs="Courier New"/>
          <w:sz w:val="24"/>
          <w:szCs w:val="24"/>
        </w:rPr>
      </w:pPr>
      <w:r>
        <w:rPr>
          <w:rFonts w:ascii="Courier New" w:hAnsi="Courier New" w:cs="Courier New"/>
          <w:sz w:val="24"/>
          <w:szCs w:val="24"/>
        </w:rPr>
        <w:t xml:space="preserve">              Aşağı Girne.</w:t>
      </w:r>
      <w:r w:rsidR="0014181A">
        <w:rPr>
          <w:rFonts w:ascii="Courier New" w:hAnsi="Courier New" w:cs="Courier New"/>
          <w:sz w:val="24"/>
          <w:szCs w:val="24"/>
        </w:rPr>
        <w:t xml:space="preserve"> </w:t>
      </w:r>
    </w:p>
    <w:p w:rsidR="0014181A" w:rsidRDefault="0014181A" w:rsidP="0014181A">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14181A" w:rsidRDefault="0014181A" w:rsidP="0014181A">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14181A" w:rsidRDefault="0014181A" w:rsidP="0014181A">
      <w:pPr>
        <w:pStyle w:val="stbilgi"/>
        <w:tabs>
          <w:tab w:val="left" w:pos="708"/>
        </w:tabs>
        <w:rPr>
          <w:rFonts w:ascii="Courier New" w:hAnsi="Courier New" w:cs="Courier New"/>
        </w:rPr>
      </w:pPr>
    </w:p>
    <w:p w:rsidR="0014181A" w:rsidRDefault="00940DE6" w:rsidP="0014181A">
      <w:pPr>
        <w:pStyle w:val="stbilgi"/>
        <w:tabs>
          <w:tab w:val="left" w:pos="708"/>
        </w:tabs>
        <w:rPr>
          <w:rFonts w:ascii="Courier New" w:hAnsi="Courier New" w:cs="Courier New"/>
        </w:rPr>
      </w:pPr>
      <w:r>
        <w:rPr>
          <w:rFonts w:ascii="Courier New" w:hAnsi="Courier New" w:cs="Courier New"/>
        </w:rPr>
        <w:t>Davacılar namına: Avukat Emre Efendi</w:t>
      </w:r>
    </w:p>
    <w:p w:rsidR="0014181A" w:rsidRDefault="0014181A" w:rsidP="0014181A">
      <w:pPr>
        <w:pStyle w:val="stbilgi"/>
        <w:tabs>
          <w:tab w:val="left" w:pos="708"/>
        </w:tabs>
        <w:rPr>
          <w:rFonts w:ascii="Courier New" w:hAnsi="Courier New" w:cs="Courier New"/>
        </w:rPr>
      </w:pPr>
      <w:r>
        <w:rPr>
          <w:rFonts w:ascii="Courier New" w:hAnsi="Courier New" w:cs="Courier New"/>
        </w:rPr>
        <w:t xml:space="preserve">Davalılar namına: </w:t>
      </w:r>
      <w:r w:rsidR="00940DE6">
        <w:rPr>
          <w:rFonts w:ascii="Courier New" w:hAnsi="Courier New" w:cs="Courier New"/>
        </w:rPr>
        <w:t>Başsavcı Yardımcı Muavini İlter Koyuncuoğlu</w:t>
      </w:r>
    </w:p>
    <w:p w:rsidR="00940DE6" w:rsidRDefault="00940DE6" w:rsidP="0014181A">
      <w:pPr>
        <w:pStyle w:val="stbilgi"/>
        <w:tabs>
          <w:tab w:val="left" w:pos="708"/>
        </w:tabs>
        <w:rPr>
          <w:rFonts w:ascii="Courier New" w:hAnsi="Courier New" w:cs="Courier New"/>
        </w:rPr>
      </w:pPr>
      <w:r>
        <w:rPr>
          <w:rFonts w:ascii="Courier New" w:hAnsi="Courier New" w:cs="Courier New"/>
        </w:rPr>
        <w:t xml:space="preserve">İlgili Şahıs namına: Avukat İrem Mustafa Söker ve Avukat Tolga </w:t>
      </w:r>
    </w:p>
    <w:p w:rsidR="00940DE6" w:rsidRDefault="00940DE6" w:rsidP="0014181A">
      <w:pPr>
        <w:pStyle w:val="stbilgi"/>
        <w:tabs>
          <w:tab w:val="left" w:pos="708"/>
        </w:tabs>
        <w:rPr>
          <w:rFonts w:ascii="Courier New" w:hAnsi="Courier New" w:cs="Courier New"/>
        </w:rPr>
      </w:pPr>
      <w:r>
        <w:rPr>
          <w:rFonts w:ascii="Courier New" w:hAnsi="Courier New" w:cs="Courier New"/>
        </w:rPr>
        <w:t xml:space="preserve">                     Çavuşoğlu</w:t>
      </w:r>
    </w:p>
    <w:p w:rsidR="0014181A" w:rsidRDefault="0014181A" w:rsidP="0014181A">
      <w:pPr>
        <w:pStyle w:val="stbilgi"/>
        <w:tabs>
          <w:tab w:val="left" w:pos="708"/>
        </w:tabs>
        <w:rPr>
          <w:rFonts w:ascii="Courier New" w:hAnsi="Courier New" w:cs="Courier New"/>
        </w:rPr>
      </w:pPr>
    </w:p>
    <w:p w:rsidR="000D6C94" w:rsidRDefault="0014181A" w:rsidP="000D6C94">
      <w:pPr>
        <w:jc w:val="center"/>
        <w:rPr>
          <w:rFonts w:ascii="Courier New" w:hAnsi="Courier New" w:cs="Courier New"/>
          <w:sz w:val="24"/>
          <w:szCs w:val="24"/>
        </w:rPr>
      </w:pPr>
      <w:r>
        <w:rPr>
          <w:rFonts w:ascii="Courier New" w:hAnsi="Courier New" w:cs="Courier New"/>
          <w:sz w:val="24"/>
          <w:szCs w:val="24"/>
        </w:rPr>
        <w:t>-------------</w:t>
      </w:r>
    </w:p>
    <w:p w:rsidR="000D6C94" w:rsidRDefault="000D6C94" w:rsidP="000D6C94">
      <w:pPr>
        <w:rPr>
          <w:rFonts w:ascii="Courier New" w:hAnsi="Courier New" w:cs="Courier New"/>
          <w:sz w:val="24"/>
          <w:szCs w:val="24"/>
        </w:rPr>
      </w:pPr>
      <w:r>
        <w:rPr>
          <w:rFonts w:ascii="Courier New" w:hAnsi="Courier New" w:cs="Courier New"/>
          <w:sz w:val="24"/>
          <w:szCs w:val="24"/>
        </w:rPr>
        <w:t xml:space="preserve">        (7.8.2018 tarihli ara emri istidasına ilişkin)</w:t>
      </w:r>
    </w:p>
    <w:p w:rsidR="0014181A" w:rsidRDefault="0014181A" w:rsidP="000D6C94">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14181A" w:rsidRDefault="0014181A" w:rsidP="0014181A">
      <w:pPr>
        <w:spacing w:line="360" w:lineRule="auto"/>
        <w:jc w:val="both"/>
        <w:rPr>
          <w:rFonts w:ascii="Courier New" w:hAnsi="Courier New" w:cs="Courier New"/>
          <w:sz w:val="24"/>
          <w:szCs w:val="24"/>
        </w:rPr>
      </w:pPr>
      <w:r>
        <w:rPr>
          <w:rFonts w:ascii="Courier New" w:hAnsi="Courier New" w:cs="Courier New"/>
          <w:sz w:val="24"/>
          <w:szCs w:val="24"/>
        </w:rPr>
        <w:tab/>
        <w:t xml:space="preserve">Davacılar tarafından 7.8.2018 </w:t>
      </w:r>
      <w:proofErr w:type="gramStart"/>
      <w:r>
        <w:rPr>
          <w:rFonts w:ascii="Courier New" w:hAnsi="Courier New" w:cs="Courier New"/>
          <w:sz w:val="24"/>
          <w:szCs w:val="24"/>
        </w:rPr>
        <w:t>tarihinde  dosya</w:t>
      </w:r>
      <w:r w:rsidR="00035389">
        <w:rPr>
          <w:rFonts w:ascii="Courier New" w:hAnsi="Courier New" w:cs="Courier New"/>
          <w:sz w:val="24"/>
          <w:szCs w:val="24"/>
        </w:rPr>
        <w:t>lanan</w:t>
      </w:r>
      <w:proofErr w:type="gramEnd"/>
      <w:r w:rsidR="00035389">
        <w:rPr>
          <w:rFonts w:ascii="Courier New" w:hAnsi="Courier New" w:cs="Courier New"/>
          <w:sz w:val="24"/>
          <w:szCs w:val="24"/>
        </w:rPr>
        <w:t xml:space="preserve"> davada Davalılar aleyhine:</w:t>
      </w:r>
    </w:p>
    <w:p w:rsidR="006B180E" w:rsidRDefault="00A63772" w:rsidP="006B180E">
      <w:pPr>
        <w:spacing w:after="0" w:line="240" w:lineRule="auto"/>
        <w:jc w:val="both"/>
        <w:rPr>
          <w:rFonts w:ascii="Courier New" w:hAnsi="Courier New" w:cs="Courier New"/>
          <w:sz w:val="24"/>
          <w:szCs w:val="24"/>
        </w:rPr>
      </w:pPr>
      <w:r>
        <w:rPr>
          <w:rFonts w:ascii="Courier New" w:hAnsi="Courier New" w:cs="Courier New"/>
          <w:sz w:val="24"/>
          <w:szCs w:val="24"/>
        </w:rPr>
        <w:tab/>
        <w:t>“a)</w:t>
      </w:r>
      <w:r w:rsidR="00940DE6">
        <w:rPr>
          <w:rFonts w:ascii="Courier New" w:hAnsi="Courier New" w:cs="Courier New"/>
          <w:sz w:val="24"/>
          <w:szCs w:val="24"/>
        </w:rPr>
        <w:t xml:space="preserve"> Davalı No:1 tarafından verilmiş olan </w:t>
      </w:r>
      <w:proofErr w:type="gramStart"/>
      <w:r w:rsidR="00940DE6">
        <w:rPr>
          <w:rFonts w:ascii="Courier New" w:hAnsi="Courier New" w:cs="Courier New"/>
          <w:sz w:val="24"/>
          <w:szCs w:val="24"/>
        </w:rPr>
        <w:t>22/05/2013</w:t>
      </w:r>
      <w:proofErr w:type="gramEnd"/>
      <w:r w:rsidR="00940DE6">
        <w:rPr>
          <w:rFonts w:ascii="Courier New" w:hAnsi="Courier New" w:cs="Courier New"/>
          <w:sz w:val="24"/>
          <w:szCs w:val="24"/>
        </w:rPr>
        <w:t xml:space="preserve"> </w:t>
      </w:r>
      <w:r w:rsidR="006B180E">
        <w:rPr>
          <w:rFonts w:ascii="Courier New" w:hAnsi="Courier New" w:cs="Courier New"/>
          <w:sz w:val="24"/>
          <w:szCs w:val="24"/>
        </w:rPr>
        <w:t xml:space="preserve">     </w:t>
      </w:r>
    </w:p>
    <w:p w:rsidR="008F513C" w:rsidRDefault="00940DE6" w:rsidP="006B180E">
      <w:pPr>
        <w:spacing w:after="0" w:line="240" w:lineRule="auto"/>
        <w:ind w:left="1350"/>
        <w:jc w:val="both"/>
        <w:rPr>
          <w:rFonts w:ascii="Courier New" w:hAnsi="Courier New" w:cs="Courier New"/>
          <w:sz w:val="24"/>
          <w:szCs w:val="24"/>
        </w:rPr>
      </w:pPr>
      <w:proofErr w:type="gramStart"/>
      <w:r>
        <w:rPr>
          <w:rFonts w:ascii="Courier New" w:hAnsi="Courier New" w:cs="Courier New"/>
          <w:sz w:val="24"/>
          <w:szCs w:val="24"/>
        </w:rPr>
        <w:t>tarihli</w:t>
      </w:r>
      <w:proofErr w:type="gramEnd"/>
      <w:r>
        <w:rPr>
          <w:rFonts w:ascii="Courier New" w:hAnsi="Courier New" w:cs="Courier New"/>
          <w:sz w:val="24"/>
          <w:szCs w:val="24"/>
        </w:rPr>
        <w:t xml:space="preserve"> K(II)1361-2013 numaralı olup XII/10.E.E.1&amp;2</w:t>
      </w:r>
      <w:r w:rsidR="008F513C">
        <w:rPr>
          <w:rFonts w:ascii="Courier New" w:hAnsi="Courier New" w:cs="Courier New"/>
          <w:sz w:val="24"/>
          <w:szCs w:val="24"/>
        </w:rPr>
        <w:t xml:space="preserve"> Pafta/Plan, 91/1/2,91/1/1,</w:t>
      </w:r>
      <w:r w:rsidR="00035389">
        <w:rPr>
          <w:rFonts w:ascii="Courier New" w:hAnsi="Courier New" w:cs="Courier New"/>
          <w:sz w:val="24"/>
          <w:szCs w:val="24"/>
        </w:rPr>
        <w:t>91/2/4,91/2/3/1 parsel nu-</w:t>
      </w:r>
      <w:r w:rsidR="008F513C">
        <w:rPr>
          <w:rFonts w:ascii="Courier New" w:hAnsi="Courier New" w:cs="Courier New"/>
          <w:sz w:val="24"/>
          <w:szCs w:val="24"/>
        </w:rPr>
        <w:t>maralı olup Karaoğl</w:t>
      </w:r>
      <w:r w:rsidR="00CA1AE0">
        <w:rPr>
          <w:rFonts w:ascii="Courier New" w:hAnsi="Courier New" w:cs="Courier New"/>
          <w:sz w:val="24"/>
          <w:szCs w:val="24"/>
        </w:rPr>
        <w:t>anoğlu’nda bulunan parsellerin t</w:t>
      </w:r>
      <w:r w:rsidR="008F513C">
        <w:rPr>
          <w:rFonts w:ascii="Courier New" w:hAnsi="Courier New" w:cs="Courier New"/>
          <w:sz w:val="24"/>
          <w:szCs w:val="24"/>
        </w:rPr>
        <w:t>urizm amaçlı olarak değerlendirilmek üzere Turizm, Çevre ve Kültür Bakanlığı’</w:t>
      </w:r>
      <w:r w:rsidR="006B180E">
        <w:rPr>
          <w:rFonts w:ascii="Courier New" w:hAnsi="Courier New" w:cs="Courier New"/>
          <w:sz w:val="24"/>
          <w:szCs w:val="24"/>
        </w:rPr>
        <w:t>nın kontrol ve yö</w:t>
      </w:r>
      <w:r w:rsidR="008F513C">
        <w:rPr>
          <w:rFonts w:ascii="Courier New" w:hAnsi="Courier New" w:cs="Courier New"/>
          <w:sz w:val="24"/>
          <w:szCs w:val="24"/>
        </w:rPr>
        <w:t>netimine veren kararın ve/veya karar altında yapılmış olan iş</w:t>
      </w:r>
      <w:r w:rsidR="004D7C0F">
        <w:rPr>
          <w:rFonts w:ascii="Courier New" w:hAnsi="Courier New" w:cs="Courier New"/>
          <w:sz w:val="24"/>
          <w:szCs w:val="24"/>
        </w:rPr>
        <w:t>-</w:t>
      </w:r>
      <w:proofErr w:type="spellStart"/>
      <w:r w:rsidR="008F513C">
        <w:rPr>
          <w:rFonts w:ascii="Courier New" w:hAnsi="Courier New" w:cs="Courier New"/>
          <w:sz w:val="24"/>
          <w:szCs w:val="24"/>
        </w:rPr>
        <w:t>lemlerin</w:t>
      </w:r>
      <w:proofErr w:type="spellEnd"/>
      <w:r w:rsidR="008F513C">
        <w:rPr>
          <w:rFonts w:ascii="Courier New" w:hAnsi="Courier New" w:cs="Courier New"/>
          <w:sz w:val="24"/>
          <w:szCs w:val="24"/>
        </w:rPr>
        <w:t xml:space="preserve"> yok hükmünde olduğuna ve/veya mutlak butlan</w:t>
      </w:r>
      <w:r w:rsidR="004D7C0F">
        <w:rPr>
          <w:rFonts w:ascii="Courier New" w:hAnsi="Courier New" w:cs="Courier New"/>
          <w:sz w:val="24"/>
          <w:szCs w:val="24"/>
        </w:rPr>
        <w:t>-</w:t>
      </w:r>
      <w:r w:rsidR="008F513C">
        <w:rPr>
          <w:rFonts w:ascii="Courier New" w:hAnsi="Courier New" w:cs="Courier New"/>
          <w:sz w:val="24"/>
          <w:szCs w:val="24"/>
        </w:rPr>
        <w:t>la malul olduğuna ve/veya batıl olduğuna ve/veya yetkisiz olduğuna ve/veya yetkisiz alındığına ve/</w:t>
      </w:r>
      <w:r w:rsidR="006B180E">
        <w:rPr>
          <w:rFonts w:ascii="Courier New" w:hAnsi="Courier New" w:cs="Courier New"/>
          <w:sz w:val="24"/>
          <w:szCs w:val="24"/>
        </w:rPr>
        <w:t>v</w:t>
      </w:r>
      <w:r w:rsidR="008F513C">
        <w:rPr>
          <w:rFonts w:ascii="Courier New" w:hAnsi="Courier New" w:cs="Courier New"/>
          <w:sz w:val="24"/>
          <w:szCs w:val="24"/>
        </w:rPr>
        <w:t>eya yetki aşımı ile alındığına ve/veya geçersiz olduğuna ve/veya tamamen hükümsüz ve/veya etkisiz olduğuna ve/veya kanunsuz olduğuna ve/veya</w:t>
      </w:r>
      <w:r w:rsidR="00A63772">
        <w:rPr>
          <w:rFonts w:ascii="Courier New" w:hAnsi="Courier New" w:cs="Courier New"/>
          <w:sz w:val="24"/>
          <w:szCs w:val="24"/>
        </w:rPr>
        <w:t xml:space="preserve"> </w:t>
      </w:r>
      <w:r w:rsidR="008F513C">
        <w:rPr>
          <w:rFonts w:ascii="Courier New" w:hAnsi="Courier New" w:cs="Courier New"/>
          <w:sz w:val="24"/>
          <w:szCs w:val="24"/>
        </w:rPr>
        <w:t xml:space="preserve">iptaline ilişkin ve </w:t>
      </w:r>
      <w:r w:rsidR="008F513C">
        <w:rPr>
          <w:rFonts w:ascii="Courier New" w:hAnsi="Courier New" w:cs="Courier New"/>
          <w:sz w:val="24"/>
          <w:szCs w:val="24"/>
        </w:rPr>
        <w:lastRenderedPageBreak/>
        <w:t>herhangi bir sonuç doğurmayacağına dair bir Mahkeme kararı</w:t>
      </w:r>
      <w:r w:rsidR="00A63772">
        <w:rPr>
          <w:rFonts w:ascii="Courier New" w:hAnsi="Courier New" w:cs="Courier New"/>
          <w:sz w:val="24"/>
          <w:szCs w:val="24"/>
        </w:rPr>
        <w:t xml:space="preserve">“ </w:t>
      </w:r>
    </w:p>
    <w:p w:rsidR="000D6C94" w:rsidRDefault="000D6C94" w:rsidP="006B180E">
      <w:pPr>
        <w:spacing w:after="0" w:line="240" w:lineRule="auto"/>
        <w:ind w:left="1350"/>
        <w:jc w:val="both"/>
        <w:rPr>
          <w:rFonts w:ascii="Courier New" w:hAnsi="Courier New" w:cs="Courier New"/>
          <w:sz w:val="24"/>
          <w:szCs w:val="24"/>
        </w:rPr>
      </w:pPr>
    </w:p>
    <w:p w:rsidR="004C1251" w:rsidRDefault="00A63772" w:rsidP="0014181A">
      <w:pPr>
        <w:spacing w:line="360" w:lineRule="auto"/>
        <w:jc w:val="both"/>
        <w:rPr>
          <w:rFonts w:ascii="Courier New" w:hAnsi="Courier New" w:cs="Courier New"/>
          <w:sz w:val="24"/>
          <w:szCs w:val="24"/>
        </w:rPr>
      </w:pPr>
      <w:proofErr w:type="gramStart"/>
      <w:r>
        <w:rPr>
          <w:rFonts w:ascii="Courier New" w:hAnsi="Courier New" w:cs="Courier New"/>
          <w:sz w:val="24"/>
          <w:szCs w:val="24"/>
        </w:rPr>
        <w:t>talep</w:t>
      </w:r>
      <w:proofErr w:type="gramEnd"/>
      <w:r>
        <w:rPr>
          <w:rFonts w:ascii="Courier New" w:hAnsi="Courier New" w:cs="Courier New"/>
          <w:sz w:val="24"/>
          <w:szCs w:val="24"/>
        </w:rPr>
        <w:t xml:space="preserve"> edilmektedir. Davayla aynı gün dosyalanan ara emri isti</w:t>
      </w:r>
      <w:r w:rsidR="006B180E">
        <w:rPr>
          <w:rFonts w:ascii="Courier New" w:hAnsi="Courier New" w:cs="Courier New"/>
          <w:sz w:val="24"/>
          <w:szCs w:val="24"/>
        </w:rPr>
        <w:t>-</w:t>
      </w:r>
      <w:proofErr w:type="spellStart"/>
      <w:r>
        <w:rPr>
          <w:rFonts w:ascii="Courier New" w:hAnsi="Courier New" w:cs="Courier New"/>
          <w:sz w:val="24"/>
          <w:szCs w:val="24"/>
        </w:rPr>
        <w:t>dasıyla</w:t>
      </w:r>
      <w:proofErr w:type="spellEnd"/>
      <w:r w:rsidR="004D7C0F">
        <w:rPr>
          <w:rFonts w:ascii="Courier New" w:hAnsi="Courier New" w:cs="Courier New"/>
          <w:sz w:val="24"/>
          <w:szCs w:val="24"/>
        </w:rPr>
        <w:t>,</w:t>
      </w:r>
      <w:r>
        <w:rPr>
          <w:rFonts w:ascii="Courier New" w:hAnsi="Courier New" w:cs="Courier New"/>
          <w:sz w:val="24"/>
          <w:szCs w:val="24"/>
        </w:rPr>
        <w:t xml:space="preserve"> dava konusu edilen 22.5.2013 tarihli Bakanlar Kurulu Kararının yürütmesinin durdurulması talep edilmiştir. </w:t>
      </w:r>
      <w:r w:rsidR="004C1251">
        <w:rPr>
          <w:rFonts w:ascii="Courier New" w:hAnsi="Courier New" w:cs="Courier New"/>
          <w:sz w:val="24"/>
          <w:szCs w:val="24"/>
        </w:rPr>
        <w:t>İlgili istida şöyledir:</w:t>
      </w:r>
    </w:p>
    <w:p w:rsidR="00085AE1" w:rsidRDefault="006B180E" w:rsidP="00085AE1">
      <w:pPr>
        <w:spacing w:after="0" w:line="240" w:lineRule="auto"/>
        <w:jc w:val="both"/>
        <w:rPr>
          <w:rFonts w:ascii="Courier New" w:hAnsi="Courier New" w:cs="Courier New"/>
          <w:sz w:val="24"/>
          <w:szCs w:val="24"/>
        </w:rPr>
      </w:pPr>
      <w:r>
        <w:rPr>
          <w:rFonts w:ascii="Courier New" w:hAnsi="Courier New" w:cs="Courier New"/>
          <w:sz w:val="24"/>
          <w:szCs w:val="24"/>
        </w:rPr>
        <w:tab/>
        <w:t xml:space="preserve">“a- Davalı No:1 ve/veya Davalılar tarafından verilmiş olan </w:t>
      </w:r>
      <w:r w:rsidR="00085AE1">
        <w:rPr>
          <w:rFonts w:ascii="Courier New" w:hAnsi="Courier New" w:cs="Courier New"/>
          <w:sz w:val="24"/>
          <w:szCs w:val="24"/>
        </w:rPr>
        <w:t xml:space="preserve">   </w:t>
      </w:r>
    </w:p>
    <w:p w:rsidR="006B180E" w:rsidRDefault="006B180E" w:rsidP="00085AE1">
      <w:pPr>
        <w:spacing w:after="0" w:line="240" w:lineRule="auto"/>
        <w:ind w:left="1200"/>
        <w:jc w:val="both"/>
        <w:rPr>
          <w:rFonts w:ascii="Courier New" w:hAnsi="Courier New" w:cs="Courier New"/>
          <w:sz w:val="24"/>
          <w:szCs w:val="24"/>
        </w:rPr>
      </w:pPr>
      <w:proofErr w:type="gramStart"/>
      <w:r>
        <w:rPr>
          <w:rFonts w:ascii="Courier New" w:hAnsi="Courier New" w:cs="Courier New"/>
          <w:sz w:val="24"/>
          <w:szCs w:val="24"/>
        </w:rPr>
        <w:t>22/05/2013</w:t>
      </w:r>
      <w:proofErr w:type="gramEnd"/>
      <w:r>
        <w:rPr>
          <w:rFonts w:ascii="Courier New" w:hAnsi="Courier New" w:cs="Courier New"/>
          <w:sz w:val="24"/>
          <w:szCs w:val="24"/>
        </w:rPr>
        <w:t xml:space="preserve"> tarihli K(II) 1361-2013 numaralı olup XII/10.E.E.1&amp;2 Pafta/</w:t>
      </w:r>
      <w:r w:rsidR="00085AE1">
        <w:rPr>
          <w:rFonts w:ascii="Courier New" w:hAnsi="Courier New" w:cs="Courier New"/>
          <w:sz w:val="24"/>
          <w:szCs w:val="24"/>
        </w:rPr>
        <w:t>Plan, 91/1/2,91/1/1, 91/2/4 ve 91/2/3/1 parsel numaralı olup Karaoğla</w:t>
      </w:r>
      <w:r w:rsidR="00CA1AE0">
        <w:rPr>
          <w:rFonts w:ascii="Courier New" w:hAnsi="Courier New" w:cs="Courier New"/>
          <w:sz w:val="24"/>
          <w:szCs w:val="24"/>
        </w:rPr>
        <w:t>noğlu’nda bulu-</w:t>
      </w:r>
      <w:proofErr w:type="spellStart"/>
      <w:r w:rsidR="00CA1AE0">
        <w:rPr>
          <w:rFonts w:ascii="Courier New" w:hAnsi="Courier New" w:cs="Courier New"/>
          <w:sz w:val="24"/>
          <w:szCs w:val="24"/>
        </w:rPr>
        <w:t>nan</w:t>
      </w:r>
      <w:proofErr w:type="spellEnd"/>
      <w:r w:rsidR="00CA1AE0">
        <w:rPr>
          <w:rFonts w:ascii="Courier New" w:hAnsi="Courier New" w:cs="Courier New"/>
          <w:sz w:val="24"/>
          <w:szCs w:val="24"/>
        </w:rPr>
        <w:t xml:space="preserve"> parsellerin t</w:t>
      </w:r>
      <w:r w:rsidR="00085AE1">
        <w:rPr>
          <w:rFonts w:ascii="Courier New" w:hAnsi="Courier New" w:cs="Courier New"/>
          <w:sz w:val="24"/>
          <w:szCs w:val="24"/>
        </w:rPr>
        <w:t>urizm amaçlı olarak değerlendirilmek üzere Turizm, Çevre ve Kültür Bakanlığı’nın kontrol ve yönetimine veren kararın yürütmesinin ve/veya karar altında yapılmış olan işlemlerin yürütmesinin durdu-</w:t>
      </w:r>
      <w:proofErr w:type="spellStart"/>
      <w:r w:rsidR="00085AE1">
        <w:rPr>
          <w:rFonts w:ascii="Courier New" w:hAnsi="Courier New" w:cs="Courier New"/>
          <w:sz w:val="24"/>
          <w:szCs w:val="24"/>
        </w:rPr>
        <w:t>rulması</w:t>
      </w:r>
      <w:proofErr w:type="spellEnd"/>
      <w:r w:rsidR="00085AE1">
        <w:rPr>
          <w:rFonts w:ascii="Courier New" w:hAnsi="Courier New" w:cs="Courier New"/>
          <w:sz w:val="24"/>
          <w:szCs w:val="24"/>
        </w:rPr>
        <w:t xml:space="preserve"> ve/veya alınan kararın uygulanmasının durdu-</w:t>
      </w:r>
      <w:proofErr w:type="spellStart"/>
      <w:r w:rsidR="00085AE1">
        <w:rPr>
          <w:rFonts w:ascii="Courier New" w:hAnsi="Courier New" w:cs="Courier New"/>
          <w:sz w:val="24"/>
          <w:szCs w:val="24"/>
        </w:rPr>
        <w:t>rulması</w:t>
      </w:r>
      <w:proofErr w:type="spellEnd"/>
      <w:r w:rsidR="00085AE1">
        <w:rPr>
          <w:rFonts w:ascii="Courier New" w:hAnsi="Courier New" w:cs="Courier New"/>
          <w:sz w:val="24"/>
          <w:szCs w:val="24"/>
        </w:rPr>
        <w:t xml:space="preserve"> ve/veya kararın neticelerinin ve/veya karar neticesinde yapılmış ol</w:t>
      </w:r>
      <w:r w:rsidR="004D7C0F">
        <w:rPr>
          <w:rFonts w:ascii="Courier New" w:hAnsi="Courier New" w:cs="Courier New"/>
          <w:sz w:val="24"/>
          <w:szCs w:val="24"/>
        </w:rPr>
        <w:t>an işlemlerin yukarıda sayı ve u</w:t>
      </w:r>
      <w:r w:rsidR="00085AE1">
        <w:rPr>
          <w:rFonts w:ascii="Courier New" w:hAnsi="Courier New" w:cs="Courier New"/>
          <w:sz w:val="24"/>
          <w:szCs w:val="24"/>
        </w:rPr>
        <w:t>nvanı verilmiş olan davanın neticelenmesine değin durdurulması ve/veya konu karara göre Davalılar tarafından herhangi ileri bir işlem yapılmasının men edilmesi ve/veya mevcut statükonun korunması hususunda bir mahkeme emri.</w:t>
      </w:r>
    </w:p>
    <w:p w:rsidR="004C1251" w:rsidRDefault="004C1251" w:rsidP="0014181A">
      <w:pPr>
        <w:spacing w:line="360" w:lineRule="auto"/>
        <w:jc w:val="both"/>
        <w:rPr>
          <w:rFonts w:ascii="Courier New" w:hAnsi="Courier New" w:cs="Courier New"/>
          <w:sz w:val="24"/>
          <w:szCs w:val="24"/>
        </w:rPr>
      </w:pPr>
    </w:p>
    <w:p w:rsidR="004C1251" w:rsidRDefault="004C1251" w:rsidP="0014181A">
      <w:pPr>
        <w:spacing w:line="360" w:lineRule="auto"/>
        <w:jc w:val="both"/>
        <w:rPr>
          <w:rFonts w:ascii="Courier New" w:hAnsi="Courier New" w:cs="Courier New"/>
          <w:sz w:val="24"/>
          <w:szCs w:val="24"/>
        </w:rPr>
      </w:pPr>
      <w:r>
        <w:rPr>
          <w:rFonts w:ascii="Courier New" w:hAnsi="Courier New" w:cs="Courier New"/>
          <w:sz w:val="24"/>
          <w:szCs w:val="24"/>
        </w:rPr>
        <w:tab/>
        <w:t>İstidayı tek taraflı olarak ele aldığım 7.8.2018 tarihin</w:t>
      </w:r>
      <w:r w:rsidR="004D7C0F">
        <w:rPr>
          <w:rFonts w:ascii="Courier New" w:hAnsi="Courier New" w:cs="Courier New"/>
          <w:sz w:val="24"/>
          <w:szCs w:val="24"/>
        </w:rPr>
        <w:t>-</w:t>
      </w:r>
      <w:r>
        <w:rPr>
          <w:rFonts w:ascii="Courier New" w:hAnsi="Courier New" w:cs="Courier New"/>
          <w:sz w:val="24"/>
          <w:szCs w:val="24"/>
        </w:rPr>
        <w:t>de</w:t>
      </w:r>
      <w:r w:rsidR="004D7C0F">
        <w:rPr>
          <w:rFonts w:ascii="Courier New" w:hAnsi="Courier New" w:cs="Courier New"/>
          <w:sz w:val="24"/>
          <w:szCs w:val="24"/>
        </w:rPr>
        <w:t>,</w:t>
      </w:r>
      <w:r>
        <w:rPr>
          <w:rFonts w:ascii="Courier New" w:hAnsi="Courier New" w:cs="Courier New"/>
          <w:sz w:val="24"/>
          <w:szCs w:val="24"/>
        </w:rPr>
        <w:t xml:space="preserve"> talep edildiği şekilde tek taraflı bir emir verilmesini gerektirecek belirtiler olduğu kanaatine vardığımdan, dava konusu Bakanlar Kurulu Kararının yürütmesinin durdurulmasına dair bir emir vererek; Davalılara söz hakkı vermek üzere isti</w:t>
      </w:r>
      <w:r w:rsidR="004D7C0F">
        <w:rPr>
          <w:rFonts w:ascii="Courier New" w:hAnsi="Courier New" w:cs="Courier New"/>
          <w:sz w:val="24"/>
          <w:szCs w:val="24"/>
        </w:rPr>
        <w:t>-</w:t>
      </w:r>
      <w:r>
        <w:rPr>
          <w:rFonts w:ascii="Courier New" w:hAnsi="Courier New" w:cs="Courier New"/>
          <w:sz w:val="24"/>
          <w:szCs w:val="24"/>
        </w:rPr>
        <w:t>dayı 13.8.2018 tarihine erteledim. 13.8.2018 tarihinde Davalı</w:t>
      </w:r>
      <w:r w:rsidR="004D7C0F">
        <w:rPr>
          <w:rFonts w:ascii="Courier New" w:hAnsi="Courier New" w:cs="Courier New"/>
          <w:sz w:val="24"/>
          <w:szCs w:val="24"/>
        </w:rPr>
        <w:t>-</w:t>
      </w:r>
      <w:proofErr w:type="spellStart"/>
      <w:r>
        <w:rPr>
          <w:rFonts w:ascii="Courier New" w:hAnsi="Courier New" w:cs="Courier New"/>
          <w:sz w:val="24"/>
          <w:szCs w:val="24"/>
        </w:rPr>
        <w:t>lar</w:t>
      </w:r>
      <w:proofErr w:type="spellEnd"/>
      <w:r>
        <w:rPr>
          <w:rFonts w:ascii="Courier New" w:hAnsi="Courier New" w:cs="Courier New"/>
          <w:sz w:val="24"/>
          <w:szCs w:val="24"/>
        </w:rPr>
        <w:t xml:space="preserve"> adına bulunan Savcının durumunu tezekkür edebilme </w:t>
      </w:r>
      <w:proofErr w:type="spellStart"/>
      <w:r>
        <w:rPr>
          <w:rFonts w:ascii="Courier New" w:hAnsi="Courier New" w:cs="Courier New"/>
          <w:sz w:val="24"/>
          <w:szCs w:val="24"/>
        </w:rPr>
        <w:t>talebiy</w:t>
      </w:r>
      <w:proofErr w:type="spellEnd"/>
      <w:r w:rsidR="004D7C0F">
        <w:rPr>
          <w:rFonts w:ascii="Courier New" w:hAnsi="Courier New" w:cs="Courier New"/>
          <w:sz w:val="24"/>
          <w:szCs w:val="24"/>
        </w:rPr>
        <w:t>-</w:t>
      </w:r>
      <w:r>
        <w:rPr>
          <w:rFonts w:ascii="Courier New" w:hAnsi="Courier New" w:cs="Courier New"/>
          <w:sz w:val="24"/>
          <w:szCs w:val="24"/>
        </w:rPr>
        <w:t>le istida 28.8.2018 tarihine er</w:t>
      </w:r>
      <w:r w:rsidR="000D6C94">
        <w:rPr>
          <w:rFonts w:ascii="Courier New" w:hAnsi="Courier New" w:cs="Courier New"/>
          <w:sz w:val="24"/>
          <w:szCs w:val="24"/>
        </w:rPr>
        <w:t>telendi. İlgili tarihte Savcı</w:t>
      </w:r>
      <w:r w:rsidR="004D7C0F">
        <w:rPr>
          <w:rFonts w:ascii="Courier New" w:hAnsi="Courier New" w:cs="Courier New"/>
          <w:sz w:val="24"/>
          <w:szCs w:val="24"/>
        </w:rPr>
        <w:t>-</w:t>
      </w:r>
      <w:r w:rsidR="000D6C94">
        <w:rPr>
          <w:rFonts w:ascii="Courier New" w:hAnsi="Courier New" w:cs="Courier New"/>
          <w:sz w:val="24"/>
          <w:szCs w:val="24"/>
        </w:rPr>
        <w:t>lığın</w:t>
      </w:r>
      <w:r>
        <w:rPr>
          <w:rFonts w:ascii="Courier New" w:hAnsi="Courier New" w:cs="Courier New"/>
          <w:sz w:val="24"/>
          <w:szCs w:val="24"/>
        </w:rPr>
        <w:t xml:space="preserve"> ara emrinin kesinleşmesine itiraz</w:t>
      </w:r>
      <w:r w:rsidR="00CA1AE0">
        <w:rPr>
          <w:rFonts w:ascii="Courier New" w:hAnsi="Courier New" w:cs="Courier New"/>
          <w:sz w:val="24"/>
          <w:szCs w:val="24"/>
        </w:rPr>
        <w:t>ı</w:t>
      </w:r>
      <w:r>
        <w:rPr>
          <w:rFonts w:ascii="Courier New" w:hAnsi="Courier New" w:cs="Courier New"/>
          <w:sz w:val="24"/>
          <w:szCs w:val="24"/>
        </w:rPr>
        <w:t xml:space="preserve"> olmadığı beyanı ile geçici ara emri, dava neticesine değin kesinleştirilmiştir.</w:t>
      </w:r>
    </w:p>
    <w:p w:rsidR="00D01E9F" w:rsidRDefault="004C1251" w:rsidP="0014181A">
      <w:pPr>
        <w:spacing w:line="360" w:lineRule="auto"/>
        <w:jc w:val="both"/>
        <w:rPr>
          <w:rFonts w:ascii="Courier New" w:hAnsi="Courier New" w:cs="Courier New"/>
          <w:sz w:val="24"/>
          <w:szCs w:val="24"/>
        </w:rPr>
      </w:pPr>
      <w:r>
        <w:rPr>
          <w:rFonts w:ascii="Courier New" w:hAnsi="Courier New" w:cs="Courier New"/>
          <w:sz w:val="24"/>
          <w:szCs w:val="24"/>
        </w:rPr>
        <w:tab/>
        <w:t xml:space="preserve">21.9.2018 tarihli bir istida ile </w:t>
      </w:r>
      <w:proofErr w:type="spellStart"/>
      <w:r>
        <w:rPr>
          <w:rFonts w:ascii="Courier New" w:hAnsi="Courier New" w:cs="Courier New"/>
          <w:sz w:val="24"/>
          <w:szCs w:val="24"/>
        </w:rPr>
        <w:t>River</w:t>
      </w:r>
      <w:proofErr w:type="spellEnd"/>
      <w:r>
        <w:rPr>
          <w:rFonts w:ascii="Courier New" w:hAnsi="Courier New" w:cs="Courier New"/>
          <w:sz w:val="24"/>
          <w:szCs w:val="24"/>
        </w:rPr>
        <w:t xml:space="preserve"> </w:t>
      </w:r>
      <w:proofErr w:type="spellStart"/>
      <w:r w:rsidR="004D7C0F">
        <w:rPr>
          <w:rFonts w:ascii="Courier New" w:hAnsi="Courier New" w:cs="Courier New"/>
          <w:sz w:val="24"/>
          <w:szCs w:val="24"/>
        </w:rPr>
        <w:t>Rock</w:t>
      </w:r>
      <w:proofErr w:type="spellEnd"/>
      <w:r w:rsidR="004D7C0F">
        <w:rPr>
          <w:rFonts w:ascii="Courier New" w:hAnsi="Courier New" w:cs="Courier New"/>
          <w:sz w:val="24"/>
          <w:szCs w:val="24"/>
        </w:rPr>
        <w:t xml:space="preserve"> </w:t>
      </w:r>
      <w:proofErr w:type="spellStart"/>
      <w:r w:rsidR="004D7C0F">
        <w:rPr>
          <w:rFonts w:ascii="Courier New" w:hAnsi="Courier New" w:cs="Courier New"/>
          <w:sz w:val="24"/>
          <w:szCs w:val="24"/>
        </w:rPr>
        <w:t>I</w:t>
      </w:r>
      <w:r w:rsidR="00C7114F">
        <w:rPr>
          <w:rFonts w:ascii="Courier New" w:hAnsi="Courier New" w:cs="Courier New"/>
          <w:sz w:val="24"/>
          <w:szCs w:val="24"/>
        </w:rPr>
        <w:t>nvestment</w:t>
      </w:r>
      <w:proofErr w:type="spellEnd"/>
      <w:r w:rsidR="00C7114F">
        <w:rPr>
          <w:rFonts w:ascii="Courier New" w:hAnsi="Courier New" w:cs="Courier New"/>
          <w:sz w:val="24"/>
          <w:szCs w:val="24"/>
        </w:rPr>
        <w:t xml:space="preserve"> </w:t>
      </w:r>
      <w:r w:rsidR="00D01E9F">
        <w:rPr>
          <w:rFonts w:ascii="Courier New" w:hAnsi="Courier New" w:cs="Courier New"/>
          <w:sz w:val="24"/>
          <w:szCs w:val="24"/>
        </w:rPr>
        <w:t>Ltd</w:t>
      </w:r>
      <w:r w:rsidR="004D7C0F">
        <w:rPr>
          <w:rFonts w:ascii="Courier New" w:hAnsi="Courier New" w:cs="Courier New"/>
          <w:sz w:val="24"/>
          <w:szCs w:val="24"/>
        </w:rPr>
        <w:t>.in davaya ilgili ş</w:t>
      </w:r>
      <w:r w:rsidR="00D01E9F">
        <w:rPr>
          <w:rFonts w:ascii="Courier New" w:hAnsi="Courier New" w:cs="Courier New"/>
          <w:sz w:val="24"/>
          <w:szCs w:val="24"/>
        </w:rPr>
        <w:t xml:space="preserve">ahıs olarak eklenmesi için yapılan </w:t>
      </w:r>
      <w:proofErr w:type="spellStart"/>
      <w:r w:rsidR="00D01E9F">
        <w:rPr>
          <w:rFonts w:ascii="Courier New" w:hAnsi="Courier New" w:cs="Courier New"/>
          <w:sz w:val="24"/>
          <w:szCs w:val="24"/>
        </w:rPr>
        <w:t>müra</w:t>
      </w:r>
      <w:r w:rsidR="00C7114F">
        <w:rPr>
          <w:rFonts w:ascii="Courier New" w:hAnsi="Courier New" w:cs="Courier New"/>
          <w:sz w:val="24"/>
          <w:szCs w:val="24"/>
        </w:rPr>
        <w:t>-</w:t>
      </w:r>
      <w:r w:rsidR="004D7C0F">
        <w:rPr>
          <w:rFonts w:ascii="Courier New" w:hAnsi="Courier New" w:cs="Courier New"/>
          <w:sz w:val="24"/>
          <w:szCs w:val="24"/>
        </w:rPr>
        <w:t>caatta</w:t>
      </w:r>
      <w:proofErr w:type="spellEnd"/>
      <w:r w:rsidR="004D7C0F">
        <w:rPr>
          <w:rFonts w:ascii="Courier New" w:hAnsi="Courier New" w:cs="Courier New"/>
          <w:sz w:val="24"/>
          <w:szCs w:val="24"/>
        </w:rPr>
        <w:t xml:space="preserve"> ayrıca:</w:t>
      </w:r>
    </w:p>
    <w:p w:rsidR="00C7114F" w:rsidRDefault="00C7114F" w:rsidP="00C7114F">
      <w:pPr>
        <w:tabs>
          <w:tab w:val="left" w:pos="709"/>
        </w:tabs>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01E9F">
        <w:rPr>
          <w:rFonts w:ascii="Courier New" w:hAnsi="Courier New" w:cs="Courier New"/>
          <w:sz w:val="24"/>
          <w:szCs w:val="24"/>
        </w:rPr>
        <w:t>(B)</w:t>
      </w:r>
      <w:r w:rsidR="00AB52A7">
        <w:rPr>
          <w:rFonts w:ascii="Courier New" w:hAnsi="Courier New" w:cs="Courier New"/>
          <w:sz w:val="24"/>
          <w:szCs w:val="24"/>
        </w:rPr>
        <w:t>Yukarıda sayı ve u</w:t>
      </w:r>
      <w:r>
        <w:rPr>
          <w:rFonts w:ascii="Courier New" w:hAnsi="Courier New" w:cs="Courier New"/>
          <w:sz w:val="24"/>
          <w:szCs w:val="24"/>
        </w:rPr>
        <w:t xml:space="preserve">nvanı verilen dava tahtında </w:t>
      </w:r>
      <w:proofErr w:type="gramStart"/>
      <w:r>
        <w:rPr>
          <w:rFonts w:ascii="Courier New" w:hAnsi="Courier New" w:cs="Courier New"/>
          <w:sz w:val="24"/>
          <w:szCs w:val="24"/>
        </w:rPr>
        <w:t>07/08/2018</w:t>
      </w:r>
      <w:proofErr w:type="gramEnd"/>
      <w:r>
        <w:rPr>
          <w:rFonts w:ascii="Courier New" w:hAnsi="Courier New" w:cs="Courier New"/>
          <w:sz w:val="24"/>
          <w:szCs w:val="24"/>
        </w:rPr>
        <w:t xml:space="preserve"> </w:t>
      </w:r>
    </w:p>
    <w:p w:rsidR="00C7114F" w:rsidRDefault="00C7114F" w:rsidP="00C7114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tarihinde</w:t>
      </w:r>
      <w:proofErr w:type="gramEnd"/>
      <w:r>
        <w:rPr>
          <w:rFonts w:ascii="Courier New" w:hAnsi="Courier New" w:cs="Courier New"/>
          <w:sz w:val="24"/>
          <w:szCs w:val="24"/>
        </w:rPr>
        <w:t xml:space="preserve"> Davacılar tarafından dosyalanan istida </w:t>
      </w:r>
    </w:p>
    <w:p w:rsidR="00733575" w:rsidRDefault="00C7114F" w:rsidP="00C7114F">
      <w:pPr>
        <w:spacing w:after="0" w:line="240" w:lineRule="auto"/>
        <w:ind w:left="708"/>
        <w:jc w:val="both"/>
        <w:rPr>
          <w:rFonts w:ascii="Courier New" w:hAnsi="Courier New" w:cs="Courier New"/>
          <w:sz w:val="24"/>
          <w:szCs w:val="24"/>
        </w:rPr>
      </w:pPr>
      <w:proofErr w:type="gramStart"/>
      <w:r>
        <w:rPr>
          <w:rFonts w:ascii="Courier New" w:hAnsi="Courier New" w:cs="Courier New"/>
          <w:sz w:val="24"/>
          <w:szCs w:val="24"/>
        </w:rPr>
        <w:lastRenderedPageBreak/>
        <w:t>tahtında</w:t>
      </w:r>
      <w:proofErr w:type="gramEnd"/>
      <w:r>
        <w:rPr>
          <w:rFonts w:ascii="Courier New" w:hAnsi="Courier New" w:cs="Courier New"/>
          <w:sz w:val="24"/>
          <w:szCs w:val="24"/>
        </w:rPr>
        <w:t>, Muhterem Mahkeme tarafından 28/08/2018 tarihinde verdiği emir ile kesinleşen, “22/05/2013 tarihli K(II) 1361-2013 numaralı ve Karaoğlanoğlu’nda Pafta/Plan XII/10 E.E.1&amp;2 ve 91/1/2,91/1/1, 91/2/4 ve 91/2/3/1 ol</w:t>
      </w:r>
      <w:r w:rsidR="00EE22D5">
        <w:rPr>
          <w:rFonts w:ascii="Courier New" w:hAnsi="Courier New" w:cs="Courier New"/>
          <w:sz w:val="24"/>
          <w:szCs w:val="24"/>
        </w:rPr>
        <w:t>a</w:t>
      </w:r>
      <w:r>
        <w:rPr>
          <w:rFonts w:ascii="Courier New" w:hAnsi="Courier New" w:cs="Courier New"/>
          <w:sz w:val="24"/>
          <w:szCs w:val="24"/>
        </w:rPr>
        <w:t>rak ifraz edilen parsellerin turizm amaçlı değerlendirmek üzere Turizm Çevre ve Kültür Bakanlığının kontrol ve yönetimine ilişkin Bakanlar Kurulu Kararının yürütmesinin durdurul-</w:t>
      </w:r>
      <w:proofErr w:type="spellStart"/>
      <w:r>
        <w:rPr>
          <w:rFonts w:ascii="Courier New" w:hAnsi="Courier New" w:cs="Courier New"/>
          <w:sz w:val="24"/>
          <w:szCs w:val="24"/>
        </w:rPr>
        <w:t>ması</w:t>
      </w:r>
      <w:proofErr w:type="spellEnd"/>
      <w:r>
        <w:rPr>
          <w:rFonts w:ascii="Courier New" w:hAnsi="Courier New" w:cs="Courier New"/>
          <w:sz w:val="24"/>
          <w:szCs w:val="24"/>
        </w:rPr>
        <w:t>” emrin tekrar gözden geçirilerek, iptali hususunda emir ve/veya hüküm.”</w:t>
      </w:r>
      <w:r w:rsidR="004C1251">
        <w:rPr>
          <w:rFonts w:ascii="Courier New" w:hAnsi="Courier New" w:cs="Courier New"/>
          <w:sz w:val="24"/>
          <w:szCs w:val="24"/>
        </w:rPr>
        <w:t xml:space="preserve"> </w:t>
      </w:r>
      <w:r w:rsidR="00A63772">
        <w:rPr>
          <w:rFonts w:ascii="Courier New" w:hAnsi="Courier New" w:cs="Courier New"/>
          <w:sz w:val="24"/>
          <w:szCs w:val="24"/>
        </w:rPr>
        <w:t xml:space="preserve"> </w:t>
      </w:r>
    </w:p>
    <w:p w:rsidR="00C7114F" w:rsidRDefault="00C7114F" w:rsidP="00C7114F">
      <w:pPr>
        <w:spacing w:after="0" w:line="240" w:lineRule="auto"/>
        <w:ind w:left="708"/>
        <w:jc w:val="both"/>
        <w:rPr>
          <w:rFonts w:ascii="Courier New" w:hAnsi="Courier New" w:cs="Courier New"/>
          <w:sz w:val="24"/>
          <w:szCs w:val="24"/>
        </w:rPr>
      </w:pPr>
    </w:p>
    <w:p w:rsidR="00D01E9F" w:rsidRDefault="00AB52A7" w:rsidP="00D01E9F">
      <w:pPr>
        <w:spacing w:line="360" w:lineRule="auto"/>
        <w:jc w:val="both"/>
        <w:rPr>
          <w:rFonts w:ascii="Courier New" w:hAnsi="Courier New" w:cs="Courier New"/>
          <w:sz w:val="24"/>
          <w:szCs w:val="24"/>
        </w:rPr>
      </w:pPr>
      <w:proofErr w:type="gramStart"/>
      <w:r>
        <w:rPr>
          <w:rFonts w:ascii="Courier New" w:hAnsi="Courier New" w:cs="Courier New"/>
          <w:sz w:val="24"/>
          <w:szCs w:val="24"/>
        </w:rPr>
        <w:t>ş</w:t>
      </w:r>
      <w:r w:rsidR="00D01E9F">
        <w:rPr>
          <w:rFonts w:ascii="Courier New" w:hAnsi="Courier New" w:cs="Courier New"/>
          <w:sz w:val="24"/>
          <w:szCs w:val="24"/>
        </w:rPr>
        <w:t>eklinde</w:t>
      </w:r>
      <w:proofErr w:type="gramEnd"/>
      <w:r w:rsidR="00D01E9F">
        <w:rPr>
          <w:rFonts w:ascii="Courier New" w:hAnsi="Courier New" w:cs="Courier New"/>
          <w:sz w:val="24"/>
          <w:szCs w:val="24"/>
        </w:rPr>
        <w:t xml:space="preserve"> bir talepte de bulunulmuştur.</w:t>
      </w:r>
    </w:p>
    <w:p w:rsidR="00D01E9F" w:rsidRDefault="00AB52A7" w:rsidP="00D01E9F">
      <w:pPr>
        <w:spacing w:line="360" w:lineRule="auto"/>
        <w:jc w:val="both"/>
        <w:rPr>
          <w:rFonts w:ascii="Courier New" w:hAnsi="Courier New" w:cs="Courier New"/>
          <w:sz w:val="24"/>
          <w:szCs w:val="24"/>
        </w:rPr>
      </w:pPr>
      <w:r>
        <w:rPr>
          <w:rFonts w:ascii="Courier New" w:hAnsi="Courier New" w:cs="Courier New"/>
          <w:sz w:val="24"/>
          <w:szCs w:val="24"/>
        </w:rPr>
        <w:tab/>
        <w:t>Gerek Davacı</w:t>
      </w:r>
      <w:r w:rsidR="00D01E9F">
        <w:rPr>
          <w:rFonts w:ascii="Courier New" w:hAnsi="Courier New" w:cs="Courier New"/>
          <w:sz w:val="24"/>
          <w:szCs w:val="24"/>
        </w:rPr>
        <w:t xml:space="preserve"> gerekse d</w:t>
      </w:r>
      <w:r w:rsidR="00CC1A83">
        <w:rPr>
          <w:rFonts w:ascii="Courier New" w:hAnsi="Courier New" w:cs="Courier New"/>
          <w:sz w:val="24"/>
          <w:szCs w:val="24"/>
        </w:rPr>
        <w:t>e Davalılar</w:t>
      </w:r>
      <w:r w:rsidR="000D6C94">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River</w:t>
      </w:r>
      <w:proofErr w:type="spellEnd"/>
      <w:r>
        <w:rPr>
          <w:rFonts w:ascii="Courier New" w:hAnsi="Courier New" w:cs="Courier New"/>
          <w:sz w:val="24"/>
          <w:szCs w:val="24"/>
        </w:rPr>
        <w:t xml:space="preserve"> </w:t>
      </w:r>
      <w:proofErr w:type="spellStart"/>
      <w:r>
        <w:rPr>
          <w:rFonts w:ascii="Courier New" w:hAnsi="Courier New" w:cs="Courier New"/>
          <w:sz w:val="24"/>
          <w:szCs w:val="24"/>
        </w:rPr>
        <w:t>Rock</w:t>
      </w:r>
      <w:proofErr w:type="spellEnd"/>
      <w:r>
        <w:rPr>
          <w:rFonts w:ascii="Courier New" w:hAnsi="Courier New" w:cs="Courier New"/>
          <w:sz w:val="24"/>
          <w:szCs w:val="24"/>
        </w:rPr>
        <w:t xml:space="preserve"> </w:t>
      </w:r>
      <w:proofErr w:type="spellStart"/>
      <w:r>
        <w:rPr>
          <w:rFonts w:ascii="Courier New" w:hAnsi="Courier New" w:cs="Courier New"/>
          <w:sz w:val="24"/>
          <w:szCs w:val="24"/>
        </w:rPr>
        <w:t>I</w:t>
      </w:r>
      <w:r w:rsidR="0098492E">
        <w:rPr>
          <w:rFonts w:ascii="Courier New" w:hAnsi="Courier New" w:cs="Courier New"/>
          <w:sz w:val="24"/>
          <w:szCs w:val="24"/>
        </w:rPr>
        <w:t>nvestment</w:t>
      </w:r>
      <w:proofErr w:type="spellEnd"/>
      <w:r w:rsidR="0098492E">
        <w:rPr>
          <w:rFonts w:ascii="Courier New" w:hAnsi="Courier New" w:cs="Courier New"/>
          <w:sz w:val="24"/>
          <w:szCs w:val="24"/>
        </w:rPr>
        <w:t xml:space="preserve"> </w:t>
      </w:r>
      <w:r>
        <w:rPr>
          <w:rFonts w:ascii="Courier New" w:hAnsi="Courier New" w:cs="Courier New"/>
          <w:sz w:val="24"/>
          <w:szCs w:val="24"/>
        </w:rPr>
        <w:t>Ltd.in davaya ilgili ş</w:t>
      </w:r>
      <w:r w:rsidR="00D01E9F">
        <w:rPr>
          <w:rFonts w:ascii="Courier New" w:hAnsi="Courier New" w:cs="Courier New"/>
          <w:sz w:val="24"/>
          <w:szCs w:val="24"/>
        </w:rPr>
        <w:t>ahıs olarak eklenmesine itiraz etmedik</w:t>
      </w:r>
      <w:r w:rsidR="008A6F1F">
        <w:rPr>
          <w:rFonts w:ascii="Courier New" w:hAnsi="Courier New" w:cs="Courier New"/>
          <w:sz w:val="24"/>
          <w:szCs w:val="24"/>
        </w:rPr>
        <w:t>-</w:t>
      </w:r>
      <w:proofErr w:type="spellStart"/>
      <w:r w:rsidR="00D01E9F">
        <w:rPr>
          <w:rFonts w:ascii="Courier New" w:hAnsi="Courier New" w:cs="Courier New"/>
          <w:sz w:val="24"/>
          <w:szCs w:val="24"/>
        </w:rPr>
        <w:t>lerinden</w:t>
      </w:r>
      <w:proofErr w:type="spellEnd"/>
      <w:r>
        <w:rPr>
          <w:rFonts w:ascii="Courier New" w:hAnsi="Courier New" w:cs="Courier New"/>
          <w:sz w:val="24"/>
          <w:szCs w:val="24"/>
        </w:rPr>
        <w:t>,</w:t>
      </w:r>
      <w:r w:rsidR="00D01E9F">
        <w:rPr>
          <w:rFonts w:ascii="Courier New" w:hAnsi="Courier New" w:cs="Courier New"/>
          <w:sz w:val="24"/>
          <w:szCs w:val="24"/>
        </w:rPr>
        <w:t xml:space="preserve"> </w:t>
      </w:r>
      <w:proofErr w:type="spellStart"/>
      <w:r w:rsidR="00D01E9F">
        <w:rPr>
          <w:rFonts w:ascii="Courier New" w:hAnsi="Courier New" w:cs="Courier New"/>
          <w:sz w:val="24"/>
          <w:szCs w:val="24"/>
        </w:rPr>
        <w:t>River</w:t>
      </w:r>
      <w:proofErr w:type="spellEnd"/>
      <w:r w:rsidR="00D01E9F">
        <w:rPr>
          <w:rFonts w:ascii="Courier New" w:hAnsi="Courier New" w:cs="Courier New"/>
          <w:sz w:val="24"/>
          <w:szCs w:val="24"/>
        </w:rPr>
        <w:t xml:space="preserve"> </w:t>
      </w:r>
      <w:proofErr w:type="spellStart"/>
      <w:r w:rsidR="00D01E9F">
        <w:rPr>
          <w:rFonts w:ascii="Courier New" w:hAnsi="Courier New" w:cs="Courier New"/>
          <w:sz w:val="24"/>
          <w:szCs w:val="24"/>
        </w:rPr>
        <w:t>Rock</w:t>
      </w:r>
      <w:proofErr w:type="spellEnd"/>
      <w:r>
        <w:rPr>
          <w:rFonts w:ascii="Courier New" w:hAnsi="Courier New" w:cs="Courier New"/>
          <w:sz w:val="24"/>
          <w:szCs w:val="24"/>
        </w:rPr>
        <w:t xml:space="preserve"> </w:t>
      </w:r>
      <w:proofErr w:type="spellStart"/>
      <w:r>
        <w:rPr>
          <w:rFonts w:ascii="Courier New" w:hAnsi="Courier New" w:cs="Courier New"/>
          <w:sz w:val="24"/>
          <w:szCs w:val="24"/>
        </w:rPr>
        <w:t>I</w:t>
      </w:r>
      <w:r w:rsidR="0098492E">
        <w:rPr>
          <w:rFonts w:ascii="Courier New" w:hAnsi="Courier New" w:cs="Courier New"/>
          <w:sz w:val="24"/>
          <w:szCs w:val="24"/>
        </w:rPr>
        <w:t>nvestment</w:t>
      </w:r>
      <w:proofErr w:type="spellEnd"/>
      <w:r w:rsidR="0098492E">
        <w:rPr>
          <w:rFonts w:ascii="Courier New" w:hAnsi="Courier New" w:cs="Courier New"/>
          <w:sz w:val="24"/>
          <w:szCs w:val="24"/>
        </w:rPr>
        <w:t xml:space="preserve"> </w:t>
      </w:r>
      <w:r w:rsidR="00D01E9F">
        <w:rPr>
          <w:rFonts w:ascii="Courier New" w:hAnsi="Courier New" w:cs="Courier New"/>
          <w:sz w:val="24"/>
          <w:szCs w:val="24"/>
        </w:rPr>
        <w:t>Ltd</w:t>
      </w:r>
      <w:r w:rsidR="0098492E">
        <w:rPr>
          <w:rFonts w:ascii="Courier New" w:hAnsi="Courier New" w:cs="Courier New"/>
          <w:sz w:val="24"/>
          <w:szCs w:val="24"/>
        </w:rPr>
        <w:t>.</w:t>
      </w:r>
      <w:r w:rsidR="00D01E9F">
        <w:rPr>
          <w:rFonts w:ascii="Courier New" w:hAnsi="Courier New" w:cs="Courier New"/>
          <w:sz w:val="24"/>
          <w:szCs w:val="24"/>
        </w:rPr>
        <w:t xml:space="preserve"> davaya İlgili Şahıs olarak </w:t>
      </w:r>
      <w:proofErr w:type="gramStart"/>
      <w:r w:rsidR="00D01E9F">
        <w:rPr>
          <w:rFonts w:ascii="Courier New" w:hAnsi="Courier New" w:cs="Courier New"/>
          <w:sz w:val="24"/>
          <w:szCs w:val="24"/>
        </w:rPr>
        <w:t>dahil</w:t>
      </w:r>
      <w:proofErr w:type="gramEnd"/>
      <w:r w:rsidR="00D01E9F">
        <w:rPr>
          <w:rFonts w:ascii="Courier New" w:hAnsi="Courier New" w:cs="Courier New"/>
          <w:sz w:val="24"/>
          <w:szCs w:val="24"/>
        </w:rPr>
        <w:t xml:space="preserve"> edilmiş, ara emrinin iptaline ilişkin taleple ilgili ise Davacı itiraz dosyalamıştır.</w:t>
      </w:r>
    </w:p>
    <w:p w:rsidR="00D01E9F" w:rsidRDefault="00CC1A83" w:rsidP="00D01E9F">
      <w:pPr>
        <w:spacing w:line="360" w:lineRule="auto"/>
        <w:jc w:val="both"/>
        <w:rPr>
          <w:rFonts w:ascii="Courier New" w:hAnsi="Courier New" w:cs="Courier New"/>
          <w:sz w:val="24"/>
          <w:szCs w:val="24"/>
        </w:rPr>
      </w:pPr>
      <w:r>
        <w:rPr>
          <w:rFonts w:ascii="Courier New" w:hAnsi="Courier New" w:cs="Courier New"/>
          <w:sz w:val="24"/>
          <w:szCs w:val="24"/>
        </w:rPr>
        <w:tab/>
      </w:r>
      <w:r w:rsidR="00D01E9F">
        <w:rPr>
          <w:rFonts w:ascii="Courier New" w:hAnsi="Courier New" w:cs="Courier New"/>
          <w:sz w:val="24"/>
          <w:szCs w:val="24"/>
        </w:rPr>
        <w:t>9.</w:t>
      </w:r>
      <w:r>
        <w:rPr>
          <w:rFonts w:ascii="Courier New" w:hAnsi="Courier New" w:cs="Courier New"/>
          <w:sz w:val="24"/>
          <w:szCs w:val="24"/>
        </w:rPr>
        <w:t>1.2019</w:t>
      </w:r>
      <w:r w:rsidR="00D01E9F">
        <w:rPr>
          <w:rFonts w:ascii="Courier New" w:hAnsi="Courier New" w:cs="Courier New"/>
          <w:sz w:val="24"/>
          <w:szCs w:val="24"/>
        </w:rPr>
        <w:t xml:space="preserve"> tarihinde ise tüm tarafların mutabakatıyla 28.8.2018 tarihinde verilen 7.8.2018 tarihli geçici emrin ke</w:t>
      </w:r>
      <w:r w:rsidR="008A6F1F">
        <w:rPr>
          <w:rFonts w:ascii="Courier New" w:hAnsi="Courier New" w:cs="Courier New"/>
          <w:sz w:val="24"/>
          <w:szCs w:val="24"/>
        </w:rPr>
        <w:t>-</w:t>
      </w:r>
      <w:proofErr w:type="spellStart"/>
      <w:r w:rsidR="00D01E9F">
        <w:rPr>
          <w:rFonts w:ascii="Courier New" w:hAnsi="Courier New" w:cs="Courier New"/>
          <w:sz w:val="24"/>
          <w:szCs w:val="24"/>
        </w:rPr>
        <w:t>sinleşmesine</w:t>
      </w:r>
      <w:proofErr w:type="spellEnd"/>
      <w:r w:rsidR="00D01E9F">
        <w:rPr>
          <w:rFonts w:ascii="Courier New" w:hAnsi="Courier New" w:cs="Courier New"/>
          <w:sz w:val="24"/>
          <w:szCs w:val="24"/>
        </w:rPr>
        <w:t xml:space="preserve"> yönelik karar</w:t>
      </w:r>
      <w:r w:rsidR="00675C86">
        <w:rPr>
          <w:rFonts w:ascii="Courier New" w:hAnsi="Courier New" w:cs="Courier New"/>
          <w:sz w:val="24"/>
          <w:szCs w:val="24"/>
        </w:rPr>
        <w:t xml:space="preserve"> iptal edilerek</w:t>
      </w:r>
      <w:r w:rsidR="00F779D2">
        <w:rPr>
          <w:rFonts w:ascii="Courier New" w:hAnsi="Courier New" w:cs="Courier New"/>
          <w:sz w:val="24"/>
          <w:szCs w:val="24"/>
        </w:rPr>
        <w:t>,</w:t>
      </w:r>
      <w:r w:rsidR="00675C86">
        <w:rPr>
          <w:rFonts w:ascii="Courier New" w:hAnsi="Courier New" w:cs="Courier New"/>
          <w:sz w:val="24"/>
          <w:szCs w:val="24"/>
        </w:rPr>
        <w:t xml:space="preserve"> istidanın tekrar ele alınmasına karar verilmiştir.</w:t>
      </w:r>
    </w:p>
    <w:p w:rsidR="00675C86" w:rsidRDefault="00675C86" w:rsidP="00D01E9F">
      <w:pPr>
        <w:spacing w:line="360" w:lineRule="auto"/>
        <w:jc w:val="both"/>
        <w:rPr>
          <w:rFonts w:ascii="Courier New" w:hAnsi="Courier New" w:cs="Courier New"/>
          <w:sz w:val="24"/>
          <w:szCs w:val="24"/>
        </w:rPr>
      </w:pPr>
      <w:r>
        <w:rPr>
          <w:rFonts w:ascii="Courier New" w:hAnsi="Courier New" w:cs="Courier New"/>
          <w:sz w:val="24"/>
          <w:szCs w:val="24"/>
        </w:rPr>
        <w:tab/>
        <w:t>İlgili Şahıs tarafından istidaya itiraz dosyalanması son</w:t>
      </w:r>
      <w:r w:rsidR="008A6F1F">
        <w:rPr>
          <w:rFonts w:ascii="Courier New" w:hAnsi="Courier New" w:cs="Courier New"/>
          <w:sz w:val="24"/>
          <w:szCs w:val="24"/>
        </w:rPr>
        <w:t>-</w:t>
      </w:r>
      <w:proofErr w:type="spellStart"/>
      <w:r w:rsidR="00EE22D5">
        <w:rPr>
          <w:rFonts w:ascii="Courier New" w:hAnsi="Courier New" w:cs="Courier New"/>
          <w:sz w:val="24"/>
          <w:szCs w:val="24"/>
        </w:rPr>
        <w:t>rasında</w:t>
      </w:r>
      <w:proofErr w:type="spellEnd"/>
      <w:r w:rsidR="00F779D2">
        <w:rPr>
          <w:rFonts w:ascii="Courier New" w:hAnsi="Courier New" w:cs="Courier New"/>
          <w:sz w:val="24"/>
          <w:szCs w:val="24"/>
        </w:rPr>
        <w:t>,</w:t>
      </w:r>
      <w:r w:rsidR="00EE22D5">
        <w:rPr>
          <w:rFonts w:ascii="Courier New" w:hAnsi="Courier New" w:cs="Courier New"/>
          <w:sz w:val="24"/>
          <w:szCs w:val="24"/>
        </w:rPr>
        <w:t xml:space="preserve"> Davalılar</w:t>
      </w:r>
      <w:r>
        <w:rPr>
          <w:rFonts w:ascii="Courier New" w:hAnsi="Courier New" w:cs="Courier New"/>
          <w:sz w:val="24"/>
          <w:szCs w:val="24"/>
        </w:rPr>
        <w:t xml:space="preserve"> adına bulunan Savcı</w:t>
      </w:r>
      <w:r w:rsidR="00BA220B">
        <w:rPr>
          <w:rFonts w:ascii="Courier New" w:hAnsi="Courier New" w:cs="Courier New"/>
          <w:sz w:val="24"/>
          <w:szCs w:val="24"/>
        </w:rPr>
        <w:t>nın</w:t>
      </w:r>
      <w:r>
        <w:rPr>
          <w:rFonts w:ascii="Courier New" w:hAnsi="Courier New" w:cs="Courier New"/>
          <w:sz w:val="24"/>
          <w:szCs w:val="24"/>
        </w:rPr>
        <w:t xml:space="preserve"> ara emrinin dava neticesine değin kesinleşmesine itirazları olmadığı beyanında bulunduğu ara emri istidasının dinlenme</w:t>
      </w:r>
      <w:r w:rsidR="00803AF1">
        <w:rPr>
          <w:rFonts w:ascii="Courier New" w:hAnsi="Courier New" w:cs="Courier New"/>
          <w:sz w:val="24"/>
          <w:szCs w:val="24"/>
        </w:rPr>
        <w:t>si aşamasında</w:t>
      </w:r>
      <w:r w:rsidR="00F779D2">
        <w:rPr>
          <w:rFonts w:ascii="Courier New" w:hAnsi="Courier New" w:cs="Courier New"/>
          <w:sz w:val="24"/>
          <w:szCs w:val="24"/>
        </w:rPr>
        <w:t>,</w:t>
      </w:r>
      <w:r w:rsidR="00803AF1">
        <w:rPr>
          <w:rFonts w:ascii="Courier New" w:hAnsi="Courier New" w:cs="Courier New"/>
          <w:sz w:val="24"/>
          <w:szCs w:val="24"/>
        </w:rPr>
        <w:t xml:space="preserve"> Davacı</w:t>
      </w:r>
      <w:r w:rsidR="00F779D2">
        <w:rPr>
          <w:rFonts w:ascii="Courier New" w:hAnsi="Courier New" w:cs="Courier New"/>
          <w:sz w:val="24"/>
          <w:szCs w:val="24"/>
        </w:rPr>
        <w:t>-</w:t>
      </w:r>
      <w:proofErr w:type="spellStart"/>
      <w:r w:rsidR="00803AF1">
        <w:rPr>
          <w:rFonts w:ascii="Courier New" w:hAnsi="Courier New" w:cs="Courier New"/>
          <w:sz w:val="24"/>
          <w:szCs w:val="24"/>
        </w:rPr>
        <w:t>lar</w:t>
      </w:r>
      <w:proofErr w:type="spellEnd"/>
      <w:r w:rsidR="00803AF1">
        <w:rPr>
          <w:rFonts w:ascii="Courier New" w:hAnsi="Courier New" w:cs="Courier New"/>
          <w:sz w:val="24"/>
          <w:szCs w:val="24"/>
        </w:rPr>
        <w:t xml:space="preserve"> adına 3 </w:t>
      </w:r>
      <w:r>
        <w:rPr>
          <w:rFonts w:ascii="Courier New" w:hAnsi="Courier New" w:cs="Courier New"/>
          <w:sz w:val="24"/>
          <w:szCs w:val="24"/>
        </w:rPr>
        <w:t>tanık, İlgili Şahıs adına da bir tanık dinletil</w:t>
      </w:r>
      <w:r w:rsidR="00F779D2">
        <w:rPr>
          <w:rFonts w:ascii="Courier New" w:hAnsi="Courier New" w:cs="Courier New"/>
          <w:sz w:val="24"/>
          <w:szCs w:val="24"/>
        </w:rPr>
        <w:t>-</w:t>
      </w:r>
      <w:proofErr w:type="spellStart"/>
      <w:r>
        <w:rPr>
          <w:rFonts w:ascii="Courier New" w:hAnsi="Courier New" w:cs="Courier New"/>
          <w:sz w:val="24"/>
          <w:szCs w:val="24"/>
        </w:rPr>
        <w:t>miştir</w:t>
      </w:r>
      <w:proofErr w:type="spellEnd"/>
      <w:r>
        <w:rPr>
          <w:rFonts w:ascii="Courier New" w:hAnsi="Courier New" w:cs="Courier New"/>
          <w:sz w:val="24"/>
          <w:szCs w:val="24"/>
        </w:rPr>
        <w:t>.</w:t>
      </w:r>
    </w:p>
    <w:p w:rsidR="007B13D0" w:rsidRDefault="00675C86" w:rsidP="00D01E9F">
      <w:pPr>
        <w:spacing w:line="360" w:lineRule="auto"/>
        <w:jc w:val="both"/>
        <w:rPr>
          <w:rFonts w:ascii="Courier New" w:hAnsi="Courier New" w:cs="Courier New"/>
          <w:sz w:val="24"/>
          <w:szCs w:val="24"/>
        </w:rPr>
      </w:pPr>
      <w:r>
        <w:rPr>
          <w:rFonts w:ascii="Courier New" w:hAnsi="Courier New" w:cs="Courier New"/>
          <w:sz w:val="24"/>
          <w:szCs w:val="24"/>
        </w:rPr>
        <w:tab/>
        <w:t>Tarafların Mahkemeye hitap ettikleri aşamada Davacılar Avukatı davanın sadece Davacı No.1 açısından ileri götürüle</w:t>
      </w:r>
      <w:r w:rsidR="007B13D0">
        <w:rPr>
          <w:rFonts w:ascii="Courier New" w:hAnsi="Courier New" w:cs="Courier New"/>
          <w:sz w:val="24"/>
          <w:szCs w:val="24"/>
        </w:rPr>
        <w:t>-</w:t>
      </w:r>
      <w:proofErr w:type="spellStart"/>
      <w:r>
        <w:rPr>
          <w:rFonts w:ascii="Courier New" w:hAnsi="Courier New" w:cs="Courier New"/>
          <w:sz w:val="24"/>
          <w:szCs w:val="24"/>
        </w:rPr>
        <w:t>ceği</w:t>
      </w:r>
      <w:proofErr w:type="spellEnd"/>
      <w:r>
        <w:rPr>
          <w:rFonts w:ascii="Courier New" w:hAnsi="Courier New" w:cs="Courier New"/>
          <w:sz w:val="24"/>
          <w:szCs w:val="24"/>
        </w:rPr>
        <w:t>, Davacı No.2</w:t>
      </w:r>
      <w:r w:rsidR="007B13D0">
        <w:rPr>
          <w:rFonts w:ascii="Courier New" w:hAnsi="Courier New" w:cs="Courier New"/>
          <w:sz w:val="24"/>
          <w:szCs w:val="24"/>
        </w:rPr>
        <w:t>’yi ilgilendirdiği oranda geri çekilmesi talebinde bulunmuştur. Bu talebe bir itiraz olmadığından, dava Davacı No.2’yi ilgilendirdiği oranda o aşamada ret ve iptal edilmiştir.</w:t>
      </w:r>
    </w:p>
    <w:p w:rsidR="00EE22D5" w:rsidRDefault="007B13D0" w:rsidP="00D01E9F">
      <w:pPr>
        <w:spacing w:line="360" w:lineRule="auto"/>
        <w:jc w:val="both"/>
        <w:rPr>
          <w:rFonts w:ascii="Courier New" w:hAnsi="Courier New" w:cs="Courier New"/>
          <w:sz w:val="24"/>
          <w:szCs w:val="24"/>
        </w:rPr>
      </w:pPr>
      <w:r>
        <w:rPr>
          <w:rFonts w:ascii="Courier New" w:hAnsi="Courier New" w:cs="Courier New"/>
          <w:sz w:val="24"/>
          <w:szCs w:val="24"/>
        </w:rPr>
        <w:tab/>
        <w:t>Dava, Davacı No.2’yi ilgilendirdiği oranda iptal edilmiş olduğundan</w:t>
      </w:r>
      <w:r w:rsidR="00F779D2">
        <w:rPr>
          <w:rFonts w:ascii="Courier New" w:hAnsi="Courier New" w:cs="Courier New"/>
          <w:sz w:val="24"/>
          <w:szCs w:val="24"/>
        </w:rPr>
        <w:t>,</w:t>
      </w:r>
      <w:r>
        <w:rPr>
          <w:rFonts w:ascii="Courier New" w:hAnsi="Courier New" w:cs="Courier New"/>
          <w:sz w:val="24"/>
          <w:szCs w:val="24"/>
        </w:rPr>
        <w:t xml:space="preserve"> istidaya ve </w:t>
      </w:r>
      <w:proofErr w:type="spellStart"/>
      <w:r>
        <w:rPr>
          <w:rFonts w:ascii="Courier New" w:hAnsi="Courier New" w:cs="Courier New"/>
          <w:sz w:val="24"/>
          <w:szCs w:val="24"/>
        </w:rPr>
        <w:t>itiraznameye</w:t>
      </w:r>
      <w:proofErr w:type="spellEnd"/>
      <w:r>
        <w:rPr>
          <w:rFonts w:ascii="Courier New" w:hAnsi="Courier New" w:cs="Courier New"/>
          <w:sz w:val="24"/>
          <w:szCs w:val="24"/>
        </w:rPr>
        <w:t xml:space="preserve"> ekli yemin varakalarında </w:t>
      </w:r>
      <w:r>
        <w:rPr>
          <w:rFonts w:ascii="Courier New" w:hAnsi="Courier New" w:cs="Courier New"/>
          <w:sz w:val="24"/>
          <w:szCs w:val="24"/>
        </w:rPr>
        <w:lastRenderedPageBreak/>
        <w:t>yer ala</w:t>
      </w:r>
      <w:r w:rsidR="00BA220B">
        <w:rPr>
          <w:rFonts w:ascii="Courier New" w:hAnsi="Courier New" w:cs="Courier New"/>
          <w:sz w:val="24"/>
          <w:szCs w:val="24"/>
        </w:rPr>
        <w:t>n</w:t>
      </w:r>
      <w:r>
        <w:rPr>
          <w:rFonts w:ascii="Courier New" w:hAnsi="Courier New" w:cs="Courier New"/>
          <w:sz w:val="24"/>
          <w:szCs w:val="24"/>
        </w:rPr>
        <w:t xml:space="preserve"> iddialar Davacı No.1’i ilgilendirdiği oranda şu şekilde özetlenebilir:</w:t>
      </w:r>
    </w:p>
    <w:p w:rsidR="007B13D0" w:rsidRDefault="007B13D0" w:rsidP="00D01E9F">
      <w:pPr>
        <w:spacing w:line="360" w:lineRule="auto"/>
        <w:jc w:val="both"/>
        <w:rPr>
          <w:rFonts w:ascii="Courier New" w:hAnsi="Courier New" w:cs="Courier New"/>
          <w:sz w:val="24"/>
          <w:szCs w:val="24"/>
        </w:rPr>
      </w:pPr>
      <w:r w:rsidRPr="007B13D0">
        <w:rPr>
          <w:rFonts w:ascii="Courier New" w:hAnsi="Courier New" w:cs="Courier New"/>
          <w:sz w:val="24"/>
          <w:szCs w:val="24"/>
          <w:u w:val="single"/>
        </w:rPr>
        <w:t>Davacı No.1 İddiaları</w:t>
      </w:r>
      <w:r>
        <w:rPr>
          <w:rFonts w:ascii="Courier New" w:hAnsi="Courier New" w:cs="Courier New"/>
          <w:sz w:val="24"/>
          <w:szCs w:val="24"/>
        </w:rPr>
        <w:t>:</w:t>
      </w:r>
    </w:p>
    <w:p w:rsidR="007B13D0" w:rsidRDefault="007B13D0" w:rsidP="00D01E9F">
      <w:pPr>
        <w:spacing w:line="360" w:lineRule="auto"/>
        <w:jc w:val="both"/>
        <w:rPr>
          <w:rFonts w:ascii="Courier New" w:hAnsi="Courier New" w:cs="Courier New"/>
          <w:sz w:val="24"/>
          <w:szCs w:val="24"/>
        </w:rPr>
      </w:pPr>
      <w:r>
        <w:rPr>
          <w:rFonts w:ascii="Courier New" w:hAnsi="Courier New" w:cs="Courier New"/>
          <w:sz w:val="24"/>
          <w:szCs w:val="24"/>
        </w:rPr>
        <w:tab/>
        <w:t xml:space="preserve">Davacı No.1 Dernekler Yasası tahtında kurulmuş bir dernektir ve </w:t>
      </w:r>
      <w:r w:rsidR="00B7611E">
        <w:rPr>
          <w:rFonts w:ascii="Courier New" w:hAnsi="Courier New" w:cs="Courier New"/>
          <w:sz w:val="24"/>
          <w:szCs w:val="24"/>
        </w:rPr>
        <w:t xml:space="preserve">amaçlarından en önemlileri </w:t>
      </w:r>
      <w:r w:rsidR="004763A4">
        <w:rPr>
          <w:rFonts w:ascii="Courier New" w:hAnsi="Courier New" w:cs="Courier New"/>
          <w:sz w:val="24"/>
          <w:szCs w:val="24"/>
        </w:rPr>
        <w:t>“doğayı, yeşili ve bunlara gereksinimi olan tüm canlıları; florayı ve faunayı, insanı k</w:t>
      </w:r>
      <w:r w:rsidR="00F779D2">
        <w:rPr>
          <w:rFonts w:ascii="Courier New" w:hAnsi="Courier New" w:cs="Courier New"/>
          <w:sz w:val="24"/>
          <w:szCs w:val="24"/>
        </w:rPr>
        <w:t>orumak, yaşatmak ve geliştirmek; ç</w:t>
      </w:r>
      <w:r w:rsidR="004763A4">
        <w:rPr>
          <w:rFonts w:ascii="Courier New" w:hAnsi="Courier New" w:cs="Courier New"/>
          <w:sz w:val="24"/>
          <w:szCs w:val="24"/>
        </w:rPr>
        <w:t>evreyi korumak ve doğal çevre dengesinin bozulmaması</w:t>
      </w:r>
      <w:r w:rsidR="00F779D2">
        <w:rPr>
          <w:rFonts w:ascii="Courier New" w:hAnsi="Courier New" w:cs="Courier New"/>
          <w:sz w:val="24"/>
          <w:szCs w:val="24"/>
        </w:rPr>
        <w:t xml:space="preserve"> için gayret göstermek; p</w:t>
      </w:r>
      <w:r w:rsidR="004763A4">
        <w:rPr>
          <w:rFonts w:ascii="Courier New" w:hAnsi="Courier New" w:cs="Courier New"/>
          <w:sz w:val="24"/>
          <w:szCs w:val="24"/>
        </w:rPr>
        <w:t>lanlı ve plansız olarak çevreyi ve doğal dengeyi tehlikeye sokan yapılaşmanın ve özellikle beton veya çirkin yapılaşma</w:t>
      </w:r>
      <w:r w:rsidR="00F779D2">
        <w:rPr>
          <w:rFonts w:ascii="Courier New" w:hAnsi="Courier New" w:cs="Courier New"/>
          <w:sz w:val="24"/>
          <w:szCs w:val="24"/>
        </w:rPr>
        <w:t>nın önlenmesi için uğraş vermek; deniz kıyılarına sahip çıkmak; deniz yaşamını tehdit edecek,</w:t>
      </w:r>
      <w:r w:rsidR="004763A4">
        <w:rPr>
          <w:rFonts w:ascii="Courier New" w:hAnsi="Courier New" w:cs="Courier New"/>
          <w:sz w:val="24"/>
          <w:szCs w:val="24"/>
        </w:rPr>
        <w:t xml:space="preserve"> mendirek, inşaat </w:t>
      </w:r>
      <w:proofErr w:type="spellStart"/>
      <w:r w:rsidR="004763A4">
        <w:rPr>
          <w:rFonts w:ascii="Courier New" w:hAnsi="Courier New" w:cs="Courier New"/>
          <w:sz w:val="24"/>
          <w:szCs w:val="24"/>
        </w:rPr>
        <w:t>v.b</w:t>
      </w:r>
      <w:proofErr w:type="spellEnd"/>
      <w:r w:rsidR="004763A4">
        <w:rPr>
          <w:rFonts w:ascii="Courier New" w:hAnsi="Courier New" w:cs="Courier New"/>
          <w:sz w:val="24"/>
          <w:szCs w:val="24"/>
        </w:rPr>
        <w:t xml:space="preserve"> müdahale-</w:t>
      </w:r>
      <w:proofErr w:type="spellStart"/>
      <w:r w:rsidR="004763A4">
        <w:rPr>
          <w:rFonts w:ascii="Courier New" w:hAnsi="Courier New" w:cs="Courier New"/>
          <w:sz w:val="24"/>
          <w:szCs w:val="24"/>
        </w:rPr>
        <w:t>lere</w:t>
      </w:r>
      <w:proofErr w:type="spellEnd"/>
      <w:r w:rsidR="004763A4">
        <w:rPr>
          <w:rFonts w:ascii="Courier New" w:hAnsi="Courier New" w:cs="Courier New"/>
          <w:sz w:val="24"/>
          <w:szCs w:val="24"/>
        </w:rPr>
        <w:t xml:space="preserve"> karşı uğraş </w:t>
      </w:r>
      <w:r w:rsidR="00B7611E">
        <w:rPr>
          <w:rFonts w:ascii="Courier New" w:hAnsi="Courier New" w:cs="Courier New"/>
          <w:sz w:val="24"/>
          <w:szCs w:val="24"/>
        </w:rPr>
        <w:t>vermek</w:t>
      </w:r>
      <w:r w:rsidR="004763A4">
        <w:rPr>
          <w:rFonts w:ascii="Courier New" w:hAnsi="Courier New" w:cs="Courier New"/>
          <w:sz w:val="24"/>
          <w:szCs w:val="24"/>
        </w:rPr>
        <w:t xml:space="preserve">” </w:t>
      </w:r>
      <w:proofErr w:type="gramStart"/>
      <w:r w:rsidR="00B7611E">
        <w:rPr>
          <w:rFonts w:ascii="Courier New" w:hAnsi="Courier New" w:cs="Courier New"/>
          <w:sz w:val="24"/>
          <w:szCs w:val="24"/>
        </w:rPr>
        <w:t>tir</w:t>
      </w:r>
      <w:proofErr w:type="gramEnd"/>
      <w:r w:rsidR="00B7611E">
        <w:rPr>
          <w:rFonts w:ascii="Courier New" w:hAnsi="Courier New" w:cs="Courier New"/>
          <w:sz w:val="24"/>
          <w:szCs w:val="24"/>
        </w:rPr>
        <w:t xml:space="preserve"> ve Davalıların almış oldukları dava konusu kararla Davacı No.1’in meşru menfaati olumsuz etkilenmiştir. Dava konusu taşınmaz mallar S(K-II) 389-2006 sayılı Bakanlar Kurulu Kararı ile Girne Belediy</w:t>
      </w:r>
      <w:r w:rsidR="0098492E">
        <w:rPr>
          <w:rFonts w:ascii="Courier New" w:hAnsi="Courier New" w:cs="Courier New"/>
          <w:sz w:val="24"/>
          <w:szCs w:val="24"/>
        </w:rPr>
        <w:t xml:space="preserve">esine ve Karaoğlanoğlu Karamehmet </w:t>
      </w:r>
      <w:proofErr w:type="gramStart"/>
      <w:r w:rsidR="00B7611E">
        <w:rPr>
          <w:rFonts w:ascii="Courier New" w:hAnsi="Courier New" w:cs="Courier New"/>
          <w:sz w:val="24"/>
          <w:szCs w:val="24"/>
        </w:rPr>
        <w:t>Balıkçılar  ve</w:t>
      </w:r>
      <w:proofErr w:type="gramEnd"/>
      <w:r w:rsidR="00B7611E">
        <w:rPr>
          <w:rFonts w:ascii="Courier New" w:hAnsi="Courier New" w:cs="Courier New"/>
          <w:sz w:val="24"/>
          <w:szCs w:val="24"/>
        </w:rPr>
        <w:t xml:space="preserve"> Yatçılar Birliği’ne verilmiştir. Daha sonra ise dava konusu kararla bu mallar turizm amaçlı kullanılmak </w:t>
      </w:r>
      <w:r w:rsidR="00F779D2">
        <w:rPr>
          <w:rFonts w:ascii="Courier New" w:hAnsi="Courier New" w:cs="Courier New"/>
          <w:sz w:val="24"/>
          <w:szCs w:val="24"/>
        </w:rPr>
        <w:t>üzere Turizm ve Çevre Bakanlığı</w:t>
      </w:r>
      <w:r w:rsidR="00B7611E">
        <w:rPr>
          <w:rFonts w:ascii="Courier New" w:hAnsi="Courier New" w:cs="Courier New"/>
          <w:sz w:val="24"/>
          <w:szCs w:val="24"/>
        </w:rPr>
        <w:t>nın kullanımına verilmiş ve Turizm ve Çevre Bakanlığı da öz</w:t>
      </w:r>
      <w:r w:rsidR="00F779D2">
        <w:rPr>
          <w:rFonts w:ascii="Courier New" w:hAnsi="Courier New" w:cs="Courier New"/>
          <w:sz w:val="24"/>
          <w:szCs w:val="24"/>
        </w:rPr>
        <w:t>el bir şirket olan İlgili Şahıs</w:t>
      </w:r>
      <w:r w:rsidR="00B7611E">
        <w:rPr>
          <w:rFonts w:ascii="Courier New" w:hAnsi="Courier New" w:cs="Courier New"/>
          <w:sz w:val="24"/>
          <w:szCs w:val="24"/>
        </w:rPr>
        <w:t>la</w:t>
      </w:r>
      <w:r w:rsidR="0076318B">
        <w:rPr>
          <w:rFonts w:ascii="Courier New" w:hAnsi="Courier New" w:cs="Courier New"/>
          <w:sz w:val="24"/>
          <w:szCs w:val="24"/>
        </w:rPr>
        <w:t xml:space="preserve"> kira sözleşmesi </w:t>
      </w:r>
      <w:proofErr w:type="spellStart"/>
      <w:r w:rsidR="0076318B">
        <w:rPr>
          <w:rFonts w:ascii="Courier New" w:hAnsi="Courier New" w:cs="Courier New"/>
          <w:sz w:val="24"/>
          <w:szCs w:val="24"/>
        </w:rPr>
        <w:t>akteylemiştir</w:t>
      </w:r>
      <w:proofErr w:type="spellEnd"/>
      <w:r w:rsidR="0076318B">
        <w:rPr>
          <w:rFonts w:ascii="Courier New" w:hAnsi="Courier New" w:cs="Courier New"/>
          <w:sz w:val="24"/>
          <w:szCs w:val="24"/>
        </w:rPr>
        <w:t>. Dava ve istida konusunda taşınmaz mallar</w:t>
      </w:r>
      <w:r w:rsidR="00F779D2">
        <w:rPr>
          <w:rFonts w:ascii="Courier New" w:hAnsi="Courier New" w:cs="Courier New"/>
          <w:sz w:val="24"/>
          <w:szCs w:val="24"/>
        </w:rPr>
        <w:t>,</w:t>
      </w:r>
      <w:r w:rsidR="00CA1AE0">
        <w:rPr>
          <w:rFonts w:ascii="Courier New" w:hAnsi="Courier New" w:cs="Courier New"/>
          <w:sz w:val="24"/>
          <w:szCs w:val="24"/>
        </w:rPr>
        <w:t xml:space="preserve"> 41/1977 sayılı </w:t>
      </w:r>
      <w:proofErr w:type="gramStart"/>
      <w:r w:rsidR="00CA1AE0">
        <w:rPr>
          <w:rFonts w:ascii="Courier New" w:hAnsi="Courier New" w:cs="Courier New"/>
          <w:sz w:val="24"/>
          <w:szCs w:val="24"/>
        </w:rPr>
        <w:t>İskan</w:t>
      </w:r>
      <w:proofErr w:type="gramEnd"/>
      <w:r w:rsidR="00CA1AE0">
        <w:rPr>
          <w:rFonts w:ascii="Courier New" w:hAnsi="Courier New" w:cs="Courier New"/>
          <w:sz w:val="24"/>
          <w:szCs w:val="24"/>
        </w:rPr>
        <w:t>,</w:t>
      </w:r>
      <w:r w:rsidR="0076318B">
        <w:rPr>
          <w:rFonts w:ascii="Courier New" w:hAnsi="Courier New" w:cs="Courier New"/>
          <w:sz w:val="24"/>
          <w:szCs w:val="24"/>
        </w:rPr>
        <w:t xml:space="preserve"> Topraklandırma ve Eşdeğer Mal Yasası kapsamındadır. Bu Yasanın amaçları belirlenmiştir ve dava konusu karar bu amaçların </w:t>
      </w:r>
      <w:proofErr w:type="spellStart"/>
      <w:r w:rsidR="0076318B">
        <w:rPr>
          <w:rFonts w:ascii="Courier New" w:hAnsi="Courier New" w:cs="Courier New"/>
          <w:sz w:val="24"/>
          <w:szCs w:val="24"/>
        </w:rPr>
        <w:t>dı</w:t>
      </w:r>
      <w:r w:rsidR="00F779D2">
        <w:rPr>
          <w:rFonts w:ascii="Courier New" w:hAnsi="Courier New" w:cs="Courier New"/>
          <w:sz w:val="24"/>
          <w:szCs w:val="24"/>
        </w:rPr>
        <w:t>-</w:t>
      </w:r>
      <w:r w:rsidR="0076318B">
        <w:rPr>
          <w:rFonts w:ascii="Courier New" w:hAnsi="Courier New" w:cs="Courier New"/>
          <w:sz w:val="24"/>
          <w:szCs w:val="24"/>
        </w:rPr>
        <w:t>şındadır</w:t>
      </w:r>
      <w:proofErr w:type="spellEnd"/>
      <w:r w:rsidR="0076318B">
        <w:rPr>
          <w:rFonts w:ascii="Courier New" w:hAnsi="Courier New" w:cs="Courier New"/>
          <w:sz w:val="24"/>
          <w:szCs w:val="24"/>
        </w:rPr>
        <w:t>. 41/1977 sayılı Yasanın 4.</w:t>
      </w:r>
      <w:r w:rsidR="00FE7C94">
        <w:rPr>
          <w:rFonts w:ascii="Courier New" w:hAnsi="Courier New" w:cs="Courier New"/>
          <w:sz w:val="24"/>
          <w:szCs w:val="24"/>
        </w:rPr>
        <w:t xml:space="preserve"> </w:t>
      </w:r>
      <w:r w:rsidR="0076318B">
        <w:rPr>
          <w:rFonts w:ascii="Courier New" w:hAnsi="Courier New" w:cs="Courier New"/>
          <w:sz w:val="24"/>
          <w:szCs w:val="24"/>
        </w:rPr>
        <w:t>maddesinin 1.</w:t>
      </w:r>
      <w:r w:rsidR="00FE7C94">
        <w:rPr>
          <w:rFonts w:ascii="Courier New" w:hAnsi="Courier New" w:cs="Courier New"/>
          <w:sz w:val="24"/>
          <w:szCs w:val="24"/>
        </w:rPr>
        <w:t xml:space="preserve"> </w:t>
      </w:r>
      <w:r w:rsidR="0076318B">
        <w:rPr>
          <w:rFonts w:ascii="Courier New" w:hAnsi="Courier New" w:cs="Courier New"/>
          <w:sz w:val="24"/>
          <w:szCs w:val="24"/>
        </w:rPr>
        <w:t xml:space="preserve">fıkrası </w:t>
      </w:r>
      <w:proofErr w:type="spellStart"/>
      <w:r w:rsidR="0076318B">
        <w:rPr>
          <w:rFonts w:ascii="Courier New" w:hAnsi="Courier New" w:cs="Courier New"/>
          <w:sz w:val="24"/>
          <w:szCs w:val="24"/>
        </w:rPr>
        <w:t>Ba</w:t>
      </w:r>
      <w:proofErr w:type="spellEnd"/>
      <w:r w:rsidR="00F779D2">
        <w:rPr>
          <w:rFonts w:ascii="Courier New" w:hAnsi="Courier New" w:cs="Courier New"/>
          <w:sz w:val="24"/>
          <w:szCs w:val="24"/>
        </w:rPr>
        <w:t>-</w:t>
      </w:r>
      <w:r w:rsidR="0076318B">
        <w:rPr>
          <w:rFonts w:ascii="Courier New" w:hAnsi="Courier New" w:cs="Courier New"/>
          <w:sz w:val="24"/>
          <w:szCs w:val="24"/>
        </w:rPr>
        <w:t>kanlar Kurulunun yetki sınırlarını belirlemektedir. Davalılar bu yetkilerini aşarak</w:t>
      </w:r>
      <w:r w:rsidR="007576DF">
        <w:rPr>
          <w:rFonts w:ascii="Courier New" w:hAnsi="Courier New" w:cs="Courier New"/>
          <w:sz w:val="24"/>
          <w:szCs w:val="24"/>
        </w:rPr>
        <w:t>,</w:t>
      </w:r>
      <w:r w:rsidR="0076318B">
        <w:rPr>
          <w:rFonts w:ascii="Courier New" w:hAnsi="Courier New" w:cs="Courier New"/>
          <w:sz w:val="24"/>
          <w:szCs w:val="24"/>
        </w:rPr>
        <w:t xml:space="preserve"> yetkisiz bir şekilde dava konusu kararı almışlardır. Karar</w:t>
      </w:r>
      <w:r w:rsidR="007576DF">
        <w:rPr>
          <w:rFonts w:ascii="Courier New" w:hAnsi="Courier New" w:cs="Courier New"/>
          <w:sz w:val="24"/>
          <w:szCs w:val="24"/>
        </w:rPr>
        <w:t>,</w:t>
      </w:r>
      <w:r w:rsidR="0076318B">
        <w:rPr>
          <w:rFonts w:ascii="Courier New" w:hAnsi="Courier New" w:cs="Courier New"/>
          <w:sz w:val="24"/>
          <w:szCs w:val="24"/>
        </w:rPr>
        <w:t xml:space="preserve"> Anayasa</w:t>
      </w:r>
      <w:r w:rsidR="007576DF">
        <w:rPr>
          <w:rFonts w:ascii="Courier New" w:hAnsi="Courier New" w:cs="Courier New"/>
          <w:sz w:val="24"/>
          <w:szCs w:val="24"/>
        </w:rPr>
        <w:t>’</w:t>
      </w:r>
      <w:r w:rsidR="0076318B">
        <w:rPr>
          <w:rFonts w:ascii="Courier New" w:hAnsi="Courier New" w:cs="Courier New"/>
          <w:sz w:val="24"/>
          <w:szCs w:val="24"/>
        </w:rPr>
        <w:t>nın 159.</w:t>
      </w:r>
      <w:r w:rsidR="00A404AD">
        <w:rPr>
          <w:rFonts w:ascii="Courier New" w:hAnsi="Courier New" w:cs="Courier New"/>
          <w:sz w:val="24"/>
          <w:szCs w:val="24"/>
        </w:rPr>
        <w:t xml:space="preserve"> maddesinin 1. fıkrasının (b) bendi ve 3. fıkrasına da aykırıdır.</w:t>
      </w:r>
    </w:p>
    <w:p w:rsidR="00A404AD" w:rsidRDefault="00A404AD" w:rsidP="00D01E9F">
      <w:pPr>
        <w:spacing w:line="360" w:lineRule="auto"/>
        <w:jc w:val="both"/>
        <w:rPr>
          <w:rFonts w:ascii="Courier New" w:hAnsi="Courier New" w:cs="Courier New"/>
          <w:sz w:val="24"/>
          <w:szCs w:val="24"/>
        </w:rPr>
      </w:pPr>
      <w:r>
        <w:rPr>
          <w:rFonts w:ascii="Courier New" w:hAnsi="Courier New" w:cs="Courier New"/>
          <w:sz w:val="24"/>
          <w:szCs w:val="24"/>
        </w:rPr>
        <w:tab/>
        <w:t>Dava k</w:t>
      </w:r>
      <w:r w:rsidR="007576DF">
        <w:rPr>
          <w:rFonts w:ascii="Courier New" w:hAnsi="Courier New" w:cs="Courier New"/>
          <w:sz w:val="24"/>
          <w:szCs w:val="24"/>
        </w:rPr>
        <w:t>onusu karar kamu menfaati taşımamakta olup</w:t>
      </w:r>
      <w:r>
        <w:rPr>
          <w:rFonts w:ascii="Courier New" w:hAnsi="Courier New" w:cs="Courier New"/>
          <w:sz w:val="24"/>
          <w:szCs w:val="24"/>
        </w:rPr>
        <w:t xml:space="preserve"> kişisel</w:t>
      </w:r>
      <w:r w:rsidR="007576DF">
        <w:rPr>
          <w:rFonts w:ascii="Courier New" w:hAnsi="Courier New" w:cs="Courier New"/>
          <w:sz w:val="24"/>
          <w:szCs w:val="24"/>
        </w:rPr>
        <w:t>-</w:t>
      </w:r>
      <w:proofErr w:type="spellStart"/>
      <w:r>
        <w:rPr>
          <w:rFonts w:ascii="Courier New" w:hAnsi="Courier New" w:cs="Courier New"/>
          <w:sz w:val="24"/>
          <w:szCs w:val="24"/>
        </w:rPr>
        <w:t>dir</w:t>
      </w:r>
      <w:proofErr w:type="spellEnd"/>
      <w:r>
        <w:rPr>
          <w:rFonts w:ascii="Courier New" w:hAnsi="Courier New" w:cs="Courier New"/>
          <w:sz w:val="24"/>
          <w:szCs w:val="24"/>
        </w:rPr>
        <w:t xml:space="preserve"> ve kişiye</w:t>
      </w:r>
      <w:r w:rsidR="00BA14C5">
        <w:rPr>
          <w:rFonts w:ascii="Courier New" w:hAnsi="Courier New" w:cs="Courier New"/>
          <w:sz w:val="24"/>
          <w:szCs w:val="24"/>
        </w:rPr>
        <w:t xml:space="preserve"> menfaat sağlamaya yönelik, ç</w:t>
      </w:r>
      <w:r>
        <w:rPr>
          <w:rFonts w:ascii="Courier New" w:hAnsi="Courier New" w:cs="Courier New"/>
          <w:sz w:val="24"/>
          <w:szCs w:val="24"/>
        </w:rPr>
        <w:t>evrenin zarara uğra</w:t>
      </w:r>
      <w:r w:rsidR="00BA220B">
        <w:rPr>
          <w:rFonts w:ascii="Courier New" w:hAnsi="Courier New" w:cs="Courier New"/>
          <w:sz w:val="24"/>
          <w:szCs w:val="24"/>
        </w:rPr>
        <w:t>-</w:t>
      </w:r>
      <w:proofErr w:type="spellStart"/>
      <w:r>
        <w:rPr>
          <w:rFonts w:ascii="Courier New" w:hAnsi="Courier New" w:cs="Courier New"/>
          <w:sz w:val="24"/>
          <w:szCs w:val="24"/>
        </w:rPr>
        <w:t>masına</w:t>
      </w:r>
      <w:proofErr w:type="spellEnd"/>
      <w:r>
        <w:rPr>
          <w:rFonts w:ascii="Courier New" w:hAnsi="Courier New" w:cs="Courier New"/>
          <w:sz w:val="24"/>
          <w:szCs w:val="24"/>
        </w:rPr>
        <w:t xml:space="preserve">, tahrip </w:t>
      </w:r>
      <w:r w:rsidR="00BA14C5">
        <w:rPr>
          <w:rFonts w:ascii="Courier New" w:hAnsi="Courier New" w:cs="Courier New"/>
          <w:sz w:val="24"/>
          <w:szCs w:val="24"/>
        </w:rPr>
        <w:t xml:space="preserve">edilmesine sebep olacak </w:t>
      </w:r>
      <w:r>
        <w:rPr>
          <w:rFonts w:ascii="Courier New" w:hAnsi="Courier New" w:cs="Courier New"/>
          <w:sz w:val="24"/>
          <w:szCs w:val="24"/>
        </w:rPr>
        <w:t>bir karardır. Dava konusu karar</w:t>
      </w:r>
      <w:r w:rsidR="00BA14C5">
        <w:rPr>
          <w:rFonts w:ascii="Courier New" w:hAnsi="Courier New" w:cs="Courier New"/>
          <w:sz w:val="24"/>
          <w:szCs w:val="24"/>
        </w:rPr>
        <w:t xml:space="preserve">, gerekli araştırmalar yapılmadan, oluşabilecek </w:t>
      </w:r>
      <w:r w:rsidR="00BA14C5">
        <w:rPr>
          <w:rFonts w:ascii="Courier New" w:hAnsi="Courier New" w:cs="Courier New"/>
          <w:sz w:val="24"/>
          <w:szCs w:val="24"/>
        </w:rPr>
        <w:lastRenderedPageBreak/>
        <w:t>olumsuzluklar ve</w:t>
      </w:r>
      <w:r w:rsidR="000F1FEE">
        <w:rPr>
          <w:rFonts w:ascii="Courier New" w:hAnsi="Courier New" w:cs="Courier New"/>
          <w:sz w:val="24"/>
          <w:szCs w:val="24"/>
        </w:rPr>
        <w:t xml:space="preserve"> ağaç katliamları</w:t>
      </w:r>
      <w:r w:rsidR="00BA14C5">
        <w:rPr>
          <w:rFonts w:ascii="Courier New" w:hAnsi="Courier New" w:cs="Courier New"/>
          <w:sz w:val="24"/>
          <w:szCs w:val="24"/>
        </w:rPr>
        <w:t xml:space="preserve"> dikkate alınmadan alınan </w:t>
      </w:r>
      <w:proofErr w:type="gramStart"/>
      <w:r w:rsidR="00BA14C5">
        <w:rPr>
          <w:rFonts w:ascii="Courier New" w:hAnsi="Courier New" w:cs="Courier New"/>
          <w:sz w:val="24"/>
          <w:szCs w:val="24"/>
        </w:rPr>
        <w:t xml:space="preserve">ve </w:t>
      </w:r>
      <w:r w:rsidR="000F1FEE">
        <w:rPr>
          <w:rFonts w:ascii="Courier New" w:hAnsi="Courier New" w:cs="Courier New"/>
          <w:sz w:val="24"/>
          <w:szCs w:val="24"/>
        </w:rPr>
        <w:t xml:space="preserve"> gerekçeden</w:t>
      </w:r>
      <w:proofErr w:type="gramEnd"/>
      <w:r w:rsidR="000F1FEE">
        <w:rPr>
          <w:rFonts w:ascii="Courier New" w:hAnsi="Courier New" w:cs="Courier New"/>
          <w:sz w:val="24"/>
          <w:szCs w:val="24"/>
        </w:rPr>
        <w:t xml:space="preserve"> uzak</w:t>
      </w:r>
      <w:r w:rsidR="00BA14C5">
        <w:rPr>
          <w:rFonts w:ascii="Courier New" w:hAnsi="Courier New" w:cs="Courier New"/>
          <w:sz w:val="24"/>
          <w:szCs w:val="24"/>
        </w:rPr>
        <w:t>,</w:t>
      </w:r>
      <w:r w:rsidR="000F1FEE">
        <w:rPr>
          <w:rFonts w:ascii="Courier New" w:hAnsi="Courier New" w:cs="Courier New"/>
          <w:sz w:val="24"/>
          <w:szCs w:val="24"/>
        </w:rPr>
        <w:t xml:space="preserve"> doğanın zarar görmesine, yapılaşmanın önünü açacak bir karardır</w:t>
      </w:r>
      <w:r w:rsidR="00803AF1">
        <w:rPr>
          <w:rFonts w:ascii="Courier New" w:hAnsi="Courier New" w:cs="Courier New"/>
          <w:sz w:val="24"/>
          <w:szCs w:val="24"/>
        </w:rPr>
        <w:t>. Karar alınırken</w:t>
      </w:r>
      <w:r w:rsidR="007576DF">
        <w:rPr>
          <w:rFonts w:ascii="Courier New" w:hAnsi="Courier New" w:cs="Courier New"/>
          <w:sz w:val="24"/>
          <w:szCs w:val="24"/>
        </w:rPr>
        <w:t>,</w:t>
      </w:r>
      <w:r w:rsidR="000F1FEE">
        <w:rPr>
          <w:rFonts w:ascii="Courier New" w:hAnsi="Courier New" w:cs="Courier New"/>
          <w:sz w:val="24"/>
          <w:szCs w:val="24"/>
        </w:rPr>
        <w:t xml:space="preserve"> İyi İdare Yasası tahtın</w:t>
      </w:r>
      <w:r w:rsidR="00803AF1">
        <w:rPr>
          <w:rFonts w:ascii="Courier New" w:hAnsi="Courier New" w:cs="Courier New"/>
          <w:sz w:val="24"/>
          <w:szCs w:val="24"/>
        </w:rPr>
        <w:t>-</w:t>
      </w:r>
      <w:proofErr w:type="spellStart"/>
      <w:r w:rsidR="000F1FEE">
        <w:rPr>
          <w:rFonts w:ascii="Courier New" w:hAnsi="Courier New" w:cs="Courier New"/>
          <w:sz w:val="24"/>
          <w:szCs w:val="24"/>
        </w:rPr>
        <w:t>daki</w:t>
      </w:r>
      <w:proofErr w:type="spellEnd"/>
      <w:r w:rsidR="000F1FEE">
        <w:rPr>
          <w:rFonts w:ascii="Courier New" w:hAnsi="Courier New" w:cs="Courier New"/>
          <w:sz w:val="24"/>
          <w:szCs w:val="24"/>
        </w:rPr>
        <w:t xml:space="preserve"> yükümlülükler yerine g</w:t>
      </w:r>
      <w:r w:rsidR="00BA14C5">
        <w:rPr>
          <w:rFonts w:ascii="Courier New" w:hAnsi="Courier New" w:cs="Courier New"/>
          <w:sz w:val="24"/>
          <w:szCs w:val="24"/>
        </w:rPr>
        <w:t>etirilmemiştir</w:t>
      </w:r>
      <w:r w:rsidR="000F1FEE">
        <w:rPr>
          <w:rFonts w:ascii="Courier New" w:hAnsi="Courier New" w:cs="Courier New"/>
          <w:sz w:val="24"/>
          <w:szCs w:val="24"/>
        </w:rPr>
        <w:t>. Davalılar aleyhine çok ciddi dava sebepleri ve Davacının haklılığına dair</w:t>
      </w:r>
      <w:r w:rsidR="00BA14C5">
        <w:rPr>
          <w:rFonts w:ascii="Courier New" w:hAnsi="Courier New" w:cs="Courier New"/>
          <w:sz w:val="24"/>
          <w:szCs w:val="24"/>
        </w:rPr>
        <w:t xml:space="preserve"> belir</w:t>
      </w:r>
      <w:r w:rsidR="000D6C94">
        <w:rPr>
          <w:rFonts w:ascii="Courier New" w:hAnsi="Courier New" w:cs="Courier New"/>
          <w:sz w:val="24"/>
          <w:szCs w:val="24"/>
        </w:rPr>
        <w:t>-</w:t>
      </w:r>
      <w:r w:rsidR="007576DF">
        <w:rPr>
          <w:rFonts w:ascii="Courier New" w:hAnsi="Courier New" w:cs="Courier New"/>
          <w:sz w:val="24"/>
          <w:szCs w:val="24"/>
        </w:rPr>
        <w:t>tiler bulunmaktadır. K</w:t>
      </w:r>
      <w:r w:rsidR="00BA14C5">
        <w:rPr>
          <w:rFonts w:ascii="Courier New" w:hAnsi="Courier New" w:cs="Courier New"/>
          <w:sz w:val="24"/>
          <w:szCs w:val="24"/>
        </w:rPr>
        <w:t>onu</w:t>
      </w:r>
      <w:r w:rsidR="000F1FEE">
        <w:rPr>
          <w:rFonts w:ascii="Courier New" w:hAnsi="Courier New" w:cs="Courier New"/>
          <w:sz w:val="24"/>
          <w:szCs w:val="24"/>
        </w:rPr>
        <w:t xml:space="preserve"> çok cidd</w:t>
      </w:r>
      <w:r w:rsidR="00BA14C5">
        <w:rPr>
          <w:rFonts w:ascii="Courier New" w:hAnsi="Courier New" w:cs="Courier New"/>
          <w:sz w:val="24"/>
          <w:szCs w:val="24"/>
        </w:rPr>
        <w:t>idir ve</w:t>
      </w:r>
      <w:r w:rsidR="0098492E">
        <w:rPr>
          <w:rFonts w:ascii="Courier New" w:hAnsi="Courier New" w:cs="Courier New"/>
          <w:sz w:val="24"/>
          <w:szCs w:val="24"/>
        </w:rPr>
        <w:t xml:space="preserve"> adilane bir şekilde çözümlenebilmesi</w:t>
      </w:r>
      <w:r w:rsidR="007576DF">
        <w:rPr>
          <w:rFonts w:ascii="Courier New" w:hAnsi="Courier New" w:cs="Courier New"/>
          <w:sz w:val="24"/>
          <w:szCs w:val="24"/>
        </w:rPr>
        <w:t xml:space="preserve"> için ara emri gereklidir. A</w:t>
      </w:r>
      <w:r w:rsidR="000F1FEE">
        <w:rPr>
          <w:rFonts w:ascii="Courier New" w:hAnsi="Courier New" w:cs="Courier New"/>
          <w:sz w:val="24"/>
          <w:szCs w:val="24"/>
        </w:rPr>
        <w:t xml:space="preserve">ra emri yokluğunda </w:t>
      </w:r>
      <w:r w:rsidR="007576DF">
        <w:rPr>
          <w:rFonts w:ascii="Courier New" w:hAnsi="Courier New" w:cs="Courier New"/>
          <w:sz w:val="24"/>
          <w:szCs w:val="24"/>
        </w:rPr>
        <w:t>proje hayata geçecek ve geriye dönüşü zor zarar-</w:t>
      </w:r>
      <w:r w:rsidR="00E9260B">
        <w:rPr>
          <w:rFonts w:ascii="Courier New" w:hAnsi="Courier New" w:cs="Courier New"/>
          <w:sz w:val="24"/>
          <w:szCs w:val="24"/>
        </w:rPr>
        <w:t>ziyanlar meydana gelecektir.</w:t>
      </w:r>
    </w:p>
    <w:p w:rsidR="00A404AD" w:rsidRDefault="00E9260B" w:rsidP="00E9260B">
      <w:pPr>
        <w:spacing w:line="360" w:lineRule="auto"/>
        <w:jc w:val="both"/>
        <w:rPr>
          <w:rFonts w:ascii="Courier New" w:hAnsi="Courier New" w:cs="Courier New"/>
          <w:sz w:val="24"/>
          <w:szCs w:val="24"/>
          <w:u w:val="single"/>
        </w:rPr>
      </w:pPr>
      <w:r w:rsidRPr="00E9260B">
        <w:rPr>
          <w:rFonts w:ascii="Courier New" w:hAnsi="Courier New" w:cs="Courier New"/>
          <w:sz w:val="24"/>
          <w:szCs w:val="24"/>
          <w:u w:val="single"/>
        </w:rPr>
        <w:t>İlgili Şahıs İddialar</w:t>
      </w:r>
      <w:r>
        <w:rPr>
          <w:rFonts w:ascii="Courier New" w:hAnsi="Courier New" w:cs="Courier New"/>
          <w:sz w:val="24"/>
          <w:szCs w:val="24"/>
          <w:u w:val="single"/>
        </w:rPr>
        <w:t>ı:</w:t>
      </w:r>
    </w:p>
    <w:p w:rsidR="00E9260B" w:rsidRDefault="00E9260B" w:rsidP="00E9260B">
      <w:pPr>
        <w:spacing w:line="360" w:lineRule="auto"/>
        <w:jc w:val="both"/>
        <w:rPr>
          <w:rFonts w:ascii="Courier New" w:hAnsi="Courier New" w:cs="Courier New"/>
          <w:sz w:val="24"/>
          <w:szCs w:val="24"/>
        </w:rPr>
      </w:pPr>
      <w:r w:rsidRPr="00E9260B">
        <w:rPr>
          <w:rFonts w:ascii="Courier New" w:hAnsi="Courier New" w:cs="Courier New"/>
          <w:sz w:val="24"/>
          <w:szCs w:val="24"/>
          <w:u w:val="single"/>
        </w:rPr>
        <w:t>1.ön itiraz</w:t>
      </w:r>
      <w:r>
        <w:rPr>
          <w:rFonts w:ascii="Courier New" w:hAnsi="Courier New" w:cs="Courier New"/>
          <w:sz w:val="24"/>
          <w:szCs w:val="24"/>
        </w:rPr>
        <w:t>:</w:t>
      </w:r>
    </w:p>
    <w:p w:rsidR="00E9260B" w:rsidRDefault="00E9260B" w:rsidP="00E9260B">
      <w:pPr>
        <w:spacing w:line="360" w:lineRule="auto"/>
        <w:jc w:val="both"/>
        <w:rPr>
          <w:rFonts w:ascii="Courier New" w:hAnsi="Courier New" w:cs="Courier New"/>
          <w:sz w:val="24"/>
          <w:szCs w:val="24"/>
        </w:rPr>
      </w:pPr>
      <w:r>
        <w:rPr>
          <w:rFonts w:ascii="Courier New" w:hAnsi="Courier New" w:cs="Courier New"/>
          <w:sz w:val="24"/>
          <w:szCs w:val="24"/>
        </w:rPr>
        <w:t>Davacının dava konusu karardan meşru menfaatleri etkilenmemek-</w:t>
      </w:r>
      <w:proofErr w:type="spellStart"/>
      <w:r>
        <w:rPr>
          <w:rFonts w:ascii="Courier New" w:hAnsi="Courier New" w:cs="Courier New"/>
          <w:sz w:val="24"/>
          <w:szCs w:val="24"/>
        </w:rPr>
        <w:t>tedir</w:t>
      </w:r>
      <w:proofErr w:type="spellEnd"/>
      <w:r>
        <w:rPr>
          <w:rFonts w:ascii="Courier New" w:hAnsi="Courier New" w:cs="Courier New"/>
          <w:sz w:val="24"/>
          <w:szCs w:val="24"/>
        </w:rPr>
        <w:t>; yargısal işlem başlatma ve/veya dava açma ehliyeti yoktur.</w:t>
      </w:r>
      <w:r w:rsidR="00BA220B">
        <w:rPr>
          <w:rFonts w:ascii="Courier New" w:hAnsi="Courier New" w:cs="Courier New"/>
          <w:sz w:val="24"/>
          <w:szCs w:val="24"/>
        </w:rPr>
        <w:t xml:space="preserve"> Bir derneğin Yüksek İdare Mahkemesinde dava açabilmesi için dava konusunun derneğin tüzüğünde belirtilen “esas varlık ve görevi” ile doğrudan ilgisi olması ve tüzüğünün yargısal işlem başlatma ve/veya dava ikame etme hususunda yetki vermesi gerekmektedir. Talep Takririnde</w:t>
      </w:r>
      <w:r w:rsidR="00413728">
        <w:rPr>
          <w:rFonts w:ascii="Courier New" w:hAnsi="Courier New" w:cs="Courier New"/>
          <w:sz w:val="24"/>
          <w:szCs w:val="24"/>
        </w:rPr>
        <w:t xml:space="preserve"> yer alan iddialar</w:t>
      </w:r>
      <w:r w:rsidR="007576DF">
        <w:rPr>
          <w:rFonts w:ascii="Courier New" w:hAnsi="Courier New" w:cs="Courier New"/>
          <w:sz w:val="24"/>
          <w:szCs w:val="24"/>
        </w:rPr>
        <w:t>, Davacı D</w:t>
      </w:r>
      <w:r w:rsidR="00413728">
        <w:rPr>
          <w:rFonts w:ascii="Courier New" w:hAnsi="Courier New" w:cs="Courier New"/>
          <w:sz w:val="24"/>
          <w:szCs w:val="24"/>
        </w:rPr>
        <w:t>er</w:t>
      </w:r>
      <w:r w:rsidR="000D6C94">
        <w:rPr>
          <w:rFonts w:ascii="Courier New" w:hAnsi="Courier New" w:cs="Courier New"/>
          <w:sz w:val="24"/>
          <w:szCs w:val="24"/>
        </w:rPr>
        <w:t>-</w:t>
      </w:r>
      <w:proofErr w:type="spellStart"/>
      <w:r w:rsidR="00413728">
        <w:rPr>
          <w:rFonts w:ascii="Courier New" w:hAnsi="Courier New" w:cs="Courier New"/>
          <w:sz w:val="24"/>
          <w:szCs w:val="24"/>
        </w:rPr>
        <w:t>neğin</w:t>
      </w:r>
      <w:proofErr w:type="spellEnd"/>
      <w:r w:rsidR="00413728">
        <w:rPr>
          <w:rFonts w:ascii="Courier New" w:hAnsi="Courier New" w:cs="Courier New"/>
          <w:sz w:val="24"/>
          <w:szCs w:val="24"/>
        </w:rPr>
        <w:t xml:space="preserve"> “esas varlık ve görevleri” ile do</w:t>
      </w:r>
      <w:r w:rsidR="007576DF">
        <w:rPr>
          <w:rFonts w:ascii="Courier New" w:hAnsi="Courier New" w:cs="Courier New"/>
          <w:sz w:val="24"/>
          <w:szCs w:val="24"/>
        </w:rPr>
        <w:t>ğrudan ilgili değildir. Davacı Derneğin T</w:t>
      </w:r>
      <w:r w:rsidR="00413728">
        <w:rPr>
          <w:rFonts w:ascii="Courier New" w:hAnsi="Courier New" w:cs="Courier New"/>
          <w:sz w:val="24"/>
          <w:szCs w:val="24"/>
        </w:rPr>
        <w:t>üzüğü</w:t>
      </w:r>
      <w:r w:rsidR="00CA1AE0">
        <w:rPr>
          <w:rFonts w:ascii="Courier New" w:hAnsi="Courier New" w:cs="Courier New"/>
          <w:sz w:val="24"/>
          <w:szCs w:val="24"/>
        </w:rPr>
        <w:t>’</w:t>
      </w:r>
      <w:r w:rsidR="00413728">
        <w:rPr>
          <w:rFonts w:ascii="Courier New" w:hAnsi="Courier New" w:cs="Courier New"/>
          <w:sz w:val="24"/>
          <w:szCs w:val="24"/>
        </w:rPr>
        <w:t>nde</w:t>
      </w:r>
      <w:r w:rsidR="007576DF">
        <w:rPr>
          <w:rFonts w:ascii="Courier New" w:hAnsi="Courier New" w:cs="Courier New"/>
          <w:sz w:val="24"/>
          <w:szCs w:val="24"/>
        </w:rPr>
        <w:t>,</w:t>
      </w:r>
      <w:r w:rsidR="00413728">
        <w:rPr>
          <w:rFonts w:ascii="Courier New" w:hAnsi="Courier New" w:cs="Courier New"/>
          <w:sz w:val="24"/>
          <w:szCs w:val="24"/>
        </w:rPr>
        <w:t xml:space="preserve"> yargısal işlem başlatma ve/veya dava ikame etme hususu yer almamaktadır.</w:t>
      </w:r>
    </w:p>
    <w:p w:rsidR="00E9260B" w:rsidRDefault="00E9260B" w:rsidP="00E9260B">
      <w:pPr>
        <w:spacing w:line="360" w:lineRule="auto"/>
        <w:jc w:val="both"/>
        <w:rPr>
          <w:rFonts w:ascii="Courier New" w:hAnsi="Courier New" w:cs="Courier New"/>
          <w:sz w:val="24"/>
          <w:szCs w:val="24"/>
        </w:rPr>
      </w:pPr>
      <w:r w:rsidRPr="00F65660">
        <w:rPr>
          <w:rFonts w:ascii="Courier New" w:hAnsi="Courier New" w:cs="Courier New"/>
          <w:sz w:val="24"/>
          <w:szCs w:val="24"/>
          <w:u w:val="single"/>
        </w:rPr>
        <w:t>2.ön itiraz</w:t>
      </w:r>
      <w:r>
        <w:rPr>
          <w:rFonts w:ascii="Courier New" w:hAnsi="Courier New" w:cs="Courier New"/>
          <w:sz w:val="24"/>
          <w:szCs w:val="24"/>
        </w:rPr>
        <w:t>:</w:t>
      </w:r>
    </w:p>
    <w:p w:rsidR="000C46D2" w:rsidRDefault="000C46D2" w:rsidP="00E9260B">
      <w:pPr>
        <w:spacing w:line="360" w:lineRule="auto"/>
        <w:jc w:val="both"/>
        <w:rPr>
          <w:rFonts w:ascii="Courier New" w:hAnsi="Courier New" w:cs="Courier New"/>
          <w:sz w:val="24"/>
          <w:szCs w:val="24"/>
        </w:rPr>
      </w:pPr>
      <w:r>
        <w:rPr>
          <w:rFonts w:ascii="Courier New" w:hAnsi="Courier New" w:cs="Courier New"/>
          <w:sz w:val="24"/>
          <w:szCs w:val="24"/>
        </w:rPr>
        <w:t>İlgili Şahıs tarafından ileri sürülen 2. ön itirazı yemin varakasında olduğu şekliyle aynen aktarmayı uygun görmekteyim:</w:t>
      </w:r>
    </w:p>
    <w:p w:rsidR="0091538F" w:rsidRDefault="000C46D2" w:rsidP="00601789">
      <w:pPr>
        <w:spacing w:line="240" w:lineRule="auto"/>
        <w:jc w:val="both"/>
        <w:rPr>
          <w:rFonts w:ascii="Courier New" w:hAnsi="Courier New" w:cs="Courier New"/>
          <w:sz w:val="24"/>
          <w:szCs w:val="24"/>
        </w:rPr>
      </w:pPr>
      <w:r>
        <w:rPr>
          <w:rFonts w:ascii="Courier New" w:hAnsi="Courier New" w:cs="Courier New"/>
          <w:sz w:val="24"/>
          <w:szCs w:val="24"/>
        </w:rPr>
        <w:t xml:space="preserve">“Dava konusu Bakanlar Kurulu kararında görülen parseller ve/veya taşınmazlar; iddia edildiği üzere 41/1977 sayılı </w:t>
      </w:r>
      <w:proofErr w:type="gramStart"/>
      <w:r>
        <w:rPr>
          <w:rFonts w:ascii="Courier New" w:hAnsi="Courier New" w:cs="Courier New"/>
          <w:sz w:val="24"/>
          <w:szCs w:val="24"/>
        </w:rPr>
        <w:t>İskan</w:t>
      </w:r>
      <w:proofErr w:type="gramEnd"/>
      <w:r w:rsidR="00CA1AE0">
        <w:rPr>
          <w:rFonts w:ascii="Courier New" w:hAnsi="Courier New" w:cs="Courier New"/>
          <w:sz w:val="24"/>
          <w:szCs w:val="24"/>
        </w:rPr>
        <w:t>,</w:t>
      </w:r>
      <w:r>
        <w:rPr>
          <w:rFonts w:ascii="Courier New" w:hAnsi="Courier New" w:cs="Courier New"/>
          <w:sz w:val="24"/>
          <w:szCs w:val="24"/>
        </w:rPr>
        <w:t xml:space="preserve"> Topraklandırma ve Eşdeğer Yasası kapsamında değildir. Şöyle ki; Bakanlar Kurulu E(K-2)238-87 sayılı kararı ve 04/03/1987 tarihli kararı </w:t>
      </w:r>
      <w:proofErr w:type="gramStart"/>
      <w:r>
        <w:rPr>
          <w:rFonts w:ascii="Courier New" w:hAnsi="Courier New" w:cs="Courier New"/>
          <w:sz w:val="24"/>
          <w:szCs w:val="24"/>
        </w:rPr>
        <w:t>ile,</w:t>
      </w:r>
      <w:proofErr w:type="gramEnd"/>
      <w:r>
        <w:rPr>
          <w:rFonts w:ascii="Courier New" w:hAnsi="Courier New" w:cs="Courier New"/>
          <w:sz w:val="24"/>
          <w:szCs w:val="24"/>
        </w:rPr>
        <w:t xml:space="preserve"> işbu kararın ekinde görülen taşınmazları ve/veya parselleri ve/veya dava konusu taşın</w:t>
      </w:r>
      <w:r w:rsidR="00CA1AE0">
        <w:rPr>
          <w:rFonts w:ascii="Courier New" w:hAnsi="Courier New" w:cs="Courier New"/>
          <w:sz w:val="24"/>
          <w:szCs w:val="24"/>
        </w:rPr>
        <w:t>-</w:t>
      </w:r>
      <w:proofErr w:type="spellStart"/>
      <w:r>
        <w:rPr>
          <w:rFonts w:ascii="Courier New" w:hAnsi="Courier New" w:cs="Courier New"/>
          <w:sz w:val="24"/>
          <w:szCs w:val="24"/>
        </w:rPr>
        <w:t>mazları</w:t>
      </w:r>
      <w:proofErr w:type="spellEnd"/>
      <w:r>
        <w:rPr>
          <w:rFonts w:ascii="Courier New" w:hAnsi="Courier New" w:cs="Courier New"/>
          <w:sz w:val="24"/>
          <w:szCs w:val="24"/>
        </w:rPr>
        <w:t xml:space="preserve"> ve/veya parselleri, mülkiyetleri Devlette kalması ve eşdeğer maksatlarında </w:t>
      </w:r>
      <w:r w:rsidR="0091538F">
        <w:rPr>
          <w:rFonts w:ascii="Courier New" w:hAnsi="Courier New" w:cs="Courier New"/>
          <w:sz w:val="24"/>
          <w:szCs w:val="24"/>
        </w:rPr>
        <w:t>kaynak teşkil etmemesi kaydıyla kamu yararına ayırmış</w:t>
      </w:r>
      <w:r w:rsidR="007576DF">
        <w:rPr>
          <w:rFonts w:ascii="Courier New" w:hAnsi="Courier New" w:cs="Courier New"/>
          <w:sz w:val="24"/>
          <w:szCs w:val="24"/>
        </w:rPr>
        <w:t>tır. Söz k</w:t>
      </w:r>
      <w:r w:rsidR="0091538F">
        <w:rPr>
          <w:rFonts w:ascii="Courier New" w:hAnsi="Courier New" w:cs="Courier New"/>
          <w:sz w:val="24"/>
          <w:szCs w:val="24"/>
        </w:rPr>
        <w:t>onusu Bakanlar Kurulu tarihinde Yürürlükte olan 41/1977 sayılı İskan</w:t>
      </w:r>
      <w:r w:rsidR="00CA1AE0">
        <w:rPr>
          <w:rFonts w:ascii="Courier New" w:hAnsi="Courier New" w:cs="Courier New"/>
          <w:sz w:val="24"/>
          <w:szCs w:val="24"/>
        </w:rPr>
        <w:t>,</w:t>
      </w:r>
      <w:r w:rsidR="0091538F">
        <w:rPr>
          <w:rFonts w:ascii="Courier New" w:hAnsi="Courier New" w:cs="Courier New"/>
          <w:sz w:val="24"/>
          <w:szCs w:val="24"/>
        </w:rPr>
        <w:t xml:space="preserve"> Topraklandırma ve Eşdeğer Yasası</w:t>
      </w:r>
      <w:r w:rsidR="00CA1AE0">
        <w:rPr>
          <w:rFonts w:ascii="Courier New" w:hAnsi="Courier New" w:cs="Courier New"/>
          <w:sz w:val="24"/>
          <w:szCs w:val="24"/>
        </w:rPr>
        <w:t>’</w:t>
      </w:r>
      <w:r w:rsidR="0091538F">
        <w:rPr>
          <w:rFonts w:ascii="Courier New" w:hAnsi="Courier New" w:cs="Courier New"/>
          <w:sz w:val="24"/>
          <w:szCs w:val="24"/>
        </w:rPr>
        <w:t xml:space="preserve">nın 4.(1) fıkrası ve/veya diğer ilgili maddeler </w:t>
      </w:r>
      <w:r w:rsidR="0091538F">
        <w:rPr>
          <w:rFonts w:ascii="Courier New" w:hAnsi="Courier New" w:cs="Courier New"/>
          <w:sz w:val="24"/>
          <w:szCs w:val="24"/>
        </w:rPr>
        <w:lastRenderedPageBreak/>
        <w:t>ve Anayasa</w:t>
      </w:r>
      <w:r w:rsidR="00CA1AE0">
        <w:rPr>
          <w:rFonts w:ascii="Courier New" w:hAnsi="Courier New" w:cs="Courier New"/>
          <w:sz w:val="24"/>
          <w:szCs w:val="24"/>
        </w:rPr>
        <w:t>’</w:t>
      </w:r>
      <w:r w:rsidR="0091538F">
        <w:rPr>
          <w:rFonts w:ascii="Courier New" w:hAnsi="Courier New" w:cs="Courier New"/>
          <w:sz w:val="24"/>
          <w:szCs w:val="24"/>
        </w:rPr>
        <w:t xml:space="preserve">nın 159 (1)(b) ve (3) maddesi ve/veya diğer ilgili maddeler tahtında, Bakanlar Kuruluna bu kararı almasına yetki vermekte idi. Dolayısı ile konu </w:t>
      </w:r>
      <w:r w:rsidR="00CA1AE0">
        <w:rPr>
          <w:rFonts w:ascii="Courier New" w:hAnsi="Courier New" w:cs="Courier New"/>
          <w:sz w:val="24"/>
          <w:szCs w:val="24"/>
        </w:rPr>
        <w:t>parseller ve/veya taşınmazlar, s</w:t>
      </w:r>
      <w:r w:rsidR="0091538F">
        <w:rPr>
          <w:rFonts w:ascii="Courier New" w:hAnsi="Courier New" w:cs="Courier New"/>
          <w:sz w:val="24"/>
          <w:szCs w:val="24"/>
        </w:rPr>
        <w:t xml:space="preserve">tatüleri </w:t>
      </w:r>
      <w:proofErr w:type="gramStart"/>
      <w:r w:rsidR="0091538F">
        <w:rPr>
          <w:rFonts w:ascii="Courier New" w:hAnsi="Courier New" w:cs="Courier New"/>
          <w:sz w:val="24"/>
          <w:szCs w:val="24"/>
        </w:rPr>
        <w:t>04/03/1987</w:t>
      </w:r>
      <w:proofErr w:type="gramEnd"/>
      <w:r w:rsidR="0091538F">
        <w:rPr>
          <w:rFonts w:ascii="Courier New" w:hAnsi="Courier New" w:cs="Courier New"/>
          <w:sz w:val="24"/>
          <w:szCs w:val="24"/>
        </w:rPr>
        <w:t xml:space="preserve"> tarihi itibarı ile eşdeğer maksatlarına kaynak teşkil etmeyen, mülkiyeti devlete ait taşınmaz mal olarak belirlenmiştir. Ve işbu davanın ikame edildiği tarihte ve/veya halen </w:t>
      </w:r>
      <w:proofErr w:type="gramStart"/>
      <w:r w:rsidR="0091538F">
        <w:rPr>
          <w:rFonts w:ascii="Courier New" w:hAnsi="Courier New" w:cs="Courier New"/>
          <w:sz w:val="24"/>
          <w:szCs w:val="24"/>
        </w:rPr>
        <w:t>04/03/1987</w:t>
      </w:r>
      <w:proofErr w:type="gramEnd"/>
      <w:r w:rsidR="0091538F">
        <w:rPr>
          <w:rFonts w:ascii="Courier New" w:hAnsi="Courier New" w:cs="Courier New"/>
          <w:sz w:val="24"/>
          <w:szCs w:val="24"/>
        </w:rPr>
        <w:t xml:space="preserve"> tarihli ve E(K-2)238-87 sayılı Bakan</w:t>
      </w:r>
      <w:r w:rsidR="00CA1AE0">
        <w:rPr>
          <w:rFonts w:ascii="Courier New" w:hAnsi="Courier New" w:cs="Courier New"/>
          <w:sz w:val="24"/>
          <w:szCs w:val="24"/>
        </w:rPr>
        <w:t>-</w:t>
      </w:r>
      <w:proofErr w:type="spellStart"/>
      <w:r w:rsidR="0091538F">
        <w:rPr>
          <w:rFonts w:ascii="Courier New" w:hAnsi="Courier New" w:cs="Courier New"/>
          <w:sz w:val="24"/>
          <w:szCs w:val="24"/>
        </w:rPr>
        <w:t>lar</w:t>
      </w:r>
      <w:proofErr w:type="spellEnd"/>
      <w:r w:rsidR="0091538F">
        <w:rPr>
          <w:rFonts w:ascii="Courier New" w:hAnsi="Courier New" w:cs="Courier New"/>
          <w:sz w:val="24"/>
          <w:szCs w:val="24"/>
        </w:rPr>
        <w:t xml:space="preserve"> kurulu kararı yürürlüktedir ve/veya iptal edilmemiştir ve/veya geri alınmamıştır.</w:t>
      </w:r>
    </w:p>
    <w:p w:rsidR="00F34D5F" w:rsidRDefault="0091538F" w:rsidP="00601789">
      <w:pPr>
        <w:spacing w:line="240" w:lineRule="auto"/>
        <w:jc w:val="both"/>
        <w:rPr>
          <w:rFonts w:ascii="Courier New" w:hAnsi="Courier New" w:cs="Courier New"/>
          <w:sz w:val="24"/>
          <w:szCs w:val="24"/>
        </w:rPr>
      </w:pPr>
      <w:r>
        <w:rPr>
          <w:rFonts w:ascii="Courier New" w:hAnsi="Courier New" w:cs="Courier New"/>
          <w:sz w:val="24"/>
          <w:szCs w:val="24"/>
        </w:rPr>
        <w:t xml:space="preserve">Devamla iddia edilir ki; Eşdeğer maksatları dışında tutulan ve/veya ayrılan konu taşınmazlar Bakanlar Kurulunun, </w:t>
      </w:r>
      <w:r w:rsidR="00CA1AE0">
        <w:rPr>
          <w:rFonts w:ascii="Courier New" w:hAnsi="Courier New" w:cs="Courier New"/>
          <w:sz w:val="24"/>
          <w:szCs w:val="24"/>
        </w:rPr>
        <w:t>04/03/1987 tarihli kararının 2.f</w:t>
      </w:r>
      <w:r>
        <w:rPr>
          <w:rFonts w:ascii="Courier New" w:hAnsi="Courier New" w:cs="Courier New"/>
          <w:sz w:val="24"/>
          <w:szCs w:val="24"/>
        </w:rPr>
        <w:t xml:space="preserve">ıkrası iki kez tadil edilerek ve/veya değiştirilerek yani önce Bakanlar Kurulunun </w:t>
      </w:r>
      <w:r w:rsidR="00F34D5F">
        <w:rPr>
          <w:rFonts w:ascii="Courier New" w:hAnsi="Courier New" w:cs="Courier New"/>
          <w:sz w:val="24"/>
          <w:szCs w:val="24"/>
        </w:rPr>
        <w:t xml:space="preserve">(K-II)389-2006 sayılı ve 29/11/2006 tarihli kararı ile tadil edilerek ve/veya değiştirilerek dava konusu parsellerin kontrol ve yönetimini Girne Belediyesinden alınıp, Karaoğlanoğlu Karamehmet Balıkçılar ve </w:t>
      </w:r>
      <w:proofErr w:type="spellStart"/>
      <w:r w:rsidR="00F34D5F">
        <w:rPr>
          <w:rFonts w:ascii="Courier New" w:hAnsi="Courier New" w:cs="Courier New"/>
          <w:sz w:val="24"/>
          <w:szCs w:val="24"/>
        </w:rPr>
        <w:t>Yatcılar</w:t>
      </w:r>
      <w:proofErr w:type="spellEnd"/>
      <w:r w:rsidR="00F34D5F">
        <w:rPr>
          <w:rFonts w:ascii="Courier New" w:hAnsi="Courier New" w:cs="Courier New"/>
          <w:sz w:val="24"/>
          <w:szCs w:val="24"/>
        </w:rPr>
        <w:t xml:space="preserve"> Birliği tarafından balıkçı barınağı olarak kullanılmak üzere Bayındırlık ve Ulaştırma Bakanlığının kontrol ve yönetimine verilmiş olup, daha sonra da; Bakanlar Kurulunun K(II)1361-2013 sayı ve 22/05/2013 tarihli kararı ile tadil edilerek ve/veya değiştirilerek Bayındırlık ve Ulaştırma Bakanlığının kontro</w:t>
      </w:r>
      <w:r w:rsidR="007576DF">
        <w:rPr>
          <w:rFonts w:ascii="Courier New" w:hAnsi="Courier New" w:cs="Courier New"/>
          <w:sz w:val="24"/>
          <w:szCs w:val="24"/>
        </w:rPr>
        <w:t>l ve yönetiminden alınıp, Turiz</w:t>
      </w:r>
      <w:r w:rsidR="00CA1AE0">
        <w:rPr>
          <w:rFonts w:ascii="Courier New" w:hAnsi="Courier New" w:cs="Courier New"/>
          <w:sz w:val="24"/>
          <w:szCs w:val="24"/>
        </w:rPr>
        <w:t>m amaçlı k</w:t>
      </w:r>
      <w:r w:rsidR="00F34D5F">
        <w:rPr>
          <w:rFonts w:ascii="Courier New" w:hAnsi="Courier New" w:cs="Courier New"/>
          <w:sz w:val="24"/>
          <w:szCs w:val="24"/>
        </w:rPr>
        <w:t xml:space="preserve">ullanılmak üzere, Mülkiyeti Devlette kalmak şartı ile Turizm Çevre ve Kültür Bakanlığının kontrol </w:t>
      </w:r>
      <w:proofErr w:type="gramStart"/>
      <w:r w:rsidR="00F34D5F">
        <w:rPr>
          <w:rFonts w:ascii="Courier New" w:hAnsi="Courier New" w:cs="Courier New"/>
          <w:sz w:val="24"/>
          <w:szCs w:val="24"/>
        </w:rPr>
        <w:t>ve  yönetimine</w:t>
      </w:r>
      <w:proofErr w:type="gramEnd"/>
      <w:r w:rsidR="00F34D5F">
        <w:rPr>
          <w:rFonts w:ascii="Courier New" w:hAnsi="Courier New" w:cs="Courier New"/>
          <w:sz w:val="24"/>
          <w:szCs w:val="24"/>
        </w:rPr>
        <w:t xml:space="preserve"> verilmiştir. </w:t>
      </w:r>
    </w:p>
    <w:p w:rsidR="00BF7913" w:rsidRDefault="00F34D5F" w:rsidP="00601789">
      <w:pPr>
        <w:spacing w:line="240" w:lineRule="auto"/>
        <w:jc w:val="both"/>
        <w:rPr>
          <w:rFonts w:ascii="Courier New" w:hAnsi="Courier New" w:cs="Courier New"/>
          <w:sz w:val="24"/>
          <w:szCs w:val="24"/>
        </w:rPr>
      </w:pPr>
      <w:r>
        <w:rPr>
          <w:rFonts w:ascii="Courier New" w:hAnsi="Courier New" w:cs="Courier New"/>
          <w:sz w:val="24"/>
          <w:szCs w:val="24"/>
        </w:rPr>
        <w:t>Devamla iddia edilir ki; Bakanlar Kurulu 04/03</w:t>
      </w:r>
      <w:r w:rsidR="00BF7913">
        <w:rPr>
          <w:rFonts w:ascii="Courier New" w:hAnsi="Courier New" w:cs="Courier New"/>
          <w:sz w:val="24"/>
          <w:szCs w:val="24"/>
        </w:rPr>
        <w:t>/1987 tarihli</w:t>
      </w:r>
      <w:r w:rsidR="00453B15">
        <w:rPr>
          <w:rFonts w:ascii="Courier New" w:hAnsi="Courier New" w:cs="Courier New"/>
          <w:sz w:val="24"/>
          <w:szCs w:val="24"/>
        </w:rPr>
        <w:t xml:space="preserve"> kararı aldıktan sonra 41/1977 s</w:t>
      </w:r>
      <w:r w:rsidR="00BF7913">
        <w:rPr>
          <w:rFonts w:ascii="Courier New" w:hAnsi="Courier New" w:cs="Courier New"/>
          <w:sz w:val="24"/>
          <w:szCs w:val="24"/>
        </w:rPr>
        <w:t>ayılı İskan</w:t>
      </w:r>
      <w:r w:rsidR="00453B15">
        <w:rPr>
          <w:rFonts w:ascii="Courier New" w:hAnsi="Courier New" w:cs="Courier New"/>
          <w:sz w:val="24"/>
          <w:szCs w:val="24"/>
        </w:rPr>
        <w:t>,</w:t>
      </w:r>
      <w:r w:rsidR="00BF7913">
        <w:rPr>
          <w:rFonts w:ascii="Courier New" w:hAnsi="Courier New" w:cs="Courier New"/>
          <w:sz w:val="24"/>
          <w:szCs w:val="24"/>
        </w:rPr>
        <w:t xml:space="preserve"> Topraklandırma ve Eşdeğer Yasası</w:t>
      </w:r>
      <w:r w:rsidR="00453B15">
        <w:rPr>
          <w:rFonts w:ascii="Courier New" w:hAnsi="Courier New" w:cs="Courier New"/>
          <w:sz w:val="24"/>
          <w:szCs w:val="24"/>
        </w:rPr>
        <w:t>’</w:t>
      </w:r>
      <w:r w:rsidR="00BF7913">
        <w:rPr>
          <w:rFonts w:ascii="Courier New" w:hAnsi="Courier New" w:cs="Courier New"/>
          <w:sz w:val="24"/>
          <w:szCs w:val="24"/>
        </w:rPr>
        <w:t>nın 4.(1) fıkrası, takriben 17/02/1989 tarihin</w:t>
      </w:r>
      <w:r w:rsidR="00453B15">
        <w:rPr>
          <w:rFonts w:ascii="Courier New" w:hAnsi="Courier New" w:cs="Courier New"/>
          <w:sz w:val="24"/>
          <w:szCs w:val="24"/>
        </w:rPr>
        <w:t xml:space="preserve">-de </w:t>
      </w:r>
      <w:r w:rsidR="00BF7913">
        <w:rPr>
          <w:rFonts w:ascii="Courier New" w:hAnsi="Courier New" w:cs="Courier New"/>
          <w:sz w:val="24"/>
          <w:szCs w:val="24"/>
        </w:rPr>
        <w:t xml:space="preserve">12/1989 </w:t>
      </w:r>
      <w:r w:rsidR="007576DF">
        <w:rPr>
          <w:rFonts w:ascii="Courier New" w:hAnsi="Courier New" w:cs="Courier New"/>
          <w:sz w:val="24"/>
          <w:szCs w:val="24"/>
        </w:rPr>
        <w:t xml:space="preserve">sayılı </w:t>
      </w:r>
      <w:proofErr w:type="gramStart"/>
      <w:r w:rsidR="007576DF">
        <w:rPr>
          <w:rFonts w:ascii="Courier New" w:hAnsi="Courier New" w:cs="Courier New"/>
          <w:sz w:val="24"/>
          <w:szCs w:val="24"/>
        </w:rPr>
        <w:t>Değişiklik  Y</w:t>
      </w:r>
      <w:r w:rsidR="00BF7913">
        <w:rPr>
          <w:rFonts w:ascii="Courier New" w:hAnsi="Courier New" w:cs="Courier New"/>
          <w:sz w:val="24"/>
          <w:szCs w:val="24"/>
        </w:rPr>
        <w:t>asası</w:t>
      </w:r>
      <w:proofErr w:type="gramEnd"/>
      <w:r w:rsidR="00BF7913">
        <w:rPr>
          <w:rFonts w:ascii="Courier New" w:hAnsi="Courier New" w:cs="Courier New"/>
          <w:sz w:val="24"/>
          <w:szCs w:val="24"/>
        </w:rPr>
        <w:t xml:space="preserve"> ile değiş</w:t>
      </w:r>
      <w:r w:rsidR="007576DF">
        <w:rPr>
          <w:rFonts w:ascii="Courier New" w:hAnsi="Courier New" w:cs="Courier New"/>
          <w:sz w:val="24"/>
          <w:szCs w:val="24"/>
        </w:rPr>
        <w:t xml:space="preserve">tirilmesine </w:t>
      </w:r>
      <w:proofErr w:type="spellStart"/>
      <w:r w:rsidR="007576DF">
        <w:rPr>
          <w:rFonts w:ascii="Courier New" w:hAnsi="Courier New" w:cs="Courier New"/>
          <w:sz w:val="24"/>
          <w:szCs w:val="24"/>
        </w:rPr>
        <w:t>rağ</w:t>
      </w:r>
      <w:proofErr w:type="spellEnd"/>
      <w:r w:rsidR="00453B15">
        <w:rPr>
          <w:rFonts w:ascii="Courier New" w:hAnsi="Courier New" w:cs="Courier New"/>
          <w:sz w:val="24"/>
          <w:szCs w:val="24"/>
        </w:rPr>
        <w:t>-</w:t>
      </w:r>
      <w:r w:rsidR="007576DF">
        <w:rPr>
          <w:rFonts w:ascii="Courier New" w:hAnsi="Courier New" w:cs="Courier New"/>
          <w:sz w:val="24"/>
          <w:szCs w:val="24"/>
        </w:rPr>
        <w:t>men, Değişiklik Yasası</w:t>
      </w:r>
      <w:r w:rsidR="00453B15">
        <w:rPr>
          <w:rFonts w:ascii="Courier New" w:hAnsi="Courier New" w:cs="Courier New"/>
          <w:sz w:val="24"/>
          <w:szCs w:val="24"/>
        </w:rPr>
        <w:t>’</w:t>
      </w:r>
      <w:r w:rsidR="007576DF">
        <w:rPr>
          <w:rFonts w:ascii="Courier New" w:hAnsi="Courier New" w:cs="Courier New"/>
          <w:sz w:val="24"/>
          <w:szCs w:val="24"/>
        </w:rPr>
        <w:t>nda, Y</w:t>
      </w:r>
      <w:r w:rsidR="00BF7913">
        <w:rPr>
          <w:rFonts w:ascii="Courier New" w:hAnsi="Courier New" w:cs="Courier New"/>
          <w:sz w:val="24"/>
          <w:szCs w:val="24"/>
        </w:rPr>
        <w:t>asa değişikliğinden önce alınan Bakanlar Kurulu Kararlarının ve/veya Bakanlar Kurulu kararı ile eşd</w:t>
      </w:r>
      <w:r w:rsidR="00453B15">
        <w:rPr>
          <w:rFonts w:ascii="Courier New" w:hAnsi="Courier New" w:cs="Courier New"/>
          <w:sz w:val="24"/>
          <w:szCs w:val="24"/>
        </w:rPr>
        <w:t>eğer maksatlarından çıkartılan t</w:t>
      </w:r>
      <w:r w:rsidR="00BF7913">
        <w:rPr>
          <w:rFonts w:ascii="Courier New" w:hAnsi="Courier New" w:cs="Courier New"/>
          <w:sz w:val="24"/>
          <w:szCs w:val="24"/>
        </w:rPr>
        <w:t>aşınmazların, geriye dönük olarak yeniden 41/1</w:t>
      </w:r>
      <w:r w:rsidR="007576DF">
        <w:rPr>
          <w:rFonts w:ascii="Courier New" w:hAnsi="Courier New" w:cs="Courier New"/>
          <w:sz w:val="24"/>
          <w:szCs w:val="24"/>
        </w:rPr>
        <w:t>977 sayılı Y</w:t>
      </w:r>
      <w:r w:rsidR="00BF7913">
        <w:rPr>
          <w:rFonts w:ascii="Courier New" w:hAnsi="Courier New" w:cs="Courier New"/>
          <w:sz w:val="24"/>
          <w:szCs w:val="24"/>
        </w:rPr>
        <w:t>asa kapsamına dahil edil</w:t>
      </w:r>
      <w:r w:rsidR="00453B15">
        <w:rPr>
          <w:rFonts w:ascii="Courier New" w:hAnsi="Courier New" w:cs="Courier New"/>
          <w:sz w:val="24"/>
          <w:szCs w:val="24"/>
        </w:rPr>
        <w:t>-</w:t>
      </w:r>
      <w:proofErr w:type="spellStart"/>
      <w:r w:rsidR="00BF7913">
        <w:rPr>
          <w:rFonts w:ascii="Courier New" w:hAnsi="Courier New" w:cs="Courier New"/>
          <w:sz w:val="24"/>
          <w:szCs w:val="24"/>
        </w:rPr>
        <w:t>diği</w:t>
      </w:r>
      <w:proofErr w:type="spellEnd"/>
      <w:r w:rsidR="00BF7913">
        <w:rPr>
          <w:rFonts w:ascii="Courier New" w:hAnsi="Courier New" w:cs="Courier New"/>
          <w:sz w:val="24"/>
          <w:szCs w:val="24"/>
        </w:rPr>
        <w:t xml:space="preserve"> yönünde bir kural ve/veya ifadenin yokluğunda, 04/03/1987 tarihli Bakanlar Kurulu Kararı ile eşdeğer maksatl</w:t>
      </w:r>
      <w:r w:rsidR="00453B15">
        <w:rPr>
          <w:rFonts w:ascii="Courier New" w:hAnsi="Courier New" w:cs="Courier New"/>
          <w:sz w:val="24"/>
          <w:szCs w:val="24"/>
        </w:rPr>
        <w:t>arı dışında bırakıldığına dair s</w:t>
      </w:r>
      <w:r w:rsidR="00BF7913">
        <w:rPr>
          <w:rFonts w:ascii="Courier New" w:hAnsi="Courier New" w:cs="Courier New"/>
          <w:sz w:val="24"/>
          <w:szCs w:val="24"/>
        </w:rPr>
        <w:t>tatüde herhangi bir değişiklik olmamıştır.</w:t>
      </w:r>
    </w:p>
    <w:p w:rsidR="007576DF" w:rsidRDefault="007576DF" w:rsidP="007576DF">
      <w:pPr>
        <w:spacing w:line="240" w:lineRule="auto"/>
        <w:jc w:val="both"/>
        <w:rPr>
          <w:rFonts w:ascii="Courier New" w:hAnsi="Courier New" w:cs="Courier New"/>
          <w:sz w:val="24"/>
          <w:szCs w:val="24"/>
        </w:rPr>
      </w:pPr>
      <w:r>
        <w:rPr>
          <w:rFonts w:ascii="Courier New" w:hAnsi="Courier New" w:cs="Courier New"/>
          <w:sz w:val="24"/>
          <w:szCs w:val="24"/>
        </w:rPr>
        <w:t>Devamla Bakanlar K</w:t>
      </w:r>
      <w:r w:rsidR="00BF7913">
        <w:rPr>
          <w:rFonts w:ascii="Courier New" w:hAnsi="Courier New" w:cs="Courier New"/>
          <w:sz w:val="24"/>
          <w:szCs w:val="24"/>
        </w:rPr>
        <w:t xml:space="preserve">urulu, </w:t>
      </w:r>
      <w:proofErr w:type="gramStart"/>
      <w:r w:rsidR="00BF7913">
        <w:rPr>
          <w:rFonts w:ascii="Courier New" w:hAnsi="Courier New" w:cs="Courier New"/>
          <w:sz w:val="24"/>
          <w:szCs w:val="24"/>
        </w:rPr>
        <w:t>04/03/1987</w:t>
      </w:r>
      <w:proofErr w:type="gramEnd"/>
      <w:r w:rsidR="00453B15">
        <w:rPr>
          <w:rFonts w:ascii="Courier New" w:hAnsi="Courier New" w:cs="Courier New"/>
          <w:sz w:val="24"/>
          <w:szCs w:val="24"/>
        </w:rPr>
        <w:t xml:space="preserve"> tarihli kararı almaya yetkili m</w:t>
      </w:r>
      <w:r w:rsidR="00BF7913">
        <w:rPr>
          <w:rFonts w:ascii="Courier New" w:hAnsi="Courier New" w:cs="Courier New"/>
          <w:sz w:val="24"/>
          <w:szCs w:val="24"/>
        </w:rPr>
        <w:t xml:space="preserve">akam olarak, eşdeğer maksatları dışında bırakılan dava konusu taşınmazları Yetki Paralelliği ilkesi tahtında ve/veya takdir yetkisini kullanarak ve/veya 16/1987 sayılı </w:t>
      </w:r>
      <w:proofErr w:type="spellStart"/>
      <w:r w:rsidR="00BF7913">
        <w:rPr>
          <w:rFonts w:ascii="Courier New" w:hAnsi="Courier New" w:cs="Courier New"/>
          <w:sz w:val="24"/>
          <w:szCs w:val="24"/>
        </w:rPr>
        <w:t>Turizim</w:t>
      </w:r>
      <w:proofErr w:type="spellEnd"/>
      <w:r w:rsidR="00BF7913">
        <w:rPr>
          <w:rFonts w:ascii="Courier New" w:hAnsi="Courier New" w:cs="Courier New"/>
          <w:sz w:val="24"/>
          <w:szCs w:val="24"/>
        </w:rPr>
        <w:t xml:space="preserve"> Endüstri Teşvik Yasası</w:t>
      </w:r>
      <w:r w:rsidR="00453B15">
        <w:rPr>
          <w:rFonts w:ascii="Courier New" w:hAnsi="Courier New" w:cs="Courier New"/>
          <w:sz w:val="24"/>
          <w:szCs w:val="24"/>
        </w:rPr>
        <w:t>’</w:t>
      </w:r>
      <w:r w:rsidR="00BF7913">
        <w:rPr>
          <w:rFonts w:ascii="Courier New" w:hAnsi="Courier New" w:cs="Courier New"/>
          <w:sz w:val="24"/>
          <w:szCs w:val="24"/>
        </w:rPr>
        <w:t>nın 9(1) maddesi tahtında, turizm amaçlı Turizm Bakanlığına tahsis etme yetkisi olduğu cihetle, Bakanlar Kurulunun 22/05/20</w:t>
      </w:r>
      <w:r>
        <w:rPr>
          <w:rFonts w:ascii="Courier New" w:hAnsi="Courier New" w:cs="Courier New"/>
          <w:sz w:val="24"/>
          <w:szCs w:val="24"/>
        </w:rPr>
        <w:t>13 tarihli kararı alması ve aynı Y</w:t>
      </w:r>
      <w:r w:rsidR="00BF7913">
        <w:rPr>
          <w:rFonts w:ascii="Courier New" w:hAnsi="Courier New" w:cs="Courier New"/>
          <w:sz w:val="24"/>
          <w:szCs w:val="24"/>
        </w:rPr>
        <w:t xml:space="preserve">asanın 9(2) </w:t>
      </w:r>
      <w:r w:rsidR="004B483E">
        <w:rPr>
          <w:rFonts w:ascii="Courier New" w:hAnsi="Courier New" w:cs="Courier New"/>
          <w:sz w:val="24"/>
          <w:szCs w:val="24"/>
        </w:rPr>
        <w:t>Turizm</w:t>
      </w:r>
      <w:r w:rsidR="00146506">
        <w:rPr>
          <w:rFonts w:ascii="Courier New" w:hAnsi="Courier New" w:cs="Courier New"/>
          <w:sz w:val="24"/>
          <w:szCs w:val="24"/>
        </w:rPr>
        <w:t>,</w:t>
      </w:r>
      <w:r w:rsidR="004B483E">
        <w:rPr>
          <w:rFonts w:ascii="Courier New" w:hAnsi="Courier New" w:cs="Courier New"/>
          <w:sz w:val="24"/>
          <w:szCs w:val="24"/>
        </w:rPr>
        <w:t xml:space="preserve"> Çevre ve Kültür Bakanlığının gerçek ve tüzel kişilere 10 yıl süre ile kiralaması, yasal mevzuata uygundur ve/veya yoklukla malul derecede sakatlık hali söz konusu değildir. Dolayısı ile Davacılar/</w:t>
      </w:r>
      <w:proofErr w:type="spellStart"/>
      <w:r w:rsidR="004B483E">
        <w:rPr>
          <w:rFonts w:ascii="Courier New" w:hAnsi="Courier New" w:cs="Courier New"/>
          <w:sz w:val="24"/>
          <w:szCs w:val="24"/>
        </w:rPr>
        <w:t>Müstedilerin</w:t>
      </w:r>
      <w:proofErr w:type="spellEnd"/>
      <w:r w:rsidR="004B483E">
        <w:rPr>
          <w:rFonts w:ascii="Courier New" w:hAnsi="Courier New" w:cs="Courier New"/>
          <w:sz w:val="24"/>
          <w:szCs w:val="24"/>
        </w:rPr>
        <w:t xml:space="preserve">, iddia ve/veya talep ettikleri üzere, haklı ve/veya ciddi bir </w:t>
      </w:r>
      <w:r w:rsidR="004B483E">
        <w:rPr>
          <w:rFonts w:ascii="Courier New" w:hAnsi="Courier New" w:cs="Courier New"/>
          <w:sz w:val="24"/>
          <w:szCs w:val="24"/>
        </w:rPr>
        <w:lastRenderedPageBreak/>
        <w:t>dava sebebi olmadığı cihetle işbu ön</w:t>
      </w:r>
      <w:r>
        <w:rPr>
          <w:rFonts w:ascii="Courier New" w:hAnsi="Courier New" w:cs="Courier New"/>
          <w:sz w:val="24"/>
          <w:szCs w:val="24"/>
        </w:rPr>
        <w:t xml:space="preserve"> </w:t>
      </w:r>
      <w:r w:rsidR="004B483E">
        <w:rPr>
          <w:rFonts w:ascii="Courier New" w:hAnsi="Courier New" w:cs="Courier New"/>
          <w:sz w:val="24"/>
          <w:szCs w:val="24"/>
        </w:rPr>
        <w:t>itiraz tahtında talep</w:t>
      </w:r>
      <w:r>
        <w:rPr>
          <w:rFonts w:ascii="Courier New" w:hAnsi="Courier New" w:cs="Courier New"/>
          <w:sz w:val="24"/>
          <w:szCs w:val="24"/>
        </w:rPr>
        <w:t>-</w:t>
      </w:r>
      <w:proofErr w:type="spellStart"/>
      <w:r w:rsidR="004B483E">
        <w:rPr>
          <w:rFonts w:ascii="Courier New" w:hAnsi="Courier New" w:cs="Courier New"/>
          <w:sz w:val="24"/>
          <w:szCs w:val="24"/>
        </w:rPr>
        <w:t>lerinin</w:t>
      </w:r>
      <w:proofErr w:type="spellEnd"/>
      <w:r w:rsidR="004B483E">
        <w:rPr>
          <w:rFonts w:ascii="Courier New" w:hAnsi="Courier New" w:cs="Courier New"/>
          <w:sz w:val="24"/>
          <w:szCs w:val="24"/>
        </w:rPr>
        <w:t xml:space="preserve"> </w:t>
      </w:r>
      <w:proofErr w:type="spellStart"/>
      <w:r w:rsidR="004B483E">
        <w:rPr>
          <w:rFonts w:ascii="Courier New" w:hAnsi="Courier New" w:cs="Courier New"/>
          <w:sz w:val="24"/>
          <w:szCs w:val="24"/>
        </w:rPr>
        <w:t>red</w:t>
      </w:r>
      <w:proofErr w:type="spellEnd"/>
      <w:r w:rsidR="004B483E">
        <w:rPr>
          <w:rFonts w:ascii="Courier New" w:hAnsi="Courier New" w:cs="Courier New"/>
          <w:sz w:val="24"/>
          <w:szCs w:val="24"/>
        </w:rPr>
        <w:t xml:space="preserve"> ve iptali talep ederim.</w:t>
      </w:r>
      <w:r w:rsidR="00601789">
        <w:rPr>
          <w:rFonts w:ascii="Courier New" w:hAnsi="Courier New" w:cs="Courier New"/>
          <w:sz w:val="24"/>
          <w:szCs w:val="24"/>
        </w:rPr>
        <w:t>”</w:t>
      </w:r>
      <w:r w:rsidR="004B483E">
        <w:rPr>
          <w:rFonts w:ascii="Courier New" w:hAnsi="Courier New" w:cs="Courier New"/>
          <w:sz w:val="24"/>
          <w:szCs w:val="24"/>
        </w:rPr>
        <w:t xml:space="preserve"> </w:t>
      </w:r>
      <w:r w:rsidR="00601789">
        <w:rPr>
          <w:rFonts w:ascii="Courier New" w:hAnsi="Courier New" w:cs="Courier New"/>
          <w:sz w:val="24"/>
          <w:szCs w:val="24"/>
        </w:rPr>
        <w:t xml:space="preserve">  </w:t>
      </w:r>
    </w:p>
    <w:p w:rsidR="00F65660" w:rsidRDefault="00F65660" w:rsidP="007576DF">
      <w:pPr>
        <w:spacing w:line="240" w:lineRule="auto"/>
        <w:jc w:val="both"/>
        <w:rPr>
          <w:rFonts w:ascii="Courier New" w:hAnsi="Courier New" w:cs="Courier New"/>
          <w:sz w:val="24"/>
          <w:szCs w:val="24"/>
        </w:rPr>
      </w:pPr>
      <w:r w:rsidRPr="00F65660">
        <w:rPr>
          <w:rFonts w:ascii="Courier New" w:hAnsi="Courier New" w:cs="Courier New"/>
          <w:sz w:val="24"/>
          <w:szCs w:val="24"/>
          <w:u w:val="single"/>
        </w:rPr>
        <w:t>3.ön itiraz</w:t>
      </w:r>
      <w:r>
        <w:rPr>
          <w:rFonts w:ascii="Courier New" w:hAnsi="Courier New" w:cs="Courier New"/>
          <w:sz w:val="24"/>
          <w:szCs w:val="24"/>
        </w:rPr>
        <w:t>:</w:t>
      </w:r>
    </w:p>
    <w:p w:rsidR="00F65660" w:rsidRDefault="00F65660" w:rsidP="00E9260B">
      <w:pPr>
        <w:spacing w:line="360" w:lineRule="auto"/>
        <w:jc w:val="both"/>
        <w:rPr>
          <w:rFonts w:ascii="Courier New" w:hAnsi="Courier New" w:cs="Courier New"/>
          <w:sz w:val="24"/>
          <w:szCs w:val="24"/>
        </w:rPr>
      </w:pPr>
      <w:r>
        <w:rPr>
          <w:rFonts w:ascii="Courier New" w:hAnsi="Courier New" w:cs="Courier New"/>
          <w:sz w:val="24"/>
          <w:szCs w:val="24"/>
        </w:rPr>
        <w:t>Davacının, Bakanlar Kurulu kararı ile etkilenmiş güncel meşru menfaati yoktur.</w:t>
      </w:r>
      <w:r w:rsidR="001C54A8">
        <w:rPr>
          <w:rFonts w:ascii="Courier New" w:hAnsi="Courier New" w:cs="Courier New"/>
          <w:sz w:val="24"/>
          <w:szCs w:val="24"/>
        </w:rPr>
        <w:t xml:space="preserve"> Dava konusu parseller üzerine 3.11.2017</w:t>
      </w:r>
      <w:r w:rsidR="00E61146">
        <w:rPr>
          <w:rFonts w:ascii="Courier New" w:hAnsi="Courier New" w:cs="Courier New"/>
          <w:sz w:val="24"/>
          <w:szCs w:val="24"/>
        </w:rPr>
        <w:t xml:space="preserve"> tarihli icar sözleşmesi tahtında inşa edilmesi düşünülen otel ile ilgili olarak İlgili Şahıs adına bu davanın ikame tarihin</w:t>
      </w:r>
      <w:r w:rsidR="00014253">
        <w:rPr>
          <w:rFonts w:ascii="Courier New" w:hAnsi="Courier New" w:cs="Courier New"/>
          <w:sz w:val="24"/>
          <w:szCs w:val="24"/>
        </w:rPr>
        <w:t>-</w:t>
      </w:r>
      <w:r w:rsidR="00E61146">
        <w:rPr>
          <w:rFonts w:ascii="Courier New" w:hAnsi="Courier New" w:cs="Courier New"/>
          <w:sz w:val="24"/>
          <w:szCs w:val="24"/>
        </w:rPr>
        <w:t xml:space="preserve">de ve halen, ilgili kurum ve/veya dairelerce verilmiş herhangi </w:t>
      </w:r>
      <w:proofErr w:type="spellStart"/>
      <w:r w:rsidR="00E61146">
        <w:rPr>
          <w:rFonts w:ascii="Courier New" w:hAnsi="Courier New" w:cs="Courier New"/>
          <w:sz w:val="24"/>
          <w:szCs w:val="24"/>
        </w:rPr>
        <w:t>vizelenmiş</w:t>
      </w:r>
      <w:proofErr w:type="spellEnd"/>
      <w:r w:rsidR="00E61146">
        <w:rPr>
          <w:rFonts w:ascii="Courier New" w:hAnsi="Courier New" w:cs="Courier New"/>
          <w:sz w:val="24"/>
          <w:szCs w:val="24"/>
        </w:rPr>
        <w:t xml:space="preserve"> bir mimari proje ve/veya inşaat ruhsatı izni yoktur.</w:t>
      </w:r>
      <w:r w:rsidR="006D761C">
        <w:rPr>
          <w:rFonts w:ascii="Courier New" w:hAnsi="Courier New" w:cs="Courier New"/>
          <w:sz w:val="24"/>
          <w:szCs w:val="24"/>
        </w:rPr>
        <w:t xml:space="preserve"> Devamla, dava konusu parseller 3.11.2017 tarihinde Turizm ve Çevre B</w:t>
      </w:r>
      <w:r w:rsidR="007576DF">
        <w:rPr>
          <w:rFonts w:ascii="Courier New" w:hAnsi="Courier New" w:cs="Courier New"/>
          <w:sz w:val="24"/>
          <w:szCs w:val="24"/>
        </w:rPr>
        <w:t xml:space="preserve">akanlığı tarafından </w:t>
      </w:r>
      <w:proofErr w:type="spellStart"/>
      <w:r w:rsidR="007576DF">
        <w:rPr>
          <w:rFonts w:ascii="Courier New" w:hAnsi="Courier New" w:cs="Courier New"/>
          <w:sz w:val="24"/>
          <w:szCs w:val="24"/>
        </w:rPr>
        <w:t>River</w:t>
      </w:r>
      <w:proofErr w:type="spellEnd"/>
      <w:r w:rsidR="007576DF">
        <w:rPr>
          <w:rFonts w:ascii="Courier New" w:hAnsi="Courier New" w:cs="Courier New"/>
          <w:sz w:val="24"/>
          <w:szCs w:val="24"/>
        </w:rPr>
        <w:t xml:space="preserve"> </w:t>
      </w:r>
      <w:proofErr w:type="spellStart"/>
      <w:r w:rsidR="007576DF">
        <w:rPr>
          <w:rFonts w:ascii="Courier New" w:hAnsi="Courier New" w:cs="Courier New"/>
          <w:sz w:val="24"/>
          <w:szCs w:val="24"/>
        </w:rPr>
        <w:t>Rock</w:t>
      </w:r>
      <w:proofErr w:type="spellEnd"/>
      <w:r w:rsidR="007576DF">
        <w:rPr>
          <w:rFonts w:ascii="Courier New" w:hAnsi="Courier New" w:cs="Courier New"/>
          <w:sz w:val="24"/>
          <w:szCs w:val="24"/>
        </w:rPr>
        <w:t xml:space="preserve"> </w:t>
      </w:r>
      <w:proofErr w:type="spellStart"/>
      <w:r w:rsidR="007576DF">
        <w:rPr>
          <w:rFonts w:ascii="Courier New" w:hAnsi="Courier New" w:cs="Courier New"/>
          <w:sz w:val="24"/>
          <w:szCs w:val="24"/>
        </w:rPr>
        <w:t>Investment</w:t>
      </w:r>
      <w:proofErr w:type="spellEnd"/>
      <w:r w:rsidR="007576DF">
        <w:rPr>
          <w:rFonts w:ascii="Courier New" w:hAnsi="Courier New" w:cs="Courier New"/>
          <w:sz w:val="24"/>
          <w:szCs w:val="24"/>
        </w:rPr>
        <w:t xml:space="preserve"> Ltd.</w:t>
      </w:r>
      <w:r w:rsidR="006D761C">
        <w:rPr>
          <w:rFonts w:ascii="Courier New" w:hAnsi="Courier New" w:cs="Courier New"/>
          <w:sz w:val="24"/>
          <w:szCs w:val="24"/>
        </w:rPr>
        <w:t xml:space="preserve">e kiralandığı, 11.12.2017 tarihinde de Devlet Hazine Malı Kira Belgesi ile Turizm ve Çevre Bakanlığı konu parselleri </w:t>
      </w:r>
      <w:proofErr w:type="spellStart"/>
      <w:r w:rsidR="006D761C">
        <w:rPr>
          <w:rFonts w:ascii="Courier New" w:hAnsi="Courier New" w:cs="Courier New"/>
          <w:sz w:val="24"/>
          <w:szCs w:val="24"/>
        </w:rPr>
        <w:t>River</w:t>
      </w:r>
      <w:proofErr w:type="spellEnd"/>
      <w:r w:rsidR="006D761C">
        <w:rPr>
          <w:rFonts w:ascii="Courier New" w:hAnsi="Courier New" w:cs="Courier New"/>
          <w:sz w:val="24"/>
          <w:szCs w:val="24"/>
        </w:rPr>
        <w:t xml:space="preserve"> </w:t>
      </w:r>
      <w:proofErr w:type="spellStart"/>
      <w:r w:rsidR="006D761C">
        <w:rPr>
          <w:rFonts w:ascii="Courier New" w:hAnsi="Courier New" w:cs="Courier New"/>
          <w:sz w:val="24"/>
          <w:szCs w:val="24"/>
        </w:rPr>
        <w:t>Rock</w:t>
      </w:r>
      <w:proofErr w:type="spellEnd"/>
      <w:r w:rsidR="006D761C">
        <w:rPr>
          <w:rFonts w:ascii="Courier New" w:hAnsi="Courier New" w:cs="Courier New"/>
          <w:sz w:val="24"/>
          <w:szCs w:val="24"/>
        </w:rPr>
        <w:t xml:space="preserve"> Ltd. adına kaydettirdiği nedeniyle dava konusu karar güncelliğini yitirmiştir.  </w:t>
      </w:r>
    </w:p>
    <w:p w:rsidR="00F65660" w:rsidRDefault="00F65660" w:rsidP="00E9260B">
      <w:pPr>
        <w:spacing w:line="360" w:lineRule="auto"/>
        <w:jc w:val="both"/>
        <w:rPr>
          <w:rFonts w:ascii="Courier New" w:hAnsi="Courier New" w:cs="Courier New"/>
          <w:sz w:val="24"/>
          <w:szCs w:val="24"/>
        </w:rPr>
      </w:pPr>
      <w:r w:rsidRPr="00F65660">
        <w:rPr>
          <w:rFonts w:ascii="Courier New" w:hAnsi="Courier New" w:cs="Courier New"/>
          <w:sz w:val="24"/>
          <w:szCs w:val="24"/>
          <w:u w:val="single"/>
        </w:rPr>
        <w:t>4.ön itiraz</w:t>
      </w:r>
      <w:r>
        <w:rPr>
          <w:rFonts w:ascii="Courier New" w:hAnsi="Courier New" w:cs="Courier New"/>
          <w:sz w:val="24"/>
          <w:szCs w:val="24"/>
        </w:rPr>
        <w:t>:</w:t>
      </w:r>
    </w:p>
    <w:p w:rsidR="00E878C0" w:rsidRDefault="00F65660" w:rsidP="00E9260B">
      <w:pPr>
        <w:spacing w:line="360" w:lineRule="auto"/>
        <w:jc w:val="both"/>
        <w:rPr>
          <w:rFonts w:ascii="Courier New" w:hAnsi="Courier New" w:cs="Courier New"/>
          <w:sz w:val="24"/>
          <w:szCs w:val="24"/>
        </w:rPr>
      </w:pPr>
      <w:r>
        <w:rPr>
          <w:rFonts w:ascii="Courier New" w:hAnsi="Courier New" w:cs="Courier New"/>
          <w:sz w:val="24"/>
          <w:szCs w:val="24"/>
        </w:rPr>
        <w:t>İptal</w:t>
      </w:r>
      <w:r w:rsidR="00AC68F4">
        <w:rPr>
          <w:rFonts w:ascii="Courier New" w:hAnsi="Courier New" w:cs="Courier New"/>
          <w:sz w:val="24"/>
          <w:szCs w:val="24"/>
        </w:rPr>
        <w:t>i talep edilen Bakanlar Kurulu K</w:t>
      </w:r>
      <w:r>
        <w:rPr>
          <w:rFonts w:ascii="Courier New" w:hAnsi="Courier New" w:cs="Courier New"/>
          <w:sz w:val="24"/>
          <w:szCs w:val="24"/>
        </w:rPr>
        <w:t>arar</w:t>
      </w:r>
      <w:r w:rsidR="00AC68F4">
        <w:rPr>
          <w:rFonts w:ascii="Courier New" w:hAnsi="Courier New" w:cs="Courier New"/>
          <w:sz w:val="24"/>
          <w:szCs w:val="24"/>
        </w:rPr>
        <w:t>ı</w:t>
      </w:r>
      <w:r>
        <w:rPr>
          <w:rFonts w:ascii="Courier New" w:hAnsi="Courier New" w:cs="Courier New"/>
          <w:sz w:val="24"/>
          <w:szCs w:val="24"/>
        </w:rPr>
        <w:t xml:space="preserve"> tarihinden 75 gün geçtikten sonra dava açıldığından, dava açma hak süresi geçtikten sonra açılan dava iptal edilmelidir.</w:t>
      </w:r>
    </w:p>
    <w:p w:rsidR="00C803DB" w:rsidRDefault="00C803DB" w:rsidP="00E9260B">
      <w:pPr>
        <w:spacing w:line="360" w:lineRule="auto"/>
        <w:jc w:val="both"/>
        <w:rPr>
          <w:rFonts w:ascii="Courier New" w:hAnsi="Courier New" w:cs="Courier New"/>
          <w:sz w:val="24"/>
          <w:szCs w:val="24"/>
        </w:rPr>
      </w:pPr>
    </w:p>
    <w:p w:rsidR="00E878C0" w:rsidRDefault="00E878C0" w:rsidP="00E9260B">
      <w:pPr>
        <w:spacing w:line="360" w:lineRule="auto"/>
        <w:jc w:val="both"/>
        <w:rPr>
          <w:rFonts w:ascii="Courier New" w:hAnsi="Courier New" w:cs="Courier New"/>
          <w:sz w:val="24"/>
          <w:szCs w:val="24"/>
        </w:rPr>
      </w:pPr>
      <w:r>
        <w:rPr>
          <w:rFonts w:ascii="Courier New" w:hAnsi="Courier New" w:cs="Courier New"/>
          <w:sz w:val="24"/>
          <w:szCs w:val="24"/>
        </w:rPr>
        <w:tab/>
        <w:t>Mahkeme huzurunda yapılan duruşma esnasında sunulan şahadet ve iddialar ve tarafların hi</w:t>
      </w:r>
      <w:r w:rsidR="00C803DB">
        <w:rPr>
          <w:rFonts w:ascii="Courier New" w:hAnsi="Courier New" w:cs="Courier New"/>
          <w:sz w:val="24"/>
          <w:szCs w:val="24"/>
        </w:rPr>
        <w:t>tapları incelendiği zaman</w:t>
      </w:r>
      <w:r w:rsidR="00AC68F4">
        <w:rPr>
          <w:rFonts w:ascii="Courier New" w:hAnsi="Courier New" w:cs="Courier New"/>
          <w:sz w:val="24"/>
          <w:szCs w:val="24"/>
        </w:rPr>
        <w:t>,</w:t>
      </w:r>
      <w:r w:rsidR="00C803DB">
        <w:rPr>
          <w:rFonts w:ascii="Courier New" w:hAnsi="Courier New" w:cs="Courier New"/>
          <w:sz w:val="24"/>
          <w:szCs w:val="24"/>
        </w:rPr>
        <w:t xml:space="preserve"> İlgili Şahıs</w:t>
      </w:r>
      <w:r>
        <w:rPr>
          <w:rFonts w:ascii="Courier New" w:hAnsi="Courier New" w:cs="Courier New"/>
          <w:sz w:val="24"/>
          <w:szCs w:val="24"/>
        </w:rPr>
        <w:t>/</w:t>
      </w:r>
      <w:proofErr w:type="spellStart"/>
      <w:r>
        <w:rPr>
          <w:rFonts w:ascii="Courier New" w:hAnsi="Courier New" w:cs="Courier New"/>
          <w:sz w:val="24"/>
          <w:szCs w:val="24"/>
        </w:rPr>
        <w:t>Müstedialeyhin</w:t>
      </w:r>
      <w:proofErr w:type="spellEnd"/>
      <w:r>
        <w:rPr>
          <w:rFonts w:ascii="Courier New" w:hAnsi="Courier New" w:cs="Courier New"/>
          <w:sz w:val="24"/>
          <w:szCs w:val="24"/>
        </w:rPr>
        <w:t xml:space="preserve"> duruşma safhasında da ağırlıklı olarak </w:t>
      </w:r>
      <w:proofErr w:type="spellStart"/>
      <w:r>
        <w:rPr>
          <w:rFonts w:ascii="Courier New" w:hAnsi="Courier New" w:cs="Courier New"/>
          <w:sz w:val="24"/>
          <w:szCs w:val="24"/>
        </w:rPr>
        <w:t>itiraznamesine</w:t>
      </w:r>
      <w:proofErr w:type="spellEnd"/>
      <w:r>
        <w:rPr>
          <w:rFonts w:ascii="Courier New" w:hAnsi="Courier New" w:cs="Courier New"/>
          <w:sz w:val="24"/>
          <w:szCs w:val="24"/>
        </w:rPr>
        <w:t xml:space="preserve"> ekli yemin varakasında ye</w:t>
      </w:r>
      <w:r w:rsidR="00EE22D5">
        <w:rPr>
          <w:rFonts w:ascii="Courier New" w:hAnsi="Courier New" w:cs="Courier New"/>
          <w:sz w:val="24"/>
          <w:szCs w:val="24"/>
        </w:rPr>
        <w:t>r</w:t>
      </w:r>
      <w:r>
        <w:rPr>
          <w:rFonts w:ascii="Courier New" w:hAnsi="Courier New" w:cs="Courier New"/>
          <w:sz w:val="24"/>
          <w:szCs w:val="24"/>
        </w:rPr>
        <w:t xml:space="preserve"> alan ön itirazlar üzerinde durduğu anlaşılmaktadır. </w:t>
      </w:r>
    </w:p>
    <w:p w:rsidR="00E9260B" w:rsidRDefault="00E878C0" w:rsidP="00E9260B">
      <w:pPr>
        <w:spacing w:line="360" w:lineRule="auto"/>
        <w:jc w:val="both"/>
        <w:rPr>
          <w:rFonts w:ascii="Courier New" w:hAnsi="Courier New" w:cs="Courier New"/>
          <w:sz w:val="24"/>
          <w:szCs w:val="24"/>
        </w:rPr>
      </w:pPr>
      <w:r>
        <w:rPr>
          <w:rFonts w:ascii="Courier New" w:hAnsi="Courier New" w:cs="Courier New"/>
          <w:sz w:val="24"/>
          <w:szCs w:val="24"/>
        </w:rPr>
        <w:tab/>
        <w:t>Davacının dava açma ehliyeti, başka bir ifadeyle meşru menfaati olmadığı, keza güncel bir meşru menfaati olmadığı şeklindeki hukuki iddialarının varlığı ışığında, bu hususun öncelikli olarak ele</w:t>
      </w:r>
      <w:r w:rsidR="00F65660">
        <w:rPr>
          <w:rFonts w:ascii="Courier New" w:hAnsi="Courier New" w:cs="Courier New"/>
          <w:sz w:val="24"/>
          <w:szCs w:val="24"/>
        </w:rPr>
        <w:t xml:space="preserve"> </w:t>
      </w:r>
      <w:r>
        <w:rPr>
          <w:rFonts w:ascii="Courier New" w:hAnsi="Courier New" w:cs="Courier New"/>
          <w:sz w:val="24"/>
          <w:szCs w:val="24"/>
        </w:rPr>
        <w:t xml:space="preserve">alınması gerekecektir. </w:t>
      </w:r>
    </w:p>
    <w:p w:rsidR="00E878C0" w:rsidRDefault="00E878C0" w:rsidP="00E9260B">
      <w:pPr>
        <w:spacing w:line="360" w:lineRule="auto"/>
        <w:jc w:val="both"/>
        <w:rPr>
          <w:rFonts w:ascii="Courier New" w:hAnsi="Courier New" w:cs="Courier New"/>
          <w:sz w:val="24"/>
          <w:szCs w:val="24"/>
        </w:rPr>
      </w:pPr>
      <w:r>
        <w:rPr>
          <w:rFonts w:ascii="Courier New" w:hAnsi="Courier New" w:cs="Courier New"/>
          <w:sz w:val="24"/>
          <w:szCs w:val="24"/>
        </w:rPr>
        <w:tab/>
        <w:t>Derneklerin Yüksek İdare Mahkemesinde iptal davası açabil</w:t>
      </w:r>
      <w:r w:rsidR="00C803DB">
        <w:rPr>
          <w:rFonts w:ascii="Courier New" w:hAnsi="Courier New" w:cs="Courier New"/>
          <w:sz w:val="24"/>
          <w:szCs w:val="24"/>
        </w:rPr>
        <w:t>-</w:t>
      </w:r>
      <w:proofErr w:type="spellStart"/>
      <w:r>
        <w:rPr>
          <w:rFonts w:ascii="Courier New" w:hAnsi="Courier New" w:cs="Courier New"/>
          <w:sz w:val="24"/>
          <w:szCs w:val="24"/>
        </w:rPr>
        <w:t>mek</w:t>
      </w:r>
      <w:proofErr w:type="spellEnd"/>
      <w:r>
        <w:rPr>
          <w:rFonts w:ascii="Courier New" w:hAnsi="Courier New" w:cs="Courier New"/>
          <w:sz w:val="24"/>
          <w:szCs w:val="24"/>
        </w:rPr>
        <w:t xml:space="preserve"> için gerekli olan “meşru menfaat</w:t>
      </w:r>
      <w:r w:rsidR="009C72C8">
        <w:rPr>
          <w:rFonts w:ascii="Courier New" w:hAnsi="Courier New" w:cs="Courier New"/>
          <w:sz w:val="24"/>
          <w:szCs w:val="24"/>
        </w:rPr>
        <w:t>” ön koşuluna ilişkin</w:t>
      </w:r>
      <w:r w:rsidR="00723058">
        <w:rPr>
          <w:rFonts w:ascii="Courier New" w:hAnsi="Courier New" w:cs="Courier New"/>
          <w:sz w:val="24"/>
          <w:szCs w:val="24"/>
        </w:rPr>
        <w:t xml:space="preserve"> </w:t>
      </w:r>
      <w:r w:rsidR="00723058">
        <w:rPr>
          <w:rFonts w:ascii="Courier New" w:hAnsi="Courier New" w:cs="Courier New"/>
          <w:sz w:val="24"/>
          <w:szCs w:val="24"/>
        </w:rPr>
        <w:lastRenderedPageBreak/>
        <w:t xml:space="preserve">yasal durum en son </w:t>
      </w:r>
      <w:r w:rsidR="00723058" w:rsidRPr="00EE22D5">
        <w:rPr>
          <w:rFonts w:ascii="Courier New" w:hAnsi="Courier New" w:cs="Courier New"/>
          <w:b/>
          <w:sz w:val="24"/>
          <w:szCs w:val="24"/>
        </w:rPr>
        <w:t>YİM/İstinaf 8/2016 D.1/2017</w:t>
      </w:r>
      <w:r w:rsidR="00723058">
        <w:rPr>
          <w:rFonts w:ascii="Courier New" w:hAnsi="Courier New" w:cs="Courier New"/>
          <w:sz w:val="24"/>
          <w:szCs w:val="24"/>
        </w:rPr>
        <w:t xml:space="preserve"> sayılı davada incelenmiş ve şu görüşle</w:t>
      </w:r>
      <w:r w:rsidR="00B66941">
        <w:rPr>
          <w:rFonts w:ascii="Courier New" w:hAnsi="Courier New" w:cs="Courier New"/>
          <w:sz w:val="24"/>
          <w:szCs w:val="24"/>
        </w:rPr>
        <w:t>re yer verilmiştir:</w:t>
      </w:r>
    </w:p>
    <w:p w:rsidR="00694AF1" w:rsidRDefault="00516487" w:rsidP="00B66941">
      <w:pPr>
        <w:spacing w:line="240" w:lineRule="auto"/>
        <w:rPr>
          <w:rFonts w:ascii="Courier New" w:hAnsi="Courier New" w:cs="Courier New"/>
          <w:sz w:val="24"/>
          <w:szCs w:val="24"/>
        </w:rPr>
      </w:pPr>
      <w:r w:rsidRPr="00516487">
        <w:rPr>
          <w:rFonts w:ascii="Courier New" w:hAnsi="Courier New" w:cs="Courier New"/>
          <w:sz w:val="24"/>
          <w:szCs w:val="24"/>
        </w:rPr>
        <w:t xml:space="preserve">     </w:t>
      </w:r>
      <w:r>
        <w:rPr>
          <w:rFonts w:ascii="Courier New" w:hAnsi="Courier New" w:cs="Courier New"/>
          <w:sz w:val="24"/>
          <w:szCs w:val="24"/>
        </w:rPr>
        <w:t>“</w:t>
      </w:r>
      <w:r w:rsidRPr="00516487">
        <w:rPr>
          <w:rFonts w:ascii="Courier New" w:hAnsi="Courier New" w:cs="Courier New"/>
          <w:sz w:val="24"/>
          <w:szCs w:val="24"/>
        </w:rPr>
        <w:t xml:space="preserve">Dernekler ve vakıfların ancak tüzel kişiliklerinin menfaati ihlâl edildiğinde ve tüzüklerinde belirtilen amaç ve faaliyet alanları ile ilgili konularda ve bunlarla sınırlı olmak üzere dava açabilecekleri, üyelerinin menfaatini korumakla ilgili dava açma ehliyetlerinin bulunmadığı YİM kararlarında benimsenmiştir </w:t>
      </w:r>
      <w:r w:rsidR="00EE22D5">
        <w:rPr>
          <w:rFonts w:ascii="Courier New" w:hAnsi="Courier New" w:cs="Courier New"/>
          <w:sz w:val="24"/>
          <w:szCs w:val="24"/>
        </w:rPr>
        <w:t>(</w:t>
      </w:r>
      <w:proofErr w:type="spellStart"/>
      <w:proofErr w:type="gramStart"/>
      <w:r w:rsidR="00EE22D5">
        <w:rPr>
          <w:rFonts w:ascii="Courier New" w:hAnsi="Courier New" w:cs="Courier New"/>
          <w:sz w:val="24"/>
          <w:szCs w:val="24"/>
        </w:rPr>
        <w:t>Gör.</w:t>
      </w:r>
      <w:r w:rsidRPr="00EE22D5">
        <w:rPr>
          <w:rFonts w:ascii="Courier New" w:hAnsi="Courier New" w:cs="Courier New"/>
          <w:sz w:val="24"/>
          <w:szCs w:val="24"/>
        </w:rPr>
        <w:t>YİM</w:t>
      </w:r>
      <w:proofErr w:type="spellEnd"/>
      <w:proofErr w:type="gramEnd"/>
      <w:r w:rsidRPr="00EE22D5">
        <w:rPr>
          <w:rFonts w:ascii="Courier New" w:hAnsi="Courier New" w:cs="Courier New"/>
          <w:sz w:val="24"/>
          <w:szCs w:val="24"/>
        </w:rPr>
        <w:t xml:space="preserve"> 236/2007 D.29/2010, YİM 177/2007 D.34/2010).</w:t>
      </w:r>
    </w:p>
    <w:p w:rsidR="00516487" w:rsidRPr="00516487" w:rsidRDefault="00694AF1" w:rsidP="00B66941">
      <w:pPr>
        <w:spacing w:line="240" w:lineRule="auto"/>
        <w:rPr>
          <w:rFonts w:ascii="Courier New" w:hAnsi="Courier New" w:cs="Courier New"/>
          <w:sz w:val="24"/>
          <w:szCs w:val="24"/>
        </w:rPr>
      </w:pPr>
      <w:r>
        <w:rPr>
          <w:rFonts w:ascii="Courier New" w:hAnsi="Courier New" w:cs="Courier New"/>
          <w:sz w:val="24"/>
          <w:szCs w:val="24"/>
        </w:rPr>
        <w:t xml:space="preserve">     </w:t>
      </w:r>
      <w:r w:rsidR="00516487" w:rsidRPr="00516487">
        <w:rPr>
          <w:rFonts w:ascii="Courier New" w:hAnsi="Courier New" w:cs="Courier New"/>
          <w:sz w:val="24"/>
          <w:szCs w:val="24"/>
        </w:rPr>
        <w:t xml:space="preserve">Bu hususta </w:t>
      </w:r>
      <w:r w:rsidR="00516487" w:rsidRPr="00EE22D5">
        <w:rPr>
          <w:rFonts w:ascii="Courier New" w:hAnsi="Courier New" w:cs="Courier New"/>
          <w:sz w:val="24"/>
          <w:szCs w:val="24"/>
        </w:rPr>
        <w:t>YİM 177/2007 D.34/2010’</w:t>
      </w:r>
      <w:r w:rsidR="00516487">
        <w:rPr>
          <w:rFonts w:ascii="Courier New" w:hAnsi="Courier New" w:cs="Courier New"/>
          <w:sz w:val="24"/>
          <w:szCs w:val="24"/>
        </w:rPr>
        <w:t>da şöyle denmektedir:</w:t>
      </w:r>
    </w:p>
    <w:p w:rsidR="00B66941" w:rsidRDefault="00516487" w:rsidP="00B66941">
      <w:pPr>
        <w:spacing w:after="0" w:line="240" w:lineRule="auto"/>
        <w:rPr>
          <w:rFonts w:ascii="Courier New" w:hAnsi="Courier New" w:cs="Courier New"/>
          <w:sz w:val="24"/>
          <w:szCs w:val="24"/>
        </w:rPr>
      </w:pPr>
      <w:r w:rsidRPr="00516487">
        <w:rPr>
          <w:rFonts w:ascii="Courier New" w:hAnsi="Courier New" w:cs="Courier New"/>
          <w:sz w:val="24"/>
          <w:szCs w:val="24"/>
        </w:rPr>
        <w:t xml:space="preserve">    “Dernek ve vakıf</w:t>
      </w:r>
      <w:r w:rsidR="00B66941">
        <w:rPr>
          <w:rFonts w:ascii="Courier New" w:hAnsi="Courier New" w:cs="Courier New"/>
          <w:sz w:val="24"/>
          <w:szCs w:val="24"/>
        </w:rPr>
        <w:t xml:space="preserve">lar ancak tüzel kişiliklerinin </w:t>
      </w:r>
      <w:r w:rsidRPr="00516487">
        <w:rPr>
          <w:rFonts w:ascii="Courier New" w:hAnsi="Courier New" w:cs="Courier New"/>
          <w:sz w:val="24"/>
          <w:szCs w:val="24"/>
        </w:rPr>
        <w:t xml:space="preserve">menfaati </w:t>
      </w:r>
      <w:r w:rsidR="00B66941">
        <w:rPr>
          <w:rFonts w:ascii="Courier New" w:hAnsi="Courier New" w:cs="Courier New"/>
          <w:sz w:val="24"/>
          <w:szCs w:val="24"/>
        </w:rPr>
        <w:t xml:space="preserve">   </w:t>
      </w:r>
    </w:p>
    <w:p w:rsidR="00B66941" w:rsidRPr="00516487" w:rsidRDefault="00516487" w:rsidP="00EE22D5">
      <w:pPr>
        <w:spacing w:after="0" w:line="240" w:lineRule="auto"/>
        <w:ind w:left="708"/>
        <w:rPr>
          <w:rFonts w:ascii="Courier New" w:hAnsi="Courier New" w:cs="Courier New"/>
          <w:sz w:val="24"/>
          <w:szCs w:val="24"/>
        </w:rPr>
      </w:pPr>
      <w:proofErr w:type="gramStart"/>
      <w:r w:rsidRPr="00516487">
        <w:rPr>
          <w:rFonts w:ascii="Courier New" w:hAnsi="Courier New" w:cs="Courier New"/>
          <w:sz w:val="24"/>
          <w:szCs w:val="24"/>
        </w:rPr>
        <w:t>ih</w:t>
      </w:r>
      <w:r w:rsidR="00B66941">
        <w:rPr>
          <w:rFonts w:ascii="Courier New" w:hAnsi="Courier New" w:cs="Courier New"/>
          <w:sz w:val="24"/>
          <w:szCs w:val="24"/>
        </w:rPr>
        <w:t>lal</w:t>
      </w:r>
      <w:proofErr w:type="gramEnd"/>
      <w:r w:rsidR="00B66941">
        <w:rPr>
          <w:rFonts w:ascii="Courier New" w:hAnsi="Courier New" w:cs="Courier New"/>
          <w:sz w:val="24"/>
          <w:szCs w:val="24"/>
        </w:rPr>
        <w:t xml:space="preserve"> edildiğinde ve tüzüklerinde </w:t>
      </w:r>
      <w:r w:rsidRPr="00516487">
        <w:rPr>
          <w:rFonts w:ascii="Courier New" w:hAnsi="Courier New" w:cs="Courier New"/>
          <w:sz w:val="24"/>
          <w:szCs w:val="24"/>
        </w:rPr>
        <w:t xml:space="preserve">belirtilen amaç </w:t>
      </w:r>
      <w:r w:rsidR="00B66941">
        <w:rPr>
          <w:rFonts w:ascii="Courier New" w:hAnsi="Courier New" w:cs="Courier New"/>
          <w:sz w:val="24"/>
          <w:szCs w:val="24"/>
        </w:rPr>
        <w:t xml:space="preserve">ve faaliyet alanları ile ilgili </w:t>
      </w:r>
      <w:r w:rsidRPr="00516487">
        <w:rPr>
          <w:rFonts w:ascii="Courier New" w:hAnsi="Courier New" w:cs="Courier New"/>
          <w:sz w:val="24"/>
          <w:szCs w:val="24"/>
        </w:rPr>
        <w:t>konularda ve bun</w:t>
      </w:r>
      <w:r w:rsidR="00B66941">
        <w:rPr>
          <w:rFonts w:ascii="Courier New" w:hAnsi="Courier New" w:cs="Courier New"/>
          <w:sz w:val="24"/>
          <w:szCs w:val="24"/>
        </w:rPr>
        <w:t xml:space="preserve">larla sınırlı olmak üzere iptal </w:t>
      </w:r>
      <w:r w:rsidRPr="00516487">
        <w:rPr>
          <w:rFonts w:ascii="Courier New" w:hAnsi="Courier New" w:cs="Courier New"/>
          <w:sz w:val="24"/>
          <w:szCs w:val="24"/>
        </w:rPr>
        <w:t>davası açabilirler. D</w:t>
      </w:r>
      <w:r w:rsidR="00B66941">
        <w:rPr>
          <w:rFonts w:ascii="Courier New" w:hAnsi="Courier New" w:cs="Courier New"/>
          <w:sz w:val="24"/>
          <w:szCs w:val="24"/>
        </w:rPr>
        <w:t xml:space="preserve">ernek ve vakıfların dava </w:t>
      </w:r>
      <w:proofErr w:type="gramStart"/>
      <w:r w:rsidR="00B66941">
        <w:rPr>
          <w:rFonts w:ascii="Courier New" w:hAnsi="Courier New" w:cs="Courier New"/>
          <w:sz w:val="24"/>
          <w:szCs w:val="24"/>
        </w:rPr>
        <w:t xml:space="preserve">açma  </w:t>
      </w:r>
      <w:r w:rsidRPr="00516487">
        <w:rPr>
          <w:rFonts w:ascii="Courier New" w:hAnsi="Courier New" w:cs="Courier New"/>
          <w:sz w:val="24"/>
          <w:szCs w:val="24"/>
        </w:rPr>
        <w:t>ehliyeti</w:t>
      </w:r>
      <w:proofErr w:type="gramEnd"/>
      <w:r w:rsidRPr="00516487">
        <w:rPr>
          <w:rFonts w:ascii="Courier New" w:hAnsi="Courier New" w:cs="Courier New"/>
          <w:sz w:val="24"/>
          <w:szCs w:val="24"/>
        </w:rPr>
        <w:t xml:space="preserve"> ile ilgili </w:t>
      </w:r>
      <w:r w:rsidR="00B66941">
        <w:rPr>
          <w:rFonts w:ascii="Courier New" w:hAnsi="Courier New" w:cs="Courier New"/>
          <w:sz w:val="24"/>
          <w:szCs w:val="24"/>
        </w:rPr>
        <w:t xml:space="preserve">olarak İ.D.D.G. Kurulu 4.2.2000 </w:t>
      </w:r>
      <w:r w:rsidRPr="00516487">
        <w:rPr>
          <w:rFonts w:ascii="Courier New" w:hAnsi="Courier New" w:cs="Courier New"/>
          <w:sz w:val="24"/>
          <w:szCs w:val="24"/>
        </w:rPr>
        <w:t>tarih ve E.1999</w:t>
      </w:r>
      <w:r w:rsidR="00B66941">
        <w:rPr>
          <w:rFonts w:ascii="Courier New" w:hAnsi="Courier New" w:cs="Courier New"/>
          <w:sz w:val="24"/>
          <w:szCs w:val="24"/>
        </w:rPr>
        <w:t xml:space="preserve">/1261, K.2000/168 sayılı davada </w:t>
      </w:r>
      <w:r w:rsidRPr="00516487">
        <w:rPr>
          <w:rFonts w:ascii="Courier New" w:hAnsi="Courier New" w:cs="Courier New"/>
          <w:sz w:val="24"/>
          <w:szCs w:val="24"/>
        </w:rPr>
        <w:t>şunlar yer almaktadır.</w:t>
      </w:r>
    </w:p>
    <w:p w:rsidR="00516487" w:rsidRPr="00516487" w:rsidRDefault="00B66941" w:rsidP="00B66941">
      <w:pPr>
        <w:ind w:left="1080" w:right="1152" w:hanging="1080"/>
        <w:rPr>
          <w:rFonts w:ascii="Courier New" w:hAnsi="Courier New" w:cs="Courier New"/>
          <w:sz w:val="24"/>
          <w:szCs w:val="24"/>
        </w:rPr>
      </w:pPr>
      <w:r>
        <w:rPr>
          <w:rFonts w:ascii="Courier New" w:hAnsi="Courier New" w:cs="Courier New"/>
          <w:sz w:val="24"/>
          <w:szCs w:val="24"/>
        </w:rPr>
        <w:t xml:space="preserve">     </w:t>
      </w:r>
      <w:r w:rsidR="00516487" w:rsidRPr="00516487">
        <w:rPr>
          <w:rFonts w:ascii="Courier New" w:hAnsi="Courier New" w:cs="Courier New"/>
          <w:sz w:val="24"/>
          <w:szCs w:val="24"/>
        </w:rPr>
        <w:t xml:space="preserve">     ‘Öte yandan, kendi üyelerinin hak ve menfaatlerini korumak amacıyla Kanunla kurulmuş meslek birliklerinin yanında, belli amaçlarla kurulmuş dernek, vakıf gibi özel hukuk tüzel kişiliğini haiz sivil toplum örgütlerinin, kuruluş amaçlarıyla sınırlı olmak üzere ve kamu menfaatini ilgilendiren konularda dava açmaların</w:t>
      </w:r>
      <w:r>
        <w:rPr>
          <w:rFonts w:ascii="Courier New" w:hAnsi="Courier New" w:cs="Courier New"/>
          <w:sz w:val="24"/>
          <w:szCs w:val="24"/>
        </w:rPr>
        <w:t>ın mümkün olması gereklidir.’ “</w:t>
      </w:r>
    </w:p>
    <w:p w:rsidR="00516487" w:rsidRPr="00516487" w:rsidRDefault="00516487" w:rsidP="00694AF1">
      <w:pPr>
        <w:spacing w:after="0" w:line="240" w:lineRule="auto"/>
        <w:rPr>
          <w:rFonts w:ascii="Courier New" w:hAnsi="Courier New" w:cs="Courier New"/>
          <w:sz w:val="24"/>
          <w:szCs w:val="24"/>
        </w:rPr>
      </w:pPr>
      <w:r w:rsidRPr="00516487">
        <w:rPr>
          <w:rFonts w:ascii="Courier New" w:hAnsi="Courier New" w:cs="Courier New"/>
          <w:sz w:val="24"/>
          <w:szCs w:val="24"/>
        </w:rPr>
        <w:t xml:space="preserve">     Derneklerin iptal davası açma ehliyeti (meşru menfaat) ile </w:t>
      </w:r>
      <w:r w:rsidRPr="00EE22D5">
        <w:rPr>
          <w:rFonts w:ascii="Courier New" w:hAnsi="Courier New" w:cs="Courier New"/>
          <w:sz w:val="24"/>
          <w:szCs w:val="24"/>
        </w:rPr>
        <w:t>ilgili olarak, YİM 236/2007 D.29/2010 ve YİM</w:t>
      </w:r>
      <w:r w:rsidRPr="00516487">
        <w:rPr>
          <w:rFonts w:ascii="Courier New" w:hAnsi="Courier New" w:cs="Courier New"/>
          <w:b/>
          <w:sz w:val="24"/>
          <w:szCs w:val="24"/>
        </w:rPr>
        <w:t xml:space="preserve"> </w:t>
      </w:r>
      <w:r w:rsidRPr="00EE22D5">
        <w:rPr>
          <w:rFonts w:ascii="Courier New" w:hAnsi="Courier New" w:cs="Courier New"/>
          <w:sz w:val="24"/>
          <w:szCs w:val="24"/>
        </w:rPr>
        <w:t>177/2007 D.34/2010 sa</w:t>
      </w:r>
      <w:r w:rsidRPr="00516487">
        <w:rPr>
          <w:rFonts w:ascii="Courier New" w:hAnsi="Courier New" w:cs="Courier New"/>
          <w:sz w:val="24"/>
          <w:szCs w:val="24"/>
        </w:rPr>
        <w:t xml:space="preserve">yılı kararlardaki görüşlerin aynen benimsenip tekrarlandığı </w:t>
      </w:r>
      <w:r w:rsidRPr="00EE22D5">
        <w:rPr>
          <w:rFonts w:ascii="Courier New" w:hAnsi="Courier New" w:cs="Courier New"/>
          <w:sz w:val="24"/>
          <w:szCs w:val="24"/>
        </w:rPr>
        <w:t>YİM 157/2011 D.42/2013</w:t>
      </w:r>
      <w:r w:rsidRPr="00516487">
        <w:rPr>
          <w:rFonts w:ascii="Courier New" w:hAnsi="Courier New" w:cs="Courier New"/>
          <w:b/>
          <w:sz w:val="24"/>
          <w:szCs w:val="24"/>
        </w:rPr>
        <w:t xml:space="preserve"> </w:t>
      </w:r>
      <w:r w:rsidRPr="00516487">
        <w:rPr>
          <w:rFonts w:ascii="Courier New" w:hAnsi="Courier New" w:cs="Courier New"/>
          <w:sz w:val="24"/>
          <w:szCs w:val="24"/>
        </w:rPr>
        <w:t>sayılı kararda, Yüksek İdare Mahkemesi şöyle demektedir:</w:t>
      </w:r>
    </w:p>
    <w:p w:rsidR="00B66941" w:rsidRDefault="00516487" w:rsidP="00B66941">
      <w:pPr>
        <w:spacing w:after="0" w:line="240" w:lineRule="auto"/>
        <w:rPr>
          <w:rFonts w:ascii="Courier New" w:hAnsi="Courier New" w:cs="Courier New"/>
          <w:sz w:val="24"/>
          <w:szCs w:val="24"/>
        </w:rPr>
      </w:pPr>
      <w:r w:rsidRPr="00516487">
        <w:rPr>
          <w:rFonts w:ascii="Courier New" w:hAnsi="Courier New" w:cs="Courier New"/>
          <w:sz w:val="24"/>
          <w:szCs w:val="24"/>
        </w:rPr>
        <w:t xml:space="preserve">    “Her iki içtihat kararını birlikte değerlendirdiğimizde,   </w:t>
      </w:r>
      <w:r w:rsidR="00B66941">
        <w:rPr>
          <w:rFonts w:ascii="Courier New" w:hAnsi="Courier New" w:cs="Courier New"/>
          <w:sz w:val="24"/>
          <w:szCs w:val="24"/>
        </w:rPr>
        <w:t xml:space="preserve">   </w:t>
      </w:r>
    </w:p>
    <w:p w:rsidR="00B66941" w:rsidRDefault="00B66941" w:rsidP="00B66941">
      <w:pPr>
        <w:spacing w:after="0" w:line="240" w:lineRule="auto"/>
        <w:rPr>
          <w:rFonts w:ascii="Courier New" w:hAnsi="Courier New" w:cs="Courier New"/>
          <w:sz w:val="24"/>
          <w:szCs w:val="24"/>
        </w:rPr>
      </w:pPr>
      <w:r>
        <w:rPr>
          <w:rFonts w:ascii="Courier New" w:hAnsi="Courier New" w:cs="Courier New"/>
          <w:sz w:val="24"/>
          <w:szCs w:val="24"/>
        </w:rPr>
        <w:t xml:space="preserve">     </w:t>
      </w:r>
      <w:r w:rsidR="00516487" w:rsidRPr="00516487">
        <w:rPr>
          <w:rFonts w:ascii="Courier New" w:hAnsi="Courier New" w:cs="Courier New"/>
          <w:sz w:val="24"/>
          <w:szCs w:val="24"/>
        </w:rPr>
        <w:t>9/61 sayılı Yasa ile kur</w:t>
      </w:r>
      <w:r>
        <w:rPr>
          <w:rFonts w:ascii="Courier New" w:hAnsi="Courier New" w:cs="Courier New"/>
          <w:sz w:val="24"/>
          <w:szCs w:val="24"/>
        </w:rPr>
        <w:t xml:space="preserve">ulmuş bir derneğin veya sivil </w:t>
      </w:r>
    </w:p>
    <w:p w:rsidR="00B66941" w:rsidRDefault="00B66941" w:rsidP="00B66941">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516487" w:rsidRPr="00516487">
        <w:rPr>
          <w:rFonts w:ascii="Courier New" w:hAnsi="Courier New" w:cs="Courier New"/>
          <w:sz w:val="24"/>
          <w:szCs w:val="24"/>
        </w:rPr>
        <w:t>toplum</w:t>
      </w:r>
      <w:proofErr w:type="gramEnd"/>
      <w:r w:rsidR="00516487" w:rsidRPr="00516487">
        <w:rPr>
          <w:rFonts w:ascii="Courier New" w:hAnsi="Courier New" w:cs="Courier New"/>
          <w:sz w:val="24"/>
          <w:szCs w:val="24"/>
        </w:rPr>
        <w:t xml:space="preserve"> örgütünün idari </w:t>
      </w:r>
      <w:r>
        <w:rPr>
          <w:rFonts w:ascii="Courier New" w:hAnsi="Courier New" w:cs="Courier New"/>
          <w:sz w:val="24"/>
          <w:szCs w:val="24"/>
        </w:rPr>
        <w:t xml:space="preserve">bir karara karşı iptal davası </w:t>
      </w:r>
    </w:p>
    <w:p w:rsidR="00516487" w:rsidRPr="00516487" w:rsidRDefault="00B66941" w:rsidP="00B66941">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516487" w:rsidRPr="00516487">
        <w:rPr>
          <w:rFonts w:ascii="Courier New" w:hAnsi="Courier New" w:cs="Courier New"/>
          <w:sz w:val="24"/>
          <w:szCs w:val="24"/>
        </w:rPr>
        <w:t>açabilmesi</w:t>
      </w:r>
      <w:proofErr w:type="gramEnd"/>
      <w:r w:rsidR="00516487" w:rsidRPr="00516487">
        <w:rPr>
          <w:rFonts w:ascii="Courier New" w:hAnsi="Courier New" w:cs="Courier New"/>
          <w:sz w:val="24"/>
          <w:szCs w:val="24"/>
        </w:rPr>
        <w:t xml:space="preserve"> için, kararın:</w:t>
      </w:r>
    </w:p>
    <w:p w:rsidR="00516487" w:rsidRPr="00516487" w:rsidRDefault="00516487" w:rsidP="00516487">
      <w:pPr>
        <w:numPr>
          <w:ilvl w:val="0"/>
          <w:numId w:val="5"/>
        </w:numPr>
        <w:spacing w:after="0" w:line="240" w:lineRule="auto"/>
        <w:rPr>
          <w:rFonts w:ascii="Courier New" w:hAnsi="Courier New" w:cs="Courier New"/>
          <w:sz w:val="24"/>
          <w:szCs w:val="24"/>
        </w:rPr>
      </w:pPr>
      <w:r w:rsidRPr="00516487">
        <w:rPr>
          <w:rFonts w:ascii="Courier New" w:hAnsi="Courier New" w:cs="Courier New"/>
          <w:sz w:val="24"/>
          <w:szCs w:val="24"/>
        </w:rPr>
        <w:t>Tüzel kişinin kendi menfaatini doğrudan doğruya ve olumsuz yönde etkilemesi;</w:t>
      </w:r>
    </w:p>
    <w:p w:rsidR="00516487" w:rsidRPr="00516487" w:rsidRDefault="00516487" w:rsidP="00516487">
      <w:pPr>
        <w:numPr>
          <w:ilvl w:val="0"/>
          <w:numId w:val="5"/>
        </w:numPr>
        <w:spacing w:after="0" w:line="240" w:lineRule="auto"/>
        <w:rPr>
          <w:rFonts w:ascii="Courier New" w:hAnsi="Courier New" w:cs="Courier New"/>
          <w:sz w:val="24"/>
          <w:szCs w:val="24"/>
        </w:rPr>
      </w:pPr>
      <w:r w:rsidRPr="00516487">
        <w:rPr>
          <w:rFonts w:ascii="Courier New" w:hAnsi="Courier New" w:cs="Courier New"/>
          <w:sz w:val="24"/>
          <w:szCs w:val="24"/>
        </w:rPr>
        <w:t xml:space="preserve">Böyle bir menfaat ihlalinin, tüzel kişinin tüzüğünde belirtilen amaç ve faaliyet alanları ile sınırlı </w:t>
      </w:r>
    </w:p>
    <w:p w:rsidR="00694AF1" w:rsidRDefault="00B66941" w:rsidP="00694AF1">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olması</w:t>
      </w:r>
      <w:proofErr w:type="gramEnd"/>
      <w:r>
        <w:rPr>
          <w:rFonts w:ascii="Courier New" w:hAnsi="Courier New" w:cs="Courier New"/>
          <w:sz w:val="24"/>
          <w:szCs w:val="24"/>
        </w:rPr>
        <w:t xml:space="preserve"> gerekmektedir.” </w:t>
      </w:r>
    </w:p>
    <w:p w:rsidR="00AC68F4" w:rsidRDefault="00516487" w:rsidP="00AC68F4">
      <w:pPr>
        <w:spacing w:after="0"/>
        <w:ind w:firstLine="708"/>
        <w:rPr>
          <w:rFonts w:ascii="Courier New" w:hAnsi="Courier New" w:cs="Courier New"/>
          <w:sz w:val="24"/>
          <w:szCs w:val="24"/>
        </w:rPr>
      </w:pPr>
      <w:proofErr w:type="gramStart"/>
      <w:r w:rsidRPr="00516487">
        <w:rPr>
          <w:rFonts w:ascii="Courier New" w:hAnsi="Courier New" w:cs="Courier New"/>
          <w:sz w:val="24"/>
          <w:szCs w:val="24"/>
        </w:rPr>
        <w:t xml:space="preserve">T.C.de Danıştay, derneklerin dava açma ehliyeti (meşru menfaat) ile ilgili olarak, menfaatin meşru kabul edilebilmesi için mutlaka hukuki bir durumdan kaynaklanması gerektiğini ve tüzel kişiliği haiz olan derneklerin, tüzel kişiliklerini ilgilendiren, tüzel kişiliğinin hak ve çıkarlarını etkileyen </w:t>
      </w:r>
      <w:r w:rsidRPr="00516487">
        <w:rPr>
          <w:rFonts w:ascii="Courier New" w:hAnsi="Courier New" w:cs="Courier New"/>
          <w:sz w:val="24"/>
          <w:szCs w:val="24"/>
        </w:rPr>
        <w:lastRenderedPageBreak/>
        <w:t xml:space="preserve">işlemlere karşı dava açabileceklerini ancak bu kapsam dışında kalan konularda dernek tüzüğünde dava açma hakkı verilmesinin menfaat ihlâli varlığını kabul etmek için yeterli olamayacağını, son yıllarda verdiği kararlarında belirtmektedir. </w:t>
      </w:r>
      <w:proofErr w:type="gramEnd"/>
      <w:r w:rsidRPr="00516487">
        <w:rPr>
          <w:rFonts w:ascii="Courier New" w:hAnsi="Courier New" w:cs="Courier New"/>
          <w:sz w:val="24"/>
          <w:szCs w:val="24"/>
        </w:rPr>
        <w:t xml:space="preserve">Bu kararlardan bir tanesi olan </w:t>
      </w:r>
      <w:r w:rsidRPr="00EE22D5">
        <w:rPr>
          <w:rFonts w:ascii="Courier New" w:hAnsi="Courier New" w:cs="Courier New"/>
          <w:sz w:val="24"/>
          <w:szCs w:val="24"/>
        </w:rPr>
        <w:t xml:space="preserve">Danıştay 6. Dairesi’nin </w:t>
      </w:r>
      <w:proofErr w:type="gramStart"/>
      <w:r w:rsidRPr="00EE22D5">
        <w:rPr>
          <w:rFonts w:ascii="Courier New" w:hAnsi="Courier New" w:cs="Courier New"/>
          <w:sz w:val="24"/>
          <w:szCs w:val="24"/>
        </w:rPr>
        <w:t>4/5/2011</w:t>
      </w:r>
      <w:proofErr w:type="gramEnd"/>
      <w:r w:rsidRPr="00EE22D5">
        <w:rPr>
          <w:rFonts w:ascii="Courier New" w:hAnsi="Courier New" w:cs="Courier New"/>
          <w:sz w:val="24"/>
          <w:szCs w:val="24"/>
        </w:rPr>
        <w:t xml:space="preserve"> tarihli E.2009/6697, K.2011/1132 </w:t>
      </w:r>
      <w:r w:rsidRPr="00516487">
        <w:rPr>
          <w:rFonts w:ascii="Courier New" w:hAnsi="Courier New" w:cs="Courier New"/>
          <w:sz w:val="24"/>
          <w:szCs w:val="24"/>
        </w:rPr>
        <w:t>sayılı kararında şöyle denmektedir:</w:t>
      </w:r>
    </w:p>
    <w:p w:rsidR="00AC68F4" w:rsidRDefault="00AC68F4" w:rsidP="00AC68F4">
      <w:pPr>
        <w:spacing w:after="0"/>
        <w:rPr>
          <w:rFonts w:ascii="Courier New" w:hAnsi="Courier New" w:cs="Courier New"/>
          <w:sz w:val="24"/>
          <w:szCs w:val="24"/>
        </w:rPr>
      </w:pPr>
      <w:r>
        <w:rPr>
          <w:rFonts w:ascii="Courier New" w:hAnsi="Courier New" w:cs="Courier New"/>
          <w:sz w:val="24"/>
          <w:szCs w:val="24"/>
        </w:rPr>
        <w:t xml:space="preserve">          </w:t>
      </w:r>
      <w:r w:rsidR="00516487" w:rsidRPr="00516487">
        <w:rPr>
          <w:rFonts w:ascii="Courier New" w:hAnsi="Courier New" w:cs="Courier New"/>
          <w:sz w:val="24"/>
          <w:szCs w:val="24"/>
        </w:rPr>
        <w:t>“Derneklerin, do</w:t>
      </w:r>
      <w:r>
        <w:rPr>
          <w:rFonts w:ascii="Courier New" w:hAnsi="Courier New" w:cs="Courier New"/>
          <w:sz w:val="24"/>
          <w:szCs w:val="24"/>
        </w:rPr>
        <w:t xml:space="preserve">ğrudan dernek tüzel kişiliğinin </w:t>
      </w:r>
    </w:p>
    <w:p w:rsidR="00516487" w:rsidRDefault="00516487" w:rsidP="00AC68F4">
      <w:pPr>
        <w:spacing w:after="0" w:line="240" w:lineRule="auto"/>
        <w:ind w:left="708"/>
        <w:rPr>
          <w:rFonts w:ascii="Courier New" w:hAnsi="Courier New" w:cs="Courier New"/>
          <w:sz w:val="24"/>
          <w:szCs w:val="24"/>
        </w:rPr>
      </w:pPr>
      <w:proofErr w:type="gramStart"/>
      <w:r w:rsidRPr="00516487">
        <w:rPr>
          <w:rFonts w:ascii="Courier New" w:hAnsi="Courier New" w:cs="Courier New"/>
          <w:sz w:val="24"/>
          <w:szCs w:val="24"/>
        </w:rPr>
        <w:t>hak</w:t>
      </w:r>
      <w:proofErr w:type="gramEnd"/>
      <w:r w:rsidRPr="00516487">
        <w:rPr>
          <w:rFonts w:ascii="Courier New" w:hAnsi="Courier New" w:cs="Courier New"/>
          <w:sz w:val="24"/>
          <w:szCs w:val="24"/>
        </w:rPr>
        <w:t xml:space="preserve"> ve çıkarlarını ilgi</w:t>
      </w:r>
      <w:r w:rsidR="00B66941">
        <w:rPr>
          <w:rFonts w:ascii="Courier New" w:hAnsi="Courier New" w:cs="Courier New"/>
          <w:sz w:val="24"/>
          <w:szCs w:val="24"/>
        </w:rPr>
        <w:t xml:space="preserve">lendiren konularda iptal davası </w:t>
      </w:r>
      <w:r w:rsidRPr="00516487">
        <w:rPr>
          <w:rFonts w:ascii="Courier New" w:hAnsi="Courier New" w:cs="Courier New"/>
          <w:sz w:val="24"/>
          <w:szCs w:val="24"/>
        </w:rPr>
        <w:t>açabilecekleri açık ol</w:t>
      </w:r>
      <w:r w:rsidR="00427296">
        <w:rPr>
          <w:rFonts w:ascii="Courier New" w:hAnsi="Courier New" w:cs="Courier New"/>
          <w:sz w:val="24"/>
          <w:szCs w:val="24"/>
        </w:rPr>
        <w:t xml:space="preserve">makla birlikte, bu kapsamı aşan </w:t>
      </w:r>
      <w:r w:rsidRPr="00516487">
        <w:rPr>
          <w:rFonts w:ascii="Courier New" w:hAnsi="Courier New" w:cs="Courier New"/>
          <w:sz w:val="24"/>
          <w:szCs w:val="24"/>
        </w:rPr>
        <w:t>konularda sırf tüzüğü</w:t>
      </w:r>
      <w:r w:rsidR="00427296">
        <w:rPr>
          <w:rFonts w:ascii="Courier New" w:hAnsi="Courier New" w:cs="Courier New"/>
          <w:sz w:val="24"/>
          <w:szCs w:val="24"/>
        </w:rPr>
        <w:t xml:space="preserve">nde hüküm bulunduğundan bahisle </w:t>
      </w:r>
      <w:r w:rsidRPr="00516487">
        <w:rPr>
          <w:rFonts w:ascii="Courier New" w:hAnsi="Courier New" w:cs="Courier New"/>
          <w:sz w:val="24"/>
          <w:szCs w:val="24"/>
        </w:rPr>
        <w:t>dava ehliyetinin me</w:t>
      </w:r>
      <w:r w:rsidR="00427296">
        <w:rPr>
          <w:rFonts w:ascii="Courier New" w:hAnsi="Courier New" w:cs="Courier New"/>
          <w:sz w:val="24"/>
          <w:szCs w:val="24"/>
        </w:rPr>
        <w:t xml:space="preserve">vcut olduğunun kabulüne hukuken </w:t>
      </w:r>
      <w:r w:rsidRPr="00516487">
        <w:rPr>
          <w:rFonts w:ascii="Courier New" w:hAnsi="Courier New" w:cs="Courier New"/>
          <w:sz w:val="24"/>
          <w:szCs w:val="24"/>
        </w:rPr>
        <w:t>olanak bulunmamaktadır.”</w:t>
      </w:r>
    </w:p>
    <w:p w:rsidR="00AC68F4" w:rsidRPr="00516487" w:rsidRDefault="00AC68F4" w:rsidP="00AC68F4">
      <w:pPr>
        <w:spacing w:after="0" w:line="240" w:lineRule="auto"/>
        <w:ind w:left="708"/>
        <w:rPr>
          <w:rFonts w:ascii="Courier New" w:hAnsi="Courier New" w:cs="Courier New"/>
          <w:sz w:val="24"/>
          <w:szCs w:val="24"/>
        </w:rPr>
      </w:pPr>
    </w:p>
    <w:p w:rsidR="0041785F" w:rsidRDefault="00516487" w:rsidP="00AC68F4">
      <w:pPr>
        <w:spacing w:after="0" w:line="240" w:lineRule="auto"/>
        <w:rPr>
          <w:rFonts w:ascii="Courier New" w:hAnsi="Courier New" w:cs="Courier New"/>
          <w:sz w:val="24"/>
          <w:szCs w:val="24"/>
        </w:rPr>
      </w:pPr>
      <w:r w:rsidRPr="00516487">
        <w:rPr>
          <w:rFonts w:ascii="Courier New" w:hAnsi="Courier New" w:cs="Courier New"/>
          <w:sz w:val="24"/>
          <w:szCs w:val="24"/>
        </w:rPr>
        <w:t xml:space="preserve">     Yine aynı konuda, </w:t>
      </w:r>
      <w:r w:rsidRPr="00694AF1">
        <w:rPr>
          <w:rFonts w:ascii="Courier New" w:hAnsi="Courier New" w:cs="Courier New"/>
          <w:sz w:val="24"/>
          <w:szCs w:val="24"/>
        </w:rPr>
        <w:t>Danıştay 2. Dairesi’nin E.2011/10080</w:t>
      </w:r>
      <w:r w:rsidR="00427296" w:rsidRPr="00694AF1">
        <w:rPr>
          <w:rFonts w:ascii="Courier New" w:hAnsi="Courier New" w:cs="Courier New"/>
          <w:sz w:val="24"/>
          <w:szCs w:val="24"/>
        </w:rPr>
        <w:t xml:space="preserve"> </w:t>
      </w:r>
    </w:p>
    <w:p w:rsidR="001E4689" w:rsidRDefault="0041785F" w:rsidP="001E4689">
      <w:pPr>
        <w:spacing w:after="0" w:line="240" w:lineRule="auto"/>
        <w:rPr>
          <w:rFonts w:ascii="Courier New" w:hAnsi="Courier New" w:cs="Courier New"/>
          <w:sz w:val="24"/>
          <w:szCs w:val="24"/>
        </w:rPr>
      </w:pPr>
      <w:r>
        <w:rPr>
          <w:rFonts w:ascii="Courier New" w:hAnsi="Courier New" w:cs="Courier New"/>
          <w:sz w:val="24"/>
          <w:szCs w:val="24"/>
        </w:rPr>
        <w:t xml:space="preserve">     </w:t>
      </w:r>
      <w:r w:rsidR="00516487" w:rsidRPr="00694AF1">
        <w:rPr>
          <w:rFonts w:ascii="Courier New" w:hAnsi="Courier New" w:cs="Courier New"/>
          <w:sz w:val="24"/>
          <w:szCs w:val="24"/>
        </w:rPr>
        <w:t>K.2011/5599</w:t>
      </w:r>
      <w:r w:rsidR="00516487" w:rsidRPr="00516487">
        <w:rPr>
          <w:rFonts w:ascii="Courier New" w:hAnsi="Courier New" w:cs="Courier New"/>
          <w:sz w:val="24"/>
          <w:szCs w:val="24"/>
        </w:rPr>
        <w:t xml:space="preserve"> sayılı kararında şöyle denmektedir: </w:t>
      </w:r>
      <w:r w:rsidR="00694AF1">
        <w:rPr>
          <w:rFonts w:ascii="Courier New" w:hAnsi="Courier New" w:cs="Courier New"/>
          <w:sz w:val="24"/>
          <w:szCs w:val="24"/>
        </w:rPr>
        <w:t xml:space="preserve">  </w:t>
      </w:r>
      <w:r w:rsidR="001E4689">
        <w:rPr>
          <w:rFonts w:ascii="Courier New" w:hAnsi="Courier New" w:cs="Courier New"/>
          <w:sz w:val="24"/>
          <w:szCs w:val="24"/>
        </w:rPr>
        <w:t xml:space="preserve">    </w:t>
      </w:r>
    </w:p>
    <w:p w:rsidR="00516487" w:rsidRPr="001E4689" w:rsidRDefault="00516487" w:rsidP="001E4689">
      <w:pPr>
        <w:spacing w:after="0" w:line="240" w:lineRule="auto"/>
        <w:ind w:left="708" w:firstLine="27"/>
        <w:rPr>
          <w:rFonts w:ascii="Courier New" w:hAnsi="Courier New" w:cs="Courier New"/>
          <w:sz w:val="24"/>
          <w:szCs w:val="24"/>
        </w:rPr>
      </w:pPr>
      <w:r w:rsidRPr="00516487">
        <w:rPr>
          <w:rFonts w:ascii="Courier New" w:hAnsi="Courier New" w:cs="Courier New"/>
          <w:sz w:val="24"/>
          <w:szCs w:val="24"/>
        </w:rPr>
        <w:t>“...derneklerin, da</w:t>
      </w:r>
      <w:r w:rsidR="00427296">
        <w:rPr>
          <w:rFonts w:ascii="Courier New" w:hAnsi="Courier New" w:cs="Courier New"/>
          <w:sz w:val="24"/>
          <w:szCs w:val="24"/>
        </w:rPr>
        <w:t xml:space="preserve">va ehliyetlerinin </w:t>
      </w:r>
      <w:proofErr w:type="gramStart"/>
      <w:r w:rsidR="00427296">
        <w:rPr>
          <w:rFonts w:ascii="Courier New" w:hAnsi="Courier New" w:cs="Courier New"/>
          <w:sz w:val="24"/>
          <w:szCs w:val="24"/>
        </w:rPr>
        <w:t xml:space="preserve">tüzüklerinde </w:t>
      </w:r>
      <w:r w:rsidRPr="00516487">
        <w:rPr>
          <w:rFonts w:ascii="Courier New" w:hAnsi="Courier New" w:cs="Courier New"/>
          <w:sz w:val="24"/>
          <w:szCs w:val="24"/>
        </w:rPr>
        <w:t xml:space="preserve">   </w:t>
      </w:r>
      <w:r w:rsidR="00427296">
        <w:rPr>
          <w:rFonts w:ascii="Courier New" w:hAnsi="Courier New" w:cs="Courier New"/>
          <w:sz w:val="24"/>
          <w:szCs w:val="24"/>
        </w:rPr>
        <w:t xml:space="preserve">  </w:t>
      </w:r>
      <w:r w:rsidRPr="00516487">
        <w:rPr>
          <w:rFonts w:ascii="Courier New" w:hAnsi="Courier New" w:cs="Courier New"/>
          <w:sz w:val="24"/>
          <w:szCs w:val="24"/>
        </w:rPr>
        <w:t>yazılı</w:t>
      </w:r>
      <w:proofErr w:type="gramEnd"/>
      <w:r w:rsidRPr="00516487">
        <w:rPr>
          <w:rFonts w:ascii="Courier New" w:hAnsi="Courier New" w:cs="Courier New"/>
          <w:sz w:val="24"/>
          <w:szCs w:val="24"/>
        </w:rPr>
        <w:t xml:space="preserve"> kuruluş ama</w:t>
      </w:r>
      <w:r w:rsidR="00427296">
        <w:rPr>
          <w:rFonts w:ascii="Courier New" w:hAnsi="Courier New" w:cs="Courier New"/>
          <w:sz w:val="24"/>
          <w:szCs w:val="24"/>
        </w:rPr>
        <w:t xml:space="preserve">çları ve faaliyet alanları ile </w:t>
      </w:r>
      <w:r w:rsidRPr="00516487">
        <w:rPr>
          <w:rFonts w:ascii="Courier New" w:hAnsi="Courier New" w:cs="Courier New"/>
          <w:sz w:val="24"/>
          <w:szCs w:val="24"/>
        </w:rPr>
        <w:t>sınırlı olduğu, bu amaçlarını ger</w:t>
      </w:r>
      <w:r w:rsidR="00427296">
        <w:rPr>
          <w:rFonts w:ascii="Courier New" w:hAnsi="Courier New" w:cs="Courier New"/>
          <w:sz w:val="24"/>
          <w:szCs w:val="24"/>
        </w:rPr>
        <w:t xml:space="preserve">çekleştirmeye </w:t>
      </w:r>
      <w:r w:rsidRPr="00516487">
        <w:rPr>
          <w:rFonts w:ascii="Courier New" w:hAnsi="Courier New" w:cs="Courier New"/>
          <w:sz w:val="24"/>
          <w:szCs w:val="24"/>
        </w:rPr>
        <w:t>engel teşkil ede</w:t>
      </w:r>
      <w:r w:rsidR="00427296">
        <w:rPr>
          <w:rFonts w:ascii="Courier New" w:hAnsi="Courier New" w:cs="Courier New"/>
          <w:sz w:val="24"/>
          <w:szCs w:val="24"/>
        </w:rPr>
        <w:t xml:space="preserve">n idari işlemler aleyhine ya da </w:t>
      </w:r>
      <w:r w:rsidRPr="00516487">
        <w:rPr>
          <w:rFonts w:ascii="Courier New" w:hAnsi="Courier New" w:cs="Courier New"/>
          <w:sz w:val="24"/>
          <w:szCs w:val="24"/>
        </w:rPr>
        <w:t>kendi tüzel kiş</w:t>
      </w:r>
      <w:r w:rsidR="00427296">
        <w:rPr>
          <w:rFonts w:ascii="Courier New" w:hAnsi="Courier New" w:cs="Courier New"/>
          <w:sz w:val="24"/>
          <w:szCs w:val="24"/>
        </w:rPr>
        <w:t xml:space="preserve">ilikleri hakkında tesis edilmiş </w:t>
      </w:r>
      <w:r w:rsidRPr="00516487">
        <w:rPr>
          <w:rFonts w:ascii="Courier New" w:hAnsi="Courier New" w:cs="Courier New"/>
          <w:sz w:val="24"/>
          <w:szCs w:val="24"/>
        </w:rPr>
        <w:t>işlemlere karşı</w:t>
      </w:r>
      <w:r w:rsidR="00427296">
        <w:rPr>
          <w:rFonts w:ascii="Courier New" w:hAnsi="Courier New" w:cs="Courier New"/>
          <w:sz w:val="24"/>
          <w:szCs w:val="24"/>
        </w:rPr>
        <w:t xml:space="preserve"> dava açabilecekleri açık olup, </w:t>
      </w:r>
      <w:r w:rsidRPr="00516487">
        <w:rPr>
          <w:rFonts w:ascii="Courier New" w:hAnsi="Courier New" w:cs="Courier New"/>
          <w:sz w:val="24"/>
          <w:szCs w:val="24"/>
        </w:rPr>
        <w:t>bunun dışında</w:t>
      </w:r>
      <w:r w:rsidR="00427296">
        <w:rPr>
          <w:rFonts w:ascii="Courier New" w:hAnsi="Courier New" w:cs="Courier New"/>
          <w:sz w:val="24"/>
          <w:szCs w:val="24"/>
        </w:rPr>
        <w:t xml:space="preserve"> gerçek kişilerin sahip olduğu </w:t>
      </w:r>
      <w:proofErr w:type="spellStart"/>
      <w:r w:rsidRPr="00516487">
        <w:rPr>
          <w:rFonts w:ascii="Courier New" w:hAnsi="Courier New" w:cs="Courier New"/>
          <w:sz w:val="24"/>
          <w:szCs w:val="24"/>
        </w:rPr>
        <w:t>subjektif</w:t>
      </w:r>
      <w:proofErr w:type="spellEnd"/>
      <w:r w:rsidRPr="00516487">
        <w:rPr>
          <w:rFonts w:ascii="Courier New" w:hAnsi="Courier New" w:cs="Courier New"/>
          <w:sz w:val="24"/>
          <w:szCs w:val="24"/>
        </w:rPr>
        <w:t xml:space="preserve"> dava ehliyetinin çok üstünde i</w:t>
      </w:r>
      <w:r w:rsidR="00427296">
        <w:rPr>
          <w:rFonts w:ascii="Courier New" w:hAnsi="Courier New" w:cs="Courier New"/>
          <w:sz w:val="24"/>
          <w:szCs w:val="24"/>
        </w:rPr>
        <w:t xml:space="preserve">stedikleri </w:t>
      </w:r>
      <w:r w:rsidRPr="00516487">
        <w:rPr>
          <w:rFonts w:ascii="Courier New" w:hAnsi="Courier New" w:cs="Courier New"/>
          <w:sz w:val="24"/>
          <w:szCs w:val="24"/>
        </w:rPr>
        <w:t xml:space="preserve">her alanda ya </w:t>
      </w:r>
      <w:r w:rsidR="00427296">
        <w:rPr>
          <w:rFonts w:ascii="Courier New" w:hAnsi="Courier New" w:cs="Courier New"/>
          <w:sz w:val="24"/>
          <w:szCs w:val="24"/>
        </w:rPr>
        <w:t xml:space="preserve">da hukuka aykırı gördükleri her </w:t>
      </w:r>
      <w:r w:rsidRPr="00516487">
        <w:rPr>
          <w:rFonts w:ascii="Courier New" w:hAnsi="Courier New" w:cs="Courier New"/>
          <w:sz w:val="24"/>
          <w:szCs w:val="24"/>
        </w:rPr>
        <w:t>konuda dava aç</w:t>
      </w:r>
      <w:r w:rsidR="00427296">
        <w:rPr>
          <w:rFonts w:ascii="Courier New" w:hAnsi="Courier New" w:cs="Courier New"/>
          <w:sz w:val="24"/>
          <w:szCs w:val="24"/>
        </w:rPr>
        <w:t xml:space="preserve">abileceklerini düşünmeye olanak </w:t>
      </w:r>
      <w:r w:rsidRPr="00516487">
        <w:rPr>
          <w:rFonts w:ascii="Courier New" w:hAnsi="Courier New" w:cs="Courier New"/>
          <w:sz w:val="24"/>
          <w:szCs w:val="24"/>
        </w:rPr>
        <w:t>bulunmamaktadır.”</w:t>
      </w:r>
    </w:p>
    <w:p w:rsidR="000560BA" w:rsidRDefault="000560BA" w:rsidP="00E9260B">
      <w:pPr>
        <w:spacing w:line="360" w:lineRule="auto"/>
        <w:jc w:val="both"/>
        <w:rPr>
          <w:rFonts w:ascii="Courier New" w:hAnsi="Courier New" w:cs="Courier New"/>
          <w:sz w:val="24"/>
          <w:szCs w:val="24"/>
        </w:rPr>
      </w:pPr>
    </w:p>
    <w:p w:rsidR="00723058" w:rsidRDefault="000560BA" w:rsidP="00E9260B">
      <w:pPr>
        <w:spacing w:line="360" w:lineRule="auto"/>
        <w:jc w:val="both"/>
        <w:rPr>
          <w:rFonts w:ascii="Courier New" w:hAnsi="Courier New" w:cs="Courier New"/>
          <w:sz w:val="24"/>
          <w:szCs w:val="24"/>
        </w:rPr>
      </w:pPr>
      <w:r>
        <w:rPr>
          <w:rFonts w:ascii="Courier New" w:hAnsi="Courier New" w:cs="Courier New"/>
          <w:sz w:val="24"/>
          <w:szCs w:val="24"/>
        </w:rPr>
        <w:t xml:space="preserve">     Bu görüşler </w:t>
      </w:r>
      <w:r w:rsidRPr="001E4689">
        <w:rPr>
          <w:rFonts w:ascii="Courier New" w:hAnsi="Courier New" w:cs="Courier New"/>
          <w:b/>
          <w:sz w:val="24"/>
          <w:szCs w:val="24"/>
        </w:rPr>
        <w:t>YİM 217/2016 D.32/2017</w:t>
      </w:r>
      <w:r>
        <w:rPr>
          <w:rFonts w:ascii="Courier New" w:hAnsi="Courier New" w:cs="Courier New"/>
          <w:sz w:val="24"/>
          <w:szCs w:val="24"/>
        </w:rPr>
        <w:t xml:space="preserve"> sayılı içtihatta da benimsenmiştir.</w:t>
      </w:r>
    </w:p>
    <w:p w:rsidR="00427296" w:rsidRDefault="00723058" w:rsidP="00E9260B">
      <w:pPr>
        <w:spacing w:line="360" w:lineRule="auto"/>
        <w:jc w:val="both"/>
        <w:rPr>
          <w:rFonts w:ascii="Courier New" w:hAnsi="Courier New" w:cs="Courier New"/>
          <w:sz w:val="24"/>
          <w:szCs w:val="24"/>
        </w:rPr>
      </w:pPr>
      <w:r>
        <w:rPr>
          <w:rFonts w:ascii="Courier New" w:hAnsi="Courier New" w:cs="Courier New"/>
          <w:sz w:val="24"/>
          <w:szCs w:val="24"/>
        </w:rPr>
        <w:tab/>
        <w:t xml:space="preserve">Davacı Yeşil Barış Hareketinin Emare </w:t>
      </w:r>
      <w:r w:rsidR="00AC68F4">
        <w:rPr>
          <w:rFonts w:ascii="Courier New" w:hAnsi="Courier New" w:cs="Courier New"/>
          <w:sz w:val="24"/>
          <w:szCs w:val="24"/>
        </w:rPr>
        <w:t>No.</w:t>
      </w:r>
      <w:r>
        <w:rPr>
          <w:rFonts w:ascii="Courier New" w:hAnsi="Courier New" w:cs="Courier New"/>
          <w:sz w:val="24"/>
          <w:szCs w:val="24"/>
        </w:rPr>
        <w:t>1 olarak Mahkeme huzurunda bulunan Tüzüğü</w:t>
      </w:r>
      <w:r w:rsidR="00C144FA">
        <w:rPr>
          <w:rFonts w:ascii="Courier New" w:hAnsi="Courier New" w:cs="Courier New"/>
          <w:sz w:val="24"/>
          <w:szCs w:val="24"/>
        </w:rPr>
        <w:t>’</w:t>
      </w:r>
      <w:r>
        <w:rPr>
          <w:rFonts w:ascii="Courier New" w:hAnsi="Courier New" w:cs="Courier New"/>
          <w:sz w:val="24"/>
          <w:szCs w:val="24"/>
        </w:rPr>
        <w:t>n</w:t>
      </w:r>
      <w:r w:rsidR="00AC68F4">
        <w:rPr>
          <w:rFonts w:ascii="Courier New" w:hAnsi="Courier New" w:cs="Courier New"/>
          <w:sz w:val="24"/>
          <w:szCs w:val="24"/>
        </w:rPr>
        <w:t>ün</w:t>
      </w:r>
      <w:r>
        <w:rPr>
          <w:rFonts w:ascii="Courier New" w:hAnsi="Courier New" w:cs="Courier New"/>
          <w:sz w:val="24"/>
          <w:szCs w:val="24"/>
        </w:rPr>
        <w:t>, Der</w:t>
      </w:r>
      <w:r w:rsidR="00AC68F4">
        <w:rPr>
          <w:rFonts w:ascii="Courier New" w:hAnsi="Courier New" w:cs="Courier New"/>
          <w:sz w:val="24"/>
          <w:szCs w:val="24"/>
        </w:rPr>
        <w:t xml:space="preserve">neğin Amaçları </w:t>
      </w:r>
      <w:proofErr w:type="gramStart"/>
      <w:r w:rsidR="00AC68F4">
        <w:rPr>
          <w:rFonts w:ascii="Courier New" w:hAnsi="Courier New" w:cs="Courier New"/>
          <w:sz w:val="24"/>
          <w:szCs w:val="24"/>
        </w:rPr>
        <w:t>başlıklı  2</w:t>
      </w:r>
      <w:proofErr w:type="gramEnd"/>
      <w:r w:rsidR="00AC68F4">
        <w:rPr>
          <w:rFonts w:ascii="Courier New" w:hAnsi="Courier New" w:cs="Courier New"/>
          <w:sz w:val="24"/>
          <w:szCs w:val="24"/>
        </w:rPr>
        <w:t>. mad</w:t>
      </w:r>
      <w:r>
        <w:rPr>
          <w:rFonts w:ascii="Courier New" w:hAnsi="Courier New" w:cs="Courier New"/>
          <w:sz w:val="24"/>
          <w:szCs w:val="24"/>
        </w:rPr>
        <w:t xml:space="preserve">desi aynen şöyledir: </w:t>
      </w:r>
    </w:p>
    <w:p w:rsidR="008A6F1F" w:rsidRPr="00C00938" w:rsidRDefault="008A6F1F" w:rsidP="00E9260B">
      <w:pPr>
        <w:spacing w:line="360" w:lineRule="auto"/>
        <w:jc w:val="both"/>
        <w:rPr>
          <w:rFonts w:ascii="Courier New" w:hAnsi="Courier New" w:cs="Courier New"/>
          <w:b/>
          <w:sz w:val="24"/>
          <w:szCs w:val="24"/>
        </w:rPr>
      </w:pPr>
      <w:r w:rsidRPr="00C00938">
        <w:rPr>
          <w:rFonts w:ascii="Courier New" w:hAnsi="Courier New" w:cs="Courier New"/>
          <w:b/>
          <w:sz w:val="24"/>
          <w:szCs w:val="24"/>
        </w:rPr>
        <w:t>2- Derneğin Amaçları:</w:t>
      </w:r>
    </w:p>
    <w:p w:rsidR="008A6F1F" w:rsidRDefault="008A6F1F"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 xml:space="preserve">Doğayı, yeşili ve bunlara gereksinimi olan tüm canlıları; flora ve </w:t>
      </w:r>
      <w:proofErr w:type="gramStart"/>
      <w:r>
        <w:rPr>
          <w:rFonts w:ascii="Courier New" w:hAnsi="Courier New" w:cs="Courier New"/>
          <w:sz w:val="24"/>
          <w:szCs w:val="24"/>
        </w:rPr>
        <w:t>f</w:t>
      </w:r>
      <w:r w:rsidR="0029595F">
        <w:rPr>
          <w:rFonts w:ascii="Courier New" w:hAnsi="Courier New" w:cs="Courier New"/>
          <w:sz w:val="24"/>
          <w:szCs w:val="24"/>
        </w:rPr>
        <w:t>au</w:t>
      </w:r>
      <w:r>
        <w:rPr>
          <w:rFonts w:ascii="Courier New" w:hAnsi="Courier New" w:cs="Courier New"/>
          <w:sz w:val="24"/>
          <w:szCs w:val="24"/>
        </w:rPr>
        <w:t>nayı</w:t>
      </w:r>
      <w:proofErr w:type="gramEnd"/>
      <w:r>
        <w:rPr>
          <w:rFonts w:ascii="Courier New" w:hAnsi="Courier New" w:cs="Courier New"/>
          <w:sz w:val="24"/>
          <w:szCs w:val="24"/>
        </w:rPr>
        <w:t>, insanı korumak, yaşatmak ve geliştir</w:t>
      </w:r>
      <w:r w:rsidR="00C00938">
        <w:rPr>
          <w:rFonts w:ascii="Courier New" w:hAnsi="Courier New" w:cs="Courier New"/>
          <w:sz w:val="24"/>
          <w:szCs w:val="24"/>
        </w:rPr>
        <w:t>-</w:t>
      </w:r>
      <w:proofErr w:type="spellStart"/>
      <w:r>
        <w:rPr>
          <w:rFonts w:ascii="Courier New" w:hAnsi="Courier New" w:cs="Courier New"/>
          <w:sz w:val="24"/>
          <w:szCs w:val="24"/>
        </w:rPr>
        <w:t>mek</w:t>
      </w:r>
      <w:proofErr w:type="spellEnd"/>
      <w:r>
        <w:rPr>
          <w:rFonts w:ascii="Courier New" w:hAnsi="Courier New" w:cs="Courier New"/>
          <w:sz w:val="24"/>
          <w:szCs w:val="24"/>
        </w:rPr>
        <w:t>,</w:t>
      </w:r>
    </w:p>
    <w:p w:rsidR="008A6F1F" w:rsidRPr="001E4689" w:rsidRDefault="008A6F1F" w:rsidP="00C00938">
      <w:pPr>
        <w:pStyle w:val="ListeParagraf"/>
        <w:numPr>
          <w:ilvl w:val="0"/>
          <w:numId w:val="4"/>
        </w:numPr>
        <w:spacing w:line="240" w:lineRule="auto"/>
        <w:jc w:val="both"/>
        <w:rPr>
          <w:rFonts w:ascii="Courier New" w:hAnsi="Courier New" w:cs="Courier New"/>
          <w:b/>
          <w:sz w:val="24"/>
          <w:szCs w:val="24"/>
        </w:rPr>
      </w:pPr>
      <w:r w:rsidRPr="001E4689">
        <w:rPr>
          <w:rFonts w:ascii="Courier New" w:hAnsi="Courier New" w:cs="Courier New"/>
          <w:b/>
          <w:sz w:val="24"/>
          <w:szCs w:val="24"/>
        </w:rPr>
        <w:t>Çevreyi korumak ve doğal çevre dengesinin bozulmaması için gayret göstermek,</w:t>
      </w:r>
    </w:p>
    <w:p w:rsidR="008A6F1F" w:rsidRPr="001E4689" w:rsidRDefault="008A6F1F" w:rsidP="00C00938">
      <w:pPr>
        <w:pStyle w:val="ListeParagraf"/>
        <w:numPr>
          <w:ilvl w:val="0"/>
          <w:numId w:val="4"/>
        </w:numPr>
        <w:spacing w:line="240" w:lineRule="auto"/>
        <w:jc w:val="both"/>
        <w:rPr>
          <w:rFonts w:ascii="Courier New" w:hAnsi="Courier New" w:cs="Courier New"/>
          <w:b/>
          <w:sz w:val="24"/>
          <w:szCs w:val="24"/>
        </w:rPr>
      </w:pPr>
      <w:r w:rsidRPr="001E4689">
        <w:rPr>
          <w:rFonts w:ascii="Courier New" w:hAnsi="Courier New" w:cs="Courier New"/>
          <w:b/>
          <w:sz w:val="24"/>
          <w:szCs w:val="24"/>
        </w:rPr>
        <w:t>Tarihi ve kültürel mirasın korunması için uğraş vermek,</w:t>
      </w:r>
    </w:p>
    <w:p w:rsidR="008A6F1F" w:rsidRPr="001E4689" w:rsidRDefault="008A6F1F" w:rsidP="00C00938">
      <w:pPr>
        <w:pStyle w:val="ListeParagraf"/>
        <w:numPr>
          <w:ilvl w:val="0"/>
          <w:numId w:val="4"/>
        </w:numPr>
        <w:spacing w:line="240" w:lineRule="auto"/>
        <w:jc w:val="both"/>
        <w:rPr>
          <w:rFonts w:ascii="Courier New" w:hAnsi="Courier New" w:cs="Courier New"/>
          <w:b/>
          <w:sz w:val="24"/>
          <w:szCs w:val="24"/>
        </w:rPr>
      </w:pPr>
      <w:r w:rsidRPr="001E4689">
        <w:rPr>
          <w:rFonts w:ascii="Courier New" w:hAnsi="Courier New" w:cs="Courier New"/>
          <w:b/>
          <w:sz w:val="24"/>
          <w:szCs w:val="24"/>
        </w:rPr>
        <w:t xml:space="preserve">Planlı ve plansız olarak çevreyi ve doğal dengeyi </w:t>
      </w:r>
      <w:proofErr w:type="spellStart"/>
      <w:r w:rsidRPr="001E4689">
        <w:rPr>
          <w:rFonts w:ascii="Courier New" w:hAnsi="Courier New" w:cs="Courier New"/>
          <w:b/>
          <w:sz w:val="24"/>
          <w:szCs w:val="24"/>
        </w:rPr>
        <w:t>tehli</w:t>
      </w:r>
      <w:r w:rsidR="00C00938" w:rsidRPr="001E4689">
        <w:rPr>
          <w:rFonts w:ascii="Courier New" w:hAnsi="Courier New" w:cs="Courier New"/>
          <w:b/>
          <w:sz w:val="24"/>
          <w:szCs w:val="24"/>
        </w:rPr>
        <w:t>-</w:t>
      </w:r>
      <w:r w:rsidRPr="001E4689">
        <w:rPr>
          <w:rFonts w:ascii="Courier New" w:hAnsi="Courier New" w:cs="Courier New"/>
          <w:b/>
          <w:sz w:val="24"/>
          <w:szCs w:val="24"/>
        </w:rPr>
        <w:t>keye</w:t>
      </w:r>
      <w:proofErr w:type="spellEnd"/>
      <w:r w:rsidRPr="001E4689">
        <w:rPr>
          <w:rFonts w:ascii="Courier New" w:hAnsi="Courier New" w:cs="Courier New"/>
          <w:b/>
          <w:sz w:val="24"/>
          <w:szCs w:val="24"/>
        </w:rPr>
        <w:t xml:space="preserve"> sokan yapılaşmanın ve özellikle beton veya çirkin yapılaşmanın önlenmesi için uğraş vermek,</w:t>
      </w:r>
    </w:p>
    <w:p w:rsidR="008A6F1F" w:rsidRDefault="008A6F1F"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Dağların, derelerin, değerli tarım alanlarının korunması ve doğal yapısının bozulmaması için çalışmak,</w:t>
      </w:r>
    </w:p>
    <w:p w:rsidR="008A6F1F" w:rsidRDefault="008A6F1F"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lastRenderedPageBreak/>
        <w:t xml:space="preserve">Yer, deniz ve atmosferde; nükleer, kimyasal ve biyolojik her türlü kirlenmenin durdurulması ve önlenmesi </w:t>
      </w:r>
      <w:proofErr w:type="gramStart"/>
      <w:r>
        <w:rPr>
          <w:rFonts w:ascii="Courier New" w:hAnsi="Courier New" w:cs="Courier New"/>
          <w:sz w:val="24"/>
          <w:szCs w:val="24"/>
        </w:rPr>
        <w:t>için mü</w:t>
      </w:r>
      <w:proofErr w:type="gramEnd"/>
      <w:r w:rsidR="00C00938">
        <w:rPr>
          <w:rFonts w:ascii="Courier New" w:hAnsi="Courier New" w:cs="Courier New"/>
          <w:sz w:val="24"/>
          <w:szCs w:val="24"/>
        </w:rPr>
        <w:t>-</w:t>
      </w:r>
      <w:proofErr w:type="spellStart"/>
      <w:r>
        <w:rPr>
          <w:rFonts w:ascii="Courier New" w:hAnsi="Courier New" w:cs="Courier New"/>
          <w:sz w:val="24"/>
          <w:szCs w:val="24"/>
        </w:rPr>
        <w:t>cadele</w:t>
      </w:r>
      <w:proofErr w:type="spellEnd"/>
      <w:r>
        <w:rPr>
          <w:rFonts w:ascii="Courier New" w:hAnsi="Courier New" w:cs="Courier New"/>
          <w:sz w:val="24"/>
          <w:szCs w:val="24"/>
        </w:rPr>
        <w:t xml:space="preserve"> etmek,</w:t>
      </w:r>
    </w:p>
    <w:p w:rsidR="008A6F1F" w:rsidRDefault="008A6F1F"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Deniz kıyılarına sahip çıkmak, deniz yaşamını tehdit ede</w:t>
      </w:r>
      <w:r w:rsidR="00C00938">
        <w:rPr>
          <w:rFonts w:ascii="Courier New" w:hAnsi="Courier New" w:cs="Courier New"/>
          <w:sz w:val="24"/>
          <w:szCs w:val="24"/>
        </w:rPr>
        <w:t>-</w:t>
      </w:r>
      <w:proofErr w:type="spellStart"/>
      <w:r>
        <w:rPr>
          <w:rFonts w:ascii="Courier New" w:hAnsi="Courier New" w:cs="Courier New"/>
          <w:sz w:val="24"/>
          <w:szCs w:val="24"/>
        </w:rPr>
        <w:t>cek</w:t>
      </w:r>
      <w:proofErr w:type="spellEnd"/>
      <w:r>
        <w:rPr>
          <w:rFonts w:ascii="Courier New" w:hAnsi="Courier New" w:cs="Courier New"/>
          <w:sz w:val="24"/>
          <w:szCs w:val="24"/>
        </w:rPr>
        <w:t xml:space="preserve">; mendirek, inşaat </w:t>
      </w:r>
      <w:proofErr w:type="spellStart"/>
      <w:r>
        <w:rPr>
          <w:rFonts w:ascii="Courier New" w:hAnsi="Courier New" w:cs="Courier New"/>
          <w:sz w:val="24"/>
          <w:szCs w:val="24"/>
        </w:rPr>
        <w:t>v.b</w:t>
      </w:r>
      <w:proofErr w:type="spellEnd"/>
      <w:r>
        <w:rPr>
          <w:rFonts w:ascii="Courier New" w:hAnsi="Courier New" w:cs="Courier New"/>
          <w:sz w:val="24"/>
          <w:szCs w:val="24"/>
        </w:rPr>
        <w:t>. müdahalelere karşı uğraş ver</w:t>
      </w:r>
      <w:r w:rsidR="00C00938">
        <w:rPr>
          <w:rFonts w:ascii="Courier New" w:hAnsi="Courier New" w:cs="Courier New"/>
          <w:sz w:val="24"/>
          <w:szCs w:val="24"/>
        </w:rPr>
        <w:t>-</w:t>
      </w:r>
      <w:proofErr w:type="spellStart"/>
      <w:r>
        <w:rPr>
          <w:rFonts w:ascii="Courier New" w:hAnsi="Courier New" w:cs="Courier New"/>
          <w:sz w:val="24"/>
          <w:szCs w:val="24"/>
        </w:rPr>
        <w:t>mek</w:t>
      </w:r>
      <w:proofErr w:type="spellEnd"/>
      <w:r>
        <w:rPr>
          <w:rFonts w:ascii="Courier New" w:hAnsi="Courier New" w:cs="Courier New"/>
          <w:sz w:val="24"/>
          <w:szCs w:val="24"/>
        </w:rPr>
        <w:t>, denizlerin kirlenmemesi için gayret göstermek.</w:t>
      </w:r>
    </w:p>
    <w:p w:rsidR="008A6F1F" w:rsidRDefault="008A6F1F"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Deniz kıyılarımızdaki balık ve kaplumbağa</w:t>
      </w:r>
      <w:r w:rsidR="00BE0AD6">
        <w:rPr>
          <w:rFonts w:ascii="Courier New" w:hAnsi="Courier New" w:cs="Courier New"/>
          <w:sz w:val="24"/>
          <w:szCs w:val="24"/>
        </w:rPr>
        <w:t xml:space="preserve"> üreme bölge</w:t>
      </w:r>
      <w:r w:rsidR="00C00938">
        <w:rPr>
          <w:rFonts w:ascii="Courier New" w:hAnsi="Courier New" w:cs="Courier New"/>
          <w:sz w:val="24"/>
          <w:szCs w:val="24"/>
        </w:rPr>
        <w:t>-</w:t>
      </w:r>
      <w:proofErr w:type="spellStart"/>
      <w:r w:rsidR="00BE0AD6">
        <w:rPr>
          <w:rFonts w:ascii="Courier New" w:hAnsi="Courier New" w:cs="Courier New"/>
          <w:sz w:val="24"/>
          <w:szCs w:val="24"/>
        </w:rPr>
        <w:t>lerini</w:t>
      </w:r>
      <w:proofErr w:type="spellEnd"/>
      <w:r w:rsidR="00BE0AD6">
        <w:rPr>
          <w:rFonts w:ascii="Courier New" w:hAnsi="Courier New" w:cs="Courier New"/>
          <w:sz w:val="24"/>
          <w:szCs w:val="24"/>
        </w:rPr>
        <w:t xml:space="preserve"> korumak,</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Kaplumbağaları, Kıbrıs eşeklerini, akbabaları velhasıl endemik olsun veya olmasın, Kuzey Kıbrıs’a ait nesli ve üremeleri tehlikeye girmiş tüm hayvanları ve bitkileri korumak,</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Gıda maddelerinin insan sağlığını olumsuz yönde etkileyen hormonlar ve kimyasal maddelerle yetiştirilmesini engel</w:t>
      </w:r>
      <w:r w:rsidR="00C00938">
        <w:rPr>
          <w:rFonts w:ascii="Courier New" w:hAnsi="Courier New" w:cs="Courier New"/>
          <w:sz w:val="24"/>
          <w:szCs w:val="24"/>
        </w:rPr>
        <w:t>-</w:t>
      </w:r>
      <w:proofErr w:type="spellStart"/>
      <w:r>
        <w:rPr>
          <w:rFonts w:ascii="Courier New" w:hAnsi="Courier New" w:cs="Courier New"/>
          <w:sz w:val="24"/>
          <w:szCs w:val="24"/>
        </w:rPr>
        <w:t>lemek</w:t>
      </w:r>
      <w:proofErr w:type="spellEnd"/>
      <w:r>
        <w:rPr>
          <w:rFonts w:ascii="Courier New" w:hAnsi="Courier New" w:cs="Courier New"/>
          <w:sz w:val="24"/>
          <w:szCs w:val="24"/>
        </w:rPr>
        <w:t xml:space="preserve"> için mümkün olan bütün yasal yolları kullanmak,</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 xml:space="preserve">Her türlü zararlı kimyasalın doğal ortamlara atılmasını engellemek, </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 xml:space="preserve">Tüm </w:t>
      </w:r>
      <w:proofErr w:type="spellStart"/>
      <w:r>
        <w:rPr>
          <w:rFonts w:ascii="Courier New" w:hAnsi="Courier New" w:cs="Courier New"/>
          <w:sz w:val="24"/>
          <w:szCs w:val="24"/>
        </w:rPr>
        <w:t>biyositlerin</w:t>
      </w:r>
      <w:proofErr w:type="spellEnd"/>
      <w:r>
        <w:rPr>
          <w:rFonts w:ascii="Courier New" w:hAnsi="Courier New" w:cs="Courier New"/>
          <w:sz w:val="24"/>
          <w:szCs w:val="24"/>
        </w:rPr>
        <w:t xml:space="preserve"> kullanımını durdurmak, kullananlara kar</w:t>
      </w:r>
      <w:r w:rsidR="00C00938">
        <w:rPr>
          <w:rFonts w:ascii="Courier New" w:hAnsi="Courier New" w:cs="Courier New"/>
          <w:sz w:val="24"/>
          <w:szCs w:val="24"/>
        </w:rPr>
        <w:t>-</w:t>
      </w:r>
      <w:proofErr w:type="spellStart"/>
      <w:r>
        <w:rPr>
          <w:rFonts w:ascii="Courier New" w:hAnsi="Courier New" w:cs="Courier New"/>
          <w:sz w:val="24"/>
          <w:szCs w:val="24"/>
        </w:rPr>
        <w:t>şı</w:t>
      </w:r>
      <w:proofErr w:type="spellEnd"/>
      <w:r>
        <w:rPr>
          <w:rFonts w:ascii="Courier New" w:hAnsi="Courier New" w:cs="Courier New"/>
          <w:sz w:val="24"/>
          <w:szCs w:val="24"/>
        </w:rPr>
        <w:t xml:space="preserve"> mücadele etmek,</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İnsan sağlığını tehdit eden gıda maddelerinin pazarlanma</w:t>
      </w:r>
      <w:r w:rsidR="00C00938">
        <w:rPr>
          <w:rFonts w:ascii="Courier New" w:hAnsi="Courier New" w:cs="Courier New"/>
          <w:sz w:val="24"/>
          <w:szCs w:val="24"/>
        </w:rPr>
        <w:t>-</w:t>
      </w:r>
      <w:proofErr w:type="spellStart"/>
      <w:r>
        <w:rPr>
          <w:rFonts w:ascii="Courier New" w:hAnsi="Courier New" w:cs="Courier New"/>
          <w:sz w:val="24"/>
          <w:szCs w:val="24"/>
        </w:rPr>
        <w:t>sını</w:t>
      </w:r>
      <w:proofErr w:type="spellEnd"/>
      <w:r>
        <w:rPr>
          <w:rFonts w:ascii="Courier New" w:hAnsi="Courier New" w:cs="Courier New"/>
          <w:sz w:val="24"/>
          <w:szCs w:val="24"/>
        </w:rPr>
        <w:t xml:space="preserve"> önlemek için uğraş vermek,</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Gen teknolojilerinin, doğal türleri ve dengeleri bozması</w:t>
      </w:r>
      <w:r w:rsidR="00C00938">
        <w:rPr>
          <w:rFonts w:ascii="Courier New" w:hAnsi="Courier New" w:cs="Courier New"/>
          <w:sz w:val="24"/>
          <w:szCs w:val="24"/>
        </w:rPr>
        <w:t>-</w:t>
      </w:r>
      <w:proofErr w:type="spellStart"/>
      <w:r>
        <w:rPr>
          <w:rFonts w:ascii="Courier New" w:hAnsi="Courier New" w:cs="Courier New"/>
          <w:sz w:val="24"/>
          <w:szCs w:val="24"/>
        </w:rPr>
        <w:t>na</w:t>
      </w:r>
      <w:proofErr w:type="spellEnd"/>
      <w:r>
        <w:rPr>
          <w:rFonts w:ascii="Courier New" w:hAnsi="Courier New" w:cs="Courier New"/>
          <w:sz w:val="24"/>
          <w:szCs w:val="24"/>
        </w:rPr>
        <w:t xml:space="preserve"> karşı mücadele etmek,</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Göçmen kuşların göç yollarını korumak, bu yolların zarar görmesini engellemek, kuşların selametle göç etmelerini sağlamak,</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Göçmen kuşların avlanmasının yasaklanması ve av hayvanla</w:t>
      </w:r>
      <w:r w:rsidR="00C00938">
        <w:rPr>
          <w:rFonts w:ascii="Courier New" w:hAnsi="Courier New" w:cs="Courier New"/>
          <w:sz w:val="24"/>
          <w:szCs w:val="24"/>
        </w:rPr>
        <w:t>-</w:t>
      </w:r>
      <w:proofErr w:type="spellStart"/>
      <w:r>
        <w:rPr>
          <w:rFonts w:ascii="Courier New" w:hAnsi="Courier New" w:cs="Courier New"/>
          <w:sz w:val="24"/>
          <w:szCs w:val="24"/>
        </w:rPr>
        <w:t>rının</w:t>
      </w:r>
      <w:proofErr w:type="spellEnd"/>
      <w:r>
        <w:rPr>
          <w:rFonts w:ascii="Courier New" w:hAnsi="Courier New" w:cs="Courier New"/>
          <w:sz w:val="24"/>
          <w:szCs w:val="24"/>
        </w:rPr>
        <w:t xml:space="preserve"> satışının ve pazarlanmasının engellenmesi için uğraş vermek,</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Ozon tabakasının incelmesine ve delinmesine yol açabile</w:t>
      </w:r>
      <w:r w:rsidR="00C00938">
        <w:rPr>
          <w:rFonts w:ascii="Courier New" w:hAnsi="Courier New" w:cs="Courier New"/>
          <w:sz w:val="24"/>
          <w:szCs w:val="24"/>
        </w:rPr>
        <w:t>-</w:t>
      </w:r>
      <w:proofErr w:type="spellStart"/>
      <w:r>
        <w:rPr>
          <w:rFonts w:ascii="Courier New" w:hAnsi="Courier New" w:cs="Courier New"/>
          <w:sz w:val="24"/>
          <w:szCs w:val="24"/>
        </w:rPr>
        <w:t>cek</w:t>
      </w:r>
      <w:proofErr w:type="spellEnd"/>
      <w:r>
        <w:rPr>
          <w:rFonts w:ascii="Courier New" w:hAnsi="Courier New" w:cs="Courier New"/>
          <w:sz w:val="24"/>
          <w:szCs w:val="24"/>
        </w:rPr>
        <w:t xml:space="preserve"> veya hava kirliliğine yol açabilecek kimyasal madde</w:t>
      </w:r>
      <w:r w:rsidR="00C00938">
        <w:rPr>
          <w:rFonts w:ascii="Courier New" w:hAnsi="Courier New" w:cs="Courier New"/>
          <w:sz w:val="24"/>
          <w:szCs w:val="24"/>
        </w:rPr>
        <w:t>-</w:t>
      </w:r>
      <w:proofErr w:type="spellStart"/>
      <w:r>
        <w:rPr>
          <w:rFonts w:ascii="Courier New" w:hAnsi="Courier New" w:cs="Courier New"/>
          <w:sz w:val="24"/>
          <w:szCs w:val="24"/>
        </w:rPr>
        <w:t>lerin</w:t>
      </w:r>
      <w:proofErr w:type="spellEnd"/>
      <w:r>
        <w:rPr>
          <w:rFonts w:ascii="Courier New" w:hAnsi="Courier New" w:cs="Courier New"/>
          <w:sz w:val="24"/>
          <w:szCs w:val="24"/>
        </w:rPr>
        <w:t xml:space="preserve"> kullanılmasını engelleyecek ve bunların ülkeye sokulmamasını sağlayacak bütün yasal yolları kullanmak,</w:t>
      </w:r>
    </w:p>
    <w:p w:rsidR="00BE0AD6" w:rsidRDefault="00BE0AD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 xml:space="preserve">Ağaç kesiminin </w:t>
      </w:r>
      <w:r w:rsidR="00472BAA">
        <w:rPr>
          <w:rFonts w:ascii="Courier New" w:hAnsi="Courier New" w:cs="Courier New"/>
          <w:sz w:val="24"/>
          <w:szCs w:val="24"/>
        </w:rPr>
        <w:t xml:space="preserve">önlenmesi için uğraş vermek, devlete ait tüm orman arazilerinin ağaçlandırılmasını ve KKTC’nin veya KKTC yurttaşlarının gereksinimi oranında ormana </w:t>
      </w:r>
      <w:proofErr w:type="spellStart"/>
      <w:r w:rsidR="00472BAA">
        <w:rPr>
          <w:rFonts w:ascii="Courier New" w:hAnsi="Courier New" w:cs="Courier New"/>
          <w:sz w:val="24"/>
          <w:szCs w:val="24"/>
        </w:rPr>
        <w:t>ka</w:t>
      </w:r>
      <w:r w:rsidR="00C00938">
        <w:rPr>
          <w:rFonts w:ascii="Courier New" w:hAnsi="Courier New" w:cs="Courier New"/>
          <w:sz w:val="24"/>
          <w:szCs w:val="24"/>
        </w:rPr>
        <w:t>-</w:t>
      </w:r>
      <w:r w:rsidR="00472BAA">
        <w:rPr>
          <w:rFonts w:ascii="Courier New" w:hAnsi="Courier New" w:cs="Courier New"/>
          <w:sz w:val="24"/>
          <w:szCs w:val="24"/>
        </w:rPr>
        <w:t>vuşmalarını</w:t>
      </w:r>
      <w:proofErr w:type="spellEnd"/>
      <w:r w:rsidR="00472BAA">
        <w:rPr>
          <w:rFonts w:ascii="Courier New" w:hAnsi="Courier New" w:cs="Courier New"/>
          <w:sz w:val="24"/>
          <w:szCs w:val="24"/>
        </w:rPr>
        <w:t xml:space="preserve"> teşvik etmek, hatta fiilen üyeleri ile çalı</w:t>
      </w:r>
      <w:r w:rsidR="00C00938">
        <w:rPr>
          <w:rFonts w:ascii="Courier New" w:hAnsi="Courier New" w:cs="Courier New"/>
          <w:sz w:val="24"/>
          <w:szCs w:val="24"/>
        </w:rPr>
        <w:t>-</w:t>
      </w:r>
      <w:proofErr w:type="spellStart"/>
      <w:r w:rsidR="00472BAA">
        <w:rPr>
          <w:rFonts w:ascii="Courier New" w:hAnsi="Courier New" w:cs="Courier New"/>
          <w:sz w:val="24"/>
          <w:szCs w:val="24"/>
        </w:rPr>
        <w:t>şarak</w:t>
      </w:r>
      <w:proofErr w:type="spellEnd"/>
      <w:r w:rsidR="00472BAA">
        <w:rPr>
          <w:rFonts w:ascii="Courier New" w:hAnsi="Courier New" w:cs="Courier New"/>
          <w:sz w:val="24"/>
          <w:szCs w:val="24"/>
        </w:rPr>
        <w:t xml:space="preserve"> bu amaca ulaşmak,</w:t>
      </w:r>
    </w:p>
    <w:p w:rsidR="00472BAA" w:rsidRDefault="00472BAA"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Orman ve anız yangınlarına karşı mücadele etmek,</w:t>
      </w:r>
    </w:p>
    <w:p w:rsidR="00472BAA" w:rsidRDefault="00472BAA"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Kömür ocakları (</w:t>
      </w:r>
      <w:proofErr w:type="spellStart"/>
      <w:r>
        <w:rPr>
          <w:rFonts w:ascii="Courier New" w:hAnsi="Courier New" w:cs="Courier New"/>
          <w:sz w:val="24"/>
          <w:szCs w:val="24"/>
        </w:rPr>
        <w:t>Gamini</w:t>
      </w:r>
      <w:proofErr w:type="spellEnd"/>
      <w:r>
        <w:rPr>
          <w:rFonts w:ascii="Courier New" w:hAnsi="Courier New" w:cs="Courier New"/>
          <w:sz w:val="24"/>
          <w:szCs w:val="24"/>
        </w:rPr>
        <w:t>) kullanımını ve yenilerinin oluş</w:t>
      </w:r>
      <w:r w:rsidR="00C00938">
        <w:rPr>
          <w:rFonts w:ascii="Courier New" w:hAnsi="Courier New" w:cs="Courier New"/>
          <w:sz w:val="24"/>
          <w:szCs w:val="24"/>
        </w:rPr>
        <w:t>-</w:t>
      </w:r>
      <w:proofErr w:type="spellStart"/>
      <w:r>
        <w:rPr>
          <w:rFonts w:ascii="Courier New" w:hAnsi="Courier New" w:cs="Courier New"/>
          <w:sz w:val="24"/>
          <w:szCs w:val="24"/>
        </w:rPr>
        <w:t>turulmasını</w:t>
      </w:r>
      <w:proofErr w:type="spellEnd"/>
      <w:r>
        <w:rPr>
          <w:rFonts w:ascii="Courier New" w:hAnsi="Courier New" w:cs="Courier New"/>
          <w:sz w:val="24"/>
          <w:szCs w:val="24"/>
        </w:rPr>
        <w:t xml:space="preserve"> önlemek,</w:t>
      </w:r>
    </w:p>
    <w:p w:rsidR="00472BAA" w:rsidRDefault="00472BAA" w:rsidP="00C00938">
      <w:pPr>
        <w:pStyle w:val="ListeParagraf"/>
        <w:numPr>
          <w:ilvl w:val="0"/>
          <w:numId w:val="4"/>
        </w:numPr>
        <w:spacing w:line="240" w:lineRule="auto"/>
        <w:jc w:val="both"/>
        <w:rPr>
          <w:rFonts w:ascii="Courier New" w:hAnsi="Courier New" w:cs="Courier New"/>
          <w:sz w:val="24"/>
          <w:szCs w:val="24"/>
        </w:rPr>
      </w:pPr>
      <w:proofErr w:type="gramStart"/>
      <w:r>
        <w:rPr>
          <w:rFonts w:ascii="Courier New" w:hAnsi="Courier New" w:cs="Courier New"/>
          <w:sz w:val="24"/>
          <w:szCs w:val="24"/>
        </w:rPr>
        <w:t xml:space="preserve">Milli Parklar ve Koruma </w:t>
      </w:r>
      <w:proofErr w:type="spellStart"/>
      <w:r>
        <w:rPr>
          <w:rFonts w:ascii="Courier New" w:hAnsi="Courier New" w:cs="Courier New"/>
          <w:sz w:val="24"/>
          <w:szCs w:val="24"/>
        </w:rPr>
        <w:t>Alanları’na</w:t>
      </w:r>
      <w:proofErr w:type="spellEnd"/>
      <w:r>
        <w:rPr>
          <w:rFonts w:ascii="Courier New" w:hAnsi="Courier New" w:cs="Courier New"/>
          <w:sz w:val="24"/>
          <w:szCs w:val="24"/>
        </w:rPr>
        <w:t xml:space="preserve"> sahip çıkarak bu Milli </w:t>
      </w:r>
      <w:proofErr w:type="spellStart"/>
      <w:r>
        <w:rPr>
          <w:rFonts w:ascii="Courier New" w:hAnsi="Courier New" w:cs="Courier New"/>
          <w:sz w:val="24"/>
          <w:szCs w:val="24"/>
        </w:rPr>
        <w:t>Park’larla</w:t>
      </w:r>
      <w:proofErr w:type="spellEnd"/>
      <w:r>
        <w:rPr>
          <w:rFonts w:ascii="Courier New" w:hAnsi="Courier New" w:cs="Courier New"/>
          <w:sz w:val="24"/>
          <w:szCs w:val="24"/>
        </w:rPr>
        <w:t xml:space="preserve"> Koruma </w:t>
      </w:r>
      <w:proofErr w:type="spellStart"/>
      <w:r>
        <w:rPr>
          <w:rFonts w:ascii="Courier New" w:hAnsi="Courier New" w:cs="Courier New"/>
          <w:sz w:val="24"/>
          <w:szCs w:val="24"/>
        </w:rPr>
        <w:t>Alanları’nı</w:t>
      </w:r>
      <w:proofErr w:type="spellEnd"/>
      <w:r>
        <w:rPr>
          <w:rFonts w:ascii="Courier New" w:hAnsi="Courier New" w:cs="Courier New"/>
          <w:sz w:val="24"/>
          <w:szCs w:val="24"/>
        </w:rPr>
        <w:t xml:space="preserve"> korumak, geliştirmek, yeni milli parklar ve koruma alanları oluşturulması için uğraş vermek ve bu bölgelerin Milli Park ve koruma kurallarına uygun olarak çalıştırılması ve yaşatılması için gayret </w:t>
      </w:r>
      <w:proofErr w:type="spellStart"/>
      <w:r>
        <w:rPr>
          <w:rFonts w:ascii="Courier New" w:hAnsi="Courier New" w:cs="Courier New"/>
          <w:sz w:val="24"/>
          <w:szCs w:val="24"/>
        </w:rPr>
        <w:t>sarfetmek</w:t>
      </w:r>
      <w:proofErr w:type="spellEnd"/>
      <w:r>
        <w:rPr>
          <w:rFonts w:ascii="Courier New" w:hAnsi="Courier New" w:cs="Courier New"/>
          <w:sz w:val="24"/>
          <w:szCs w:val="24"/>
        </w:rPr>
        <w:t>, bu alanlara ve/veya içindeki canlılara karşı yapılacak her türlü tecavüzü, müdahaleyi ve her türlü yapılaşmayı engellemek için uğraş vermek,</w:t>
      </w:r>
      <w:proofErr w:type="gramEnd"/>
    </w:p>
    <w:p w:rsidR="00472BAA" w:rsidRDefault="00472BAA"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 xml:space="preserve">Adamıza başka ülke ortamlarından, her türlü flora ve </w:t>
      </w:r>
      <w:proofErr w:type="gramStart"/>
      <w:r>
        <w:rPr>
          <w:rFonts w:ascii="Courier New" w:hAnsi="Courier New" w:cs="Courier New"/>
          <w:sz w:val="24"/>
          <w:szCs w:val="24"/>
        </w:rPr>
        <w:t>faunanın</w:t>
      </w:r>
      <w:proofErr w:type="gramEnd"/>
      <w:r>
        <w:rPr>
          <w:rFonts w:ascii="Courier New" w:hAnsi="Courier New" w:cs="Courier New"/>
          <w:sz w:val="24"/>
          <w:szCs w:val="24"/>
        </w:rPr>
        <w:t xml:space="preserve"> </w:t>
      </w:r>
      <w:proofErr w:type="spellStart"/>
      <w:r>
        <w:rPr>
          <w:rFonts w:ascii="Courier New" w:hAnsi="Courier New" w:cs="Courier New"/>
          <w:sz w:val="24"/>
          <w:szCs w:val="24"/>
        </w:rPr>
        <w:t>kontrolsuzca</w:t>
      </w:r>
      <w:proofErr w:type="spellEnd"/>
      <w:r>
        <w:rPr>
          <w:rFonts w:ascii="Courier New" w:hAnsi="Courier New" w:cs="Courier New"/>
          <w:sz w:val="24"/>
          <w:szCs w:val="24"/>
        </w:rPr>
        <w:t xml:space="preserve"> getirilmesini, ülkemizdeki doğal </w:t>
      </w:r>
      <w:r>
        <w:rPr>
          <w:rFonts w:ascii="Courier New" w:hAnsi="Courier New" w:cs="Courier New"/>
          <w:sz w:val="24"/>
          <w:szCs w:val="24"/>
        </w:rPr>
        <w:lastRenderedPageBreak/>
        <w:t>dengelere olumsuz etkiler yapmasına engel olmak için uğraş vermek,</w:t>
      </w:r>
    </w:p>
    <w:p w:rsidR="00472BAA" w:rsidRDefault="00472BAA"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 xml:space="preserve">Dere yataklarının, sulak alanların ve su havzalarının tahribini ve/veya </w:t>
      </w:r>
      <w:r w:rsidR="00AF2496">
        <w:rPr>
          <w:rFonts w:ascii="Courier New" w:hAnsi="Courier New" w:cs="Courier New"/>
          <w:sz w:val="24"/>
          <w:szCs w:val="24"/>
        </w:rPr>
        <w:t>kirletilmesini önlemek,</w:t>
      </w:r>
    </w:p>
    <w:p w:rsidR="00AF2496" w:rsidRDefault="00AF249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Ülkemizde yürürlükte bulunan çevreye ilişkin yasaların uygulanmasını sağlamak, yetersiz yasaların düzeltilmesi ve çevre koruyucu yasaların çıkarılması için uğraş ver</w:t>
      </w:r>
      <w:r w:rsidR="00C00938">
        <w:rPr>
          <w:rFonts w:ascii="Courier New" w:hAnsi="Courier New" w:cs="Courier New"/>
          <w:sz w:val="24"/>
          <w:szCs w:val="24"/>
        </w:rPr>
        <w:t>-</w:t>
      </w:r>
      <w:proofErr w:type="spellStart"/>
      <w:r>
        <w:rPr>
          <w:rFonts w:ascii="Courier New" w:hAnsi="Courier New" w:cs="Courier New"/>
          <w:sz w:val="24"/>
          <w:szCs w:val="24"/>
        </w:rPr>
        <w:t>mek</w:t>
      </w:r>
      <w:proofErr w:type="spellEnd"/>
      <w:r>
        <w:rPr>
          <w:rFonts w:ascii="Courier New" w:hAnsi="Courier New" w:cs="Courier New"/>
          <w:sz w:val="24"/>
          <w:szCs w:val="24"/>
        </w:rPr>
        <w:t>,</w:t>
      </w:r>
    </w:p>
    <w:p w:rsidR="00AF2496" w:rsidRDefault="00AF2496" w:rsidP="00C00938">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Bilgi ve birikimlerini diğer STÖ’leri ile paylaşmak, onların gelişmesine yardımcı olmak ve eğitim vermek,</w:t>
      </w:r>
    </w:p>
    <w:p w:rsidR="00C15A10" w:rsidRDefault="00AF2496" w:rsidP="00C15A10">
      <w:pPr>
        <w:pStyle w:val="ListeParagraf"/>
        <w:numPr>
          <w:ilvl w:val="0"/>
          <w:numId w:val="4"/>
        </w:numPr>
        <w:spacing w:line="240" w:lineRule="auto"/>
        <w:jc w:val="both"/>
        <w:rPr>
          <w:rFonts w:ascii="Courier New" w:hAnsi="Courier New" w:cs="Courier New"/>
          <w:sz w:val="24"/>
          <w:szCs w:val="24"/>
        </w:rPr>
      </w:pPr>
      <w:r>
        <w:rPr>
          <w:rFonts w:ascii="Courier New" w:hAnsi="Courier New" w:cs="Courier New"/>
          <w:sz w:val="24"/>
          <w:szCs w:val="24"/>
        </w:rPr>
        <w:t xml:space="preserve">Yukarıdaki amaçları gerçekleştirmek için toplantı, </w:t>
      </w:r>
      <w:proofErr w:type="spellStart"/>
      <w:r>
        <w:rPr>
          <w:rFonts w:ascii="Courier New" w:hAnsi="Courier New" w:cs="Courier New"/>
          <w:sz w:val="24"/>
          <w:szCs w:val="24"/>
        </w:rPr>
        <w:t>konfe</w:t>
      </w:r>
      <w:r w:rsidR="00C00938">
        <w:rPr>
          <w:rFonts w:ascii="Courier New" w:hAnsi="Courier New" w:cs="Courier New"/>
          <w:sz w:val="24"/>
          <w:szCs w:val="24"/>
        </w:rPr>
        <w:t>-</w:t>
      </w:r>
      <w:r>
        <w:rPr>
          <w:rFonts w:ascii="Courier New" w:hAnsi="Courier New" w:cs="Courier New"/>
          <w:sz w:val="24"/>
          <w:szCs w:val="24"/>
        </w:rPr>
        <w:t>rans</w:t>
      </w:r>
      <w:proofErr w:type="spellEnd"/>
      <w:r>
        <w:rPr>
          <w:rFonts w:ascii="Courier New" w:hAnsi="Courier New" w:cs="Courier New"/>
          <w:sz w:val="24"/>
          <w:szCs w:val="24"/>
        </w:rPr>
        <w:t>, form, radyo ve televizyon programları, film yapmak, kitap, broşür, bildiri, dergi ve gazete basıp dağıtmak. Bu maksatlara yönelik projeler hazırlayarak ulusal ve/veya uluslararası fonlardan yararlanmak,</w:t>
      </w:r>
    </w:p>
    <w:p w:rsidR="00C15A10" w:rsidRDefault="00AF2496" w:rsidP="00C15A10">
      <w:pPr>
        <w:pStyle w:val="ListeParagraf"/>
        <w:numPr>
          <w:ilvl w:val="0"/>
          <w:numId w:val="4"/>
        </w:numPr>
        <w:spacing w:line="240" w:lineRule="auto"/>
        <w:ind w:left="587"/>
        <w:jc w:val="both"/>
        <w:rPr>
          <w:rFonts w:ascii="Courier New" w:hAnsi="Courier New" w:cs="Courier New"/>
          <w:sz w:val="24"/>
          <w:szCs w:val="24"/>
        </w:rPr>
      </w:pPr>
      <w:r w:rsidRPr="00C15A10">
        <w:rPr>
          <w:rFonts w:ascii="Courier New" w:hAnsi="Courier New" w:cs="Courier New"/>
          <w:sz w:val="24"/>
          <w:szCs w:val="24"/>
        </w:rPr>
        <w:t xml:space="preserve">Yukarıdaki amaçlarla ilgili olarak ve onlara erişebilmek </w:t>
      </w:r>
      <w:r w:rsidR="00C15A10">
        <w:rPr>
          <w:rFonts w:ascii="Courier New" w:hAnsi="Courier New" w:cs="Courier New"/>
          <w:sz w:val="24"/>
          <w:szCs w:val="24"/>
        </w:rPr>
        <w:t xml:space="preserve">   </w:t>
      </w:r>
    </w:p>
    <w:p w:rsidR="00C15A10" w:rsidRDefault="00C15A10" w:rsidP="00C15A10">
      <w:pPr>
        <w:pStyle w:val="ListeParagraf"/>
        <w:spacing w:line="240" w:lineRule="auto"/>
        <w:ind w:left="587"/>
        <w:jc w:val="both"/>
        <w:rPr>
          <w:rFonts w:ascii="Courier New" w:hAnsi="Courier New" w:cs="Courier New"/>
          <w:sz w:val="24"/>
          <w:szCs w:val="24"/>
        </w:rPr>
      </w:pPr>
      <w:r>
        <w:rPr>
          <w:rFonts w:ascii="Courier New" w:hAnsi="Courier New" w:cs="Courier New"/>
          <w:sz w:val="24"/>
          <w:szCs w:val="24"/>
        </w:rPr>
        <w:t xml:space="preserve"> </w:t>
      </w:r>
      <w:proofErr w:type="gramStart"/>
      <w:r w:rsidR="00AF2496" w:rsidRPr="00C15A10">
        <w:rPr>
          <w:rFonts w:ascii="Courier New" w:hAnsi="Courier New" w:cs="Courier New"/>
          <w:sz w:val="24"/>
          <w:szCs w:val="24"/>
        </w:rPr>
        <w:t>için</w:t>
      </w:r>
      <w:proofErr w:type="gramEnd"/>
      <w:r w:rsidR="00AF2496" w:rsidRPr="00C15A10">
        <w:rPr>
          <w:rFonts w:ascii="Courier New" w:hAnsi="Courier New" w:cs="Courier New"/>
          <w:sz w:val="24"/>
          <w:szCs w:val="24"/>
        </w:rPr>
        <w:t xml:space="preserve"> uğraş vermek ve dernekçe uygun görülecek her türlü </w:t>
      </w:r>
    </w:p>
    <w:p w:rsidR="00C15A10" w:rsidRDefault="00C15A10" w:rsidP="00C15A10">
      <w:pPr>
        <w:pStyle w:val="ListeParagraf"/>
        <w:spacing w:line="240" w:lineRule="auto"/>
        <w:ind w:left="587"/>
        <w:jc w:val="both"/>
        <w:rPr>
          <w:rFonts w:ascii="Courier New" w:hAnsi="Courier New" w:cs="Courier New"/>
          <w:sz w:val="24"/>
          <w:szCs w:val="24"/>
        </w:rPr>
      </w:pPr>
      <w:r>
        <w:rPr>
          <w:rFonts w:ascii="Courier New" w:hAnsi="Courier New" w:cs="Courier New"/>
          <w:sz w:val="24"/>
          <w:szCs w:val="24"/>
        </w:rPr>
        <w:t xml:space="preserve"> </w:t>
      </w:r>
      <w:proofErr w:type="gramStart"/>
      <w:r w:rsidR="00AF2496" w:rsidRPr="00C15A10">
        <w:rPr>
          <w:rFonts w:ascii="Courier New" w:hAnsi="Courier New" w:cs="Courier New"/>
          <w:sz w:val="24"/>
          <w:szCs w:val="24"/>
        </w:rPr>
        <w:t>yasal</w:t>
      </w:r>
      <w:proofErr w:type="gramEnd"/>
      <w:r w:rsidR="00AF2496" w:rsidRPr="00C15A10">
        <w:rPr>
          <w:rFonts w:ascii="Courier New" w:hAnsi="Courier New" w:cs="Courier New"/>
          <w:sz w:val="24"/>
          <w:szCs w:val="24"/>
        </w:rPr>
        <w:t xml:space="preserve"> işlemde bulunmak, ulusal ve uluslararası </w:t>
      </w:r>
      <w:r>
        <w:rPr>
          <w:rFonts w:ascii="Courier New" w:hAnsi="Courier New" w:cs="Courier New"/>
          <w:sz w:val="24"/>
          <w:szCs w:val="24"/>
        </w:rPr>
        <w:t>kuruluş-</w:t>
      </w:r>
    </w:p>
    <w:p w:rsidR="00C15A10" w:rsidRDefault="00C15A10" w:rsidP="00C15A10">
      <w:pPr>
        <w:pStyle w:val="ListeParagraf"/>
        <w:spacing w:line="240" w:lineRule="auto"/>
        <w:ind w:left="587"/>
        <w:jc w:val="both"/>
        <w:rPr>
          <w:rFonts w:ascii="Courier New" w:hAnsi="Courier New" w:cs="Courier New"/>
          <w:sz w:val="24"/>
          <w:szCs w:val="24"/>
        </w:rPr>
      </w:pPr>
      <w:r>
        <w:rPr>
          <w:rFonts w:ascii="Courier New" w:hAnsi="Courier New" w:cs="Courier New"/>
          <w:sz w:val="24"/>
          <w:szCs w:val="24"/>
        </w:rPr>
        <w:t xml:space="preserve"> </w:t>
      </w:r>
      <w:proofErr w:type="spellStart"/>
      <w:r w:rsidR="00AF2496" w:rsidRPr="00C15A10">
        <w:rPr>
          <w:rFonts w:ascii="Courier New" w:hAnsi="Courier New" w:cs="Courier New"/>
          <w:sz w:val="24"/>
          <w:szCs w:val="24"/>
        </w:rPr>
        <w:t>larla</w:t>
      </w:r>
      <w:proofErr w:type="spellEnd"/>
      <w:r w:rsidR="00AF2496" w:rsidRPr="00C15A10">
        <w:rPr>
          <w:rFonts w:ascii="Courier New" w:hAnsi="Courier New" w:cs="Courier New"/>
          <w:sz w:val="24"/>
          <w:szCs w:val="24"/>
        </w:rPr>
        <w:t xml:space="preserve"> işbirliği yapmak,</w:t>
      </w:r>
    </w:p>
    <w:p w:rsidR="00C15A10" w:rsidRDefault="00C15A10" w:rsidP="00C15A10">
      <w:pPr>
        <w:pStyle w:val="ListeParagraf"/>
        <w:tabs>
          <w:tab w:val="left" w:pos="567"/>
        </w:tabs>
        <w:spacing w:line="240" w:lineRule="auto"/>
        <w:ind w:left="227"/>
        <w:jc w:val="both"/>
        <w:rPr>
          <w:rFonts w:ascii="Courier New" w:hAnsi="Courier New" w:cs="Courier New"/>
          <w:sz w:val="24"/>
          <w:szCs w:val="24"/>
        </w:rPr>
      </w:pPr>
      <w:proofErr w:type="spellStart"/>
      <w:r>
        <w:rPr>
          <w:rFonts w:ascii="Courier New" w:hAnsi="Courier New" w:cs="Courier New"/>
          <w:sz w:val="24"/>
          <w:szCs w:val="24"/>
        </w:rPr>
        <w:t>bb</w:t>
      </w:r>
      <w:proofErr w:type="spellEnd"/>
      <w:r>
        <w:rPr>
          <w:rFonts w:ascii="Courier New" w:hAnsi="Courier New" w:cs="Courier New"/>
          <w:sz w:val="24"/>
          <w:szCs w:val="24"/>
        </w:rPr>
        <w:t>)</w:t>
      </w:r>
      <w:r w:rsidR="00AF2496" w:rsidRPr="00C15A10">
        <w:rPr>
          <w:rFonts w:ascii="Courier New" w:hAnsi="Courier New" w:cs="Courier New"/>
          <w:sz w:val="24"/>
          <w:szCs w:val="24"/>
        </w:rPr>
        <w:t>Yukarıdaki amaçlara benzer ve aynı amaçlı uluslarara</w:t>
      </w:r>
      <w:r w:rsidRPr="00C15A10">
        <w:rPr>
          <w:rFonts w:ascii="Courier New" w:hAnsi="Courier New" w:cs="Courier New"/>
          <w:sz w:val="24"/>
          <w:szCs w:val="24"/>
        </w:rPr>
        <w:t xml:space="preserve">sı </w:t>
      </w:r>
    </w:p>
    <w:p w:rsidR="00AF2496" w:rsidRPr="00C15A10" w:rsidRDefault="00C15A10" w:rsidP="00C15A10">
      <w:pPr>
        <w:pStyle w:val="ListeParagraf"/>
        <w:tabs>
          <w:tab w:val="left" w:pos="567"/>
          <w:tab w:val="left" w:pos="709"/>
        </w:tabs>
        <w:spacing w:line="240" w:lineRule="auto"/>
        <w:ind w:left="227"/>
        <w:jc w:val="both"/>
        <w:rPr>
          <w:rFonts w:ascii="Courier New" w:hAnsi="Courier New" w:cs="Courier New"/>
          <w:sz w:val="24"/>
          <w:szCs w:val="24"/>
        </w:rPr>
      </w:pPr>
      <w:r>
        <w:rPr>
          <w:rFonts w:ascii="Courier New" w:hAnsi="Courier New" w:cs="Courier New"/>
          <w:sz w:val="24"/>
          <w:szCs w:val="24"/>
        </w:rPr>
        <w:t xml:space="preserve">   </w:t>
      </w:r>
      <w:proofErr w:type="gramStart"/>
      <w:r w:rsidRPr="00C15A10">
        <w:rPr>
          <w:rFonts w:ascii="Courier New" w:hAnsi="Courier New" w:cs="Courier New"/>
          <w:sz w:val="24"/>
          <w:szCs w:val="24"/>
        </w:rPr>
        <w:t>kuruluşlara</w:t>
      </w:r>
      <w:proofErr w:type="gramEnd"/>
      <w:r w:rsidRPr="00C15A10">
        <w:rPr>
          <w:rFonts w:ascii="Courier New" w:hAnsi="Courier New" w:cs="Courier New"/>
          <w:sz w:val="24"/>
          <w:szCs w:val="24"/>
        </w:rPr>
        <w:t xml:space="preserve"> </w:t>
      </w:r>
      <w:r w:rsidR="00AF2496" w:rsidRPr="00C15A10">
        <w:rPr>
          <w:rFonts w:ascii="Courier New" w:hAnsi="Courier New" w:cs="Courier New"/>
          <w:sz w:val="24"/>
          <w:szCs w:val="24"/>
        </w:rPr>
        <w:t>üye olmak.</w:t>
      </w:r>
    </w:p>
    <w:p w:rsidR="00C00938" w:rsidRPr="008A6F1F" w:rsidRDefault="00C00938" w:rsidP="00C00938">
      <w:pPr>
        <w:pStyle w:val="ListeParagraf"/>
        <w:spacing w:line="240" w:lineRule="auto"/>
        <w:jc w:val="both"/>
        <w:rPr>
          <w:rFonts w:ascii="Courier New" w:hAnsi="Courier New" w:cs="Courier New"/>
          <w:sz w:val="24"/>
          <w:szCs w:val="24"/>
        </w:rPr>
      </w:pPr>
    </w:p>
    <w:p w:rsidR="00723058" w:rsidRDefault="00723058" w:rsidP="00E9260B">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 konusu edilen Bakanlar Kurulu kararının niteliği ve doğurduğu sonucun ne olduğu </w:t>
      </w:r>
      <w:r w:rsidR="00FE18E6">
        <w:rPr>
          <w:rFonts w:ascii="Courier New" w:hAnsi="Courier New" w:cs="Courier New"/>
          <w:sz w:val="24"/>
          <w:szCs w:val="24"/>
        </w:rPr>
        <w:t xml:space="preserve">irdelendiği zaman, bunun </w:t>
      </w:r>
      <w:r w:rsidR="004763A4">
        <w:rPr>
          <w:rFonts w:ascii="Courier New" w:hAnsi="Courier New" w:cs="Courier New"/>
          <w:sz w:val="24"/>
          <w:szCs w:val="24"/>
        </w:rPr>
        <w:t>“</w:t>
      </w:r>
      <w:r w:rsidR="00C144FA">
        <w:rPr>
          <w:rFonts w:ascii="Courier New" w:hAnsi="Courier New" w:cs="Courier New"/>
          <w:sz w:val="24"/>
          <w:szCs w:val="24"/>
        </w:rPr>
        <w:t>dava konusu parsellerin t</w:t>
      </w:r>
      <w:r w:rsidR="00FE18E6">
        <w:rPr>
          <w:rFonts w:ascii="Courier New" w:hAnsi="Courier New" w:cs="Courier New"/>
          <w:sz w:val="24"/>
          <w:szCs w:val="24"/>
        </w:rPr>
        <w:t>urizm amaçlı değerlendirilmek üzere T</w:t>
      </w:r>
      <w:r w:rsidR="0029595F">
        <w:rPr>
          <w:rFonts w:ascii="Courier New" w:hAnsi="Courier New" w:cs="Courier New"/>
          <w:sz w:val="24"/>
          <w:szCs w:val="24"/>
        </w:rPr>
        <w:t>urizm</w:t>
      </w:r>
      <w:r w:rsidR="00C144FA">
        <w:rPr>
          <w:rFonts w:ascii="Courier New" w:hAnsi="Courier New" w:cs="Courier New"/>
          <w:sz w:val="24"/>
          <w:szCs w:val="24"/>
        </w:rPr>
        <w:t>,</w:t>
      </w:r>
      <w:r w:rsidR="0029595F">
        <w:rPr>
          <w:rFonts w:ascii="Courier New" w:hAnsi="Courier New" w:cs="Courier New"/>
          <w:sz w:val="24"/>
          <w:szCs w:val="24"/>
        </w:rPr>
        <w:t xml:space="preserve"> Çevre ve Kültür Bakanlığı</w:t>
      </w:r>
      <w:r w:rsidR="00FE18E6">
        <w:rPr>
          <w:rFonts w:ascii="Courier New" w:hAnsi="Courier New" w:cs="Courier New"/>
          <w:sz w:val="24"/>
          <w:szCs w:val="24"/>
        </w:rPr>
        <w:t>nın kontrol ve yönetimine verilmiş olduğu</w:t>
      </w:r>
      <w:r w:rsidR="004763A4">
        <w:rPr>
          <w:rFonts w:ascii="Courier New" w:hAnsi="Courier New" w:cs="Courier New"/>
          <w:sz w:val="24"/>
          <w:szCs w:val="24"/>
        </w:rPr>
        <w:t>”</w:t>
      </w:r>
      <w:r w:rsidR="00FE18E6">
        <w:rPr>
          <w:rFonts w:ascii="Courier New" w:hAnsi="Courier New" w:cs="Courier New"/>
          <w:sz w:val="24"/>
          <w:szCs w:val="24"/>
        </w:rPr>
        <w:t xml:space="preserve"> ve bu kaps</w:t>
      </w:r>
      <w:r w:rsidR="00C144FA">
        <w:rPr>
          <w:rFonts w:ascii="Courier New" w:hAnsi="Courier New" w:cs="Courier New"/>
          <w:sz w:val="24"/>
          <w:szCs w:val="24"/>
        </w:rPr>
        <w:t>amda ilgili Bakanlık ve davaya İlgili Ş</w:t>
      </w:r>
      <w:r w:rsidR="00FE18E6">
        <w:rPr>
          <w:rFonts w:ascii="Courier New" w:hAnsi="Courier New" w:cs="Courier New"/>
          <w:sz w:val="24"/>
          <w:szCs w:val="24"/>
        </w:rPr>
        <w:t>ahıs o</w:t>
      </w:r>
      <w:r w:rsidR="0029595F">
        <w:rPr>
          <w:rFonts w:ascii="Courier New" w:hAnsi="Courier New" w:cs="Courier New"/>
          <w:sz w:val="24"/>
          <w:szCs w:val="24"/>
        </w:rPr>
        <w:t xml:space="preserve">larak eklenmiş olan </w:t>
      </w:r>
      <w:proofErr w:type="spellStart"/>
      <w:r w:rsidR="0029595F">
        <w:rPr>
          <w:rFonts w:ascii="Courier New" w:hAnsi="Courier New" w:cs="Courier New"/>
          <w:sz w:val="24"/>
          <w:szCs w:val="24"/>
        </w:rPr>
        <w:t>River</w:t>
      </w:r>
      <w:proofErr w:type="spellEnd"/>
      <w:r w:rsidR="0029595F">
        <w:rPr>
          <w:rFonts w:ascii="Courier New" w:hAnsi="Courier New" w:cs="Courier New"/>
          <w:sz w:val="24"/>
          <w:szCs w:val="24"/>
        </w:rPr>
        <w:t xml:space="preserve"> </w:t>
      </w:r>
      <w:proofErr w:type="spellStart"/>
      <w:r w:rsidR="0029595F">
        <w:rPr>
          <w:rFonts w:ascii="Courier New" w:hAnsi="Courier New" w:cs="Courier New"/>
          <w:sz w:val="24"/>
          <w:szCs w:val="24"/>
        </w:rPr>
        <w:t>Rock</w:t>
      </w:r>
      <w:proofErr w:type="spellEnd"/>
      <w:r w:rsidR="0029595F">
        <w:rPr>
          <w:rFonts w:ascii="Courier New" w:hAnsi="Courier New" w:cs="Courier New"/>
          <w:sz w:val="24"/>
          <w:szCs w:val="24"/>
        </w:rPr>
        <w:t xml:space="preserve"> </w:t>
      </w:r>
      <w:proofErr w:type="spellStart"/>
      <w:r w:rsidR="0029595F">
        <w:rPr>
          <w:rFonts w:ascii="Courier New" w:hAnsi="Courier New" w:cs="Courier New"/>
          <w:sz w:val="24"/>
          <w:szCs w:val="24"/>
        </w:rPr>
        <w:t>I</w:t>
      </w:r>
      <w:r w:rsidR="00FE18E6">
        <w:rPr>
          <w:rFonts w:ascii="Courier New" w:hAnsi="Courier New" w:cs="Courier New"/>
          <w:sz w:val="24"/>
          <w:szCs w:val="24"/>
        </w:rPr>
        <w:t>nvestment</w:t>
      </w:r>
      <w:proofErr w:type="spellEnd"/>
      <w:r w:rsidR="00FE18E6">
        <w:rPr>
          <w:rFonts w:ascii="Courier New" w:hAnsi="Courier New" w:cs="Courier New"/>
          <w:sz w:val="24"/>
          <w:szCs w:val="24"/>
        </w:rPr>
        <w:t xml:space="preserve"> Ltd. arasında 10 yıllık bir sözleşme yapıldığı,</w:t>
      </w:r>
      <w:r w:rsidR="00C144FA">
        <w:rPr>
          <w:rFonts w:ascii="Courier New" w:hAnsi="Courier New" w:cs="Courier New"/>
          <w:sz w:val="24"/>
          <w:szCs w:val="24"/>
        </w:rPr>
        <w:t xml:space="preserve"> İlgili Şahıs yetki-</w:t>
      </w:r>
      <w:proofErr w:type="spellStart"/>
      <w:r w:rsidR="00C144FA">
        <w:rPr>
          <w:rFonts w:ascii="Courier New" w:hAnsi="Courier New" w:cs="Courier New"/>
          <w:sz w:val="24"/>
          <w:szCs w:val="24"/>
        </w:rPr>
        <w:t>lisinin</w:t>
      </w:r>
      <w:proofErr w:type="spellEnd"/>
      <w:r w:rsidR="00C144FA">
        <w:rPr>
          <w:rFonts w:ascii="Courier New" w:hAnsi="Courier New" w:cs="Courier New"/>
          <w:sz w:val="24"/>
          <w:szCs w:val="24"/>
        </w:rPr>
        <w:t xml:space="preserve"> şaha</w:t>
      </w:r>
      <w:r w:rsidR="00FE18E6">
        <w:rPr>
          <w:rFonts w:ascii="Courier New" w:hAnsi="Courier New" w:cs="Courier New"/>
          <w:sz w:val="24"/>
          <w:szCs w:val="24"/>
        </w:rPr>
        <w:t xml:space="preserve">detine göre dava konusu parseller üzerinde 250 yatak kapasiteli bir otel inşaatı projesinin gerekli makamlara sunulduğu anlaşılmaktadır. </w:t>
      </w:r>
      <w:proofErr w:type="gramEnd"/>
      <w:r w:rsidR="00FE18E6">
        <w:rPr>
          <w:rFonts w:ascii="Courier New" w:hAnsi="Courier New" w:cs="Courier New"/>
          <w:sz w:val="24"/>
          <w:szCs w:val="24"/>
        </w:rPr>
        <w:t>Dava konusu parsellerin deniz kıyı</w:t>
      </w:r>
      <w:r w:rsidR="00C144FA">
        <w:rPr>
          <w:rFonts w:ascii="Courier New" w:hAnsi="Courier New" w:cs="Courier New"/>
          <w:sz w:val="24"/>
          <w:szCs w:val="24"/>
        </w:rPr>
        <w:t>-</w:t>
      </w:r>
      <w:proofErr w:type="spellStart"/>
      <w:r w:rsidR="00FE18E6">
        <w:rPr>
          <w:rFonts w:ascii="Courier New" w:hAnsi="Courier New" w:cs="Courier New"/>
          <w:sz w:val="24"/>
          <w:szCs w:val="24"/>
        </w:rPr>
        <w:t>sında</w:t>
      </w:r>
      <w:proofErr w:type="spellEnd"/>
      <w:r w:rsidR="00FE18E6">
        <w:rPr>
          <w:rFonts w:ascii="Courier New" w:hAnsi="Courier New" w:cs="Courier New"/>
          <w:sz w:val="24"/>
          <w:szCs w:val="24"/>
        </w:rPr>
        <w:t xml:space="preserve"> oldu</w:t>
      </w:r>
      <w:r w:rsidR="0029595F">
        <w:rPr>
          <w:rFonts w:ascii="Courier New" w:hAnsi="Courier New" w:cs="Courier New"/>
          <w:sz w:val="24"/>
          <w:szCs w:val="24"/>
        </w:rPr>
        <w:t>ğu ve</w:t>
      </w:r>
      <w:r w:rsidR="00257180">
        <w:rPr>
          <w:rFonts w:ascii="Courier New" w:hAnsi="Courier New" w:cs="Courier New"/>
          <w:sz w:val="24"/>
          <w:szCs w:val="24"/>
        </w:rPr>
        <w:t xml:space="preserve"> tasarlan</w:t>
      </w:r>
      <w:r w:rsidR="00724595">
        <w:rPr>
          <w:rFonts w:ascii="Courier New" w:hAnsi="Courier New" w:cs="Courier New"/>
          <w:sz w:val="24"/>
          <w:szCs w:val="24"/>
        </w:rPr>
        <w:t>a</w:t>
      </w:r>
      <w:r w:rsidR="00257180">
        <w:rPr>
          <w:rFonts w:ascii="Courier New" w:hAnsi="Courier New" w:cs="Courier New"/>
          <w:sz w:val="24"/>
          <w:szCs w:val="24"/>
        </w:rPr>
        <w:t>n</w:t>
      </w:r>
      <w:r w:rsidR="00724595">
        <w:rPr>
          <w:rFonts w:ascii="Courier New" w:hAnsi="Courier New" w:cs="Courier New"/>
          <w:sz w:val="24"/>
          <w:szCs w:val="24"/>
        </w:rPr>
        <w:t xml:space="preserve"> projenin betonarme olacağı yine İlgili Şahıs yetkilisi tarafından kabul edilmiştir. </w:t>
      </w:r>
    </w:p>
    <w:p w:rsidR="00724595" w:rsidRDefault="00724595" w:rsidP="00E9260B">
      <w:pPr>
        <w:spacing w:line="360" w:lineRule="auto"/>
        <w:jc w:val="both"/>
        <w:rPr>
          <w:rFonts w:ascii="Courier New" w:hAnsi="Courier New" w:cs="Courier New"/>
          <w:sz w:val="24"/>
          <w:szCs w:val="24"/>
        </w:rPr>
      </w:pPr>
      <w:r>
        <w:rPr>
          <w:rFonts w:ascii="Courier New" w:hAnsi="Courier New" w:cs="Courier New"/>
          <w:sz w:val="24"/>
          <w:szCs w:val="24"/>
        </w:rPr>
        <w:tab/>
        <w:t>Çevreyi, kültür ve tarihi değerleri korumak hususlarında meşru menfaat ilişkisinin dar yorumlanmaması ge</w:t>
      </w:r>
      <w:r w:rsidR="00257180">
        <w:rPr>
          <w:rFonts w:ascii="Courier New" w:hAnsi="Courier New" w:cs="Courier New"/>
          <w:sz w:val="24"/>
          <w:szCs w:val="24"/>
        </w:rPr>
        <w:t>rektiği</w:t>
      </w:r>
      <w:r w:rsidR="0029595F">
        <w:rPr>
          <w:rFonts w:ascii="Courier New" w:hAnsi="Courier New" w:cs="Courier New"/>
          <w:sz w:val="24"/>
          <w:szCs w:val="24"/>
        </w:rPr>
        <w:t>,</w:t>
      </w:r>
      <w:r w:rsidR="00257180">
        <w:rPr>
          <w:rFonts w:ascii="Courier New" w:hAnsi="Courier New" w:cs="Courier New"/>
          <w:sz w:val="24"/>
          <w:szCs w:val="24"/>
        </w:rPr>
        <w:t xml:space="preserve"> Yüksek İdare Mahkemesinc</w:t>
      </w:r>
      <w:r>
        <w:rPr>
          <w:rFonts w:ascii="Courier New" w:hAnsi="Courier New" w:cs="Courier New"/>
          <w:sz w:val="24"/>
          <w:szCs w:val="24"/>
        </w:rPr>
        <w:t>e benimsenmiştir.</w:t>
      </w:r>
    </w:p>
    <w:p w:rsidR="00724595" w:rsidRDefault="00724595" w:rsidP="00E9260B">
      <w:pPr>
        <w:spacing w:line="360" w:lineRule="auto"/>
        <w:jc w:val="both"/>
        <w:rPr>
          <w:rFonts w:ascii="Courier New" w:hAnsi="Courier New" w:cs="Courier New"/>
          <w:sz w:val="24"/>
          <w:szCs w:val="24"/>
        </w:rPr>
      </w:pPr>
      <w:r>
        <w:rPr>
          <w:rFonts w:ascii="Courier New" w:hAnsi="Courier New" w:cs="Courier New"/>
          <w:sz w:val="24"/>
          <w:szCs w:val="24"/>
        </w:rPr>
        <w:tab/>
        <w:t>Bu bakış açısıyla dava konusu Bak</w:t>
      </w:r>
      <w:r w:rsidR="0029595F">
        <w:rPr>
          <w:rFonts w:ascii="Courier New" w:hAnsi="Courier New" w:cs="Courier New"/>
          <w:sz w:val="24"/>
          <w:szCs w:val="24"/>
        </w:rPr>
        <w:t>anlar Kurulu kararı ile Davacı Derneğin T</w:t>
      </w:r>
      <w:r>
        <w:rPr>
          <w:rFonts w:ascii="Courier New" w:hAnsi="Courier New" w:cs="Courier New"/>
          <w:sz w:val="24"/>
          <w:szCs w:val="24"/>
        </w:rPr>
        <w:t>üzüğü</w:t>
      </w:r>
      <w:r w:rsidR="003B74A4">
        <w:rPr>
          <w:rFonts w:ascii="Courier New" w:hAnsi="Courier New" w:cs="Courier New"/>
          <w:sz w:val="24"/>
          <w:szCs w:val="24"/>
        </w:rPr>
        <w:t>’</w:t>
      </w:r>
      <w:r>
        <w:rPr>
          <w:rFonts w:ascii="Courier New" w:hAnsi="Courier New" w:cs="Courier New"/>
          <w:sz w:val="24"/>
          <w:szCs w:val="24"/>
        </w:rPr>
        <w:t xml:space="preserve">nün özellikle </w:t>
      </w:r>
      <w:proofErr w:type="spellStart"/>
      <w:r>
        <w:rPr>
          <w:rFonts w:ascii="Courier New" w:hAnsi="Courier New" w:cs="Courier New"/>
          <w:sz w:val="24"/>
          <w:szCs w:val="24"/>
        </w:rPr>
        <w:t>b,c,d</w:t>
      </w:r>
      <w:proofErr w:type="spellEnd"/>
      <w:r>
        <w:rPr>
          <w:rFonts w:ascii="Courier New" w:hAnsi="Courier New" w:cs="Courier New"/>
          <w:sz w:val="24"/>
          <w:szCs w:val="24"/>
        </w:rPr>
        <w:t xml:space="preserve"> maddelerinde yer alan amaçlar</w:t>
      </w:r>
      <w:r w:rsidR="00F04476">
        <w:rPr>
          <w:rFonts w:ascii="Courier New" w:hAnsi="Courier New" w:cs="Courier New"/>
          <w:sz w:val="24"/>
          <w:szCs w:val="24"/>
        </w:rPr>
        <w:t xml:space="preserve"> dikkate alındığı zaman</w:t>
      </w:r>
      <w:r w:rsidR="003B74A4">
        <w:rPr>
          <w:rFonts w:ascii="Courier New" w:hAnsi="Courier New" w:cs="Courier New"/>
          <w:sz w:val="24"/>
          <w:szCs w:val="24"/>
        </w:rPr>
        <w:t>, Davacı D</w:t>
      </w:r>
      <w:r w:rsidR="00F04476">
        <w:rPr>
          <w:rFonts w:ascii="Courier New" w:hAnsi="Courier New" w:cs="Courier New"/>
          <w:sz w:val="24"/>
          <w:szCs w:val="24"/>
        </w:rPr>
        <w:t xml:space="preserve">erneğin dava </w:t>
      </w:r>
      <w:r w:rsidR="00F04476">
        <w:rPr>
          <w:rFonts w:ascii="Courier New" w:hAnsi="Courier New" w:cs="Courier New"/>
          <w:sz w:val="24"/>
          <w:szCs w:val="24"/>
        </w:rPr>
        <w:lastRenderedPageBreak/>
        <w:t xml:space="preserve">konusu kararla ciddi ve makul bir ilgisi bulunduğu kabul edilmelidir. </w:t>
      </w:r>
    </w:p>
    <w:p w:rsidR="00F04476" w:rsidRDefault="003B74A4" w:rsidP="00E9260B">
      <w:pPr>
        <w:spacing w:line="360" w:lineRule="auto"/>
        <w:jc w:val="both"/>
        <w:rPr>
          <w:rFonts w:ascii="Courier New" w:hAnsi="Courier New" w:cs="Courier New"/>
          <w:sz w:val="24"/>
          <w:szCs w:val="24"/>
        </w:rPr>
      </w:pPr>
      <w:r>
        <w:rPr>
          <w:rFonts w:ascii="Courier New" w:hAnsi="Courier New" w:cs="Courier New"/>
          <w:sz w:val="24"/>
          <w:szCs w:val="24"/>
        </w:rPr>
        <w:tab/>
        <w:t>Davacı D</w:t>
      </w:r>
      <w:r w:rsidR="00F04476">
        <w:rPr>
          <w:rFonts w:ascii="Courier New" w:hAnsi="Courier New" w:cs="Courier New"/>
          <w:sz w:val="24"/>
          <w:szCs w:val="24"/>
        </w:rPr>
        <w:t xml:space="preserve">erneğin meşru menfaatinin güncel olmadığı yönlü </w:t>
      </w:r>
      <w:r w:rsidR="000560BA">
        <w:rPr>
          <w:rFonts w:ascii="Courier New" w:hAnsi="Courier New" w:cs="Courier New"/>
          <w:sz w:val="24"/>
          <w:szCs w:val="24"/>
        </w:rPr>
        <w:t xml:space="preserve">İlgili Şahıs </w:t>
      </w:r>
      <w:proofErr w:type="gramStart"/>
      <w:r w:rsidR="000560BA">
        <w:rPr>
          <w:rFonts w:ascii="Courier New" w:hAnsi="Courier New" w:cs="Courier New"/>
          <w:sz w:val="24"/>
          <w:szCs w:val="24"/>
        </w:rPr>
        <w:t>argümanı</w:t>
      </w:r>
      <w:proofErr w:type="gramEnd"/>
      <w:r w:rsidR="000560BA">
        <w:rPr>
          <w:rFonts w:ascii="Courier New" w:hAnsi="Courier New" w:cs="Courier New"/>
          <w:sz w:val="24"/>
          <w:szCs w:val="24"/>
        </w:rPr>
        <w:t xml:space="preserve"> iki başlık altında toplanabili</w:t>
      </w:r>
      <w:r w:rsidR="00F04476">
        <w:rPr>
          <w:rFonts w:ascii="Courier New" w:hAnsi="Courier New" w:cs="Courier New"/>
          <w:sz w:val="24"/>
          <w:szCs w:val="24"/>
        </w:rPr>
        <w:t>r:</w:t>
      </w:r>
    </w:p>
    <w:p w:rsidR="00F04476" w:rsidRDefault="00F04476" w:rsidP="00F04476">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 xml:space="preserve">Dava tarihinde ve </w:t>
      </w:r>
      <w:r w:rsidR="000560BA">
        <w:rPr>
          <w:rFonts w:ascii="Courier New" w:hAnsi="Courier New" w:cs="Courier New"/>
          <w:sz w:val="24"/>
          <w:szCs w:val="24"/>
        </w:rPr>
        <w:t>halen sözleşme tahtında inş</w:t>
      </w:r>
      <w:r>
        <w:rPr>
          <w:rFonts w:ascii="Courier New" w:hAnsi="Courier New" w:cs="Courier New"/>
          <w:sz w:val="24"/>
          <w:szCs w:val="24"/>
        </w:rPr>
        <w:t>a edilmesi düşünülen otel ile ilgili henüz bir</w:t>
      </w:r>
      <w:r w:rsidR="000560BA">
        <w:rPr>
          <w:rFonts w:ascii="Courier New" w:hAnsi="Courier New" w:cs="Courier New"/>
          <w:sz w:val="24"/>
          <w:szCs w:val="24"/>
        </w:rPr>
        <w:t xml:space="preserve"> inşaat izni ruhsatı olmadığı</w:t>
      </w:r>
      <w:r w:rsidR="003B74A4">
        <w:rPr>
          <w:rFonts w:ascii="Courier New" w:hAnsi="Courier New" w:cs="Courier New"/>
          <w:sz w:val="24"/>
          <w:szCs w:val="24"/>
        </w:rPr>
        <w:t>ndan, güncel bir meşru menfaatte</w:t>
      </w:r>
      <w:r w:rsidR="000560BA">
        <w:rPr>
          <w:rFonts w:ascii="Courier New" w:hAnsi="Courier New" w:cs="Courier New"/>
          <w:sz w:val="24"/>
          <w:szCs w:val="24"/>
        </w:rPr>
        <w:t>n söz edilemez.</w:t>
      </w:r>
    </w:p>
    <w:p w:rsidR="00F04476" w:rsidRDefault="00F04476" w:rsidP="00F04476">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Dava konusu parsellerin 3.1</w:t>
      </w:r>
      <w:r w:rsidR="003B74A4">
        <w:rPr>
          <w:rFonts w:ascii="Courier New" w:hAnsi="Courier New" w:cs="Courier New"/>
          <w:sz w:val="24"/>
          <w:szCs w:val="24"/>
        </w:rPr>
        <w:t>1</w:t>
      </w:r>
      <w:r>
        <w:rPr>
          <w:rFonts w:ascii="Courier New" w:hAnsi="Courier New" w:cs="Courier New"/>
          <w:sz w:val="24"/>
          <w:szCs w:val="24"/>
        </w:rPr>
        <w:t>.2017 tarihinde İlgili Şahıs adına kaydedilmiş olma</w:t>
      </w:r>
      <w:r w:rsidR="000560BA">
        <w:rPr>
          <w:rFonts w:ascii="Courier New" w:hAnsi="Courier New" w:cs="Courier New"/>
          <w:sz w:val="24"/>
          <w:szCs w:val="24"/>
        </w:rPr>
        <w:t>sı nedeniyle dava konusu karar güncelliğini yitirmiştir.</w:t>
      </w:r>
    </w:p>
    <w:p w:rsidR="000560BA" w:rsidRDefault="000560BA" w:rsidP="000560BA">
      <w:pPr>
        <w:spacing w:after="0" w:line="360" w:lineRule="auto"/>
        <w:ind w:left="720"/>
        <w:jc w:val="both"/>
        <w:rPr>
          <w:rFonts w:ascii="Courier New" w:hAnsi="Courier New" w:cs="Courier New"/>
          <w:sz w:val="24"/>
          <w:szCs w:val="24"/>
        </w:rPr>
      </w:pPr>
      <w:r>
        <w:rPr>
          <w:rFonts w:ascii="Courier New" w:hAnsi="Courier New" w:cs="Courier New"/>
          <w:sz w:val="24"/>
          <w:szCs w:val="24"/>
        </w:rPr>
        <w:t>İlgili Şahıs Avukatı</w:t>
      </w:r>
      <w:r w:rsidR="003B74A4">
        <w:rPr>
          <w:rFonts w:ascii="Courier New" w:hAnsi="Courier New" w:cs="Courier New"/>
          <w:sz w:val="24"/>
          <w:szCs w:val="24"/>
        </w:rPr>
        <w:t xml:space="preserve"> Davacının güncel meşru menfaati</w:t>
      </w:r>
      <w:r w:rsidR="00962D5F">
        <w:rPr>
          <w:rFonts w:ascii="Courier New" w:hAnsi="Courier New" w:cs="Courier New"/>
          <w:sz w:val="24"/>
          <w:szCs w:val="24"/>
        </w:rPr>
        <w:t xml:space="preserve"> </w:t>
      </w:r>
    </w:p>
    <w:p w:rsidR="0080525E" w:rsidRDefault="003B74A4" w:rsidP="0080525E">
      <w:pPr>
        <w:spacing w:line="360" w:lineRule="auto"/>
        <w:jc w:val="both"/>
        <w:rPr>
          <w:rFonts w:ascii="Courier New" w:hAnsi="Courier New" w:cs="Courier New"/>
          <w:sz w:val="24"/>
          <w:szCs w:val="24"/>
        </w:rPr>
      </w:pPr>
      <w:proofErr w:type="gramStart"/>
      <w:r>
        <w:rPr>
          <w:rFonts w:ascii="Courier New" w:hAnsi="Courier New" w:cs="Courier New"/>
          <w:sz w:val="24"/>
          <w:szCs w:val="24"/>
        </w:rPr>
        <w:t>o</w:t>
      </w:r>
      <w:r w:rsidR="000560BA">
        <w:rPr>
          <w:rFonts w:ascii="Courier New" w:hAnsi="Courier New" w:cs="Courier New"/>
          <w:sz w:val="24"/>
          <w:szCs w:val="24"/>
        </w:rPr>
        <w:t>lmadığı</w:t>
      </w:r>
      <w:proofErr w:type="gramEnd"/>
      <w:r w:rsidR="000560BA">
        <w:rPr>
          <w:rFonts w:ascii="Courier New" w:hAnsi="Courier New" w:cs="Courier New"/>
          <w:sz w:val="24"/>
          <w:szCs w:val="24"/>
        </w:rPr>
        <w:t xml:space="preserve"> argümanını yaparken, bu meseledeki Davacının da Davacıları arasında bulunan YİM 177/2007 D.34/2010 sayılı</w:t>
      </w:r>
      <w:r>
        <w:rPr>
          <w:rFonts w:ascii="Courier New" w:hAnsi="Courier New" w:cs="Courier New"/>
          <w:sz w:val="24"/>
          <w:szCs w:val="24"/>
        </w:rPr>
        <w:t xml:space="preserve"> davanın</w:t>
      </w:r>
      <w:r w:rsidR="000560BA">
        <w:rPr>
          <w:rFonts w:ascii="Courier New" w:hAnsi="Courier New" w:cs="Courier New"/>
          <w:sz w:val="24"/>
          <w:szCs w:val="24"/>
        </w:rPr>
        <w:t xml:space="preserve"> karar</w:t>
      </w:r>
      <w:r>
        <w:rPr>
          <w:rFonts w:ascii="Courier New" w:hAnsi="Courier New" w:cs="Courier New"/>
          <w:sz w:val="24"/>
          <w:szCs w:val="24"/>
        </w:rPr>
        <w:t>ın</w:t>
      </w:r>
      <w:r w:rsidR="000560BA">
        <w:rPr>
          <w:rFonts w:ascii="Courier New" w:hAnsi="Courier New" w:cs="Courier New"/>
          <w:sz w:val="24"/>
          <w:szCs w:val="24"/>
        </w:rPr>
        <w:t>da vurgulanan hususlar üzerinde durmuştur.</w:t>
      </w:r>
      <w:r>
        <w:rPr>
          <w:rFonts w:ascii="Courier New" w:hAnsi="Courier New" w:cs="Courier New"/>
          <w:sz w:val="24"/>
          <w:szCs w:val="24"/>
        </w:rPr>
        <w:t xml:space="preserve"> İlgili kararda:</w:t>
      </w:r>
      <w:r w:rsidR="0080525E">
        <w:rPr>
          <w:rFonts w:ascii="Courier New" w:hAnsi="Courier New" w:cs="Courier New"/>
          <w:sz w:val="24"/>
          <w:szCs w:val="24"/>
        </w:rPr>
        <w:t xml:space="preserve"> </w:t>
      </w:r>
    </w:p>
    <w:p w:rsidR="0080525E" w:rsidRDefault="0080525E" w:rsidP="0080525E">
      <w:pPr>
        <w:spacing w:line="240" w:lineRule="auto"/>
        <w:ind w:left="708" w:firstLine="708"/>
        <w:rPr>
          <w:rFonts w:ascii="Courier New" w:hAnsi="Courier New" w:cs="Courier New"/>
          <w:sz w:val="24"/>
          <w:szCs w:val="24"/>
        </w:rPr>
      </w:pPr>
      <w:r>
        <w:rPr>
          <w:rFonts w:ascii="Courier New" w:hAnsi="Courier New" w:cs="Courier New"/>
          <w:sz w:val="24"/>
          <w:szCs w:val="24"/>
        </w:rPr>
        <w:t>“</w:t>
      </w:r>
      <w:r w:rsidRPr="0080525E">
        <w:rPr>
          <w:rFonts w:ascii="Courier New" w:hAnsi="Courier New" w:cs="Courier New"/>
          <w:sz w:val="24"/>
          <w:szCs w:val="24"/>
        </w:rPr>
        <w:t xml:space="preserve">Davacılar tarafından verilen şahadette ileri sürülen bitki ve hayvanların zarar göreceği, deniz kaplumbağalarının ve diğer hayvanların telef olacağı, çekilen elektrik hatlarının yangına sebebiyet vereceği ile ilgili iddiaların çok yüzeysel ve ikna edici olmaktan uzak buluruz. Ek davalı tarafından bu konuda ibraz edilen şahadeti ise daha doyurucu, daha ikna edici bulmaktayız. </w:t>
      </w:r>
    </w:p>
    <w:p w:rsidR="0080525E" w:rsidRPr="0080525E" w:rsidRDefault="0080525E" w:rsidP="0080525E">
      <w:pPr>
        <w:spacing w:line="240" w:lineRule="auto"/>
        <w:ind w:left="708" w:firstLine="708"/>
        <w:rPr>
          <w:rFonts w:ascii="Courier New" w:hAnsi="Courier New" w:cs="Courier New"/>
          <w:sz w:val="24"/>
          <w:szCs w:val="24"/>
        </w:rPr>
      </w:pPr>
      <w:r w:rsidRPr="0080525E">
        <w:rPr>
          <w:rFonts w:ascii="Courier New" w:hAnsi="Courier New" w:cs="Courier New"/>
          <w:sz w:val="24"/>
          <w:szCs w:val="24"/>
        </w:rPr>
        <w:t>Davacıların bölgeye elektrik akımı götürülmesi halinde bölgenin yerleşime açılacağı, yapılaşma nedeni ile milli park niteliğini yitireceği, eski eserlerin zarar göreceği iddiaları varsayıma dayanan ileriki tarihlerdeki olasılıklarla ilgili olup bunlardan dolayı davacıların güncel bir menfaatlerinin olumsuz olarak etkilenmesi söz konusu değildir. Kaldı ki, bu endişelere sebebiyet veren olasılıkların meydana gelmesini engelleyen yasal mevzuat vardır ve bu olasılıkların önlenmesi için yasal yollar mevcuttur.</w:t>
      </w:r>
    </w:p>
    <w:p w:rsidR="0080525E" w:rsidRPr="0080525E" w:rsidRDefault="0080525E" w:rsidP="0080525E">
      <w:pPr>
        <w:spacing w:line="240" w:lineRule="auto"/>
        <w:ind w:left="708" w:firstLine="702"/>
        <w:rPr>
          <w:rFonts w:ascii="Courier New" w:hAnsi="Courier New" w:cs="Courier New"/>
          <w:sz w:val="24"/>
          <w:szCs w:val="24"/>
        </w:rPr>
      </w:pPr>
      <w:r w:rsidRPr="0080525E">
        <w:rPr>
          <w:rFonts w:ascii="Courier New" w:hAnsi="Courier New" w:cs="Courier New"/>
          <w:sz w:val="24"/>
          <w:szCs w:val="24"/>
        </w:rPr>
        <w:t>Yukarıdaki bulgularımız ışığında dava konusu ihale kararının davacıların güncel menfaatlerini olumsuz yönde etkilediğini söylemek olası değildir.</w:t>
      </w:r>
      <w:r>
        <w:rPr>
          <w:rFonts w:ascii="Courier New" w:hAnsi="Courier New" w:cs="Courier New"/>
          <w:sz w:val="24"/>
          <w:szCs w:val="24"/>
        </w:rPr>
        <w:t>”</w:t>
      </w:r>
      <w:r w:rsidRPr="0080525E">
        <w:rPr>
          <w:rFonts w:ascii="Courier New" w:hAnsi="Courier New" w:cs="Courier New"/>
          <w:sz w:val="24"/>
          <w:szCs w:val="24"/>
        </w:rPr>
        <w:t xml:space="preserve"> </w:t>
      </w:r>
    </w:p>
    <w:p w:rsidR="00962D5F" w:rsidRDefault="00962D5F" w:rsidP="000560BA">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değerlendirme ile Davacıların meşru menfaatinin güncel olmadığı sonucuna varan Yüksek İdare Mahkemesi, </w:t>
      </w:r>
      <w:proofErr w:type="spellStart"/>
      <w:r>
        <w:rPr>
          <w:rFonts w:ascii="Courier New" w:hAnsi="Courier New" w:cs="Courier New"/>
          <w:sz w:val="24"/>
          <w:szCs w:val="24"/>
        </w:rPr>
        <w:t>huzu-</w:t>
      </w:r>
      <w:r>
        <w:rPr>
          <w:rFonts w:ascii="Courier New" w:hAnsi="Courier New" w:cs="Courier New"/>
          <w:sz w:val="24"/>
          <w:szCs w:val="24"/>
        </w:rPr>
        <w:lastRenderedPageBreak/>
        <w:t>rundaki</w:t>
      </w:r>
      <w:proofErr w:type="spellEnd"/>
      <w:r>
        <w:rPr>
          <w:rFonts w:ascii="Courier New" w:hAnsi="Courier New" w:cs="Courier New"/>
          <w:sz w:val="24"/>
          <w:szCs w:val="24"/>
        </w:rPr>
        <w:t xml:space="preserve"> şahadeti etraflıca değerlendirdikten sonra belirtilen sonuca vardığı anlaşılmaktadır.</w:t>
      </w:r>
    </w:p>
    <w:p w:rsidR="00F04476" w:rsidRDefault="00962D5F" w:rsidP="00F04476">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Gündemdeki ara emri istidasında; y</w:t>
      </w:r>
      <w:r w:rsidR="00F04476">
        <w:rPr>
          <w:rFonts w:ascii="Courier New" w:hAnsi="Courier New" w:cs="Courier New"/>
          <w:sz w:val="24"/>
          <w:szCs w:val="24"/>
        </w:rPr>
        <w:t>apılacak olan otelle ilgili h</w:t>
      </w:r>
      <w:r w:rsidR="0080525E">
        <w:rPr>
          <w:rFonts w:ascii="Courier New" w:hAnsi="Courier New" w:cs="Courier New"/>
          <w:sz w:val="24"/>
          <w:szCs w:val="24"/>
        </w:rPr>
        <w:t>enüz inşaat ruhsatı alınmadığı</w:t>
      </w:r>
      <w:r w:rsidR="003B74A4">
        <w:rPr>
          <w:rFonts w:ascii="Courier New" w:hAnsi="Courier New" w:cs="Courier New"/>
          <w:sz w:val="24"/>
          <w:szCs w:val="24"/>
        </w:rPr>
        <w:t>na ve bu bağlamda menfaa</w:t>
      </w:r>
      <w:r w:rsidR="0080525E">
        <w:rPr>
          <w:rFonts w:ascii="Courier New" w:hAnsi="Courier New" w:cs="Courier New"/>
          <w:sz w:val="24"/>
          <w:szCs w:val="24"/>
        </w:rPr>
        <w:t>tin güncelliği olmadığına</w:t>
      </w:r>
      <w:r w:rsidR="00F04476">
        <w:rPr>
          <w:rFonts w:ascii="Courier New" w:hAnsi="Courier New" w:cs="Courier New"/>
          <w:sz w:val="24"/>
          <w:szCs w:val="24"/>
        </w:rPr>
        <w:t xml:space="preserve"> ilişkin iddia incelenirken</w:t>
      </w:r>
      <w:r w:rsidR="003B74A4">
        <w:rPr>
          <w:rFonts w:ascii="Courier New" w:hAnsi="Courier New" w:cs="Courier New"/>
          <w:sz w:val="24"/>
          <w:szCs w:val="24"/>
        </w:rPr>
        <w:t>,</w:t>
      </w:r>
      <w:r w:rsidR="00F04476">
        <w:rPr>
          <w:rFonts w:ascii="Courier New" w:hAnsi="Courier New" w:cs="Courier New"/>
          <w:sz w:val="24"/>
          <w:szCs w:val="24"/>
        </w:rPr>
        <w:t xml:space="preserve"> duruşma esnasında İlgili Şahıs yetkilisi tarafından sunulan şahadette</w:t>
      </w:r>
      <w:r w:rsidR="003B74A4">
        <w:rPr>
          <w:rFonts w:ascii="Courier New" w:hAnsi="Courier New" w:cs="Courier New"/>
          <w:sz w:val="24"/>
          <w:szCs w:val="24"/>
        </w:rPr>
        <w:t>,</w:t>
      </w:r>
      <w:r w:rsidR="00F04476">
        <w:rPr>
          <w:rFonts w:ascii="Courier New" w:hAnsi="Courier New" w:cs="Courier New"/>
          <w:sz w:val="24"/>
          <w:szCs w:val="24"/>
        </w:rPr>
        <w:t xml:space="preserve"> 250 yatak odalı bir otel projesinin hazırlanıp gerekli</w:t>
      </w:r>
      <w:r w:rsidR="004E2A72">
        <w:rPr>
          <w:rFonts w:ascii="Courier New" w:hAnsi="Courier New" w:cs="Courier New"/>
          <w:sz w:val="24"/>
          <w:szCs w:val="24"/>
        </w:rPr>
        <w:t xml:space="preserve"> makamlara Haziran/Temmuz 2018’de sunulduğu ve dava konusu parsellerde bir yol açma çalışmasının gerçekleştiği şeklindeki ifade ile karşılaşmaktayım. </w:t>
      </w:r>
      <w:proofErr w:type="gramEnd"/>
    </w:p>
    <w:p w:rsidR="00EA441D" w:rsidRDefault="00962D5F" w:rsidP="00F04476">
      <w:pPr>
        <w:spacing w:line="360" w:lineRule="auto"/>
        <w:jc w:val="both"/>
        <w:rPr>
          <w:rFonts w:ascii="Courier New" w:hAnsi="Courier New" w:cs="Courier New"/>
          <w:sz w:val="24"/>
          <w:szCs w:val="24"/>
        </w:rPr>
      </w:pPr>
      <w:r>
        <w:rPr>
          <w:rFonts w:ascii="Courier New" w:hAnsi="Courier New" w:cs="Courier New"/>
          <w:sz w:val="24"/>
          <w:szCs w:val="24"/>
        </w:rPr>
        <w:tab/>
        <w:t xml:space="preserve">Başka bir ifade </w:t>
      </w:r>
      <w:proofErr w:type="gramStart"/>
      <w:r>
        <w:rPr>
          <w:rFonts w:ascii="Courier New" w:hAnsi="Courier New" w:cs="Courier New"/>
          <w:sz w:val="24"/>
          <w:szCs w:val="24"/>
        </w:rPr>
        <w:t>ile,</w:t>
      </w:r>
      <w:proofErr w:type="gramEnd"/>
      <w:r>
        <w:rPr>
          <w:rFonts w:ascii="Courier New" w:hAnsi="Courier New" w:cs="Courier New"/>
          <w:sz w:val="24"/>
          <w:szCs w:val="24"/>
        </w:rPr>
        <w:t xml:space="preserve"> </w:t>
      </w:r>
      <w:r w:rsidR="003B74A4">
        <w:rPr>
          <w:rFonts w:ascii="Courier New" w:hAnsi="Courier New" w:cs="Courier New"/>
          <w:sz w:val="24"/>
          <w:szCs w:val="24"/>
        </w:rPr>
        <w:t>“</w:t>
      </w:r>
      <w:r>
        <w:rPr>
          <w:rFonts w:ascii="Courier New" w:hAnsi="Courier New" w:cs="Courier New"/>
          <w:sz w:val="24"/>
          <w:szCs w:val="24"/>
        </w:rPr>
        <w:t>henüz bir inşaat izni ruhsatı yoktur</w:t>
      </w:r>
      <w:r w:rsidR="003B74A4">
        <w:rPr>
          <w:rFonts w:ascii="Courier New" w:hAnsi="Courier New" w:cs="Courier New"/>
          <w:sz w:val="24"/>
          <w:szCs w:val="24"/>
        </w:rPr>
        <w:t>”</w:t>
      </w:r>
      <w:r>
        <w:rPr>
          <w:rFonts w:ascii="Courier New" w:hAnsi="Courier New" w:cs="Courier New"/>
          <w:sz w:val="24"/>
          <w:szCs w:val="24"/>
        </w:rPr>
        <w:t xml:space="preserve"> argümanına karşın dava konusu parsellerde bir yol açma çalışmasının başlamış olduğu ve inşaat ruhsatı için de baş</w:t>
      </w:r>
      <w:r w:rsidR="003B74A4">
        <w:rPr>
          <w:rFonts w:ascii="Courier New" w:hAnsi="Courier New" w:cs="Courier New"/>
          <w:sz w:val="24"/>
          <w:szCs w:val="24"/>
        </w:rPr>
        <w:t>-</w:t>
      </w:r>
      <w:r>
        <w:rPr>
          <w:rFonts w:ascii="Courier New" w:hAnsi="Courier New" w:cs="Courier New"/>
          <w:sz w:val="24"/>
          <w:szCs w:val="24"/>
        </w:rPr>
        <w:t>vur</w:t>
      </w:r>
      <w:r w:rsidR="001E4689">
        <w:rPr>
          <w:rFonts w:ascii="Courier New" w:hAnsi="Courier New" w:cs="Courier New"/>
          <w:sz w:val="24"/>
          <w:szCs w:val="24"/>
        </w:rPr>
        <w:t xml:space="preserve">ulmuş olup 250 yatak odalı bir </w:t>
      </w:r>
      <w:r>
        <w:rPr>
          <w:rFonts w:ascii="Courier New" w:hAnsi="Courier New" w:cs="Courier New"/>
          <w:sz w:val="24"/>
          <w:szCs w:val="24"/>
        </w:rPr>
        <w:t>otel projesinin hazır olduğu şeklindeki şahadet İlgili Şahıs tarafından ileri sürülmekte</w:t>
      </w:r>
      <w:r w:rsidR="003B74A4">
        <w:rPr>
          <w:rFonts w:ascii="Courier New" w:hAnsi="Courier New" w:cs="Courier New"/>
          <w:sz w:val="24"/>
          <w:szCs w:val="24"/>
        </w:rPr>
        <w:t>-</w:t>
      </w:r>
      <w:proofErr w:type="spellStart"/>
      <w:r>
        <w:rPr>
          <w:rFonts w:ascii="Courier New" w:hAnsi="Courier New" w:cs="Courier New"/>
          <w:sz w:val="24"/>
          <w:szCs w:val="24"/>
        </w:rPr>
        <w:t>dir</w:t>
      </w:r>
      <w:proofErr w:type="spellEnd"/>
      <w:r>
        <w:rPr>
          <w:rFonts w:ascii="Courier New" w:hAnsi="Courier New" w:cs="Courier New"/>
          <w:sz w:val="24"/>
          <w:szCs w:val="24"/>
        </w:rPr>
        <w:t>. İnşaat ruhsatı almak için başvurduğunu kabul eden bir tarafın, henüz inşaat ruhsatı</w:t>
      </w:r>
      <w:r w:rsidR="00EA441D">
        <w:rPr>
          <w:rFonts w:ascii="Courier New" w:hAnsi="Courier New" w:cs="Courier New"/>
          <w:sz w:val="24"/>
          <w:szCs w:val="24"/>
        </w:rPr>
        <w:t xml:space="preserve"> olmadığından güncel bir meşru menfaat bulunmadığı iddiası kabul edilebilirlikten uzak olması yanında</w:t>
      </w:r>
      <w:r w:rsidR="003B74A4">
        <w:rPr>
          <w:rFonts w:ascii="Courier New" w:hAnsi="Courier New" w:cs="Courier New"/>
          <w:sz w:val="24"/>
          <w:szCs w:val="24"/>
        </w:rPr>
        <w:t>,</w:t>
      </w:r>
      <w:r w:rsidR="00EA441D">
        <w:rPr>
          <w:rFonts w:ascii="Courier New" w:hAnsi="Courier New" w:cs="Courier New"/>
          <w:sz w:val="24"/>
          <w:szCs w:val="24"/>
        </w:rPr>
        <w:t xml:space="preserve"> YİM 177/2007 D.34/2010’da vurgulanan hususlarla da bağdaşmamaktadır.</w:t>
      </w:r>
    </w:p>
    <w:p w:rsidR="00AC6BC5" w:rsidRDefault="00EA441D" w:rsidP="00F04476">
      <w:pPr>
        <w:spacing w:line="360" w:lineRule="auto"/>
        <w:jc w:val="both"/>
        <w:rPr>
          <w:rFonts w:ascii="Courier New" w:hAnsi="Courier New" w:cs="Courier New"/>
          <w:sz w:val="24"/>
          <w:szCs w:val="24"/>
        </w:rPr>
      </w:pPr>
      <w:r>
        <w:rPr>
          <w:rFonts w:ascii="Courier New" w:hAnsi="Courier New" w:cs="Courier New"/>
          <w:sz w:val="24"/>
          <w:szCs w:val="24"/>
        </w:rPr>
        <w:tab/>
        <w:t>İlgili Şahısla sözleşme</w:t>
      </w:r>
      <w:r w:rsidR="003B74A4">
        <w:rPr>
          <w:rFonts w:ascii="Courier New" w:hAnsi="Courier New" w:cs="Courier New"/>
          <w:sz w:val="24"/>
          <w:szCs w:val="24"/>
        </w:rPr>
        <w:t xml:space="preserve"> yapılıp T</w:t>
      </w:r>
      <w:r>
        <w:rPr>
          <w:rFonts w:ascii="Courier New" w:hAnsi="Courier New" w:cs="Courier New"/>
          <w:sz w:val="24"/>
          <w:szCs w:val="24"/>
        </w:rPr>
        <w:t>apuda kayıt yapılmış olması nedeniyle, Bakanlar Kurulu kararının icra edildiği, talep edi</w:t>
      </w:r>
      <w:r w:rsidR="003B74A4">
        <w:rPr>
          <w:rFonts w:ascii="Courier New" w:hAnsi="Courier New" w:cs="Courier New"/>
          <w:sz w:val="24"/>
          <w:szCs w:val="24"/>
        </w:rPr>
        <w:t>len emrin verilmesiyle geriye rü</w:t>
      </w:r>
      <w:r>
        <w:rPr>
          <w:rFonts w:ascii="Courier New" w:hAnsi="Courier New" w:cs="Courier New"/>
          <w:sz w:val="24"/>
          <w:szCs w:val="24"/>
        </w:rPr>
        <w:t xml:space="preserve">cu sonucu doğuracağı şeklindeki İlgili Şahıs </w:t>
      </w:r>
      <w:proofErr w:type="gramStart"/>
      <w:r>
        <w:rPr>
          <w:rFonts w:ascii="Courier New" w:hAnsi="Courier New" w:cs="Courier New"/>
          <w:sz w:val="24"/>
          <w:szCs w:val="24"/>
        </w:rPr>
        <w:t>a</w:t>
      </w:r>
      <w:r w:rsidR="0080525E">
        <w:rPr>
          <w:rFonts w:ascii="Courier New" w:hAnsi="Courier New" w:cs="Courier New"/>
          <w:sz w:val="24"/>
          <w:szCs w:val="24"/>
        </w:rPr>
        <w:t>rgümanını</w:t>
      </w:r>
      <w:r w:rsidR="003B74A4">
        <w:rPr>
          <w:rFonts w:ascii="Courier New" w:hAnsi="Courier New" w:cs="Courier New"/>
          <w:sz w:val="24"/>
          <w:szCs w:val="24"/>
        </w:rPr>
        <w:t>n</w:t>
      </w:r>
      <w:proofErr w:type="gramEnd"/>
      <w:r w:rsidR="0080525E">
        <w:rPr>
          <w:rFonts w:ascii="Courier New" w:hAnsi="Courier New" w:cs="Courier New"/>
          <w:sz w:val="24"/>
          <w:szCs w:val="24"/>
        </w:rPr>
        <w:t xml:space="preserve"> ise, esasen, </w:t>
      </w:r>
      <w:r w:rsidR="00AC6BC5">
        <w:rPr>
          <w:rFonts w:ascii="Courier New" w:hAnsi="Courier New" w:cs="Courier New"/>
          <w:sz w:val="24"/>
          <w:szCs w:val="24"/>
        </w:rPr>
        <w:t xml:space="preserve">meşru </w:t>
      </w:r>
      <w:proofErr w:type="spellStart"/>
      <w:r w:rsidR="00AC6BC5">
        <w:rPr>
          <w:rFonts w:ascii="Courier New" w:hAnsi="Courier New" w:cs="Courier New"/>
          <w:sz w:val="24"/>
          <w:szCs w:val="24"/>
        </w:rPr>
        <w:t>menfa</w:t>
      </w:r>
      <w:r w:rsidR="005661F2">
        <w:rPr>
          <w:rFonts w:ascii="Courier New" w:hAnsi="Courier New" w:cs="Courier New"/>
          <w:sz w:val="24"/>
          <w:szCs w:val="24"/>
        </w:rPr>
        <w:t>a</w:t>
      </w:r>
      <w:proofErr w:type="spellEnd"/>
      <w:r w:rsidR="005661F2">
        <w:rPr>
          <w:rFonts w:ascii="Courier New" w:hAnsi="Courier New" w:cs="Courier New"/>
          <w:sz w:val="24"/>
          <w:szCs w:val="24"/>
        </w:rPr>
        <w:t>-</w:t>
      </w:r>
      <w:r w:rsidR="003B74A4">
        <w:rPr>
          <w:rFonts w:ascii="Courier New" w:hAnsi="Courier New" w:cs="Courier New"/>
          <w:sz w:val="24"/>
          <w:szCs w:val="24"/>
        </w:rPr>
        <w:t>tin güncelliğiyle ilgili değil de,</w:t>
      </w:r>
      <w:r w:rsidR="00AC6BC5">
        <w:rPr>
          <w:rFonts w:ascii="Courier New" w:hAnsi="Courier New" w:cs="Courier New"/>
          <w:sz w:val="24"/>
          <w:szCs w:val="24"/>
        </w:rPr>
        <w:t xml:space="preserve"> idari davalarda yürütmeyi durdurma kararının</w:t>
      </w:r>
      <w:r w:rsidR="003B74A4">
        <w:rPr>
          <w:rFonts w:ascii="Courier New" w:hAnsi="Courier New" w:cs="Courier New"/>
          <w:sz w:val="24"/>
          <w:szCs w:val="24"/>
        </w:rPr>
        <w:t xml:space="preserve"> etkisinin ne olacağıyla ilgili</w:t>
      </w:r>
      <w:r w:rsidR="00AC6BC5">
        <w:rPr>
          <w:rFonts w:ascii="Courier New" w:hAnsi="Courier New" w:cs="Courier New"/>
          <w:sz w:val="24"/>
          <w:szCs w:val="24"/>
        </w:rPr>
        <w:t xml:space="preserve"> olduğu anlaşılmaktadır.</w:t>
      </w:r>
    </w:p>
    <w:p w:rsidR="00CC1667" w:rsidRDefault="00AC6BC5" w:rsidP="00F04476">
      <w:pPr>
        <w:spacing w:line="360" w:lineRule="auto"/>
        <w:jc w:val="both"/>
        <w:rPr>
          <w:rFonts w:ascii="Courier New" w:hAnsi="Courier New" w:cs="Courier New"/>
          <w:sz w:val="24"/>
          <w:szCs w:val="24"/>
        </w:rPr>
      </w:pPr>
      <w:r>
        <w:rPr>
          <w:rFonts w:ascii="Courier New" w:hAnsi="Courier New" w:cs="Courier New"/>
          <w:sz w:val="24"/>
          <w:szCs w:val="24"/>
        </w:rPr>
        <w:tab/>
        <w:t xml:space="preserve">Ara emri başvuruları değerlendirilirken </w:t>
      </w:r>
      <w:proofErr w:type="gramStart"/>
      <w:r>
        <w:rPr>
          <w:rFonts w:ascii="Courier New" w:hAnsi="Courier New" w:cs="Courier New"/>
          <w:sz w:val="24"/>
          <w:szCs w:val="24"/>
        </w:rPr>
        <w:t>statükonun</w:t>
      </w:r>
      <w:proofErr w:type="gramEnd"/>
      <w:r>
        <w:rPr>
          <w:rFonts w:ascii="Courier New" w:hAnsi="Courier New" w:cs="Courier New"/>
          <w:sz w:val="24"/>
          <w:szCs w:val="24"/>
        </w:rPr>
        <w:t xml:space="preserve"> korun</w:t>
      </w:r>
      <w:r w:rsidR="00C15A10">
        <w:rPr>
          <w:rFonts w:ascii="Courier New" w:hAnsi="Courier New" w:cs="Courier New"/>
          <w:sz w:val="24"/>
          <w:szCs w:val="24"/>
        </w:rPr>
        <w:t>-</w:t>
      </w:r>
      <w:proofErr w:type="spellStart"/>
      <w:r>
        <w:rPr>
          <w:rFonts w:ascii="Courier New" w:hAnsi="Courier New" w:cs="Courier New"/>
          <w:sz w:val="24"/>
          <w:szCs w:val="24"/>
        </w:rPr>
        <w:t>ması</w:t>
      </w:r>
      <w:proofErr w:type="spellEnd"/>
      <w:r>
        <w:rPr>
          <w:rFonts w:ascii="Courier New" w:hAnsi="Courier New" w:cs="Courier New"/>
          <w:sz w:val="24"/>
          <w:szCs w:val="24"/>
        </w:rPr>
        <w:t xml:space="preserve"> esastır. Ancak idari davalarda </w:t>
      </w:r>
      <w:proofErr w:type="gramStart"/>
      <w:r>
        <w:rPr>
          <w:rFonts w:ascii="Courier New" w:hAnsi="Courier New" w:cs="Courier New"/>
          <w:sz w:val="24"/>
          <w:szCs w:val="24"/>
        </w:rPr>
        <w:t>statüko</w:t>
      </w:r>
      <w:proofErr w:type="gramEnd"/>
      <w:r w:rsidR="003B74A4">
        <w:rPr>
          <w:rFonts w:ascii="Courier New" w:hAnsi="Courier New" w:cs="Courier New"/>
          <w:sz w:val="24"/>
          <w:szCs w:val="24"/>
        </w:rPr>
        <w:t>,</w:t>
      </w:r>
      <w:r>
        <w:rPr>
          <w:rFonts w:ascii="Courier New" w:hAnsi="Courier New" w:cs="Courier New"/>
          <w:sz w:val="24"/>
          <w:szCs w:val="24"/>
        </w:rPr>
        <w:t xml:space="preserve"> taraflar arasında</w:t>
      </w:r>
      <w:r w:rsidR="005661F2">
        <w:rPr>
          <w:rFonts w:ascii="Courier New" w:hAnsi="Courier New" w:cs="Courier New"/>
          <w:sz w:val="24"/>
          <w:szCs w:val="24"/>
        </w:rPr>
        <w:t xml:space="preserve"> n</w:t>
      </w:r>
      <w:r w:rsidR="00CC1667">
        <w:rPr>
          <w:rFonts w:ascii="Courier New" w:hAnsi="Courier New" w:cs="Courier New"/>
          <w:sz w:val="24"/>
          <w:szCs w:val="24"/>
        </w:rPr>
        <w:t>iza çıkmadan önceki statükodur (YİM 152/199</w:t>
      </w:r>
      <w:r w:rsidR="003B74A4">
        <w:rPr>
          <w:rFonts w:ascii="Courier New" w:hAnsi="Courier New" w:cs="Courier New"/>
          <w:sz w:val="24"/>
          <w:szCs w:val="24"/>
        </w:rPr>
        <w:t>6 D.1</w:t>
      </w:r>
      <w:r w:rsidR="00CC1667">
        <w:rPr>
          <w:rFonts w:ascii="Courier New" w:hAnsi="Courier New" w:cs="Courier New"/>
          <w:sz w:val="24"/>
          <w:szCs w:val="24"/>
        </w:rPr>
        <w:t xml:space="preserve">/1997). Tufan </w:t>
      </w:r>
      <w:proofErr w:type="spellStart"/>
      <w:r w:rsidR="00CC1667">
        <w:rPr>
          <w:rFonts w:ascii="Courier New" w:hAnsi="Courier New" w:cs="Courier New"/>
          <w:sz w:val="24"/>
          <w:szCs w:val="24"/>
        </w:rPr>
        <w:t>Erhürman</w:t>
      </w:r>
      <w:proofErr w:type="spellEnd"/>
      <w:r w:rsidR="00CC1667">
        <w:rPr>
          <w:rFonts w:ascii="Courier New" w:hAnsi="Courier New" w:cs="Courier New"/>
          <w:sz w:val="24"/>
          <w:szCs w:val="24"/>
        </w:rPr>
        <w:t xml:space="preserve"> da bu hususta şu görüştedir:</w:t>
      </w:r>
    </w:p>
    <w:p w:rsidR="0041785F" w:rsidRDefault="0041785F" w:rsidP="00F04476">
      <w:pPr>
        <w:spacing w:line="360" w:lineRule="auto"/>
        <w:jc w:val="both"/>
        <w:rPr>
          <w:rFonts w:ascii="Courier New" w:hAnsi="Courier New" w:cs="Courier New"/>
          <w:sz w:val="24"/>
          <w:szCs w:val="24"/>
        </w:rPr>
      </w:pPr>
    </w:p>
    <w:p w:rsidR="00C2523A" w:rsidRDefault="00C2523A" w:rsidP="00C2523A">
      <w:pPr>
        <w:spacing w:after="0"/>
        <w:ind w:left="720" w:hanging="720"/>
        <w:rPr>
          <w:rFonts w:ascii="Courier New" w:eastAsia="Calibri" w:hAnsi="Courier New" w:cs="Courier New"/>
          <w:b/>
          <w:sz w:val="24"/>
          <w:szCs w:val="24"/>
        </w:rPr>
      </w:pPr>
      <w:r w:rsidRPr="00DE5F42">
        <w:rPr>
          <w:rFonts w:ascii="Courier New" w:hAnsi="Courier New" w:cs="Courier New"/>
          <w:sz w:val="24"/>
          <w:szCs w:val="24"/>
        </w:rPr>
        <w:lastRenderedPageBreak/>
        <w:t xml:space="preserve">     </w:t>
      </w:r>
      <w:r w:rsidRPr="00DE5F42">
        <w:rPr>
          <w:rFonts w:ascii="Courier New" w:eastAsia="Calibri" w:hAnsi="Courier New" w:cs="Courier New"/>
          <w:b/>
          <w:sz w:val="24"/>
          <w:szCs w:val="24"/>
        </w:rPr>
        <w:t>“İptal kararlarında idari işlemi</w:t>
      </w:r>
      <w:r>
        <w:rPr>
          <w:rFonts w:ascii="Courier New" w:eastAsia="Calibri" w:hAnsi="Courier New" w:cs="Courier New"/>
          <w:b/>
          <w:sz w:val="24"/>
          <w:szCs w:val="24"/>
        </w:rPr>
        <w:t xml:space="preserve">n yapıldığı ilk günden </w:t>
      </w:r>
    </w:p>
    <w:p w:rsidR="00C2523A" w:rsidRDefault="00C2523A" w:rsidP="00C2523A">
      <w:pPr>
        <w:spacing w:after="0"/>
        <w:ind w:left="720" w:hanging="72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Pr>
          <w:rFonts w:ascii="Courier New" w:eastAsia="Calibri" w:hAnsi="Courier New" w:cs="Courier New"/>
          <w:b/>
          <w:sz w:val="24"/>
          <w:szCs w:val="24"/>
        </w:rPr>
        <w:t>itibaren</w:t>
      </w:r>
      <w:proofErr w:type="gramEnd"/>
      <w:r>
        <w:rPr>
          <w:rFonts w:ascii="Courier New" w:eastAsia="Calibri" w:hAnsi="Courier New" w:cs="Courier New"/>
          <w:b/>
          <w:sz w:val="24"/>
          <w:szCs w:val="24"/>
        </w:rPr>
        <w:t xml:space="preserve"> </w:t>
      </w:r>
      <w:r w:rsidRPr="00DE5F42">
        <w:rPr>
          <w:rFonts w:ascii="Courier New" w:eastAsia="Calibri" w:hAnsi="Courier New" w:cs="Courier New"/>
          <w:b/>
          <w:sz w:val="24"/>
          <w:szCs w:val="24"/>
        </w:rPr>
        <w:t>bütün hüküm ve sonuçlarıyl</w:t>
      </w:r>
      <w:r>
        <w:rPr>
          <w:rFonts w:ascii="Courier New" w:eastAsia="Calibri" w:hAnsi="Courier New" w:cs="Courier New"/>
          <w:b/>
          <w:sz w:val="24"/>
          <w:szCs w:val="24"/>
        </w:rPr>
        <w:t xml:space="preserve">a birlikte ortadan   </w:t>
      </w:r>
    </w:p>
    <w:p w:rsidR="00C2523A" w:rsidRDefault="00C2523A" w:rsidP="00C2523A">
      <w:pPr>
        <w:spacing w:after="0"/>
        <w:ind w:left="720" w:hanging="720"/>
        <w:rPr>
          <w:rFonts w:ascii="Courier New" w:eastAsia="Calibri" w:hAnsi="Courier New" w:cs="Courier New"/>
          <w:b/>
          <w:sz w:val="24"/>
          <w:szCs w:val="24"/>
        </w:rPr>
      </w:pPr>
      <w:r>
        <w:rPr>
          <w:rFonts w:ascii="Courier New" w:eastAsia="Calibri" w:hAnsi="Courier New" w:cs="Courier New"/>
          <w:b/>
          <w:sz w:val="24"/>
          <w:szCs w:val="24"/>
        </w:rPr>
        <w:t xml:space="preserve">      </w:t>
      </w:r>
      <w:proofErr w:type="gramStart"/>
      <w:r>
        <w:rPr>
          <w:rFonts w:ascii="Courier New" w:eastAsia="Calibri" w:hAnsi="Courier New" w:cs="Courier New"/>
          <w:b/>
          <w:sz w:val="24"/>
          <w:szCs w:val="24"/>
        </w:rPr>
        <w:t>kaldırılması</w:t>
      </w:r>
      <w:proofErr w:type="gramEnd"/>
      <w:r>
        <w:rPr>
          <w:rFonts w:ascii="Courier New" w:eastAsia="Calibri" w:hAnsi="Courier New" w:cs="Courier New"/>
          <w:b/>
          <w:sz w:val="24"/>
          <w:szCs w:val="24"/>
        </w:rPr>
        <w:t xml:space="preserve"> </w:t>
      </w:r>
      <w:r w:rsidRPr="00DE5F42">
        <w:rPr>
          <w:rFonts w:ascii="Courier New" w:eastAsia="Calibri" w:hAnsi="Courier New" w:cs="Courier New"/>
          <w:b/>
          <w:sz w:val="24"/>
          <w:szCs w:val="24"/>
        </w:rPr>
        <w:t>söz konusu olacağına göre, ara emr</w:t>
      </w:r>
      <w:r>
        <w:rPr>
          <w:rFonts w:ascii="Courier New" w:eastAsia="Calibri" w:hAnsi="Courier New" w:cs="Courier New"/>
          <w:b/>
          <w:sz w:val="24"/>
          <w:szCs w:val="24"/>
        </w:rPr>
        <w:t xml:space="preserve">iyle </w:t>
      </w:r>
    </w:p>
    <w:p w:rsidR="00C2523A" w:rsidRDefault="00C2523A" w:rsidP="00C2523A">
      <w:pPr>
        <w:spacing w:after="0"/>
        <w:ind w:left="720" w:hanging="720"/>
        <w:rPr>
          <w:rFonts w:ascii="Courier New" w:eastAsia="Calibri" w:hAnsi="Courier New" w:cs="Courier New"/>
          <w:b/>
          <w:sz w:val="24"/>
          <w:szCs w:val="24"/>
        </w:rPr>
      </w:pPr>
      <w:r>
        <w:rPr>
          <w:rFonts w:ascii="Courier New" w:eastAsia="Calibri" w:hAnsi="Courier New" w:cs="Courier New"/>
          <w:b/>
          <w:sz w:val="24"/>
          <w:szCs w:val="24"/>
        </w:rPr>
        <w:t xml:space="preserve">      korunacak olan </w:t>
      </w:r>
      <w:proofErr w:type="spellStart"/>
      <w:proofErr w:type="gramStart"/>
      <w:r>
        <w:rPr>
          <w:rFonts w:ascii="Courier New" w:eastAsia="Calibri" w:hAnsi="Courier New" w:cs="Courier New"/>
          <w:b/>
          <w:sz w:val="24"/>
          <w:szCs w:val="24"/>
        </w:rPr>
        <w:t>statükonun,</w:t>
      </w:r>
      <w:r w:rsidRPr="00DE5F42">
        <w:rPr>
          <w:rFonts w:ascii="Courier New" w:eastAsia="Calibri" w:hAnsi="Courier New" w:cs="Courier New"/>
          <w:b/>
          <w:sz w:val="24"/>
          <w:szCs w:val="24"/>
        </w:rPr>
        <w:t>uyuşmazlığın</w:t>
      </w:r>
      <w:proofErr w:type="spellEnd"/>
      <w:proofErr w:type="gramEnd"/>
      <w:r w:rsidRPr="00DE5F42">
        <w:rPr>
          <w:rFonts w:ascii="Courier New" w:eastAsia="Calibri" w:hAnsi="Courier New" w:cs="Courier New"/>
          <w:b/>
          <w:sz w:val="24"/>
          <w:szCs w:val="24"/>
        </w:rPr>
        <w:t xml:space="preserve"> ortaya </w:t>
      </w:r>
    </w:p>
    <w:p w:rsidR="00C2523A" w:rsidRDefault="00C2523A" w:rsidP="00C2523A">
      <w:pPr>
        <w:spacing w:after="0"/>
        <w:ind w:left="720" w:hanging="720"/>
        <w:rPr>
          <w:rFonts w:ascii="Courier New" w:eastAsia="Calibri" w:hAnsi="Courier New" w:cs="Courier New"/>
          <w:b/>
          <w:sz w:val="24"/>
          <w:szCs w:val="24"/>
        </w:rPr>
      </w:pPr>
      <w:r>
        <w:rPr>
          <w:rFonts w:ascii="Courier New" w:eastAsia="Calibri" w:hAnsi="Courier New" w:cs="Courier New"/>
          <w:b/>
          <w:sz w:val="24"/>
          <w:szCs w:val="24"/>
        </w:rPr>
        <w:t xml:space="preserve">      </w:t>
      </w:r>
      <w:r w:rsidRPr="00DE5F42">
        <w:rPr>
          <w:rFonts w:ascii="Courier New" w:eastAsia="Calibri" w:hAnsi="Courier New" w:cs="Courier New"/>
          <w:b/>
          <w:sz w:val="24"/>
          <w:szCs w:val="24"/>
        </w:rPr>
        <w:t xml:space="preserve">çıkmasından önceki </w:t>
      </w:r>
      <w:proofErr w:type="gramStart"/>
      <w:r w:rsidRPr="00DE5F42">
        <w:rPr>
          <w:rFonts w:ascii="Courier New" w:eastAsia="Calibri" w:hAnsi="Courier New" w:cs="Courier New"/>
          <w:b/>
          <w:sz w:val="24"/>
          <w:szCs w:val="24"/>
        </w:rPr>
        <w:t>statüko</w:t>
      </w:r>
      <w:proofErr w:type="gramEnd"/>
      <w:r w:rsidRPr="00DE5F42">
        <w:rPr>
          <w:rFonts w:ascii="Courier New" w:eastAsia="Calibri" w:hAnsi="Courier New" w:cs="Courier New"/>
          <w:b/>
          <w:sz w:val="24"/>
          <w:szCs w:val="24"/>
        </w:rPr>
        <w:t xml:space="preserve"> olduğunda kuşku yoktur”</w:t>
      </w:r>
    </w:p>
    <w:p w:rsidR="00C2523A" w:rsidRPr="00DE5F42" w:rsidRDefault="00C2523A" w:rsidP="00C2523A">
      <w:pPr>
        <w:spacing w:after="0"/>
        <w:ind w:left="720" w:hanging="720"/>
        <w:rPr>
          <w:rFonts w:ascii="Courier New" w:eastAsia="Calibri" w:hAnsi="Courier New" w:cs="Courier New"/>
          <w:sz w:val="24"/>
          <w:szCs w:val="24"/>
        </w:rPr>
      </w:pPr>
      <w:r>
        <w:rPr>
          <w:rFonts w:ascii="Courier New" w:eastAsia="Calibri" w:hAnsi="Courier New" w:cs="Courier New"/>
          <w:sz w:val="24"/>
          <w:szCs w:val="24"/>
        </w:rPr>
        <w:t xml:space="preserve">      </w:t>
      </w:r>
      <w:r w:rsidRPr="00DE5F42">
        <w:rPr>
          <w:rFonts w:ascii="Courier New" w:eastAsia="Calibri" w:hAnsi="Courier New" w:cs="Courier New"/>
          <w:sz w:val="24"/>
          <w:szCs w:val="24"/>
        </w:rPr>
        <w:t>(KKTC İdari Yargılama Hukuku 2012 S.248)</w:t>
      </w:r>
    </w:p>
    <w:p w:rsidR="00C2523A" w:rsidRDefault="00C2523A" w:rsidP="00C2523A">
      <w:pPr>
        <w:spacing w:after="0" w:line="360" w:lineRule="auto"/>
        <w:rPr>
          <w:rFonts w:ascii="Courier New" w:hAnsi="Courier New" w:cs="Courier New"/>
          <w:sz w:val="24"/>
          <w:szCs w:val="24"/>
        </w:rPr>
      </w:pPr>
    </w:p>
    <w:p w:rsidR="005661F2" w:rsidRDefault="00C2523A" w:rsidP="0041785F">
      <w:pPr>
        <w:spacing w:line="360" w:lineRule="auto"/>
        <w:ind w:firstLine="708"/>
        <w:jc w:val="both"/>
        <w:rPr>
          <w:rFonts w:ascii="Courier New" w:hAnsi="Courier New" w:cs="Courier New"/>
          <w:sz w:val="24"/>
          <w:szCs w:val="24"/>
        </w:rPr>
      </w:pPr>
      <w:r w:rsidRPr="00DE5F42">
        <w:rPr>
          <w:rFonts w:ascii="Courier New" w:hAnsi="Courier New" w:cs="Courier New"/>
          <w:sz w:val="24"/>
          <w:szCs w:val="24"/>
        </w:rPr>
        <w:t>YİM/İstinaf 5-6/2014 D.1/2015’te,</w:t>
      </w:r>
      <w:r w:rsidRPr="00DE5F42">
        <w:rPr>
          <w:rFonts w:ascii="Courier New" w:hAnsi="Courier New" w:cs="Courier New"/>
          <w:b/>
          <w:sz w:val="24"/>
          <w:szCs w:val="24"/>
        </w:rPr>
        <w:t>“korunması gerekli statü</w:t>
      </w:r>
      <w:r w:rsidR="0041785F">
        <w:rPr>
          <w:rFonts w:ascii="Courier New" w:hAnsi="Courier New" w:cs="Courier New"/>
          <w:b/>
          <w:sz w:val="24"/>
          <w:szCs w:val="24"/>
        </w:rPr>
        <w:t>-</w:t>
      </w:r>
      <w:proofErr w:type="spellStart"/>
      <w:r w:rsidRPr="00DE5F42">
        <w:rPr>
          <w:rFonts w:ascii="Courier New" w:hAnsi="Courier New" w:cs="Courier New"/>
          <w:b/>
          <w:sz w:val="24"/>
          <w:szCs w:val="24"/>
        </w:rPr>
        <w:t>ko</w:t>
      </w:r>
      <w:proofErr w:type="spellEnd"/>
      <w:r w:rsidRPr="00DE5F42">
        <w:rPr>
          <w:rFonts w:ascii="Courier New" w:hAnsi="Courier New" w:cs="Courier New"/>
          <w:b/>
          <w:sz w:val="24"/>
          <w:szCs w:val="24"/>
        </w:rPr>
        <w:t>, dava konusu kararların alınmasından önceki safhadaki statükodur”</w:t>
      </w:r>
      <w:r w:rsidRPr="00DE5F42">
        <w:rPr>
          <w:rFonts w:ascii="Courier New" w:hAnsi="Courier New" w:cs="Courier New"/>
          <w:sz w:val="24"/>
          <w:szCs w:val="24"/>
        </w:rPr>
        <w:t xml:space="preserve"> ifadesi ve Tufan </w:t>
      </w:r>
      <w:proofErr w:type="spellStart"/>
      <w:r w:rsidRPr="00DE5F42">
        <w:rPr>
          <w:rFonts w:ascii="Courier New" w:hAnsi="Courier New" w:cs="Courier New"/>
          <w:sz w:val="24"/>
          <w:szCs w:val="24"/>
        </w:rPr>
        <w:t>Erhürman’ın</w:t>
      </w:r>
      <w:proofErr w:type="spellEnd"/>
      <w:r w:rsidRPr="00DE5F42">
        <w:rPr>
          <w:rFonts w:ascii="Courier New" w:hAnsi="Courier New" w:cs="Courier New"/>
          <w:sz w:val="24"/>
          <w:szCs w:val="24"/>
        </w:rPr>
        <w:t xml:space="preserve"> “</w:t>
      </w:r>
      <w:proofErr w:type="gramStart"/>
      <w:r w:rsidRPr="00DE5F42">
        <w:rPr>
          <w:rFonts w:ascii="Courier New" w:hAnsi="Courier New" w:cs="Courier New"/>
          <w:sz w:val="24"/>
          <w:szCs w:val="24"/>
        </w:rPr>
        <w:t>........</w:t>
      </w:r>
      <w:proofErr w:type="gramEnd"/>
      <w:r w:rsidRPr="00DE5F42">
        <w:rPr>
          <w:rFonts w:ascii="Courier New" w:hAnsi="Courier New" w:cs="Courier New"/>
          <w:b/>
          <w:sz w:val="24"/>
          <w:szCs w:val="24"/>
        </w:rPr>
        <w:t>mahkemelerin bu tip durumlarda ara emrini, dava konusu idari işlemin fiilen sonuç doğurmuş olmasına bakarak vermemesi hâlinde, hızlı davranarak ya da yargılama işlemlerinin yavaş ilerlemesinden yararlanarak dava konusu edilen idari işlemlerin fiili sonuç</w:t>
      </w:r>
      <w:r w:rsidR="0041785F">
        <w:rPr>
          <w:rFonts w:ascii="Courier New" w:hAnsi="Courier New" w:cs="Courier New"/>
          <w:b/>
          <w:sz w:val="24"/>
          <w:szCs w:val="24"/>
        </w:rPr>
        <w:t>-</w:t>
      </w:r>
      <w:proofErr w:type="spellStart"/>
      <w:r w:rsidRPr="00DE5F42">
        <w:rPr>
          <w:rFonts w:ascii="Courier New" w:hAnsi="Courier New" w:cs="Courier New"/>
          <w:b/>
          <w:sz w:val="24"/>
          <w:szCs w:val="24"/>
        </w:rPr>
        <w:t>larını</w:t>
      </w:r>
      <w:proofErr w:type="spellEnd"/>
      <w:r w:rsidRPr="00DE5F42">
        <w:rPr>
          <w:rFonts w:ascii="Courier New" w:hAnsi="Courier New" w:cs="Courier New"/>
          <w:b/>
          <w:sz w:val="24"/>
          <w:szCs w:val="24"/>
        </w:rPr>
        <w:t xml:space="preserve"> yaratan idare karşısında davacıların yargısal korumadan yararlanamayacağı ve hukuk devletinde bunun kabul </w:t>
      </w:r>
      <w:proofErr w:type="spellStart"/>
      <w:r w:rsidRPr="00DE5F42">
        <w:rPr>
          <w:rFonts w:ascii="Courier New" w:hAnsi="Courier New" w:cs="Courier New"/>
          <w:b/>
          <w:sz w:val="24"/>
          <w:szCs w:val="24"/>
        </w:rPr>
        <w:t>edilemeyece</w:t>
      </w:r>
      <w:r w:rsidR="0041785F">
        <w:rPr>
          <w:rFonts w:ascii="Courier New" w:hAnsi="Courier New" w:cs="Courier New"/>
          <w:b/>
          <w:sz w:val="24"/>
          <w:szCs w:val="24"/>
        </w:rPr>
        <w:t>-</w:t>
      </w:r>
      <w:r w:rsidRPr="00DE5F42">
        <w:rPr>
          <w:rFonts w:ascii="Courier New" w:hAnsi="Courier New" w:cs="Courier New"/>
          <w:b/>
          <w:sz w:val="24"/>
          <w:szCs w:val="24"/>
        </w:rPr>
        <w:t>ği</w:t>
      </w:r>
      <w:proofErr w:type="spellEnd"/>
      <w:r w:rsidRPr="00DE5F42">
        <w:rPr>
          <w:rFonts w:ascii="Courier New" w:hAnsi="Courier New" w:cs="Courier New"/>
          <w:b/>
          <w:sz w:val="24"/>
          <w:szCs w:val="24"/>
        </w:rPr>
        <w:t xml:space="preserve"> unutulmamalıdır”</w:t>
      </w:r>
      <w:r w:rsidRPr="00DE5F42">
        <w:rPr>
          <w:rFonts w:ascii="Courier New" w:hAnsi="Courier New" w:cs="Courier New"/>
          <w:sz w:val="24"/>
          <w:szCs w:val="24"/>
        </w:rPr>
        <w:t xml:space="preserve"> (KKTC İdari</w:t>
      </w:r>
      <w:r>
        <w:rPr>
          <w:rFonts w:ascii="Courier New" w:hAnsi="Courier New" w:cs="Courier New"/>
          <w:sz w:val="24"/>
          <w:szCs w:val="24"/>
        </w:rPr>
        <w:t xml:space="preserve"> Yargılama Hukuku 2012 S.250)</w:t>
      </w:r>
      <w:r w:rsidR="0041785F">
        <w:rPr>
          <w:rFonts w:ascii="Courier New" w:hAnsi="Courier New" w:cs="Courier New"/>
          <w:sz w:val="24"/>
          <w:szCs w:val="24"/>
        </w:rPr>
        <w:t xml:space="preserve"> </w:t>
      </w:r>
      <w:r>
        <w:rPr>
          <w:rFonts w:ascii="Courier New" w:hAnsi="Courier New" w:cs="Courier New"/>
          <w:sz w:val="24"/>
          <w:szCs w:val="24"/>
        </w:rPr>
        <w:t>y</w:t>
      </w:r>
      <w:r w:rsidR="00CC1667">
        <w:rPr>
          <w:rFonts w:ascii="Courier New" w:hAnsi="Courier New" w:cs="Courier New"/>
          <w:sz w:val="24"/>
          <w:szCs w:val="24"/>
        </w:rPr>
        <w:t xml:space="preserve">önlü görüş ışığında İlgili Şahıs tarafından ileri sürüldüğü şekilde </w:t>
      </w:r>
      <w:r w:rsidR="003B74A4">
        <w:rPr>
          <w:rFonts w:ascii="Courier New" w:hAnsi="Courier New" w:cs="Courier New"/>
          <w:sz w:val="24"/>
          <w:szCs w:val="24"/>
        </w:rPr>
        <w:t>“</w:t>
      </w:r>
      <w:r w:rsidR="00CC1667">
        <w:rPr>
          <w:rFonts w:ascii="Courier New" w:hAnsi="Courier New" w:cs="Courier New"/>
          <w:sz w:val="24"/>
          <w:szCs w:val="24"/>
        </w:rPr>
        <w:t>Bakanlar Kurulu kararı netices</w:t>
      </w:r>
      <w:r w:rsidR="003B74A4">
        <w:rPr>
          <w:rFonts w:ascii="Courier New" w:hAnsi="Courier New" w:cs="Courier New"/>
          <w:sz w:val="24"/>
          <w:szCs w:val="24"/>
        </w:rPr>
        <w:t>inde zaten sözleşme imzalandı, T</w:t>
      </w:r>
      <w:r w:rsidR="00CC1667">
        <w:rPr>
          <w:rFonts w:ascii="Courier New" w:hAnsi="Courier New" w:cs="Courier New"/>
          <w:sz w:val="24"/>
          <w:szCs w:val="24"/>
        </w:rPr>
        <w:t>apuda da kayıt yapıldı, bu nedenle de ara emri verilemez</w:t>
      </w:r>
      <w:r w:rsidR="003B74A4">
        <w:rPr>
          <w:rFonts w:ascii="Courier New" w:hAnsi="Courier New" w:cs="Courier New"/>
          <w:sz w:val="24"/>
          <w:szCs w:val="24"/>
        </w:rPr>
        <w:t>”</w:t>
      </w:r>
      <w:r w:rsidR="00CC1667">
        <w:rPr>
          <w:rFonts w:ascii="Courier New" w:hAnsi="Courier New" w:cs="Courier New"/>
          <w:sz w:val="24"/>
          <w:szCs w:val="24"/>
        </w:rPr>
        <w:t xml:space="preserve"> yönlü bir argüman kabul edilebilir değildir.</w:t>
      </w:r>
    </w:p>
    <w:p w:rsidR="00172227" w:rsidRDefault="005661F2" w:rsidP="00F04476">
      <w:pPr>
        <w:spacing w:line="360" w:lineRule="auto"/>
        <w:jc w:val="both"/>
        <w:rPr>
          <w:rFonts w:ascii="Courier New" w:hAnsi="Courier New" w:cs="Courier New"/>
          <w:sz w:val="24"/>
          <w:szCs w:val="24"/>
        </w:rPr>
      </w:pPr>
      <w:r>
        <w:rPr>
          <w:rFonts w:ascii="Courier New" w:hAnsi="Courier New" w:cs="Courier New"/>
          <w:sz w:val="24"/>
          <w:szCs w:val="24"/>
        </w:rPr>
        <w:tab/>
        <w:t>Bu</w:t>
      </w:r>
      <w:r w:rsidR="00172227">
        <w:rPr>
          <w:rFonts w:ascii="Courier New" w:hAnsi="Courier New" w:cs="Courier New"/>
          <w:sz w:val="24"/>
          <w:szCs w:val="24"/>
        </w:rPr>
        <w:t xml:space="preserve"> nedenle, ilk </w:t>
      </w:r>
      <w:r>
        <w:rPr>
          <w:rFonts w:ascii="Courier New" w:hAnsi="Courier New" w:cs="Courier New"/>
          <w:sz w:val="24"/>
          <w:szCs w:val="24"/>
        </w:rPr>
        <w:t>nazarda Davacının meşru menfaatinin güncel olduğu sonucuna varılması, bu aşamada doğru bir yaklaşım ola</w:t>
      </w:r>
      <w:r w:rsidR="003B72C0">
        <w:rPr>
          <w:rFonts w:ascii="Courier New" w:hAnsi="Courier New" w:cs="Courier New"/>
          <w:sz w:val="24"/>
          <w:szCs w:val="24"/>
        </w:rPr>
        <w:t>-</w:t>
      </w:r>
      <w:r>
        <w:rPr>
          <w:rFonts w:ascii="Courier New" w:hAnsi="Courier New" w:cs="Courier New"/>
          <w:sz w:val="24"/>
          <w:szCs w:val="24"/>
        </w:rPr>
        <w:t>caktır.</w:t>
      </w:r>
      <w:r w:rsidR="00F04476">
        <w:rPr>
          <w:rFonts w:ascii="Courier New" w:hAnsi="Courier New" w:cs="Courier New"/>
          <w:sz w:val="24"/>
          <w:szCs w:val="24"/>
        </w:rPr>
        <w:t xml:space="preserve"> </w:t>
      </w:r>
    </w:p>
    <w:p w:rsidR="00172227" w:rsidRDefault="00172227" w:rsidP="00F04476">
      <w:pPr>
        <w:spacing w:line="360" w:lineRule="auto"/>
        <w:jc w:val="both"/>
        <w:rPr>
          <w:rFonts w:ascii="Courier New" w:hAnsi="Courier New" w:cs="Courier New"/>
          <w:sz w:val="24"/>
          <w:szCs w:val="24"/>
        </w:rPr>
      </w:pPr>
      <w:r>
        <w:rPr>
          <w:rFonts w:ascii="Courier New" w:hAnsi="Courier New" w:cs="Courier New"/>
          <w:sz w:val="24"/>
          <w:szCs w:val="24"/>
        </w:rPr>
        <w:tab/>
        <w:t>Belirtilenler ışığında</w:t>
      </w:r>
      <w:r w:rsidR="003B74A4">
        <w:rPr>
          <w:rFonts w:ascii="Courier New" w:hAnsi="Courier New" w:cs="Courier New"/>
          <w:sz w:val="24"/>
          <w:szCs w:val="24"/>
        </w:rPr>
        <w:t>,</w:t>
      </w:r>
      <w:r>
        <w:rPr>
          <w:rFonts w:ascii="Courier New" w:hAnsi="Courier New" w:cs="Courier New"/>
          <w:sz w:val="24"/>
          <w:szCs w:val="24"/>
        </w:rPr>
        <w:t xml:space="preserve"> ara emri istidası maksatları bakı</w:t>
      </w:r>
      <w:r w:rsidR="008A444B">
        <w:rPr>
          <w:rFonts w:ascii="Courier New" w:hAnsi="Courier New" w:cs="Courier New"/>
          <w:sz w:val="24"/>
          <w:szCs w:val="24"/>
        </w:rPr>
        <w:t>-</w:t>
      </w:r>
      <w:proofErr w:type="spellStart"/>
      <w:r>
        <w:rPr>
          <w:rFonts w:ascii="Courier New" w:hAnsi="Courier New" w:cs="Courier New"/>
          <w:sz w:val="24"/>
          <w:szCs w:val="24"/>
        </w:rPr>
        <w:t>mından</w:t>
      </w:r>
      <w:proofErr w:type="spellEnd"/>
      <w:r>
        <w:rPr>
          <w:rFonts w:ascii="Courier New" w:hAnsi="Courier New" w:cs="Courier New"/>
          <w:sz w:val="24"/>
          <w:szCs w:val="24"/>
        </w:rPr>
        <w:t xml:space="preserve"> Davacının ilk nazarda güncel meşru bir menfaatinin doğrudan doğruya ve olumsuz yönde etkilendiği görüşündeyim.</w:t>
      </w:r>
    </w:p>
    <w:p w:rsidR="008A444B" w:rsidRDefault="00803AF1" w:rsidP="008A444B">
      <w:pPr>
        <w:spacing w:after="0" w:line="360" w:lineRule="auto"/>
        <w:rPr>
          <w:rFonts w:ascii="Courier New" w:hAnsi="Courier New" w:cs="Courier New"/>
          <w:b/>
          <w:sz w:val="24"/>
          <w:szCs w:val="24"/>
        </w:rPr>
      </w:pPr>
      <w:r>
        <w:rPr>
          <w:rFonts w:ascii="Courier New" w:hAnsi="Courier New" w:cs="Courier New"/>
          <w:sz w:val="24"/>
          <w:szCs w:val="24"/>
        </w:rPr>
        <w:tab/>
        <w:t>İlgili Ş</w:t>
      </w:r>
      <w:r w:rsidR="003B74A4">
        <w:rPr>
          <w:rFonts w:ascii="Courier New" w:hAnsi="Courier New" w:cs="Courier New"/>
          <w:sz w:val="24"/>
          <w:szCs w:val="24"/>
        </w:rPr>
        <w:t>ahıs Avukatı hitabında, Davacı Derneğin T</w:t>
      </w:r>
      <w:r>
        <w:rPr>
          <w:rFonts w:ascii="Courier New" w:hAnsi="Courier New" w:cs="Courier New"/>
          <w:sz w:val="24"/>
          <w:szCs w:val="24"/>
        </w:rPr>
        <w:t>üzüğü</w:t>
      </w:r>
      <w:r w:rsidR="003B74A4">
        <w:rPr>
          <w:rFonts w:ascii="Courier New" w:hAnsi="Courier New" w:cs="Courier New"/>
          <w:sz w:val="24"/>
          <w:szCs w:val="24"/>
        </w:rPr>
        <w:t>’</w:t>
      </w:r>
      <w:r>
        <w:rPr>
          <w:rFonts w:ascii="Courier New" w:hAnsi="Courier New" w:cs="Courier New"/>
          <w:sz w:val="24"/>
          <w:szCs w:val="24"/>
        </w:rPr>
        <w:t>ne göre</w:t>
      </w:r>
      <w:r w:rsidR="00D9754B">
        <w:rPr>
          <w:rFonts w:ascii="Courier New" w:hAnsi="Courier New" w:cs="Courier New"/>
          <w:sz w:val="24"/>
          <w:szCs w:val="24"/>
        </w:rPr>
        <w:t>, D</w:t>
      </w:r>
      <w:r>
        <w:rPr>
          <w:rFonts w:ascii="Courier New" w:hAnsi="Courier New" w:cs="Courier New"/>
          <w:sz w:val="24"/>
          <w:szCs w:val="24"/>
        </w:rPr>
        <w:t>ernek ad</w:t>
      </w:r>
      <w:r w:rsidR="00D9754B">
        <w:rPr>
          <w:rFonts w:ascii="Courier New" w:hAnsi="Courier New" w:cs="Courier New"/>
          <w:sz w:val="24"/>
          <w:szCs w:val="24"/>
        </w:rPr>
        <w:t>ına dava ikame etme yetkisinin Dernek Başkanına ait olduğu, B</w:t>
      </w:r>
      <w:r w:rsidR="00F97A80">
        <w:rPr>
          <w:rFonts w:ascii="Courier New" w:hAnsi="Courier New" w:cs="Courier New"/>
          <w:sz w:val="24"/>
          <w:szCs w:val="24"/>
        </w:rPr>
        <w:t>aşkanın y</w:t>
      </w:r>
      <w:r w:rsidR="00C144FA">
        <w:rPr>
          <w:rFonts w:ascii="Courier New" w:hAnsi="Courier New" w:cs="Courier New"/>
          <w:sz w:val="24"/>
          <w:szCs w:val="24"/>
        </w:rPr>
        <w:t>okluğunda B</w:t>
      </w:r>
      <w:r w:rsidR="00F97A80">
        <w:rPr>
          <w:rFonts w:ascii="Courier New" w:hAnsi="Courier New" w:cs="Courier New"/>
          <w:sz w:val="24"/>
          <w:szCs w:val="24"/>
        </w:rPr>
        <w:t>aşkanı vekil sı</w:t>
      </w:r>
      <w:r w:rsidR="00D9754B">
        <w:rPr>
          <w:rFonts w:ascii="Courier New" w:hAnsi="Courier New" w:cs="Courier New"/>
          <w:sz w:val="24"/>
          <w:szCs w:val="24"/>
        </w:rPr>
        <w:t>fatıyla temsil etme yetkisinin Yazmana ait olduğu</w:t>
      </w:r>
      <w:r w:rsidR="00F97A80">
        <w:rPr>
          <w:rFonts w:ascii="Courier New" w:hAnsi="Courier New" w:cs="Courier New"/>
          <w:sz w:val="24"/>
          <w:szCs w:val="24"/>
        </w:rPr>
        <w:t>;</w:t>
      </w:r>
      <w:r w:rsidR="00D9754B">
        <w:rPr>
          <w:rFonts w:ascii="Courier New" w:hAnsi="Courier New" w:cs="Courier New"/>
          <w:sz w:val="24"/>
          <w:szCs w:val="24"/>
        </w:rPr>
        <w:t xml:space="preserve"> Davacı Derneğin B</w:t>
      </w:r>
      <w:r w:rsidR="00A56060">
        <w:rPr>
          <w:rFonts w:ascii="Courier New" w:hAnsi="Courier New" w:cs="Courier New"/>
          <w:sz w:val="24"/>
          <w:szCs w:val="24"/>
        </w:rPr>
        <w:t>aşkanının Ersu</w:t>
      </w:r>
      <w:r w:rsidR="00F97A80">
        <w:rPr>
          <w:rFonts w:ascii="Courier New" w:hAnsi="Courier New" w:cs="Courier New"/>
          <w:sz w:val="24"/>
          <w:szCs w:val="24"/>
        </w:rPr>
        <w:t>n Aytaç olduğu; Davacının Avukat tutma varakasında ve istidaya ekli yemin varakasında isim ve imz</w:t>
      </w:r>
      <w:r w:rsidR="00C144FA">
        <w:rPr>
          <w:rFonts w:ascii="Courier New" w:hAnsi="Courier New" w:cs="Courier New"/>
          <w:sz w:val="24"/>
          <w:szCs w:val="24"/>
        </w:rPr>
        <w:t xml:space="preserve">ası görünen Doğan </w:t>
      </w:r>
      <w:proofErr w:type="spellStart"/>
      <w:r w:rsidR="00C144FA">
        <w:rPr>
          <w:rFonts w:ascii="Courier New" w:hAnsi="Courier New" w:cs="Courier New"/>
          <w:sz w:val="24"/>
          <w:szCs w:val="24"/>
        </w:rPr>
        <w:t>Sahir’in</w:t>
      </w:r>
      <w:proofErr w:type="spellEnd"/>
      <w:r w:rsidR="00C144FA">
        <w:rPr>
          <w:rFonts w:ascii="Courier New" w:hAnsi="Courier New" w:cs="Courier New"/>
          <w:sz w:val="24"/>
          <w:szCs w:val="24"/>
        </w:rPr>
        <w:t xml:space="preserve"> ise Y</w:t>
      </w:r>
      <w:r w:rsidR="00F97A80">
        <w:rPr>
          <w:rFonts w:ascii="Courier New" w:hAnsi="Courier New" w:cs="Courier New"/>
          <w:sz w:val="24"/>
          <w:szCs w:val="24"/>
        </w:rPr>
        <w:t>önet</w:t>
      </w:r>
      <w:r w:rsidR="00C144FA">
        <w:rPr>
          <w:rFonts w:ascii="Courier New" w:hAnsi="Courier New" w:cs="Courier New"/>
          <w:sz w:val="24"/>
          <w:szCs w:val="24"/>
        </w:rPr>
        <w:t>im Kurulu Ü</w:t>
      </w:r>
      <w:r w:rsidR="00D9754B">
        <w:rPr>
          <w:rFonts w:ascii="Courier New" w:hAnsi="Courier New" w:cs="Courier New"/>
          <w:sz w:val="24"/>
          <w:szCs w:val="24"/>
        </w:rPr>
        <w:t>yesi olduğu, Davacı D</w:t>
      </w:r>
      <w:r w:rsidR="00F97A80">
        <w:rPr>
          <w:rFonts w:ascii="Courier New" w:hAnsi="Courier New" w:cs="Courier New"/>
          <w:sz w:val="24"/>
          <w:szCs w:val="24"/>
        </w:rPr>
        <w:t xml:space="preserve">erneğin bu </w:t>
      </w:r>
      <w:r w:rsidR="00D9754B">
        <w:rPr>
          <w:rFonts w:ascii="Courier New" w:hAnsi="Courier New" w:cs="Courier New"/>
          <w:sz w:val="24"/>
          <w:szCs w:val="24"/>
        </w:rPr>
        <w:lastRenderedPageBreak/>
        <w:t>davayı ikame etmek için a</w:t>
      </w:r>
      <w:r w:rsidR="00F97A80">
        <w:rPr>
          <w:rFonts w:ascii="Courier New" w:hAnsi="Courier New" w:cs="Courier New"/>
          <w:sz w:val="24"/>
          <w:szCs w:val="24"/>
        </w:rPr>
        <w:t xml:space="preserve">vukat tutma varakası bulunmadığı nedeniyle istidanın reddinin gerektiği şeklinde bir </w:t>
      </w:r>
      <w:proofErr w:type="gramStart"/>
      <w:r w:rsidR="00F97A80">
        <w:rPr>
          <w:rFonts w:ascii="Courier New" w:hAnsi="Courier New" w:cs="Courier New"/>
          <w:sz w:val="24"/>
          <w:szCs w:val="24"/>
        </w:rPr>
        <w:t>argüman</w:t>
      </w:r>
      <w:proofErr w:type="gramEnd"/>
      <w:r w:rsidR="00F97A80">
        <w:rPr>
          <w:rFonts w:ascii="Courier New" w:hAnsi="Courier New" w:cs="Courier New"/>
          <w:sz w:val="24"/>
          <w:szCs w:val="24"/>
        </w:rPr>
        <w:t xml:space="preserve"> ileri sürmüştür.</w:t>
      </w:r>
      <w:r w:rsidR="00CA6036">
        <w:rPr>
          <w:rFonts w:ascii="Courier New" w:hAnsi="Courier New" w:cs="Courier New"/>
          <w:sz w:val="24"/>
          <w:szCs w:val="24"/>
        </w:rPr>
        <w:t xml:space="preserve"> İlgili Şahıs Avukatı hitabında</w:t>
      </w:r>
      <w:r w:rsidR="00D9754B">
        <w:rPr>
          <w:rFonts w:ascii="Courier New" w:hAnsi="Courier New" w:cs="Courier New"/>
          <w:sz w:val="24"/>
          <w:szCs w:val="24"/>
        </w:rPr>
        <w:t>,</w:t>
      </w:r>
      <w:r w:rsidR="00CA6036">
        <w:rPr>
          <w:rFonts w:ascii="Courier New" w:hAnsi="Courier New" w:cs="Courier New"/>
          <w:sz w:val="24"/>
          <w:szCs w:val="24"/>
        </w:rPr>
        <w:t xml:space="preserve"> YİM 147/2015 D.25/2015 sayılı karara atıfta bulunmuştur. İlgili kararda da</w:t>
      </w:r>
      <w:r w:rsidR="00D9754B">
        <w:rPr>
          <w:rFonts w:ascii="Courier New" w:hAnsi="Courier New" w:cs="Courier New"/>
          <w:sz w:val="24"/>
          <w:szCs w:val="24"/>
        </w:rPr>
        <w:t>,</w:t>
      </w:r>
      <w:r w:rsidR="00CA6036">
        <w:rPr>
          <w:rFonts w:ascii="Courier New" w:hAnsi="Courier New" w:cs="Courier New"/>
          <w:sz w:val="24"/>
          <w:szCs w:val="24"/>
        </w:rPr>
        <w:t xml:space="preserve"> bu meselede olduğu gibi</w:t>
      </w:r>
      <w:r w:rsidR="00D9754B">
        <w:rPr>
          <w:rFonts w:ascii="Courier New" w:hAnsi="Courier New" w:cs="Courier New"/>
          <w:sz w:val="24"/>
          <w:szCs w:val="24"/>
        </w:rPr>
        <w:t>,</w:t>
      </w:r>
      <w:r w:rsidR="00CA6036">
        <w:rPr>
          <w:rFonts w:ascii="Courier New" w:hAnsi="Courier New" w:cs="Courier New"/>
          <w:sz w:val="24"/>
          <w:szCs w:val="24"/>
        </w:rPr>
        <w:t xml:space="preserve"> Davacı kulüp, başkan tarafından temsil edilmesi gerekmesine rağmen açılan dava sadece kulüp </w:t>
      </w:r>
      <w:r w:rsidR="008A444B">
        <w:rPr>
          <w:rFonts w:ascii="Courier New" w:hAnsi="Courier New" w:cs="Courier New"/>
          <w:sz w:val="24"/>
          <w:szCs w:val="24"/>
        </w:rPr>
        <w:t>adı ile açılmış; kulüp başkanının</w:t>
      </w:r>
      <w:r w:rsidR="00CA6036">
        <w:rPr>
          <w:rFonts w:ascii="Courier New" w:hAnsi="Courier New" w:cs="Courier New"/>
          <w:sz w:val="24"/>
          <w:szCs w:val="24"/>
        </w:rPr>
        <w:t xml:space="preserve"> kulübü temsilen dava açtığı</w:t>
      </w:r>
      <w:r w:rsidR="00C66F6C">
        <w:rPr>
          <w:rFonts w:ascii="Courier New" w:hAnsi="Courier New" w:cs="Courier New"/>
          <w:sz w:val="24"/>
          <w:szCs w:val="24"/>
        </w:rPr>
        <w:t xml:space="preserve"> unvanda</w:t>
      </w:r>
      <w:r w:rsidR="00F52C2B">
        <w:rPr>
          <w:rFonts w:ascii="Courier New" w:hAnsi="Courier New" w:cs="Courier New"/>
          <w:sz w:val="24"/>
          <w:szCs w:val="24"/>
        </w:rPr>
        <w:t xml:space="preserve"> belirtilmemiştir. Yapılan tadi</w:t>
      </w:r>
      <w:r w:rsidR="00C82D89">
        <w:rPr>
          <w:rFonts w:ascii="Courier New" w:hAnsi="Courier New" w:cs="Courier New"/>
          <w:sz w:val="24"/>
          <w:szCs w:val="24"/>
        </w:rPr>
        <w:t xml:space="preserve">lat başvurusunda ise </w:t>
      </w:r>
      <w:r w:rsidR="00C82D89" w:rsidRPr="008A444B">
        <w:rPr>
          <w:rFonts w:ascii="Courier New" w:hAnsi="Courier New" w:cs="Courier New"/>
          <w:b/>
          <w:sz w:val="24"/>
          <w:szCs w:val="24"/>
        </w:rPr>
        <w:t>“Bu şekilde, yani Yön</w:t>
      </w:r>
      <w:r w:rsidR="00D9754B">
        <w:rPr>
          <w:rFonts w:ascii="Courier New" w:hAnsi="Courier New" w:cs="Courier New"/>
          <w:b/>
          <w:sz w:val="24"/>
          <w:szCs w:val="24"/>
        </w:rPr>
        <w:t>etim Kurulu Başkanı sıfatıyla, K</w:t>
      </w:r>
      <w:r w:rsidR="00C82D89" w:rsidRPr="008A444B">
        <w:rPr>
          <w:rFonts w:ascii="Courier New" w:hAnsi="Courier New" w:cs="Courier New"/>
          <w:b/>
          <w:sz w:val="24"/>
          <w:szCs w:val="24"/>
        </w:rPr>
        <w:t xml:space="preserve">ulüp Başkanı tarafından temsili bir sıfatla açılması gereken ancak açılmayan bir davada Davacının talep ettiği şekilde tadilâta izin verilip verilemeyeceğini saptarken, yasal durumun, tadilât ile ilgili </w:t>
      </w:r>
      <w:proofErr w:type="spellStart"/>
      <w:r w:rsidR="00C82D89" w:rsidRPr="008A444B">
        <w:rPr>
          <w:rFonts w:ascii="Courier New" w:hAnsi="Courier New" w:cs="Courier New"/>
          <w:b/>
          <w:sz w:val="24"/>
          <w:szCs w:val="24"/>
        </w:rPr>
        <w:t>YİM’in</w:t>
      </w:r>
      <w:proofErr w:type="spellEnd"/>
      <w:r w:rsidR="00C82D89" w:rsidRPr="008A444B">
        <w:rPr>
          <w:rFonts w:ascii="Courier New" w:hAnsi="Courier New" w:cs="Courier New"/>
          <w:b/>
          <w:sz w:val="24"/>
          <w:szCs w:val="24"/>
        </w:rPr>
        <w:t xml:space="preserve"> kararlarında benimsediği prensip</w:t>
      </w:r>
      <w:r w:rsidR="00D9754B">
        <w:rPr>
          <w:rFonts w:ascii="Courier New" w:hAnsi="Courier New" w:cs="Courier New"/>
          <w:b/>
          <w:sz w:val="24"/>
          <w:szCs w:val="24"/>
        </w:rPr>
        <w:t>-</w:t>
      </w:r>
      <w:proofErr w:type="spellStart"/>
      <w:r w:rsidR="00C82D89" w:rsidRPr="008A444B">
        <w:rPr>
          <w:rFonts w:ascii="Courier New" w:hAnsi="Courier New" w:cs="Courier New"/>
          <w:b/>
          <w:sz w:val="24"/>
          <w:szCs w:val="24"/>
        </w:rPr>
        <w:t>lerin</w:t>
      </w:r>
      <w:proofErr w:type="spellEnd"/>
      <w:r w:rsidR="00C82D89" w:rsidRPr="008A444B">
        <w:rPr>
          <w:rFonts w:ascii="Courier New" w:hAnsi="Courier New" w:cs="Courier New"/>
          <w:b/>
          <w:sz w:val="24"/>
          <w:szCs w:val="24"/>
        </w:rPr>
        <w:t xml:space="preserve"> göz önüne alınarak</w:t>
      </w:r>
      <w:r w:rsidR="0010028D" w:rsidRPr="008A444B">
        <w:rPr>
          <w:rFonts w:ascii="Courier New" w:hAnsi="Courier New" w:cs="Courier New"/>
          <w:b/>
          <w:sz w:val="24"/>
          <w:szCs w:val="24"/>
        </w:rPr>
        <w:t xml:space="preserve"> karar verilmesi gerekmektedir.</w:t>
      </w:r>
    </w:p>
    <w:p w:rsidR="00F52C2B" w:rsidRPr="008A444B" w:rsidRDefault="0010028D" w:rsidP="008A444B">
      <w:pPr>
        <w:spacing w:after="0" w:line="360" w:lineRule="auto"/>
        <w:ind w:firstLine="708"/>
        <w:rPr>
          <w:rFonts w:ascii="Courier New" w:hAnsi="Courier New" w:cs="Courier New"/>
          <w:b/>
          <w:sz w:val="24"/>
          <w:szCs w:val="24"/>
        </w:rPr>
      </w:pPr>
      <w:r w:rsidRPr="008A444B">
        <w:rPr>
          <w:rFonts w:ascii="Courier New" w:hAnsi="Courier New" w:cs="Courier New"/>
          <w:b/>
          <w:sz w:val="24"/>
          <w:szCs w:val="24"/>
        </w:rPr>
        <w:t>Bu davada, Davalı-</w:t>
      </w:r>
      <w:proofErr w:type="spellStart"/>
      <w:r w:rsidRPr="008A444B">
        <w:rPr>
          <w:rFonts w:ascii="Courier New" w:hAnsi="Courier New" w:cs="Courier New"/>
          <w:b/>
          <w:sz w:val="24"/>
          <w:szCs w:val="24"/>
        </w:rPr>
        <w:t>Müstedaaleyh</w:t>
      </w:r>
      <w:proofErr w:type="spellEnd"/>
      <w:r w:rsidRPr="008A444B">
        <w:rPr>
          <w:rFonts w:ascii="Courier New" w:hAnsi="Courier New" w:cs="Courier New"/>
          <w:b/>
          <w:sz w:val="24"/>
          <w:szCs w:val="24"/>
        </w:rPr>
        <w:t xml:space="preserve"> tarafından alınan karar, dava unvanında Davacı olarak gösterilen Serdarlı GB n/d Serdarlı Türk Gençlerbirliği n/d Serdarlı Gençlerbirliği aleyhine alınmış olup, Serdarlı Spor Kulübünü etkileyen bir karardır. Bu tadilât istidası ile yapılmak istenen tadilât, dava unvanında Davacı olarak görülen Serdarlı Spor Kulübünü temsil etmeye, bu sıfatla dava açmaya ve Kulübün haklarını aramaya yetkili olan Kulüp Başkanının veya Yönetim Kurulu Başkanının, Serdarlı Gençlerbirliği Yönetim Kurulu Başkanı sıfatıyla dava unvanında gösterilmesidir. Bu tadilâta izin verildiği takdirde, davaya yeni bir Davacı eklenmeyecektir. Bu tadilât ile dava unvanında gösterilen Davacıyı yasal olarak temsil etme ve Kulüp adına dava açma yetkisi olan Kulüp Başkanının, dava unvanında Davacıyı temsil ettiğinin ve davayı bu </w:t>
      </w:r>
      <w:proofErr w:type="spellStart"/>
      <w:r w:rsidRPr="008A444B">
        <w:rPr>
          <w:rFonts w:ascii="Courier New" w:hAnsi="Courier New" w:cs="Courier New"/>
          <w:b/>
          <w:sz w:val="24"/>
          <w:szCs w:val="24"/>
        </w:rPr>
        <w:t>temsiliyete</w:t>
      </w:r>
      <w:proofErr w:type="spellEnd"/>
      <w:r w:rsidRPr="008A444B">
        <w:rPr>
          <w:rFonts w:ascii="Courier New" w:hAnsi="Courier New" w:cs="Courier New"/>
          <w:b/>
          <w:sz w:val="24"/>
          <w:szCs w:val="24"/>
        </w:rPr>
        <w:t xml:space="preserve"> istinaden Davacı Kulüp adına açtığının gösterilmesine ve 6/1961 sayılı Yasa’ya uygun olarak davada Davacının eksik ve/veya hatalı yazımının düzeltilmesine imkân sağlanacaktır”</w:t>
      </w:r>
      <w:r w:rsidRPr="0010028D">
        <w:rPr>
          <w:rFonts w:ascii="Courier New" w:hAnsi="Courier New" w:cs="Courier New"/>
          <w:sz w:val="24"/>
          <w:szCs w:val="24"/>
        </w:rPr>
        <w:t xml:space="preserve"> </w:t>
      </w:r>
      <w:r>
        <w:rPr>
          <w:rFonts w:ascii="Courier New" w:hAnsi="Courier New" w:cs="Courier New"/>
          <w:sz w:val="24"/>
          <w:szCs w:val="24"/>
        </w:rPr>
        <w:t>ş</w:t>
      </w:r>
      <w:r w:rsidR="00F52C2B">
        <w:rPr>
          <w:rFonts w:ascii="Courier New" w:hAnsi="Courier New" w:cs="Courier New"/>
          <w:sz w:val="24"/>
          <w:szCs w:val="24"/>
        </w:rPr>
        <w:t>eklinde vurgulanan hususlar ve Yüksek İdare Mahkemesi içtihatlarına göre</w:t>
      </w:r>
      <w:r w:rsidR="00D9754B">
        <w:rPr>
          <w:rFonts w:ascii="Courier New" w:hAnsi="Courier New" w:cs="Courier New"/>
          <w:sz w:val="24"/>
          <w:szCs w:val="24"/>
        </w:rPr>
        <w:t>,</w:t>
      </w:r>
      <w:r w:rsidR="00F52C2B">
        <w:rPr>
          <w:rFonts w:ascii="Courier New" w:hAnsi="Courier New" w:cs="Courier New"/>
          <w:sz w:val="24"/>
          <w:szCs w:val="24"/>
        </w:rPr>
        <w:t xml:space="preserve"> tadilat ile ilgili Yüksek İdare Mahkemesi tarafından benimsenen prensipler dikkate alındığın</w:t>
      </w:r>
      <w:r w:rsidR="00D9754B">
        <w:rPr>
          <w:rFonts w:ascii="Courier New" w:hAnsi="Courier New" w:cs="Courier New"/>
          <w:sz w:val="24"/>
          <w:szCs w:val="24"/>
        </w:rPr>
        <w:t>-</w:t>
      </w:r>
      <w:r w:rsidR="00F52C2B">
        <w:rPr>
          <w:rFonts w:ascii="Courier New" w:hAnsi="Courier New" w:cs="Courier New"/>
          <w:sz w:val="24"/>
          <w:szCs w:val="24"/>
        </w:rPr>
        <w:lastRenderedPageBreak/>
        <w:t>da</w:t>
      </w:r>
      <w:r w:rsidR="00D9754B">
        <w:rPr>
          <w:rFonts w:ascii="Courier New" w:hAnsi="Courier New" w:cs="Courier New"/>
          <w:sz w:val="24"/>
          <w:szCs w:val="24"/>
        </w:rPr>
        <w:t>,</w:t>
      </w:r>
      <w:r w:rsidR="00F52C2B">
        <w:rPr>
          <w:rFonts w:ascii="Courier New" w:hAnsi="Courier New" w:cs="Courier New"/>
          <w:sz w:val="24"/>
          <w:szCs w:val="24"/>
        </w:rPr>
        <w:t xml:space="preserve"> İlgili Şahıs Avukatının dava unvanında davanın başkan vasıtasıyla açıldığının belirtilmemiş olmasının</w:t>
      </w:r>
      <w:r>
        <w:rPr>
          <w:rFonts w:ascii="Courier New" w:hAnsi="Courier New" w:cs="Courier New"/>
          <w:sz w:val="24"/>
          <w:szCs w:val="24"/>
        </w:rPr>
        <w:t xml:space="preserve"> davanın iptalini gerekti</w:t>
      </w:r>
      <w:r w:rsidR="009C72C8">
        <w:rPr>
          <w:rFonts w:ascii="Courier New" w:hAnsi="Courier New" w:cs="Courier New"/>
          <w:sz w:val="24"/>
          <w:szCs w:val="24"/>
        </w:rPr>
        <w:t xml:space="preserve">recek bir </w:t>
      </w:r>
      <w:proofErr w:type="gramStart"/>
      <w:r w:rsidR="009C72C8">
        <w:rPr>
          <w:rFonts w:ascii="Courier New" w:hAnsi="Courier New" w:cs="Courier New"/>
          <w:sz w:val="24"/>
          <w:szCs w:val="24"/>
        </w:rPr>
        <w:t>ar</w:t>
      </w:r>
      <w:r w:rsidR="00F52C2B">
        <w:rPr>
          <w:rFonts w:ascii="Courier New" w:hAnsi="Courier New" w:cs="Courier New"/>
          <w:sz w:val="24"/>
          <w:szCs w:val="24"/>
        </w:rPr>
        <w:t>güman</w:t>
      </w:r>
      <w:proofErr w:type="gramEnd"/>
      <w:r w:rsidR="00F52C2B">
        <w:rPr>
          <w:rFonts w:ascii="Courier New" w:hAnsi="Courier New" w:cs="Courier New"/>
          <w:sz w:val="24"/>
          <w:szCs w:val="24"/>
        </w:rPr>
        <w:t xml:space="preserve"> olmadığı çıkarımını yapmak </w:t>
      </w:r>
      <w:r w:rsidR="008A444B">
        <w:rPr>
          <w:rFonts w:ascii="Courier New" w:hAnsi="Courier New" w:cs="Courier New"/>
          <w:sz w:val="24"/>
          <w:szCs w:val="24"/>
        </w:rPr>
        <w:t>özellikle ara emri safh</w:t>
      </w:r>
      <w:r w:rsidR="009C72C8">
        <w:rPr>
          <w:rFonts w:ascii="Courier New" w:hAnsi="Courier New" w:cs="Courier New"/>
          <w:sz w:val="24"/>
          <w:szCs w:val="24"/>
        </w:rPr>
        <w:t xml:space="preserve">asında </w:t>
      </w:r>
      <w:r w:rsidR="00F52C2B">
        <w:rPr>
          <w:rFonts w:ascii="Courier New" w:hAnsi="Courier New" w:cs="Courier New"/>
          <w:sz w:val="24"/>
          <w:szCs w:val="24"/>
        </w:rPr>
        <w:t xml:space="preserve">kaçınılmazdır. </w:t>
      </w:r>
      <w:proofErr w:type="gramStart"/>
      <w:r w:rsidR="00F52C2B">
        <w:rPr>
          <w:rFonts w:ascii="Courier New" w:hAnsi="Courier New" w:cs="Courier New"/>
          <w:sz w:val="24"/>
          <w:szCs w:val="24"/>
        </w:rPr>
        <w:t xml:space="preserve">Avukat tutma varakasının </w:t>
      </w:r>
      <w:proofErr w:type="spellStart"/>
      <w:r w:rsidR="00F52C2B">
        <w:rPr>
          <w:rFonts w:ascii="Courier New" w:hAnsi="Courier New" w:cs="Courier New"/>
          <w:sz w:val="24"/>
          <w:szCs w:val="24"/>
        </w:rPr>
        <w:t>yetkisizce</w:t>
      </w:r>
      <w:proofErr w:type="spellEnd"/>
      <w:r w:rsidR="00F52C2B">
        <w:rPr>
          <w:rFonts w:ascii="Courier New" w:hAnsi="Courier New" w:cs="Courier New"/>
          <w:sz w:val="24"/>
          <w:szCs w:val="24"/>
        </w:rPr>
        <w:t xml:space="preserve"> imzalandığı yönlü İlgili Şahıs iddiasını ise</w:t>
      </w:r>
      <w:r w:rsidR="00C144FA">
        <w:rPr>
          <w:rFonts w:ascii="Courier New" w:hAnsi="Courier New" w:cs="Courier New"/>
          <w:sz w:val="24"/>
          <w:szCs w:val="24"/>
        </w:rPr>
        <w:t>,</w:t>
      </w:r>
      <w:r w:rsidR="00D9754B">
        <w:rPr>
          <w:rFonts w:ascii="Courier New" w:hAnsi="Courier New" w:cs="Courier New"/>
          <w:sz w:val="24"/>
          <w:szCs w:val="24"/>
        </w:rPr>
        <w:t xml:space="preserve"> Davacı Dernek B</w:t>
      </w:r>
      <w:r>
        <w:rPr>
          <w:rFonts w:ascii="Courier New" w:hAnsi="Courier New" w:cs="Courier New"/>
          <w:sz w:val="24"/>
          <w:szCs w:val="24"/>
        </w:rPr>
        <w:t>aşkanı Ersun</w:t>
      </w:r>
      <w:r w:rsidR="00C144FA">
        <w:rPr>
          <w:rFonts w:ascii="Courier New" w:hAnsi="Courier New" w:cs="Courier New"/>
          <w:sz w:val="24"/>
          <w:szCs w:val="24"/>
        </w:rPr>
        <w:t xml:space="preserve"> Aytaç’ın Yönetim K</w:t>
      </w:r>
      <w:r w:rsidR="00C23352">
        <w:rPr>
          <w:rFonts w:ascii="Courier New" w:hAnsi="Courier New" w:cs="Courier New"/>
          <w:sz w:val="24"/>
          <w:szCs w:val="24"/>
        </w:rPr>
        <w:t xml:space="preserve">urulu olarak Doğan </w:t>
      </w:r>
      <w:proofErr w:type="spellStart"/>
      <w:r w:rsidR="00C23352">
        <w:rPr>
          <w:rFonts w:ascii="Courier New" w:hAnsi="Courier New" w:cs="Courier New"/>
          <w:sz w:val="24"/>
          <w:szCs w:val="24"/>
        </w:rPr>
        <w:t>Sahir’e</w:t>
      </w:r>
      <w:proofErr w:type="spellEnd"/>
      <w:r w:rsidR="00C23352">
        <w:rPr>
          <w:rFonts w:ascii="Courier New" w:hAnsi="Courier New" w:cs="Courier New"/>
          <w:sz w:val="24"/>
          <w:szCs w:val="24"/>
        </w:rPr>
        <w:t xml:space="preserve"> davayı yürütebilmesi için yetki verildiği şeklindeki şahadeti ve bu bağlamda ibraz edilen Emare </w:t>
      </w:r>
      <w:r>
        <w:rPr>
          <w:rFonts w:ascii="Courier New" w:hAnsi="Courier New" w:cs="Courier New"/>
          <w:sz w:val="24"/>
          <w:szCs w:val="24"/>
        </w:rPr>
        <w:t>No.</w:t>
      </w:r>
      <w:r w:rsidR="00C23352">
        <w:rPr>
          <w:rFonts w:ascii="Courier New" w:hAnsi="Courier New" w:cs="Courier New"/>
          <w:sz w:val="24"/>
          <w:szCs w:val="24"/>
        </w:rPr>
        <w:t>7</w:t>
      </w:r>
      <w:r>
        <w:rPr>
          <w:rFonts w:ascii="Courier New" w:hAnsi="Courier New" w:cs="Courier New"/>
          <w:sz w:val="24"/>
          <w:szCs w:val="24"/>
        </w:rPr>
        <w:t>,</w:t>
      </w:r>
      <w:r w:rsidR="00D9754B">
        <w:rPr>
          <w:rFonts w:ascii="Courier New" w:hAnsi="Courier New" w:cs="Courier New"/>
          <w:sz w:val="24"/>
          <w:szCs w:val="24"/>
        </w:rPr>
        <w:t xml:space="preserve"> 2.7.2018 tarihli Y</w:t>
      </w:r>
      <w:r w:rsidR="00C23352">
        <w:rPr>
          <w:rFonts w:ascii="Courier New" w:hAnsi="Courier New" w:cs="Courier New"/>
          <w:sz w:val="24"/>
          <w:szCs w:val="24"/>
        </w:rPr>
        <w:t>öne</w:t>
      </w:r>
      <w:r w:rsidR="00D9754B">
        <w:rPr>
          <w:rFonts w:ascii="Courier New" w:hAnsi="Courier New" w:cs="Courier New"/>
          <w:sz w:val="24"/>
          <w:szCs w:val="24"/>
        </w:rPr>
        <w:t>tim Kurulu K</w:t>
      </w:r>
      <w:r w:rsidR="00A56060">
        <w:rPr>
          <w:rFonts w:ascii="Courier New" w:hAnsi="Courier New" w:cs="Courier New"/>
          <w:sz w:val="24"/>
          <w:szCs w:val="24"/>
        </w:rPr>
        <w:t xml:space="preserve">ararında yer alan </w:t>
      </w:r>
      <w:r w:rsidR="00A56060" w:rsidRPr="008A444B">
        <w:rPr>
          <w:rFonts w:ascii="Courier New" w:hAnsi="Courier New" w:cs="Courier New"/>
          <w:b/>
          <w:sz w:val="24"/>
          <w:szCs w:val="24"/>
        </w:rPr>
        <w:t>“Y</w:t>
      </w:r>
      <w:r w:rsidR="00C23352" w:rsidRPr="008A444B">
        <w:rPr>
          <w:rFonts w:ascii="Courier New" w:hAnsi="Courier New" w:cs="Courier New"/>
          <w:b/>
          <w:sz w:val="24"/>
          <w:szCs w:val="24"/>
        </w:rPr>
        <w:t>öne</w:t>
      </w:r>
      <w:r w:rsidR="00A56060" w:rsidRPr="008A444B">
        <w:rPr>
          <w:rFonts w:ascii="Courier New" w:hAnsi="Courier New" w:cs="Courier New"/>
          <w:b/>
          <w:sz w:val="24"/>
          <w:szCs w:val="24"/>
        </w:rPr>
        <w:t xml:space="preserve">tim Kurulumuz, Yazman Doğan </w:t>
      </w:r>
      <w:proofErr w:type="spellStart"/>
      <w:r w:rsidR="00A56060" w:rsidRPr="008A444B">
        <w:rPr>
          <w:rFonts w:ascii="Courier New" w:hAnsi="Courier New" w:cs="Courier New"/>
          <w:b/>
          <w:sz w:val="24"/>
          <w:szCs w:val="24"/>
        </w:rPr>
        <w:t>SAHİR’i</w:t>
      </w:r>
      <w:proofErr w:type="spellEnd"/>
      <w:r w:rsidR="00A56060" w:rsidRPr="008A444B">
        <w:rPr>
          <w:rFonts w:ascii="Courier New" w:hAnsi="Courier New" w:cs="Courier New"/>
          <w:b/>
          <w:sz w:val="24"/>
          <w:szCs w:val="24"/>
        </w:rPr>
        <w:t xml:space="preserve">, Yeşil Barış Hareketi adına açılacak davalarda derneğimizi temsil etmeye ve gerekli işlemleri yapmaya tam yetkili olarak </w:t>
      </w:r>
      <w:r w:rsidR="00C23352" w:rsidRPr="008A444B">
        <w:rPr>
          <w:rFonts w:ascii="Courier New" w:hAnsi="Courier New" w:cs="Courier New"/>
          <w:b/>
          <w:sz w:val="24"/>
          <w:szCs w:val="24"/>
        </w:rPr>
        <w:t>görevlendirmiştir”</w:t>
      </w:r>
      <w:r w:rsidR="00C23352">
        <w:rPr>
          <w:rFonts w:ascii="Courier New" w:hAnsi="Courier New" w:cs="Courier New"/>
          <w:sz w:val="24"/>
          <w:szCs w:val="24"/>
        </w:rPr>
        <w:t xml:space="preserve"> şeklindeki ifade ışığında </w:t>
      </w:r>
      <w:r w:rsidR="009C72C8">
        <w:rPr>
          <w:rFonts w:ascii="Courier New" w:hAnsi="Courier New" w:cs="Courier New"/>
          <w:sz w:val="24"/>
          <w:szCs w:val="24"/>
        </w:rPr>
        <w:t xml:space="preserve">yine ara emri maksatları açısından </w:t>
      </w:r>
      <w:r w:rsidR="00C23352">
        <w:rPr>
          <w:rFonts w:ascii="Courier New" w:hAnsi="Courier New" w:cs="Courier New"/>
          <w:sz w:val="24"/>
          <w:szCs w:val="24"/>
        </w:rPr>
        <w:t>itibar edilir değildir.</w:t>
      </w:r>
      <w:proofErr w:type="gramEnd"/>
    </w:p>
    <w:p w:rsidR="00172227" w:rsidRDefault="00172227" w:rsidP="00F04476">
      <w:pPr>
        <w:spacing w:line="360" w:lineRule="auto"/>
        <w:jc w:val="both"/>
        <w:rPr>
          <w:rFonts w:ascii="Courier New" w:hAnsi="Courier New" w:cs="Courier New"/>
          <w:sz w:val="24"/>
          <w:szCs w:val="24"/>
        </w:rPr>
      </w:pPr>
      <w:r>
        <w:rPr>
          <w:rFonts w:ascii="Courier New" w:hAnsi="Courier New" w:cs="Courier New"/>
          <w:sz w:val="24"/>
          <w:szCs w:val="24"/>
        </w:rPr>
        <w:tab/>
        <w:t xml:space="preserve">Bu aşamada, İlgili Şahsın 75 gün geçtikten sonra dava açıldığı şeklindeki </w:t>
      </w:r>
      <w:proofErr w:type="gramStart"/>
      <w:r>
        <w:rPr>
          <w:rFonts w:ascii="Courier New" w:hAnsi="Courier New" w:cs="Courier New"/>
          <w:sz w:val="24"/>
          <w:szCs w:val="24"/>
        </w:rPr>
        <w:t>argümanı</w:t>
      </w:r>
      <w:proofErr w:type="gramEnd"/>
      <w:r>
        <w:rPr>
          <w:rFonts w:ascii="Courier New" w:hAnsi="Courier New" w:cs="Courier New"/>
          <w:sz w:val="24"/>
          <w:szCs w:val="24"/>
        </w:rPr>
        <w:t xml:space="preserve"> değerlendirilirken</w:t>
      </w:r>
      <w:r w:rsidR="00D9754B">
        <w:rPr>
          <w:rFonts w:ascii="Courier New" w:hAnsi="Courier New" w:cs="Courier New"/>
          <w:sz w:val="24"/>
          <w:szCs w:val="24"/>
        </w:rPr>
        <w:t>,</w:t>
      </w:r>
      <w:r>
        <w:rPr>
          <w:rFonts w:ascii="Courier New" w:hAnsi="Courier New" w:cs="Courier New"/>
          <w:sz w:val="24"/>
          <w:szCs w:val="24"/>
        </w:rPr>
        <w:t xml:space="preserve"> Davacının da</w:t>
      </w:r>
      <w:r w:rsidR="00D9754B">
        <w:rPr>
          <w:rFonts w:ascii="Courier New" w:hAnsi="Courier New" w:cs="Courier New"/>
          <w:sz w:val="24"/>
          <w:szCs w:val="24"/>
        </w:rPr>
        <w:t>-</w:t>
      </w:r>
      <w:proofErr w:type="spellStart"/>
      <w:r>
        <w:rPr>
          <w:rFonts w:ascii="Courier New" w:hAnsi="Courier New" w:cs="Courier New"/>
          <w:sz w:val="24"/>
          <w:szCs w:val="24"/>
        </w:rPr>
        <w:t>va</w:t>
      </w:r>
      <w:proofErr w:type="spellEnd"/>
      <w:r>
        <w:rPr>
          <w:rFonts w:ascii="Courier New" w:hAnsi="Courier New" w:cs="Courier New"/>
          <w:sz w:val="24"/>
          <w:szCs w:val="24"/>
        </w:rPr>
        <w:t xml:space="preserve"> konusu Bakanlar Kurulu kararının “yok hükmünde”, “yetkisiz</w:t>
      </w:r>
      <w:r w:rsidR="00D9754B">
        <w:rPr>
          <w:rFonts w:ascii="Courier New" w:hAnsi="Courier New" w:cs="Courier New"/>
          <w:sz w:val="24"/>
          <w:szCs w:val="24"/>
        </w:rPr>
        <w:t>-</w:t>
      </w:r>
      <w:r>
        <w:rPr>
          <w:rFonts w:ascii="Courier New" w:hAnsi="Courier New" w:cs="Courier New"/>
          <w:sz w:val="24"/>
          <w:szCs w:val="24"/>
        </w:rPr>
        <w:t>ce alındığı” ve/veya “yetki aşımı</w:t>
      </w:r>
      <w:r w:rsidR="00D9754B">
        <w:rPr>
          <w:rFonts w:ascii="Courier New" w:hAnsi="Courier New" w:cs="Courier New"/>
          <w:sz w:val="24"/>
          <w:szCs w:val="24"/>
        </w:rPr>
        <w:t>” ile alındığı şeklindeki iddia</w:t>
      </w:r>
      <w:r>
        <w:rPr>
          <w:rFonts w:ascii="Courier New" w:hAnsi="Courier New" w:cs="Courier New"/>
          <w:sz w:val="24"/>
          <w:szCs w:val="24"/>
        </w:rPr>
        <w:t>larının Talep Takririnde varlığıyla karşılaşmaktayım.</w:t>
      </w:r>
      <w:r w:rsidR="00D9754B">
        <w:rPr>
          <w:rFonts w:ascii="Courier New" w:hAnsi="Courier New" w:cs="Courier New"/>
          <w:sz w:val="24"/>
          <w:szCs w:val="24"/>
        </w:rPr>
        <w:t xml:space="preserve"> Belirti</w:t>
      </w:r>
      <w:r w:rsidR="00C23352">
        <w:rPr>
          <w:rFonts w:ascii="Courier New" w:hAnsi="Courier New" w:cs="Courier New"/>
          <w:sz w:val="24"/>
          <w:szCs w:val="24"/>
        </w:rPr>
        <w:t xml:space="preserve">len iddialar, </w:t>
      </w:r>
      <w:r>
        <w:rPr>
          <w:rFonts w:ascii="Courier New" w:hAnsi="Courier New" w:cs="Courier New"/>
          <w:sz w:val="24"/>
          <w:szCs w:val="24"/>
        </w:rPr>
        <w:t>karara bağlanması gereken konu</w:t>
      </w:r>
      <w:r w:rsidR="00C23352">
        <w:rPr>
          <w:rFonts w:ascii="Courier New" w:hAnsi="Courier New" w:cs="Courier New"/>
          <w:sz w:val="24"/>
          <w:szCs w:val="24"/>
        </w:rPr>
        <w:t>nun</w:t>
      </w:r>
      <w:r>
        <w:rPr>
          <w:rFonts w:ascii="Courier New" w:hAnsi="Courier New" w:cs="Courier New"/>
          <w:sz w:val="24"/>
          <w:szCs w:val="24"/>
        </w:rPr>
        <w:t xml:space="preserve"> ciddi</w:t>
      </w:r>
      <w:r w:rsidR="00D9754B">
        <w:rPr>
          <w:rFonts w:ascii="Courier New" w:hAnsi="Courier New" w:cs="Courier New"/>
          <w:sz w:val="24"/>
          <w:szCs w:val="24"/>
        </w:rPr>
        <w:t>-</w:t>
      </w:r>
      <w:r w:rsidR="00C23352">
        <w:rPr>
          <w:rFonts w:ascii="Courier New" w:hAnsi="Courier New" w:cs="Courier New"/>
          <w:sz w:val="24"/>
          <w:szCs w:val="24"/>
        </w:rPr>
        <w:t>yetini göster</w:t>
      </w:r>
      <w:r>
        <w:rPr>
          <w:rFonts w:ascii="Courier New" w:hAnsi="Courier New" w:cs="Courier New"/>
          <w:sz w:val="24"/>
          <w:szCs w:val="24"/>
        </w:rPr>
        <w:t xml:space="preserve">mektedir. </w:t>
      </w:r>
    </w:p>
    <w:p w:rsidR="006A2800" w:rsidRDefault="00172227" w:rsidP="00F04476">
      <w:pPr>
        <w:spacing w:line="360" w:lineRule="auto"/>
        <w:jc w:val="both"/>
        <w:rPr>
          <w:rFonts w:ascii="Courier New" w:hAnsi="Courier New" w:cs="Courier New"/>
          <w:sz w:val="24"/>
          <w:szCs w:val="24"/>
        </w:rPr>
      </w:pPr>
      <w:r>
        <w:rPr>
          <w:rFonts w:ascii="Courier New" w:hAnsi="Courier New" w:cs="Courier New"/>
          <w:sz w:val="24"/>
          <w:szCs w:val="24"/>
        </w:rPr>
        <w:tab/>
        <w:t>Davacının iddialarında haklı olduğuna dair belirtiler bulunup bulunmadığına dair bir kanaate varabilmek açısından olaya bakıldığında, bu meseledeki hukuki ihtilafın 41/</w:t>
      </w:r>
      <w:r w:rsidR="001C03D2">
        <w:rPr>
          <w:rFonts w:ascii="Courier New" w:hAnsi="Courier New" w:cs="Courier New"/>
          <w:sz w:val="24"/>
          <w:szCs w:val="24"/>
        </w:rPr>
        <w:t>19</w:t>
      </w:r>
      <w:r>
        <w:rPr>
          <w:rFonts w:ascii="Courier New" w:hAnsi="Courier New" w:cs="Courier New"/>
          <w:sz w:val="24"/>
          <w:szCs w:val="24"/>
        </w:rPr>
        <w:t xml:space="preserve">77 sayılı </w:t>
      </w:r>
      <w:r w:rsidR="001C03D2">
        <w:rPr>
          <w:rFonts w:ascii="Courier New" w:hAnsi="Courier New" w:cs="Courier New"/>
          <w:sz w:val="24"/>
          <w:szCs w:val="24"/>
        </w:rPr>
        <w:t xml:space="preserve">İskan, Topraklandırma ve Eşdeğer Mal </w:t>
      </w:r>
      <w:proofErr w:type="gramStart"/>
      <w:r w:rsidR="001C03D2">
        <w:rPr>
          <w:rFonts w:ascii="Courier New" w:hAnsi="Courier New" w:cs="Courier New"/>
          <w:sz w:val="24"/>
          <w:szCs w:val="24"/>
        </w:rPr>
        <w:t xml:space="preserve">Yasası’nın </w:t>
      </w:r>
      <w:r>
        <w:rPr>
          <w:rFonts w:ascii="Courier New" w:hAnsi="Courier New" w:cs="Courier New"/>
          <w:sz w:val="24"/>
          <w:szCs w:val="24"/>
        </w:rPr>
        <w:t xml:space="preserve"> 4</w:t>
      </w:r>
      <w:proofErr w:type="gramEnd"/>
      <w:r>
        <w:rPr>
          <w:rFonts w:ascii="Courier New" w:hAnsi="Courier New" w:cs="Courier New"/>
          <w:sz w:val="24"/>
          <w:szCs w:val="24"/>
        </w:rPr>
        <w:t>.</w:t>
      </w:r>
      <w:r w:rsidR="001C03D2">
        <w:rPr>
          <w:rFonts w:ascii="Courier New" w:hAnsi="Courier New" w:cs="Courier New"/>
          <w:sz w:val="24"/>
          <w:szCs w:val="24"/>
        </w:rPr>
        <w:t xml:space="preserve">  m</w:t>
      </w:r>
      <w:r>
        <w:rPr>
          <w:rFonts w:ascii="Courier New" w:hAnsi="Courier New" w:cs="Courier New"/>
          <w:sz w:val="24"/>
          <w:szCs w:val="24"/>
        </w:rPr>
        <w:t>adde</w:t>
      </w:r>
      <w:r w:rsidR="001C03D2">
        <w:rPr>
          <w:rFonts w:ascii="Courier New" w:hAnsi="Courier New" w:cs="Courier New"/>
          <w:sz w:val="24"/>
          <w:szCs w:val="24"/>
        </w:rPr>
        <w:t>si</w:t>
      </w:r>
      <w:r>
        <w:rPr>
          <w:rFonts w:ascii="Courier New" w:hAnsi="Courier New" w:cs="Courier New"/>
          <w:sz w:val="24"/>
          <w:szCs w:val="24"/>
        </w:rPr>
        <w:t>nin 1.fıkrasının</w:t>
      </w:r>
      <w:r w:rsidR="006A2800">
        <w:rPr>
          <w:rFonts w:ascii="Courier New" w:hAnsi="Courier New" w:cs="Courier New"/>
          <w:sz w:val="24"/>
          <w:szCs w:val="24"/>
        </w:rPr>
        <w:t xml:space="preserve"> yorumuyla ilgili olduğu görülmektedir. </w:t>
      </w:r>
      <w:r w:rsidR="008A444B">
        <w:rPr>
          <w:rFonts w:ascii="Courier New" w:hAnsi="Courier New" w:cs="Courier New"/>
          <w:sz w:val="24"/>
          <w:szCs w:val="24"/>
        </w:rPr>
        <w:t>İlgili madde şöyledir:</w:t>
      </w:r>
    </w:p>
    <w:tbl>
      <w:tblPr>
        <w:tblW w:w="0" w:type="auto"/>
        <w:tblInd w:w="250" w:type="dxa"/>
        <w:tblLayout w:type="fixed"/>
        <w:tblLook w:val="04A0" w:firstRow="1" w:lastRow="0" w:firstColumn="1" w:lastColumn="0" w:noHBand="0" w:noVBand="1"/>
      </w:tblPr>
      <w:tblGrid>
        <w:gridCol w:w="1628"/>
        <w:gridCol w:w="592"/>
        <w:gridCol w:w="7277"/>
      </w:tblGrid>
      <w:tr w:rsidR="005D2A4F" w:rsidTr="005D2A4F">
        <w:tc>
          <w:tcPr>
            <w:tcW w:w="1628" w:type="dxa"/>
          </w:tcPr>
          <w:p w:rsidR="005D2A4F" w:rsidRDefault="005D2A4F" w:rsidP="005D2A4F">
            <w:pPr>
              <w:rPr>
                <w:rFonts w:ascii="Times New Roman" w:hAnsi="Times New Roman"/>
                <w:kern w:val="24"/>
                <w:sz w:val="24"/>
              </w:rPr>
            </w:pPr>
          </w:p>
        </w:tc>
        <w:tc>
          <w:tcPr>
            <w:tcW w:w="592" w:type="dxa"/>
            <w:hideMark/>
          </w:tcPr>
          <w:p w:rsidR="005D2A4F" w:rsidRPr="005D2A4F" w:rsidRDefault="005D2A4F">
            <w:pPr>
              <w:rPr>
                <w:rFonts w:ascii="Courier New" w:hAnsi="Courier New" w:cs="Courier New"/>
                <w:kern w:val="24"/>
                <w:sz w:val="24"/>
                <w:szCs w:val="24"/>
              </w:rPr>
            </w:pPr>
            <w:r w:rsidRPr="005D2A4F">
              <w:rPr>
                <w:rFonts w:ascii="Courier New" w:hAnsi="Courier New" w:cs="Courier New"/>
                <w:sz w:val="24"/>
                <w:szCs w:val="24"/>
              </w:rPr>
              <w:t>4.</w:t>
            </w:r>
          </w:p>
        </w:tc>
        <w:tc>
          <w:tcPr>
            <w:tcW w:w="7277" w:type="dxa"/>
            <w:hideMark/>
          </w:tcPr>
          <w:p w:rsidR="000C033B" w:rsidRDefault="005D2A4F">
            <w:pPr>
              <w:rPr>
                <w:rFonts w:ascii="Courier New" w:hAnsi="Courier New" w:cs="Courier New"/>
                <w:kern w:val="24"/>
                <w:sz w:val="24"/>
                <w:szCs w:val="24"/>
              </w:rPr>
            </w:pPr>
            <w:r w:rsidRPr="005D2A4F">
              <w:rPr>
                <w:rFonts w:ascii="Courier New" w:hAnsi="Courier New" w:cs="Courier New"/>
                <w:sz w:val="24"/>
                <w:szCs w:val="24"/>
              </w:rPr>
              <w:t>(1)</w:t>
            </w:r>
            <w:r w:rsidRPr="005D2A4F">
              <w:rPr>
                <w:rFonts w:ascii="Courier New" w:hAnsi="Courier New" w:cs="Courier New"/>
                <w:sz w:val="24"/>
                <w:szCs w:val="24"/>
              </w:rPr>
              <w:tab/>
            </w:r>
            <w:proofErr w:type="gramStart"/>
            <w:r w:rsidRPr="005D2A4F">
              <w:rPr>
                <w:rFonts w:ascii="Courier New" w:hAnsi="Courier New" w:cs="Courier New"/>
                <w:sz w:val="24"/>
                <w:szCs w:val="24"/>
              </w:rPr>
              <w:t>Yabanc</w:t>
            </w:r>
            <w:r w:rsidR="000C033B">
              <w:rPr>
                <w:rFonts w:ascii="Courier New" w:hAnsi="Courier New" w:cs="Courier New"/>
                <w:sz w:val="24"/>
                <w:szCs w:val="24"/>
              </w:rPr>
              <w:t>ı  Taşınmaz</w:t>
            </w:r>
            <w:proofErr w:type="gramEnd"/>
            <w:r w:rsidR="000C033B">
              <w:rPr>
                <w:rFonts w:ascii="Courier New" w:hAnsi="Courier New" w:cs="Courier New"/>
                <w:sz w:val="24"/>
                <w:szCs w:val="24"/>
              </w:rPr>
              <w:t xml:space="preserve"> Malları (Kontrol ve Yönetim) Yasası ile Y</w:t>
            </w:r>
            <w:r w:rsidRPr="005D2A4F">
              <w:rPr>
                <w:rFonts w:ascii="Courier New" w:hAnsi="Courier New" w:cs="Courier New"/>
                <w:sz w:val="24"/>
                <w:szCs w:val="24"/>
              </w:rPr>
              <w:t>abancı Malların Tahs</w:t>
            </w:r>
            <w:r w:rsidR="001C03D2">
              <w:rPr>
                <w:rFonts w:ascii="Courier New" w:hAnsi="Courier New" w:cs="Courier New"/>
                <w:sz w:val="24"/>
                <w:szCs w:val="24"/>
              </w:rPr>
              <w:t>is ve D</w:t>
            </w:r>
            <w:r w:rsidR="000C033B">
              <w:rPr>
                <w:rFonts w:ascii="Courier New" w:hAnsi="Courier New" w:cs="Courier New"/>
                <w:sz w:val="24"/>
                <w:szCs w:val="24"/>
              </w:rPr>
              <w:t xml:space="preserve">eğerlendirilmesi Yasası </w:t>
            </w:r>
            <w:r w:rsidRPr="005D2A4F">
              <w:rPr>
                <w:rFonts w:ascii="Courier New" w:hAnsi="Courier New" w:cs="Courier New"/>
                <w:sz w:val="24"/>
                <w:szCs w:val="24"/>
              </w:rPr>
              <w:t>kurallarına bakılmak</w:t>
            </w:r>
            <w:r w:rsidR="000C033B">
              <w:rPr>
                <w:rFonts w:ascii="Courier New" w:hAnsi="Courier New" w:cs="Courier New"/>
                <w:sz w:val="24"/>
                <w:szCs w:val="24"/>
              </w:rPr>
              <w:t>-</w:t>
            </w:r>
            <w:r w:rsidRPr="005D2A4F">
              <w:rPr>
                <w:rFonts w:ascii="Courier New" w:hAnsi="Courier New" w:cs="Courier New"/>
                <w:sz w:val="24"/>
                <w:szCs w:val="24"/>
              </w:rPr>
              <w:t>sızın, Kıbrı</w:t>
            </w:r>
            <w:r w:rsidR="000C033B">
              <w:rPr>
                <w:rFonts w:ascii="Courier New" w:hAnsi="Courier New" w:cs="Courier New"/>
                <w:sz w:val="24"/>
                <w:szCs w:val="24"/>
              </w:rPr>
              <w:t xml:space="preserve">s Türk Federe Devletinin  ilan </w:t>
            </w:r>
            <w:r w:rsidRPr="005D2A4F">
              <w:rPr>
                <w:rFonts w:ascii="Courier New" w:hAnsi="Courier New" w:cs="Courier New"/>
                <w:sz w:val="24"/>
                <w:szCs w:val="24"/>
              </w:rPr>
              <w:t>edildiği 13 Şubat 1975 tarihind</w:t>
            </w:r>
            <w:r w:rsidR="000C033B">
              <w:rPr>
                <w:rFonts w:ascii="Courier New" w:hAnsi="Courier New" w:cs="Courier New"/>
                <w:sz w:val="24"/>
                <w:szCs w:val="24"/>
              </w:rPr>
              <w:t xml:space="preserve">e terkedilmiş bulunan veya söz </w:t>
            </w:r>
            <w:r w:rsidRPr="005D2A4F">
              <w:rPr>
                <w:rFonts w:ascii="Courier New" w:hAnsi="Courier New" w:cs="Courier New"/>
                <w:sz w:val="24"/>
                <w:szCs w:val="24"/>
              </w:rPr>
              <w:t>konusu tarihten sonra terkedil</w:t>
            </w:r>
            <w:r w:rsidR="000C033B">
              <w:rPr>
                <w:rFonts w:ascii="Courier New" w:hAnsi="Courier New" w:cs="Courier New"/>
                <w:sz w:val="24"/>
                <w:szCs w:val="24"/>
              </w:rPr>
              <w:t>-</w:t>
            </w:r>
            <w:proofErr w:type="spellStart"/>
            <w:r w:rsidR="000C033B">
              <w:rPr>
                <w:rFonts w:ascii="Courier New" w:hAnsi="Courier New" w:cs="Courier New"/>
                <w:sz w:val="24"/>
                <w:szCs w:val="24"/>
              </w:rPr>
              <w:t>miş</w:t>
            </w:r>
            <w:proofErr w:type="spellEnd"/>
            <w:r w:rsidR="000C033B">
              <w:rPr>
                <w:rFonts w:ascii="Courier New" w:hAnsi="Courier New" w:cs="Courier New"/>
                <w:sz w:val="24"/>
                <w:szCs w:val="24"/>
              </w:rPr>
              <w:t xml:space="preserve"> veya sahipsiz  mal olarak </w:t>
            </w:r>
            <w:r w:rsidRPr="005D2A4F">
              <w:rPr>
                <w:rFonts w:ascii="Courier New" w:hAnsi="Courier New" w:cs="Courier New"/>
                <w:sz w:val="24"/>
                <w:szCs w:val="24"/>
              </w:rPr>
              <w:t>nitelendirilen tüm taşınmaz mal</w:t>
            </w:r>
            <w:r w:rsidR="000C033B">
              <w:rPr>
                <w:rFonts w:ascii="Courier New" w:hAnsi="Courier New" w:cs="Courier New"/>
                <w:sz w:val="24"/>
                <w:szCs w:val="24"/>
              </w:rPr>
              <w:t xml:space="preserve">lar, İskan  işlerinden sorumlu </w:t>
            </w:r>
            <w:r w:rsidRPr="005D2A4F">
              <w:rPr>
                <w:rFonts w:ascii="Courier New" w:hAnsi="Courier New" w:cs="Courier New"/>
                <w:sz w:val="24"/>
                <w:szCs w:val="24"/>
              </w:rPr>
              <w:lastRenderedPageBreak/>
              <w:t>Bakanlığın kontro</w:t>
            </w:r>
            <w:r w:rsidR="000C033B">
              <w:rPr>
                <w:rFonts w:ascii="Courier New" w:hAnsi="Courier New" w:cs="Courier New"/>
                <w:sz w:val="24"/>
                <w:szCs w:val="24"/>
              </w:rPr>
              <w:t>l</w:t>
            </w:r>
            <w:r w:rsidRPr="005D2A4F">
              <w:rPr>
                <w:rFonts w:ascii="Courier New" w:hAnsi="Courier New" w:cs="Courier New"/>
                <w:sz w:val="24"/>
                <w:szCs w:val="24"/>
              </w:rPr>
              <w:t xml:space="preserve"> ve yönetimindedir.</w:t>
            </w:r>
          </w:p>
          <w:p w:rsidR="005D2A4F" w:rsidRPr="000C033B" w:rsidRDefault="000C033B">
            <w:pPr>
              <w:rPr>
                <w:rFonts w:ascii="Courier New" w:hAnsi="Courier New" w:cs="Courier New"/>
                <w:kern w:val="24"/>
                <w:sz w:val="24"/>
                <w:szCs w:val="24"/>
              </w:rPr>
            </w:pPr>
            <w:r>
              <w:rPr>
                <w:rFonts w:ascii="Courier New" w:hAnsi="Courier New" w:cs="Courier New"/>
                <w:kern w:val="24"/>
                <w:sz w:val="24"/>
                <w:szCs w:val="24"/>
              </w:rPr>
              <w:t xml:space="preserve">     </w:t>
            </w:r>
            <w:r w:rsidR="005D2A4F" w:rsidRPr="005D2A4F">
              <w:rPr>
                <w:rFonts w:ascii="Courier New" w:hAnsi="Courier New" w:cs="Courier New"/>
                <w:sz w:val="24"/>
                <w:szCs w:val="24"/>
              </w:rPr>
              <w:t>Bu mallardan orman, yeşil saha</w:t>
            </w:r>
            <w:r>
              <w:rPr>
                <w:rFonts w:ascii="Courier New" w:hAnsi="Courier New" w:cs="Courier New"/>
                <w:sz w:val="24"/>
                <w:szCs w:val="24"/>
              </w:rPr>
              <w:t xml:space="preserve">, anıt ve park yerleri, sular, </w:t>
            </w:r>
            <w:r w:rsidR="005D2A4F" w:rsidRPr="005D2A4F">
              <w:rPr>
                <w:rFonts w:ascii="Courier New" w:hAnsi="Courier New" w:cs="Courier New"/>
                <w:sz w:val="24"/>
                <w:szCs w:val="24"/>
              </w:rPr>
              <w:t>yeraltı suları, doğal kayna</w:t>
            </w:r>
            <w:r>
              <w:rPr>
                <w:rFonts w:ascii="Courier New" w:hAnsi="Courier New" w:cs="Courier New"/>
                <w:sz w:val="24"/>
                <w:szCs w:val="24"/>
              </w:rPr>
              <w:t xml:space="preserve">klar ve savunma alanları, kamu </w:t>
            </w:r>
            <w:r w:rsidR="005D2A4F" w:rsidRPr="005D2A4F">
              <w:rPr>
                <w:rFonts w:ascii="Courier New" w:hAnsi="Courier New" w:cs="Courier New"/>
                <w:sz w:val="24"/>
                <w:szCs w:val="24"/>
              </w:rPr>
              <w:t>yönetimi ve askeri amaçl</w:t>
            </w:r>
            <w:r>
              <w:rPr>
                <w:rFonts w:ascii="Courier New" w:hAnsi="Courier New" w:cs="Courier New"/>
                <w:sz w:val="24"/>
                <w:szCs w:val="24"/>
              </w:rPr>
              <w:t xml:space="preserve">ar için gerekli bina, tesis ve </w:t>
            </w:r>
            <w:r w:rsidR="005D2A4F" w:rsidRPr="005D2A4F">
              <w:rPr>
                <w:rFonts w:ascii="Courier New" w:hAnsi="Courier New" w:cs="Courier New"/>
                <w:sz w:val="24"/>
                <w:szCs w:val="24"/>
              </w:rPr>
              <w:t xml:space="preserve">arsalar </w:t>
            </w:r>
            <w:r w:rsidR="005D2A4F" w:rsidRPr="005D2A4F">
              <w:rPr>
                <w:rFonts w:ascii="Courier New" w:hAnsi="Courier New" w:cs="Courier New"/>
                <w:sz w:val="24"/>
                <w:szCs w:val="24"/>
              </w:rPr>
              <w:tab/>
              <w:t>ile şehir ve kırsal planlama, toprak koruma amaçları için gerekli görülenler dı</w:t>
            </w:r>
            <w:r>
              <w:rPr>
                <w:rFonts w:ascii="Courier New" w:hAnsi="Courier New" w:cs="Courier New"/>
                <w:sz w:val="24"/>
                <w:szCs w:val="24"/>
              </w:rPr>
              <w:t xml:space="preserve">şında kalan taşınmaz mallar bu </w:t>
            </w:r>
            <w:r w:rsidR="005D2A4F" w:rsidRPr="005D2A4F">
              <w:rPr>
                <w:rFonts w:ascii="Courier New" w:hAnsi="Courier New" w:cs="Courier New"/>
                <w:sz w:val="24"/>
                <w:szCs w:val="24"/>
              </w:rPr>
              <w:t>Yasa amaçları için kullanılırlar.</w:t>
            </w:r>
          </w:p>
          <w:p w:rsidR="005D2A4F" w:rsidRPr="005D2A4F" w:rsidRDefault="000C033B">
            <w:pPr>
              <w:rPr>
                <w:rFonts w:ascii="Courier New" w:hAnsi="Courier New" w:cs="Courier New"/>
                <w:kern w:val="24"/>
                <w:sz w:val="24"/>
                <w:szCs w:val="24"/>
              </w:rPr>
            </w:pPr>
            <w:r>
              <w:rPr>
                <w:rFonts w:ascii="Courier New" w:hAnsi="Courier New" w:cs="Courier New"/>
                <w:sz w:val="24"/>
                <w:szCs w:val="24"/>
              </w:rPr>
              <w:tab/>
            </w:r>
            <w:r w:rsidR="005D2A4F" w:rsidRPr="005D2A4F">
              <w:rPr>
                <w:rFonts w:ascii="Courier New" w:hAnsi="Courier New" w:cs="Courier New"/>
                <w:sz w:val="24"/>
                <w:szCs w:val="24"/>
              </w:rPr>
              <w:t>Yukarıdaki amaçlar i</w:t>
            </w:r>
            <w:r>
              <w:rPr>
                <w:rFonts w:ascii="Courier New" w:hAnsi="Courier New" w:cs="Courier New"/>
                <w:sz w:val="24"/>
                <w:szCs w:val="24"/>
              </w:rPr>
              <w:t xml:space="preserve">çin ayırma, Bakanlığın önerisi </w:t>
            </w:r>
            <w:r w:rsidR="005D2A4F" w:rsidRPr="005D2A4F">
              <w:rPr>
                <w:rFonts w:ascii="Courier New" w:hAnsi="Courier New" w:cs="Courier New"/>
                <w:sz w:val="24"/>
                <w:szCs w:val="24"/>
              </w:rPr>
              <w:t>üzerine Bakanlar Kurulu kararı ile yapılır.</w:t>
            </w:r>
          </w:p>
        </w:tc>
      </w:tr>
    </w:tbl>
    <w:p w:rsidR="006A2800" w:rsidRDefault="006A2800" w:rsidP="00F04476">
      <w:pPr>
        <w:spacing w:line="360" w:lineRule="auto"/>
        <w:jc w:val="both"/>
        <w:rPr>
          <w:rFonts w:ascii="Courier New" w:hAnsi="Courier New" w:cs="Courier New"/>
          <w:sz w:val="24"/>
          <w:szCs w:val="24"/>
        </w:rPr>
      </w:pPr>
      <w:r>
        <w:rPr>
          <w:rFonts w:ascii="Courier New" w:hAnsi="Courier New" w:cs="Courier New"/>
          <w:sz w:val="24"/>
          <w:szCs w:val="24"/>
        </w:rPr>
        <w:lastRenderedPageBreak/>
        <w:tab/>
        <w:t>Davacının, dava konusu Bakanlar Kurulu kararına konu arazilerin 41/</w:t>
      </w:r>
      <w:r w:rsidR="001C03D2">
        <w:rPr>
          <w:rFonts w:ascii="Courier New" w:hAnsi="Courier New" w:cs="Courier New"/>
          <w:sz w:val="24"/>
          <w:szCs w:val="24"/>
        </w:rPr>
        <w:t>19</w:t>
      </w:r>
      <w:r>
        <w:rPr>
          <w:rFonts w:ascii="Courier New" w:hAnsi="Courier New" w:cs="Courier New"/>
          <w:sz w:val="24"/>
          <w:szCs w:val="24"/>
        </w:rPr>
        <w:t>77 sayılı İTEM Yasası tahtınd</w:t>
      </w:r>
      <w:r w:rsidR="001C03D2">
        <w:rPr>
          <w:rFonts w:ascii="Courier New" w:hAnsi="Courier New" w:cs="Courier New"/>
          <w:sz w:val="24"/>
          <w:szCs w:val="24"/>
        </w:rPr>
        <w:t>a araziler olma-</w:t>
      </w:r>
      <w:proofErr w:type="spellStart"/>
      <w:r w:rsidR="001C03D2">
        <w:rPr>
          <w:rFonts w:ascii="Courier New" w:hAnsi="Courier New" w:cs="Courier New"/>
          <w:sz w:val="24"/>
          <w:szCs w:val="24"/>
        </w:rPr>
        <w:t>dığı</w:t>
      </w:r>
      <w:proofErr w:type="spellEnd"/>
      <w:r w:rsidR="001C03D2">
        <w:rPr>
          <w:rFonts w:ascii="Courier New" w:hAnsi="Courier New" w:cs="Courier New"/>
          <w:sz w:val="24"/>
          <w:szCs w:val="24"/>
        </w:rPr>
        <w:t xml:space="preserve"> şeklindeki 2</w:t>
      </w:r>
      <w:r>
        <w:rPr>
          <w:rFonts w:ascii="Courier New" w:hAnsi="Courier New" w:cs="Courier New"/>
          <w:sz w:val="24"/>
          <w:szCs w:val="24"/>
        </w:rPr>
        <w:t>.</w:t>
      </w:r>
      <w:r w:rsidR="001C03D2">
        <w:rPr>
          <w:rFonts w:ascii="Courier New" w:hAnsi="Courier New" w:cs="Courier New"/>
          <w:sz w:val="24"/>
          <w:szCs w:val="24"/>
        </w:rPr>
        <w:t xml:space="preserve"> </w:t>
      </w:r>
      <w:r>
        <w:rPr>
          <w:rFonts w:ascii="Courier New" w:hAnsi="Courier New" w:cs="Courier New"/>
          <w:sz w:val="24"/>
          <w:szCs w:val="24"/>
        </w:rPr>
        <w:t xml:space="preserve">ön itiraza konu hukuki </w:t>
      </w:r>
      <w:proofErr w:type="gramStart"/>
      <w:r>
        <w:rPr>
          <w:rFonts w:ascii="Courier New" w:hAnsi="Courier New" w:cs="Courier New"/>
          <w:sz w:val="24"/>
          <w:szCs w:val="24"/>
        </w:rPr>
        <w:t>argüman</w:t>
      </w:r>
      <w:proofErr w:type="gramEnd"/>
      <w:r>
        <w:rPr>
          <w:rFonts w:ascii="Courier New" w:hAnsi="Courier New" w:cs="Courier New"/>
          <w:sz w:val="24"/>
          <w:szCs w:val="24"/>
        </w:rPr>
        <w:t xml:space="preserve"> daha </w:t>
      </w:r>
      <w:proofErr w:type="spellStart"/>
      <w:r>
        <w:rPr>
          <w:rFonts w:ascii="Courier New" w:hAnsi="Courier New" w:cs="Courier New"/>
          <w:sz w:val="24"/>
          <w:szCs w:val="24"/>
        </w:rPr>
        <w:t>anlaşı</w:t>
      </w:r>
      <w:r w:rsidR="001C03D2">
        <w:rPr>
          <w:rFonts w:ascii="Courier New" w:hAnsi="Courier New" w:cs="Courier New"/>
          <w:sz w:val="24"/>
          <w:szCs w:val="24"/>
        </w:rPr>
        <w:t>-</w:t>
      </w:r>
      <w:r>
        <w:rPr>
          <w:rFonts w:ascii="Courier New" w:hAnsi="Courier New" w:cs="Courier New"/>
          <w:sz w:val="24"/>
          <w:szCs w:val="24"/>
        </w:rPr>
        <w:t>lır</w:t>
      </w:r>
      <w:proofErr w:type="spellEnd"/>
      <w:r>
        <w:rPr>
          <w:rFonts w:ascii="Courier New" w:hAnsi="Courier New" w:cs="Courier New"/>
          <w:sz w:val="24"/>
          <w:szCs w:val="24"/>
        </w:rPr>
        <w:t xml:space="preserve"> olması açısından yemin varakasında olduğu şekliyle yukarı</w:t>
      </w:r>
      <w:r w:rsidR="001C03D2">
        <w:rPr>
          <w:rFonts w:ascii="Courier New" w:hAnsi="Courier New" w:cs="Courier New"/>
          <w:sz w:val="24"/>
          <w:szCs w:val="24"/>
        </w:rPr>
        <w:t>-</w:t>
      </w:r>
      <w:r>
        <w:rPr>
          <w:rFonts w:ascii="Courier New" w:hAnsi="Courier New" w:cs="Courier New"/>
          <w:sz w:val="24"/>
          <w:szCs w:val="24"/>
        </w:rPr>
        <w:t>ya aktarılmıştır.</w:t>
      </w:r>
    </w:p>
    <w:p w:rsidR="009F4758" w:rsidRDefault="006A2800" w:rsidP="00F04476">
      <w:pPr>
        <w:spacing w:line="360" w:lineRule="auto"/>
        <w:jc w:val="both"/>
        <w:rPr>
          <w:rFonts w:ascii="Courier New" w:hAnsi="Courier New" w:cs="Courier New"/>
          <w:sz w:val="24"/>
          <w:szCs w:val="24"/>
        </w:rPr>
      </w:pPr>
      <w:r>
        <w:rPr>
          <w:rFonts w:ascii="Courier New" w:hAnsi="Courier New" w:cs="Courier New"/>
          <w:sz w:val="24"/>
          <w:szCs w:val="24"/>
        </w:rPr>
        <w:tab/>
        <w:t xml:space="preserve">İlgili Şahıs tarafından ileri sürülen bu </w:t>
      </w:r>
      <w:proofErr w:type="gramStart"/>
      <w:r>
        <w:rPr>
          <w:rFonts w:ascii="Courier New" w:hAnsi="Courier New" w:cs="Courier New"/>
          <w:sz w:val="24"/>
          <w:szCs w:val="24"/>
        </w:rPr>
        <w:t>argümanın</w:t>
      </w:r>
      <w:proofErr w:type="gramEnd"/>
      <w:r>
        <w:rPr>
          <w:rFonts w:ascii="Courier New" w:hAnsi="Courier New" w:cs="Courier New"/>
          <w:sz w:val="24"/>
          <w:szCs w:val="24"/>
        </w:rPr>
        <w:t xml:space="preserve"> davanın esasıyla ilgili olduğu tartışılmazdır. Başka bir anlatımla, tarafların bu husustaki iddialarının bu aşamada çözüme kavuş</w:t>
      </w:r>
      <w:r w:rsidR="000C033B">
        <w:rPr>
          <w:rFonts w:ascii="Courier New" w:hAnsi="Courier New" w:cs="Courier New"/>
          <w:sz w:val="24"/>
          <w:szCs w:val="24"/>
        </w:rPr>
        <w:t>-</w:t>
      </w:r>
      <w:proofErr w:type="spellStart"/>
      <w:r>
        <w:rPr>
          <w:rFonts w:ascii="Courier New" w:hAnsi="Courier New" w:cs="Courier New"/>
          <w:sz w:val="24"/>
          <w:szCs w:val="24"/>
        </w:rPr>
        <w:t>turulması</w:t>
      </w:r>
      <w:proofErr w:type="spellEnd"/>
      <w:r>
        <w:rPr>
          <w:rFonts w:ascii="Courier New" w:hAnsi="Courier New" w:cs="Courier New"/>
          <w:sz w:val="24"/>
          <w:szCs w:val="24"/>
        </w:rPr>
        <w:t xml:space="preserve"> davanın esasının karara bağlanması anlamını taşıya</w:t>
      </w:r>
      <w:r w:rsidR="000C033B">
        <w:rPr>
          <w:rFonts w:ascii="Courier New" w:hAnsi="Courier New" w:cs="Courier New"/>
          <w:sz w:val="24"/>
          <w:szCs w:val="24"/>
        </w:rPr>
        <w:t>-</w:t>
      </w:r>
      <w:proofErr w:type="spellStart"/>
      <w:r>
        <w:rPr>
          <w:rFonts w:ascii="Courier New" w:hAnsi="Courier New" w:cs="Courier New"/>
          <w:sz w:val="24"/>
          <w:szCs w:val="24"/>
        </w:rPr>
        <w:t>caktır</w:t>
      </w:r>
      <w:proofErr w:type="spellEnd"/>
      <w:r>
        <w:rPr>
          <w:rFonts w:ascii="Courier New" w:hAnsi="Courier New" w:cs="Courier New"/>
          <w:sz w:val="24"/>
          <w:szCs w:val="24"/>
        </w:rPr>
        <w:t>. Davanın esasıyla ilgili, ara emri safhasında, kesin karar verilmesi, Yüksek İdare Mahkemesi içtihatlarında kabul edilebilir bir husus değildir. Bu nedenle, bu meselede dava konusu arazilerin 41/</w:t>
      </w:r>
      <w:r w:rsidR="001C03D2">
        <w:rPr>
          <w:rFonts w:ascii="Courier New" w:hAnsi="Courier New" w:cs="Courier New"/>
          <w:sz w:val="24"/>
          <w:szCs w:val="24"/>
        </w:rPr>
        <w:t>19</w:t>
      </w:r>
      <w:r>
        <w:rPr>
          <w:rFonts w:ascii="Courier New" w:hAnsi="Courier New" w:cs="Courier New"/>
          <w:sz w:val="24"/>
          <w:szCs w:val="24"/>
        </w:rPr>
        <w:t>77 sayılı Yasa’nın kapsamında olmayan araziler olduğu</w:t>
      </w:r>
      <w:r w:rsidR="009F4758">
        <w:rPr>
          <w:rFonts w:ascii="Courier New" w:hAnsi="Courier New" w:cs="Courier New"/>
          <w:sz w:val="24"/>
          <w:szCs w:val="24"/>
        </w:rPr>
        <w:t xml:space="preserve"> şek</w:t>
      </w:r>
      <w:r w:rsidR="001C03D2">
        <w:rPr>
          <w:rFonts w:ascii="Courier New" w:hAnsi="Courier New" w:cs="Courier New"/>
          <w:sz w:val="24"/>
          <w:szCs w:val="24"/>
        </w:rPr>
        <w:t xml:space="preserve">lindeki İlgili Şahıs </w:t>
      </w:r>
      <w:proofErr w:type="gramStart"/>
      <w:r w:rsidR="001C03D2">
        <w:rPr>
          <w:rFonts w:ascii="Courier New" w:hAnsi="Courier New" w:cs="Courier New"/>
          <w:sz w:val="24"/>
          <w:szCs w:val="24"/>
        </w:rPr>
        <w:t>argümanı</w:t>
      </w:r>
      <w:proofErr w:type="gramEnd"/>
      <w:r w:rsidR="009F4758">
        <w:rPr>
          <w:rFonts w:ascii="Courier New" w:hAnsi="Courier New" w:cs="Courier New"/>
          <w:sz w:val="24"/>
          <w:szCs w:val="24"/>
        </w:rPr>
        <w:t xml:space="preserve"> davanın esasında çözüme kavuş</w:t>
      </w:r>
      <w:r w:rsidR="001C03D2">
        <w:rPr>
          <w:rFonts w:ascii="Courier New" w:hAnsi="Courier New" w:cs="Courier New"/>
          <w:sz w:val="24"/>
          <w:szCs w:val="24"/>
        </w:rPr>
        <w:t>turulacak bir husustur. B</w:t>
      </w:r>
      <w:r w:rsidR="009F4758">
        <w:rPr>
          <w:rFonts w:ascii="Courier New" w:hAnsi="Courier New" w:cs="Courier New"/>
          <w:sz w:val="24"/>
          <w:szCs w:val="24"/>
        </w:rPr>
        <w:t>u aşamada</w:t>
      </w:r>
      <w:r w:rsidR="001C03D2">
        <w:rPr>
          <w:rFonts w:ascii="Courier New" w:hAnsi="Courier New" w:cs="Courier New"/>
          <w:sz w:val="24"/>
          <w:szCs w:val="24"/>
        </w:rPr>
        <w:t>, konunun</w:t>
      </w:r>
      <w:r w:rsidR="009F4758">
        <w:rPr>
          <w:rFonts w:ascii="Courier New" w:hAnsi="Courier New" w:cs="Courier New"/>
          <w:sz w:val="24"/>
          <w:szCs w:val="24"/>
        </w:rPr>
        <w:t xml:space="preserve"> davanın esasını sonuçlandıracak şekilde kesi</w:t>
      </w:r>
      <w:r w:rsidR="001C03D2">
        <w:rPr>
          <w:rFonts w:ascii="Courier New" w:hAnsi="Courier New" w:cs="Courier New"/>
          <w:sz w:val="24"/>
          <w:szCs w:val="24"/>
        </w:rPr>
        <w:t>n olarak bir karara bağlanmasına yol açacak bir doğrultuda</w:t>
      </w:r>
      <w:r w:rsidR="009F4758">
        <w:rPr>
          <w:rFonts w:ascii="Courier New" w:hAnsi="Courier New" w:cs="Courier New"/>
          <w:sz w:val="24"/>
          <w:szCs w:val="24"/>
        </w:rPr>
        <w:t xml:space="preserve"> incelenmesi doğru bir yaklaşım olmayacaktır.</w:t>
      </w:r>
    </w:p>
    <w:p w:rsidR="009F4758" w:rsidRDefault="009F4758" w:rsidP="00F04476">
      <w:pPr>
        <w:spacing w:line="360" w:lineRule="auto"/>
        <w:jc w:val="both"/>
        <w:rPr>
          <w:rFonts w:ascii="Courier New" w:hAnsi="Courier New" w:cs="Courier New"/>
          <w:sz w:val="24"/>
          <w:szCs w:val="24"/>
        </w:rPr>
      </w:pPr>
      <w:r>
        <w:rPr>
          <w:rFonts w:ascii="Courier New" w:hAnsi="Courier New" w:cs="Courier New"/>
          <w:sz w:val="24"/>
          <w:szCs w:val="24"/>
        </w:rPr>
        <w:tab/>
        <w:t>Bu bakış açısıyla olay değerlendirildiği zaman</w:t>
      </w:r>
      <w:r w:rsidR="001C03D2">
        <w:rPr>
          <w:rFonts w:ascii="Courier New" w:hAnsi="Courier New" w:cs="Courier New"/>
          <w:sz w:val="24"/>
          <w:szCs w:val="24"/>
        </w:rPr>
        <w:t>, İlgili Şahsın 2</w:t>
      </w:r>
      <w:r>
        <w:rPr>
          <w:rFonts w:ascii="Courier New" w:hAnsi="Courier New" w:cs="Courier New"/>
          <w:sz w:val="24"/>
          <w:szCs w:val="24"/>
        </w:rPr>
        <w:t>.</w:t>
      </w:r>
      <w:r w:rsidR="001C03D2">
        <w:rPr>
          <w:rFonts w:ascii="Courier New" w:hAnsi="Courier New" w:cs="Courier New"/>
          <w:sz w:val="24"/>
          <w:szCs w:val="24"/>
        </w:rPr>
        <w:t xml:space="preserve"> </w:t>
      </w:r>
      <w:r>
        <w:rPr>
          <w:rFonts w:ascii="Courier New" w:hAnsi="Courier New" w:cs="Courier New"/>
          <w:sz w:val="24"/>
          <w:szCs w:val="24"/>
        </w:rPr>
        <w:t>ön itirazı şeklinde ileri sürülen iddiaların bu aşamada kesin bir karara bağlanması uygun olmayacaktır. Başka bir ifadeyle</w:t>
      </w:r>
      <w:r w:rsidR="001C03D2">
        <w:rPr>
          <w:rFonts w:ascii="Courier New" w:hAnsi="Courier New" w:cs="Courier New"/>
          <w:sz w:val="24"/>
          <w:szCs w:val="24"/>
        </w:rPr>
        <w:t>,</w:t>
      </w:r>
      <w:r>
        <w:rPr>
          <w:rFonts w:ascii="Courier New" w:hAnsi="Courier New" w:cs="Courier New"/>
          <w:sz w:val="24"/>
          <w:szCs w:val="24"/>
        </w:rPr>
        <w:t xml:space="preserve"> belirtilen hususların davanın esasının dinlenme</w:t>
      </w:r>
      <w:r w:rsidR="001C03D2">
        <w:rPr>
          <w:rFonts w:ascii="Courier New" w:hAnsi="Courier New" w:cs="Courier New"/>
          <w:sz w:val="24"/>
          <w:szCs w:val="24"/>
        </w:rPr>
        <w:t>-</w:t>
      </w:r>
      <w:r>
        <w:rPr>
          <w:rFonts w:ascii="Courier New" w:hAnsi="Courier New" w:cs="Courier New"/>
          <w:sz w:val="24"/>
          <w:szCs w:val="24"/>
        </w:rPr>
        <w:t>si sırasınd</w:t>
      </w:r>
      <w:r w:rsidR="00000B10">
        <w:rPr>
          <w:rFonts w:ascii="Courier New" w:hAnsi="Courier New" w:cs="Courier New"/>
          <w:sz w:val="24"/>
          <w:szCs w:val="24"/>
        </w:rPr>
        <w:t>a karara bağlanması gereklidir. Buna rağmen,</w:t>
      </w:r>
      <w:r w:rsidR="000918A8">
        <w:rPr>
          <w:rFonts w:ascii="Courier New" w:hAnsi="Courier New" w:cs="Courier New"/>
          <w:sz w:val="24"/>
          <w:szCs w:val="24"/>
        </w:rPr>
        <w:t xml:space="preserve"> İlgili </w:t>
      </w:r>
      <w:r w:rsidR="001C03D2">
        <w:rPr>
          <w:rFonts w:ascii="Courier New" w:hAnsi="Courier New" w:cs="Courier New"/>
          <w:sz w:val="24"/>
          <w:szCs w:val="24"/>
        </w:rPr>
        <w:lastRenderedPageBreak/>
        <w:t>Şahsın 2</w:t>
      </w:r>
      <w:r w:rsidR="000918A8">
        <w:rPr>
          <w:rFonts w:ascii="Courier New" w:hAnsi="Courier New" w:cs="Courier New"/>
          <w:sz w:val="24"/>
          <w:szCs w:val="24"/>
        </w:rPr>
        <w:t xml:space="preserve">.ön itirazında dile getirdiği hususlar incelendiğinde, dava konusu parsellerin 1987 yılında Bakanlar Kurulu kararı ile “mülkiyetleri Devlette kalması ve eşdeğer maksatlarında kaynak </w:t>
      </w:r>
      <w:r w:rsidR="007C7BB7">
        <w:rPr>
          <w:rFonts w:ascii="Courier New" w:hAnsi="Courier New" w:cs="Courier New"/>
          <w:sz w:val="24"/>
          <w:szCs w:val="24"/>
        </w:rPr>
        <w:t xml:space="preserve">teşkil etmemesi kaydıyla kamu yararına ayrıldığı”, bu kararın 41/1977 sayılı </w:t>
      </w:r>
      <w:proofErr w:type="gramStart"/>
      <w:r w:rsidR="007C7BB7">
        <w:rPr>
          <w:rFonts w:ascii="Courier New" w:hAnsi="Courier New" w:cs="Courier New"/>
          <w:sz w:val="24"/>
          <w:szCs w:val="24"/>
        </w:rPr>
        <w:t>İskan</w:t>
      </w:r>
      <w:proofErr w:type="gramEnd"/>
      <w:r w:rsidR="001C03D2">
        <w:rPr>
          <w:rFonts w:ascii="Courier New" w:hAnsi="Courier New" w:cs="Courier New"/>
          <w:sz w:val="24"/>
          <w:szCs w:val="24"/>
        </w:rPr>
        <w:t>,</w:t>
      </w:r>
      <w:r w:rsidR="007C7BB7">
        <w:rPr>
          <w:rFonts w:ascii="Courier New" w:hAnsi="Courier New" w:cs="Courier New"/>
          <w:sz w:val="24"/>
          <w:szCs w:val="24"/>
        </w:rPr>
        <w:t xml:space="preserve"> Topraklandırma ve Eşdeğer Yasası’nın 4(1) fıkrası t</w:t>
      </w:r>
      <w:r w:rsidR="001C03D2">
        <w:rPr>
          <w:rFonts w:ascii="Courier New" w:hAnsi="Courier New" w:cs="Courier New"/>
          <w:sz w:val="24"/>
          <w:szCs w:val="24"/>
        </w:rPr>
        <w:t>ahtında alınan bir karar olduğu;</w:t>
      </w:r>
      <w:r w:rsidR="007C7BB7">
        <w:rPr>
          <w:rFonts w:ascii="Courier New" w:hAnsi="Courier New" w:cs="Courier New"/>
          <w:sz w:val="24"/>
          <w:szCs w:val="24"/>
        </w:rPr>
        <w:t xml:space="preserve"> 2006 yılında ise ilgili Bakanlar Kurulu kararının tadil edilerek parsellerin balıkçı barınağı olarak kullanılmak üzere Bay</w:t>
      </w:r>
      <w:r w:rsidR="001C03D2">
        <w:rPr>
          <w:rFonts w:ascii="Courier New" w:hAnsi="Courier New" w:cs="Courier New"/>
          <w:sz w:val="24"/>
          <w:szCs w:val="24"/>
        </w:rPr>
        <w:t>ın-</w:t>
      </w:r>
      <w:proofErr w:type="spellStart"/>
      <w:r w:rsidR="001C03D2">
        <w:rPr>
          <w:rFonts w:ascii="Courier New" w:hAnsi="Courier New" w:cs="Courier New"/>
          <w:sz w:val="24"/>
          <w:szCs w:val="24"/>
        </w:rPr>
        <w:t>dırlık</w:t>
      </w:r>
      <w:proofErr w:type="spellEnd"/>
      <w:r w:rsidR="001C03D2">
        <w:rPr>
          <w:rFonts w:ascii="Courier New" w:hAnsi="Courier New" w:cs="Courier New"/>
          <w:sz w:val="24"/>
          <w:szCs w:val="24"/>
        </w:rPr>
        <w:t xml:space="preserve"> ve Ulaştırma Bakanlığı</w:t>
      </w:r>
      <w:r w:rsidR="007C7BB7">
        <w:rPr>
          <w:rFonts w:ascii="Courier New" w:hAnsi="Courier New" w:cs="Courier New"/>
          <w:sz w:val="24"/>
          <w:szCs w:val="24"/>
        </w:rPr>
        <w:t>nın kontrol ve yönetimine veril</w:t>
      </w:r>
      <w:r w:rsidR="001C03D2">
        <w:rPr>
          <w:rFonts w:ascii="Courier New" w:hAnsi="Courier New" w:cs="Courier New"/>
          <w:sz w:val="24"/>
          <w:szCs w:val="24"/>
        </w:rPr>
        <w:t>-</w:t>
      </w:r>
      <w:proofErr w:type="spellStart"/>
      <w:r w:rsidR="007C7BB7">
        <w:rPr>
          <w:rFonts w:ascii="Courier New" w:hAnsi="Courier New" w:cs="Courier New"/>
          <w:sz w:val="24"/>
          <w:szCs w:val="24"/>
        </w:rPr>
        <w:t>diği</w:t>
      </w:r>
      <w:proofErr w:type="spellEnd"/>
      <w:r w:rsidR="007C7BB7">
        <w:rPr>
          <w:rFonts w:ascii="Courier New" w:hAnsi="Courier New" w:cs="Courier New"/>
          <w:sz w:val="24"/>
          <w:szCs w:val="24"/>
        </w:rPr>
        <w:t>; bu Bakanlar Kurulu kararları ile konu parsellerin</w:t>
      </w:r>
      <w:r w:rsidR="00904230">
        <w:rPr>
          <w:rFonts w:ascii="Courier New" w:hAnsi="Courier New" w:cs="Courier New"/>
          <w:sz w:val="24"/>
          <w:szCs w:val="24"/>
        </w:rPr>
        <w:t xml:space="preserve"> eşdeğer maksatları dışında bırakıldığı; yetki paralelliği ilkesi tahtında turizm amaçlı Turizm Bakanlığına tahsis etme yetkisi olduğu nedeniyle Bakanlar Kurulunun dava konusu kararı almasında bir sakatlık olmadığının iddia edildiği anlaşılmak</w:t>
      </w:r>
      <w:r w:rsidR="003240F3">
        <w:rPr>
          <w:rFonts w:ascii="Courier New" w:hAnsi="Courier New" w:cs="Courier New"/>
          <w:sz w:val="24"/>
          <w:szCs w:val="24"/>
        </w:rPr>
        <w:t>-</w:t>
      </w:r>
      <w:proofErr w:type="spellStart"/>
      <w:r w:rsidR="00904230">
        <w:rPr>
          <w:rFonts w:ascii="Courier New" w:hAnsi="Courier New" w:cs="Courier New"/>
          <w:sz w:val="24"/>
          <w:szCs w:val="24"/>
        </w:rPr>
        <w:t>tadır</w:t>
      </w:r>
      <w:proofErr w:type="spellEnd"/>
      <w:r w:rsidR="00904230">
        <w:rPr>
          <w:rFonts w:ascii="Courier New" w:hAnsi="Courier New" w:cs="Courier New"/>
          <w:sz w:val="24"/>
          <w:szCs w:val="24"/>
        </w:rPr>
        <w:t>. Davacının Bakanlar Kurulunun dava konusu k</w:t>
      </w:r>
      <w:r w:rsidR="009C72C8">
        <w:rPr>
          <w:rFonts w:ascii="Courier New" w:hAnsi="Courier New" w:cs="Courier New"/>
          <w:sz w:val="24"/>
          <w:szCs w:val="24"/>
        </w:rPr>
        <w:t xml:space="preserve">ararı almaya yetkisi olmadığı şeklindeki hukuki </w:t>
      </w:r>
      <w:proofErr w:type="gramStart"/>
      <w:r w:rsidR="009C72C8">
        <w:rPr>
          <w:rFonts w:ascii="Courier New" w:hAnsi="Courier New" w:cs="Courier New"/>
          <w:sz w:val="24"/>
          <w:szCs w:val="24"/>
        </w:rPr>
        <w:t>argümanın</w:t>
      </w:r>
      <w:r w:rsidR="00CC1A83">
        <w:rPr>
          <w:rFonts w:ascii="Courier New" w:hAnsi="Courier New" w:cs="Courier New"/>
          <w:sz w:val="24"/>
          <w:szCs w:val="24"/>
        </w:rPr>
        <w:t>ı</w:t>
      </w:r>
      <w:proofErr w:type="gramEnd"/>
      <w:r w:rsidR="00904230">
        <w:rPr>
          <w:rFonts w:ascii="Courier New" w:hAnsi="Courier New" w:cs="Courier New"/>
          <w:sz w:val="24"/>
          <w:szCs w:val="24"/>
        </w:rPr>
        <w:t xml:space="preserve"> </w:t>
      </w:r>
      <w:r w:rsidR="009C72C8">
        <w:rPr>
          <w:rFonts w:ascii="Courier New" w:hAnsi="Courier New" w:cs="Courier New"/>
          <w:sz w:val="24"/>
          <w:szCs w:val="24"/>
        </w:rPr>
        <w:t>“</w:t>
      </w:r>
      <w:r w:rsidR="00904230">
        <w:rPr>
          <w:rFonts w:ascii="Courier New" w:hAnsi="Courier New" w:cs="Courier New"/>
          <w:sz w:val="24"/>
          <w:szCs w:val="24"/>
        </w:rPr>
        <w:t>yetki paralel</w:t>
      </w:r>
      <w:r w:rsidR="009C72C8">
        <w:rPr>
          <w:rFonts w:ascii="Courier New" w:hAnsi="Courier New" w:cs="Courier New"/>
          <w:sz w:val="24"/>
          <w:szCs w:val="24"/>
        </w:rPr>
        <w:t>-</w:t>
      </w:r>
      <w:proofErr w:type="spellStart"/>
      <w:r w:rsidR="00904230">
        <w:rPr>
          <w:rFonts w:ascii="Courier New" w:hAnsi="Courier New" w:cs="Courier New"/>
          <w:sz w:val="24"/>
          <w:szCs w:val="24"/>
        </w:rPr>
        <w:t>liği</w:t>
      </w:r>
      <w:proofErr w:type="spellEnd"/>
      <w:r w:rsidR="009C72C8">
        <w:rPr>
          <w:rFonts w:ascii="Courier New" w:hAnsi="Courier New" w:cs="Courier New"/>
          <w:sz w:val="24"/>
          <w:szCs w:val="24"/>
        </w:rPr>
        <w:t>” ile bağdaştırmak bu aşamada olası görülmemektedir.</w:t>
      </w:r>
      <w:r w:rsidR="002E3A2B">
        <w:rPr>
          <w:rFonts w:ascii="Courier New" w:hAnsi="Courier New" w:cs="Courier New"/>
          <w:sz w:val="24"/>
          <w:szCs w:val="24"/>
        </w:rPr>
        <w:t xml:space="preserve"> Bu nedenle</w:t>
      </w:r>
      <w:r w:rsidR="001C03D2">
        <w:rPr>
          <w:rFonts w:ascii="Courier New" w:hAnsi="Courier New" w:cs="Courier New"/>
          <w:sz w:val="24"/>
          <w:szCs w:val="24"/>
        </w:rPr>
        <w:t>,</w:t>
      </w:r>
      <w:r w:rsidR="002E3A2B">
        <w:rPr>
          <w:rFonts w:ascii="Courier New" w:hAnsi="Courier New" w:cs="Courier New"/>
          <w:sz w:val="24"/>
          <w:szCs w:val="24"/>
        </w:rPr>
        <w:t xml:space="preserve"> İlgili Ş</w:t>
      </w:r>
      <w:r w:rsidR="001C03D2">
        <w:rPr>
          <w:rFonts w:ascii="Courier New" w:hAnsi="Courier New" w:cs="Courier New"/>
          <w:sz w:val="24"/>
          <w:szCs w:val="24"/>
        </w:rPr>
        <w:t>ahsın 2</w:t>
      </w:r>
      <w:r w:rsidR="002E3A2B">
        <w:rPr>
          <w:rFonts w:ascii="Courier New" w:hAnsi="Courier New" w:cs="Courier New"/>
          <w:sz w:val="24"/>
          <w:szCs w:val="24"/>
        </w:rPr>
        <w:t>.</w:t>
      </w:r>
      <w:r w:rsidR="001C03D2">
        <w:rPr>
          <w:rFonts w:ascii="Courier New" w:hAnsi="Courier New" w:cs="Courier New"/>
          <w:sz w:val="24"/>
          <w:szCs w:val="24"/>
        </w:rPr>
        <w:t xml:space="preserve"> </w:t>
      </w:r>
      <w:r w:rsidR="002E3A2B">
        <w:rPr>
          <w:rFonts w:ascii="Courier New" w:hAnsi="Courier New" w:cs="Courier New"/>
          <w:sz w:val="24"/>
          <w:szCs w:val="24"/>
        </w:rPr>
        <w:t>ön itirazı ilk nazarda</w:t>
      </w:r>
      <w:r w:rsidR="003240F3">
        <w:rPr>
          <w:rFonts w:ascii="Courier New" w:hAnsi="Courier New" w:cs="Courier New"/>
          <w:sz w:val="24"/>
          <w:szCs w:val="24"/>
        </w:rPr>
        <w:t xml:space="preserve"> mesnetsiz görülmekle birlikte, bu husus davanın esasında değerlendiril</w:t>
      </w:r>
      <w:r w:rsidR="009C72C8">
        <w:rPr>
          <w:rFonts w:ascii="Courier New" w:hAnsi="Courier New" w:cs="Courier New"/>
          <w:sz w:val="24"/>
          <w:szCs w:val="24"/>
        </w:rPr>
        <w:t>-</w:t>
      </w:r>
      <w:proofErr w:type="spellStart"/>
      <w:r w:rsidR="003240F3">
        <w:rPr>
          <w:rFonts w:ascii="Courier New" w:hAnsi="Courier New" w:cs="Courier New"/>
          <w:sz w:val="24"/>
          <w:szCs w:val="24"/>
        </w:rPr>
        <w:t>melidir</w:t>
      </w:r>
      <w:proofErr w:type="spellEnd"/>
      <w:r w:rsidR="003240F3">
        <w:rPr>
          <w:rFonts w:ascii="Courier New" w:hAnsi="Courier New" w:cs="Courier New"/>
          <w:sz w:val="24"/>
          <w:szCs w:val="24"/>
        </w:rPr>
        <w:t>.</w:t>
      </w:r>
      <w:r w:rsidR="000918A8">
        <w:rPr>
          <w:rFonts w:ascii="Courier New" w:hAnsi="Courier New" w:cs="Courier New"/>
          <w:sz w:val="24"/>
          <w:szCs w:val="24"/>
        </w:rPr>
        <w:t xml:space="preserve"> </w:t>
      </w:r>
      <w:r>
        <w:rPr>
          <w:rFonts w:ascii="Courier New" w:hAnsi="Courier New" w:cs="Courier New"/>
          <w:sz w:val="24"/>
          <w:szCs w:val="24"/>
        </w:rPr>
        <w:t>Bu nedenle, bu meselede</w:t>
      </w:r>
      <w:r w:rsidR="001C03D2">
        <w:rPr>
          <w:rFonts w:ascii="Courier New" w:hAnsi="Courier New" w:cs="Courier New"/>
          <w:sz w:val="24"/>
          <w:szCs w:val="24"/>
        </w:rPr>
        <w:t>,</w:t>
      </w:r>
      <w:r>
        <w:rPr>
          <w:rFonts w:ascii="Courier New" w:hAnsi="Courier New" w:cs="Courier New"/>
          <w:sz w:val="24"/>
          <w:szCs w:val="24"/>
        </w:rPr>
        <w:t xml:space="preserve"> Davacının ilk nazarda dava</w:t>
      </w:r>
      <w:r w:rsidR="009C72C8">
        <w:rPr>
          <w:rFonts w:ascii="Courier New" w:hAnsi="Courier New" w:cs="Courier New"/>
          <w:sz w:val="24"/>
          <w:szCs w:val="24"/>
        </w:rPr>
        <w:t>-</w:t>
      </w:r>
      <w:proofErr w:type="spellStart"/>
      <w:r>
        <w:rPr>
          <w:rFonts w:ascii="Courier New" w:hAnsi="Courier New" w:cs="Courier New"/>
          <w:sz w:val="24"/>
          <w:szCs w:val="24"/>
        </w:rPr>
        <w:t>sında</w:t>
      </w:r>
      <w:proofErr w:type="spellEnd"/>
      <w:r>
        <w:rPr>
          <w:rFonts w:ascii="Courier New" w:hAnsi="Courier New" w:cs="Courier New"/>
          <w:sz w:val="24"/>
          <w:szCs w:val="24"/>
        </w:rPr>
        <w:t xml:space="preserve"> haklı olduğuna dair belirtiler olduğu kabul edilmelidir.</w:t>
      </w:r>
    </w:p>
    <w:p w:rsidR="00720960" w:rsidRDefault="009F4758" w:rsidP="00F04476">
      <w:pPr>
        <w:spacing w:line="360" w:lineRule="auto"/>
        <w:jc w:val="both"/>
        <w:rPr>
          <w:rFonts w:ascii="Courier New" w:hAnsi="Courier New" w:cs="Courier New"/>
          <w:sz w:val="24"/>
          <w:szCs w:val="24"/>
        </w:rPr>
      </w:pPr>
      <w:r>
        <w:rPr>
          <w:rFonts w:ascii="Courier New" w:hAnsi="Courier New" w:cs="Courier New"/>
          <w:sz w:val="24"/>
          <w:szCs w:val="24"/>
        </w:rPr>
        <w:tab/>
        <w:t>Diğer taraftan, dava konusu Ba</w:t>
      </w:r>
      <w:r w:rsidR="001C03D2">
        <w:rPr>
          <w:rFonts w:ascii="Courier New" w:hAnsi="Courier New" w:cs="Courier New"/>
          <w:sz w:val="24"/>
          <w:szCs w:val="24"/>
        </w:rPr>
        <w:t>kanlar Kurulu K</w:t>
      </w:r>
      <w:r>
        <w:rPr>
          <w:rFonts w:ascii="Courier New" w:hAnsi="Courier New" w:cs="Courier New"/>
          <w:sz w:val="24"/>
          <w:szCs w:val="24"/>
        </w:rPr>
        <w:t xml:space="preserve">ararının yok hükmünde olduğu, yetkisiz ve/veya yetki aşımı ile alındığı şeklindeki Davacı </w:t>
      </w:r>
      <w:proofErr w:type="gramStart"/>
      <w:r>
        <w:rPr>
          <w:rFonts w:ascii="Courier New" w:hAnsi="Courier New" w:cs="Courier New"/>
          <w:sz w:val="24"/>
          <w:szCs w:val="24"/>
        </w:rPr>
        <w:t>argümanlarının</w:t>
      </w:r>
      <w:proofErr w:type="gramEnd"/>
      <w:r>
        <w:rPr>
          <w:rFonts w:ascii="Courier New" w:hAnsi="Courier New" w:cs="Courier New"/>
          <w:sz w:val="24"/>
          <w:szCs w:val="24"/>
        </w:rPr>
        <w:t xml:space="preserve"> da davanın esasında tartışıl</w:t>
      </w:r>
      <w:r w:rsidR="00720960">
        <w:rPr>
          <w:rFonts w:ascii="Courier New" w:hAnsi="Courier New" w:cs="Courier New"/>
          <w:sz w:val="24"/>
          <w:szCs w:val="24"/>
        </w:rPr>
        <w:t>-</w:t>
      </w:r>
      <w:proofErr w:type="spellStart"/>
      <w:r>
        <w:rPr>
          <w:rFonts w:ascii="Courier New" w:hAnsi="Courier New" w:cs="Courier New"/>
          <w:sz w:val="24"/>
          <w:szCs w:val="24"/>
        </w:rPr>
        <w:t>ması</w:t>
      </w:r>
      <w:proofErr w:type="spellEnd"/>
      <w:r w:rsidR="00720960">
        <w:rPr>
          <w:rFonts w:ascii="Courier New" w:hAnsi="Courier New" w:cs="Courier New"/>
          <w:sz w:val="24"/>
          <w:szCs w:val="24"/>
        </w:rPr>
        <w:t xml:space="preserve"> gerektiği, bunun da Davacının davasının tartışılabilir bir dava olduğunu ortaya koymakta ve Davacının davasında haklı olduğuna dair belirtiler bulunduğu sonucuna varmayı kaçınılmaz hale getirmektedir. </w:t>
      </w:r>
    </w:p>
    <w:p w:rsidR="005C42AB" w:rsidRDefault="00720960" w:rsidP="00F04476">
      <w:pPr>
        <w:spacing w:line="360" w:lineRule="auto"/>
        <w:jc w:val="both"/>
        <w:rPr>
          <w:rFonts w:ascii="Courier New" w:hAnsi="Courier New" w:cs="Courier New"/>
          <w:sz w:val="24"/>
          <w:szCs w:val="24"/>
        </w:rPr>
      </w:pPr>
      <w:r>
        <w:rPr>
          <w:rFonts w:ascii="Courier New" w:hAnsi="Courier New" w:cs="Courier New"/>
          <w:sz w:val="24"/>
          <w:szCs w:val="24"/>
        </w:rPr>
        <w:tab/>
        <w:t>Bu aşamaya kadar belirtilenler ışığında</w:t>
      </w:r>
      <w:r w:rsidR="001C03D2">
        <w:rPr>
          <w:rFonts w:ascii="Courier New" w:hAnsi="Courier New" w:cs="Courier New"/>
          <w:sz w:val="24"/>
          <w:szCs w:val="24"/>
        </w:rPr>
        <w:t>,</w:t>
      </w:r>
      <w:r>
        <w:rPr>
          <w:rFonts w:ascii="Courier New" w:hAnsi="Courier New" w:cs="Courier New"/>
          <w:sz w:val="24"/>
          <w:szCs w:val="24"/>
        </w:rPr>
        <w:t xml:space="preserve"> Davacının dava-</w:t>
      </w:r>
      <w:proofErr w:type="spellStart"/>
      <w:r>
        <w:rPr>
          <w:rFonts w:ascii="Courier New" w:hAnsi="Courier New" w:cs="Courier New"/>
          <w:sz w:val="24"/>
          <w:szCs w:val="24"/>
        </w:rPr>
        <w:t>sında</w:t>
      </w:r>
      <w:proofErr w:type="spellEnd"/>
      <w:r>
        <w:rPr>
          <w:rFonts w:ascii="Courier New" w:hAnsi="Courier New" w:cs="Courier New"/>
          <w:sz w:val="24"/>
          <w:szCs w:val="24"/>
        </w:rPr>
        <w:t xml:space="preserve"> haklı olduğuna dair belirtiler bulunduğu ve buna bağlı olarak Davacının ciddi bir dava sebebinin olduğu kanaatin-deyim. </w:t>
      </w:r>
    </w:p>
    <w:p w:rsidR="0010028D" w:rsidRDefault="005C42AB" w:rsidP="00F04476">
      <w:pPr>
        <w:spacing w:line="360" w:lineRule="auto"/>
        <w:jc w:val="both"/>
        <w:rPr>
          <w:rFonts w:ascii="Courier New" w:hAnsi="Courier New" w:cs="Courier New"/>
          <w:sz w:val="24"/>
          <w:szCs w:val="24"/>
        </w:rPr>
      </w:pPr>
      <w:r>
        <w:rPr>
          <w:rFonts w:ascii="Courier New" w:hAnsi="Courier New" w:cs="Courier New"/>
          <w:sz w:val="24"/>
          <w:szCs w:val="24"/>
        </w:rPr>
        <w:lastRenderedPageBreak/>
        <w:tab/>
        <w:t>Son olarak, talep edilen ara emrinin verilmemesi halinde geriye dönüşün mümkün olup olmadığı incelenmelidir. Bu aşamada İlgil</w:t>
      </w:r>
      <w:r w:rsidR="000C033B">
        <w:rPr>
          <w:rFonts w:ascii="Courier New" w:hAnsi="Courier New" w:cs="Courier New"/>
          <w:sz w:val="24"/>
          <w:szCs w:val="24"/>
        </w:rPr>
        <w:t>i Şahıs yetkilisi</w:t>
      </w:r>
      <w:r>
        <w:rPr>
          <w:rFonts w:ascii="Courier New" w:hAnsi="Courier New" w:cs="Courier New"/>
          <w:sz w:val="24"/>
          <w:szCs w:val="24"/>
        </w:rPr>
        <w:t xml:space="preserve"> tarafından ibraz edilen şahadette yer alan ve yukarıda da temas edilen dava konusu parsellerin deniz kıyısında olduğu ve orada bir yol açma çalışmasının başlamış olduğu; 250 yatak odalı betonarme bi</w:t>
      </w:r>
      <w:r w:rsidR="00AF61A3">
        <w:rPr>
          <w:rFonts w:ascii="Courier New" w:hAnsi="Courier New" w:cs="Courier New"/>
          <w:sz w:val="24"/>
          <w:szCs w:val="24"/>
        </w:rPr>
        <w:t xml:space="preserve">r otel projesinin hazır olduğu </w:t>
      </w:r>
      <w:r>
        <w:rPr>
          <w:rFonts w:ascii="Courier New" w:hAnsi="Courier New" w:cs="Courier New"/>
          <w:sz w:val="24"/>
          <w:szCs w:val="24"/>
        </w:rPr>
        <w:t>ve</w:t>
      </w:r>
      <w:r w:rsidR="007149E8">
        <w:rPr>
          <w:rFonts w:ascii="Courier New" w:hAnsi="Courier New" w:cs="Courier New"/>
          <w:sz w:val="24"/>
          <w:szCs w:val="24"/>
        </w:rPr>
        <w:t xml:space="preserve"> inşaat ruhsa</w:t>
      </w:r>
      <w:r w:rsidR="001C03D2">
        <w:rPr>
          <w:rFonts w:ascii="Courier New" w:hAnsi="Courier New" w:cs="Courier New"/>
          <w:sz w:val="24"/>
          <w:szCs w:val="24"/>
        </w:rPr>
        <w:t>tı için başvurulmuş olduğu</w:t>
      </w:r>
      <w:r w:rsidR="00AF61A3">
        <w:rPr>
          <w:rFonts w:ascii="Courier New" w:hAnsi="Courier New" w:cs="Courier New"/>
          <w:sz w:val="24"/>
          <w:szCs w:val="24"/>
        </w:rPr>
        <w:t xml:space="preserve"> </w:t>
      </w:r>
      <w:proofErr w:type="spellStart"/>
      <w:r w:rsidR="00AF61A3">
        <w:rPr>
          <w:rFonts w:ascii="Courier New" w:hAnsi="Courier New" w:cs="Courier New"/>
          <w:sz w:val="24"/>
          <w:szCs w:val="24"/>
        </w:rPr>
        <w:t>ger</w:t>
      </w:r>
      <w:r w:rsidR="007149E8">
        <w:rPr>
          <w:rFonts w:ascii="Courier New" w:hAnsi="Courier New" w:cs="Courier New"/>
          <w:sz w:val="24"/>
          <w:szCs w:val="24"/>
        </w:rPr>
        <w:t>çekleriy</w:t>
      </w:r>
      <w:proofErr w:type="spellEnd"/>
      <w:r w:rsidR="00AF61A3">
        <w:rPr>
          <w:rFonts w:ascii="Courier New" w:hAnsi="Courier New" w:cs="Courier New"/>
          <w:sz w:val="24"/>
          <w:szCs w:val="24"/>
        </w:rPr>
        <w:t>-</w:t>
      </w:r>
      <w:r w:rsidR="007149E8">
        <w:rPr>
          <w:rFonts w:ascii="Courier New" w:hAnsi="Courier New" w:cs="Courier New"/>
          <w:sz w:val="24"/>
          <w:szCs w:val="24"/>
        </w:rPr>
        <w:t>le karşılaşmaktayım. Ara emri verilmemesi halinde</w:t>
      </w:r>
      <w:r w:rsidR="001C03D2">
        <w:rPr>
          <w:rFonts w:ascii="Courier New" w:hAnsi="Courier New" w:cs="Courier New"/>
          <w:sz w:val="24"/>
          <w:szCs w:val="24"/>
        </w:rPr>
        <w:t>,</w:t>
      </w:r>
      <w:r w:rsidR="007149E8">
        <w:rPr>
          <w:rFonts w:ascii="Courier New" w:hAnsi="Courier New" w:cs="Courier New"/>
          <w:sz w:val="24"/>
          <w:szCs w:val="24"/>
        </w:rPr>
        <w:t xml:space="preserve"> otel </w:t>
      </w:r>
      <w:proofErr w:type="spellStart"/>
      <w:r w:rsidR="007149E8">
        <w:rPr>
          <w:rFonts w:ascii="Courier New" w:hAnsi="Courier New" w:cs="Courier New"/>
          <w:sz w:val="24"/>
          <w:szCs w:val="24"/>
        </w:rPr>
        <w:t>inşaa</w:t>
      </w:r>
      <w:proofErr w:type="spellEnd"/>
      <w:r w:rsidR="00AF61A3">
        <w:rPr>
          <w:rFonts w:ascii="Courier New" w:hAnsi="Courier New" w:cs="Courier New"/>
          <w:sz w:val="24"/>
          <w:szCs w:val="24"/>
        </w:rPr>
        <w:t>-</w:t>
      </w:r>
      <w:r w:rsidR="001C03D2">
        <w:rPr>
          <w:rFonts w:ascii="Courier New" w:hAnsi="Courier New" w:cs="Courier New"/>
          <w:sz w:val="24"/>
          <w:szCs w:val="24"/>
        </w:rPr>
        <w:t>tının başlayıp</w:t>
      </w:r>
      <w:r w:rsidR="007149E8">
        <w:rPr>
          <w:rFonts w:ascii="Courier New" w:hAnsi="Courier New" w:cs="Courier New"/>
          <w:sz w:val="24"/>
          <w:szCs w:val="24"/>
        </w:rPr>
        <w:t xml:space="preserve"> ilerleyeceği, hatta tamamlanabileceği kuşku</w:t>
      </w:r>
      <w:r w:rsidR="00AF61A3">
        <w:rPr>
          <w:rFonts w:ascii="Courier New" w:hAnsi="Courier New" w:cs="Courier New"/>
          <w:sz w:val="24"/>
          <w:szCs w:val="24"/>
        </w:rPr>
        <w:t>-</w:t>
      </w:r>
      <w:proofErr w:type="spellStart"/>
      <w:r w:rsidR="007149E8">
        <w:rPr>
          <w:rFonts w:ascii="Courier New" w:hAnsi="Courier New" w:cs="Courier New"/>
          <w:sz w:val="24"/>
          <w:szCs w:val="24"/>
        </w:rPr>
        <w:t>suzdur</w:t>
      </w:r>
      <w:proofErr w:type="spellEnd"/>
      <w:r w:rsidR="007149E8">
        <w:rPr>
          <w:rFonts w:ascii="Courier New" w:hAnsi="Courier New" w:cs="Courier New"/>
          <w:sz w:val="24"/>
          <w:szCs w:val="24"/>
        </w:rPr>
        <w:t>. Böylesi bir durumda İlgili Şahıs yetkilisinin istintak aşamasında ifade ettiği gibi</w:t>
      </w:r>
      <w:r w:rsidR="004272A5">
        <w:rPr>
          <w:rFonts w:ascii="Courier New" w:hAnsi="Courier New" w:cs="Courier New"/>
          <w:sz w:val="24"/>
          <w:szCs w:val="24"/>
        </w:rPr>
        <w:t>,</w:t>
      </w:r>
      <w:r w:rsidR="007149E8">
        <w:rPr>
          <w:rFonts w:ascii="Courier New" w:hAnsi="Courier New" w:cs="Courier New"/>
          <w:sz w:val="24"/>
          <w:szCs w:val="24"/>
        </w:rPr>
        <w:t xml:space="preserve"> </w:t>
      </w:r>
      <w:r w:rsidR="00AF61A3">
        <w:rPr>
          <w:rFonts w:ascii="Courier New" w:hAnsi="Courier New" w:cs="Courier New"/>
          <w:sz w:val="24"/>
          <w:szCs w:val="24"/>
        </w:rPr>
        <w:t xml:space="preserve">Davacının davasında başarılı olması halinde </w:t>
      </w:r>
      <w:r w:rsidR="007149E8">
        <w:rPr>
          <w:rFonts w:ascii="Courier New" w:hAnsi="Courier New" w:cs="Courier New"/>
          <w:sz w:val="24"/>
          <w:szCs w:val="24"/>
        </w:rPr>
        <w:t xml:space="preserve">Devletin yapılan binayı yıkacağı ve böylesi bir yıkım sonrasında çevreye hiçbir zarar verilmeyeceği iddiasına itibar etmek olası değildir. </w:t>
      </w:r>
      <w:r w:rsidR="009F4758">
        <w:rPr>
          <w:rFonts w:ascii="Courier New" w:hAnsi="Courier New" w:cs="Courier New"/>
          <w:sz w:val="24"/>
          <w:szCs w:val="24"/>
        </w:rPr>
        <w:t xml:space="preserve"> </w:t>
      </w:r>
    </w:p>
    <w:p w:rsidR="0010028D" w:rsidRDefault="0010028D" w:rsidP="00F04476">
      <w:pPr>
        <w:spacing w:line="360" w:lineRule="auto"/>
        <w:jc w:val="both"/>
        <w:rPr>
          <w:rFonts w:ascii="Courier New" w:hAnsi="Courier New" w:cs="Courier New"/>
          <w:sz w:val="24"/>
          <w:szCs w:val="24"/>
        </w:rPr>
      </w:pPr>
      <w:r>
        <w:rPr>
          <w:rFonts w:ascii="Courier New" w:hAnsi="Courier New" w:cs="Courier New"/>
          <w:sz w:val="24"/>
          <w:szCs w:val="24"/>
        </w:rPr>
        <w:tab/>
      </w:r>
      <w:r w:rsidRPr="00CC1A83">
        <w:rPr>
          <w:rFonts w:ascii="Courier New" w:hAnsi="Courier New" w:cs="Courier New"/>
          <w:b/>
          <w:sz w:val="24"/>
          <w:szCs w:val="24"/>
        </w:rPr>
        <w:t>Birleştirilmiş YİM/İstinaf 5-6/2014 D.1/2015</w:t>
      </w:r>
      <w:r>
        <w:rPr>
          <w:rFonts w:ascii="Courier New" w:hAnsi="Courier New" w:cs="Courier New"/>
          <w:sz w:val="24"/>
          <w:szCs w:val="24"/>
        </w:rPr>
        <w:t>’te vurgula</w:t>
      </w:r>
      <w:r w:rsidR="004272A5">
        <w:rPr>
          <w:rFonts w:ascii="Courier New" w:hAnsi="Courier New" w:cs="Courier New"/>
          <w:sz w:val="24"/>
          <w:szCs w:val="24"/>
        </w:rPr>
        <w:t>-</w:t>
      </w:r>
      <w:proofErr w:type="spellStart"/>
      <w:r>
        <w:rPr>
          <w:rFonts w:ascii="Courier New" w:hAnsi="Courier New" w:cs="Courier New"/>
          <w:sz w:val="24"/>
          <w:szCs w:val="24"/>
        </w:rPr>
        <w:t>nan</w:t>
      </w:r>
      <w:proofErr w:type="spellEnd"/>
      <w:r w:rsidR="004272A5">
        <w:rPr>
          <w:rFonts w:ascii="Courier New" w:hAnsi="Courier New" w:cs="Courier New"/>
          <w:sz w:val="24"/>
          <w:szCs w:val="24"/>
        </w:rPr>
        <w:t>:</w:t>
      </w:r>
    </w:p>
    <w:p w:rsidR="00A56060" w:rsidRPr="00CC1A83" w:rsidRDefault="00A56060" w:rsidP="00A56060">
      <w:pPr>
        <w:tabs>
          <w:tab w:val="left" w:pos="720"/>
        </w:tabs>
        <w:spacing w:after="0" w:line="240" w:lineRule="auto"/>
        <w:rPr>
          <w:rFonts w:ascii="Courier New" w:hAnsi="Courier New" w:cs="Courier New"/>
          <w:sz w:val="24"/>
          <w:szCs w:val="24"/>
        </w:rPr>
      </w:pPr>
      <w:r>
        <w:rPr>
          <w:rFonts w:ascii="Courier New" w:hAnsi="Courier New" w:cs="Courier New"/>
          <w:b/>
          <w:sz w:val="24"/>
          <w:szCs w:val="24"/>
        </w:rPr>
        <w:tab/>
      </w:r>
      <w:r w:rsidRPr="00CC1A83">
        <w:rPr>
          <w:rFonts w:ascii="Courier New" w:hAnsi="Courier New" w:cs="Courier New"/>
          <w:sz w:val="24"/>
          <w:szCs w:val="24"/>
        </w:rPr>
        <w:t>“Geçici bir emir verilmesi için 3.</w:t>
      </w:r>
      <w:proofErr w:type="gramStart"/>
      <w:r w:rsidRPr="00CC1A83">
        <w:rPr>
          <w:rFonts w:ascii="Courier New" w:hAnsi="Courier New" w:cs="Courier New"/>
          <w:sz w:val="24"/>
          <w:szCs w:val="24"/>
        </w:rPr>
        <w:t>kriter</w:t>
      </w:r>
      <w:proofErr w:type="gramEnd"/>
      <w:r w:rsidRPr="00CC1A83">
        <w:rPr>
          <w:rFonts w:ascii="Courier New" w:hAnsi="Courier New" w:cs="Courier New"/>
          <w:sz w:val="24"/>
          <w:szCs w:val="24"/>
        </w:rPr>
        <w:t xml:space="preserve"> maksatları      </w:t>
      </w:r>
    </w:p>
    <w:p w:rsidR="00A56060" w:rsidRPr="00CC1A83" w:rsidRDefault="00A56060" w:rsidP="00A56060">
      <w:pPr>
        <w:tabs>
          <w:tab w:val="left" w:pos="720"/>
        </w:tabs>
        <w:spacing w:after="0" w:line="240" w:lineRule="auto"/>
        <w:rPr>
          <w:rFonts w:ascii="Courier New" w:hAnsi="Courier New" w:cs="Courier New"/>
          <w:sz w:val="24"/>
          <w:szCs w:val="24"/>
        </w:rPr>
      </w:pPr>
      <w:r w:rsidRPr="00CC1A83">
        <w:rPr>
          <w:rFonts w:ascii="Courier New" w:hAnsi="Courier New" w:cs="Courier New"/>
          <w:sz w:val="24"/>
          <w:szCs w:val="24"/>
        </w:rPr>
        <w:t xml:space="preserve">      </w:t>
      </w:r>
      <w:proofErr w:type="gramStart"/>
      <w:r w:rsidRPr="00CC1A83">
        <w:rPr>
          <w:rFonts w:ascii="Courier New" w:hAnsi="Courier New" w:cs="Courier New"/>
          <w:sz w:val="24"/>
          <w:szCs w:val="24"/>
        </w:rPr>
        <w:t>bakımından</w:t>
      </w:r>
      <w:proofErr w:type="gramEnd"/>
      <w:r w:rsidRPr="00CC1A83">
        <w:rPr>
          <w:rFonts w:ascii="Courier New" w:hAnsi="Courier New" w:cs="Courier New"/>
          <w:sz w:val="24"/>
          <w:szCs w:val="24"/>
        </w:rPr>
        <w:t xml:space="preserve">, geçici emrin verilmemesi halinde ileride </w:t>
      </w:r>
    </w:p>
    <w:p w:rsidR="00A56060" w:rsidRPr="00CC1A83" w:rsidRDefault="00A56060" w:rsidP="00A56060">
      <w:pPr>
        <w:tabs>
          <w:tab w:val="left" w:pos="720"/>
        </w:tabs>
        <w:spacing w:after="0" w:line="240" w:lineRule="auto"/>
        <w:rPr>
          <w:rFonts w:ascii="Courier New" w:hAnsi="Courier New" w:cs="Courier New"/>
          <w:sz w:val="24"/>
          <w:szCs w:val="24"/>
        </w:rPr>
      </w:pPr>
      <w:r w:rsidRPr="00CC1A83">
        <w:rPr>
          <w:rFonts w:ascii="Courier New" w:hAnsi="Courier New" w:cs="Courier New"/>
          <w:sz w:val="24"/>
          <w:szCs w:val="24"/>
        </w:rPr>
        <w:t xml:space="preserve">      telâfisi mümkün olmayacak bir zararın doğacağına veya </w:t>
      </w:r>
    </w:p>
    <w:p w:rsidR="00A56060" w:rsidRPr="00CC1A83" w:rsidRDefault="00A56060" w:rsidP="00A56060">
      <w:pPr>
        <w:tabs>
          <w:tab w:val="left" w:pos="720"/>
        </w:tabs>
        <w:spacing w:after="0" w:line="240" w:lineRule="auto"/>
        <w:rPr>
          <w:rFonts w:ascii="Courier New" w:hAnsi="Courier New" w:cs="Courier New"/>
          <w:sz w:val="24"/>
          <w:szCs w:val="24"/>
        </w:rPr>
      </w:pPr>
      <w:r w:rsidRPr="00CC1A83">
        <w:rPr>
          <w:rFonts w:ascii="Courier New" w:hAnsi="Courier New" w:cs="Courier New"/>
          <w:sz w:val="24"/>
          <w:szCs w:val="24"/>
        </w:rPr>
        <w:t xml:space="preserve">      </w:t>
      </w:r>
      <w:proofErr w:type="gramStart"/>
      <w:r w:rsidRPr="00CC1A83">
        <w:rPr>
          <w:rFonts w:ascii="Courier New" w:hAnsi="Courier New" w:cs="Courier New"/>
          <w:sz w:val="24"/>
          <w:szCs w:val="24"/>
        </w:rPr>
        <w:t>eski</w:t>
      </w:r>
      <w:proofErr w:type="gramEnd"/>
      <w:r w:rsidRPr="00CC1A83">
        <w:rPr>
          <w:rFonts w:ascii="Courier New" w:hAnsi="Courier New" w:cs="Courier New"/>
          <w:sz w:val="24"/>
          <w:szCs w:val="24"/>
        </w:rPr>
        <w:t xml:space="preserve"> duruma dönüşün çok zorlaşacağına kanaat getirilmesi </w:t>
      </w:r>
    </w:p>
    <w:p w:rsidR="00A56060" w:rsidRPr="00CC1A83" w:rsidRDefault="00A56060" w:rsidP="00A56060">
      <w:pPr>
        <w:tabs>
          <w:tab w:val="left" w:pos="720"/>
        </w:tabs>
        <w:spacing w:after="0" w:line="240" w:lineRule="auto"/>
        <w:rPr>
          <w:rFonts w:ascii="Courier New" w:hAnsi="Courier New" w:cs="Courier New"/>
          <w:sz w:val="24"/>
          <w:szCs w:val="24"/>
        </w:rPr>
      </w:pPr>
      <w:r w:rsidRPr="00CC1A83">
        <w:rPr>
          <w:rFonts w:ascii="Courier New" w:hAnsi="Courier New" w:cs="Courier New"/>
          <w:sz w:val="24"/>
          <w:szCs w:val="24"/>
        </w:rPr>
        <w:t xml:space="preserve">      </w:t>
      </w:r>
      <w:proofErr w:type="gramStart"/>
      <w:r w:rsidRPr="00CC1A83">
        <w:rPr>
          <w:rFonts w:ascii="Courier New" w:hAnsi="Courier New" w:cs="Courier New"/>
          <w:sz w:val="24"/>
          <w:szCs w:val="24"/>
        </w:rPr>
        <w:t>gerekir</w:t>
      </w:r>
      <w:proofErr w:type="gramEnd"/>
      <w:r w:rsidRPr="00CC1A83">
        <w:rPr>
          <w:rFonts w:ascii="Courier New" w:hAnsi="Courier New" w:cs="Courier New"/>
          <w:sz w:val="24"/>
          <w:szCs w:val="24"/>
        </w:rPr>
        <w:t xml:space="preserve">. Bu </w:t>
      </w:r>
      <w:proofErr w:type="gramStart"/>
      <w:r w:rsidRPr="00CC1A83">
        <w:rPr>
          <w:rFonts w:ascii="Courier New" w:hAnsi="Courier New" w:cs="Courier New"/>
          <w:sz w:val="24"/>
          <w:szCs w:val="24"/>
        </w:rPr>
        <w:t>kriter</w:t>
      </w:r>
      <w:proofErr w:type="gramEnd"/>
      <w:r w:rsidRPr="00CC1A83">
        <w:rPr>
          <w:rFonts w:ascii="Courier New" w:hAnsi="Courier New" w:cs="Courier New"/>
          <w:sz w:val="24"/>
          <w:szCs w:val="24"/>
        </w:rPr>
        <w:t xml:space="preserve"> incelenirken, Davacının emir </w:t>
      </w:r>
    </w:p>
    <w:p w:rsidR="00A56060" w:rsidRPr="00CC1A83" w:rsidRDefault="00A56060" w:rsidP="00A56060">
      <w:pPr>
        <w:tabs>
          <w:tab w:val="left" w:pos="720"/>
        </w:tabs>
        <w:spacing w:after="0" w:line="240" w:lineRule="auto"/>
        <w:rPr>
          <w:rFonts w:ascii="Courier New" w:hAnsi="Courier New" w:cs="Courier New"/>
          <w:sz w:val="24"/>
          <w:szCs w:val="24"/>
        </w:rPr>
      </w:pPr>
      <w:r w:rsidRPr="00CC1A83">
        <w:rPr>
          <w:rFonts w:ascii="Courier New" w:hAnsi="Courier New" w:cs="Courier New"/>
          <w:sz w:val="24"/>
          <w:szCs w:val="24"/>
        </w:rPr>
        <w:t xml:space="preserve">      </w:t>
      </w:r>
      <w:proofErr w:type="gramStart"/>
      <w:r w:rsidRPr="00CC1A83">
        <w:rPr>
          <w:rFonts w:ascii="Courier New" w:hAnsi="Courier New" w:cs="Courier New"/>
          <w:sz w:val="24"/>
          <w:szCs w:val="24"/>
        </w:rPr>
        <w:t>verilmemesi</w:t>
      </w:r>
      <w:proofErr w:type="gramEnd"/>
      <w:r w:rsidRPr="00CC1A83">
        <w:rPr>
          <w:rFonts w:ascii="Courier New" w:hAnsi="Courier New" w:cs="Courier New"/>
          <w:sz w:val="24"/>
          <w:szCs w:val="24"/>
        </w:rPr>
        <w:t xml:space="preserve"> halinde </w:t>
      </w:r>
      <w:proofErr w:type="spellStart"/>
      <w:r w:rsidRPr="00CC1A83">
        <w:rPr>
          <w:rFonts w:ascii="Courier New" w:hAnsi="Courier New" w:cs="Courier New"/>
          <w:sz w:val="24"/>
          <w:szCs w:val="24"/>
        </w:rPr>
        <w:t>düçar</w:t>
      </w:r>
      <w:proofErr w:type="spellEnd"/>
      <w:r w:rsidRPr="00CC1A83">
        <w:rPr>
          <w:rFonts w:ascii="Courier New" w:hAnsi="Courier New" w:cs="Courier New"/>
          <w:sz w:val="24"/>
          <w:szCs w:val="24"/>
        </w:rPr>
        <w:t xml:space="preserve"> kalacağı zarar ile Davalının </w:t>
      </w:r>
    </w:p>
    <w:p w:rsidR="00A56060" w:rsidRPr="00CC1A83" w:rsidRDefault="00A56060" w:rsidP="00A56060">
      <w:pPr>
        <w:tabs>
          <w:tab w:val="left" w:pos="720"/>
        </w:tabs>
        <w:spacing w:after="0" w:line="240" w:lineRule="auto"/>
        <w:rPr>
          <w:rFonts w:ascii="Courier New" w:hAnsi="Courier New" w:cs="Courier New"/>
          <w:sz w:val="24"/>
          <w:szCs w:val="24"/>
        </w:rPr>
      </w:pPr>
      <w:r w:rsidRPr="00CC1A83">
        <w:rPr>
          <w:rFonts w:ascii="Courier New" w:hAnsi="Courier New" w:cs="Courier New"/>
          <w:sz w:val="24"/>
          <w:szCs w:val="24"/>
        </w:rPr>
        <w:t xml:space="preserve">      </w:t>
      </w:r>
      <w:proofErr w:type="gramStart"/>
      <w:r w:rsidRPr="00CC1A83">
        <w:rPr>
          <w:rFonts w:ascii="Courier New" w:hAnsi="Courier New" w:cs="Courier New"/>
          <w:sz w:val="24"/>
          <w:szCs w:val="24"/>
        </w:rPr>
        <w:t>emir</w:t>
      </w:r>
      <w:proofErr w:type="gramEnd"/>
      <w:r w:rsidRPr="00CC1A83">
        <w:rPr>
          <w:rFonts w:ascii="Courier New" w:hAnsi="Courier New" w:cs="Courier New"/>
          <w:sz w:val="24"/>
          <w:szCs w:val="24"/>
        </w:rPr>
        <w:t xml:space="preserve"> verilmesi halinde </w:t>
      </w:r>
      <w:proofErr w:type="spellStart"/>
      <w:r w:rsidRPr="00CC1A83">
        <w:rPr>
          <w:rFonts w:ascii="Courier New" w:hAnsi="Courier New" w:cs="Courier New"/>
          <w:sz w:val="24"/>
          <w:szCs w:val="24"/>
        </w:rPr>
        <w:t>düçar</w:t>
      </w:r>
      <w:proofErr w:type="spellEnd"/>
      <w:r w:rsidRPr="00CC1A83">
        <w:rPr>
          <w:rFonts w:ascii="Courier New" w:hAnsi="Courier New" w:cs="Courier New"/>
          <w:sz w:val="24"/>
          <w:szCs w:val="24"/>
        </w:rPr>
        <w:t xml:space="preserve"> kalacağı zarar da </w:t>
      </w:r>
    </w:p>
    <w:p w:rsidR="00A56060" w:rsidRPr="00CC1A83" w:rsidRDefault="00A56060" w:rsidP="00A56060">
      <w:pPr>
        <w:tabs>
          <w:tab w:val="left" w:pos="720"/>
        </w:tabs>
        <w:spacing w:after="0" w:line="240" w:lineRule="auto"/>
        <w:rPr>
          <w:rFonts w:ascii="Courier New" w:hAnsi="Courier New" w:cs="Courier New"/>
          <w:sz w:val="24"/>
          <w:szCs w:val="24"/>
        </w:rPr>
      </w:pPr>
      <w:r w:rsidRPr="00CC1A83">
        <w:rPr>
          <w:rFonts w:ascii="Courier New" w:hAnsi="Courier New" w:cs="Courier New"/>
          <w:sz w:val="24"/>
          <w:szCs w:val="24"/>
        </w:rPr>
        <w:t xml:space="preserve">      </w:t>
      </w:r>
      <w:proofErr w:type="gramStart"/>
      <w:r w:rsidRPr="00CC1A83">
        <w:rPr>
          <w:rFonts w:ascii="Courier New" w:hAnsi="Courier New" w:cs="Courier New"/>
          <w:sz w:val="24"/>
          <w:szCs w:val="24"/>
        </w:rPr>
        <w:t>değerlendirilmelidir</w:t>
      </w:r>
      <w:proofErr w:type="gramEnd"/>
      <w:r w:rsidRPr="00CC1A83">
        <w:rPr>
          <w:rFonts w:ascii="Courier New" w:hAnsi="Courier New" w:cs="Courier New"/>
          <w:sz w:val="24"/>
          <w:szCs w:val="24"/>
        </w:rPr>
        <w:t>.”</w:t>
      </w:r>
    </w:p>
    <w:p w:rsidR="00A56060" w:rsidRDefault="00A56060" w:rsidP="00F04476">
      <w:pPr>
        <w:spacing w:line="360" w:lineRule="auto"/>
        <w:jc w:val="both"/>
        <w:rPr>
          <w:rFonts w:ascii="Courier New" w:hAnsi="Courier New" w:cs="Courier New"/>
          <w:sz w:val="24"/>
          <w:szCs w:val="24"/>
        </w:rPr>
      </w:pPr>
    </w:p>
    <w:p w:rsidR="00EB7D16" w:rsidRDefault="00CC1A83" w:rsidP="00A56060">
      <w:pPr>
        <w:spacing w:after="100" w:afterAutospacing="1" w:line="360" w:lineRule="auto"/>
        <w:jc w:val="both"/>
        <w:rPr>
          <w:rFonts w:ascii="Courier New" w:hAnsi="Courier New" w:cs="Courier New"/>
          <w:sz w:val="24"/>
          <w:szCs w:val="24"/>
        </w:rPr>
      </w:pPr>
      <w:proofErr w:type="gramStart"/>
      <w:r>
        <w:rPr>
          <w:rFonts w:ascii="Courier New" w:hAnsi="Courier New" w:cs="Courier New"/>
          <w:sz w:val="24"/>
          <w:szCs w:val="24"/>
        </w:rPr>
        <w:t>ş</w:t>
      </w:r>
      <w:r w:rsidR="0010028D">
        <w:rPr>
          <w:rFonts w:ascii="Courier New" w:hAnsi="Courier New" w:cs="Courier New"/>
          <w:sz w:val="24"/>
          <w:szCs w:val="24"/>
        </w:rPr>
        <w:t>eklindeki</w:t>
      </w:r>
      <w:proofErr w:type="gramEnd"/>
      <w:r w:rsidR="0010028D">
        <w:rPr>
          <w:rFonts w:ascii="Courier New" w:hAnsi="Courier New" w:cs="Courier New"/>
          <w:sz w:val="24"/>
          <w:szCs w:val="24"/>
        </w:rPr>
        <w:t xml:space="preserve"> görüşü dikkate aldığım zaman</w:t>
      </w:r>
      <w:r w:rsidR="004272A5">
        <w:rPr>
          <w:rFonts w:ascii="Courier New" w:hAnsi="Courier New" w:cs="Courier New"/>
          <w:sz w:val="24"/>
          <w:szCs w:val="24"/>
        </w:rPr>
        <w:t>,</w:t>
      </w:r>
      <w:r w:rsidR="0010028D">
        <w:rPr>
          <w:rFonts w:ascii="Courier New" w:hAnsi="Courier New" w:cs="Courier New"/>
          <w:sz w:val="24"/>
          <w:szCs w:val="24"/>
        </w:rPr>
        <w:t xml:space="preserve"> ara emri verilmemesi durumunda çevre adına geriye dönüşü mümkün olmayan bir d</w:t>
      </w:r>
      <w:r w:rsidR="009345F4">
        <w:rPr>
          <w:rFonts w:ascii="Courier New" w:hAnsi="Courier New" w:cs="Courier New"/>
          <w:sz w:val="24"/>
          <w:szCs w:val="24"/>
        </w:rPr>
        <w:t>urumun ortaya çıkacağı, verilmesi halinde ise İlgili Şahsın yapacağı yatırımın ertelenmiş olacağı gerçeği ile karşılaşmaktayım.</w:t>
      </w:r>
      <w:r w:rsidR="006A2800">
        <w:rPr>
          <w:rFonts w:ascii="Courier New" w:hAnsi="Courier New" w:cs="Courier New"/>
          <w:sz w:val="24"/>
          <w:szCs w:val="24"/>
        </w:rPr>
        <w:t xml:space="preserve"> </w:t>
      </w:r>
    </w:p>
    <w:p w:rsidR="007144CC" w:rsidRDefault="00EB7D16" w:rsidP="00F04476">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Ara emriyle ilgili istidanın dinlenmesine başlanan 18.3.2019 tarihinde Davalılar adına bulunan Savcının</w:t>
      </w:r>
      <w:r w:rsidR="004272A5">
        <w:rPr>
          <w:rFonts w:ascii="Courier New" w:hAnsi="Courier New" w:cs="Courier New"/>
          <w:sz w:val="24"/>
          <w:szCs w:val="24"/>
        </w:rPr>
        <w:t>, İ</w:t>
      </w:r>
      <w:r>
        <w:rPr>
          <w:rFonts w:ascii="Courier New" w:hAnsi="Courier New" w:cs="Courier New"/>
          <w:sz w:val="24"/>
          <w:szCs w:val="24"/>
        </w:rPr>
        <w:t>dare ile İlgili Şahıs arasındaki kira sözleşmesinin kira ve belirli aşamalara ilişkin sürelerin dondurulabileceği ve dava sonuç</w:t>
      </w:r>
      <w:r w:rsidR="00CC1A83">
        <w:rPr>
          <w:rFonts w:ascii="Courier New" w:hAnsi="Courier New" w:cs="Courier New"/>
          <w:sz w:val="24"/>
          <w:szCs w:val="24"/>
        </w:rPr>
        <w:t>-</w:t>
      </w:r>
      <w:proofErr w:type="spellStart"/>
      <w:r>
        <w:rPr>
          <w:rFonts w:ascii="Courier New" w:hAnsi="Courier New" w:cs="Courier New"/>
          <w:sz w:val="24"/>
          <w:szCs w:val="24"/>
        </w:rPr>
        <w:t>landığı</w:t>
      </w:r>
      <w:proofErr w:type="spellEnd"/>
      <w:r>
        <w:rPr>
          <w:rFonts w:ascii="Courier New" w:hAnsi="Courier New" w:cs="Courier New"/>
          <w:sz w:val="24"/>
          <w:szCs w:val="24"/>
        </w:rPr>
        <w:t xml:space="preserve"> zaman sözleşmesinin kaldığı yerden devam et</w:t>
      </w:r>
      <w:r w:rsidR="00AF61A3">
        <w:rPr>
          <w:rFonts w:ascii="Courier New" w:hAnsi="Courier New" w:cs="Courier New"/>
          <w:sz w:val="24"/>
          <w:szCs w:val="24"/>
        </w:rPr>
        <w:t>mesine ilişkin bir önerisi olduğu</w:t>
      </w:r>
      <w:r>
        <w:rPr>
          <w:rFonts w:ascii="Courier New" w:hAnsi="Courier New" w:cs="Courier New"/>
          <w:sz w:val="24"/>
          <w:szCs w:val="24"/>
        </w:rPr>
        <w:t>; ancak bu önerinin İlgili Şahıs ta</w:t>
      </w:r>
      <w:r w:rsidR="00CC1A83">
        <w:rPr>
          <w:rFonts w:ascii="Courier New" w:hAnsi="Courier New" w:cs="Courier New"/>
          <w:sz w:val="24"/>
          <w:szCs w:val="24"/>
        </w:rPr>
        <w:t>-</w:t>
      </w:r>
      <w:r>
        <w:rPr>
          <w:rFonts w:ascii="Courier New" w:hAnsi="Courier New" w:cs="Courier New"/>
          <w:sz w:val="24"/>
          <w:szCs w:val="24"/>
        </w:rPr>
        <w:lastRenderedPageBreak/>
        <w:t xml:space="preserve">rafından kabul edilmediği ve kiraların, en azından duruşmanın devam ettiği sürece ödenmeye devam ettiği anlaşılmaktadır. </w:t>
      </w:r>
      <w:proofErr w:type="gramEnd"/>
      <w:r>
        <w:rPr>
          <w:rFonts w:ascii="Courier New" w:hAnsi="Courier New" w:cs="Courier New"/>
          <w:sz w:val="24"/>
          <w:szCs w:val="24"/>
        </w:rPr>
        <w:t>Dava konusu edilen Bakanlar Kurulu kararı</w:t>
      </w:r>
      <w:r w:rsidR="00F77D0F">
        <w:rPr>
          <w:rFonts w:ascii="Courier New" w:hAnsi="Courier New" w:cs="Courier New"/>
          <w:sz w:val="24"/>
          <w:szCs w:val="24"/>
        </w:rPr>
        <w:t xml:space="preserve"> ile Davalı No.2 Bakanlığın kontrol ve yönetimine verilen taşınmaz mallara ilişkin</w:t>
      </w:r>
      <w:r w:rsidR="004272A5">
        <w:rPr>
          <w:rFonts w:ascii="Courier New" w:hAnsi="Courier New" w:cs="Courier New"/>
          <w:sz w:val="24"/>
          <w:szCs w:val="24"/>
        </w:rPr>
        <w:t>,</w:t>
      </w:r>
      <w:r w:rsidR="00F77D0F">
        <w:rPr>
          <w:rFonts w:ascii="Courier New" w:hAnsi="Courier New" w:cs="Courier New"/>
          <w:sz w:val="24"/>
          <w:szCs w:val="24"/>
        </w:rPr>
        <w:t xml:space="preserve"> kira sözleşmesi tahtında İlgili Şahıs tarafından yapılan</w:t>
      </w:r>
      <w:r w:rsidR="007144CC">
        <w:rPr>
          <w:rFonts w:ascii="Courier New" w:hAnsi="Courier New" w:cs="Courier New"/>
          <w:sz w:val="24"/>
          <w:szCs w:val="24"/>
        </w:rPr>
        <w:t xml:space="preserve"> ödemelerin, dava konusu Bakanlar Kurulu kararının yürütmesi durdurulduktan sonra, Davalı No.2 tarafından, neden kabul edilmeye devam edildiği anlaşılır değildir. Ancak bu husus da göstermektedir ki, geçici ara emrinin</w:t>
      </w:r>
      <w:r w:rsidR="00AF61A3">
        <w:rPr>
          <w:rFonts w:ascii="Courier New" w:hAnsi="Courier New" w:cs="Courier New"/>
          <w:sz w:val="24"/>
          <w:szCs w:val="24"/>
        </w:rPr>
        <w:t xml:space="preserve"> dava neticesine değin </w:t>
      </w:r>
      <w:r w:rsidR="007144CC">
        <w:rPr>
          <w:rFonts w:ascii="Courier New" w:hAnsi="Courier New" w:cs="Courier New"/>
          <w:sz w:val="24"/>
          <w:szCs w:val="24"/>
        </w:rPr>
        <w:t>kesinleşmesi İlgili Şa</w:t>
      </w:r>
      <w:r w:rsidR="00AF61A3">
        <w:rPr>
          <w:rFonts w:ascii="Courier New" w:hAnsi="Courier New" w:cs="Courier New"/>
          <w:sz w:val="24"/>
          <w:szCs w:val="24"/>
        </w:rPr>
        <w:t xml:space="preserve">hsın </w:t>
      </w:r>
      <w:r w:rsidR="007144CC">
        <w:rPr>
          <w:rFonts w:ascii="Courier New" w:hAnsi="Courier New" w:cs="Courier New"/>
          <w:sz w:val="24"/>
          <w:szCs w:val="24"/>
        </w:rPr>
        <w:t>da</w:t>
      </w:r>
      <w:r w:rsidR="00AF61A3">
        <w:rPr>
          <w:rFonts w:ascii="Courier New" w:hAnsi="Courier New" w:cs="Courier New"/>
          <w:sz w:val="24"/>
          <w:szCs w:val="24"/>
        </w:rPr>
        <w:t xml:space="preserve"> olası maddi</w:t>
      </w:r>
      <w:r w:rsidR="007144CC">
        <w:rPr>
          <w:rFonts w:ascii="Courier New" w:hAnsi="Courier New" w:cs="Courier New"/>
          <w:sz w:val="24"/>
          <w:szCs w:val="24"/>
        </w:rPr>
        <w:t xml:space="preserve"> zararını asgariye indirecektir.</w:t>
      </w:r>
      <w:r w:rsidR="00AF61A3">
        <w:rPr>
          <w:rFonts w:ascii="Courier New" w:hAnsi="Courier New" w:cs="Courier New"/>
          <w:sz w:val="24"/>
          <w:szCs w:val="24"/>
        </w:rPr>
        <w:t xml:space="preserve"> Bu nedenlerle</w:t>
      </w:r>
      <w:r w:rsidR="004272A5">
        <w:rPr>
          <w:rFonts w:ascii="Courier New" w:hAnsi="Courier New" w:cs="Courier New"/>
          <w:sz w:val="24"/>
          <w:szCs w:val="24"/>
        </w:rPr>
        <w:t>,</w:t>
      </w:r>
      <w:r w:rsidR="00AF61A3">
        <w:rPr>
          <w:rFonts w:ascii="Courier New" w:hAnsi="Courier New" w:cs="Courier New"/>
          <w:sz w:val="24"/>
          <w:szCs w:val="24"/>
        </w:rPr>
        <w:t xml:space="preserve"> 7.8.2018 tarihli istida mucibince verilmiş olan geçici emrin dava neticesine değin</w:t>
      </w:r>
      <w:r w:rsidR="004272A5">
        <w:rPr>
          <w:rFonts w:ascii="Courier New" w:hAnsi="Courier New" w:cs="Courier New"/>
          <w:sz w:val="24"/>
          <w:szCs w:val="24"/>
        </w:rPr>
        <w:t xml:space="preserve"> kesinleş</w:t>
      </w:r>
      <w:r w:rsidR="00C41AF0">
        <w:rPr>
          <w:rFonts w:ascii="Courier New" w:hAnsi="Courier New" w:cs="Courier New"/>
          <w:sz w:val="24"/>
          <w:szCs w:val="24"/>
        </w:rPr>
        <w:t>tirilmesinin uygun ve adil olduğu kanaatindeyim.</w:t>
      </w:r>
    </w:p>
    <w:p w:rsidR="007144CC" w:rsidRDefault="007144CC" w:rsidP="00F04476">
      <w:pPr>
        <w:spacing w:line="360" w:lineRule="auto"/>
        <w:jc w:val="both"/>
        <w:rPr>
          <w:rFonts w:ascii="Courier New" w:hAnsi="Courier New" w:cs="Courier New"/>
          <w:sz w:val="24"/>
          <w:szCs w:val="24"/>
        </w:rPr>
      </w:pPr>
      <w:r>
        <w:rPr>
          <w:rFonts w:ascii="Courier New" w:hAnsi="Courier New" w:cs="Courier New"/>
          <w:sz w:val="24"/>
          <w:szCs w:val="24"/>
        </w:rPr>
        <w:t>Sonuç:</w:t>
      </w:r>
    </w:p>
    <w:p w:rsidR="00EF315B" w:rsidRDefault="004272A5" w:rsidP="007144CC">
      <w:pPr>
        <w:spacing w:line="360" w:lineRule="auto"/>
        <w:ind w:firstLine="708"/>
        <w:jc w:val="both"/>
        <w:rPr>
          <w:rFonts w:ascii="Courier New" w:hAnsi="Courier New" w:cs="Courier New"/>
          <w:sz w:val="24"/>
          <w:szCs w:val="24"/>
        </w:rPr>
      </w:pPr>
      <w:r>
        <w:rPr>
          <w:rFonts w:ascii="Courier New" w:hAnsi="Courier New" w:cs="Courier New"/>
          <w:sz w:val="24"/>
          <w:szCs w:val="24"/>
        </w:rPr>
        <w:t>Netice itibarıyla</w:t>
      </w:r>
      <w:r w:rsidR="007144CC">
        <w:rPr>
          <w:rFonts w:ascii="Courier New" w:hAnsi="Courier New" w:cs="Courier New"/>
          <w:sz w:val="24"/>
          <w:szCs w:val="24"/>
        </w:rPr>
        <w:t xml:space="preserve"> tüm yukarıda belirtilenler ışığında</w:t>
      </w:r>
      <w:r>
        <w:rPr>
          <w:rFonts w:ascii="Courier New" w:hAnsi="Courier New" w:cs="Courier New"/>
          <w:sz w:val="24"/>
          <w:szCs w:val="24"/>
        </w:rPr>
        <w:t>,</w:t>
      </w:r>
      <w:r w:rsidR="007144CC">
        <w:rPr>
          <w:rFonts w:ascii="Courier New" w:hAnsi="Courier New" w:cs="Courier New"/>
          <w:sz w:val="24"/>
          <w:szCs w:val="24"/>
        </w:rPr>
        <w:t xml:space="preserve"> 22.5.2013 tarihli K(II)1361-2013 numaralı ve Karaoğlanoğlu’</w:t>
      </w:r>
      <w:r w:rsidR="00EF315B">
        <w:rPr>
          <w:rFonts w:ascii="Courier New" w:hAnsi="Courier New" w:cs="Courier New"/>
          <w:sz w:val="24"/>
          <w:szCs w:val="24"/>
        </w:rPr>
        <w:t>nda Pafta/Plan XII/10.E.E.1&amp;</w:t>
      </w:r>
      <w:r w:rsidR="007144CC">
        <w:rPr>
          <w:rFonts w:ascii="Courier New" w:hAnsi="Courier New" w:cs="Courier New"/>
          <w:sz w:val="24"/>
          <w:szCs w:val="24"/>
        </w:rPr>
        <w:t xml:space="preserve">2 ve </w:t>
      </w:r>
      <w:proofErr w:type="gramStart"/>
      <w:r w:rsidR="007144CC">
        <w:rPr>
          <w:rFonts w:ascii="Courier New" w:hAnsi="Courier New" w:cs="Courier New"/>
          <w:sz w:val="24"/>
          <w:szCs w:val="24"/>
        </w:rPr>
        <w:t>91/1/2</w:t>
      </w:r>
      <w:proofErr w:type="gramEnd"/>
      <w:r w:rsidR="007144CC">
        <w:rPr>
          <w:rFonts w:ascii="Courier New" w:hAnsi="Courier New" w:cs="Courier New"/>
          <w:sz w:val="24"/>
          <w:szCs w:val="24"/>
        </w:rPr>
        <w:t>, 91/1/1,</w:t>
      </w:r>
      <w:r w:rsidR="00EF315B">
        <w:rPr>
          <w:rFonts w:ascii="Courier New" w:hAnsi="Courier New" w:cs="Courier New"/>
          <w:sz w:val="24"/>
          <w:szCs w:val="24"/>
        </w:rPr>
        <w:t xml:space="preserve"> </w:t>
      </w:r>
      <w:r w:rsidR="007144CC">
        <w:rPr>
          <w:rFonts w:ascii="Courier New" w:hAnsi="Courier New" w:cs="Courier New"/>
          <w:sz w:val="24"/>
          <w:szCs w:val="24"/>
        </w:rPr>
        <w:t>91/2/4 ve 91/2/</w:t>
      </w:r>
      <w:r w:rsidR="00EF315B">
        <w:rPr>
          <w:rFonts w:ascii="Courier New" w:hAnsi="Courier New" w:cs="Courier New"/>
          <w:sz w:val="24"/>
          <w:szCs w:val="24"/>
        </w:rPr>
        <w:t>3/1 olarak ifraz edilen parsellerin turizm amaçlı değerlendirilmek üzere Turizm, Çevre ve Kültür Bakanlığının kontrol ve yönetimine verilmesine ilişkin Bakanlar Kurulu kararının yürütmesinin dava sonucuna kadar durdurulmasına emir verilir.</w:t>
      </w:r>
    </w:p>
    <w:p w:rsidR="00EF315B" w:rsidRDefault="00C41AF0" w:rsidP="00FE7C94">
      <w:pPr>
        <w:spacing w:line="360" w:lineRule="auto"/>
        <w:ind w:firstLine="708"/>
        <w:jc w:val="both"/>
        <w:rPr>
          <w:rFonts w:ascii="Courier New" w:hAnsi="Courier New" w:cs="Courier New"/>
          <w:sz w:val="24"/>
          <w:szCs w:val="24"/>
        </w:rPr>
      </w:pPr>
      <w:r>
        <w:rPr>
          <w:rFonts w:ascii="Courier New" w:hAnsi="Courier New" w:cs="Courier New"/>
          <w:sz w:val="24"/>
          <w:szCs w:val="24"/>
        </w:rPr>
        <w:t>Bu aşamaya kadar belirtilenler ışığında istida masrafları ile ilgili bir emir verirken</w:t>
      </w:r>
      <w:r w:rsidR="004272A5">
        <w:rPr>
          <w:rFonts w:ascii="Courier New" w:hAnsi="Courier New" w:cs="Courier New"/>
          <w:sz w:val="24"/>
          <w:szCs w:val="24"/>
        </w:rPr>
        <w:t>,</w:t>
      </w:r>
      <w:r>
        <w:rPr>
          <w:rFonts w:ascii="Courier New" w:hAnsi="Courier New" w:cs="Courier New"/>
          <w:sz w:val="24"/>
          <w:szCs w:val="24"/>
        </w:rPr>
        <w:t xml:space="preserve"> b</w:t>
      </w:r>
      <w:r w:rsidR="004272A5">
        <w:rPr>
          <w:rFonts w:ascii="Courier New" w:hAnsi="Courier New" w:cs="Courier New"/>
          <w:sz w:val="24"/>
          <w:szCs w:val="24"/>
        </w:rPr>
        <w:t>unun İlgili Şahıs aleyhine olma</w:t>
      </w:r>
      <w:r>
        <w:rPr>
          <w:rFonts w:ascii="Courier New" w:hAnsi="Courier New" w:cs="Courier New"/>
          <w:sz w:val="24"/>
          <w:szCs w:val="24"/>
        </w:rPr>
        <w:t xml:space="preserve">sı gerektiği görüşündeyim. İstidanın geçirmiş olduğu süreç, duruşma safhasında geçirilen </w:t>
      </w:r>
      <w:r w:rsidR="004272A5">
        <w:rPr>
          <w:rFonts w:ascii="Courier New" w:hAnsi="Courier New" w:cs="Courier New"/>
          <w:sz w:val="24"/>
          <w:szCs w:val="24"/>
        </w:rPr>
        <w:t>zamanı dikkate alıp değerlendir</w:t>
      </w:r>
      <w:r>
        <w:rPr>
          <w:rFonts w:ascii="Courier New" w:hAnsi="Courier New" w:cs="Courier New"/>
          <w:sz w:val="24"/>
          <w:szCs w:val="24"/>
        </w:rPr>
        <w:t>dikten sonra</w:t>
      </w:r>
      <w:r w:rsidR="004272A5">
        <w:rPr>
          <w:rFonts w:ascii="Courier New" w:hAnsi="Courier New" w:cs="Courier New"/>
          <w:sz w:val="24"/>
          <w:szCs w:val="24"/>
        </w:rPr>
        <w:t>,</w:t>
      </w:r>
      <w:r>
        <w:rPr>
          <w:rFonts w:ascii="Courier New" w:hAnsi="Courier New" w:cs="Courier New"/>
          <w:sz w:val="24"/>
          <w:szCs w:val="24"/>
        </w:rPr>
        <w:t xml:space="preserve"> İlgili Şahıs tarafından Davacı No.1 </w:t>
      </w:r>
      <w:proofErr w:type="spellStart"/>
      <w:r>
        <w:rPr>
          <w:rFonts w:ascii="Courier New" w:hAnsi="Courier New" w:cs="Courier New"/>
          <w:sz w:val="24"/>
          <w:szCs w:val="24"/>
        </w:rPr>
        <w:t>Müstediye</w:t>
      </w:r>
      <w:proofErr w:type="spellEnd"/>
      <w:r>
        <w:rPr>
          <w:rFonts w:ascii="Courier New" w:hAnsi="Courier New" w:cs="Courier New"/>
          <w:sz w:val="24"/>
          <w:szCs w:val="24"/>
        </w:rPr>
        <w:t xml:space="preserve"> 15,000 TL, Davalılara da 15,</w:t>
      </w:r>
      <w:r w:rsidR="00BA754D">
        <w:rPr>
          <w:rFonts w:ascii="Courier New" w:hAnsi="Courier New" w:cs="Courier New"/>
          <w:sz w:val="24"/>
          <w:szCs w:val="24"/>
        </w:rPr>
        <w:t>000 TL istida</w:t>
      </w:r>
      <w:r>
        <w:rPr>
          <w:rFonts w:ascii="Courier New" w:hAnsi="Courier New" w:cs="Courier New"/>
          <w:sz w:val="24"/>
          <w:szCs w:val="24"/>
        </w:rPr>
        <w:t xml:space="preserve"> masrafı ödemesine emir verilir.</w:t>
      </w:r>
    </w:p>
    <w:p w:rsidR="00634415" w:rsidRDefault="00EF315B" w:rsidP="004763A4">
      <w:pPr>
        <w:spacing w:line="240" w:lineRule="auto"/>
        <w:ind w:firstLine="708"/>
        <w:jc w:val="both"/>
        <w:rPr>
          <w:rFonts w:ascii="Courier New" w:hAnsi="Courier New" w:cs="Courier New"/>
          <w:sz w:val="24"/>
          <w:szCs w:val="24"/>
        </w:rPr>
      </w:pPr>
      <w:r>
        <w:rPr>
          <w:rFonts w:ascii="Courier New" w:hAnsi="Courier New" w:cs="Courier New"/>
          <w:sz w:val="24"/>
          <w:szCs w:val="24"/>
        </w:rPr>
        <w:t xml:space="preserve">              </w:t>
      </w:r>
      <w:r w:rsidR="00634415">
        <w:rPr>
          <w:rFonts w:ascii="Courier New" w:hAnsi="Courier New" w:cs="Courier New"/>
          <w:sz w:val="24"/>
          <w:szCs w:val="24"/>
        </w:rPr>
        <w:t xml:space="preserve">                           Beril </w:t>
      </w:r>
      <w:proofErr w:type="spellStart"/>
      <w:r w:rsidR="00634415">
        <w:rPr>
          <w:rFonts w:ascii="Courier New" w:hAnsi="Courier New" w:cs="Courier New"/>
          <w:sz w:val="24"/>
          <w:szCs w:val="24"/>
        </w:rPr>
        <w:t>Çağdal</w:t>
      </w:r>
      <w:proofErr w:type="spellEnd"/>
    </w:p>
    <w:p w:rsidR="004763A4" w:rsidRDefault="00634415" w:rsidP="004272A5">
      <w:pPr>
        <w:spacing w:line="240" w:lineRule="auto"/>
        <w:ind w:firstLine="708"/>
        <w:jc w:val="both"/>
        <w:rPr>
          <w:rFonts w:ascii="Courier New" w:hAnsi="Courier New" w:cs="Courier New"/>
          <w:sz w:val="24"/>
          <w:szCs w:val="24"/>
        </w:rPr>
      </w:pPr>
      <w:r>
        <w:rPr>
          <w:rFonts w:ascii="Courier New" w:hAnsi="Courier New" w:cs="Courier New"/>
          <w:sz w:val="24"/>
          <w:szCs w:val="24"/>
        </w:rPr>
        <w:t xml:space="preserve">                                           </w:t>
      </w:r>
      <w:r w:rsidR="00CC1A83">
        <w:rPr>
          <w:rFonts w:ascii="Courier New" w:hAnsi="Courier New" w:cs="Courier New"/>
          <w:sz w:val="24"/>
          <w:szCs w:val="24"/>
        </w:rPr>
        <w:t xml:space="preserve"> </w:t>
      </w:r>
      <w:r>
        <w:rPr>
          <w:rFonts w:ascii="Courier New" w:hAnsi="Courier New" w:cs="Courier New"/>
          <w:sz w:val="24"/>
          <w:szCs w:val="24"/>
        </w:rPr>
        <w:t xml:space="preserve">Yargıç </w:t>
      </w:r>
      <w:r w:rsidR="00EF315B">
        <w:rPr>
          <w:rFonts w:ascii="Courier New" w:hAnsi="Courier New" w:cs="Courier New"/>
          <w:sz w:val="24"/>
          <w:szCs w:val="24"/>
        </w:rPr>
        <w:t xml:space="preserve"> </w:t>
      </w:r>
    </w:p>
    <w:p w:rsidR="00F04476" w:rsidRPr="00F04476" w:rsidRDefault="004763A4" w:rsidP="004763A4">
      <w:pPr>
        <w:spacing w:line="240" w:lineRule="auto"/>
        <w:jc w:val="both"/>
        <w:rPr>
          <w:rFonts w:ascii="Courier New" w:hAnsi="Courier New" w:cs="Courier New"/>
          <w:sz w:val="24"/>
          <w:szCs w:val="24"/>
        </w:rPr>
      </w:pPr>
      <w:r>
        <w:rPr>
          <w:rFonts w:ascii="Courier New" w:hAnsi="Courier New" w:cs="Courier New"/>
          <w:sz w:val="24"/>
          <w:szCs w:val="24"/>
        </w:rPr>
        <w:t xml:space="preserve">30 </w:t>
      </w:r>
      <w:r w:rsidR="00634415">
        <w:rPr>
          <w:rFonts w:ascii="Courier New" w:hAnsi="Courier New" w:cs="Courier New"/>
          <w:sz w:val="24"/>
          <w:szCs w:val="24"/>
        </w:rPr>
        <w:t>Mayıs</w:t>
      </w:r>
      <w:r w:rsidR="00974778">
        <w:rPr>
          <w:rFonts w:ascii="Courier New" w:hAnsi="Courier New" w:cs="Courier New"/>
          <w:sz w:val="24"/>
          <w:szCs w:val="24"/>
        </w:rPr>
        <w:t>, 2019</w:t>
      </w:r>
      <w:r w:rsidR="00EB7D16">
        <w:rPr>
          <w:rFonts w:ascii="Courier New" w:hAnsi="Courier New" w:cs="Courier New"/>
          <w:sz w:val="24"/>
          <w:szCs w:val="24"/>
        </w:rPr>
        <w:t xml:space="preserve"> </w:t>
      </w:r>
      <w:r w:rsidR="00172227">
        <w:rPr>
          <w:rFonts w:ascii="Courier New" w:hAnsi="Courier New" w:cs="Courier New"/>
          <w:sz w:val="24"/>
          <w:szCs w:val="24"/>
        </w:rPr>
        <w:t xml:space="preserve"> </w:t>
      </w:r>
      <w:r w:rsidR="00F04476" w:rsidRPr="00F04476">
        <w:rPr>
          <w:rFonts w:ascii="Courier New" w:hAnsi="Courier New" w:cs="Courier New"/>
          <w:sz w:val="24"/>
          <w:szCs w:val="24"/>
        </w:rPr>
        <w:t xml:space="preserve"> </w:t>
      </w:r>
    </w:p>
    <w:sectPr w:rsidR="00F04476" w:rsidRPr="00F04476" w:rsidSect="00231DF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4E" w:rsidRDefault="0073534E" w:rsidP="00231DFC">
      <w:pPr>
        <w:spacing w:after="0" w:line="240" w:lineRule="auto"/>
      </w:pPr>
      <w:r>
        <w:separator/>
      </w:r>
    </w:p>
  </w:endnote>
  <w:endnote w:type="continuationSeparator" w:id="0">
    <w:p w:rsidR="0073534E" w:rsidRDefault="0073534E" w:rsidP="0023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4E" w:rsidRDefault="0073534E" w:rsidP="00231DFC">
      <w:pPr>
        <w:spacing w:after="0" w:line="240" w:lineRule="auto"/>
      </w:pPr>
      <w:r>
        <w:separator/>
      </w:r>
    </w:p>
  </w:footnote>
  <w:footnote w:type="continuationSeparator" w:id="0">
    <w:p w:rsidR="0073534E" w:rsidRDefault="0073534E" w:rsidP="00231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032"/>
      <w:docPartObj>
        <w:docPartGallery w:val="Page Numbers (Top of Page)"/>
        <w:docPartUnique/>
      </w:docPartObj>
    </w:sdtPr>
    <w:sdtEndPr/>
    <w:sdtContent>
      <w:p w:rsidR="002E674F" w:rsidRDefault="002E674F">
        <w:pPr>
          <w:pStyle w:val="stbilgi"/>
          <w:jc w:val="center"/>
        </w:pPr>
        <w:r>
          <w:fldChar w:fldCharType="begin"/>
        </w:r>
        <w:r>
          <w:instrText xml:space="preserve"> PAGE   \* MERGEFORMAT </w:instrText>
        </w:r>
        <w:r>
          <w:fldChar w:fldCharType="separate"/>
        </w:r>
        <w:r w:rsidR="00C429AA">
          <w:rPr>
            <w:noProof/>
          </w:rPr>
          <w:t>20</w:t>
        </w:r>
        <w:r>
          <w:rPr>
            <w:noProof/>
          </w:rPr>
          <w:fldChar w:fldCharType="end"/>
        </w:r>
      </w:p>
    </w:sdtContent>
  </w:sdt>
  <w:p w:rsidR="002E674F" w:rsidRDefault="002E67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3A34064"/>
    <w:multiLevelType w:val="hybridMultilevel"/>
    <w:tmpl w:val="35FEB0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0C724A"/>
    <w:multiLevelType w:val="hybridMultilevel"/>
    <w:tmpl w:val="47B8F0EC"/>
    <w:lvl w:ilvl="0" w:tplc="DCB2538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5548746E"/>
    <w:multiLevelType w:val="hybridMultilevel"/>
    <w:tmpl w:val="558EA498"/>
    <w:lvl w:ilvl="0" w:tplc="248EE0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3C3D00"/>
    <w:multiLevelType w:val="hybridMultilevel"/>
    <w:tmpl w:val="31CCCB92"/>
    <w:lvl w:ilvl="0" w:tplc="72C2E8C4">
      <w:start w:val="1"/>
      <w:numFmt w:val="low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1A"/>
    <w:rsid w:val="00000B10"/>
    <w:rsid w:val="00014253"/>
    <w:rsid w:val="00035389"/>
    <w:rsid w:val="000560BA"/>
    <w:rsid w:val="00060F0D"/>
    <w:rsid w:val="00073760"/>
    <w:rsid w:val="00085AE1"/>
    <w:rsid w:val="000918A8"/>
    <w:rsid w:val="000C033B"/>
    <w:rsid w:val="000C46D2"/>
    <w:rsid w:val="000D6C94"/>
    <w:rsid w:val="000E7EA4"/>
    <w:rsid w:val="000F1FEE"/>
    <w:rsid w:val="0010028D"/>
    <w:rsid w:val="001123F6"/>
    <w:rsid w:val="0014181A"/>
    <w:rsid w:val="00146506"/>
    <w:rsid w:val="00172227"/>
    <w:rsid w:val="00183F20"/>
    <w:rsid w:val="001B7026"/>
    <w:rsid w:val="001C03D2"/>
    <w:rsid w:val="001C54A8"/>
    <w:rsid w:val="001E4689"/>
    <w:rsid w:val="00231DFC"/>
    <w:rsid w:val="00241D5D"/>
    <w:rsid w:val="00257180"/>
    <w:rsid w:val="00284CEE"/>
    <w:rsid w:val="0029595F"/>
    <w:rsid w:val="002E3A2B"/>
    <w:rsid w:val="002E4D37"/>
    <w:rsid w:val="002E674F"/>
    <w:rsid w:val="00306321"/>
    <w:rsid w:val="003240F3"/>
    <w:rsid w:val="00385DAC"/>
    <w:rsid w:val="003B72C0"/>
    <w:rsid w:val="003B74A4"/>
    <w:rsid w:val="00413728"/>
    <w:rsid w:val="0041785F"/>
    <w:rsid w:val="00427296"/>
    <w:rsid w:val="004272A5"/>
    <w:rsid w:val="004535D7"/>
    <w:rsid w:val="00453B15"/>
    <w:rsid w:val="00472BAA"/>
    <w:rsid w:val="004763A4"/>
    <w:rsid w:val="00494530"/>
    <w:rsid w:val="004B483E"/>
    <w:rsid w:val="004C1251"/>
    <w:rsid w:val="004D7C0F"/>
    <w:rsid w:val="004E2A72"/>
    <w:rsid w:val="00516487"/>
    <w:rsid w:val="005661F2"/>
    <w:rsid w:val="005C42AB"/>
    <w:rsid w:val="005D2A4F"/>
    <w:rsid w:val="00601789"/>
    <w:rsid w:val="00627BB6"/>
    <w:rsid w:val="00634415"/>
    <w:rsid w:val="006663B3"/>
    <w:rsid w:val="00675C86"/>
    <w:rsid w:val="00694AF1"/>
    <w:rsid w:val="006A2800"/>
    <w:rsid w:val="006B180E"/>
    <w:rsid w:val="006D7364"/>
    <w:rsid w:val="006D761C"/>
    <w:rsid w:val="007144CC"/>
    <w:rsid w:val="007149E8"/>
    <w:rsid w:val="00720960"/>
    <w:rsid w:val="00723058"/>
    <w:rsid w:val="00724595"/>
    <w:rsid w:val="00733575"/>
    <w:rsid w:val="0073534E"/>
    <w:rsid w:val="007576DF"/>
    <w:rsid w:val="0076318B"/>
    <w:rsid w:val="00766225"/>
    <w:rsid w:val="007A39C5"/>
    <w:rsid w:val="007B13D0"/>
    <w:rsid w:val="007C139E"/>
    <w:rsid w:val="007C7BB7"/>
    <w:rsid w:val="00801D40"/>
    <w:rsid w:val="00803AF1"/>
    <w:rsid w:val="0080525E"/>
    <w:rsid w:val="008A444B"/>
    <w:rsid w:val="008A6F1F"/>
    <w:rsid w:val="008F513C"/>
    <w:rsid w:val="00904230"/>
    <w:rsid w:val="0091538F"/>
    <w:rsid w:val="009345F4"/>
    <w:rsid w:val="00940DE6"/>
    <w:rsid w:val="00962D5F"/>
    <w:rsid w:val="00974778"/>
    <w:rsid w:val="0098492E"/>
    <w:rsid w:val="009C72C8"/>
    <w:rsid w:val="009F3C14"/>
    <w:rsid w:val="009F4758"/>
    <w:rsid w:val="00A33D4D"/>
    <w:rsid w:val="00A404AD"/>
    <w:rsid w:val="00A56060"/>
    <w:rsid w:val="00A63772"/>
    <w:rsid w:val="00A75BD7"/>
    <w:rsid w:val="00A81A97"/>
    <w:rsid w:val="00A91290"/>
    <w:rsid w:val="00AB52A7"/>
    <w:rsid w:val="00AC68F4"/>
    <w:rsid w:val="00AC6BC5"/>
    <w:rsid w:val="00AF2496"/>
    <w:rsid w:val="00AF61A3"/>
    <w:rsid w:val="00B34995"/>
    <w:rsid w:val="00B66941"/>
    <w:rsid w:val="00B7611E"/>
    <w:rsid w:val="00BA14C5"/>
    <w:rsid w:val="00BA220B"/>
    <w:rsid w:val="00BA754D"/>
    <w:rsid w:val="00BE0AD6"/>
    <w:rsid w:val="00BF6241"/>
    <w:rsid w:val="00BF7913"/>
    <w:rsid w:val="00C00938"/>
    <w:rsid w:val="00C144FA"/>
    <w:rsid w:val="00C15A10"/>
    <w:rsid w:val="00C23352"/>
    <w:rsid w:val="00C2523A"/>
    <w:rsid w:val="00C41AF0"/>
    <w:rsid w:val="00C429AA"/>
    <w:rsid w:val="00C66F6C"/>
    <w:rsid w:val="00C7114F"/>
    <w:rsid w:val="00C803DB"/>
    <w:rsid w:val="00C82D89"/>
    <w:rsid w:val="00CA1AE0"/>
    <w:rsid w:val="00CA6036"/>
    <w:rsid w:val="00CC1667"/>
    <w:rsid w:val="00CC1A83"/>
    <w:rsid w:val="00D01E9F"/>
    <w:rsid w:val="00D95E81"/>
    <w:rsid w:val="00D9754B"/>
    <w:rsid w:val="00E15983"/>
    <w:rsid w:val="00E47458"/>
    <w:rsid w:val="00E61146"/>
    <w:rsid w:val="00E878C0"/>
    <w:rsid w:val="00E9260B"/>
    <w:rsid w:val="00EA441D"/>
    <w:rsid w:val="00EB7D16"/>
    <w:rsid w:val="00ED5639"/>
    <w:rsid w:val="00EE22D5"/>
    <w:rsid w:val="00EF315B"/>
    <w:rsid w:val="00F04476"/>
    <w:rsid w:val="00F34D5F"/>
    <w:rsid w:val="00F52C2B"/>
    <w:rsid w:val="00F65660"/>
    <w:rsid w:val="00F779D2"/>
    <w:rsid w:val="00F77D0F"/>
    <w:rsid w:val="00F97A80"/>
    <w:rsid w:val="00FD2EA3"/>
    <w:rsid w:val="00FE18E6"/>
    <w:rsid w:val="00FE7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181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14181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9260B"/>
    <w:pPr>
      <w:ind w:left="720"/>
      <w:contextualSpacing/>
    </w:pPr>
  </w:style>
  <w:style w:type="paragraph" w:styleId="Altbilgi">
    <w:name w:val="footer"/>
    <w:basedOn w:val="Normal"/>
    <w:link w:val="AltbilgiChar"/>
    <w:uiPriority w:val="99"/>
    <w:semiHidden/>
    <w:unhideWhenUsed/>
    <w:rsid w:val="00231D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31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181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14181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9260B"/>
    <w:pPr>
      <w:ind w:left="720"/>
      <w:contextualSpacing/>
    </w:pPr>
  </w:style>
  <w:style w:type="paragraph" w:styleId="Altbilgi">
    <w:name w:val="footer"/>
    <w:basedOn w:val="Normal"/>
    <w:link w:val="AltbilgiChar"/>
    <w:uiPriority w:val="99"/>
    <w:semiHidden/>
    <w:unhideWhenUsed/>
    <w:rsid w:val="00231DF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3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87846">
      <w:bodyDiv w:val="1"/>
      <w:marLeft w:val="0"/>
      <w:marRight w:val="0"/>
      <w:marTop w:val="0"/>
      <w:marBottom w:val="0"/>
      <w:divBdr>
        <w:top w:val="none" w:sz="0" w:space="0" w:color="auto"/>
        <w:left w:val="none" w:sz="0" w:space="0" w:color="auto"/>
        <w:bottom w:val="none" w:sz="0" w:space="0" w:color="auto"/>
        <w:right w:val="none" w:sz="0" w:space="0" w:color="auto"/>
      </w:divBdr>
    </w:div>
    <w:div w:id="21005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F290-6AD4-4D18-817D-B1F3AC2F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5824</Words>
  <Characters>33198</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TEL: 22 84 231</Company>
  <LinksUpToDate>false</LinksUpToDate>
  <CharactersWithSpaces>38945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2019-04-22T11:58:00Z</cp:lastPrinted>
  <dcterms:created xsi:type="dcterms:W3CDTF">2019-06-14T08:23:00Z</dcterms:created>
  <dcterms:modified xsi:type="dcterms:W3CDTF">2019-06-14T08:23:00Z</dcterms:modified>
</cp:coreProperties>
</file>