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D41" w:rsidRPr="00032BCC" w:rsidRDefault="00401A43" w:rsidP="00312D41">
      <w:pPr>
        <w:rPr>
          <w:rFonts w:ascii="Courier New" w:hAnsi="Courier New" w:cs="Courier New"/>
          <w:sz w:val="24"/>
          <w:szCs w:val="24"/>
        </w:rPr>
      </w:pPr>
      <w:r>
        <w:rPr>
          <w:rFonts w:ascii="Courier New" w:hAnsi="Courier New" w:cs="Courier New"/>
          <w:sz w:val="24"/>
          <w:szCs w:val="24"/>
        </w:rPr>
        <w:t>D.4</w:t>
      </w:r>
      <w:r w:rsidR="00312D41" w:rsidRPr="00032BCC">
        <w:rPr>
          <w:rFonts w:ascii="Courier New" w:hAnsi="Courier New" w:cs="Courier New"/>
          <w:sz w:val="24"/>
          <w:szCs w:val="24"/>
        </w:rPr>
        <w:t>/201</w:t>
      </w:r>
      <w:r>
        <w:rPr>
          <w:rFonts w:ascii="Courier New" w:hAnsi="Courier New" w:cs="Courier New"/>
          <w:sz w:val="24"/>
          <w:szCs w:val="24"/>
        </w:rPr>
        <w:t>9</w:t>
      </w:r>
      <w:r w:rsidR="00312D41" w:rsidRPr="00032BCC">
        <w:rPr>
          <w:rFonts w:ascii="Courier New" w:hAnsi="Courier New" w:cs="Courier New"/>
          <w:sz w:val="24"/>
          <w:szCs w:val="24"/>
        </w:rPr>
        <w:t xml:space="preserve">             </w:t>
      </w:r>
      <w:r w:rsidR="00312D41">
        <w:rPr>
          <w:rFonts w:ascii="Courier New" w:hAnsi="Courier New" w:cs="Courier New"/>
          <w:sz w:val="24"/>
          <w:szCs w:val="24"/>
        </w:rPr>
        <w:t xml:space="preserve">                         YİM:179/2016</w:t>
      </w:r>
    </w:p>
    <w:p w:rsidR="00312D41" w:rsidRDefault="00312D41" w:rsidP="00312D41">
      <w:pPr>
        <w:rPr>
          <w:rFonts w:ascii="Courier New" w:hAnsi="Courier New" w:cs="Courier New"/>
          <w:sz w:val="24"/>
          <w:szCs w:val="24"/>
        </w:rPr>
      </w:pPr>
      <w:r w:rsidRPr="00032BCC">
        <w:rPr>
          <w:rFonts w:ascii="Courier New" w:hAnsi="Courier New" w:cs="Courier New"/>
          <w:sz w:val="24"/>
          <w:szCs w:val="24"/>
        </w:rPr>
        <w:t>Yüksek İdare Mahkemesinde.</w:t>
      </w:r>
    </w:p>
    <w:p w:rsidR="00312D41" w:rsidRDefault="00312D41" w:rsidP="00312D41">
      <w:pPr>
        <w:rPr>
          <w:rFonts w:ascii="Courier New" w:hAnsi="Courier New" w:cs="Courier New"/>
          <w:sz w:val="24"/>
          <w:szCs w:val="24"/>
        </w:rPr>
      </w:pPr>
      <w:r w:rsidRPr="00032BCC">
        <w:rPr>
          <w:rFonts w:ascii="Courier New" w:hAnsi="Courier New" w:cs="Courier New"/>
          <w:sz w:val="24"/>
          <w:szCs w:val="24"/>
        </w:rPr>
        <w:t>Anayasa</w:t>
      </w:r>
      <w:r>
        <w:rPr>
          <w:rFonts w:ascii="Courier New" w:hAnsi="Courier New" w:cs="Courier New"/>
          <w:sz w:val="24"/>
          <w:szCs w:val="24"/>
        </w:rPr>
        <w:t>’</w:t>
      </w:r>
      <w:r w:rsidRPr="00032BCC">
        <w:rPr>
          <w:rFonts w:ascii="Courier New" w:hAnsi="Courier New" w:cs="Courier New"/>
          <w:sz w:val="24"/>
          <w:szCs w:val="24"/>
        </w:rPr>
        <w:t>nın 152.</w:t>
      </w:r>
      <w:r>
        <w:rPr>
          <w:rFonts w:ascii="Courier New" w:hAnsi="Courier New" w:cs="Courier New"/>
          <w:sz w:val="24"/>
          <w:szCs w:val="24"/>
        </w:rPr>
        <w:t>m</w:t>
      </w:r>
      <w:r w:rsidRPr="00032BCC">
        <w:rPr>
          <w:rFonts w:ascii="Courier New" w:hAnsi="Courier New" w:cs="Courier New"/>
          <w:sz w:val="24"/>
          <w:szCs w:val="24"/>
        </w:rPr>
        <w:t>addesi Hakkında</w:t>
      </w:r>
    </w:p>
    <w:p w:rsidR="00312D41" w:rsidRDefault="00312D41" w:rsidP="00312D41">
      <w:pPr>
        <w:rPr>
          <w:rFonts w:ascii="Courier New" w:hAnsi="Courier New" w:cs="Courier New"/>
          <w:sz w:val="24"/>
          <w:szCs w:val="24"/>
        </w:rPr>
      </w:pPr>
      <w:r>
        <w:rPr>
          <w:rFonts w:ascii="Courier New" w:hAnsi="Courier New" w:cs="Courier New"/>
          <w:sz w:val="24"/>
          <w:szCs w:val="24"/>
        </w:rPr>
        <w:t>Mahkeme Heyeti: Mehmet Türker, Tanju Öncül, Beril Çağdal.</w:t>
      </w:r>
    </w:p>
    <w:p w:rsidR="00312D41" w:rsidRDefault="00312D41" w:rsidP="00312D41">
      <w:pPr>
        <w:rPr>
          <w:rFonts w:ascii="Courier New" w:hAnsi="Courier New" w:cs="Courier New"/>
          <w:sz w:val="24"/>
          <w:szCs w:val="24"/>
        </w:rPr>
      </w:pPr>
    </w:p>
    <w:p w:rsidR="00312D41" w:rsidRDefault="00312D41" w:rsidP="00312D41">
      <w:pPr>
        <w:rPr>
          <w:rFonts w:ascii="Courier New" w:hAnsi="Courier New" w:cs="Courier New"/>
          <w:sz w:val="24"/>
          <w:szCs w:val="24"/>
        </w:rPr>
      </w:pPr>
      <w:r w:rsidRPr="00032BCC">
        <w:rPr>
          <w:rFonts w:ascii="Courier New" w:hAnsi="Courier New" w:cs="Courier New"/>
          <w:sz w:val="24"/>
          <w:szCs w:val="24"/>
        </w:rPr>
        <w:t>Davacı:</w:t>
      </w:r>
      <w:r>
        <w:rPr>
          <w:rFonts w:ascii="Courier New" w:hAnsi="Courier New" w:cs="Courier New"/>
          <w:sz w:val="24"/>
          <w:szCs w:val="24"/>
        </w:rPr>
        <w:t>Metin Mevsimler, 26/3 Palmiye Sitesi, Sedat Simavi Caddesi, Girne</w:t>
      </w:r>
    </w:p>
    <w:p w:rsidR="00312D41" w:rsidRDefault="00312D41" w:rsidP="00312D41">
      <w:pPr>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İle</w:t>
      </w:r>
    </w:p>
    <w:p w:rsidR="00312D41" w:rsidRDefault="00312D41" w:rsidP="00312D41">
      <w:pPr>
        <w:rPr>
          <w:rFonts w:ascii="Courier New" w:hAnsi="Courier New" w:cs="Courier New"/>
          <w:sz w:val="24"/>
          <w:szCs w:val="24"/>
        </w:rPr>
      </w:pPr>
      <w:r>
        <w:rPr>
          <w:rFonts w:ascii="Courier New" w:hAnsi="Courier New" w:cs="Courier New"/>
          <w:sz w:val="24"/>
          <w:szCs w:val="24"/>
        </w:rPr>
        <w:t>Davalı :1)Sosyal Sigortalar Dairesi Müdürlüğü, Lefkoşa</w:t>
      </w:r>
    </w:p>
    <w:p w:rsidR="00312D41" w:rsidRDefault="00312D41" w:rsidP="00312D41">
      <w:pPr>
        <w:ind w:left="708"/>
        <w:rPr>
          <w:rFonts w:ascii="Courier New" w:hAnsi="Courier New" w:cs="Courier New"/>
          <w:sz w:val="24"/>
          <w:szCs w:val="24"/>
        </w:rPr>
      </w:pPr>
      <w:r>
        <w:rPr>
          <w:rFonts w:ascii="Courier New" w:hAnsi="Courier New" w:cs="Courier New"/>
          <w:sz w:val="24"/>
          <w:szCs w:val="24"/>
        </w:rPr>
        <w:t xml:space="preserve">   2)Çalışma ve Sosyal Güvenlik Bakanlığı vasıtası ile   </w:t>
      </w:r>
    </w:p>
    <w:p w:rsidR="00312D41" w:rsidRDefault="00312D41" w:rsidP="00312D41">
      <w:pPr>
        <w:ind w:left="708" w:firstLine="708"/>
        <w:rPr>
          <w:rFonts w:ascii="Courier New" w:hAnsi="Courier New" w:cs="Courier New"/>
          <w:sz w:val="24"/>
          <w:szCs w:val="24"/>
        </w:rPr>
      </w:pPr>
      <w:r>
        <w:rPr>
          <w:rFonts w:ascii="Courier New" w:hAnsi="Courier New" w:cs="Courier New"/>
          <w:sz w:val="24"/>
          <w:szCs w:val="24"/>
        </w:rPr>
        <w:t>KKTC Başsavcılığı, Lefkoşa</w:t>
      </w:r>
    </w:p>
    <w:p w:rsidR="00312D41" w:rsidRDefault="00312D41" w:rsidP="00312D41">
      <w:pPr>
        <w:rPr>
          <w:rFonts w:ascii="Courier New" w:hAnsi="Courier New" w:cs="Courier New"/>
          <w:sz w:val="24"/>
          <w:szCs w:val="24"/>
        </w:rPr>
      </w:pP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r>
      <w:r w:rsidRPr="00032BCC">
        <w:rPr>
          <w:rFonts w:ascii="Courier New" w:hAnsi="Courier New" w:cs="Courier New"/>
          <w:sz w:val="24"/>
          <w:szCs w:val="24"/>
        </w:rPr>
        <w:tab/>
        <w:t>A r a s ı n d a.</w:t>
      </w:r>
    </w:p>
    <w:p w:rsidR="00312D41" w:rsidRPr="00032BCC" w:rsidRDefault="00312D41" w:rsidP="00312D41">
      <w:pPr>
        <w:rPr>
          <w:rFonts w:ascii="Courier New" w:hAnsi="Courier New" w:cs="Courier New"/>
          <w:sz w:val="24"/>
          <w:szCs w:val="24"/>
        </w:rPr>
      </w:pPr>
      <w:r w:rsidRPr="00032BCC">
        <w:rPr>
          <w:rFonts w:ascii="Courier New" w:hAnsi="Courier New" w:cs="Courier New"/>
          <w:sz w:val="24"/>
          <w:szCs w:val="24"/>
        </w:rPr>
        <w:t>Davac</w:t>
      </w:r>
      <w:r>
        <w:rPr>
          <w:rFonts w:ascii="Courier New" w:hAnsi="Courier New" w:cs="Courier New"/>
          <w:sz w:val="24"/>
          <w:szCs w:val="24"/>
        </w:rPr>
        <w:t>ı namına:Avukat Gülser Akanyeti</w:t>
      </w:r>
    </w:p>
    <w:p w:rsidR="00312D41" w:rsidRPr="00032BCC" w:rsidRDefault="00312D41" w:rsidP="00312D41">
      <w:pPr>
        <w:rPr>
          <w:rFonts w:ascii="Courier New" w:hAnsi="Courier New" w:cs="Courier New"/>
          <w:sz w:val="24"/>
          <w:szCs w:val="24"/>
        </w:rPr>
      </w:pPr>
      <w:r>
        <w:rPr>
          <w:rFonts w:ascii="Courier New" w:hAnsi="Courier New" w:cs="Courier New"/>
          <w:sz w:val="24"/>
          <w:szCs w:val="24"/>
        </w:rPr>
        <w:t>Davalılar namına:Kıdemli Savcı İlter Koyuncuoğlu.</w:t>
      </w:r>
    </w:p>
    <w:p w:rsidR="00312D41" w:rsidRPr="00032BCC" w:rsidRDefault="00312D41" w:rsidP="00312D41">
      <w:pPr>
        <w:spacing w:line="360" w:lineRule="auto"/>
        <w:jc w:val="center"/>
        <w:rPr>
          <w:rFonts w:ascii="Courier New" w:hAnsi="Courier New" w:cs="Courier New"/>
          <w:sz w:val="24"/>
          <w:szCs w:val="24"/>
        </w:rPr>
      </w:pPr>
      <w:r w:rsidRPr="00032BCC">
        <w:rPr>
          <w:rFonts w:ascii="Courier New" w:hAnsi="Courier New" w:cs="Courier New"/>
          <w:sz w:val="24"/>
          <w:szCs w:val="24"/>
        </w:rPr>
        <w:t>.............</w:t>
      </w:r>
    </w:p>
    <w:p w:rsidR="00312D41" w:rsidRDefault="00312D41" w:rsidP="00312D41">
      <w:pPr>
        <w:spacing w:line="360" w:lineRule="auto"/>
        <w:jc w:val="center"/>
        <w:rPr>
          <w:rFonts w:ascii="Courier New" w:hAnsi="Courier New" w:cs="Courier New"/>
          <w:sz w:val="24"/>
          <w:szCs w:val="24"/>
          <w:u w:val="single"/>
        </w:rPr>
      </w:pPr>
      <w:r w:rsidRPr="00032BCC">
        <w:rPr>
          <w:rFonts w:ascii="Courier New" w:hAnsi="Courier New" w:cs="Courier New"/>
          <w:sz w:val="24"/>
          <w:szCs w:val="24"/>
          <w:u w:val="single"/>
        </w:rPr>
        <w:t>K A R A R</w:t>
      </w:r>
    </w:p>
    <w:p w:rsidR="00312D41" w:rsidRPr="006C5844" w:rsidRDefault="00312D41" w:rsidP="00312D41">
      <w:pPr>
        <w:spacing w:line="360" w:lineRule="auto"/>
        <w:rPr>
          <w:rFonts w:ascii="Courier New" w:hAnsi="Courier New" w:cs="Courier New"/>
          <w:sz w:val="24"/>
          <w:szCs w:val="24"/>
        </w:rPr>
      </w:pPr>
      <w:r>
        <w:rPr>
          <w:rFonts w:ascii="Courier New" w:hAnsi="Courier New" w:cs="Courier New"/>
          <w:sz w:val="24"/>
          <w:szCs w:val="24"/>
          <w:u w:val="single"/>
        </w:rPr>
        <w:t>Mehmet Türker</w:t>
      </w:r>
      <w:r w:rsidRPr="00032BCC">
        <w:rPr>
          <w:rFonts w:ascii="Courier New" w:hAnsi="Courier New" w:cs="Courier New"/>
          <w:sz w:val="24"/>
          <w:szCs w:val="24"/>
          <w:u w:val="single"/>
        </w:rPr>
        <w:t>:</w:t>
      </w:r>
      <w:r w:rsidRPr="00032BCC">
        <w:rPr>
          <w:rFonts w:ascii="Courier New" w:hAnsi="Courier New" w:cs="Courier New"/>
          <w:sz w:val="24"/>
          <w:szCs w:val="24"/>
        </w:rPr>
        <w:t>Bu davada, Mahkeme kara</w:t>
      </w:r>
      <w:r>
        <w:rPr>
          <w:rFonts w:ascii="Courier New" w:hAnsi="Courier New" w:cs="Courier New"/>
          <w:sz w:val="24"/>
          <w:szCs w:val="24"/>
        </w:rPr>
        <w:t xml:space="preserve">rını, Sayın Yargıç Tanju Öncül </w:t>
      </w:r>
      <w:r w:rsidRPr="00032BCC">
        <w:rPr>
          <w:rFonts w:ascii="Courier New" w:hAnsi="Courier New" w:cs="Courier New"/>
          <w:sz w:val="24"/>
          <w:szCs w:val="24"/>
        </w:rPr>
        <w:t>okuyacaktır.</w:t>
      </w:r>
    </w:p>
    <w:p w:rsidR="0074119A" w:rsidRPr="00312D41" w:rsidRDefault="00312D41" w:rsidP="00312D41">
      <w:pPr>
        <w:spacing w:line="360" w:lineRule="auto"/>
        <w:rPr>
          <w:rFonts w:ascii="Courier New" w:hAnsi="Courier New" w:cs="Courier New"/>
          <w:sz w:val="24"/>
          <w:szCs w:val="24"/>
        </w:rPr>
      </w:pPr>
      <w:r w:rsidRPr="00032BCC">
        <w:rPr>
          <w:rFonts w:ascii="Courier New" w:hAnsi="Courier New" w:cs="Courier New"/>
          <w:sz w:val="24"/>
          <w:szCs w:val="24"/>
          <w:u w:val="single"/>
        </w:rPr>
        <w:t>Tanju Öncül:</w:t>
      </w:r>
      <w:r>
        <w:rPr>
          <w:rFonts w:ascii="Courier New" w:hAnsi="Courier New" w:cs="Courier New"/>
          <w:sz w:val="24"/>
          <w:szCs w:val="24"/>
        </w:rPr>
        <w:t xml:space="preserve"> </w:t>
      </w:r>
      <w:r w:rsidR="00743E60">
        <w:rPr>
          <w:rFonts w:ascii="Courier New" w:hAnsi="Courier New" w:cs="Courier New"/>
          <w:sz w:val="24"/>
          <w:szCs w:val="24"/>
        </w:rPr>
        <w:t>Davacının</w:t>
      </w:r>
      <w:r>
        <w:rPr>
          <w:rFonts w:ascii="Courier New" w:hAnsi="Courier New" w:cs="Courier New"/>
          <w:sz w:val="24"/>
          <w:szCs w:val="24"/>
        </w:rPr>
        <w:t>:</w:t>
      </w:r>
    </w:p>
    <w:p w:rsidR="0074119A" w:rsidRPr="00312D41" w:rsidRDefault="00312D41" w:rsidP="00312D41">
      <w:pPr>
        <w:spacing w:line="240" w:lineRule="auto"/>
        <w:ind w:left="990" w:hanging="705"/>
        <w:rPr>
          <w:rFonts w:ascii="Courier New" w:hAnsi="Courier New" w:cs="Courier New"/>
          <w:sz w:val="24"/>
          <w:szCs w:val="24"/>
        </w:rPr>
      </w:pPr>
      <w:r>
        <w:rPr>
          <w:rFonts w:ascii="Courier New" w:hAnsi="Courier New" w:cs="Courier New"/>
          <w:sz w:val="24"/>
          <w:szCs w:val="24"/>
        </w:rPr>
        <w:t>”A)</w:t>
      </w:r>
      <w:r>
        <w:rPr>
          <w:rFonts w:ascii="Courier New" w:hAnsi="Courier New" w:cs="Courier New"/>
          <w:sz w:val="24"/>
          <w:szCs w:val="24"/>
        </w:rPr>
        <w:tab/>
        <w:t>Davalı 1 ve/veya Davalılar tarafından müştereken ve/veya münferiden alınmış ve S.S.D.O.OO III/Hİ/11-5/16 2110 sayılı ve 22.6.2016 tarihli yazıyla Davacıya bildirilmiş olan ve Davacının kamu görevlisi olduğu dönemlerde yaptığı ikinci işe karşılık bu dönemlere ait Davacı adına yatı</w:t>
      </w:r>
      <w:r w:rsidR="00743E60">
        <w:rPr>
          <w:rFonts w:ascii="Courier New" w:hAnsi="Courier New" w:cs="Courier New"/>
          <w:sz w:val="24"/>
          <w:szCs w:val="24"/>
        </w:rPr>
        <w:t>r</w:t>
      </w:r>
      <w:r>
        <w:rPr>
          <w:rFonts w:ascii="Courier New" w:hAnsi="Courier New" w:cs="Courier New"/>
          <w:sz w:val="24"/>
          <w:szCs w:val="24"/>
        </w:rPr>
        <w:t xml:space="preserve">ılmış sigorta primlerinin yaşlılık aylığının hesaplanmasında dikkate alınmayacağını ve/veya Davacının Mart 1995-Temmuz 2016 tarihleri arasında Davalı 1 nezdinde yatırmış olduğu sigorta primlerini Davacıya yaşlılık aylığı bağlanması açısından dikkate alınmayacağına ve/veya sözkonusu primlerin emanete alındığına ve/veya Davacının sözkonusu süreler arasındaki ve/veya kamu hizmeti yaptığı sürelerde kamu hizmeti dışındaki 16/1976 sayılı Sigortalar Yasası altında yapmış olduğu hizmetlerin dikkate alınmayacağına </w:t>
      </w:r>
      <w:r>
        <w:rPr>
          <w:rFonts w:ascii="Courier New" w:hAnsi="Courier New" w:cs="Courier New"/>
          <w:sz w:val="24"/>
          <w:szCs w:val="24"/>
        </w:rPr>
        <w:lastRenderedPageBreak/>
        <w:t>ve/veya Davacıya yaşlılık aylığı bağlanmayacağına ve/veya Davacının yaşlılık aylığına bağlanma talebinin reddine dair olan kararının ve/veya</w:t>
      </w:r>
      <w:r w:rsidR="00661781">
        <w:rPr>
          <w:rFonts w:ascii="Courier New" w:hAnsi="Courier New" w:cs="Courier New"/>
          <w:sz w:val="24"/>
          <w:szCs w:val="24"/>
        </w:rPr>
        <w:t xml:space="preserve"> bu konudaki işlemlerinin ve/veya Davacı ile ilgili alınan bu konu ile ilgili her türlü karar ve/veya işlemlerinin ve/veya karar ve/veya işlemlerinin hükümsüz ve etkisiz olduğuna ve/veya herhangi bir sonuç doğurmayacağına ve/veya yoklukla sakat olduğuna dair Mahkemece karar verilmesi;“</w:t>
      </w:r>
    </w:p>
    <w:p w:rsidR="0074119A" w:rsidRDefault="00661781" w:rsidP="00312D41">
      <w:pPr>
        <w:spacing w:line="360" w:lineRule="auto"/>
        <w:rPr>
          <w:rFonts w:ascii="Courier New" w:hAnsi="Courier New" w:cs="Courier New"/>
          <w:sz w:val="24"/>
          <w:szCs w:val="24"/>
        </w:rPr>
      </w:pPr>
      <w:r>
        <w:rPr>
          <w:rFonts w:ascii="Courier New" w:hAnsi="Courier New" w:cs="Courier New"/>
          <w:sz w:val="24"/>
          <w:szCs w:val="24"/>
        </w:rPr>
        <w:t>t</w:t>
      </w:r>
      <w:r w:rsidR="0074119A" w:rsidRPr="00312D41">
        <w:rPr>
          <w:rFonts w:ascii="Courier New" w:hAnsi="Courier New" w:cs="Courier New"/>
          <w:sz w:val="24"/>
          <w:szCs w:val="24"/>
        </w:rPr>
        <w:t>alebiyle başlattığı davası sair şeyler yanı</w:t>
      </w:r>
      <w:r w:rsidR="00C91BE7">
        <w:rPr>
          <w:rFonts w:ascii="Courier New" w:hAnsi="Courier New" w:cs="Courier New"/>
          <w:sz w:val="24"/>
          <w:szCs w:val="24"/>
        </w:rPr>
        <w:t xml:space="preserve"> </w:t>
      </w:r>
      <w:r w:rsidR="0074119A" w:rsidRPr="00312D41">
        <w:rPr>
          <w:rFonts w:ascii="Courier New" w:hAnsi="Courier New" w:cs="Courier New"/>
          <w:sz w:val="24"/>
          <w:szCs w:val="24"/>
        </w:rPr>
        <w:t>sıra:</w:t>
      </w:r>
    </w:p>
    <w:p w:rsidR="00661781" w:rsidRDefault="00E6265D" w:rsidP="00E6265D">
      <w:pPr>
        <w:spacing w:line="240" w:lineRule="auto"/>
        <w:ind w:left="1416" w:hanging="708"/>
        <w:rPr>
          <w:rFonts w:ascii="Courier New" w:hAnsi="Courier New" w:cs="Courier New"/>
          <w:sz w:val="24"/>
          <w:szCs w:val="24"/>
        </w:rPr>
      </w:pPr>
      <w:r>
        <w:rPr>
          <w:rFonts w:ascii="Courier New" w:hAnsi="Courier New" w:cs="Courier New"/>
          <w:sz w:val="24"/>
          <w:szCs w:val="24"/>
        </w:rPr>
        <w:t>”6)</w:t>
      </w:r>
      <w:r>
        <w:rPr>
          <w:rFonts w:ascii="Courier New" w:hAnsi="Courier New" w:cs="Courier New"/>
          <w:sz w:val="24"/>
          <w:szCs w:val="24"/>
        </w:rPr>
        <w:tab/>
        <w:t xml:space="preserve">Tadil edilmiş şekliyle 16/1976 sayılı </w:t>
      </w:r>
      <w:r w:rsidR="0040177C">
        <w:rPr>
          <w:rFonts w:ascii="Courier New" w:hAnsi="Courier New" w:cs="Courier New"/>
          <w:sz w:val="24"/>
          <w:szCs w:val="24"/>
        </w:rPr>
        <w:t xml:space="preserve">Kıbrıs Türk </w:t>
      </w:r>
      <w:r>
        <w:rPr>
          <w:rFonts w:ascii="Courier New" w:hAnsi="Courier New" w:cs="Courier New"/>
          <w:sz w:val="24"/>
          <w:szCs w:val="24"/>
        </w:rPr>
        <w:t>Sosyal Sigortalar Yasası’nın ilgili</w:t>
      </w:r>
      <w:r w:rsidR="00FB4DFE">
        <w:rPr>
          <w:rFonts w:ascii="Courier New" w:hAnsi="Courier New" w:cs="Courier New"/>
          <w:sz w:val="24"/>
          <w:szCs w:val="24"/>
        </w:rPr>
        <w:t xml:space="preserve"> maddelerine ve/veya özellikle G</w:t>
      </w:r>
      <w:r>
        <w:rPr>
          <w:rFonts w:ascii="Courier New" w:hAnsi="Courier New" w:cs="Courier New"/>
          <w:sz w:val="24"/>
          <w:szCs w:val="24"/>
        </w:rPr>
        <w:t>eçici 5.maddesine göre aynı zamanda bir kişi kamu görevinde istihdam edilirken sözkonusu yasa altında da iş yapabilir ve böyle bir halde sözkonusu yasa altında yaptığı iş açısından sigortalı olmak mecburiyetindedir. Dolayısı ile Davalıların 7/1979 sayılı Yasa’nın 41.ve</w:t>
      </w:r>
      <w:r w:rsidR="00C91BE7">
        <w:rPr>
          <w:rFonts w:ascii="Courier New" w:hAnsi="Courier New" w:cs="Courier New"/>
          <w:sz w:val="24"/>
          <w:szCs w:val="24"/>
        </w:rPr>
        <w:t xml:space="preserve"> </w:t>
      </w:r>
      <w:r>
        <w:rPr>
          <w:rFonts w:ascii="Courier New" w:hAnsi="Courier New" w:cs="Courier New"/>
          <w:sz w:val="24"/>
          <w:szCs w:val="24"/>
        </w:rPr>
        <w:t>43.maddelerine dayanması hukuken mümkün değildir.</w:t>
      </w:r>
    </w:p>
    <w:p w:rsidR="00E6265D" w:rsidRDefault="00E6265D" w:rsidP="00E6265D">
      <w:pPr>
        <w:spacing w:line="240" w:lineRule="auto"/>
        <w:ind w:left="1416" w:hanging="708"/>
        <w:rPr>
          <w:rFonts w:ascii="Courier New" w:hAnsi="Courier New" w:cs="Courier New"/>
          <w:sz w:val="24"/>
          <w:szCs w:val="24"/>
        </w:rPr>
      </w:pPr>
      <w:r>
        <w:rPr>
          <w:rFonts w:ascii="Courier New" w:hAnsi="Courier New" w:cs="Courier New"/>
          <w:sz w:val="24"/>
          <w:szCs w:val="24"/>
        </w:rPr>
        <w:t xml:space="preserve"> 9)</w:t>
      </w:r>
      <w:r>
        <w:rPr>
          <w:rFonts w:ascii="Courier New" w:hAnsi="Courier New" w:cs="Courier New"/>
          <w:sz w:val="24"/>
          <w:szCs w:val="24"/>
        </w:rPr>
        <w:tab/>
        <w:t xml:space="preserve">Davacının kamu görevini icra ederken mesai saatleri dışında Davacı 16/1976 sayılı </w:t>
      </w:r>
      <w:r w:rsidR="0040177C">
        <w:rPr>
          <w:rFonts w:ascii="Courier New" w:hAnsi="Courier New" w:cs="Courier New"/>
          <w:sz w:val="24"/>
          <w:szCs w:val="24"/>
        </w:rPr>
        <w:t xml:space="preserve">Kıbrıs Türk </w:t>
      </w:r>
      <w:r>
        <w:rPr>
          <w:rFonts w:ascii="Courier New" w:hAnsi="Courier New" w:cs="Courier New"/>
          <w:sz w:val="24"/>
          <w:szCs w:val="24"/>
        </w:rPr>
        <w:t>Sosyal Sigortalar Yasası kapsamında birçok işyerinde sürekli olarak çalışmıştır ve Sosyal Sigorta primleri Davacı adına işverenleri tarafından zorunluluk gereği yatırılmıştır. Dolayısı ile yasa gereği zorunlu olarak yatırılan Sosyal Sigorta primlerinin yaşlılık aylığı hesaplanmasında dikkate alınmaması gayri yasaldır ve Davacının meşru menfaatini olumsuz yönde etkilemektedir.</w:t>
      </w:r>
    </w:p>
    <w:p w:rsidR="00E6265D" w:rsidRPr="00312D41" w:rsidRDefault="00E6265D" w:rsidP="00E6265D">
      <w:pPr>
        <w:spacing w:line="240" w:lineRule="auto"/>
        <w:ind w:left="1416" w:hanging="708"/>
        <w:rPr>
          <w:rFonts w:ascii="Courier New" w:hAnsi="Courier New" w:cs="Courier New"/>
          <w:sz w:val="24"/>
          <w:szCs w:val="24"/>
        </w:rPr>
      </w:pPr>
      <w:r>
        <w:rPr>
          <w:rFonts w:ascii="Courier New" w:hAnsi="Courier New" w:cs="Courier New"/>
          <w:sz w:val="24"/>
          <w:szCs w:val="24"/>
        </w:rPr>
        <w:t xml:space="preserve"> 10)</w:t>
      </w:r>
      <w:r>
        <w:rPr>
          <w:rFonts w:ascii="Courier New" w:hAnsi="Courier New" w:cs="Courier New"/>
          <w:sz w:val="24"/>
          <w:szCs w:val="24"/>
        </w:rPr>
        <w:tab/>
        <w:t xml:space="preserve">Dava konusu karar ve/veya işlemler, 16/1976 sayılı </w:t>
      </w:r>
      <w:r w:rsidR="00C91BE7">
        <w:rPr>
          <w:rFonts w:ascii="Courier New" w:hAnsi="Courier New" w:cs="Courier New"/>
          <w:sz w:val="24"/>
          <w:szCs w:val="24"/>
        </w:rPr>
        <w:t>Y</w:t>
      </w:r>
      <w:r>
        <w:rPr>
          <w:rFonts w:ascii="Courier New" w:hAnsi="Courier New" w:cs="Courier New"/>
          <w:sz w:val="24"/>
          <w:szCs w:val="24"/>
        </w:rPr>
        <w:t>asaya ve/veya ilgil</w:t>
      </w:r>
      <w:r w:rsidR="00FB4DFE">
        <w:rPr>
          <w:rFonts w:ascii="Courier New" w:hAnsi="Courier New" w:cs="Courier New"/>
          <w:sz w:val="24"/>
          <w:szCs w:val="24"/>
        </w:rPr>
        <w:t>i maddelerine ve/veya Yasa’nın G</w:t>
      </w:r>
      <w:r>
        <w:rPr>
          <w:rFonts w:ascii="Courier New" w:hAnsi="Courier New" w:cs="Courier New"/>
          <w:sz w:val="24"/>
          <w:szCs w:val="24"/>
        </w:rPr>
        <w:t>eçici 5.maddesine aykırıdır. “</w:t>
      </w:r>
    </w:p>
    <w:p w:rsidR="0074119A" w:rsidRPr="00312D41" w:rsidRDefault="0074119A" w:rsidP="00312D41">
      <w:pPr>
        <w:spacing w:line="360" w:lineRule="auto"/>
        <w:rPr>
          <w:rFonts w:ascii="Courier New" w:hAnsi="Courier New" w:cs="Courier New"/>
          <w:sz w:val="24"/>
          <w:szCs w:val="24"/>
        </w:rPr>
      </w:pPr>
      <w:r w:rsidRPr="00312D41">
        <w:rPr>
          <w:rFonts w:ascii="Courier New" w:hAnsi="Courier New" w:cs="Courier New"/>
          <w:sz w:val="24"/>
          <w:szCs w:val="24"/>
        </w:rPr>
        <w:t>şeklindeki hukuki esaslara dayandırılmıştır.</w:t>
      </w:r>
    </w:p>
    <w:p w:rsidR="0074119A" w:rsidRDefault="0074119A" w:rsidP="00312D41">
      <w:pPr>
        <w:spacing w:line="360" w:lineRule="auto"/>
        <w:rPr>
          <w:rFonts w:ascii="Courier New" w:hAnsi="Courier New" w:cs="Courier New"/>
          <w:sz w:val="24"/>
          <w:szCs w:val="24"/>
        </w:rPr>
      </w:pPr>
      <w:r w:rsidRPr="00312D41">
        <w:rPr>
          <w:rFonts w:ascii="Courier New" w:hAnsi="Courier New" w:cs="Courier New"/>
          <w:sz w:val="24"/>
          <w:szCs w:val="24"/>
        </w:rPr>
        <w:tab/>
        <w:t xml:space="preserve">Talep Takririne karşı dosyalanan </w:t>
      </w:r>
      <w:r w:rsidR="00577756">
        <w:rPr>
          <w:rFonts w:ascii="Courier New" w:hAnsi="Courier New" w:cs="Courier New"/>
          <w:sz w:val="24"/>
          <w:szCs w:val="24"/>
        </w:rPr>
        <w:t>M</w:t>
      </w:r>
      <w:r w:rsidRPr="00312D41">
        <w:rPr>
          <w:rFonts w:ascii="Courier New" w:hAnsi="Courier New" w:cs="Courier New"/>
          <w:sz w:val="24"/>
          <w:szCs w:val="24"/>
        </w:rPr>
        <w:t xml:space="preserve">üdafaa </w:t>
      </w:r>
      <w:r w:rsidR="00577756">
        <w:rPr>
          <w:rFonts w:ascii="Courier New" w:hAnsi="Courier New" w:cs="Courier New"/>
          <w:sz w:val="24"/>
          <w:szCs w:val="24"/>
        </w:rPr>
        <w:t>T</w:t>
      </w:r>
      <w:r w:rsidRPr="00312D41">
        <w:rPr>
          <w:rFonts w:ascii="Courier New" w:hAnsi="Courier New" w:cs="Courier New"/>
          <w:sz w:val="24"/>
          <w:szCs w:val="24"/>
        </w:rPr>
        <w:t>akririnde ise sair şeyler yanı</w:t>
      </w:r>
      <w:r w:rsidR="00C91BE7">
        <w:rPr>
          <w:rFonts w:ascii="Courier New" w:hAnsi="Courier New" w:cs="Courier New"/>
          <w:sz w:val="24"/>
          <w:szCs w:val="24"/>
        </w:rPr>
        <w:t xml:space="preserve"> </w:t>
      </w:r>
      <w:r w:rsidRPr="00312D41">
        <w:rPr>
          <w:rFonts w:ascii="Courier New" w:hAnsi="Courier New" w:cs="Courier New"/>
          <w:sz w:val="24"/>
          <w:szCs w:val="24"/>
        </w:rPr>
        <w:t>sıra:</w:t>
      </w:r>
    </w:p>
    <w:p w:rsidR="00AA5B12" w:rsidRDefault="00577756" w:rsidP="00D61182">
      <w:pPr>
        <w:spacing w:line="240" w:lineRule="auto"/>
        <w:ind w:left="1416" w:hanging="711"/>
        <w:rPr>
          <w:rFonts w:ascii="Courier New" w:hAnsi="Courier New" w:cs="Courier New"/>
          <w:sz w:val="24"/>
          <w:szCs w:val="24"/>
        </w:rPr>
      </w:pPr>
      <w:r>
        <w:rPr>
          <w:rFonts w:ascii="Courier New" w:hAnsi="Courier New" w:cs="Courier New"/>
          <w:sz w:val="24"/>
          <w:szCs w:val="24"/>
        </w:rPr>
        <w:t>”4)</w:t>
      </w:r>
      <w:r>
        <w:rPr>
          <w:rFonts w:ascii="Courier New" w:hAnsi="Courier New" w:cs="Courier New"/>
          <w:sz w:val="24"/>
          <w:szCs w:val="24"/>
        </w:rPr>
        <w:tab/>
        <w:t>Değiştirilmiş şekliyle 7/79 sayılı Kamu Görevlileri Yasası’nın 41.maddesi kamu görevlilerinin başka bir iş yapmasını yasaklamıştır. Ayn</w:t>
      </w:r>
      <w:r w:rsidR="00C91BE7">
        <w:rPr>
          <w:rFonts w:ascii="Courier New" w:hAnsi="Courier New" w:cs="Courier New"/>
          <w:sz w:val="24"/>
          <w:szCs w:val="24"/>
        </w:rPr>
        <w:t>ı</w:t>
      </w:r>
      <w:r>
        <w:rPr>
          <w:rFonts w:ascii="Courier New" w:hAnsi="Courier New" w:cs="Courier New"/>
          <w:sz w:val="24"/>
          <w:szCs w:val="24"/>
        </w:rPr>
        <w:t xml:space="preserve"> </w:t>
      </w:r>
      <w:r w:rsidR="00C91BE7">
        <w:rPr>
          <w:rFonts w:ascii="Courier New" w:hAnsi="Courier New" w:cs="Courier New"/>
          <w:sz w:val="24"/>
          <w:szCs w:val="24"/>
        </w:rPr>
        <w:t>Y</w:t>
      </w:r>
      <w:r>
        <w:rPr>
          <w:rFonts w:ascii="Courier New" w:hAnsi="Courier New" w:cs="Courier New"/>
          <w:sz w:val="24"/>
          <w:szCs w:val="24"/>
        </w:rPr>
        <w:t>asa kamu görevlilerinin başka bir iş yapmasını kamu görevinden çıkarma cezası ile müeyyidelendirmiştir.</w:t>
      </w:r>
    </w:p>
    <w:p w:rsidR="00577756" w:rsidRDefault="00577756" w:rsidP="00577756">
      <w:pPr>
        <w:spacing w:line="240" w:lineRule="auto"/>
        <w:ind w:left="1416" w:hanging="711"/>
        <w:rPr>
          <w:rFonts w:ascii="Courier New" w:hAnsi="Courier New" w:cs="Courier New"/>
          <w:sz w:val="24"/>
          <w:szCs w:val="24"/>
        </w:rPr>
      </w:pPr>
      <w:r>
        <w:rPr>
          <w:rFonts w:ascii="Courier New" w:hAnsi="Courier New" w:cs="Courier New"/>
          <w:sz w:val="24"/>
          <w:szCs w:val="24"/>
        </w:rPr>
        <w:t>5)</w:t>
      </w:r>
      <w:r>
        <w:rPr>
          <w:rFonts w:ascii="Courier New" w:hAnsi="Courier New" w:cs="Courier New"/>
          <w:sz w:val="24"/>
          <w:szCs w:val="24"/>
        </w:rPr>
        <w:tab/>
        <w:t>Davacı temiz ellerle mahkemeye gelmemiş olup, emekli olmasa kamu görevinden çıkarılması gereken bir kişinin hem davalıdan hem de maliye bakanlığından iki ayrı maaş alması hakkaniyet ilkesi ile bağdaşmaz.</w:t>
      </w:r>
    </w:p>
    <w:p w:rsidR="00577756" w:rsidRDefault="00577756" w:rsidP="00577756">
      <w:pPr>
        <w:spacing w:line="240" w:lineRule="auto"/>
        <w:ind w:left="1416" w:hanging="711"/>
        <w:rPr>
          <w:rFonts w:ascii="Courier New" w:hAnsi="Courier New" w:cs="Courier New"/>
          <w:sz w:val="24"/>
          <w:szCs w:val="24"/>
        </w:rPr>
      </w:pPr>
      <w:r>
        <w:rPr>
          <w:rFonts w:ascii="Courier New" w:hAnsi="Courier New" w:cs="Courier New"/>
          <w:sz w:val="24"/>
          <w:szCs w:val="24"/>
        </w:rPr>
        <w:lastRenderedPageBreak/>
        <w:t>6)</w:t>
      </w:r>
      <w:r>
        <w:rPr>
          <w:rFonts w:ascii="Courier New" w:hAnsi="Courier New" w:cs="Courier New"/>
          <w:sz w:val="24"/>
          <w:szCs w:val="24"/>
        </w:rPr>
        <w:tab/>
        <w:t>7/79 sayılı Kamu Görevlileri Yasası 16/1976 sayılı</w:t>
      </w:r>
      <w:r w:rsidR="0040177C">
        <w:rPr>
          <w:rFonts w:ascii="Courier New" w:hAnsi="Courier New" w:cs="Courier New"/>
          <w:sz w:val="24"/>
          <w:szCs w:val="24"/>
        </w:rPr>
        <w:t xml:space="preserve"> Kıbrıs Türk</w:t>
      </w:r>
      <w:r>
        <w:rPr>
          <w:rFonts w:ascii="Courier New" w:hAnsi="Courier New" w:cs="Courier New"/>
          <w:sz w:val="24"/>
          <w:szCs w:val="24"/>
        </w:rPr>
        <w:t xml:space="preserve"> Sosyal Sigortalar Yasası’ndan sonra yürürlüğe girmiş olup, b</w:t>
      </w:r>
      <w:r w:rsidR="00FB4DFE">
        <w:rPr>
          <w:rFonts w:ascii="Courier New" w:hAnsi="Courier New" w:cs="Courier New"/>
          <w:sz w:val="24"/>
          <w:szCs w:val="24"/>
        </w:rPr>
        <w:t>u Yasa 16/1976 sayılı Yasa’nın G</w:t>
      </w:r>
      <w:r>
        <w:rPr>
          <w:rFonts w:ascii="Courier New" w:hAnsi="Courier New" w:cs="Courier New"/>
          <w:sz w:val="24"/>
          <w:szCs w:val="24"/>
        </w:rPr>
        <w:t>eçici 5.maddesini zımnen ilga etmiştir.</w:t>
      </w:r>
    </w:p>
    <w:p w:rsidR="0074119A" w:rsidRPr="00312D41" w:rsidRDefault="00577756" w:rsidP="00577756">
      <w:pPr>
        <w:spacing w:line="240" w:lineRule="auto"/>
        <w:ind w:left="1416" w:hanging="711"/>
        <w:rPr>
          <w:rFonts w:ascii="Courier New" w:hAnsi="Courier New" w:cs="Courier New"/>
          <w:sz w:val="24"/>
          <w:szCs w:val="24"/>
        </w:rPr>
      </w:pPr>
      <w:r>
        <w:rPr>
          <w:rFonts w:ascii="Courier New" w:hAnsi="Courier New" w:cs="Courier New"/>
          <w:sz w:val="24"/>
          <w:szCs w:val="24"/>
        </w:rPr>
        <w:t>7)</w:t>
      </w:r>
      <w:r>
        <w:rPr>
          <w:rFonts w:ascii="Courier New" w:hAnsi="Courier New" w:cs="Courier New"/>
          <w:sz w:val="24"/>
          <w:szCs w:val="24"/>
        </w:rPr>
        <w:tab/>
        <w:t>16/</w:t>
      </w:r>
      <w:r w:rsidR="00FB4DFE">
        <w:rPr>
          <w:rFonts w:ascii="Courier New" w:hAnsi="Courier New" w:cs="Courier New"/>
          <w:sz w:val="24"/>
          <w:szCs w:val="24"/>
        </w:rPr>
        <w:t>1976 sayılı Yasa’nın 5.maddesi G</w:t>
      </w:r>
      <w:r>
        <w:rPr>
          <w:rFonts w:ascii="Courier New" w:hAnsi="Courier New" w:cs="Courier New"/>
          <w:sz w:val="24"/>
          <w:szCs w:val="24"/>
        </w:rPr>
        <w:t>eçici bir madde olup, Davacıya uygulanamaz.“</w:t>
      </w:r>
    </w:p>
    <w:p w:rsidR="0074119A" w:rsidRPr="00312D41" w:rsidRDefault="0074119A" w:rsidP="00312D41">
      <w:pPr>
        <w:spacing w:line="360" w:lineRule="auto"/>
        <w:rPr>
          <w:rFonts w:ascii="Courier New" w:hAnsi="Courier New" w:cs="Courier New"/>
          <w:sz w:val="24"/>
          <w:szCs w:val="24"/>
        </w:rPr>
      </w:pPr>
      <w:r w:rsidRPr="00312D41">
        <w:rPr>
          <w:rFonts w:ascii="Courier New" w:hAnsi="Courier New" w:cs="Courier New"/>
          <w:sz w:val="24"/>
          <w:szCs w:val="24"/>
        </w:rPr>
        <w:t>şeklindeki hukuki esaslara dayanılmıştır.</w:t>
      </w:r>
    </w:p>
    <w:p w:rsidR="00B8155A" w:rsidRDefault="0074119A" w:rsidP="00312D41">
      <w:pPr>
        <w:spacing w:line="360" w:lineRule="auto"/>
        <w:rPr>
          <w:rFonts w:ascii="Courier New" w:hAnsi="Courier New" w:cs="Courier New"/>
          <w:sz w:val="24"/>
          <w:szCs w:val="24"/>
        </w:rPr>
      </w:pPr>
      <w:r w:rsidRPr="00312D41">
        <w:rPr>
          <w:rFonts w:ascii="Courier New" w:hAnsi="Courier New" w:cs="Courier New"/>
          <w:sz w:val="24"/>
          <w:szCs w:val="24"/>
        </w:rPr>
        <w:tab/>
        <w:t>Tarafların tanık dinletmedikleri duruşma sürecinde 1’den 5’e kadarki evraklar ayn</w:t>
      </w:r>
      <w:r w:rsidR="00D61182">
        <w:rPr>
          <w:rFonts w:ascii="Courier New" w:hAnsi="Courier New" w:cs="Courier New"/>
          <w:sz w:val="24"/>
          <w:szCs w:val="24"/>
        </w:rPr>
        <w:t>ı</w:t>
      </w:r>
      <w:r w:rsidRPr="00312D41">
        <w:rPr>
          <w:rFonts w:ascii="Courier New" w:hAnsi="Courier New" w:cs="Courier New"/>
          <w:sz w:val="24"/>
          <w:szCs w:val="24"/>
        </w:rPr>
        <w:t xml:space="preserve"> sırayla Emare olarak kaydolunmuş, müşterek olgular ise</w:t>
      </w:r>
      <w:r w:rsidR="00B8155A">
        <w:rPr>
          <w:rFonts w:ascii="Courier New" w:hAnsi="Courier New" w:cs="Courier New"/>
          <w:sz w:val="24"/>
          <w:szCs w:val="24"/>
        </w:rPr>
        <w:t>:</w:t>
      </w:r>
    </w:p>
    <w:p w:rsidR="00672E3F" w:rsidRPr="00672E3F" w:rsidRDefault="00672E3F" w:rsidP="00672E3F">
      <w:pPr>
        <w:spacing w:line="240" w:lineRule="auto"/>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r>
      <w:r w:rsidRPr="00672E3F">
        <w:rPr>
          <w:rFonts w:ascii="Courier New" w:hAnsi="Courier New" w:cs="Courier New"/>
          <w:sz w:val="24"/>
          <w:szCs w:val="24"/>
        </w:rPr>
        <w:t xml:space="preserve">Davacı, 5.5.1961 tarihinde doğdu. KKTC vatandaşıdır. </w:t>
      </w:r>
    </w:p>
    <w:p w:rsidR="00672E3F" w:rsidRPr="00672E3F" w:rsidRDefault="00672E3F" w:rsidP="00672E3F">
      <w:pPr>
        <w:spacing w:line="240" w:lineRule="auto"/>
        <w:ind w:left="708"/>
        <w:rPr>
          <w:rFonts w:ascii="Courier New" w:hAnsi="Courier New" w:cs="Courier New"/>
          <w:sz w:val="24"/>
          <w:szCs w:val="24"/>
        </w:rPr>
      </w:pPr>
      <w:r w:rsidRPr="00672E3F">
        <w:rPr>
          <w:rFonts w:ascii="Courier New" w:hAnsi="Courier New" w:cs="Courier New"/>
          <w:sz w:val="24"/>
          <w:szCs w:val="24"/>
        </w:rPr>
        <w:t>Davacı, 1979 tarihinden itibaren 16/</w:t>
      </w:r>
      <w:r>
        <w:rPr>
          <w:rFonts w:ascii="Courier New" w:hAnsi="Courier New" w:cs="Courier New"/>
          <w:sz w:val="24"/>
          <w:szCs w:val="24"/>
        </w:rPr>
        <w:t>19</w:t>
      </w:r>
      <w:r w:rsidRPr="00672E3F">
        <w:rPr>
          <w:rFonts w:ascii="Courier New" w:hAnsi="Courier New" w:cs="Courier New"/>
          <w:sz w:val="24"/>
          <w:szCs w:val="24"/>
        </w:rPr>
        <w:t xml:space="preserve">76 sayılı </w:t>
      </w:r>
      <w:r w:rsidR="0040177C">
        <w:rPr>
          <w:rFonts w:ascii="Courier New" w:hAnsi="Courier New" w:cs="Courier New"/>
          <w:sz w:val="24"/>
          <w:szCs w:val="24"/>
        </w:rPr>
        <w:t xml:space="preserve">Kıbrıs Türk </w:t>
      </w:r>
      <w:r w:rsidRPr="00672E3F">
        <w:rPr>
          <w:rFonts w:ascii="Courier New" w:hAnsi="Courier New" w:cs="Courier New"/>
          <w:sz w:val="24"/>
          <w:szCs w:val="24"/>
        </w:rPr>
        <w:t>Sosyal Sigortalar Yasası altında değişik iş</w:t>
      </w:r>
      <w:r w:rsidR="00D61182">
        <w:rPr>
          <w:rFonts w:ascii="Courier New" w:hAnsi="Courier New" w:cs="Courier New"/>
          <w:sz w:val="24"/>
          <w:szCs w:val="24"/>
        </w:rPr>
        <w:t xml:space="preserve"> </w:t>
      </w:r>
      <w:r w:rsidRPr="00672E3F">
        <w:rPr>
          <w:rFonts w:ascii="Courier New" w:hAnsi="Courier New" w:cs="Courier New"/>
          <w:sz w:val="24"/>
          <w:szCs w:val="24"/>
        </w:rPr>
        <w:t xml:space="preserve">yerlerinde çalışmaya başladı ve bu tarihten itibaren çalıştığı süreler için düzenli olarak sosyal sigorta primlerini yatırmıştır. </w:t>
      </w:r>
    </w:p>
    <w:p w:rsidR="00672E3F" w:rsidRDefault="00672E3F" w:rsidP="00672E3F">
      <w:pPr>
        <w:spacing w:line="240" w:lineRule="auto"/>
        <w:ind w:left="708"/>
        <w:rPr>
          <w:rFonts w:ascii="Courier New" w:hAnsi="Courier New" w:cs="Courier New"/>
          <w:sz w:val="24"/>
          <w:szCs w:val="24"/>
        </w:rPr>
      </w:pPr>
      <w:r w:rsidRPr="00672E3F">
        <w:rPr>
          <w:rFonts w:ascii="Courier New" w:hAnsi="Courier New" w:cs="Courier New"/>
          <w:sz w:val="24"/>
          <w:szCs w:val="24"/>
        </w:rPr>
        <w:t>Davacı, 26.7.1993 tarihinde kamu görevine intikal etti</w:t>
      </w:r>
      <w:r>
        <w:rPr>
          <w:rFonts w:ascii="Courier New" w:hAnsi="Courier New" w:cs="Courier New"/>
          <w:sz w:val="24"/>
          <w:szCs w:val="24"/>
        </w:rPr>
        <w:t xml:space="preserve"> </w:t>
      </w:r>
      <w:r w:rsidRPr="00672E3F">
        <w:rPr>
          <w:rFonts w:ascii="Courier New" w:hAnsi="Courier New" w:cs="Courier New"/>
          <w:sz w:val="24"/>
          <w:szCs w:val="24"/>
        </w:rPr>
        <w:t>ve 28.2.1995 tarihinde de asaleti onaylanmıştır.</w:t>
      </w:r>
    </w:p>
    <w:p w:rsidR="00672E3F" w:rsidRPr="00672E3F" w:rsidRDefault="00672E3F" w:rsidP="00672E3F">
      <w:pPr>
        <w:spacing w:line="240" w:lineRule="auto"/>
        <w:ind w:left="708"/>
        <w:rPr>
          <w:rFonts w:ascii="Courier New" w:hAnsi="Courier New" w:cs="Courier New"/>
          <w:sz w:val="24"/>
          <w:szCs w:val="24"/>
        </w:rPr>
      </w:pPr>
      <w:r w:rsidRPr="00672E3F">
        <w:rPr>
          <w:rFonts w:ascii="Courier New" w:hAnsi="Courier New" w:cs="Courier New"/>
          <w:sz w:val="24"/>
          <w:szCs w:val="24"/>
        </w:rPr>
        <w:t>Davacının kamu görevindeki adaylık süresi içerisinde kamu görevinde hizmet verdiği sürelerle ilgili sosyal sigorta primleri devlet tarafından ödendi. Ayn</w:t>
      </w:r>
      <w:r w:rsidR="00D61182">
        <w:rPr>
          <w:rFonts w:ascii="Courier New" w:hAnsi="Courier New" w:cs="Courier New"/>
          <w:sz w:val="24"/>
          <w:szCs w:val="24"/>
        </w:rPr>
        <w:t>ı</w:t>
      </w:r>
      <w:r w:rsidRPr="00672E3F">
        <w:rPr>
          <w:rFonts w:ascii="Courier New" w:hAnsi="Courier New" w:cs="Courier New"/>
          <w:sz w:val="24"/>
          <w:szCs w:val="24"/>
        </w:rPr>
        <w:t xml:space="preserve"> sürelerde mesai saatleri dışında çalıştığı özel iş</w:t>
      </w:r>
      <w:r w:rsidR="00D61182">
        <w:rPr>
          <w:rFonts w:ascii="Courier New" w:hAnsi="Courier New" w:cs="Courier New"/>
          <w:sz w:val="24"/>
          <w:szCs w:val="24"/>
        </w:rPr>
        <w:t xml:space="preserve"> </w:t>
      </w:r>
      <w:r w:rsidRPr="00672E3F">
        <w:rPr>
          <w:rFonts w:ascii="Courier New" w:hAnsi="Courier New" w:cs="Courier New"/>
          <w:sz w:val="24"/>
          <w:szCs w:val="24"/>
        </w:rPr>
        <w:t>yerlerindeki günlere karşılık sosyal sigorta primleri, Davacının alacağından kesile</w:t>
      </w:r>
      <w:r w:rsidR="00743E60">
        <w:rPr>
          <w:rFonts w:ascii="Courier New" w:hAnsi="Courier New" w:cs="Courier New"/>
          <w:sz w:val="24"/>
          <w:szCs w:val="24"/>
        </w:rPr>
        <w:t>rek</w:t>
      </w:r>
      <w:r w:rsidRPr="00672E3F">
        <w:rPr>
          <w:rFonts w:ascii="Courier New" w:hAnsi="Courier New" w:cs="Courier New"/>
          <w:sz w:val="24"/>
          <w:szCs w:val="24"/>
        </w:rPr>
        <w:t xml:space="preserve"> işverenleri tarafından yatırılmıştır.</w:t>
      </w:r>
    </w:p>
    <w:p w:rsidR="00672E3F" w:rsidRPr="00672E3F" w:rsidRDefault="00672E3F" w:rsidP="00672E3F">
      <w:pPr>
        <w:spacing w:line="240" w:lineRule="auto"/>
        <w:ind w:left="708"/>
        <w:rPr>
          <w:rFonts w:ascii="Courier New" w:hAnsi="Courier New" w:cs="Courier New"/>
          <w:sz w:val="24"/>
          <w:szCs w:val="24"/>
        </w:rPr>
      </w:pPr>
      <w:r w:rsidRPr="00672E3F">
        <w:rPr>
          <w:rFonts w:ascii="Courier New" w:hAnsi="Courier New" w:cs="Courier New"/>
          <w:sz w:val="24"/>
          <w:szCs w:val="24"/>
        </w:rPr>
        <w:t xml:space="preserve">Davacı, kamu görevindeki asaleti onaylandıktan sonra </w:t>
      </w:r>
      <w:r>
        <w:rPr>
          <w:rFonts w:ascii="Courier New" w:hAnsi="Courier New" w:cs="Courier New"/>
          <w:sz w:val="24"/>
          <w:szCs w:val="24"/>
        </w:rPr>
        <w:t xml:space="preserve">da </w:t>
      </w:r>
      <w:r w:rsidRPr="00672E3F">
        <w:rPr>
          <w:rFonts w:ascii="Courier New" w:hAnsi="Courier New" w:cs="Courier New"/>
          <w:sz w:val="24"/>
          <w:szCs w:val="24"/>
        </w:rPr>
        <w:t>mesai saatleri dışında 16/</w:t>
      </w:r>
      <w:r>
        <w:rPr>
          <w:rFonts w:ascii="Courier New" w:hAnsi="Courier New" w:cs="Courier New"/>
          <w:sz w:val="24"/>
          <w:szCs w:val="24"/>
        </w:rPr>
        <w:t>19</w:t>
      </w:r>
      <w:r w:rsidRPr="00672E3F">
        <w:rPr>
          <w:rFonts w:ascii="Courier New" w:hAnsi="Courier New" w:cs="Courier New"/>
          <w:sz w:val="24"/>
          <w:szCs w:val="24"/>
        </w:rPr>
        <w:t xml:space="preserve">76 sayılı </w:t>
      </w:r>
      <w:r w:rsidR="0040177C">
        <w:rPr>
          <w:rFonts w:ascii="Courier New" w:hAnsi="Courier New" w:cs="Courier New"/>
          <w:sz w:val="24"/>
          <w:szCs w:val="24"/>
        </w:rPr>
        <w:t xml:space="preserve">Kıbrıs Türk </w:t>
      </w:r>
      <w:r w:rsidRPr="00672E3F">
        <w:rPr>
          <w:rFonts w:ascii="Courier New" w:hAnsi="Courier New" w:cs="Courier New"/>
          <w:sz w:val="24"/>
          <w:szCs w:val="24"/>
        </w:rPr>
        <w:t>Sosyal Sigortalar Yasası kapsamında sayılan birçok iş</w:t>
      </w:r>
      <w:r w:rsidR="00D61182">
        <w:rPr>
          <w:rFonts w:ascii="Courier New" w:hAnsi="Courier New" w:cs="Courier New"/>
          <w:sz w:val="24"/>
          <w:szCs w:val="24"/>
        </w:rPr>
        <w:t xml:space="preserve"> </w:t>
      </w:r>
      <w:r w:rsidRPr="00672E3F">
        <w:rPr>
          <w:rFonts w:ascii="Courier New" w:hAnsi="Courier New" w:cs="Courier New"/>
          <w:sz w:val="24"/>
          <w:szCs w:val="24"/>
        </w:rPr>
        <w:t>yerinde çalıştı ve çalıştığı günlere karşılık sosyal sigorta primleri Davacı adına işverenleri tarafından yatırılmıştı.</w:t>
      </w:r>
    </w:p>
    <w:p w:rsidR="00672E3F" w:rsidRPr="00672E3F" w:rsidRDefault="00672E3F" w:rsidP="00672E3F">
      <w:pPr>
        <w:spacing w:line="240" w:lineRule="auto"/>
        <w:ind w:left="708"/>
        <w:rPr>
          <w:rFonts w:ascii="Courier New" w:hAnsi="Courier New" w:cs="Courier New"/>
          <w:sz w:val="24"/>
          <w:szCs w:val="24"/>
        </w:rPr>
      </w:pPr>
      <w:r w:rsidRPr="00672E3F">
        <w:rPr>
          <w:rFonts w:ascii="Courier New" w:hAnsi="Courier New" w:cs="Courier New"/>
          <w:sz w:val="24"/>
          <w:szCs w:val="24"/>
        </w:rPr>
        <w:t>Davacı, yaşı ve yatırdığı toplam prim günlerini dikkate alarak 16/</w:t>
      </w:r>
      <w:r>
        <w:rPr>
          <w:rFonts w:ascii="Courier New" w:hAnsi="Courier New" w:cs="Courier New"/>
          <w:sz w:val="24"/>
          <w:szCs w:val="24"/>
        </w:rPr>
        <w:t>19</w:t>
      </w:r>
      <w:r w:rsidRPr="00672E3F">
        <w:rPr>
          <w:rFonts w:ascii="Courier New" w:hAnsi="Courier New" w:cs="Courier New"/>
          <w:sz w:val="24"/>
          <w:szCs w:val="24"/>
        </w:rPr>
        <w:t xml:space="preserve">76 sayılı </w:t>
      </w:r>
      <w:r>
        <w:rPr>
          <w:rFonts w:ascii="Courier New" w:hAnsi="Courier New" w:cs="Courier New"/>
          <w:sz w:val="24"/>
          <w:szCs w:val="24"/>
        </w:rPr>
        <w:t>Y</w:t>
      </w:r>
      <w:r w:rsidRPr="00672E3F">
        <w:rPr>
          <w:rFonts w:ascii="Courier New" w:hAnsi="Courier New" w:cs="Courier New"/>
          <w:sz w:val="24"/>
          <w:szCs w:val="24"/>
        </w:rPr>
        <w:t>asa altında yaşlılık aylığı almaya hak kazandığı cihetle Davalılara müracaat etti. Ayrıca bu müracaatını</w:t>
      </w:r>
      <w:r w:rsidR="00F3351F">
        <w:rPr>
          <w:rFonts w:ascii="Courier New" w:hAnsi="Courier New" w:cs="Courier New"/>
          <w:sz w:val="24"/>
          <w:szCs w:val="24"/>
        </w:rPr>
        <w:t xml:space="preserve"> 30.5.2016 tarihli yazıyla da yine</w:t>
      </w:r>
      <w:r w:rsidRPr="00672E3F">
        <w:rPr>
          <w:rFonts w:ascii="Courier New" w:hAnsi="Courier New" w:cs="Courier New"/>
          <w:sz w:val="24"/>
          <w:szCs w:val="24"/>
        </w:rPr>
        <w:t>ledi.</w:t>
      </w:r>
    </w:p>
    <w:p w:rsidR="00AA5B12" w:rsidRDefault="00672E3F" w:rsidP="007D67AA">
      <w:pPr>
        <w:spacing w:line="240" w:lineRule="auto"/>
        <w:ind w:left="708"/>
        <w:rPr>
          <w:rFonts w:ascii="Courier New" w:hAnsi="Courier New" w:cs="Courier New"/>
          <w:sz w:val="24"/>
          <w:szCs w:val="24"/>
        </w:rPr>
      </w:pPr>
      <w:r w:rsidRPr="00672E3F">
        <w:rPr>
          <w:rFonts w:ascii="Courier New" w:hAnsi="Courier New" w:cs="Courier New"/>
          <w:sz w:val="24"/>
          <w:szCs w:val="24"/>
        </w:rPr>
        <w:t>Davacı, Temmuz</w:t>
      </w:r>
      <w:r w:rsidR="00743E60">
        <w:rPr>
          <w:rFonts w:ascii="Courier New" w:hAnsi="Courier New" w:cs="Courier New"/>
          <w:sz w:val="24"/>
          <w:szCs w:val="24"/>
        </w:rPr>
        <w:t xml:space="preserve"> 2016’</w:t>
      </w:r>
      <w:r w:rsidRPr="00672E3F">
        <w:rPr>
          <w:rFonts w:ascii="Courier New" w:hAnsi="Courier New" w:cs="Courier New"/>
          <w:sz w:val="24"/>
          <w:szCs w:val="24"/>
        </w:rPr>
        <w:t xml:space="preserve">da kamu görevinden emekliye ayrıldı. </w:t>
      </w:r>
    </w:p>
    <w:p w:rsidR="00672E3F" w:rsidRDefault="00672E3F" w:rsidP="00672E3F">
      <w:pPr>
        <w:spacing w:line="240" w:lineRule="auto"/>
        <w:ind w:left="708"/>
        <w:rPr>
          <w:rFonts w:ascii="Courier New" w:hAnsi="Courier New" w:cs="Courier New"/>
          <w:sz w:val="24"/>
          <w:szCs w:val="24"/>
        </w:rPr>
      </w:pPr>
      <w:r w:rsidRPr="00672E3F">
        <w:rPr>
          <w:rFonts w:ascii="Courier New" w:hAnsi="Courier New" w:cs="Courier New"/>
          <w:sz w:val="24"/>
          <w:szCs w:val="24"/>
        </w:rPr>
        <w:t xml:space="preserve">Davalı No.1, </w:t>
      </w:r>
      <w:r>
        <w:rPr>
          <w:rFonts w:ascii="Courier New" w:hAnsi="Courier New" w:cs="Courier New"/>
          <w:sz w:val="24"/>
          <w:szCs w:val="24"/>
        </w:rPr>
        <w:t xml:space="preserve">Davacının Emare 2, </w:t>
      </w:r>
      <w:r w:rsidRPr="00672E3F">
        <w:rPr>
          <w:rFonts w:ascii="Courier New" w:hAnsi="Courier New" w:cs="Courier New"/>
          <w:sz w:val="24"/>
          <w:szCs w:val="24"/>
        </w:rPr>
        <w:t>30.5.2016 tarihli talebi üzerine 22.6.2016 tarihli Emare 1 yazıyı Davacıya gön</w:t>
      </w:r>
      <w:r>
        <w:rPr>
          <w:rFonts w:ascii="Courier New" w:hAnsi="Courier New" w:cs="Courier New"/>
          <w:sz w:val="24"/>
          <w:szCs w:val="24"/>
        </w:rPr>
        <w:t xml:space="preserve">derdi ve Emare 1 </w:t>
      </w:r>
      <w:r w:rsidRPr="00672E3F">
        <w:rPr>
          <w:rFonts w:ascii="Courier New" w:hAnsi="Courier New" w:cs="Courier New"/>
          <w:sz w:val="24"/>
          <w:szCs w:val="24"/>
        </w:rPr>
        <w:t xml:space="preserve">yazıda belirttiği gerekçelere dayanarak Davacının talebini reddetti. </w:t>
      </w:r>
    </w:p>
    <w:p w:rsidR="00672E3F" w:rsidRDefault="00672E3F" w:rsidP="00672E3F">
      <w:pPr>
        <w:spacing w:line="240" w:lineRule="auto"/>
        <w:ind w:left="708"/>
        <w:rPr>
          <w:rFonts w:ascii="Courier New" w:hAnsi="Courier New" w:cs="Courier New"/>
          <w:sz w:val="24"/>
          <w:szCs w:val="24"/>
        </w:rPr>
      </w:pPr>
      <w:r>
        <w:rPr>
          <w:rFonts w:ascii="Courier New" w:hAnsi="Courier New" w:cs="Courier New"/>
          <w:sz w:val="24"/>
          <w:szCs w:val="24"/>
        </w:rPr>
        <w:lastRenderedPageBreak/>
        <w:t>Davacının kamu görevlisi i</w:t>
      </w:r>
      <w:r w:rsidRPr="00672E3F">
        <w:rPr>
          <w:rFonts w:ascii="Courier New" w:hAnsi="Courier New" w:cs="Courier New"/>
          <w:sz w:val="24"/>
          <w:szCs w:val="24"/>
        </w:rPr>
        <w:t>ken adına yatırılan sosyal sigorta prim gün sayısı, yaşlılık aylığı açısından dikkate alınır ise, Davacı yaşlılık aylığı almaya hak kazanır.</w:t>
      </w:r>
      <w:r>
        <w:rPr>
          <w:rFonts w:ascii="Courier New" w:hAnsi="Courier New" w:cs="Courier New"/>
          <w:sz w:val="24"/>
          <w:szCs w:val="24"/>
        </w:rPr>
        <w:t>“</w:t>
      </w:r>
    </w:p>
    <w:p w:rsidR="0074119A" w:rsidRDefault="0074119A" w:rsidP="00672E3F">
      <w:pPr>
        <w:spacing w:line="240" w:lineRule="auto"/>
        <w:ind w:left="708"/>
        <w:rPr>
          <w:rFonts w:ascii="Courier New" w:hAnsi="Courier New" w:cs="Courier New"/>
          <w:sz w:val="24"/>
          <w:szCs w:val="24"/>
        </w:rPr>
      </w:pPr>
      <w:r w:rsidRPr="00312D41">
        <w:rPr>
          <w:rFonts w:ascii="Courier New" w:hAnsi="Courier New" w:cs="Courier New"/>
          <w:sz w:val="24"/>
          <w:szCs w:val="24"/>
        </w:rPr>
        <w:t>şeklinde belirtilmiştir.</w:t>
      </w:r>
    </w:p>
    <w:p w:rsidR="00911D0B" w:rsidRDefault="00911D0B" w:rsidP="00DC45A1">
      <w:pPr>
        <w:spacing w:line="360" w:lineRule="auto"/>
        <w:ind w:firstLine="708"/>
        <w:rPr>
          <w:rFonts w:ascii="Courier New" w:hAnsi="Courier New" w:cs="Courier New"/>
          <w:sz w:val="24"/>
          <w:szCs w:val="24"/>
        </w:rPr>
      </w:pPr>
      <w:r>
        <w:rPr>
          <w:rFonts w:ascii="Courier New" w:hAnsi="Courier New" w:cs="Courier New"/>
          <w:sz w:val="24"/>
          <w:szCs w:val="24"/>
        </w:rPr>
        <w:t>Tarafların hitapları incelendiğinde</w:t>
      </w:r>
      <w:r w:rsidR="00743E60">
        <w:rPr>
          <w:rFonts w:ascii="Courier New" w:hAnsi="Courier New" w:cs="Courier New"/>
          <w:sz w:val="24"/>
          <w:szCs w:val="24"/>
        </w:rPr>
        <w:t>,</w:t>
      </w:r>
      <w:r>
        <w:rPr>
          <w:rFonts w:ascii="Courier New" w:hAnsi="Courier New" w:cs="Courier New"/>
          <w:sz w:val="24"/>
          <w:szCs w:val="24"/>
        </w:rPr>
        <w:t xml:space="preserve"> Davacı tarafın</w:t>
      </w:r>
      <w:r w:rsidR="00743E60">
        <w:rPr>
          <w:rFonts w:ascii="Courier New" w:hAnsi="Courier New" w:cs="Courier New"/>
          <w:sz w:val="24"/>
          <w:szCs w:val="24"/>
        </w:rPr>
        <w:t>,</w:t>
      </w:r>
      <w:r w:rsidR="00DC45A1">
        <w:rPr>
          <w:rFonts w:ascii="Courier New" w:hAnsi="Courier New" w:cs="Courier New"/>
          <w:sz w:val="24"/>
          <w:szCs w:val="24"/>
        </w:rPr>
        <w:t xml:space="preserve"> 16/1976 sayılı Y</w:t>
      </w:r>
      <w:r w:rsidR="00B9043E">
        <w:rPr>
          <w:rFonts w:ascii="Courier New" w:hAnsi="Courier New" w:cs="Courier New"/>
          <w:sz w:val="24"/>
          <w:szCs w:val="24"/>
        </w:rPr>
        <w:t xml:space="preserve">asa ile 7/1979 sayılı Yasa’nın iki farklı </w:t>
      </w:r>
      <w:r w:rsidR="00F03C26">
        <w:rPr>
          <w:rFonts w:ascii="Courier New" w:hAnsi="Courier New" w:cs="Courier New"/>
          <w:sz w:val="24"/>
          <w:szCs w:val="24"/>
        </w:rPr>
        <w:t>sosyal</w:t>
      </w:r>
      <w:r w:rsidR="00D61182">
        <w:rPr>
          <w:rFonts w:ascii="Courier New" w:hAnsi="Courier New" w:cs="Courier New"/>
          <w:sz w:val="24"/>
          <w:szCs w:val="24"/>
        </w:rPr>
        <w:t xml:space="preserve"> güvenlik sistemini düzenleyen Y</w:t>
      </w:r>
      <w:r w:rsidR="00F03C26">
        <w:rPr>
          <w:rFonts w:ascii="Courier New" w:hAnsi="Courier New" w:cs="Courier New"/>
          <w:sz w:val="24"/>
          <w:szCs w:val="24"/>
        </w:rPr>
        <w:t xml:space="preserve">asalar olduğu, dolayısıyla anılan </w:t>
      </w:r>
      <w:r w:rsidR="00D61182">
        <w:rPr>
          <w:rFonts w:ascii="Courier New" w:hAnsi="Courier New" w:cs="Courier New"/>
          <w:sz w:val="24"/>
          <w:szCs w:val="24"/>
        </w:rPr>
        <w:t>Y</w:t>
      </w:r>
      <w:r w:rsidR="00F03C26">
        <w:rPr>
          <w:rFonts w:ascii="Courier New" w:hAnsi="Courier New" w:cs="Courier New"/>
          <w:sz w:val="24"/>
          <w:szCs w:val="24"/>
        </w:rPr>
        <w:t>asaların kendi içlerinde değerlendirilmesi gerektiği, 16/1976 sayılı Yasa’</w:t>
      </w:r>
      <w:r w:rsidR="00FB4DFE">
        <w:rPr>
          <w:rFonts w:ascii="Courier New" w:hAnsi="Courier New" w:cs="Courier New"/>
          <w:sz w:val="24"/>
          <w:szCs w:val="24"/>
        </w:rPr>
        <w:t>nın G</w:t>
      </w:r>
      <w:r w:rsidR="00F03C26">
        <w:rPr>
          <w:rFonts w:ascii="Courier New" w:hAnsi="Courier New" w:cs="Courier New"/>
          <w:sz w:val="24"/>
          <w:szCs w:val="24"/>
        </w:rPr>
        <w:t>eçici 5’inci maddesine göre kamu görevlisi bir kişinin ikinci iş yapması halinde sigorta primi ödemekle yükümlü olduğu ve bu madde konurken de ikinci iş yapmanın kamuda yasak olduğu</w:t>
      </w:r>
      <w:r w:rsidR="00B26B90">
        <w:rPr>
          <w:rFonts w:ascii="Courier New" w:hAnsi="Courier New" w:cs="Courier New"/>
          <w:sz w:val="24"/>
          <w:szCs w:val="24"/>
        </w:rPr>
        <w:t>, kanun k</w:t>
      </w:r>
      <w:r w:rsidR="00FB4DFE">
        <w:rPr>
          <w:rFonts w:ascii="Courier New" w:hAnsi="Courier New" w:cs="Courier New"/>
          <w:sz w:val="24"/>
          <w:szCs w:val="24"/>
        </w:rPr>
        <w:t>oyucunun bunu bilmesine karşın G</w:t>
      </w:r>
      <w:r w:rsidR="00B26B90">
        <w:rPr>
          <w:rFonts w:ascii="Courier New" w:hAnsi="Courier New" w:cs="Courier New"/>
          <w:sz w:val="24"/>
          <w:szCs w:val="24"/>
        </w:rPr>
        <w:t>eçici 5’inci maddeyi koyduğu, disiplin suçu öngören Kamu Görevlileri Yasası</w:t>
      </w:r>
      <w:r w:rsidR="004C014E">
        <w:rPr>
          <w:rFonts w:ascii="Courier New" w:hAnsi="Courier New" w:cs="Courier New"/>
          <w:sz w:val="24"/>
          <w:szCs w:val="24"/>
        </w:rPr>
        <w:t>’</w:t>
      </w:r>
      <w:r w:rsidR="00B26B90">
        <w:rPr>
          <w:rFonts w:ascii="Courier New" w:hAnsi="Courier New" w:cs="Courier New"/>
          <w:sz w:val="24"/>
          <w:szCs w:val="24"/>
        </w:rPr>
        <w:t>na day</w:t>
      </w:r>
      <w:r w:rsidR="00FB4DFE">
        <w:rPr>
          <w:rFonts w:ascii="Courier New" w:hAnsi="Courier New" w:cs="Courier New"/>
          <w:sz w:val="24"/>
          <w:szCs w:val="24"/>
        </w:rPr>
        <w:t>anarak 16/1976 sayılı Yasa’nın G</w:t>
      </w:r>
      <w:r w:rsidR="00B26B90">
        <w:rPr>
          <w:rFonts w:ascii="Courier New" w:hAnsi="Courier New" w:cs="Courier New"/>
          <w:sz w:val="24"/>
          <w:szCs w:val="24"/>
        </w:rPr>
        <w:t>eçici 5’inci maddesi altında yatırılan</w:t>
      </w:r>
      <w:r w:rsidR="00214FC6">
        <w:rPr>
          <w:rFonts w:ascii="Courier New" w:hAnsi="Courier New" w:cs="Courier New"/>
          <w:sz w:val="24"/>
          <w:szCs w:val="24"/>
        </w:rPr>
        <w:t xml:space="preserve"> primler</w:t>
      </w:r>
      <w:r w:rsidR="000640A9">
        <w:rPr>
          <w:rFonts w:ascii="Courier New" w:hAnsi="Courier New" w:cs="Courier New"/>
          <w:sz w:val="24"/>
          <w:szCs w:val="24"/>
        </w:rPr>
        <w:t>in sayılmamasının hukuki prensip</w:t>
      </w:r>
      <w:r w:rsidR="00214FC6">
        <w:rPr>
          <w:rFonts w:ascii="Courier New" w:hAnsi="Courier New" w:cs="Courier New"/>
          <w:sz w:val="24"/>
          <w:szCs w:val="24"/>
        </w:rPr>
        <w:t>lere aykırı olduğu, yasa koyucunun</w:t>
      </w:r>
      <w:r w:rsidR="00743E60">
        <w:rPr>
          <w:rFonts w:ascii="Courier New" w:hAnsi="Courier New" w:cs="Courier New"/>
          <w:sz w:val="24"/>
          <w:szCs w:val="24"/>
        </w:rPr>
        <w:t>,</w:t>
      </w:r>
      <w:r w:rsidR="00214FC6">
        <w:rPr>
          <w:rFonts w:ascii="Courier New" w:hAnsi="Courier New" w:cs="Courier New"/>
          <w:sz w:val="24"/>
          <w:szCs w:val="24"/>
        </w:rPr>
        <w:t xml:space="preserve"> değiştirmek istese</w:t>
      </w:r>
      <w:r w:rsidR="00743E60">
        <w:rPr>
          <w:rFonts w:ascii="Courier New" w:hAnsi="Courier New" w:cs="Courier New"/>
          <w:sz w:val="24"/>
          <w:szCs w:val="24"/>
        </w:rPr>
        <w:t>,</w:t>
      </w:r>
      <w:r w:rsidR="00FB4DFE">
        <w:rPr>
          <w:rFonts w:ascii="Courier New" w:hAnsi="Courier New" w:cs="Courier New"/>
          <w:sz w:val="24"/>
          <w:szCs w:val="24"/>
        </w:rPr>
        <w:t xml:space="preserve"> G</w:t>
      </w:r>
      <w:r w:rsidR="00214FC6">
        <w:rPr>
          <w:rFonts w:ascii="Courier New" w:hAnsi="Courier New" w:cs="Courier New"/>
          <w:sz w:val="24"/>
          <w:szCs w:val="24"/>
        </w:rPr>
        <w:t xml:space="preserve">eçici 5’inci maddeyi değiştirebileceği, oysa bu maddenin halen yürürlükte olduğu, </w:t>
      </w:r>
      <w:r w:rsidR="00D61182">
        <w:rPr>
          <w:rFonts w:ascii="Courier New" w:hAnsi="Courier New" w:cs="Courier New"/>
          <w:sz w:val="24"/>
          <w:szCs w:val="24"/>
        </w:rPr>
        <w:t>”</w:t>
      </w:r>
      <w:r w:rsidR="00214FC6">
        <w:rPr>
          <w:rFonts w:ascii="Courier New" w:hAnsi="Courier New" w:cs="Courier New"/>
          <w:sz w:val="24"/>
          <w:szCs w:val="24"/>
        </w:rPr>
        <w:t>kamu görevlisi ikinci iş yapamazdı</w:t>
      </w:r>
      <w:r w:rsidR="008C4A6D">
        <w:rPr>
          <w:rFonts w:ascii="Courier New" w:hAnsi="Courier New" w:cs="Courier New"/>
          <w:sz w:val="24"/>
          <w:szCs w:val="24"/>
        </w:rPr>
        <w:t>, dolayısıyla primleri iade edeceğiz</w:t>
      </w:r>
      <w:r w:rsidR="00D61182">
        <w:rPr>
          <w:rFonts w:ascii="Courier New" w:hAnsi="Courier New" w:cs="Courier New"/>
          <w:sz w:val="24"/>
          <w:szCs w:val="24"/>
        </w:rPr>
        <w:t>“</w:t>
      </w:r>
      <w:r w:rsidR="008C4A6D">
        <w:rPr>
          <w:rFonts w:ascii="Courier New" w:hAnsi="Courier New" w:cs="Courier New"/>
          <w:sz w:val="24"/>
          <w:szCs w:val="24"/>
        </w:rPr>
        <w:t xml:space="preserve"> demenin</w:t>
      </w:r>
      <w:r w:rsidR="00743E60">
        <w:rPr>
          <w:rFonts w:ascii="Courier New" w:hAnsi="Courier New" w:cs="Courier New"/>
          <w:sz w:val="24"/>
          <w:szCs w:val="24"/>
        </w:rPr>
        <w:t>,</w:t>
      </w:r>
      <w:r w:rsidR="008C4A6D">
        <w:rPr>
          <w:rFonts w:ascii="Courier New" w:hAnsi="Courier New" w:cs="Courier New"/>
          <w:sz w:val="24"/>
          <w:szCs w:val="24"/>
        </w:rPr>
        <w:t xml:space="preserve"> kişiye prim ödeme yükümlülüğü yüklendiğine göre mümkün olmadığı, Davalının öyle bir yetkisinin de bulunmadığı, kişi lehine olan yasa maddesinin uygulanması gerektiği, ortada </w:t>
      </w:r>
      <w:r w:rsidR="00D61182">
        <w:rPr>
          <w:rFonts w:ascii="Courier New" w:hAnsi="Courier New" w:cs="Courier New"/>
          <w:sz w:val="24"/>
          <w:szCs w:val="24"/>
        </w:rPr>
        <w:t>”</w:t>
      </w:r>
      <w:r w:rsidR="008C4A6D">
        <w:rPr>
          <w:rFonts w:ascii="Courier New" w:hAnsi="Courier New" w:cs="Courier New"/>
          <w:sz w:val="24"/>
          <w:szCs w:val="24"/>
        </w:rPr>
        <w:t>özel yasa</w:t>
      </w:r>
      <w:r w:rsidR="00D61182">
        <w:rPr>
          <w:rFonts w:ascii="Courier New" w:hAnsi="Courier New" w:cs="Courier New"/>
          <w:sz w:val="24"/>
          <w:szCs w:val="24"/>
        </w:rPr>
        <w:t>“</w:t>
      </w:r>
      <w:r w:rsidR="008C4A6D">
        <w:rPr>
          <w:rFonts w:ascii="Courier New" w:hAnsi="Courier New" w:cs="Courier New"/>
          <w:sz w:val="24"/>
          <w:szCs w:val="24"/>
        </w:rPr>
        <w:t xml:space="preserve"> </w:t>
      </w:r>
      <w:r w:rsidR="00D61182">
        <w:rPr>
          <w:rFonts w:ascii="Courier New" w:hAnsi="Courier New" w:cs="Courier New"/>
          <w:sz w:val="24"/>
          <w:szCs w:val="24"/>
        </w:rPr>
        <w:t>”</w:t>
      </w:r>
      <w:r w:rsidR="008C4A6D">
        <w:rPr>
          <w:rFonts w:ascii="Courier New" w:hAnsi="Courier New" w:cs="Courier New"/>
          <w:sz w:val="24"/>
          <w:szCs w:val="24"/>
        </w:rPr>
        <w:t>genel yasa</w:t>
      </w:r>
      <w:r w:rsidR="00D61182">
        <w:rPr>
          <w:rFonts w:ascii="Courier New" w:hAnsi="Courier New" w:cs="Courier New"/>
          <w:sz w:val="24"/>
          <w:szCs w:val="24"/>
        </w:rPr>
        <w:t>“</w:t>
      </w:r>
      <w:r w:rsidR="008C4A6D">
        <w:rPr>
          <w:rFonts w:ascii="Courier New" w:hAnsi="Courier New" w:cs="Courier New"/>
          <w:sz w:val="24"/>
          <w:szCs w:val="24"/>
        </w:rPr>
        <w:t xml:space="preserve"> olayı bulunmadığı, bu nedenle zımnen ilga </w:t>
      </w:r>
      <w:r w:rsidR="00D61182">
        <w:rPr>
          <w:rFonts w:ascii="Courier New" w:hAnsi="Courier New" w:cs="Courier New"/>
          <w:sz w:val="24"/>
          <w:szCs w:val="24"/>
        </w:rPr>
        <w:t>iddiasına katılmadığı, her iki Y</w:t>
      </w:r>
      <w:r w:rsidR="008C4A6D">
        <w:rPr>
          <w:rFonts w:ascii="Courier New" w:hAnsi="Courier New" w:cs="Courier New"/>
          <w:sz w:val="24"/>
          <w:szCs w:val="24"/>
        </w:rPr>
        <w:t>asa</w:t>
      </w:r>
      <w:r w:rsidR="00D61182">
        <w:rPr>
          <w:rFonts w:ascii="Courier New" w:hAnsi="Courier New" w:cs="Courier New"/>
          <w:sz w:val="24"/>
          <w:szCs w:val="24"/>
        </w:rPr>
        <w:t>’</w:t>
      </w:r>
      <w:r w:rsidR="008C4A6D">
        <w:rPr>
          <w:rFonts w:ascii="Courier New" w:hAnsi="Courier New" w:cs="Courier New"/>
          <w:sz w:val="24"/>
          <w:szCs w:val="24"/>
        </w:rPr>
        <w:t>da da</w:t>
      </w:r>
      <w:r w:rsidR="00743E60">
        <w:rPr>
          <w:rFonts w:ascii="Courier New" w:hAnsi="Courier New" w:cs="Courier New"/>
          <w:sz w:val="24"/>
          <w:szCs w:val="24"/>
        </w:rPr>
        <w:t>,</w:t>
      </w:r>
      <w:r w:rsidR="008C4A6D">
        <w:rPr>
          <w:rFonts w:ascii="Courier New" w:hAnsi="Courier New" w:cs="Courier New"/>
          <w:sz w:val="24"/>
          <w:szCs w:val="24"/>
        </w:rPr>
        <w:t xml:space="preserve"> </w:t>
      </w:r>
      <w:r w:rsidR="008F066A">
        <w:rPr>
          <w:rFonts w:ascii="Courier New" w:hAnsi="Courier New" w:cs="Courier New"/>
          <w:sz w:val="24"/>
          <w:szCs w:val="24"/>
        </w:rPr>
        <w:t>kamu görevlisi bir kişinin kamu görevi saati dışında çalıştığı ikinci bir işte yatırdığı primlerin sayılamayacağı yönünde bir düzenleme bulunmadığı</w:t>
      </w:r>
      <w:r w:rsidR="00AE778F">
        <w:rPr>
          <w:rFonts w:ascii="Courier New" w:hAnsi="Courier New" w:cs="Courier New"/>
          <w:sz w:val="24"/>
          <w:szCs w:val="24"/>
        </w:rPr>
        <w:t>, yani kısıtlayıcı bir madde olmadığı özlü iddialar üzerinde durduğu</w:t>
      </w:r>
      <w:r w:rsidR="00743E60">
        <w:rPr>
          <w:rFonts w:ascii="Courier New" w:hAnsi="Courier New" w:cs="Courier New"/>
          <w:sz w:val="24"/>
          <w:szCs w:val="24"/>
        </w:rPr>
        <w:t>;</w:t>
      </w:r>
      <w:r w:rsidR="00AE778F">
        <w:rPr>
          <w:rFonts w:ascii="Courier New" w:hAnsi="Courier New" w:cs="Courier New"/>
          <w:sz w:val="24"/>
          <w:szCs w:val="24"/>
        </w:rPr>
        <w:t xml:space="preserve"> Davalı tarafın ise</w:t>
      </w:r>
      <w:r w:rsidR="00743E60">
        <w:rPr>
          <w:rFonts w:ascii="Courier New" w:hAnsi="Courier New" w:cs="Courier New"/>
          <w:sz w:val="24"/>
          <w:szCs w:val="24"/>
        </w:rPr>
        <w:t>,</w:t>
      </w:r>
      <w:r w:rsidR="00AE778F">
        <w:rPr>
          <w:rFonts w:ascii="Courier New" w:hAnsi="Courier New" w:cs="Courier New"/>
          <w:sz w:val="24"/>
          <w:szCs w:val="24"/>
        </w:rPr>
        <w:t xml:space="preserve"> Kamu Görevlileri Yasası</w:t>
      </w:r>
      <w:r w:rsidR="009A3047">
        <w:rPr>
          <w:rFonts w:ascii="Courier New" w:hAnsi="Courier New" w:cs="Courier New"/>
          <w:sz w:val="24"/>
          <w:szCs w:val="24"/>
        </w:rPr>
        <w:t>’</w:t>
      </w:r>
      <w:r w:rsidR="00AE778F">
        <w:rPr>
          <w:rFonts w:ascii="Courier New" w:hAnsi="Courier New" w:cs="Courier New"/>
          <w:sz w:val="24"/>
          <w:szCs w:val="24"/>
        </w:rPr>
        <w:t>na göre Davacının başka bir iş yapamayacağı</w:t>
      </w:r>
      <w:r w:rsidR="00743E60">
        <w:rPr>
          <w:rFonts w:ascii="Courier New" w:hAnsi="Courier New" w:cs="Courier New"/>
          <w:sz w:val="24"/>
          <w:szCs w:val="24"/>
        </w:rPr>
        <w:t>,</w:t>
      </w:r>
      <w:r w:rsidR="00FB4DFE">
        <w:rPr>
          <w:rFonts w:ascii="Courier New" w:hAnsi="Courier New" w:cs="Courier New"/>
          <w:sz w:val="24"/>
          <w:szCs w:val="24"/>
        </w:rPr>
        <w:t xml:space="preserve"> 16/1976 sayılı Yasa’nın G</w:t>
      </w:r>
      <w:r w:rsidR="00AE778F">
        <w:rPr>
          <w:rFonts w:ascii="Courier New" w:hAnsi="Courier New" w:cs="Courier New"/>
          <w:sz w:val="24"/>
          <w:szCs w:val="24"/>
        </w:rPr>
        <w:t>eçici 5’inci maddesinin tercih hakkıyla ilgili olduğu, ancak Kamu Görevlilerin</w:t>
      </w:r>
      <w:r w:rsidR="00D61182">
        <w:rPr>
          <w:rFonts w:ascii="Courier New" w:hAnsi="Courier New" w:cs="Courier New"/>
          <w:sz w:val="24"/>
          <w:szCs w:val="24"/>
        </w:rPr>
        <w:t>in tercih hakkını kullanacağı bir</w:t>
      </w:r>
      <w:r w:rsidR="00AE778F">
        <w:rPr>
          <w:rFonts w:ascii="Courier New" w:hAnsi="Courier New" w:cs="Courier New"/>
          <w:sz w:val="24"/>
          <w:szCs w:val="24"/>
        </w:rPr>
        <w:t xml:space="preserve"> tüzü</w:t>
      </w:r>
      <w:r w:rsidR="00D61182">
        <w:rPr>
          <w:rFonts w:ascii="Courier New" w:hAnsi="Courier New" w:cs="Courier New"/>
          <w:sz w:val="24"/>
          <w:szCs w:val="24"/>
        </w:rPr>
        <w:t>ğün</w:t>
      </w:r>
      <w:r w:rsidR="00AE778F">
        <w:rPr>
          <w:rFonts w:ascii="Courier New" w:hAnsi="Courier New" w:cs="Courier New"/>
          <w:sz w:val="24"/>
          <w:szCs w:val="24"/>
        </w:rPr>
        <w:t xml:space="preserve"> bulunmadığı,</w:t>
      </w:r>
      <w:r w:rsidR="000B7FB2">
        <w:rPr>
          <w:rFonts w:ascii="Courier New" w:hAnsi="Courier New" w:cs="Courier New"/>
          <w:sz w:val="24"/>
          <w:szCs w:val="24"/>
        </w:rPr>
        <w:t xml:space="preserve"> asaleti onaylanana kadar devletin konu yasa altında yatırım yaptığı, ancak asalet onaylanınca yatırımın durdurulduğu, Davacıya da devletin iki yıl yatırım yaptığı, sonra yatırım yapılmadığı, </w:t>
      </w:r>
      <w:r w:rsidR="000B7FB2">
        <w:rPr>
          <w:rFonts w:ascii="Courier New" w:hAnsi="Courier New" w:cs="Courier New"/>
          <w:sz w:val="24"/>
          <w:szCs w:val="24"/>
        </w:rPr>
        <w:lastRenderedPageBreak/>
        <w:t xml:space="preserve">Davacının konu madde altında yaptığı bir tercih hakkı olmadığı, Davacının 5’inci maddeye dayanarak yaptığı bir yatırım da olmadığı, Davacının asaleti onaylandıktan sonra </w:t>
      </w:r>
      <w:r w:rsidR="00892D4F">
        <w:rPr>
          <w:rFonts w:ascii="Courier New" w:hAnsi="Courier New" w:cs="Courier New"/>
          <w:sz w:val="24"/>
          <w:szCs w:val="24"/>
        </w:rPr>
        <w:t>”</w:t>
      </w:r>
      <w:r w:rsidR="000B7FB2">
        <w:rPr>
          <w:rFonts w:ascii="Courier New" w:hAnsi="Courier New" w:cs="Courier New"/>
          <w:sz w:val="24"/>
          <w:szCs w:val="24"/>
        </w:rPr>
        <w:t>beni bu yasa kapsamından çıkarın</w:t>
      </w:r>
      <w:r w:rsidR="00892D4F">
        <w:rPr>
          <w:rFonts w:ascii="Courier New" w:hAnsi="Courier New" w:cs="Courier New"/>
          <w:sz w:val="24"/>
          <w:szCs w:val="24"/>
        </w:rPr>
        <w:t>“</w:t>
      </w:r>
      <w:r w:rsidR="000B7FB2">
        <w:rPr>
          <w:rFonts w:ascii="Courier New" w:hAnsi="Courier New" w:cs="Courier New"/>
          <w:sz w:val="24"/>
          <w:szCs w:val="24"/>
        </w:rPr>
        <w:t xml:space="preserve"> diye bir talebi olmadığı,</w:t>
      </w:r>
      <w:r w:rsidR="00E02B21">
        <w:rPr>
          <w:rFonts w:ascii="Courier New" w:hAnsi="Courier New" w:cs="Courier New"/>
          <w:sz w:val="24"/>
          <w:szCs w:val="24"/>
        </w:rPr>
        <w:t xml:space="preserve"> kişinin hilesi veya idarenin hatası ile hukuka aykırı olarak yapılan işlemin kişi lehine hak yaratamayacağı, Davacının kamu görevlisi olduğu ve ikinci iş yapamayacağı</w:t>
      </w:r>
      <w:r w:rsidR="005A64FC">
        <w:rPr>
          <w:rFonts w:ascii="Courier New" w:hAnsi="Courier New" w:cs="Courier New"/>
          <w:sz w:val="24"/>
          <w:szCs w:val="24"/>
        </w:rPr>
        <w:t>nı bildiği halde çalışıp prim yatırdığı, Davalının da Davacının kamu görevlisi olduğunu farketmeden primleri aldığı, 16/1976 sayılı Yasa’nın 94’üncü  maddesine göre yersiz alınan primlerin geri verileceği, yasa koyucunun iki farklı kurumdan ayn</w:t>
      </w:r>
      <w:r w:rsidR="00892D4F">
        <w:rPr>
          <w:rFonts w:ascii="Courier New" w:hAnsi="Courier New" w:cs="Courier New"/>
          <w:sz w:val="24"/>
          <w:szCs w:val="24"/>
        </w:rPr>
        <w:t>ı</w:t>
      </w:r>
      <w:r w:rsidR="005A64FC">
        <w:rPr>
          <w:rFonts w:ascii="Courier New" w:hAnsi="Courier New" w:cs="Courier New"/>
          <w:sz w:val="24"/>
          <w:szCs w:val="24"/>
        </w:rPr>
        <w:t xml:space="preserve"> anda emekli menfaati vermeye niyeti olmadığı, 30/1996 sayılı Yasa uyarınca çakışan zamanlar için</w:t>
      </w:r>
      <w:r w:rsidR="00396E63">
        <w:rPr>
          <w:rFonts w:ascii="Courier New" w:hAnsi="Courier New" w:cs="Courier New"/>
          <w:sz w:val="24"/>
          <w:szCs w:val="24"/>
        </w:rPr>
        <w:t xml:space="preserve"> bir tanesinin dikkate alınmakta olduğu, o yasanın da güvenlik sağlayan bir yasa olduğu, Davacının Mahk</w:t>
      </w:r>
      <w:r w:rsidR="00FB4DFE">
        <w:rPr>
          <w:rFonts w:ascii="Courier New" w:hAnsi="Courier New" w:cs="Courier New"/>
          <w:sz w:val="24"/>
          <w:szCs w:val="24"/>
        </w:rPr>
        <w:t>emeye temiz ellerle gelmediği, G</w:t>
      </w:r>
      <w:r w:rsidR="00892D4F">
        <w:rPr>
          <w:rFonts w:ascii="Courier New" w:hAnsi="Courier New" w:cs="Courier New"/>
          <w:sz w:val="24"/>
          <w:szCs w:val="24"/>
        </w:rPr>
        <w:t>eçici 5’inci maddenin met</w:t>
      </w:r>
      <w:r w:rsidR="00396E63">
        <w:rPr>
          <w:rFonts w:ascii="Courier New" w:hAnsi="Courier New" w:cs="Courier New"/>
          <w:sz w:val="24"/>
          <w:szCs w:val="24"/>
        </w:rPr>
        <w:t>ruk olduğu özlü iddiaları ileri sürdüğü görülmek</w:t>
      </w:r>
      <w:r w:rsidR="00892D4F">
        <w:rPr>
          <w:rFonts w:ascii="Courier New" w:hAnsi="Courier New" w:cs="Courier New"/>
          <w:sz w:val="24"/>
          <w:szCs w:val="24"/>
        </w:rPr>
        <w:t>-</w:t>
      </w:r>
      <w:r w:rsidR="00396E63">
        <w:rPr>
          <w:rFonts w:ascii="Courier New" w:hAnsi="Courier New" w:cs="Courier New"/>
          <w:sz w:val="24"/>
          <w:szCs w:val="24"/>
        </w:rPr>
        <w:t>tedir.</w:t>
      </w:r>
    </w:p>
    <w:p w:rsidR="00396E63" w:rsidRDefault="00396E63" w:rsidP="00DC45A1">
      <w:pPr>
        <w:spacing w:line="360" w:lineRule="auto"/>
        <w:rPr>
          <w:rFonts w:ascii="Courier New" w:hAnsi="Courier New" w:cs="Courier New"/>
          <w:sz w:val="24"/>
          <w:szCs w:val="24"/>
        </w:rPr>
      </w:pPr>
      <w:r>
        <w:rPr>
          <w:rFonts w:ascii="Courier New" w:hAnsi="Courier New" w:cs="Courier New"/>
          <w:sz w:val="24"/>
          <w:szCs w:val="24"/>
        </w:rPr>
        <w:tab/>
        <w:t>Davacının Davalıya yönelik kaleme aldığı Emare 2 yazı içeriği:</w:t>
      </w:r>
    </w:p>
    <w:p w:rsidR="007B2D9A" w:rsidRDefault="007B2D9A" w:rsidP="007B2D9A">
      <w:pPr>
        <w:spacing w:after="0" w:line="240" w:lineRule="auto"/>
        <w:rPr>
          <w:rFonts w:ascii="Courier New" w:hAnsi="Courier New" w:cs="Courier New"/>
          <w:sz w:val="24"/>
          <w:szCs w:val="24"/>
        </w:rPr>
      </w:pPr>
      <w:r>
        <w:rPr>
          <w:rFonts w:ascii="Courier New" w:hAnsi="Courier New" w:cs="Courier New"/>
          <w:sz w:val="24"/>
          <w:szCs w:val="24"/>
        </w:rPr>
        <w:tab/>
        <w:t xml:space="preserve">”Sosyal Sigortalar Dairesi </w:t>
      </w:r>
    </w:p>
    <w:p w:rsidR="007B2D9A" w:rsidRDefault="007B2D9A" w:rsidP="007B2D9A">
      <w:pPr>
        <w:spacing w:after="0" w:line="240" w:lineRule="auto"/>
        <w:ind w:firstLine="708"/>
        <w:rPr>
          <w:rFonts w:ascii="Courier New" w:hAnsi="Courier New" w:cs="Courier New"/>
          <w:sz w:val="24"/>
          <w:szCs w:val="24"/>
        </w:rPr>
      </w:pPr>
      <w:r>
        <w:rPr>
          <w:rFonts w:ascii="Courier New" w:hAnsi="Courier New" w:cs="Courier New"/>
          <w:sz w:val="24"/>
          <w:szCs w:val="24"/>
        </w:rPr>
        <w:t xml:space="preserve"> Müdürlüğü,</w:t>
      </w:r>
    </w:p>
    <w:p w:rsidR="007B2D9A" w:rsidRDefault="007B2D9A" w:rsidP="007B2D9A">
      <w:pPr>
        <w:spacing w:after="0" w:line="240" w:lineRule="auto"/>
        <w:ind w:firstLine="708"/>
        <w:rPr>
          <w:rFonts w:ascii="Courier New" w:hAnsi="Courier New" w:cs="Courier New"/>
          <w:sz w:val="24"/>
          <w:szCs w:val="24"/>
        </w:rPr>
      </w:pPr>
    </w:p>
    <w:p w:rsidR="007B2D9A" w:rsidRDefault="007B2D9A" w:rsidP="007B2D9A">
      <w:pPr>
        <w:spacing w:after="0" w:line="240" w:lineRule="auto"/>
        <w:ind w:left="708" w:firstLine="705"/>
        <w:rPr>
          <w:rFonts w:ascii="Courier New" w:hAnsi="Courier New" w:cs="Courier New"/>
          <w:sz w:val="24"/>
          <w:szCs w:val="24"/>
        </w:rPr>
      </w:pPr>
      <w:r>
        <w:rPr>
          <w:rFonts w:ascii="Courier New" w:hAnsi="Courier New" w:cs="Courier New"/>
          <w:sz w:val="24"/>
          <w:szCs w:val="24"/>
        </w:rPr>
        <w:t>Ben aşağıda imza sahibi Metin Mevsimler olup aşağıdaki hususları beyan ederim.</w:t>
      </w:r>
    </w:p>
    <w:p w:rsidR="007B2D9A" w:rsidRDefault="007B2D9A" w:rsidP="007B2D9A">
      <w:pPr>
        <w:spacing w:after="0" w:line="240" w:lineRule="auto"/>
        <w:ind w:left="708" w:firstLine="705"/>
        <w:rPr>
          <w:rFonts w:ascii="Courier New" w:hAnsi="Courier New" w:cs="Courier New"/>
          <w:sz w:val="24"/>
          <w:szCs w:val="24"/>
        </w:rPr>
      </w:pPr>
      <w:r>
        <w:rPr>
          <w:rFonts w:ascii="Courier New" w:hAnsi="Courier New" w:cs="Courier New"/>
          <w:sz w:val="24"/>
          <w:szCs w:val="24"/>
        </w:rPr>
        <w:t>1980 tarihinden 2015 Nisan tarihleri arasında çeşitli yerlerde sigortalı olarak çalıştım ve primler</w:t>
      </w:r>
      <w:r w:rsidR="00E6120C">
        <w:rPr>
          <w:rFonts w:ascii="Courier New" w:hAnsi="Courier New" w:cs="Courier New"/>
          <w:sz w:val="24"/>
          <w:szCs w:val="24"/>
        </w:rPr>
        <w:t>im de  işverenlerim tarafından D</w:t>
      </w:r>
      <w:r>
        <w:rPr>
          <w:rFonts w:ascii="Courier New" w:hAnsi="Courier New" w:cs="Courier New"/>
          <w:sz w:val="24"/>
          <w:szCs w:val="24"/>
        </w:rPr>
        <w:t xml:space="preserve">airenize yatırılmıştır. </w:t>
      </w:r>
      <w:r w:rsidR="00E6120C">
        <w:rPr>
          <w:rFonts w:ascii="Courier New" w:hAnsi="Courier New" w:cs="Courier New"/>
          <w:sz w:val="24"/>
          <w:szCs w:val="24"/>
        </w:rPr>
        <w:t>Son durumumu öğrenmek amacıyla D</w:t>
      </w:r>
      <w:r>
        <w:rPr>
          <w:rFonts w:ascii="Courier New" w:hAnsi="Courier New" w:cs="Courier New"/>
          <w:sz w:val="24"/>
          <w:szCs w:val="24"/>
        </w:rPr>
        <w:t>airenizle yapmış olduğum görüşme neticesinde 1996-2015 yılları arasında çalışmış ve ödenmiş olan sigortalılık sürelerimin kamu görevlisi olmam nedeniyle askıya alındığını bugün itibarıyla öğrenmiş bulunmaktayım.</w:t>
      </w:r>
    </w:p>
    <w:p w:rsidR="00AA5B12" w:rsidRDefault="00AA5B12" w:rsidP="007B2D9A">
      <w:pPr>
        <w:spacing w:after="0" w:line="240" w:lineRule="auto"/>
        <w:ind w:left="708" w:firstLine="705"/>
        <w:rPr>
          <w:rFonts w:ascii="Courier New" w:hAnsi="Courier New" w:cs="Courier New"/>
          <w:sz w:val="24"/>
          <w:szCs w:val="24"/>
        </w:rPr>
      </w:pPr>
    </w:p>
    <w:p w:rsidR="007B2D9A" w:rsidRDefault="007B2D9A" w:rsidP="007B2D9A">
      <w:pPr>
        <w:spacing w:after="0" w:line="240" w:lineRule="auto"/>
        <w:ind w:left="708" w:firstLine="705"/>
        <w:rPr>
          <w:rFonts w:ascii="Courier New" w:hAnsi="Courier New" w:cs="Courier New"/>
          <w:sz w:val="24"/>
          <w:szCs w:val="24"/>
        </w:rPr>
      </w:pPr>
      <w:r>
        <w:rPr>
          <w:rFonts w:ascii="Courier New" w:hAnsi="Courier New" w:cs="Courier New"/>
          <w:sz w:val="24"/>
          <w:szCs w:val="24"/>
        </w:rPr>
        <w:t>1995-2015 yılları arasında yatırılmış bulunan primlerimin de dikkate alınarak Sosyal Sigorta Dairesi tarafından tarafıma yaşlılık aylığı bağlanması gerektiğini düşünmekteyim ve bu konuda işlem yapılmasını talep ederim.</w:t>
      </w:r>
    </w:p>
    <w:p w:rsidR="007B2D9A" w:rsidRDefault="007B2D9A" w:rsidP="007B2D9A">
      <w:pPr>
        <w:spacing w:after="0" w:line="240" w:lineRule="auto"/>
        <w:ind w:left="708" w:firstLine="70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E6120C" w:rsidRDefault="00E6120C" w:rsidP="007B2D9A">
      <w:pPr>
        <w:spacing w:after="0" w:line="240" w:lineRule="auto"/>
        <w:ind w:left="708" w:firstLine="705"/>
        <w:rPr>
          <w:rFonts w:ascii="Courier New" w:hAnsi="Courier New" w:cs="Courier New"/>
          <w:sz w:val="24"/>
          <w:szCs w:val="24"/>
        </w:rPr>
      </w:pPr>
    </w:p>
    <w:p w:rsidR="00E6120C" w:rsidRDefault="00E6120C" w:rsidP="007B2D9A">
      <w:pPr>
        <w:spacing w:after="0" w:line="240" w:lineRule="auto"/>
        <w:ind w:left="708" w:firstLine="705"/>
        <w:rPr>
          <w:rFonts w:ascii="Courier New" w:hAnsi="Courier New" w:cs="Courier New"/>
          <w:sz w:val="24"/>
          <w:szCs w:val="24"/>
        </w:rPr>
      </w:pPr>
    </w:p>
    <w:p w:rsidR="007B2D9A" w:rsidRDefault="007B2D9A" w:rsidP="007B2D9A">
      <w:pPr>
        <w:spacing w:after="0" w:line="240" w:lineRule="auto"/>
        <w:ind w:left="708" w:firstLine="705"/>
        <w:rPr>
          <w:rFonts w:ascii="Courier New" w:hAnsi="Courier New" w:cs="Courier New"/>
          <w:sz w:val="24"/>
          <w:szCs w:val="24"/>
        </w:rPr>
      </w:pPr>
      <w:r>
        <w:rPr>
          <w:rFonts w:ascii="Courier New" w:hAnsi="Courier New" w:cs="Courier New"/>
          <w:sz w:val="24"/>
          <w:szCs w:val="24"/>
        </w:rPr>
        <w:lastRenderedPageBreak/>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Metin Mevsimler</w:t>
      </w:r>
    </w:p>
    <w:p w:rsidR="007B2D9A" w:rsidRDefault="007B2D9A" w:rsidP="007B2D9A">
      <w:pPr>
        <w:spacing w:after="0" w:line="240" w:lineRule="auto"/>
        <w:ind w:left="708" w:firstLine="70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Adres:2</w:t>
      </w:r>
      <w:r w:rsidR="00E6120C">
        <w:rPr>
          <w:rFonts w:ascii="Courier New" w:hAnsi="Courier New" w:cs="Courier New"/>
          <w:sz w:val="24"/>
          <w:szCs w:val="24"/>
        </w:rPr>
        <w:t>6</w:t>
      </w:r>
      <w:r>
        <w:rPr>
          <w:rFonts w:ascii="Courier New" w:hAnsi="Courier New" w:cs="Courier New"/>
          <w:sz w:val="24"/>
          <w:szCs w:val="24"/>
        </w:rPr>
        <w:t>/3 Palmiye Sitesi I</w:t>
      </w:r>
    </w:p>
    <w:p w:rsidR="007B2D9A" w:rsidRDefault="007B2D9A" w:rsidP="007B2D9A">
      <w:pPr>
        <w:spacing w:after="0" w:line="240" w:lineRule="auto"/>
        <w:ind w:left="708" w:firstLine="70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Sedat Simavi Cad.Girne</w:t>
      </w:r>
    </w:p>
    <w:p w:rsidR="007B2D9A" w:rsidRDefault="007B2D9A" w:rsidP="007B2D9A">
      <w:pPr>
        <w:spacing w:after="0" w:line="240" w:lineRule="auto"/>
        <w:ind w:left="708" w:firstLine="705"/>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Tel No:05338688228 “</w:t>
      </w:r>
    </w:p>
    <w:p w:rsidR="00396E63" w:rsidRDefault="00396E63" w:rsidP="00DC45A1">
      <w:pPr>
        <w:spacing w:line="360" w:lineRule="auto"/>
        <w:rPr>
          <w:rFonts w:ascii="Courier New" w:hAnsi="Courier New" w:cs="Courier New"/>
          <w:sz w:val="24"/>
          <w:szCs w:val="24"/>
        </w:rPr>
      </w:pPr>
    </w:p>
    <w:p w:rsidR="00396E63" w:rsidRDefault="00396E63" w:rsidP="00DC45A1">
      <w:pPr>
        <w:spacing w:line="360" w:lineRule="auto"/>
        <w:rPr>
          <w:rFonts w:ascii="Courier New" w:hAnsi="Courier New" w:cs="Courier New"/>
          <w:sz w:val="24"/>
          <w:szCs w:val="24"/>
        </w:rPr>
      </w:pPr>
      <w:r>
        <w:rPr>
          <w:rFonts w:ascii="Courier New" w:hAnsi="Courier New" w:cs="Courier New"/>
          <w:sz w:val="24"/>
          <w:szCs w:val="24"/>
        </w:rPr>
        <w:t>şeklindedir.</w:t>
      </w:r>
    </w:p>
    <w:p w:rsidR="00396E63" w:rsidRDefault="00396E63" w:rsidP="00DC45A1">
      <w:pPr>
        <w:spacing w:line="360" w:lineRule="auto"/>
        <w:ind w:firstLine="708"/>
        <w:rPr>
          <w:rFonts w:ascii="Courier New" w:hAnsi="Courier New" w:cs="Courier New"/>
          <w:sz w:val="24"/>
          <w:szCs w:val="24"/>
        </w:rPr>
      </w:pPr>
      <w:r>
        <w:rPr>
          <w:rFonts w:ascii="Courier New" w:hAnsi="Courier New" w:cs="Courier New"/>
          <w:sz w:val="24"/>
          <w:szCs w:val="24"/>
        </w:rPr>
        <w:t>Buna yönelik Davalı tarafından kaleme alınmış dava konusu Emare 1 yazı içeriği ise</w:t>
      </w:r>
      <w:r w:rsidR="007B2D9A">
        <w:rPr>
          <w:rFonts w:ascii="Courier New" w:hAnsi="Courier New" w:cs="Courier New"/>
          <w:sz w:val="24"/>
          <w:szCs w:val="24"/>
        </w:rPr>
        <w:t>:</w:t>
      </w:r>
    </w:p>
    <w:p w:rsidR="007B2D9A" w:rsidRDefault="007B2D9A" w:rsidP="007B2D9A">
      <w:pPr>
        <w:spacing w:after="0" w:line="240" w:lineRule="auto"/>
        <w:ind w:firstLine="709"/>
        <w:rPr>
          <w:rFonts w:ascii="Courier New" w:hAnsi="Courier New" w:cs="Courier New"/>
          <w:sz w:val="24"/>
          <w:szCs w:val="24"/>
        </w:rPr>
      </w:pPr>
      <w:r>
        <w:rPr>
          <w:rFonts w:ascii="Courier New" w:hAnsi="Courier New" w:cs="Courier New"/>
          <w:sz w:val="24"/>
          <w:szCs w:val="24"/>
        </w:rPr>
        <w:t xml:space="preserve">”                    </w:t>
      </w:r>
      <w:r>
        <w:rPr>
          <w:rFonts w:ascii="Courier New" w:hAnsi="Courier New" w:cs="Courier New"/>
          <w:sz w:val="24"/>
          <w:szCs w:val="24"/>
        </w:rPr>
        <w:tab/>
        <w:t xml:space="preserve">  KKTC</w:t>
      </w:r>
    </w:p>
    <w:p w:rsidR="007B2D9A" w:rsidRDefault="007B2D9A" w:rsidP="007B2D9A">
      <w:pPr>
        <w:spacing w:after="0" w:line="240" w:lineRule="auto"/>
        <w:ind w:firstLine="709"/>
        <w:jc w:val="center"/>
        <w:rPr>
          <w:rFonts w:ascii="Courier New" w:hAnsi="Courier New" w:cs="Courier New"/>
          <w:sz w:val="24"/>
          <w:szCs w:val="24"/>
        </w:rPr>
      </w:pPr>
      <w:r>
        <w:rPr>
          <w:rFonts w:ascii="Courier New" w:hAnsi="Courier New" w:cs="Courier New"/>
          <w:sz w:val="24"/>
          <w:szCs w:val="24"/>
        </w:rPr>
        <w:t>ÇALIŞMA VE SOSYAL GÜVENLİK BAKANLIĞI</w:t>
      </w:r>
    </w:p>
    <w:p w:rsidR="007B2D9A" w:rsidRDefault="007B2D9A" w:rsidP="007B2D9A">
      <w:pPr>
        <w:spacing w:after="0" w:line="240" w:lineRule="auto"/>
        <w:ind w:firstLine="709"/>
        <w:jc w:val="center"/>
        <w:rPr>
          <w:rFonts w:ascii="Courier New" w:hAnsi="Courier New" w:cs="Courier New"/>
          <w:sz w:val="24"/>
          <w:szCs w:val="24"/>
        </w:rPr>
      </w:pPr>
      <w:r>
        <w:rPr>
          <w:rFonts w:ascii="Courier New" w:hAnsi="Courier New" w:cs="Courier New"/>
          <w:sz w:val="24"/>
          <w:szCs w:val="24"/>
        </w:rPr>
        <w:t>SOSYAL SİGORTALAR DAİRESİ</w:t>
      </w:r>
    </w:p>
    <w:p w:rsidR="007B2D9A" w:rsidRDefault="007B2D9A" w:rsidP="007B2D9A">
      <w:pPr>
        <w:spacing w:after="0" w:line="240" w:lineRule="auto"/>
        <w:ind w:firstLine="709"/>
        <w:jc w:val="center"/>
        <w:rPr>
          <w:rFonts w:ascii="Courier New" w:hAnsi="Courier New" w:cs="Courier New"/>
          <w:sz w:val="24"/>
          <w:szCs w:val="24"/>
        </w:rPr>
      </w:pPr>
      <w:r>
        <w:rPr>
          <w:rFonts w:ascii="Courier New" w:hAnsi="Courier New" w:cs="Courier New"/>
          <w:sz w:val="24"/>
          <w:szCs w:val="24"/>
        </w:rPr>
        <w:t>MÜDÜRLÜĞÜ</w:t>
      </w:r>
    </w:p>
    <w:p w:rsidR="0059270E" w:rsidRDefault="0059270E" w:rsidP="007B2D9A">
      <w:pPr>
        <w:spacing w:after="0" w:line="240" w:lineRule="auto"/>
        <w:ind w:firstLine="709"/>
        <w:jc w:val="center"/>
        <w:rPr>
          <w:rFonts w:ascii="Courier New" w:hAnsi="Courier New" w:cs="Courier New"/>
          <w:sz w:val="24"/>
          <w:szCs w:val="24"/>
        </w:rPr>
      </w:pPr>
    </w:p>
    <w:p w:rsidR="0059270E" w:rsidRDefault="0059270E" w:rsidP="0059270E">
      <w:pPr>
        <w:spacing w:after="0" w:line="240" w:lineRule="auto"/>
        <w:ind w:firstLine="709"/>
        <w:rPr>
          <w:rFonts w:ascii="Courier New" w:hAnsi="Courier New" w:cs="Courier New"/>
        </w:rPr>
      </w:pPr>
      <w:r w:rsidRPr="0059270E">
        <w:rPr>
          <w:rFonts w:ascii="Courier New" w:hAnsi="Courier New" w:cs="Courier New"/>
        </w:rPr>
        <w:t>Sayı:S.S.D.0.00III/Hİ/11-5/16-2110</w:t>
      </w:r>
      <w:r>
        <w:rPr>
          <w:rFonts w:ascii="Courier New" w:hAnsi="Courier New" w:cs="Courier New"/>
        </w:rPr>
        <w:t xml:space="preserve">            Tarih:22.6.2016</w:t>
      </w:r>
    </w:p>
    <w:p w:rsidR="0059270E" w:rsidRDefault="0059270E" w:rsidP="0059270E">
      <w:pPr>
        <w:spacing w:after="0" w:line="240" w:lineRule="auto"/>
        <w:ind w:firstLine="709"/>
        <w:rPr>
          <w:rFonts w:ascii="Courier New" w:hAnsi="Courier New" w:cs="Courier New"/>
        </w:rPr>
      </w:pPr>
    </w:p>
    <w:p w:rsidR="0059270E" w:rsidRDefault="0059270E" w:rsidP="0059270E">
      <w:pPr>
        <w:spacing w:after="0" w:line="240" w:lineRule="auto"/>
        <w:ind w:firstLine="709"/>
        <w:rPr>
          <w:rFonts w:ascii="Courier New" w:hAnsi="Courier New" w:cs="Courier New"/>
        </w:rPr>
      </w:pPr>
      <w:r>
        <w:rPr>
          <w:rFonts w:ascii="Courier New" w:hAnsi="Courier New" w:cs="Courier New"/>
        </w:rPr>
        <w:t>Sn.Metin Mevsimler</w:t>
      </w:r>
    </w:p>
    <w:p w:rsidR="0059270E" w:rsidRDefault="0059270E" w:rsidP="0059270E">
      <w:pPr>
        <w:spacing w:after="0" w:line="240" w:lineRule="auto"/>
        <w:ind w:firstLine="709"/>
        <w:rPr>
          <w:rFonts w:ascii="Courier New" w:hAnsi="Courier New" w:cs="Courier New"/>
        </w:rPr>
      </w:pPr>
      <w:r>
        <w:rPr>
          <w:rFonts w:ascii="Courier New" w:hAnsi="Courier New" w:cs="Courier New"/>
        </w:rPr>
        <w:t>26/3 Palmiye Sitesi 1,</w:t>
      </w:r>
    </w:p>
    <w:p w:rsidR="0059270E" w:rsidRDefault="0059270E" w:rsidP="0059270E">
      <w:pPr>
        <w:spacing w:after="0" w:line="240" w:lineRule="auto"/>
        <w:ind w:firstLine="709"/>
        <w:rPr>
          <w:rFonts w:ascii="Courier New" w:hAnsi="Courier New" w:cs="Courier New"/>
        </w:rPr>
      </w:pPr>
      <w:r>
        <w:rPr>
          <w:rFonts w:ascii="Courier New" w:hAnsi="Courier New" w:cs="Courier New"/>
        </w:rPr>
        <w:t>Sedat Simavi Caddesi,</w:t>
      </w:r>
    </w:p>
    <w:p w:rsidR="0059270E" w:rsidRDefault="0059270E" w:rsidP="0059270E">
      <w:pPr>
        <w:spacing w:after="0" w:line="240" w:lineRule="auto"/>
        <w:ind w:firstLine="709"/>
        <w:rPr>
          <w:rFonts w:ascii="Courier New" w:hAnsi="Courier New" w:cs="Courier New"/>
        </w:rPr>
      </w:pPr>
      <w:r>
        <w:rPr>
          <w:rFonts w:ascii="Courier New" w:hAnsi="Courier New" w:cs="Courier New"/>
        </w:rPr>
        <w:t>Girne.</w:t>
      </w:r>
    </w:p>
    <w:p w:rsidR="0059270E" w:rsidRDefault="0059270E" w:rsidP="0059270E">
      <w:pPr>
        <w:spacing w:after="0" w:line="240" w:lineRule="auto"/>
        <w:ind w:firstLine="709"/>
        <w:rPr>
          <w:rFonts w:ascii="Courier New" w:hAnsi="Courier New" w:cs="Courier New"/>
        </w:rPr>
      </w:pPr>
    </w:p>
    <w:p w:rsidR="0059270E" w:rsidRDefault="0059270E" w:rsidP="0059270E">
      <w:pPr>
        <w:spacing w:after="0" w:line="240" w:lineRule="auto"/>
        <w:ind w:firstLine="709"/>
        <w:rPr>
          <w:rFonts w:ascii="Courier New" w:hAnsi="Courier New" w:cs="Courier New"/>
        </w:rPr>
      </w:pPr>
      <w:r>
        <w:rPr>
          <w:rFonts w:ascii="Courier New" w:hAnsi="Courier New" w:cs="Courier New"/>
        </w:rPr>
        <w:t>Konu:Kamu Görevlisi iken yatırmış olduğunuz primler hakkında.</w:t>
      </w:r>
    </w:p>
    <w:p w:rsidR="0059270E" w:rsidRDefault="0059270E" w:rsidP="0059270E">
      <w:pPr>
        <w:spacing w:after="0" w:line="240" w:lineRule="auto"/>
        <w:ind w:firstLine="709"/>
        <w:rPr>
          <w:rFonts w:ascii="Courier New" w:hAnsi="Courier New" w:cs="Courier New"/>
        </w:rPr>
      </w:pPr>
      <w:r>
        <w:rPr>
          <w:rFonts w:ascii="Courier New" w:hAnsi="Courier New" w:cs="Courier New"/>
        </w:rPr>
        <w:t>İlgi:30.5.2016 tarihli dilekçeniz.</w:t>
      </w:r>
    </w:p>
    <w:p w:rsidR="0059270E" w:rsidRDefault="0059270E" w:rsidP="0059270E">
      <w:pPr>
        <w:spacing w:after="0" w:line="240" w:lineRule="auto"/>
        <w:ind w:firstLine="709"/>
        <w:rPr>
          <w:rFonts w:ascii="Courier New" w:hAnsi="Courier New" w:cs="Courier New"/>
        </w:rPr>
      </w:pPr>
    </w:p>
    <w:p w:rsidR="0059270E" w:rsidRDefault="0059270E" w:rsidP="0059270E">
      <w:pPr>
        <w:spacing w:after="0" w:line="240" w:lineRule="auto"/>
        <w:ind w:left="708" w:firstLine="1"/>
        <w:rPr>
          <w:rFonts w:ascii="Courier New" w:hAnsi="Courier New" w:cs="Courier New"/>
        </w:rPr>
      </w:pPr>
      <w:r>
        <w:rPr>
          <w:rFonts w:ascii="Courier New" w:hAnsi="Courier New" w:cs="Courier New"/>
        </w:rPr>
        <w:t>İlgili dilekçeniz müdürlüğümüz tarafından incelenmiştir. 26/10/1979-26/5/2015 tarihleri arasında çeşitli işyerlerinde sigortalı olarak çalıştığınız (Ek.1 işe giriş-çıkış dökümü) ve primlerinizin ödendiği (Ek.2 yatırım özeti dökümü) görülmektedir.</w:t>
      </w:r>
    </w:p>
    <w:p w:rsidR="0059270E" w:rsidRDefault="0059270E" w:rsidP="0059270E">
      <w:pPr>
        <w:spacing w:after="0" w:line="240" w:lineRule="auto"/>
        <w:ind w:left="708" w:firstLine="1"/>
        <w:rPr>
          <w:rFonts w:ascii="Courier New" w:hAnsi="Courier New" w:cs="Courier New"/>
        </w:rPr>
      </w:pPr>
    </w:p>
    <w:p w:rsidR="0059270E" w:rsidRDefault="0059270E" w:rsidP="0059270E">
      <w:pPr>
        <w:spacing w:after="0" w:line="240" w:lineRule="auto"/>
        <w:ind w:left="708" w:firstLine="1"/>
        <w:rPr>
          <w:rFonts w:ascii="Courier New" w:hAnsi="Courier New" w:cs="Courier New"/>
        </w:rPr>
      </w:pPr>
      <w:r>
        <w:rPr>
          <w:rFonts w:ascii="Courier New" w:hAnsi="Courier New" w:cs="Courier New"/>
        </w:rPr>
        <w:t>Sigortalılığınızın durumu detaylı incelendiğinde ise, 1/10372 sicil no’su ile kayıtlı Turizm Tanıtma ve Pazarlama’da 26/7/1993 tarihinde aday statüde kamu görevlisi olarak çalışmaya başlamış olduğunuz ve 15/10/2008 tarihinde 28/2/1995 tarihine dönük olarak aday statüden çıkışınız verilerek kadrolu kamu görevlisi olarak atandığınızın dairemize bildirildiği tespit edilmiştir.</w:t>
      </w:r>
    </w:p>
    <w:p w:rsidR="0059270E" w:rsidRDefault="0059270E" w:rsidP="0059270E">
      <w:pPr>
        <w:spacing w:after="0" w:line="240" w:lineRule="auto"/>
        <w:ind w:left="708" w:firstLine="1"/>
        <w:rPr>
          <w:rFonts w:ascii="Courier New" w:hAnsi="Courier New" w:cs="Courier New"/>
        </w:rPr>
      </w:pPr>
    </w:p>
    <w:p w:rsidR="0059270E" w:rsidRDefault="0059270E" w:rsidP="0059270E">
      <w:pPr>
        <w:spacing w:after="0" w:line="240" w:lineRule="auto"/>
        <w:ind w:left="708" w:firstLine="1"/>
        <w:rPr>
          <w:rFonts w:ascii="Courier New" w:hAnsi="Courier New" w:cs="Courier New"/>
        </w:rPr>
      </w:pPr>
      <w:r>
        <w:rPr>
          <w:rFonts w:ascii="Courier New" w:hAnsi="Courier New" w:cs="Courier New"/>
        </w:rPr>
        <w:t>Asaletinizin onaylandığı bildirimi, dairemize Mart 1995 tarihinde bildirilmesi gerekirken 15/10/2008 tarihinde bildirim yapılmış ve kayıtlarımıza da 16/10/2008 tarihinde işlenmiştir.</w:t>
      </w:r>
    </w:p>
    <w:p w:rsidR="0059270E" w:rsidRDefault="0059270E" w:rsidP="0059270E">
      <w:pPr>
        <w:spacing w:after="0" w:line="240" w:lineRule="auto"/>
        <w:ind w:left="708" w:firstLine="1"/>
        <w:rPr>
          <w:rFonts w:ascii="Courier New" w:hAnsi="Courier New" w:cs="Courier New"/>
        </w:rPr>
      </w:pPr>
    </w:p>
    <w:p w:rsidR="0059270E" w:rsidRDefault="0059270E" w:rsidP="0059270E">
      <w:pPr>
        <w:spacing w:after="0" w:line="240" w:lineRule="auto"/>
        <w:ind w:left="708" w:firstLine="1"/>
        <w:rPr>
          <w:rFonts w:ascii="Courier New" w:hAnsi="Courier New" w:cs="Courier New"/>
        </w:rPr>
      </w:pPr>
      <w:r>
        <w:rPr>
          <w:rFonts w:ascii="Courier New" w:hAnsi="Courier New" w:cs="Courier New"/>
        </w:rPr>
        <w:t>Mart 1995 tarihinde kamu görevlisi olarak atanmış olmanıza rağmen, 7/1979 sayılı Kamu Görevlileri Yasası’nın 41’inci ve 43’üncü maddeleri hilafına sigortalı olarak çeşitli işyerlerinde çalışmaya devam ettiğiniz ve Dairemize 15/10/2008 tarihine kadar asaletinizin onaylandığı bildirilmediği için, sigorta yatırımları düzenli olarak yapılmış ve bu durum dairece tespit edilememiştir.</w:t>
      </w:r>
    </w:p>
    <w:p w:rsidR="0059270E" w:rsidRDefault="0059270E" w:rsidP="0059270E">
      <w:pPr>
        <w:spacing w:after="0" w:line="240" w:lineRule="auto"/>
        <w:ind w:left="708" w:firstLine="1"/>
        <w:rPr>
          <w:rFonts w:ascii="Courier New" w:hAnsi="Courier New" w:cs="Courier New"/>
        </w:rPr>
      </w:pPr>
    </w:p>
    <w:p w:rsidR="0059270E" w:rsidRDefault="0059270E" w:rsidP="0059270E">
      <w:pPr>
        <w:spacing w:after="0" w:line="240" w:lineRule="auto"/>
        <w:ind w:left="708" w:firstLine="1"/>
        <w:rPr>
          <w:rFonts w:ascii="Courier New" w:hAnsi="Courier New" w:cs="Courier New"/>
        </w:rPr>
      </w:pPr>
      <w:r>
        <w:rPr>
          <w:rFonts w:ascii="Courier New" w:hAnsi="Courier New" w:cs="Courier New"/>
        </w:rPr>
        <w:lastRenderedPageBreak/>
        <w:t>Şahsınızın kadrolu Kamu Görevlisi olarak atandığınızın Dairemize bildirilmesinden sonra da bu durum devam etmiş ve dairemiz tarafından yatırımlar fark edilmeyerek ve/veya sehven tahsil edilmeye devam etmiştir. Bilahare dairemizden emekli olup olamayacağınız hakkında sözlü araştırma yaptığınız esnada konu anlaşılmış</w:t>
      </w:r>
      <w:r w:rsidR="008A4E94">
        <w:rPr>
          <w:rFonts w:ascii="Courier New" w:hAnsi="Courier New" w:cs="Courier New"/>
        </w:rPr>
        <w:t xml:space="preserve"> olup, primleriniz emanete alınmıştır. Talep etmeniz halinde işbu primler tarafınıza iade edilebilecektir.</w:t>
      </w:r>
    </w:p>
    <w:p w:rsidR="008A4E94" w:rsidRDefault="008A4E94" w:rsidP="0059270E">
      <w:pPr>
        <w:spacing w:after="0" w:line="240" w:lineRule="auto"/>
        <w:ind w:left="708" w:firstLine="1"/>
        <w:rPr>
          <w:rFonts w:ascii="Courier New" w:hAnsi="Courier New" w:cs="Courier New"/>
        </w:rPr>
      </w:pPr>
    </w:p>
    <w:p w:rsidR="008A4E94" w:rsidRDefault="008A4E94" w:rsidP="0059270E">
      <w:pPr>
        <w:spacing w:after="0" w:line="240" w:lineRule="auto"/>
        <w:ind w:left="708" w:firstLine="1"/>
        <w:rPr>
          <w:rFonts w:ascii="Courier New" w:hAnsi="Courier New" w:cs="Courier New"/>
        </w:rPr>
      </w:pPr>
      <w:r>
        <w:rPr>
          <w:rFonts w:ascii="Courier New" w:hAnsi="Courier New" w:cs="Courier New"/>
        </w:rPr>
        <w:t>Yukarıda anlatılan olgular ışığında kamu görevlisi olmanız ve Kamu Görevlileri Yasası’nın ikinci iş yasağını düzenleyen 41’inci ve 43’üncü maddeleri hilafına ikinci bir iş yaptığınız ve bu dönemler için prim yatırımlarınızın olduğu görülmektedir. Kamu görevlisi bir kişinin ikinci iş yapması gayri yasal olup bu dönemlere ait yatırılmış primleriniz yaşlılık aylığınızın hesaplanmasında dikkate alınmayacaktır.</w:t>
      </w:r>
    </w:p>
    <w:p w:rsidR="008A4E94" w:rsidRDefault="008A4E94" w:rsidP="0059270E">
      <w:pPr>
        <w:spacing w:after="0" w:line="240" w:lineRule="auto"/>
        <w:ind w:left="708" w:firstLine="1"/>
        <w:rPr>
          <w:rFonts w:ascii="Courier New" w:hAnsi="Courier New" w:cs="Courier New"/>
        </w:rPr>
      </w:pPr>
    </w:p>
    <w:p w:rsidR="008A4E94" w:rsidRDefault="008A4E94" w:rsidP="0059270E">
      <w:pPr>
        <w:spacing w:after="0" w:line="240" w:lineRule="auto"/>
        <w:ind w:left="708" w:firstLine="1"/>
        <w:rPr>
          <w:rFonts w:ascii="Courier New" w:hAnsi="Courier New" w:cs="Courier New"/>
        </w:rPr>
      </w:pPr>
      <w:r>
        <w:rPr>
          <w:rFonts w:ascii="Courier New" w:hAnsi="Courier New" w:cs="Courier New"/>
        </w:rPr>
        <w:t>Bilgilerinize saygılarımla rica ederim.</w:t>
      </w:r>
    </w:p>
    <w:p w:rsidR="008A4E94" w:rsidRDefault="008A4E94" w:rsidP="0059270E">
      <w:pPr>
        <w:spacing w:after="0" w:line="240" w:lineRule="auto"/>
        <w:ind w:left="708" w:firstLine="1"/>
        <w:rPr>
          <w:rFonts w:ascii="Courier New" w:hAnsi="Courier New" w:cs="Courier New"/>
        </w:rPr>
      </w:pPr>
    </w:p>
    <w:p w:rsidR="008A4E94" w:rsidRDefault="008A4E94" w:rsidP="0059270E">
      <w:pPr>
        <w:spacing w:after="0" w:line="240" w:lineRule="auto"/>
        <w:ind w:left="708" w:firstLine="1"/>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Erçin Tekakpınar</w:t>
      </w:r>
    </w:p>
    <w:p w:rsidR="008A4E94" w:rsidRDefault="008A4E94" w:rsidP="0059270E">
      <w:pPr>
        <w:spacing w:after="0" w:line="240" w:lineRule="auto"/>
        <w:ind w:left="708" w:firstLine="1"/>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Sosyal Sigortalar Dairesi</w:t>
      </w:r>
    </w:p>
    <w:p w:rsidR="008A4E94" w:rsidRDefault="008A4E94" w:rsidP="0059270E">
      <w:pPr>
        <w:spacing w:after="0" w:line="240" w:lineRule="auto"/>
        <w:ind w:left="708" w:firstLine="1"/>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r>
      <w:r>
        <w:rPr>
          <w:rFonts w:ascii="Courier New" w:hAnsi="Courier New" w:cs="Courier New"/>
        </w:rPr>
        <w:tab/>
        <w:t xml:space="preserve">    Müdürü</w:t>
      </w:r>
    </w:p>
    <w:p w:rsidR="008A4E94" w:rsidRDefault="008A4E94" w:rsidP="0059270E">
      <w:pPr>
        <w:spacing w:after="0" w:line="240" w:lineRule="auto"/>
        <w:ind w:left="708" w:firstLine="1"/>
        <w:rPr>
          <w:rFonts w:ascii="Courier New" w:hAnsi="Courier New" w:cs="Courier New"/>
        </w:rPr>
      </w:pPr>
      <w:r>
        <w:rPr>
          <w:rFonts w:ascii="Courier New" w:hAnsi="Courier New" w:cs="Courier New"/>
        </w:rPr>
        <w:t>İlgi:30.5.2016 tarihli dilekçeniz</w:t>
      </w:r>
    </w:p>
    <w:p w:rsidR="008A4E94" w:rsidRDefault="008A4E94" w:rsidP="0059270E">
      <w:pPr>
        <w:spacing w:after="0" w:line="240" w:lineRule="auto"/>
        <w:ind w:left="708" w:firstLine="1"/>
        <w:rPr>
          <w:rFonts w:ascii="Courier New" w:hAnsi="Courier New" w:cs="Courier New"/>
        </w:rPr>
      </w:pPr>
      <w:r>
        <w:rPr>
          <w:rFonts w:ascii="Courier New" w:hAnsi="Courier New" w:cs="Courier New"/>
        </w:rPr>
        <w:t>Ek 1:</w:t>
      </w:r>
      <w:r w:rsidR="005F6CC5">
        <w:rPr>
          <w:rFonts w:ascii="Courier New" w:hAnsi="Courier New" w:cs="Courier New"/>
        </w:rPr>
        <w:t>İşe giriş-çıkış dökümü</w:t>
      </w:r>
    </w:p>
    <w:p w:rsidR="005F6CC5" w:rsidRPr="0059270E" w:rsidRDefault="005F6CC5" w:rsidP="0059270E">
      <w:pPr>
        <w:spacing w:after="0" w:line="240" w:lineRule="auto"/>
        <w:ind w:left="708" w:firstLine="1"/>
        <w:rPr>
          <w:rFonts w:ascii="Courier New" w:hAnsi="Courier New" w:cs="Courier New"/>
        </w:rPr>
      </w:pPr>
      <w:r>
        <w:rPr>
          <w:rFonts w:ascii="Courier New" w:hAnsi="Courier New" w:cs="Courier New"/>
        </w:rPr>
        <w:t>Ek 2:Yatırım özeti  dökümü.</w:t>
      </w:r>
      <w:r w:rsidR="004C014E">
        <w:rPr>
          <w:rFonts w:ascii="Courier New" w:hAnsi="Courier New" w:cs="Courier New"/>
        </w:rPr>
        <w:t>“</w:t>
      </w:r>
    </w:p>
    <w:p w:rsidR="00396E63" w:rsidRPr="0059270E" w:rsidRDefault="00396E63" w:rsidP="007B2D9A">
      <w:pPr>
        <w:spacing w:after="0" w:line="240" w:lineRule="auto"/>
        <w:ind w:firstLine="709"/>
        <w:rPr>
          <w:rFonts w:ascii="Courier New" w:hAnsi="Courier New" w:cs="Courier New"/>
        </w:rPr>
      </w:pPr>
    </w:p>
    <w:p w:rsidR="00396E63" w:rsidRDefault="00AA0838" w:rsidP="00AA0838">
      <w:pPr>
        <w:spacing w:line="360" w:lineRule="auto"/>
        <w:rPr>
          <w:rFonts w:ascii="Courier New" w:hAnsi="Courier New" w:cs="Courier New"/>
          <w:sz w:val="24"/>
          <w:szCs w:val="24"/>
        </w:rPr>
      </w:pPr>
      <w:r>
        <w:rPr>
          <w:rFonts w:ascii="Courier New" w:hAnsi="Courier New" w:cs="Courier New"/>
          <w:sz w:val="24"/>
          <w:szCs w:val="24"/>
        </w:rPr>
        <w:t>ş</w:t>
      </w:r>
      <w:r w:rsidR="00396E63">
        <w:rPr>
          <w:rFonts w:ascii="Courier New" w:hAnsi="Courier New" w:cs="Courier New"/>
          <w:sz w:val="24"/>
          <w:szCs w:val="24"/>
        </w:rPr>
        <w:t>eklindedir.</w:t>
      </w:r>
    </w:p>
    <w:p w:rsidR="00396E63" w:rsidRDefault="009D6A26" w:rsidP="00DC45A1">
      <w:pPr>
        <w:spacing w:line="360" w:lineRule="auto"/>
        <w:ind w:firstLine="708"/>
        <w:rPr>
          <w:rFonts w:ascii="Courier New" w:hAnsi="Courier New" w:cs="Courier New"/>
          <w:sz w:val="24"/>
          <w:szCs w:val="24"/>
        </w:rPr>
      </w:pPr>
      <w:r>
        <w:rPr>
          <w:rFonts w:ascii="Courier New" w:hAnsi="Courier New" w:cs="Courier New"/>
          <w:sz w:val="24"/>
          <w:szCs w:val="24"/>
        </w:rPr>
        <w:t>Dava konusu karar veya yazı incelendiğinde</w:t>
      </w:r>
      <w:r w:rsidR="00D35594">
        <w:rPr>
          <w:rFonts w:ascii="Courier New" w:hAnsi="Courier New" w:cs="Courier New"/>
          <w:sz w:val="24"/>
          <w:szCs w:val="24"/>
        </w:rPr>
        <w:t>,</w:t>
      </w:r>
      <w:r>
        <w:rPr>
          <w:rFonts w:ascii="Courier New" w:hAnsi="Courier New" w:cs="Courier New"/>
          <w:sz w:val="24"/>
          <w:szCs w:val="24"/>
        </w:rPr>
        <w:t xml:space="preserve"> </w:t>
      </w:r>
      <w:r w:rsidR="00DC475F">
        <w:rPr>
          <w:rFonts w:ascii="Courier New" w:hAnsi="Courier New" w:cs="Courier New"/>
          <w:sz w:val="24"/>
          <w:szCs w:val="24"/>
        </w:rPr>
        <w:t>kamu görevlisi de olan Davacının</w:t>
      </w:r>
      <w:r w:rsidR="00D35594">
        <w:rPr>
          <w:rFonts w:ascii="Courier New" w:hAnsi="Courier New" w:cs="Courier New"/>
          <w:sz w:val="24"/>
          <w:szCs w:val="24"/>
        </w:rPr>
        <w:t>,</w:t>
      </w:r>
      <w:r w:rsidR="00DC475F">
        <w:rPr>
          <w:rFonts w:ascii="Courier New" w:hAnsi="Courier New" w:cs="Courier New"/>
          <w:sz w:val="24"/>
          <w:szCs w:val="24"/>
        </w:rPr>
        <w:t xml:space="preserve"> kamu görevlisi olduğu dönemde çalıştığı başka işler dolayısıyla yatırdığı sigorta primlerinin</w:t>
      </w:r>
      <w:r w:rsidR="00D35594">
        <w:rPr>
          <w:rFonts w:ascii="Courier New" w:hAnsi="Courier New" w:cs="Courier New"/>
          <w:sz w:val="24"/>
          <w:szCs w:val="24"/>
        </w:rPr>
        <w:t>,</w:t>
      </w:r>
      <w:r w:rsidR="00DC475F">
        <w:rPr>
          <w:rFonts w:ascii="Courier New" w:hAnsi="Courier New" w:cs="Courier New"/>
          <w:sz w:val="24"/>
          <w:szCs w:val="24"/>
        </w:rPr>
        <w:t xml:space="preserve"> </w:t>
      </w:r>
      <w:r w:rsidR="0034228A">
        <w:rPr>
          <w:rFonts w:ascii="Courier New" w:hAnsi="Courier New" w:cs="Courier New"/>
          <w:sz w:val="24"/>
          <w:szCs w:val="24"/>
        </w:rPr>
        <w:t>yaşlılık aylığı bağlanması açısından dikkate alınamayacağı özlü bir kararın Davalılarca üretildiği anlaşılmaktadır.</w:t>
      </w:r>
    </w:p>
    <w:p w:rsidR="0008273B" w:rsidRDefault="0008273B" w:rsidP="00DC45A1">
      <w:pPr>
        <w:spacing w:line="360" w:lineRule="auto"/>
        <w:ind w:firstLine="708"/>
        <w:rPr>
          <w:rFonts w:ascii="Courier New" w:hAnsi="Courier New" w:cs="Courier New"/>
          <w:sz w:val="24"/>
          <w:szCs w:val="24"/>
        </w:rPr>
      </w:pPr>
      <w:r>
        <w:rPr>
          <w:rFonts w:ascii="Courier New" w:hAnsi="Courier New" w:cs="Courier New"/>
          <w:sz w:val="24"/>
          <w:szCs w:val="24"/>
        </w:rPr>
        <w:t>Davacının</w:t>
      </w:r>
      <w:r w:rsidR="00D35594">
        <w:rPr>
          <w:rFonts w:ascii="Courier New" w:hAnsi="Courier New" w:cs="Courier New"/>
          <w:sz w:val="24"/>
          <w:szCs w:val="24"/>
        </w:rPr>
        <w:t>,</w:t>
      </w:r>
      <w:r>
        <w:rPr>
          <w:rFonts w:ascii="Courier New" w:hAnsi="Courier New" w:cs="Courier New"/>
          <w:sz w:val="24"/>
          <w:szCs w:val="24"/>
        </w:rPr>
        <w:t xml:space="preserve"> kamu görevlisi iken sigorta primi yatırmasına 16/</w:t>
      </w:r>
      <w:r w:rsidR="00E6120C">
        <w:rPr>
          <w:rFonts w:ascii="Courier New" w:hAnsi="Courier New" w:cs="Courier New"/>
          <w:sz w:val="24"/>
          <w:szCs w:val="24"/>
        </w:rPr>
        <w:t>19</w:t>
      </w:r>
      <w:r>
        <w:rPr>
          <w:rFonts w:ascii="Courier New" w:hAnsi="Courier New" w:cs="Courier New"/>
          <w:sz w:val="24"/>
          <w:szCs w:val="24"/>
        </w:rPr>
        <w:t>76 sayılı Yasa engel oluşturmamakta</w:t>
      </w:r>
      <w:r w:rsidR="00D35594">
        <w:rPr>
          <w:rFonts w:ascii="Courier New" w:hAnsi="Courier New" w:cs="Courier New"/>
          <w:sz w:val="24"/>
          <w:szCs w:val="24"/>
        </w:rPr>
        <w:t>dır.</w:t>
      </w:r>
      <w:r>
        <w:rPr>
          <w:rFonts w:ascii="Courier New" w:hAnsi="Courier New" w:cs="Courier New"/>
          <w:sz w:val="24"/>
          <w:szCs w:val="24"/>
        </w:rPr>
        <w:t xml:space="preserve"> </w:t>
      </w:r>
      <w:r w:rsidR="00D35594">
        <w:rPr>
          <w:rFonts w:ascii="Courier New" w:hAnsi="Courier New" w:cs="Courier New"/>
          <w:sz w:val="24"/>
          <w:szCs w:val="24"/>
        </w:rPr>
        <w:t>A</w:t>
      </w:r>
      <w:r>
        <w:rPr>
          <w:rFonts w:ascii="Courier New" w:hAnsi="Courier New" w:cs="Courier New"/>
          <w:sz w:val="24"/>
          <w:szCs w:val="24"/>
        </w:rPr>
        <w:t xml:space="preserve">ksine </w:t>
      </w:r>
      <w:r w:rsidR="00D35594">
        <w:rPr>
          <w:rFonts w:ascii="Courier New" w:hAnsi="Courier New" w:cs="Courier New"/>
          <w:sz w:val="24"/>
          <w:szCs w:val="24"/>
        </w:rPr>
        <w:t xml:space="preserve">Yasa’nın </w:t>
      </w:r>
      <w:r w:rsidR="00FB4DFE">
        <w:rPr>
          <w:rFonts w:ascii="Courier New" w:hAnsi="Courier New" w:cs="Courier New"/>
          <w:sz w:val="24"/>
          <w:szCs w:val="24"/>
        </w:rPr>
        <w:t>G</w:t>
      </w:r>
      <w:r>
        <w:rPr>
          <w:rFonts w:ascii="Courier New" w:hAnsi="Courier New" w:cs="Courier New"/>
          <w:sz w:val="24"/>
          <w:szCs w:val="24"/>
        </w:rPr>
        <w:t>eçici 5’inci maddesi dolayısıyla</w:t>
      </w:r>
      <w:r w:rsidR="00D35594">
        <w:rPr>
          <w:rFonts w:ascii="Courier New" w:hAnsi="Courier New" w:cs="Courier New"/>
          <w:sz w:val="24"/>
          <w:szCs w:val="24"/>
        </w:rPr>
        <w:t xml:space="preserve"> ilgili</w:t>
      </w:r>
      <w:r w:rsidR="00550A6C">
        <w:rPr>
          <w:rFonts w:ascii="Courier New" w:hAnsi="Courier New" w:cs="Courier New"/>
          <w:sz w:val="24"/>
          <w:szCs w:val="24"/>
        </w:rPr>
        <w:t xml:space="preserve"> ya</w:t>
      </w:r>
      <w:r>
        <w:rPr>
          <w:rFonts w:ascii="Courier New" w:hAnsi="Courier New" w:cs="Courier New"/>
          <w:sz w:val="24"/>
          <w:szCs w:val="24"/>
        </w:rPr>
        <w:t>tırımın yapılması gerektiği görülmektedir.</w:t>
      </w:r>
      <w:r w:rsidR="00DC3A2E">
        <w:rPr>
          <w:rFonts w:ascii="Courier New" w:hAnsi="Courier New" w:cs="Courier New"/>
          <w:sz w:val="24"/>
          <w:szCs w:val="24"/>
        </w:rPr>
        <w:t xml:space="preserve"> Bu noktada önemli olan</w:t>
      </w:r>
      <w:r w:rsidR="00D35594">
        <w:rPr>
          <w:rFonts w:ascii="Courier New" w:hAnsi="Courier New" w:cs="Courier New"/>
          <w:sz w:val="24"/>
          <w:szCs w:val="24"/>
        </w:rPr>
        <w:t>,</w:t>
      </w:r>
      <w:r w:rsidR="00E6120C">
        <w:rPr>
          <w:rFonts w:ascii="Courier New" w:hAnsi="Courier New" w:cs="Courier New"/>
          <w:sz w:val="24"/>
          <w:szCs w:val="24"/>
        </w:rPr>
        <w:t xml:space="preserve"> Davacının aynı</w:t>
      </w:r>
      <w:r w:rsidR="00DC3A2E">
        <w:rPr>
          <w:rFonts w:ascii="Courier New" w:hAnsi="Courier New" w:cs="Courier New"/>
          <w:sz w:val="24"/>
          <w:szCs w:val="24"/>
        </w:rPr>
        <w:t xml:space="preserve"> zamanlardaki veya dönemlerdeki yatırımları dolayısıyla</w:t>
      </w:r>
      <w:r w:rsidR="00D35594">
        <w:rPr>
          <w:rFonts w:ascii="Courier New" w:hAnsi="Courier New" w:cs="Courier New"/>
          <w:sz w:val="24"/>
          <w:szCs w:val="24"/>
        </w:rPr>
        <w:t>,</w:t>
      </w:r>
      <w:r w:rsidR="00DC3A2E">
        <w:rPr>
          <w:rFonts w:ascii="Courier New" w:hAnsi="Courier New" w:cs="Courier New"/>
          <w:sz w:val="24"/>
          <w:szCs w:val="24"/>
        </w:rPr>
        <w:t xml:space="preserve"> hem </w:t>
      </w:r>
      <w:r w:rsidR="00610670">
        <w:rPr>
          <w:rFonts w:ascii="Courier New" w:hAnsi="Courier New" w:cs="Courier New"/>
          <w:sz w:val="24"/>
          <w:szCs w:val="24"/>
        </w:rPr>
        <w:t>K</w:t>
      </w:r>
      <w:r w:rsidR="00DC3A2E">
        <w:rPr>
          <w:rFonts w:ascii="Courier New" w:hAnsi="Courier New" w:cs="Courier New"/>
          <w:sz w:val="24"/>
          <w:szCs w:val="24"/>
        </w:rPr>
        <w:t xml:space="preserve">amu </w:t>
      </w:r>
      <w:r w:rsidR="00610670">
        <w:rPr>
          <w:rFonts w:ascii="Courier New" w:hAnsi="Courier New" w:cs="Courier New"/>
          <w:sz w:val="24"/>
          <w:szCs w:val="24"/>
        </w:rPr>
        <w:t>G</w:t>
      </w:r>
      <w:r w:rsidR="00DC3A2E">
        <w:rPr>
          <w:rFonts w:ascii="Courier New" w:hAnsi="Courier New" w:cs="Courier New"/>
          <w:sz w:val="24"/>
          <w:szCs w:val="24"/>
        </w:rPr>
        <w:t xml:space="preserve">örevlileri </w:t>
      </w:r>
      <w:r w:rsidR="00610670">
        <w:rPr>
          <w:rFonts w:ascii="Courier New" w:hAnsi="Courier New" w:cs="Courier New"/>
          <w:sz w:val="24"/>
          <w:szCs w:val="24"/>
        </w:rPr>
        <w:t>Y</w:t>
      </w:r>
      <w:r w:rsidR="00DC3A2E">
        <w:rPr>
          <w:rFonts w:ascii="Courier New" w:hAnsi="Courier New" w:cs="Courier New"/>
          <w:sz w:val="24"/>
          <w:szCs w:val="24"/>
        </w:rPr>
        <w:t>asası</w:t>
      </w:r>
      <w:r w:rsidR="00610670">
        <w:rPr>
          <w:rFonts w:ascii="Courier New" w:hAnsi="Courier New" w:cs="Courier New"/>
          <w:sz w:val="24"/>
          <w:szCs w:val="24"/>
        </w:rPr>
        <w:t>’</w:t>
      </w:r>
      <w:r w:rsidR="00DC3A2E">
        <w:rPr>
          <w:rFonts w:ascii="Courier New" w:hAnsi="Courier New" w:cs="Courier New"/>
          <w:sz w:val="24"/>
          <w:szCs w:val="24"/>
        </w:rPr>
        <w:t>nın sağladığı olanak sayesinde emeklilik menfaati, hem de</w:t>
      </w:r>
      <w:r w:rsidR="0040177C">
        <w:rPr>
          <w:rFonts w:ascii="Courier New" w:hAnsi="Courier New" w:cs="Courier New"/>
          <w:sz w:val="24"/>
          <w:szCs w:val="24"/>
        </w:rPr>
        <w:t xml:space="preserve"> Kıbrıs Türk</w:t>
      </w:r>
      <w:r w:rsidR="00DC3A2E">
        <w:rPr>
          <w:rFonts w:ascii="Courier New" w:hAnsi="Courier New" w:cs="Courier New"/>
          <w:sz w:val="24"/>
          <w:szCs w:val="24"/>
        </w:rPr>
        <w:t xml:space="preserve"> Sosyal Sigortalar Yasası’nın sağladığı olanaklar nedeniyle sosyal sigortalardan yaşlılık aylığı veya emeklilik menfaati sağlayıp sağlayamayacağıdır.</w:t>
      </w:r>
    </w:p>
    <w:p w:rsidR="00DC3A2E" w:rsidRDefault="00550A6C" w:rsidP="00DC45A1">
      <w:pPr>
        <w:spacing w:line="360" w:lineRule="auto"/>
        <w:ind w:firstLine="708"/>
        <w:rPr>
          <w:rFonts w:ascii="Courier New" w:hAnsi="Courier New" w:cs="Courier New"/>
          <w:sz w:val="24"/>
          <w:szCs w:val="24"/>
        </w:rPr>
      </w:pPr>
      <w:r>
        <w:rPr>
          <w:rFonts w:ascii="Courier New" w:hAnsi="Courier New" w:cs="Courier New"/>
          <w:sz w:val="24"/>
          <w:szCs w:val="24"/>
        </w:rPr>
        <w:lastRenderedPageBreak/>
        <w:t>Davacı konumundaki kişilerin sigorta</w:t>
      </w:r>
      <w:r w:rsidR="00DC3A2E">
        <w:rPr>
          <w:rFonts w:ascii="Courier New" w:hAnsi="Courier New" w:cs="Courier New"/>
          <w:sz w:val="24"/>
          <w:szCs w:val="24"/>
        </w:rPr>
        <w:t xml:space="preserve"> prim</w:t>
      </w:r>
      <w:r>
        <w:rPr>
          <w:rFonts w:ascii="Courier New" w:hAnsi="Courier New" w:cs="Courier New"/>
          <w:sz w:val="24"/>
          <w:szCs w:val="24"/>
        </w:rPr>
        <w:t>i</w:t>
      </w:r>
      <w:r w:rsidR="00DC3A2E">
        <w:rPr>
          <w:rFonts w:ascii="Courier New" w:hAnsi="Courier New" w:cs="Courier New"/>
          <w:sz w:val="24"/>
          <w:szCs w:val="24"/>
        </w:rPr>
        <w:t xml:space="preserve"> yatırmasını d</w:t>
      </w:r>
      <w:r w:rsidR="00FB4DFE">
        <w:rPr>
          <w:rFonts w:ascii="Courier New" w:hAnsi="Courier New" w:cs="Courier New"/>
          <w:sz w:val="24"/>
          <w:szCs w:val="24"/>
        </w:rPr>
        <w:t>üzenleyen 16/</w:t>
      </w:r>
      <w:r w:rsidR="00E6120C">
        <w:rPr>
          <w:rFonts w:ascii="Courier New" w:hAnsi="Courier New" w:cs="Courier New"/>
          <w:sz w:val="24"/>
          <w:szCs w:val="24"/>
        </w:rPr>
        <w:t>19</w:t>
      </w:r>
      <w:r w:rsidR="00FB4DFE">
        <w:rPr>
          <w:rFonts w:ascii="Courier New" w:hAnsi="Courier New" w:cs="Courier New"/>
          <w:sz w:val="24"/>
          <w:szCs w:val="24"/>
        </w:rPr>
        <w:t xml:space="preserve">76 sayılı </w:t>
      </w:r>
      <w:r w:rsidR="00E6120C">
        <w:rPr>
          <w:rFonts w:ascii="Courier New" w:hAnsi="Courier New" w:cs="Courier New"/>
          <w:sz w:val="24"/>
          <w:szCs w:val="24"/>
        </w:rPr>
        <w:t>Y</w:t>
      </w:r>
      <w:r w:rsidR="00FB4DFE">
        <w:rPr>
          <w:rFonts w:ascii="Courier New" w:hAnsi="Courier New" w:cs="Courier New"/>
          <w:sz w:val="24"/>
          <w:szCs w:val="24"/>
        </w:rPr>
        <w:t>asa</w:t>
      </w:r>
      <w:r w:rsidR="00E6120C">
        <w:rPr>
          <w:rFonts w:ascii="Courier New" w:hAnsi="Courier New" w:cs="Courier New"/>
          <w:sz w:val="24"/>
          <w:szCs w:val="24"/>
        </w:rPr>
        <w:t>’</w:t>
      </w:r>
      <w:r w:rsidR="00FB4DFE">
        <w:rPr>
          <w:rFonts w:ascii="Courier New" w:hAnsi="Courier New" w:cs="Courier New"/>
          <w:sz w:val="24"/>
          <w:szCs w:val="24"/>
        </w:rPr>
        <w:t>nın G</w:t>
      </w:r>
      <w:r w:rsidR="00DC3A2E">
        <w:rPr>
          <w:rFonts w:ascii="Courier New" w:hAnsi="Courier New" w:cs="Courier New"/>
          <w:sz w:val="24"/>
          <w:szCs w:val="24"/>
        </w:rPr>
        <w:t>eçici 5’inci maddesi</w:t>
      </w:r>
      <w:r w:rsidR="00D35594">
        <w:rPr>
          <w:rFonts w:ascii="Courier New" w:hAnsi="Courier New" w:cs="Courier New"/>
          <w:sz w:val="24"/>
          <w:szCs w:val="24"/>
        </w:rPr>
        <w:t>,</w:t>
      </w:r>
      <w:r w:rsidR="00DC3A2E">
        <w:rPr>
          <w:rFonts w:ascii="Courier New" w:hAnsi="Courier New" w:cs="Courier New"/>
          <w:sz w:val="24"/>
          <w:szCs w:val="24"/>
        </w:rPr>
        <w:t xml:space="preserve"> belirtilen </w:t>
      </w:r>
      <w:r w:rsidR="00D35594">
        <w:rPr>
          <w:rFonts w:ascii="Courier New" w:hAnsi="Courier New" w:cs="Courier New"/>
          <w:sz w:val="24"/>
          <w:szCs w:val="24"/>
        </w:rPr>
        <w:t>soru</w:t>
      </w:r>
      <w:r>
        <w:rPr>
          <w:rFonts w:ascii="Courier New" w:hAnsi="Courier New" w:cs="Courier New"/>
          <w:sz w:val="24"/>
          <w:szCs w:val="24"/>
        </w:rPr>
        <w:t>y</w:t>
      </w:r>
      <w:r w:rsidR="00D35594">
        <w:rPr>
          <w:rFonts w:ascii="Courier New" w:hAnsi="Courier New" w:cs="Courier New"/>
          <w:sz w:val="24"/>
          <w:szCs w:val="24"/>
        </w:rPr>
        <w:t>a</w:t>
      </w:r>
      <w:r w:rsidR="00DC3A2E">
        <w:rPr>
          <w:rFonts w:ascii="Courier New" w:hAnsi="Courier New" w:cs="Courier New"/>
          <w:sz w:val="24"/>
          <w:szCs w:val="24"/>
        </w:rPr>
        <w:t xml:space="preserve"> </w:t>
      </w:r>
      <w:r>
        <w:rPr>
          <w:rFonts w:ascii="Courier New" w:hAnsi="Courier New" w:cs="Courier New"/>
          <w:sz w:val="24"/>
          <w:szCs w:val="24"/>
        </w:rPr>
        <w:t xml:space="preserve">cevap içeren veya </w:t>
      </w:r>
      <w:r w:rsidR="00DC3A2E">
        <w:rPr>
          <w:rFonts w:ascii="Courier New" w:hAnsi="Courier New" w:cs="Courier New"/>
          <w:sz w:val="24"/>
          <w:szCs w:val="24"/>
        </w:rPr>
        <w:t>açıklık getiren bir düzenleme içermemektedir.</w:t>
      </w:r>
      <w:r w:rsidR="00D35594">
        <w:rPr>
          <w:rFonts w:ascii="Courier New" w:hAnsi="Courier New" w:cs="Courier New"/>
          <w:sz w:val="24"/>
          <w:szCs w:val="24"/>
        </w:rPr>
        <w:t xml:space="preserve"> </w:t>
      </w:r>
      <w:r w:rsidR="00283E05">
        <w:rPr>
          <w:rFonts w:ascii="Courier New" w:hAnsi="Courier New" w:cs="Courier New"/>
          <w:sz w:val="24"/>
          <w:szCs w:val="24"/>
        </w:rPr>
        <w:t>Böylesi bir sorunun yanıtı</w:t>
      </w:r>
      <w:r w:rsidR="00D35594">
        <w:rPr>
          <w:rFonts w:ascii="Courier New" w:hAnsi="Courier New" w:cs="Courier New"/>
          <w:sz w:val="24"/>
          <w:szCs w:val="24"/>
        </w:rPr>
        <w:t>,</w:t>
      </w:r>
      <w:r w:rsidR="00283E05">
        <w:rPr>
          <w:rFonts w:ascii="Courier New" w:hAnsi="Courier New" w:cs="Courier New"/>
          <w:sz w:val="24"/>
          <w:szCs w:val="24"/>
        </w:rPr>
        <w:t xml:space="preserve"> </w:t>
      </w:r>
      <w:r>
        <w:rPr>
          <w:rFonts w:ascii="Courier New" w:hAnsi="Courier New" w:cs="Courier New"/>
          <w:sz w:val="24"/>
          <w:szCs w:val="24"/>
        </w:rPr>
        <w:t>Kamu Görevlileri Yasası, Emeklilik Yasası veya Kıbrıs Türk Sosyal Sigortalar Yasası’nın</w:t>
      </w:r>
      <w:r w:rsidR="00283E05">
        <w:rPr>
          <w:rFonts w:ascii="Courier New" w:hAnsi="Courier New" w:cs="Courier New"/>
          <w:sz w:val="24"/>
          <w:szCs w:val="24"/>
        </w:rPr>
        <w:t xml:space="preserve"> tek tek incelenmesiyle bulunabilecek halde </w:t>
      </w:r>
      <w:r>
        <w:rPr>
          <w:rFonts w:ascii="Courier New" w:hAnsi="Courier New" w:cs="Courier New"/>
          <w:sz w:val="24"/>
          <w:szCs w:val="24"/>
        </w:rPr>
        <w:t xml:space="preserve">de </w:t>
      </w:r>
      <w:r w:rsidR="00283E05">
        <w:rPr>
          <w:rFonts w:ascii="Courier New" w:hAnsi="Courier New" w:cs="Courier New"/>
          <w:sz w:val="24"/>
          <w:szCs w:val="24"/>
        </w:rPr>
        <w:t>görünmemektedir. Bu tür bir soruya yanıt</w:t>
      </w:r>
      <w:r w:rsidR="00D35594">
        <w:rPr>
          <w:rFonts w:ascii="Courier New" w:hAnsi="Courier New" w:cs="Courier New"/>
          <w:sz w:val="24"/>
          <w:szCs w:val="24"/>
        </w:rPr>
        <w:t>,</w:t>
      </w:r>
      <w:r w:rsidR="00283E05">
        <w:rPr>
          <w:rFonts w:ascii="Courier New" w:hAnsi="Courier New" w:cs="Courier New"/>
          <w:sz w:val="24"/>
          <w:szCs w:val="24"/>
        </w:rPr>
        <w:t xml:space="preserve"> ancak</w:t>
      </w:r>
      <w:r w:rsidR="00D35594">
        <w:rPr>
          <w:rFonts w:ascii="Courier New" w:hAnsi="Courier New" w:cs="Courier New"/>
          <w:sz w:val="24"/>
          <w:szCs w:val="24"/>
        </w:rPr>
        <w:t>,</w:t>
      </w:r>
      <w:r w:rsidR="00283E05">
        <w:rPr>
          <w:rFonts w:ascii="Courier New" w:hAnsi="Courier New" w:cs="Courier New"/>
          <w:sz w:val="24"/>
          <w:szCs w:val="24"/>
        </w:rPr>
        <w:t xml:space="preserve"> yasa</w:t>
      </w:r>
      <w:r w:rsidR="00E6120C">
        <w:rPr>
          <w:rFonts w:ascii="Courier New" w:hAnsi="Courier New" w:cs="Courier New"/>
          <w:sz w:val="24"/>
          <w:szCs w:val="24"/>
        </w:rPr>
        <w:t xml:space="preserve"> </w:t>
      </w:r>
      <w:r w:rsidR="00283E05">
        <w:rPr>
          <w:rFonts w:ascii="Courier New" w:hAnsi="Courier New" w:cs="Courier New"/>
          <w:sz w:val="24"/>
          <w:szCs w:val="24"/>
        </w:rPr>
        <w:t>koyucunun böylesi durumlar için</w:t>
      </w:r>
      <w:r w:rsidR="00D35594">
        <w:rPr>
          <w:rFonts w:ascii="Courier New" w:hAnsi="Courier New" w:cs="Courier New"/>
          <w:sz w:val="24"/>
          <w:szCs w:val="24"/>
        </w:rPr>
        <w:t xml:space="preserve"> ne</w:t>
      </w:r>
      <w:r w:rsidR="00283E05">
        <w:rPr>
          <w:rFonts w:ascii="Courier New" w:hAnsi="Courier New" w:cs="Courier New"/>
          <w:sz w:val="24"/>
          <w:szCs w:val="24"/>
        </w:rPr>
        <w:t xml:space="preserve"> murat ettiğinin </w:t>
      </w:r>
      <w:r w:rsidR="00D35594">
        <w:rPr>
          <w:rFonts w:ascii="Courier New" w:hAnsi="Courier New" w:cs="Courier New"/>
          <w:sz w:val="24"/>
          <w:szCs w:val="24"/>
        </w:rPr>
        <w:t xml:space="preserve"> veya hangi çözümü öngördüğünün belirlenmesine</w:t>
      </w:r>
      <w:r w:rsidR="00283E05">
        <w:rPr>
          <w:rFonts w:ascii="Courier New" w:hAnsi="Courier New" w:cs="Courier New"/>
          <w:sz w:val="24"/>
          <w:szCs w:val="24"/>
        </w:rPr>
        <w:t xml:space="preserve"> bağlı olarak verilebilecektir. </w:t>
      </w:r>
    </w:p>
    <w:p w:rsidR="00D35594" w:rsidRDefault="00283E05" w:rsidP="00DC45A1">
      <w:pPr>
        <w:spacing w:line="360" w:lineRule="auto"/>
        <w:ind w:firstLine="708"/>
        <w:rPr>
          <w:rFonts w:ascii="Courier New" w:hAnsi="Courier New" w:cs="Courier New"/>
          <w:sz w:val="24"/>
          <w:szCs w:val="24"/>
        </w:rPr>
      </w:pPr>
      <w:r>
        <w:rPr>
          <w:rFonts w:ascii="Courier New" w:hAnsi="Courier New" w:cs="Courier New"/>
          <w:sz w:val="24"/>
          <w:szCs w:val="24"/>
        </w:rPr>
        <w:t>Bu çerçevede</w:t>
      </w:r>
      <w:r w:rsidR="00E6120C">
        <w:rPr>
          <w:rFonts w:ascii="Courier New" w:hAnsi="Courier New" w:cs="Courier New"/>
          <w:sz w:val="24"/>
          <w:szCs w:val="24"/>
        </w:rPr>
        <w:t>,</w:t>
      </w:r>
      <w:r>
        <w:rPr>
          <w:rFonts w:ascii="Courier New" w:hAnsi="Courier New" w:cs="Courier New"/>
          <w:sz w:val="24"/>
          <w:szCs w:val="24"/>
        </w:rPr>
        <w:t xml:space="preserve"> sosyal güvenlikle ilgili yürülükteki tüm mevzuat incelendiğinde</w:t>
      </w:r>
      <w:r w:rsidR="00D35594">
        <w:rPr>
          <w:rFonts w:ascii="Courier New" w:hAnsi="Courier New" w:cs="Courier New"/>
          <w:sz w:val="24"/>
          <w:szCs w:val="24"/>
        </w:rPr>
        <w:t>,</w:t>
      </w:r>
      <w:r>
        <w:rPr>
          <w:rFonts w:ascii="Courier New" w:hAnsi="Courier New" w:cs="Courier New"/>
          <w:sz w:val="24"/>
          <w:szCs w:val="24"/>
        </w:rPr>
        <w:t xml:space="preserve"> karşımıza</w:t>
      </w:r>
      <w:r w:rsidR="00D35594">
        <w:rPr>
          <w:rFonts w:ascii="Courier New" w:hAnsi="Courier New" w:cs="Courier New"/>
          <w:sz w:val="24"/>
          <w:szCs w:val="24"/>
        </w:rPr>
        <w:t>,</w:t>
      </w:r>
      <w:r>
        <w:rPr>
          <w:rFonts w:ascii="Courier New" w:hAnsi="Courier New" w:cs="Courier New"/>
          <w:sz w:val="24"/>
          <w:szCs w:val="24"/>
        </w:rPr>
        <w:t xml:space="preserve"> Davalının da değindiği </w:t>
      </w:r>
      <w:r w:rsidR="00D35594">
        <w:rPr>
          <w:rFonts w:ascii="Courier New" w:hAnsi="Courier New" w:cs="Courier New"/>
          <w:sz w:val="24"/>
          <w:szCs w:val="24"/>
        </w:rPr>
        <w:t>9/1981 sayılı Yasa ile tadil edilmiş 16/1976 sayılı</w:t>
      </w:r>
      <w:r w:rsidR="00550A6C">
        <w:rPr>
          <w:rFonts w:ascii="Courier New" w:hAnsi="Courier New" w:cs="Courier New"/>
          <w:sz w:val="24"/>
          <w:szCs w:val="24"/>
        </w:rPr>
        <w:t xml:space="preserve"> Kıbrıs Türk Sosyal Sigortalar</w:t>
      </w:r>
      <w:r w:rsidR="00D35594">
        <w:rPr>
          <w:rFonts w:ascii="Courier New" w:hAnsi="Courier New" w:cs="Courier New"/>
          <w:sz w:val="24"/>
          <w:szCs w:val="24"/>
        </w:rPr>
        <w:t xml:space="preserve"> Yasa</w:t>
      </w:r>
      <w:r w:rsidR="00550A6C">
        <w:rPr>
          <w:rFonts w:ascii="Courier New" w:hAnsi="Courier New" w:cs="Courier New"/>
          <w:sz w:val="24"/>
          <w:szCs w:val="24"/>
        </w:rPr>
        <w:t>sı</w:t>
      </w:r>
      <w:r w:rsidR="00D35594">
        <w:rPr>
          <w:rFonts w:ascii="Courier New" w:hAnsi="Courier New" w:cs="Courier New"/>
          <w:sz w:val="24"/>
          <w:szCs w:val="24"/>
        </w:rPr>
        <w:t>’nın düzenlediği</w:t>
      </w:r>
      <w:r w:rsidR="007E696D">
        <w:rPr>
          <w:rFonts w:ascii="Courier New" w:hAnsi="Courier New" w:cs="Courier New"/>
          <w:sz w:val="24"/>
          <w:szCs w:val="24"/>
        </w:rPr>
        <w:t>:</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41"/>
        <w:gridCol w:w="505"/>
        <w:gridCol w:w="649"/>
        <w:gridCol w:w="6743"/>
      </w:tblGrid>
      <w:tr w:rsidR="007E696D" w:rsidTr="00FB4DFE">
        <w:tc>
          <w:tcPr>
            <w:tcW w:w="709" w:type="dxa"/>
          </w:tcPr>
          <w:p w:rsidR="007E696D" w:rsidRPr="00FB4DFE" w:rsidRDefault="007E696D" w:rsidP="007E696D">
            <w:pPr>
              <w:rPr>
                <w:rFonts w:ascii="Courier New" w:hAnsi="Courier New" w:cs="Courier New"/>
              </w:rPr>
            </w:pPr>
          </w:p>
        </w:tc>
        <w:tc>
          <w:tcPr>
            <w:tcW w:w="8080" w:type="dxa"/>
            <w:gridSpan w:val="3"/>
          </w:tcPr>
          <w:p w:rsidR="007E696D" w:rsidRDefault="007E696D" w:rsidP="007E696D">
            <w:pPr>
              <w:rPr>
                <w:rFonts w:ascii="Courier New" w:hAnsi="Courier New" w:cs="Courier New"/>
                <w:sz w:val="24"/>
                <w:szCs w:val="24"/>
              </w:rPr>
            </w:pPr>
          </w:p>
        </w:tc>
      </w:tr>
      <w:tr w:rsidR="007E696D" w:rsidTr="00FB4DFE">
        <w:tc>
          <w:tcPr>
            <w:tcW w:w="709" w:type="dxa"/>
          </w:tcPr>
          <w:p w:rsidR="007E696D" w:rsidRPr="00FB4DFE" w:rsidRDefault="007E0DC4" w:rsidP="007E696D">
            <w:pPr>
              <w:rPr>
                <w:rFonts w:ascii="Courier New" w:hAnsi="Courier New" w:cs="Courier New"/>
              </w:rPr>
            </w:pPr>
            <w:r>
              <w:rPr>
                <w:rFonts w:ascii="Courier New" w:hAnsi="Courier New" w:cs="Courier New"/>
              </w:rPr>
              <w:t>”</w:t>
            </w:r>
            <w:r w:rsidR="007E696D" w:rsidRPr="00FB4DFE">
              <w:rPr>
                <w:rFonts w:ascii="Courier New" w:hAnsi="Courier New" w:cs="Courier New"/>
              </w:rPr>
              <w:t>Geçici</w:t>
            </w:r>
          </w:p>
          <w:p w:rsidR="007E696D" w:rsidRPr="00FB4DFE" w:rsidRDefault="007E696D" w:rsidP="007E696D">
            <w:pPr>
              <w:rPr>
                <w:rFonts w:ascii="Courier New" w:hAnsi="Courier New" w:cs="Courier New"/>
              </w:rPr>
            </w:pPr>
            <w:r w:rsidRPr="00FB4DFE">
              <w:rPr>
                <w:rFonts w:ascii="Courier New" w:hAnsi="Courier New" w:cs="Courier New"/>
              </w:rPr>
              <w:t xml:space="preserve">Madde </w:t>
            </w:r>
          </w:p>
          <w:p w:rsidR="007E696D" w:rsidRPr="00FB4DFE" w:rsidRDefault="007E696D" w:rsidP="007E696D">
            <w:pPr>
              <w:rPr>
                <w:rFonts w:ascii="Courier New" w:hAnsi="Courier New" w:cs="Courier New"/>
              </w:rPr>
            </w:pPr>
            <w:r w:rsidRPr="00FB4DFE">
              <w:rPr>
                <w:rFonts w:ascii="Courier New" w:hAnsi="Courier New" w:cs="Courier New"/>
              </w:rPr>
              <w:t xml:space="preserve">Tercih </w:t>
            </w:r>
          </w:p>
          <w:p w:rsidR="007E696D" w:rsidRPr="00FB4DFE" w:rsidRDefault="007E696D" w:rsidP="007E696D">
            <w:pPr>
              <w:rPr>
                <w:rFonts w:ascii="Courier New" w:hAnsi="Courier New" w:cs="Courier New"/>
              </w:rPr>
            </w:pPr>
            <w:r w:rsidRPr="00FB4DFE">
              <w:rPr>
                <w:rFonts w:ascii="Courier New" w:hAnsi="Courier New" w:cs="Courier New"/>
              </w:rPr>
              <w:t>Hakları</w:t>
            </w:r>
          </w:p>
        </w:tc>
        <w:tc>
          <w:tcPr>
            <w:tcW w:w="465" w:type="dxa"/>
          </w:tcPr>
          <w:p w:rsidR="007E696D" w:rsidRDefault="007E696D" w:rsidP="007E696D">
            <w:pPr>
              <w:rPr>
                <w:rFonts w:ascii="Courier New" w:hAnsi="Courier New" w:cs="Courier New"/>
                <w:sz w:val="24"/>
                <w:szCs w:val="24"/>
              </w:rPr>
            </w:pPr>
            <w:r>
              <w:rPr>
                <w:rFonts w:ascii="Courier New" w:hAnsi="Courier New" w:cs="Courier New"/>
                <w:sz w:val="24"/>
                <w:szCs w:val="24"/>
              </w:rPr>
              <w:t>5.</w:t>
            </w:r>
          </w:p>
        </w:tc>
        <w:tc>
          <w:tcPr>
            <w:tcW w:w="450" w:type="dxa"/>
          </w:tcPr>
          <w:p w:rsidR="007E696D" w:rsidRDefault="007E696D" w:rsidP="007E696D">
            <w:pPr>
              <w:rPr>
                <w:rFonts w:ascii="Courier New" w:hAnsi="Courier New" w:cs="Courier New"/>
                <w:sz w:val="24"/>
                <w:szCs w:val="24"/>
              </w:rPr>
            </w:pPr>
            <w:r>
              <w:rPr>
                <w:rFonts w:ascii="Courier New" w:hAnsi="Courier New" w:cs="Courier New"/>
                <w:sz w:val="24"/>
                <w:szCs w:val="24"/>
              </w:rPr>
              <w:t>(1)</w:t>
            </w:r>
          </w:p>
        </w:tc>
        <w:tc>
          <w:tcPr>
            <w:tcW w:w="7165" w:type="dxa"/>
          </w:tcPr>
          <w:p w:rsidR="007E696D" w:rsidRDefault="00FB4DFE" w:rsidP="00FB4DFE">
            <w:pPr>
              <w:rPr>
                <w:rFonts w:ascii="Courier New" w:hAnsi="Courier New" w:cs="Courier New"/>
                <w:sz w:val="24"/>
                <w:szCs w:val="24"/>
              </w:rPr>
            </w:pPr>
            <w:r>
              <w:rPr>
                <w:rFonts w:ascii="Courier New" w:hAnsi="Courier New" w:cs="Courier New"/>
                <w:sz w:val="24"/>
                <w:szCs w:val="24"/>
              </w:rPr>
              <w:t>Kıbrıs Türk Federe Devleti yasa ve kurallarına göre emeklilik hakkı kazandıran bir işte ça</w:t>
            </w:r>
            <w:r w:rsidR="00E6120C">
              <w:rPr>
                <w:rFonts w:ascii="Courier New" w:hAnsi="Courier New" w:cs="Courier New"/>
                <w:sz w:val="24"/>
                <w:szCs w:val="24"/>
              </w:rPr>
              <w:t>lışanların, bu işleri itibarıyla</w:t>
            </w:r>
            <w:r>
              <w:rPr>
                <w:rFonts w:ascii="Courier New" w:hAnsi="Courier New" w:cs="Courier New"/>
                <w:sz w:val="24"/>
                <w:szCs w:val="24"/>
              </w:rPr>
              <w:t xml:space="preserve"> bu Yasa kapsamına alınıp alınmamaları kendi tercihlerine bağlıdır.</w:t>
            </w:r>
          </w:p>
        </w:tc>
      </w:tr>
      <w:tr w:rsidR="00FB4DFE" w:rsidTr="00FB4DFE">
        <w:tc>
          <w:tcPr>
            <w:tcW w:w="709" w:type="dxa"/>
          </w:tcPr>
          <w:p w:rsidR="00FB4DFE" w:rsidRPr="00FB4DFE" w:rsidRDefault="00FB4DFE" w:rsidP="007E696D">
            <w:pPr>
              <w:rPr>
                <w:rFonts w:ascii="Courier New" w:hAnsi="Courier New" w:cs="Courier New"/>
              </w:rPr>
            </w:pPr>
          </w:p>
        </w:tc>
        <w:tc>
          <w:tcPr>
            <w:tcW w:w="465" w:type="dxa"/>
          </w:tcPr>
          <w:p w:rsidR="00FB4DFE" w:rsidRDefault="00FB4DFE" w:rsidP="007E696D">
            <w:pPr>
              <w:rPr>
                <w:rFonts w:ascii="Courier New" w:hAnsi="Courier New" w:cs="Courier New"/>
                <w:sz w:val="24"/>
                <w:szCs w:val="24"/>
              </w:rPr>
            </w:pPr>
          </w:p>
        </w:tc>
        <w:tc>
          <w:tcPr>
            <w:tcW w:w="450" w:type="dxa"/>
          </w:tcPr>
          <w:p w:rsidR="00FB4DFE" w:rsidRDefault="00FB4DFE" w:rsidP="007E696D">
            <w:pPr>
              <w:rPr>
                <w:rFonts w:ascii="Courier New" w:hAnsi="Courier New" w:cs="Courier New"/>
                <w:sz w:val="24"/>
                <w:szCs w:val="24"/>
              </w:rPr>
            </w:pPr>
            <w:r>
              <w:rPr>
                <w:rFonts w:ascii="Courier New" w:hAnsi="Courier New" w:cs="Courier New"/>
                <w:sz w:val="24"/>
                <w:szCs w:val="24"/>
              </w:rPr>
              <w:t>(2)</w:t>
            </w:r>
          </w:p>
        </w:tc>
        <w:tc>
          <w:tcPr>
            <w:tcW w:w="7165" w:type="dxa"/>
          </w:tcPr>
          <w:p w:rsidR="00FB4DFE" w:rsidRDefault="00FB4DFE" w:rsidP="00E6120C">
            <w:pPr>
              <w:rPr>
                <w:rFonts w:ascii="Courier New" w:hAnsi="Courier New" w:cs="Courier New"/>
                <w:sz w:val="24"/>
                <w:szCs w:val="24"/>
              </w:rPr>
            </w:pPr>
            <w:r>
              <w:rPr>
                <w:rFonts w:ascii="Courier New" w:hAnsi="Courier New" w:cs="Courier New"/>
                <w:sz w:val="24"/>
                <w:szCs w:val="24"/>
              </w:rPr>
              <w:t>Bu tercih hakkı sadece emeklilik hakkı veren iş itibarıyl</w:t>
            </w:r>
            <w:r w:rsidR="00E6120C">
              <w:rPr>
                <w:rFonts w:ascii="Courier New" w:hAnsi="Courier New" w:cs="Courier New"/>
                <w:sz w:val="24"/>
                <w:szCs w:val="24"/>
              </w:rPr>
              <w:t>a</w:t>
            </w:r>
            <w:r>
              <w:rPr>
                <w:rFonts w:ascii="Courier New" w:hAnsi="Courier New" w:cs="Courier New"/>
                <w:sz w:val="24"/>
                <w:szCs w:val="24"/>
              </w:rPr>
              <w:t xml:space="preserve"> olduğundan, bu Yasa kapsamında sigortalı olması gereken diğer bir iş yapan veya diğer bir işte çalışan kimse, emeklilik</w:t>
            </w:r>
            <w:r w:rsidR="00E6120C">
              <w:rPr>
                <w:rFonts w:ascii="Courier New" w:hAnsi="Courier New" w:cs="Courier New"/>
                <w:sz w:val="24"/>
                <w:szCs w:val="24"/>
              </w:rPr>
              <w:t xml:space="preserve"> hakkı kazandıran işi itibarıyla</w:t>
            </w:r>
            <w:r>
              <w:rPr>
                <w:rFonts w:ascii="Courier New" w:hAnsi="Courier New" w:cs="Courier New"/>
                <w:sz w:val="24"/>
                <w:szCs w:val="24"/>
              </w:rPr>
              <w:t xml:space="preserve"> tercih hakkı bulunduğuna bakılmaksızın, diğer işi itibarıyl</w:t>
            </w:r>
            <w:r w:rsidR="00E6120C">
              <w:rPr>
                <w:rFonts w:ascii="Courier New" w:hAnsi="Courier New" w:cs="Courier New"/>
                <w:sz w:val="24"/>
                <w:szCs w:val="24"/>
              </w:rPr>
              <w:t>a</w:t>
            </w:r>
            <w:r>
              <w:rPr>
                <w:rFonts w:ascii="Courier New" w:hAnsi="Courier New" w:cs="Courier New"/>
                <w:sz w:val="24"/>
                <w:szCs w:val="24"/>
              </w:rPr>
              <w:t xml:space="preserve"> sigortalı olmak zorundadır.</w:t>
            </w:r>
          </w:p>
        </w:tc>
      </w:tr>
      <w:tr w:rsidR="00FB4DFE" w:rsidTr="00FB4DFE">
        <w:tc>
          <w:tcPr>
            <w:tcW w:w="709" w:type="dxa"/>
          </w:tcPr>
          <w:p w:rsidR="00FB4DFE" w:rsidRPr="00FB4DFE" w:rsidRDefault="00FB4DFE" w:rsidP="007E696D">
            <w:pPr>
              <w:rPr>
                <w:rFonts w:ascii="Courier New" w:hAnsi="Courier New" w:cs="Courier New"/>
              </w:rPr>
            </w:pPr>
          </w:p>
        </w:tc>
        <w:tc>
          <w:tcPr>
            <w:tcW w:w="465" w:type="dxa"/>
          </w:tcPr>
          <w:p w:rsidR="00FB4DFE" w:rsidRDefault="00FB4DFE" w:rsidP="007E696D">
            <w:pPr>
              <w:rPr>
                <w:rFonts w:ascii="Courier New" w:hAnsi="Courier New" w:cs="Courier New"/>
                <w:sz w:val="24"/>
                <w:szCs w:val="24"/>
              </w:rPr>
            </w:pPr>
          </w:p>
        </w:tc>
        <w:tc>
          <w:tcPr>
            <w:tcW w:w="450" w:type="dxa"/>
          </w:tcPr>
          <w:p w:rsidR="00FB4DFE" w:rsidRDefault="00FB4DFE" w:rsidP="007E696D">
            <w:pPr>
              <w:rPr>
                <w:rFonts w:ascii="Courier New" w:hAnsi="Courier New" w:cs="Courier New"/>
                <w:sz w:val="24"/>
                <w:szCs w:val="24"/>
              </w:rPr>
            </w:pPr>
            <w:r>
              <w:rPr>
                <w:rFonts w:ascii="Courier New" w:hAnsi="Courier New" w:cs="Courier New"/>
                <w:sz w:val="24"/>
                <w:szCs w:val="24"/>
              </w:rPr>
              <w:t>(3)</w:t>
            </w:r>
          </w:p>
        </w:tc>
        <w:tc>
          <w:tcPr>
            <w:tcW w:w="7165" w:type="dxa"/>
          </w:tcPr>
          <w:p w:rsidR="00FB4DFE" w:rsidRDefault="00FB4DFE" w:rsidP="00FB4DFE">
            <w:pPr>
              <w:rPr>
                <w:rFonts w:ascii="Courier New" w:hAnsi="Courier New" w:cs="Courier New"/>
                <w:sz w:val="24"/>
                <w:szCs w:val="24"/>
              </w:rPr>
            </w:pPr>
            <w:r>
              <w:rPr>
                <w:rFonts w:ascii="Courier New" w:hAnsi="Courier New" w:cs="Courier New"/>
                <w:sz w:val="24"/>
                <w:szCs w:val="24"/>
              </w:rPr>
              <w:t>(1).fıkrada öngörülen tercih haklarının nasıl kullanılacağı, Kıbrıs Türk Federe Meclisince onaylanacak bir tüzükle saptanır. “</w:t>
            </w:r>
          </w:p>
        </w:tc>
      </w:tr>
    </w:tbl>
    <w:p w:rsidR="00550A6C" w:rsidRDefault="00550A6C" w:rsidP="00D35594">
      <w:pPr>
        <w:spacing w:line="360" w:lineRule="auto"/>
        <w:rPr>
          <w:rFonts w:ascii="Courier New" w:hAnsi="Courier New" w:cs="Courier New"/>
          <w:sz w:val="24"/>
          <w:szCs w:val="24"/>
        </w:rPr>
      </w:pPr>
    </w:p>
    <w:p w:rsidR="007B7DA6" w:rsidRDefault="00D35594" w:rsidP="00D35594">
      <w:pPr>
        <w:spacing w:line="360" w:lineRule="auto"/>
        <w:rPr>
          <w:rFonts w:ascii="Courier New" w:hAnsi="Courier New" w:cs="Courier New"/>
          <w:sz w:val="24"/>
          <w:szCs w:val="24"/>
        </w:rPr>
      </w:pPr>
      <w:r>
        <w:rPr>
          <w:rFonts w:ascii="Courier New" w:hAnsi="Courier New" w:cs="Courier New"/>
          <w:sz w:val="24"/>
          <w:szCs w:val="24"/>
        </w:rPr>
        <w:t>şeklindeki</w:t>
      </w:r>
      <w:r w:rsidR="00FB4DFE">
        <w:rPr>
          <w:rFonts w:ascii="Courier New" w:hAnsi="Courier New" w:cs="Courier New"/>
          <w:sz w:val="24"/>
          <w:szCs w:val="24"/>
        </w:rPr>
        <w:t xml:space="preserve"> G</w:t>
      </w:r>
      <w:r>
        <w:rPr>
          <w:rFonts w:ascii="Courier New" w:hAnsi="Courier New" w:cs="Courier New"/>
          <w:sz w:val="24"/>
          <w:szCs w:val="24"/>
        </w:rPr>
        <w:t>eçici 5’inci maddeden sonra yürürlüğe konmuş</w:t>
      </w:r>
      <w:r w:rsidR="00550A6C">
        <w:rPr>
          <w:rFonts w:ascii="Courier New" w:hAnsi="Courier New" w:cs="Courier New"/>
          <w:sz w:val="24"/>
          <w:szCs w:val="24"/>
        </w:rPr>
        <w:t>,</w:t>
      </w:r>
      <w:r>
        <w:rPr>
          <w:rFonts w:ascii="Courier New" w:hAnsi="Courier New" w:cs="Courier New"/>
          <w:sz w:val="24"/>
          <w:szCs w:val="24"/>
        </w:rPr>
        <w:t xml:space="preserve"> </w:t>
      </w:r>
      <w:r w:rsidR="00EF2231">
        <w:rPr>
          <w:rFonts w:ascii="Courier New" w:hAnsi="Courier New" w:cs="Courier New"/>
          <w:sz w:val="24"/>
          <w:szCs w:val="24"/>
        </w:rPr>
        <w:t xml:space="preserve">30/1996 sayılı </w:t>
      </w:r>
      <w:r w:rsidR="00EA55BC">
        <w:rPr>
          <w:rFonts w:ascii="Courier New" w:hAnsi="Courier New" w:cs="Courier New"/>
          <w:sz w:val="24"/>
          <w:szCs w:val="24"/>
        </w:rPr>
        <w:t>”</w:t>
      </w:r>
      <w:r w:rsidR="00EF2231">
        <w:rPr>
          <w:rFonts w:ascii="Courier New" w:hAnsi="Courier New" w:cs="Courier New"/>
          <w:sz w:val="24"/>
          <w:szCs w:val="24"/>
        </w:rPr>
        <w:t>Sosyal Güvenlik K</w:t>
      </w:r>
      <w:r w:rsidR="00283E05">
        <w:rPr>
          <w:rFonts w:ascii="Courier New" w:hAnsi="Courier New" w:cs="Courier New"/>
          <w:sz w:val="24"/>
          <w:szCs w:val="24"/>
        </w:rPr>
        <w:t xml:space="preserve">urumlarına </w:t>
      </w:r>
      <w:r w:rsidR="00EF2231">
        <w:rPr>
          <w:rFonts w:ascii="Courier New" w:hAnsi="Courier New" w:cs="Courier New"/>
          <w:sz w:val="24"/>
          <w:szCs w:val="24"/>
        </w:rPr>
        <w:t>T</w:t>
      </w:r>
      <w:r w:rsidR="00283E05">
        <w:rPr>
          <w:rFonts w:ascii="Courier New" w:hAnsi="Courier New" w:cs="Courier New"/>
          <w:sz w:val="24"/>
          <w:szCs w:val="24"/>
        </w:rPr>
        <w:t xml:space="preserve">abi </w:t>
      </w:r>
      <w:r w:rsidR="00EF2231">
        <w:rPr>
          <w:rFonts w:ascii="Courier New" w:hAnsi="Courier New" w:cs="Courier New"/>
          <w:sz w:val="24"/>
          <w:szCs w:val="24"/>
        </w:rPr>
        <w:t>H</w:t>
      </w:r>
      <w:r w:rsidR="00283E05">
        <w:rPr>
          <w:rFonts w:ascii="Courier New" w:hAnsi="Courier New" w:cs="Courier New"/>
          <w:sz w:val="24"/>
          <w:szCs w:val="24"/>
        </w:rPr>
        <w:t xml:space="preserve">izmetlerin </w:t>
      </w:r>
      <w:r w:rsidR="00EF2231">
        <w:rPr>
          <w:rFonts w:ascii="Courier New" w:hAnsi="Courier New" w:cs="Courier New"/>
          <w:sz w:val="24"/>
          <w:szCs w:val="24"/>
        </w:rPr>
        <w:t>H</w:t>
      </w:r>
      <w:r w:rsidR="00283E05">
        <w:rPr>
          <w:rFonts w:ascii="Courier New" w:hAnsi="Courier New" w:cs="Courier New"/>
          <w:sz w:val="24"/>
          <w:szCs w:val="24"/>
        </w:rPr>
        <w:t>esaplanmas</w:t>
      </w:r>
      <w:r w:rsidR="00E6120C">
        <w:rPr>
          <w:rFonts w:ascii="Courier New" w:hAnsi="Courier New" w:cs="Courier New"/>
          <w:sz w:val="24"/>
          <w:szCs w:val="24"/>
        </w:rPr>
        <w:t>ı</w:t>
      </w:r>
      <w:r w:rsidR="00283E05">
        <w:rPr>
          <w:rFonts w:ascii="Courier New" w:hAnsi="Courier New" w:cs="Courier New"/>
          <w:sz w:val="24"/>
          <w:szCs w:val="24"/>
        </w:rPr>
        <w:t xml:space="preserve"> Yasa</w:t>
      </w:r>
      <w:r w:rsidR="00EA55BC">
        <w:rPr>
          <w:rFonts w:ascii="Courier New" w:hAnsi="Courier New" w:cs="Courier New"/>
          <w:sz w:val="24"/>
          <w:szCs w:val="24"/>
        </w:rPr>
        <w:t>sı“</w:t>
      </w:r>
      <w:r w:rsidR="00283E05">
        <w:rPr>
          <w:rFonts w:ascii="Courier New" w:hAnsi="Courier New" w:cs="Courier New"/>
          <w:sz w:val="24"/>
          <w:szCs w:val="24"/>
        </w:rPr>
        <w:t xml:space="preserve"> çıkmaktadır. Kişilerin sosyal güvenlik haklarını</w:t>
      </w:r>
      <w:r>
        <w:rPr>
          <w:rFonts w:ascii="Courier New" w:hAnsi="Courier New" w:cs="Courier New"/>
          <w:sz w:val="24"/>
          <w:szCs w:val="24"/>
        </w:rPr>
        <w:t>,</w:t>
      </w:r>
      <w:r w:rsidR="00283E05">
        <w:rPr>
          <w:rFonts w:ascii="Courier New" w:hAnsi="Courier New" w:cs="Courier New"/>
          <w:sz w:val="24"/>
          <w:szCs w:val="24"/>
        </w:rPr>
        <w:t xml:space="preserve"> farklı sosyal güvenlik kurumlarına tabi olarak çalıştıkları süreler dolayısıyla yitirmemelerini de amaçlayan </w:t>
      </w:r>
      <w:r>
        <w:rPr>
          <w:rFonts w:ascii="Courier New" w:hAnsi="Courier New" w:cs="Courier New"/>
          <w:sz w:val="24"/>
          <w:szCs w:val="24"/>
        </w:rPr>
        <w:t xml:space="preserve"> ve bu nedenle</w:t>
      </w:r>
      <w:r w:rsidR="00AF554A">
        <w:rPr>
          <w:rFonts w:ascii="Courier New" w:hAnsi="Courier New" w:cs="Courier New"/>
          <w:sz w:val="24"/>
          <w:szCs w:val="24"/>
        </w:rPr>
        <w:t xml:space="preserve"> süreleri birleştirmeyi öngören</w:t>
      </w:r>
      <w:r w:rsidR="00EA55BC">
        <w:rPr>
          <w:rFonts w:ascii="Courier New" w:hAnsi="Courier New" w:cs="Courier New"/>
          <w:sz w:val="24"/>
          <w:szCs w:val="24"/>
        </w:rPr>
        <w:t xml:space="preserve"> bu</w:t>
      </w:r>
      <w:r w:rsidR="00283E05">
        <w:rPr>
          <w:rFonts w:ascii="Courier New" w:hAnsi="Courier New" w:cs="Courier New"/>
          <w:sz w:val="24"/>
          <w:szCs w:val="24"/>
        </w:rPr>
        <w:t xml:space="preserve"> </w:t>
      </w:r>
      <w:r w:rsidR="00EA55BC">
        <w:rPr>
          <w:rFonts w:ascii="Courier New" w:hAnsi="Courier New" w:cs="Courier New"/>
          <w:sz w:val="24"/>
          <w:szCs w:val="24"/>
        </w:rPr>
        <w:t>Y</w:t>
      </w:r>
      <w:r w:rsidR="007B7DA6">
        <w:rPr>
          <w:rFonts w:ascii="Courier New" w:hAnsi="Courier New" w:cs="Courier New"/>
          <w:sz w:val="24"/>
          <w:szCs w:val="24"/>
        </w:rPr>
        <w:t>asa’nın</w:t>
      </w:r>
      <w:r w:rsidR="000D3EE6">
        <w:rPr>
          <w:rFonts w:ascii="Courier New" w:hAnsi="Courier New" w:cs="Courier New"/>
          <w:sz w:val="24"/>
          <w:szCs w:val="24"/>
        </w:rPr>
        <w:t>:</w:t>
      </w: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45"/>
        <w:gridCol w:w="543"/>
        <w:gridCol w:w="649"/>
        <w:gridCol w:w="5759"/>
      </w:tblGrid>
      <w:tr w:rsidR="00FA6F04" w:rsidTr="0061524F">
        <w:tc>
          <w:tcPr>
            <w:tcW w:w="8896" w:type="dxa"/>
            <w:gridSpan w:val="4"/>
          </w:tcPr>
          <w:p w:rsidR="00FA6F04" w:rsidRDefault="00FA6F04" w:rsidP="00754B53">
            <w:pPr>
              <w:rPr>
                <w:rFonts w:ascii="Courier New" w:hAnsi="Courier New" w:cs="Courier New"/>
                <w:sz w:val="24"/>
                <w:szCs w:val="24"/>
              </w:rPr>
            </w:pPr>
            <w:r>
              <w:rPr>
                <w:rFonts w:ascii="Courier New" w:hAnsi="Courier New" w:cs="Courier New"/>
                <w:sz w:val="24"/>
                <w:szCs w:val="24"/>
              </w:rPr>
              <w:t>”</w:t>
            </w:r>
            <w:r w:rsidR="00D525FB">
              <w:rPr>
                <w:rFonts w:ascii="Courier New" w:hAnsi="Courier New" w:cs="Courier New"/>
                <w:sz w:val="24"/>
                <w:szCs w:val="24"/>
              </w:rPr>
              <w:t>’</w:t>
            </w:r>
            <w:r>
              <w:rPr>
                <w:rFonts w:ascii="Courier New" w:hAnsi="Courier New" w:cs="Courier New"/>
                <w:sz w:val="24"/>
                <w:szCs w:val="24"/>
              </w:rPr>
              <w:t>Sosyal Güvenlik Kurumu</w:t>
            </w:r>
            <w:r w:rsidR="00D525FB">
              <w:rPr>
                <w:rFonts w:ascii="Courier New" w:hAnsi="Courier New" w:cs="Courier New"/>
                <w:sz w:val="24"/>
                <w:szCs w:val="24"/>
              </w:rPr>
              <w:t>‘</w:t>
            </w:r>
          </w:p>
          <w:p w:rsidR="00FA6F04" w:rsidRDefault="00FA6F04" w:rsidP="00754B53">
            <w:pPr>
              <w:rPr>
                <w:rFonts w:ascii="Courier New" w:hAnsi="Courier New" w:cs="Courier New"/>
                <w:sz w:val="24"/>
                <w:szCs w:val="24"/>
              </w:rPr>
            </w:pPr>
            <w:r>
              <w:rPr>
                <w:rFonts w:ascii="Courier New" w:hAnsi="Courier New" w:cs="Courier New"/>
                <w:sz w:val="24"/>
                <w:szCs w:val="24"/>
              </w:rPr>
              <w:lastRenderedPageBreak/>
              <w:t>-Kıbrıs Türk Sosyal Sigortalar Yasası;</w:t>
            </w:r>
          </w:p>
          <w:p w:rsidR="00FA6F04" w:rsidRDefault="00FA6F04" w:rsidP="00754B53">
            <w:pPr>
              <w:rPr>
                <w:rFonts w:ascii="Courier New" w:hAnsi="Courier New" w:cs="Courier New"/>
                <w:sz w:val="24"/>
                <w:szCs w:val="24"/>
              </w:rPr>
            </w:pPr>
            <w:r>
              <w:rPr>
                <w:rFonts w:ascii="Courier New" w:hAnsi="Courier New" w:cs="Courier New"/>
                <w:sz w:val="24"/>
                <w:szCs w:val="24"/>
              </w:rPr>
              <w:t>-Emeklilik Yasası;</w:t>
            </w:r>
          </w:p>
          <w:p w:rsidR="00FA6F04" w:rsidRDefault="00FA6F04" w:rsidP="00754B53">
            <w:pPr>
              <w:rPr>
                <w:rFonts w:ascii="Courier New" w:hAnsi="Courier New" w:cs="Courier New"/>
                <w:sz w:val="24"/>
                <w:szCs w:val="24"/>
              </w:rPr>
            </w:pPr>
            <w:r>
              <w:rPr>
                <w:rFonts w:ascii="Courier New" w:hAnsi="Courier New" w:cs="Courier New"/>
                <w:sz w:val="24"/>
                <w:szCs w:val="24"/>
              </w:rPr>
              <w:t>-Emeklilik Sandığı Fonu Yasası;</w:t>
            </w:r>
          </w:p>
          <w:p w:rsidR="00FA6F04" w:rsidRDefault="00FA6F04" w:rsidP="00754B53">
            <w:pPr>
              <w:rPr>
                <w:rFonts w:ascii="Courier New" w:hAnsi="Courier New" w:cs="Courier New"/>
                <w:sz w:val="24"/>
                <w:szCs w:val="24"/>
              </w:rPr>
            </w:pPr>
            <w:r>
              <w:rPr>
                <w:rFonts w:ascii="Courier New" w:hAnsi="Courier New" w:cs="Courier New"/>
                <w:sz w:val="24"/>
                <w:szCs w:val="24"/>
              </w:rPr>
              <w:t xml:space="preserve">-Toprak Ürünleri Kurumu (Kuruluş, Görev ve </w:t>
            </w:r>
          </w:p>
          <w:p w:rsidR="00FA6F04" w:rsidRDefault="00FA6F04" w:rsidP="00754B53">
            <w:pPr>
              <w:rPr>
                <w:rFonts w:ascii="Courier New" w:hAnsi="Courier New" w:cs="Courier New"/>
                <w:sz w:val="24"/>
                <w:szCs w:val="24"/>
              </w:rPr>
            </w:pPr>
            <w:r>
              <w:rPr>
                <w:rFonts w:ascii="Courier New" w:hAnsi="Courier New" w:cs="Courier New"/>
                <w:sz w:val="24"/>
                <w:szCs w:val="24"/>
              </w:rPr>
              <w:t xml:space="preserve"> Yetkileri)Yasası;</w:t>
            </w:r>
          </w:p>
          <w:p w:rsidR="00FA6F04" w:rsidRDefault="00FA6F04" w:rsidP="00754B53">
            <w:pPr>
              <w:rPr>
                <w:rFonts w:ascii="Courier New" w:hAnsi="Courier New" w:cs="Courier New"/>
                <w:sz w:val="24"/>
                <w:szCs w:val="24"/>
              </w:rPr>
            </w:pPr>
            <w:r>
              <w:rPr>
                <w:rFonts w:ascii="Courier New" w:hAnsi="Courier New" w:cs="Courier New"/>
                <w:sz w:val="24"/>
                <w:szCs w:val="24"/>
              </w:rPr>
              <w:t>-Bayrak Radyo Televizyon Kurumu Yasası;</w:t>
            </w:r>
          </w:p>
          <w:p w:rsidR="00FA6F04" w:rsidRDefault="00FA6F04" w:rsidP="00754B53">
            <w:pPr>
              <w:rPr>
                <w:rFonts w:ascii="Courier New" w:hAnsi="Courier New" w:cs="Courier New"/>
                <w:sz w:val="24"/>
                <w:szCs w:val="24"/>
              </w:rPr>
            </w:pPr>
            <w:r>
              <w:rPr>
                <w:rFonts w:ascii="Courier New" w:hAnsi="Courier New" w:cs="Courier New"/>
                <w:sz w:val="24"/>
                <w:szCs w:val="24"/>
              </w:rPr>
              <w:t>-Polis Örgütü (Kuruluş, Görev</w:t>
            </w:r>
            <w:r w:rsidR="00B80D66">
              <w:rPr>
                <w:rFonts w:ascii="Courier New" w:hAnsi="Courier New" w:cs="Courier New"/>
                <w:sz w:val="24"/>
                <w:szCs w:val="24"/>
              </w:rPr>
              <w:t xml:space="preserve"> ve</w:t>
            </w:r>
            <w:r>
              <w:rPr>
                <w:rFonts w:ascii="Courier New" w:hAnsi="Courier New" w:cs="Courier New"/>
                <w:sz w:val="24"/>
                <w:szCs w:val="24"/>
              </w:rPr>
              <w:t xml:space="preserve"> Yetkileri) Yasası;</w:t>
            </w:r>
          </w:p>
          <w:p w:rsidR="00FA6F04" w:rsidRDefault="00FA6F04" w:rsidP="00754B53">
            <w:pPr>
              <w:rPr>
                <w:rFonts w:ascii="Courier New" w:hAnsi="Courier New" w:cs="Courier New"/>
                <w:sz w:val="24"/>
                <w:szCs w:val="24"/>
              </w:rPr>
            </w:pPr>
            <w:r>
              <w:rPr>
                <w:rFonts w:ascii="Courier New" w:hAnsi="Courier New" w:cs="Courier New"/>
                <w:sz w:val="24"/>
                <w:szCs w:val="24"/>
              </w:rPr>
              <w:t>-Öğretmenler Yasası;</w:t>
            </w:r>
          </w:p>
          <w:p w:rsidR="00FA6F04" w:rsidRDefault="00FA6F04" w:rsidP="00754B53">
            <w:pPr>
              <w:rPr>
                <w:rFonts w:ascii="Courier New" w:hAnsi="Courier New" w:cs="Courier New"/>
                <w:sz w:val="24"/>
                <w:szCs w:val="24"/>
              </w:rPr>
            </w:pPr>
            <w:r>
              <w:rPr>
                <w:rFonts w:ascii="Courier New" w:hAnsi="Courier New" w:cs="Courier New"/>
                <w:sz w:val="24"/>
                <w:szCs w:val="24"/>
              </w:rPr>
              <w:t>-Siyasal Kamu Görevlileri Yasası;</w:t>
            </w:r>
          </w:p>
          <w:p w:rsidR="00FA6F04" w:rsidRDefault="00FA6F04" w:rsidP="00754B53">
            <w:pPr>
              <w:rPr>
                <w:rFonts w:ascii="Courier New" w:hAnsi="Courier New" w:cs="Courier New"/>
                <w:sz w:val="24"/>
                <w:szCs w:val="24"/>
              </w:rPr>
            </w:pPr>
            <w:r>
              <w:rPr>
                <w:rFonts w:ascii="Courier New" w:hAnsi="Courier New" w:cs="Courier New"/>
                <w:sz w:val="24"/>
                <w:szCs w:val="24"/>
              </w:rPr>
              <w:t>-Güvenlik Kamu Görevlileri Yasası;</w:t>
            </w:r>
          </w:p>
          <w:p w:rsidR="00FA6F04" w:rsidRDefault="00FA6F04" w:rsidP="00754B53">
            <w:pPr>
              <w:rPr>
                <w:rFonts w:ascii="Courier New" w:hAnsi="Courier New" w:cs="Courier New"/>
                <w:sz w:val="24"/>
                <w:szCs w:val="24"/>
              </w:rPr>
            </w:pPr>
            <w:r>
              <w:rPr>
                <w:rFonts w:ascii="Courier New" w:hAnsi="Courier New" w:cs="Courier New"/>
                <w:sz w:val="24"/>
                <w:szCs w:val="24"/>
              </w:rPr>
              <w:t>-İhtiyat Sandığı Yasası;</w:t>
            </w:r>
          </w:p>
          <w:p w:rsidR="00FA6F04" w:rsidRDefault="00FA6F04" w:rsidP="00754B53">
            <w:pPr>
              <w:rPr>
                <w:rFonts w:ascii="Courier New" w:hAnsi="Courier New" w:cs="Courier New"/>
                <w:sz w:val="24"/>
                <w:szCs w:val="24"/>
              </w:rPr>
            </w:pPr>
            <w:r>
              <w:rPr>
                <w:rFonts w:ascii="Courier New" w:hAnsi="Courier New" w:cs="Courier New"/>
                <w:sz w:val="24"/>
                <w:szCs w:val="24"/>
              </w:rPr>
              <w:t>-Kuzey Kıbrıs Türk Cumhuriyeti Merkez Bankası Yasası;</w:t>
            </w:r>
          </w:p>
          <w:p w:rsidR="00FA6F04" w:rsidRDefault="00FA6F04" w:rsidP="00754B53">
            <w:pPr>
              <w:rPr>
                <w:rFonts w:ascii="Courier New" w:hAnsi="Courier New" w:cs="Courier New"/>
                <w:sz w:val="24"/>
                <w:szCs w:val="24"/>
              </w:rPr>
            </w:pPr>
            <w:r>
              <w:rPr>
                <w:rFonts w:ascii="Courier New" w:hAnsi="Courier New" w:cs="Courier New"/>
                <w:sz w:val="24"/>
                <w:szCs w:val="24"/>
              </w:rPr>
              <w:t>-Belediyeler Yasası;</w:t>
            </w:r>
          </w:p>
          <w:p w:rsidR="00FA6F04" w:rsidRDefault="00FA6F04" w:rsidP="00754B53">
            <w:pPr>
              <w:rPr>
                <w:rFonts w:ascii="Courier New" w:hAnsi="Courier New" w:cs="Courier New"/>
                <w:sz w:val="24"/>
                <w:szCs w:val="24"/>
              </w:rPr>
            </w:pPr>
            <w:r>
              <w:rPr>
                <w:rFonts w:ascii="Courier New" w:hAnsi="Courier New" w:cs="Courier New"/>
                <w:sz w:val="24"/>
                <w:szCs w:val="24"/>
              </w:rPr>
              <w:t>-Kalkınma Bankası Yasası;</w:t>
            </w:r>
          </w:p>
          <w:p w:rsidR="00FA6F04" w:rsidRDefault="00FA6F04" w:rsidP="00754B53">
            <w:pPr>
              <w:rPr>
                <w:rFonts w:ascii="Courier New" w:hAnsi="Courier New" w:cs="Courier New"/>
                <w:sz w:val="24"/>
                <w:szCs w:val="24"/>
              </w:rPr>
            </w:pPr>
            <w:r>
              <w:rPr>
                <w:rFonts w:ascii="Courier New" w:hAnsi="Courier New" w:cs="Courier New"/>
                <w:sz w:val="24"/>
                <w:szCs w:val="24"/>
              </w:rPr>
              <w:t xml:space="preserve">-Vakıflar Örgütü ve  Din İşleri Dairesi Memurları </w:t>
            </w:r>
          </w:p>
          <w:p w:rsidR="00FA6F04" w:rsidRDefault="00FA6F04" w:rsidP="00754B53">
            <w:pPr>
              <w:rPr>
                <w:rFonts w:ascii="Courier New" w:hAnsi="Courier New" w:cs="Courier New"/>
                <w:sz w:val="24"/>
                <w:szCs w:val="24"/>
              </w:rPr>
            </w:pPr>
            <w:r>
              <w:rPr>
                <w:rFonts w:ascii="Courier New" w:hAnsi="Courier New" w:cs="Courier New"/>
                <w:sz w:val="24"/>
                <w:szCs w:val="24"/>
              </w:rPr>
              <w:t xml:space="preserve"> Emeklilik Yasası;</w:t>
            </w:r>
          </w:p>
          <w:p w:rsidR="00FA6F04" w:rsidRDefault="00FA6F04" w:rsidP="00754B53">
            <w:pPr>
              <w:rPr>
                <w:rFonts w:ascii="Courier New" w:hAnsi="Courier New" w:cs="Courier New"/>
                <w:sz w:val="24"/>
                <w:szCs w:val="24"/>
              </w:rPr>
            </w:pPr>
            <w:r>
              <w:rPr>
                <w:rFonts w:ascii="Courier New" w:hAnsi="Courier New" w:cs="Courier New"/>
                <w:sz w:val="24"/>
                <w:szCs w:val="24"/>
              </w:rPr>
              <w:t>-Sosyal Güvenlik Yasası;</w:t>
            </w:r>
          </w:p>
          <w:p w:rsidR="00FA6F04" w:rsidRDefault="00FA6F04" w:rsidP="00754B53">
            <w:pPr>
              <w:rPr>
                <w:rFonts w:ascii="Courier New" w:hAnsi="Courier New" w:cs="Courier New"/>
                <w:sz w:val="24"/>
                <w:szCs w:val="24"/>
              </w:rPr>
            </w:pPr>
            <w:r>
              <w:rPr>
                <w:rFonts w:ascii="Courier New" w:hAnsi="Courier New" w:cs="Courier New"/>
                <w:sz w:val="24"/>
                <w:szCs w:val="24"/>
              </w:rPr>
              <w:t xml:space="preserve">-Türk Ajansı-Kıbrıs (TAK) (Kuruluş Görev ve Çalışma </w:t>
            </w:r>
          </w:p>
          <w:p w:rsidR="00FA6F04" w:rsidRDefault="00FA6F04" w:rsidP="00754B53">
            <w:pPr>
              <w:rPr>
                <w:rFonts w:ascii="Courier New" w:hAnsi="Courier New" w:cs="Courier New"/>
                <w:sz w:val="24"/>
                <w:szCs w:val="24"/>
              </w:rPr>
            </w:pPr>
            <w:r>
              <w:rPr>
                <w:rFonts w:ascii="Courier New" w:hAnsi="Courier New" w:cs="Courier New"/>
                <w:sz w:val="24"/>
                <w:szCs w:val="24"/>
              </w:rPr>
              <w:t xml:space="preserve"> Esasları) Yasası;</w:t>
            </w:r>
          </w:p>
          <w:p w:rsidR="00FA6F04" w:rsidRDefault="00FA6F04" w:rsidP="00754B53">
            <w:pPr>
              <w:rPr>
                <w:rFonts w:ascii="Courier New" w:hAnsi="Courier New" w:cs="Courier New"/>
                <w:sz w:val="24"/>
                <w:szCs w:val="24"/>
              </w:rPr>
            </w:pPr>
            <w:r>
              <w:rPr>
                <w:rFonts w:ascii="Courier New" w:hAnsi="Courier New" w:cs="Courier New"/>
                <w:sz w:val="24"/>
                <w:szCs w:val="24"/>
              </w:rPr>
              <w:t>-Belediye Personel Yasası</w:t>
            </w:r>
          </w:p>
        </w:tc>
      </w:tr>
      <w:tr w:rsidR="00FA6F04" w:rsidTr="0061524F">
        <w:tc>
          <w:tcPr>
            <w:tcW w:w="1945" w:type="dxa"/>
          </w:tcPr>
          <w:p w:rsidR="00FA6F04" w:rsidRDefault="00FA6F04" w:rsidP="00D35594">
            <w:pPr>
              <w:spacing w:line="360" w:lineRule="auto"/>
              <w:rPr>
                <w:rFonts w:ascii="Courier New" w:hAnsi="Courier New" w:cs="Courier New"/>
                <w:sz w:val="24"/>
                <w:szCs w:val="24"/>
              </w:rPr>
            </w:pPr>
          </w:p>
        </w:tc>
        <w:tc>
          <w:tcPr>
            <w:tcW w:w="6951" w:type="dxa"/>
            <w:gridSpan w:val="3"/>
          </w:tcPr>
          <w:p w:rsidR="00FA6F04" w:rsidRDefault="002B15B9" w:rsidP="00E7585F">
            <w:pPr>
              <w:rPr>
                <w:rFonts w:ascii="Courier New" w:hAnsi="Courier New" w:cs="Courier New"/>
                <w:sz w:val="24"/>
                <w:szCs w:val="24"/>
              </w:rPr>
            </w:pPr>
            <w:r>
              <w:rPr>
                <w:rFonts w:ascii="Courier New" w:hAnsi="Courier New" w:cs="Courier New"/>
                <w:sz w:val="24"/>
                <w:szCs w:val="24"/>
              </w:rPr>
              <w:t>i</w:t>
            </w:r>
            <w:r w:rsidR="00E7585F">
              <w:rPr>
                <w:rFonts w:ascii="Courier New" w:hAnsi="Courier New" w:cs="Courier New"/>
                <w:sz w:val="24"/>
                <w:szCs w:val="24"/>
              </w:rPr>
              <w:t>le kendi özel kuruluş yasa ve tüzükleri çerçevesinde çalışanlara ve Kıbrıs Türk Elektrik Kurumu çalışanlarına hizmetleri karşılığında emeklilik, yaşlılık, malullük ve/veya ölüm aylığından birini, birkaçını veya tümünü bağlayan Sosyal Güvenlik Kuruluşlarını anlatır.</w:t>
            </w:r>
          </w:p>
        </w:tc>
      </w:tr>
      <w:tr w:rsidR="00E7585F" w:rsidTr="0061524F">
        <w:tc>
          <w:tcPr>
            <w:tcW w:w="1945" w:type="dxa"/>
          </w:tcPr>
          <w:p w:rsidR="00E7585F" w:rsidRDefault="00E7585F" w:rsidP="00D35594">
            <w:pPr>
              <w:spacing w:line="360" w:lineRule="auto"/>
              <w:rPr>
                <w:rFonts w:ascii="Courier New" w:hAnsi="Courier New" w:cs="Courier New"/>
                <w:sz w:val="24"/>
                <w:szCs w:val="24"/>
              </w:rPr>
            </w:pPr>
          </w:p>
        </w:tc>
        <w:tc>
          <w:tcPr>
            <w:tcW w:w="6951" w:type="dxa"/>
            <w:gridSpan w:val="3"/>
          </w:tcPr>
          <w:p w:rsidR="00E7585F" w:rsidRDefault="00E7585F" w:rsidP="00114543">
            <w:pPr>
              <w:rPr>
                <w:rFonts w:ascii="Courier New" w:hAnsi="Courier New" w:cs="Courier New"/>
                <w:sz w:val="24"/>
                <w:szCs w:val="24"/>
              </w:rPr>
            </w:pPr>
            <w:r>
              <w:rPr>
                <w:rFonts w:ascii="Courier New" w:hAnsi="Courier New" w:cs="Courier New"/>
                <w:sz w:val="24"/>
                <w:szCs w:val="24"/>
              </w:rPr>
              <w:t xml:space="preserve">”Toplam Fiili Hizmet Süresi“ aynı ve/veya farklı sosyal güvenlik kurumlarına, emeklilik, yaşlılık, malullük ve/veya ölüm halinde hak sağlanabilmesi için yatırılmış prim, iştirak payı ve benzeri </w:t>
            </w:r>
            <w:r w:rsidR="00114543">
              <w:rPr>
                <w:rFonts w:ascii="Courier New" w:hAnsi="Courier New" w:cs="Courier New"/>
                <w:sz w:val="24"/>
                <w:szCs w:val="24"/>
              </w:rPr>
              <w:t>keseneklerin</w:t>
            </w:r>
            <w:r w:rsidR="002B15B9">
              <w:rPr>
                <w:rFonts w:ascii="Courier New" w:hAnsi="Courier New" w:cs="Courier New"/>
                <w:sz w:val="24"/>
                <w:szCs w:val="24"/>
              </w:rPr>
              <w:t xml:space="preserve"> ödenmiş olduğu sürelerle, ilgili sosyal güvenlik kurumlarının özel yasalarında hak kazandırıcı süre olarak öngörülen fiili hizmet sürelerinin hesaplanması sonucu ortaya çıkan çalışma süresini anlatır.</w:t>
            </w:r>
          </w:p>
        </w:tc>
      </w:tr>
      <w:tr w:rsidR="002B15B9" w:rsidTr="0061524F">
        <w:tc>
          <w:tcPr>
            <w:tcW w:w="1945" w:type="dxa"/>
          </w:tcPr>
          <w:p w:rsidR="002B15B9" w:rsidRDefault="002B15B9" w:rsidP="00D35594">
            <w:pPr>
              <w:spacing w:line="360" w:lineRule="auto"/>
              <w:rPr>
                <w:rFonts w:ascii="Courier New" w:hAnsi="Courier New" w:cs="Courier New"/>
                <w:sz w:val="24"/>
                <w:szCs w:val="24"/>
              </w:rPr>
            </w:pPr>
          </w:p>
        </w:tc>
        <w:tc>
          <w:tcPr>
            <w:tcW w:w="6951" w:type="dxa"/>
            <w:gridSpan w:val="3"/>
          </w:tcPr>
          <w:p w:rsidR="00754B53" w:rsidRDefault="0061524F" w:rsidP="00E7585F">
            <w:pPr>
              <w:rPr>
                <w:rFonts w:ascii="Courier New" w:hAnsi="Courier New" w:cs="Courier New"/>
                <w:sz w:val="24"/>
                <w:szCs w:val="24"/>
              </w:rPr>
            </w:pPr>
            <w:r>
              <w:rPr>
                <w:rFonts w:ascii="Courier New" w:hAnsi="Courier New" w:cs="Courier New"/>
                <w:sz w:val="24"/>
                <w:szCs w:val="24"/>
              </w:rPr>
              <w:t>..........................................</w:t>
            </w:r>
          </w:p>
        </w:tc>
      </w:tr>
      <w:tr w:rsidR="000A5079" w:rsidTr="0061524F">
        <w:tc>
          <w:tcPr>
            <w:tcW w:w="1945" w:type="dxa"/>
          </w:tcPr>
          <w:p w:rsidR="002B15B9" w:rsidRDefault="002B15B9" w:rsidP="002B15B9">
            <w:pPr>
              <w:rPr>
                <w:rFonts w:ascii="Courier New" w:hAnsi="Courier New" w:cs="Courier New"/>
                <w:sz w:val="24"/>
                <w:szCs w:val="24"/>
              </w:rPr>
            </w:pPr>
            <w:r>
              <w:rPr>
                <w:rFonts w:ascii="Courier New" w:hAnsi="Courier New" w:cs="Courier New"/>
                <w:sz w:val="24"/>
                <w:szCs w:val="24"/>
              </w:rPr>
              <w:t>Hizmet Sürelerinin Hesaplanması</w:t>
            </w:r>
          </w:p>
        </w:tc>
        <w:tc>
          <w:tcPr>
            <w:tcW w:w="543" w:type="dxa"/>
          </w:tcPr>
          <w:p w:rsidR="002B15B9" w:rsidRDefault="002B15B9" w:rsidP="00E7585F">
            <w:pPr>
              <w:rPr>
                <w:rFonts w:ascii="Courier New" w:hAnsi="Courier New" w:cs="Courier New"/>
                <w:sz w:val="24"/>
                <w:szCs w:val="24"/>
              </w:rPr>
            </w:pPr>
            <w:r>
              <w:rPr>
                <w:rFonts w:ascii="Courier New" w:hAnsi="Courier New" w:cs="Courier New"/>
                <w:sz w:val="24"/>
                <w:szCs w:val="24"/>
              </w:rPr>
              <w:t>4.</w:t>
            </w:r>
          </w:p>
        </w:tc>
        <w:tc>
          <w:tcPr>
            <w:tcW w:w="649" w:type="dxa"/>
          </w:tcPr>
          <w:p w:rsidR="002B15B9" w:rsidRDefault="002B15B9" w:rsidP="00E7585F">
            <w:pPr>
              <w:rPr>
                <w:rFonts w:ascii="Courier New" w:hAnsi="Courier New" w:cs="Courier New"/>
                <w:sz w:val="24"/>
                <w:szCs w:val="24"/>
              </w:rPr>
            </w:pPr>
            <w:r>
              <w:rPr>
                <w:rFonts w:ascii="Courier New" w:hAnsi="Courier New" w:cs="Courier New"/>
                <w:sz w:val="24"/>
                <w:szCs w:val="24"/>
              </w:rPr>
              <w:t>(A)</w:t>
            </w:r>
          </w:p>
        </w:tc>
        <w:tc>
          <w:tcPr>
            <w:tcW w:w="5759" w:type="dxa"/>
          </w:tcPr>
          <w:p w:rsidR="002B15B9" w:rsidRDefault="002B15B9" w:rsidP="00E7585F">
            <w:pPr>
              <w:rPr>
                <w:rFonts w:ascii="Courier New" w:hAnsi="Courier New" w:cs="Courier New"/>
                <w:sz w:val="24"/>
                <w:szCs w:val="24"/>
              </w:rPr>
            </w:pPr>
            <w:r>
              <w:rPr>
                <w:rFonts w:ascii="Courier New" w:hAnsi="Courier New" w:cs="Courier New"/>
                <w:sz w:val="24"/>
                <w:szCs w:val="24"/>
              </w:rPr>
              <w:t>Aynı sosyal güvenlik kurumuna tabi fiili hizmet süreleri; ve</w:t>
            </w:r>
          </w:p>
        </w:tc>
      </w:tr>
      <w:tr w:rsidR="002B15B9" w:rsidTr="0061524F">
        <w:tc>
          <w:tcPr>
            <w:tcW w:w="1945" w:type="dxa"/>
          </w:tcPr>
          <w:p w:rsidR="002B15B9" w:rsidRDefault="002B15B9" w:rsidP="002B15B9">
            <w:pPr>
              <w:rPr>
                <w:rFonts w:ascii="Courier New" w:hAnsi="Courier New" w:cs="Courier New"/>
                <w:sz w:val="24"/>
                <w:szCs w:val="24"/>
              </w:rPr>
            </w:pPr>
          </w:p>
        </w:tc>
        <w:tc>
          <w:tcPr>
            <w:tcW w:w="543" w:type="dxa"/>
          </w:tcPr>
          <w:p w:rsidR="002B15B9" w:rsidRDefault="002B15B9" w:rsidP="00E7585F">
            <w:pPr>
              <w:rPr>
                <w:rFonts w:ascii="Courier New" w:hAnsi="Courier New" w:cs="Courier New"/>
                <w:sz w:val="24"/>
                <w:szCs w:val="24"/>
              </w:rPr>
            </w:pPr>
          </w:p>
        </w:tc>
        <w:tc>
          <w:tcPr>
            <w:tcW w:w="649" w:type="dxa"/>
          </w:tcPr>
          <w:p w:rsidR="002B15B9" w:rsidRDefault="002B15B9" w:rsidP="00E7585F">
            <w:pPr>
              <w:rPr>
                <w:rFonts w:ascii="Courier New" w:hAnsi="Courier New" w:cs="Courier New"/>
                <w:sz w:val="24"/>
                <w:szCs w:val="24"/>
              </w:rPr>
            </w:pPr>
            <w:r>
              <w:rPr>
                <w:rFonts w:ascii="Courier New" w:hAnsi="Courier New" w:cs="Courier New"/>
                <w:sz w:val="24"/>
                <w:szCs w:val="24"/>
              </w:rPr>
              <w:t>(B)</w:t>
            </w:r>
          </w:p>
        </w:tc>
        <w:tc>
          <w:tcPr>
            <w:tcW w:w="5759" w:type="dxa"/>
          </w:tcPr>
          <w:p w:rsidR="002B15B9" w:rsidRDefault="002B15B9" w:rsidP="00E7585F">
            <w:pPr>
              <w:rPr>
                <w:rFonts w:ascii="Courier New" w:hAnsi="Courier New" w:cs="Courier New"/>
                <w:sz w:val="24"/>
                <w:szCs w:val="24"/>
              </w:rPr>
            </w:pPr>
            <w:r>
              <w:rPr>
                <w:rFonts w:ascii="Courier New" w:hAnsi="Courier New" w:cs="Courier New"/>
                <w:sz w:val="24"/>
                <w:szCs w:val="24"/>
              </w:rPr>
              <w:t>Farklı sosyal güvenlik kurumlarına tabi fiili hizmet süreleri, kesintili olup olmadığına ve başka  herhangi bir yasada aksine kural bulunup bulunmadığına bakılmaksızın aşağıdaki fıkralarda öngörülen esaslara göre işlem görür.</w:t>
            </w:r>
          </w:p>
          <w:p w:rsidR="002B15B9" w:rsidRDefault="002B15B9" w:rsidP="00E7585F">
            <w:pPr>
              <w:rPr>
                <w:rFonts w:ascii="Courier New" w:hAnsi="Courier New" w:cs="Courier New"/>
                <w:sz w:val="24"/>
                <w:szCs w:val="24"/>
              </w:rPr>
            </w:pPr>
            <w:r>
              <w:rPr>
                <w:rFonts w:ascii="Courier New" w:hAnsi="Courier New" w:cs="Courier New"/>
                <w:sz w:val="24"/>
                <w:szCs w:val="24"/>
              </w:rPr>
              <w:t>......................................</w:t>
            </w:r>
          </w:p>
          <w:p w:rsidR="002B15B9" w:rsidRDefault="002B15B9" w:rsidP="00E7585F">
            <w:pPr>
              <w:rPr>
                <w:rFonts w:ascii="Courier New" w:hAnsi="Courier New" w:cs="Courier New"/>
                <w:sz w:val="24"/>
                <w:szCs w:val="24"/>
              </w:rPr>
            </w:pPr>
            <w:r>
              <w:rPr>
                <w:rFonts w:ascii="Courier New" w:hAnsi="Courier New" w:cs="Courier New"/>
                <w:sz w:val="24"/>
                <w:szCs w:val="24"/>
              </w:rPr>
              <w:t>......................................</w:t>
            </w:r>
          </w:p>
        </w:tc>
      </w:tr>
      <w:tr w:rsidR="002B15B9" w:rsidTr="0061524F">
        <w:tc>
          <w:tcPr>
            <w:tcW w:w="1945" w:type="dxa"/>
          </w:tcPr>
          <w:p w:rsidR="002B15B9" w:rsidRDefault="002B15B9" w:rsidP="002B15B9">
            <w:pPr>
              <w:rPr>
                <w:rFonts w:ascii="Courier New" w:hAnsi="Courier New" w:cs="Courier New"/>
                <w:sz w:val="24"/>
                <w:szCs w:val="24"/>
              </w:rPr>
            </w:pPr>
          </w:p>
        </w:tc>
        <w:tc>
          <w:tcPr>
            <w:tcW w:w="543" w:type="dxa"/>
          </w:tcPr>
          <w:p w:rsidR="002B15B9" w:rsidRDefault="002B15B9" w:rsidP="00E7585F">
            <w:pPr>
              <w:rPr>
                <w:rFonts w:ascii="Courier New" w:hAnsi="Courier New" w:cs="Courier New"/>
                <w:sz w:val="24"/>
                <w:szCs w:val="24"/>
              </w:rPr>
            </w:pPr>
          </w:p>
        </w:tc>
        <w:tc>
          <w:tcPr>
            <w:tcW w:w="649" w:type="dxa"/>
          </w:tcPr>
          <w:p w:rsidR="002B15B9" w:rsidRDefault="002B15B9" w:rsidP="00E7585F">
            <w:pPr>
              <w:rPr>
                <w:rFonts w:ascii="Courier New" w:hAnsi="Courier New" w:cs="Courier New"/>
                <w:sz w:val="24"/>
                <w:szCs w:val="24"/>
              </w:rPr>
            </w:pPr>
            <w:r>
              <w:rPr>
                <w:rFonts w:ascii="Courier New" w:hAnsi="Courier New" w:cs="Courier New"/>
                <w:sz w:val="24"/>
                <w:szCs w:val="24"/>
              </w:rPr>
              <w:t>(4)</w:t>
            </w:r>
          </w:p>
        </w:tc>
        <w:tc>
          <w:tcPr>
            <w:tcW w:w="5759" w:type="dxa"/>
          </w:tcPr>
          <w:p w:rsidR="002B15B9" w:rsidRDefault="002B15B9" w:rsidP="00E7585F">
            <w:pPr>
              <w:rPr>
                <w:rFonts w:ascii="Courier New" w:hAnsi="Courier New" w:cs="Courier New"/>
                <w:sz w:val="24"/>
                <w:szCs w:val="24"/>
              </w:rPr>
            </w:pPr>
            <w:r>
              <w:rPr>
                <w:rFonts w:ascii="Courier New" w:hAnsi="Courier New" w:cs="Courier New"/>
                <w:sz w:val="24"/>
                <w:szCs w:val="24"/>
              </w:rPr>
              <w:t xml:space="preserve">Fiili hizmet süreleri birleştirilip </w:t>
            </w:r>
            <w:r>
              <w:rPr>
                <w:rFonts w:ascii="Courier New" w:hAnsi="Courier New" w:cs="Courier New"/>
                <w:sz w:val="24"/>
                <w:szCs w:val="24"/>
              </w:rPr>
              <w:lastRenderedPageBreak/>
              <w:t>yukarıdaki (1)’inci ve (2)’nci fıkralarda belirtilen toplam fiili hizmet süresi bulunurken, farklı sosyal güvenlik kurumlarına tabi fiili hizmet süreleri çakışıyorsa, aylık bağlanması ve sürenin hesaplanması bakımından, çakışan sürelere ait fiili hizmetlerden sadece bir tanesi dikkate alınır.</w:t>
            </w:r>
          </w:p>
          <w:p w:rsidR="002B15B9" w:rsidRDefault="002B15B9" w:rsidP="00E7585F">
            <w:pPr>
              <w:rPr>
                <w:rFonts w:ascii="Courier New" w:hAnsi="Courier New" w:cs="Courier New"/>
                <w:sz w:val="24"/>
                <w:szCs w:val="24"/>
              </w:rPr>
            </w:pPr>
            <w:r>
              <w:rPr>
                <w:rFonts w:ascii="Courier New" w:hAnsi="Courier New" w:cs="Courier New"/>
                <w:sz w:val="24"/>
                <w:szCs w:val="24"/>
              </w:rPr>
              <w:t>.....................................</w:t>
            </w:r>
          </w:p>
          <w:p w:rsidR="002B15B9" w:rsidRDefault="002B15B9" w:rsidP="00E7585F">
            <w:pPr>
              <w:rPr>
                <w:rFonts w:ascii="Courier New" w:hAnsi="Courier New" w:cs="Courier New"/>
                <w:sz w:val="24"/>
                <w:szCs w:val="24"/>
              </w:rPr>
            </w:pPr>
            <w:r>
              <w:rPr>
                <w:rFonts w:ascii="Courier New" w:hAnsi="Courier New" w:cs="Courier New"/>
                <w:sz w:val="24"/>
                <w:szCs w:val="24"/>
              </w:rPr>
              <w:t>.....................................</w:t>
            </w:r>
          </w:p>
        </w:tc>
      </w:tr>
      <w:tr w:rsidR="002B15B9" w:rsidTr="0061524F">
        <w:tc>
          <w:tcPr>
            <w:tcW w:w="1945" w:type="dxa"/>
          </w:tcPr>
          <w:p w:rsidR="002B15B9" w:rsidRDefault="002B15B9" w:rsidP="002B15B9">
            <w:pPr>
              <w:rPr>
                <w:rFonts w:ascii="Courier New" w:hAnsi="Courier New" w:cs="Courier New"/>
                <w:sz w:val="24"/>
                <w:szCs w:val="24"/>
              </w:rPr>
            </w:pPr>
          </w:p>
        </w:tc>
        <w:tc>
          <w:tcPr>
            <w:tcW w:w="543" w:type="dxa"/>
          </w:tcPr>
          <w:p w:rsidR="002B15B9" w:rsidRDefault="002B15B9" w:rsidP="00E7585F">
            <w:pPr>
              <w:rPr>
                <w:rFonts w:ascii="Courier New" w:hAnsi="Courier New" w:cs="Courier New"/>
                <w:sz w:val="24"/>
                <w:szCs w:val="24"/>
              </w:rPr>
            </w:pPr>
          </w:p>
        </w:tc>
        <w:tc>
          <w:tcPr>
            <w:tcW w:w="649" w:type="dxa"/>
          </w:tcPr>
          <w:p w:rsidR="002B15B9" w:rsidRDefault="002B15B9" w:rsidP="00E7585F">
            <w:pPr>
              <w:rPr>
                <w:rFonts w:ascii="Courier New" w:hAnsi="Courier New" w:cs="Courier New"/>
                <w:sz w:val="24"/>
                <w:szCs w:val="24"/>
              </w:rPr>
            </w:pPr>
            <w:r>
              <w:rPr>
                <w:rFonts w:ascii="Courier New" w:hAnsi="Courier New" w:cs="Courier New"/>
                <w:sz w:val="24"/>
                <w:szCs w:val="24"/>
              </w:rPr>
              <w:t>(6)</w:t>
            </w:r>
          </w:p>
        </w:tc>
        <w:tc>
          <w:tcPr>
            <w:tcW w:w="5759" w:type="dxa"/>
          </w:tcPr>
          <w:p w:rsidR="002B15B9" w:rsidRDefault="00273130" w:rsidP="00E7585F">
            <w:pPr>
              <w:rPr>
                <w:rFonts w:ascii="Courier New" w:hAnsi="Courier New" w:cs="Courier New"/>
                <w:sz w:val="24"/>
                <w:szCs w:val="24"/>
              </w:rPr>
            </w:pPr>
            <w:r>
              <w:rPr>
                <w:rFonts w:ascii="Courier New" w:hAnsi="Courier New" w:cs="Courier New"/>
                <w:sz w:val="24"/>
                <w:szCs w:val="24"/>
              </w:rPr>
              <w:t>Bu madde kuralları uyarınca fiili hizmet süreleri birleştirilip yukarıdaki (1)’inci ve (2)’nci fıkralarda</w:t>
            </w:r>
            <w:r w:rsidR="00276892">
              <w:rPr>
                <w:rFonts w:ascii="Courier New" w:hAnsi="Courier New" w:cs="Courier New"/>
                <w:sz w:val="24"/>
                <w:szCs w:val="24"/>
              </w:rPr>
              <w:t xml:space="preserve"> belirtilen toplam fiili hizmet süresi bulunurken, hak sahibinin herhangi bir sosyal güvenlik kurumundan emekli olması halinde, bu süreler, sadece hizmet süresinin bulunmasında hesaplamaya dahil edilir. Aylık bağlanmasında yeni menfaat sağlamaz.</w:t>
            </w:r>
          </w:p>
          <w:p w:rsidR="00276892" w:rsidRDefault="00276892" w:rsidP="00E7585F">
            <w:pPr>
              <w:rPr>
                <w:rFonts w:ascii="Courier New" w:hAnsi="Courier New" w:cs="Courier New"/>
                <w:sz w:val="24"/>
                <w:szCs w:val="24"/>
              </w:rPr>
            </w:pPr>
            <w:r>
              <w:rPr>
                <w:rFonts w:ascii="Courier New" w:hAnsi="Courier New" w:cs="Courier New"/>
                <w:sz w:val="24"/>
                <w:szCs w:val="24"/>
              </w:rPr>
              <w:t>......................................</w:t>
            </w:r>
          </w:p>
          <w:p w:rsidR="00276892" w:rsidRDefault="00276892" w:rsidP="00E7585F">
            <w:pPr>
              <w:rPr>
                <w:rFonts w:ascii="Courier New" w:hAnsi="Courier New" w:cs="Courier New"/>
                <w:sz w:val="24"/>
                <w:szCs w:val="24"/>
              </w:rPr>
            </w:pPr>
            <w:r>
              <w:rPr>
                <w:rFonts w:ascii="Courier New" w:hAnsi="Courier New" w:cs="Courier New"/>
                <w:sz w:val="24"/>
                <w:szCs w:val="24"/>
              </w:rPr>
              <w:t>......................................</w:t>
            </w:r>
          </w:p>
        </w:tc>
      </w:tr>
      <w:tr w:rsidR="00276892" w:rsidTr="0061524F">
        <w:tc>
          <w:tcPr>
            <w:tcW w:w="1945" w:type="dxa"/>
          </w:tcPr>
          <w:p w:rsidR="00276892" w:rsidRDefault="00276892" w:rsidP="00276892">
            <w:pPr>
              <w:rPr>
                <w:rFonts w:ascii="Courier New" w:hAnsi="Courier New" w:cs="Courier New"/>
                <w:sz w:val="24"/>
                <w:szCs w:val="24"/>
              </w:rPr>
            </w:pPr>
            <w:r>
              <w:rPr>
                <w:rFonts w:ascii="Courier New" w:hAnsi="Courier New" w:cs="Courier New"/>
                <w:sz w:val="24"/>
                <w:szCs w:val="24"/>
              </w:rPr>
              <w:t>Çakışan Sürelerde Tercih Hakkı Kullanılması</w:t>
            </w:r>
          </w:p>
        </w:tc>
        <w:tc>
          <w:tcPr>
            <w:tcW w:w="543" w:type="dxa"/>
          </w:tcPr>
          <w:p w:rsidR="00276892" w:rsidRDefault="00276892" w:rsidP="00E7585F">
            <w:pPr>
              <w:rPr>
                <w:rFonts w:ascii="Courier New" w:hAnsi="Courier New" w:cs="Courier New"/>
                <w:sz w:val="24"/>
                <w:szCs w:val="24"/>
              </w:rPr>
            </w:pPr>
            <w:r>
              <w:rPr>
                <w:rFonts w:ascii="Courier New" w:hAnsi="Courier New" w:cs="Courier New"/>
                <w:sz w:val="24"/>
                <w:szCs w:val="24"/>
              </w:rPr>
              <w:t>7A</w:t>
            </w:r>
          </w:p>
        </w:tc>
        <w:tc>
          <w:tcPr>
            <w:tcW w:w="649" w:type="dxa"/>
          </w:tcPr>
          <w:p w:rsidR="00276892" w:rsidRDefault="00276892" w:rsidP="00E7585F">
            <w:pPr>
              <w:rPr>
                <w:rFonts w:ascii="Courier New" w:hAnsi="Courier New" w:cs="Courier New"/>
                <w:sz w:val="24"/>
                <w:szCs w:val="24"/>
              </w:rPr>
            </w:pPr>
            <w:r>
              <w:rPr>
                <w:rFonts w:ascii="Courier New" w:hAnsi="Courier New" w:cs="Courier New"/>
                <w:sz w:val="24"/>
                <w:szCs w:val="24"/>
              </w:rPr>
              <w:t>(1)</w:t>
            </w:r>
          </w:p>
        </w:tc>
        <w:tc>
          <w:tcPr>
            <w:tcW w:w="5759" w:type="dxa"/>
          </w:tcPr>
          <w:p w:rsidR="00276892" w:rsidRDefault="009B1671" w:rsidP="00E7585F">
            <w:pPr>
              <w:rPr>
                <w:rFonts w:ascii="Courier New" w:hAnsi="Courier New" w:cs="Courier New"/>
                <w:sz w:val="24"/>
                <w:szCs w:val="24"/>
              </w:rPr>
            </w:pPr>
            <w:r>
              <w:rPr>
                <w:rFonts w:ascii="Courier New" w:hAnsi="Courier New" w:cs="Courier New"/>
                <w:sz w:val="24"/>
                <w:szCs w:val="24"/>
              </w:rPr>
              <w:t>Bu Yasa kapsamındaki hak sahibinin toplam fiili hizmet süresi bulunurken, farklı sosyal güvenlik kurumlarına tabi fiili hizmet süreleri çakışıyorsa aylık bağlanmasında ve sürenin hesaplanmasında çakışan sürelere ait fiili hizmetler, hak sahibinin tercih hakkını kullanmak suretiyle belirleyeceği sosyal güvenlik kurumlarındaki hizmetlerinde dikkate alınır.</w:t>
            </w:r>
          </w:p>
        </w:tc>
      </w:tr>
    </w:tbl>
    <w:p w:rsidR="006D5BFA" w:rsidRDefault="007B7DA6" w:rsidP="00D35594">
      <w:pPr>
        <w:spacing w:line="360" w:lineRule="auto"/>
        <w:rPr>
          <w:rFonts w:ascii="Courier New" w:hAnsi="Courier New" w:cs="Courier New"/>
          <w:sz w:val="24"/>
          <w:szCs w:val="24"/>
        </w:rPr>
      </w:pPr>
      <w:r>
        <w:rPr>
          <w:rFonts w:ascii="Courier New" w:hAnsi="Courier New" w:cs="Courier New"/>
          <w:sz w:val="24"/>
          <w:szCs w:val="24"/>
        </w:rPr>
        <w:t xml:space="preserve">şeklindeki maddeleri </w:t>
      </w:r>
      <w:r w:rsidR="00283E05">
        <w:rPr>
          <w:rFonts w:ascii="Courier New" w:hAnsi="Courier New" w:cs="Courier New"/>
          <w:sz w:val="24"/>
          <w:szCs w:val="24"/>
        </w:rPr>
        <w:t>incelendiğinde</w:t>
      </w:r>
      <w:r w:rsidR="00D35594">
        <w:rPr>
          <w:rFonts w:ascii="Courier New" w:hAnsi="Courier New" w:cs="Courier New"/>
          <w:sz w:val="24"/>
          <w:szCs w:val="24"/>
        </w:rPr>
        <w:t>,</w:t>
      </w:r>
      <w:r>
        <w:rPr>
          <w:rFonts w:ascii="Courier New" w:hAnsi="Courier New" w:cs="Courier New"/>
          <w:sz w:val="24"/>
          <w:szCs w:val="24"/>
        </w:rPr>
        <w:t xml:space="preserve"> Sosyal Sigortalar Yasası ve Emeklilik Yasas</w:t>
      </w:r>
      <w:r w:rsidR="003D16D6">
        <w:rPr>
          <w:rFonts w:ascii="Courier New" w:hAnsi="Courier New" w:cs="Courier New"/>
          <w:sz w:val="24"/>
          <w:szCs w:val="24"/>
        </w:rPr>
        <w:t>ı’nın yarattığı kurumlar</w:t>
      </w:r>
      <w:r w:rsidR="001146B5">
        <w:rPr>
          <w:rFonts w:ascii="Courier New" w:hAnsi="Courier New" w:cs="Courier New"/>
          <w:sz w:val="24"/>
          <w:szCs w:val="24"/>
        </w:rPr>
        <w:t xml:space="preserve"> dahil</w:t>
      </w:r>
      <w:r w:rsidR="003D16D6">
        <w:rPr>
          <w:rFonts w:ascii="Courier New" w:hAnsi="Courier New" w:cs="Courier New"/>
          <w:sz w:val="24"/>
          <w:szCs w:val="24"/>
        </w:rPr>
        <w:t>,</w:t>
      </w:r>
      <w:r w:rsidR="00283E05">
        <w:rPr>
          <w:rFonts w:ascii="Courier New" w:hAnsi="Courier New" w:cs="Courier New"/>
          <w:sz w:val="24"/>
          <w:szCs w:val="24"/>
        </w:rPr>
        <w:t xml:space="preserve"> farklı sosyal güvenlik kurumlarına tabi fiili hizmet sürelerinin çakışması halinde</w:t>
      </w:r>
      <w:r w:rsidR="00D35594">
        <w:rPr>
          <w:rFonts w:ascii="Courier New" w:hAnsi="Courier New" w:cs="Courier New"/>
          <w:sz w:val="24"/>
          <w:szCs w:val="24"/>
        </w:rPr>
        <w:t>,</w:t>
      </w:r>
      <w:r w:rsidR="00283E05">
        <w:rPr>
          <w:rFonts w:ascii="Courier New" w:hAnsi="Courier New" w:cs="Courier New"/>
          <w:sz w:val="24"/>
          <w:szCs w:val="24"/>
        </w:rPr>
        <w:t xml:space="preserve"> aylık bağlanması ve sürenin hesaplanması bakımından</w:t>
      </w:r>
      <w:r w:rsidR="00EA55BC">
        <w:rPr>
          <w:rFonts w:ascii="Courier New" w:hAnsi="Courier New" w:cs="Courier New"/>
          <w:sz w:val="24"/>
          <w:szCs w:val="24"/>
        </w:rPr>
        <w:t>,</w:t>
      </w:r>
      <w:r w:rsidR="00283E05">
        <w:rPr>
          <w:rFonts w:ascii="Courier New" w:hAnsi="Courier New" w:cs="Courier New"/>
          <w:sz w:val="24"/>
          <w:szCs w:val="24"/>
        </w:rPr>
        <w:t xml:space="preserve"> </w:t>
      </w:r>
      <w:r w:rsidR="00566393">
        <w:rPr>
          <w:rFonts w:ascii="Courier New" w:hAnsi="Courier New" w:cs="Courier New"/>
          <w:sz w:val="24"/>
          <w:szCs w:val="24"/>
        </w:rPr>
        <w:t>çakışa</w:t>
      </w:r>
      <w:r w:rsidR="00CB531A">
        <w:rPr>
          <w:rFonts w:ascii="Courier New" w:hAnsi="Courier New" w:cs="Courier New"/>
          <w:sz w:val="24"/>
          <w:szCs w:val="24"/>
        </w:rPr>
        <w:t>n sürelere ait fiili hizmetlerden</w:t>
      </w:r>
      <w:r w:rsidR="00566393">
        <w:rPr>
          <w:rFonts w:ascii="Courier New" w:hAnsi="Courier New" w:cs="Courier New"/>
          <w:sz w:val="24"/>
          <w:szCs w:val="24"/>
        </w:rPr>
        <w:t xml:space="preserve"> sadece bir tanesinin dikkate alınacağının </w:t>
      </w:r>
      <w:r w:rsidR="00D35594">
        <w:rPr>
          <w:rFonts w:ascii="Courier New" w:hAnsi="Courier New" w:cs="Courier New"/>
          <w:sz w:val="24"/>
          <w:szCs w:val="24"/>
        </w:rPr>
        <w:t xml:space="preserve"> anılan </w:t>
      </w:r>
      <w:r w:rsidR="000D3EE6">
        <w:rPr>
          <w:rFonts w:ascii="Courier New" w:hAnsi="Courier New" w:cs="Courier New"/>
          <w:sz w:val="24"/>
          <w:szCs w:val="24"/>
        </w:rPr>
        <w:t xml:space="preserve">bu </w:t>
      </w:r>
      <w:r w:rsidR="00CB531A">
        <w:rPr>
          <w:rFonts w:ascii="Courier New" w:hAnsi="Courier New" w:cs="Courier New"/>
          <w:sz w:val="24"/>
          <w:szCs w:val="24"/>
        </w:rPr>
        <w:t>Y</w:t>
      </w:r>
      <w:r w:rsidR="00D35594">
        <w:rPr>
          <w:rFonts w:ascii="Courier New" w:hAnsi="Courier New" w:cs="Courier New"/>
          <w:sz w:val="24"/>
          <w:szCs w:val="24"/>
        </w:rPr>
        <w:t>asa</w:t>
      </w:r>
      <w:r w:rsidR="00CB531A">
        <w:rPr>
          <w:rFonts w:ascii="Courier New" w:hAnsi="Courier New" w:cs="Courier New"/>
          <w:sz w:val="24"/>
          <w:szCs w:val="24"/>
        </w:rPr>
        <w:t>’</w:t>
      </w:r>
      <w:r w:rsidR="00D35594">
        <w:rPr>
          <w:rFonts w:ascii="Courier New" w:hAnsi="Courier New" w:cs="Courier New"/>
          <w:sz w:val="24"/>
          <w:szCs w:val="24"/>
        </w:rPr>
        <w:t xml:space="preserve">da </w:t>
      </w:r>
      <w:r w:rsidR="00566393">
        <w:rPr>
          <w:rFonts w:ascii="Courier New" w:hAnsi="Courier New" w:cs="Courier New"/>
          <w:sz w:val="24"/>
          <w:szCs w:val="24"/>
        </w:rPr>
        <w:t>düzenlendiği görülmektedir. Bu</w:t>
      </w:r>
      <w:r w:rsidR="00D025CA">
        <w:rPr>
          <w:rFonts w:ascii="Courier New" w:hAnsi="Courier New" w:cs="Courier New"/>
          <w:sz w:val="24"/>
          <w:szCs w:val="24"/>
        </w:rPr>
        <w:t xml:space="preserve"> özdeki</w:t>
      </w:r>
      <w:r w:rsidR="00566393">
        <w:rPr>
          <w:rFonts w:ascii="Courier New" w:hAnsi="Courier New" w:cs="Courier New"/>
          <w:sz w:val="24"/>
          <w:szCs w:val="24"/>
        </w:rPr>
        <w:t xml:space="preserve"> düzenlemeden anlaşılacağı üzere</w:t>
      </w:r>
      <w:r w:rsidR="00D025CA">
        <w:rPr>
          <w:rFonts w:ascii="Courier New" w:hAnsi="Courier New" w:cs="Courier New"/>
          <w:sz w:val="24"/>
          <w:szCs w:val="24"/>
        </w:rPr>
        <w:t>,</w:t>
      </w:r>
      <w:r w:rsidR="00566393">
        <w:rPr>
          <w:rFonts w:ascii="Courier New" w:hAnsi="Courier New" w:cs="Courier New"/>
          <w:sz w:val="24"/>
          <w:szCs w:val="24"/>
        </w:rPr>
        <w:t xml:space="preserve"> yasa</w:t>
      </w:r>
      <w:r w:rsidR="00CB531A">
        <w:rPr>
          <w:rFonts w:ascii="Courier New" w:hAnsi="Courier New" w:cs="Courier New"/>
          <w:sz w:val="24"/>
          <w:szCs w:val="24"/>
        </w:rPr>
        <w:t xml:space="preserve"> </w:t>
      </w:r>
      <w:r w:rsidR="00566393">
        <w:rPr>
          <w:rFonts w:ascii="Courier New" w:hAnsi="Courier New" w:cs="Courier New"/>
          <w:sz w:val="24"/>
          <w:szCs w:val="24"/>
        </w:rPr>
        <w:t>koyucu</w:t>
      </w:r>
      <w:r w:rsidR="00D025CA">
        <w:rPr>
          <w:rFonts w:ascii="Courier New" w:hAnsi="Courier New" w:cs="Courier New"/>
          <w:sz w:val="24"/>
          <w:szCs w:val="24"/>
        </w:rPr>
        <w:t>,</w:t>
      </w:r>
      <w:r w:rsidR="00566393">
        <w:rPr>
          <w:rFonts w:ascii="Courier New" w:hAnsi="Courier New" w:cs="Courier New"/>
          <w:sz w:val="24"/>
          <w:szCs w:val="24"/>
        </w:rPr>
        <w:t xml:space="preserve"> devlete bağlı veya devletin organize edip sorumluluk yüklendiği sosyal güvenlik sistemlerinde</w:t>
      </w:r>
      <w:r w:rsidR="00D025CA">
        <w:rPr>
          <w:rFonts w:ascii="Courier New" w:hAnsi="Courier New" w:cs="Courier New"/>
          <w:sz w:val="24"/>
          <w:szCs w:val="24"/>
        </w:rPr>
        <w:t>,</w:t>
      </w:r>
      <w:r w:rsidR="00566393">
        <w:rPr>
          <w:rFonts w:ascii="Courier New" w:hAnsi="Courier New" w:cs="Courier New"/>
          <w:sz w:val="24"/>
          <w:szCs w:val="24"/>
        </w:rPr>
        <w:t xml:space="preserve"> ayn</w:t>
      </w:r>
      <w:r w:rsidR="00D025CA">
        <w:rPr>
          <w:rFonts w:ascii="Courier New" w:hAnsi="Courier New" w:cs="Courier New"/>
          <w:sz w:val="24"/>
          <w:szCs w:val="24"/>
        </w:rPr>
        <w:t>ı</w:t>
      </w:r>
      <w:r w:rsidR="00566393">
        <w:rPr>
          <w:rFonts w:ascii="Courier New" w:hAnsi="Courier New" w:cs="Courier New"/>
          <w:sz w:val="24"/>
          <w:szCs w:val="24"/>
        </w:rPr>
        <w:t xml:space="preserve"> dönem için</w:t>
      </w:r>
      <w:r w:rsidR="00D025CA">
        <w:rPr>
          <w:rFonts w:ascii="Courier New" w:hAnsi="Courier New" w:cs="Courier New"/>
          <w:sz w:val="24"/>
          <w:szCs w:val="24"/>
        </w:rPr>
        <w:t>,</w:t>
      </w:r>
      <w:r w:rsidR="00566393">
        <w:rPr>
          <w:rFonts w:ascii="Courier New" w:hAnsi="Courier New" w:cs="Courier New"/>
          <w:sz w:val="24"/>
          <w:szCs w:val="24"/>
        </w:rPr>
        <w:t xml:space="preserve"> birden fazla güvenlik kurumuna yatırım olması halinde bunlardan bir tanesinin esas alınmasını </w:t>
      </w:r>
      <w:r w:rsidR="00D025CA">
        <w:rPr>
          <w:rFonts w:ascii="Courier New" w:hAnsi="Courier New" w:cs="Courier New"/>
          <w:sz w:val="24"/>
          <w:szCs w:val="24"/>
        </w:rPr>
        <w:t>öngörmüş</w:t>
      </w:r>
      <w:r w:rsidR="00566393">
        <w:rPr>
          <w:rFonts w:ascii="Courier New" w:hAnsi="Courier New" w:cs="Courier New"/>
          <w:sz w:val="24"/>
          <w:szCs w:val="24"/>
        </w:rPr>
        <w:t xml:space="preserve"> durumdadır.</w:t>
      </w:r>
      <w:r w:rsidR="003D2FF6">
        <w:rPr>
          <w:rFonts w:ascii="Courier New" w:hAnsi="Courier New" w:cs="Courier New"/>
          <w:sz w:val="24"/>
          <w:szCs w:val="24"/>
        </w:rPr>
        <w:t xml:space="preserve"> </w:t>
      </w:r>
      <w:r w:rsidR="003D2FF6">
        <w:rPr>
          <w:rFonts w:ascii="Courier New" w:hAnsi="Courier New" w:cs="Courier New"/>
          <w:sz w:val="24"/>
          <w:szCs w:val="24"/>
        </w:rPr>
        <w:lastRenderedPageBreak/>
        <w:t>Davacının kamu görevlisi olduğu dönem için</w:t>
      </w:r>
      <w:r w:rsidR="00D025CA">
        <w:rPr>
          <w:rFonts w:ascii="Courier New" w:hAnsi="Courier New" w:cs="Courier New"/>
          <w:sz w:val="24"/>
          <w:szCs w:val="24"/>
        </w:rPr>
        <w:t>,</w:t>
      </w:r>
      <w:r w:rsidR="003D2FF6">
        <w:rPr>
          <w:rFonts w:ascii="Courier New" w:hAnsi="Courier New" w:cs="Courier New"/>
          <w:sz w:val="24"/>
          <w:szCs w:val="24"/>
        </w:rPr>
        <w:t xml:space="preserve"> kamu görevlisi ol</w:t>
      </w:r>
      <w:r w:rsidR="00D025CA">
        <w:rPr>
          <w:rFonts w:ascii="Courier New" w:hAnsi="Courier New" w:cs="Courier New"/>
          <w:sz w:val="24"/>
          <w:szCs w:val="24"/>
        </w:rPr>
        <w:t>masına bağlı olarak</w:t>
      </w:r>
      <w:r w:rsidR="003D2FF6">
        <w:rPr>
          <w:rFonts w:ascii="Courier New" w:hAnsi="Courier New" w:cs="Courier New"/>
          <w:sz w:val="24"/>
          <w:szCs w:val="24"/>
        </w:rPr>
        <w:t xml:space="preserve"> yatırım</w:t>
      </w:r>
      <w:r w:rsidR="00D025CA">
        <w:rPr>
          <w:rFonts w:ascii="Courier New" w:hAnsi="Courier New" w:cs="Courier New"/>
          <w:sz w:val="24"/>
          <w:szCs w:val="24"/>
        </w:rPr>
        <w:t>larının</w:t>
      </w:r>
      <w:r w:rsidR="003D2FF6">
        <w:rPr>
          <w:rFonts w:ascii="Courier New" w:hAnsi="Courier New" w:cs="Courier New"/>
          <w:sz w:val="24"/>
          <w:szCs w:val="24"/>
        </w:rPr>
        <w:t xml:space="preserve"> yapıldığı ve buna bağlı olarak</w:t>
      </w:r>
      <w:r w:rsidR="00D025CA">
        <w:rPr>
          <w:rFonts w:ascii="Courier New" w:hAnsi="Courier New" w:cs="Courier New"/>
          <w:sz w:val="24"/>
          <w:szCs w:val="24"/>
        </w:rPr>
        <w:t xml:space="preserve"> da</w:t>
      </w:r>
      <w:r w:rsidR="008164F4">
        <w:rPr>
          <w:rFonts w:ascii="Courier New" w:hAnsi="Courier New" w:cs="Courier New"/>
          <w:sz w:val="24"/>
          <w:szCs w:val="24"/>
        </w:rPr>
        <w:t xml:space="preserve"> açıkça olmasa da,</w:t>
      </w:r>
      <w:r w:rsidR="000D3EE6">
        <w:rPr>
          <w:rFonts w:ascii="Courier New" w:hAnsi="Courier New" w:cs="Courier New"/>
          <w:sz w:val="24"/>
          <w:szCs w:val="24"/>
        </w:rPr>
        <w:t xml:space="preserve"> bir anlamda tercih hakkını kullanarak</w:t>
      </w:r>
      <w:r w:rsidR="008164F4">
        <w:rPr>
          <w:rFonts w:ascii="Courier New" w:hAnsi="Courier New" w:cs="Courier New"/>
          <w:sz w:val="24"/>
          <w:szCs w:val="24"/>
        </w:rPr>
        <w:t>,</w:t>
      </w:r>
      <w:r w:rsidR="003D2FF6">
        <w:rPr>
          <w:rFonts w:ascii="Courier New" w:hAnsi="Courier New" w:cs="Courier New"/>
          <w:sz w:val="24"/>
          <w:szCs w:val="24"/>
        </w:rPr>
        <w:t xml:space="preserve"> kamu görevinden</w:t>
      </w:r>
      <w:r w:rsidR="008164F4">
        <w:rPr>
          <w:rFonts w:ascii="Courier New" w:hAnsi="Courier New" w:cs="Courier New"/>
          <w:sz w:val="24"/>
          <w:szCs w:val="24"/>
        </w:rPr>
        <w:t>,</w:t>
      </w:r>
      <w:r w:rsidR="003D2FF6">
        <w:rPr>
          <w:rFonts w:ascii="Courier New" w:hAnsi="Courier New" w:cs="Courier New"/>
          <w:sz w:val="24"/>
          <w:szCs w:val="24"/>
        </w:rPr>
        <w:t xml:space="preserve"> anılan sürelerin de hesaplanması sonucu emeklilik hakkı elde ettiği açıktır. Bu gerçeklik</w:t>
      </w:r>
      <w:r w:rsidR="00D025CA">
        <w:rPr>
          <w:rFonts w:ascii="Courier New" w:hAnsi="Courier New" w:cs="Courier New"/>
          <w:sz w:val="24"/>
          <w:szCs w:val="24"/>
        </w:rPr>
        <w:t>,</w:t>
      </w:r>
      <w:r w:rsidR="003D2FF6">
        <w:rPr>
          <w:rFonts w:ascii="Courier New" w:hAnsi="Courier New" w:cs="Courier New"/>
          <w:sz w:val="24"/>
          <w:szCs w:val="24"/>
        </w:rPr>
        <w:t xml:space="preserve"> yasa</w:t>
      </w:r>
      <w:r w:rsidR="0073125A">
        <w:rPr>
          <w:rFonts w:ascii="Courier New" w:hAnsi="Courier New" w:cs="Courier New"/>
          <w:sz w:val="24"/>
          <w:szCs w:val="24"/>
        </w:rPr>
        <w:t xml:space="preserve"> </w:t>
      </w:r>
      <w:r w:rsidR="003D2FF6">
        <w:rPr>
          <w:rFonts w:ascii="Courier New" w:hAnsi="Courier New" w:cs="Courier New"/>
          <w:sz w:val="24"/>
          <w:szCs w:val="24"/>
        </w:rPr>
        <w:t>koyucunun</w:t>
      </w:r>
      <w:r w:rsidR="00D025CA">
        <w:rPr>
          <w:rFonts w:ascii="Courier New" w:hAnsi="Courier New" w:cs="Courier New"/>
          <w:sz w:val="24"/>
          <w:szCs w:val="24"/>
        </w:rPr>
        <w:t>,</w:t>
      </w:r>
      <w:r w:rsidR="003D2FF6">
        <w:rPr>
          <w:rFonts w:ascii="Courier New" w:hAnsi="Courier New" w:cs="Courier New"/>
          <w:sz w:val="24"/>
          <w:szCs w:val="24"/>
        </w:rPr>
        <w:t xml:space="preserve"> </w:t>
      </w:r>
      <w:r w:rsidR="0061524F">
        <w:rPr>
          <w:rFonts w:ascii="Courier New" w:hAnsi="Courier New" w:cs="Courier New"/>
          <w:sz w:val="24"/>
          <w:szCs w:val="24"/>
        </w:rPr>
        <w:t xml:space="preserve">farklı bir yasayla da olsa ortaya koyduğu </w:t>
      </w:r>
      <w:r w:rsidR="003D2FF6">
        <w:rPr>
          <w:rFonts w:ascii="Courier New" w:hAnsi="Courier New" w:cs="Courier New"/>
          <w:sz w:val="24"/>
          <w:szCs w:val="24"/>
        </w:rPr>
        <w:t>yukarıda anılan niyeti veya amacı göz önüne alınarak incelendiğinde</w:t>
      </w:r>
      <w:r w:rsidR="00D025CA">
        <w:rPr>
          <w:rFonts w:ascii="Courier New" w:hAnsi="Courier New" w:cs="Courier New"/>
          <w:sz w:val="24"/>
          <w:szCs w:val="24"/>
        </w:rPr>
        <w:t>,</w:t>
      </w:r>
      <w:r w:rsidR="003D2FF6">
        <w:rPr>
          <w:rFonts w:ascii="Courier New" w:hAnsi="Courier New" w:cs="Courier New"/>
          <w:sz w:val="24"/>
          <w:szCs w:val="24"/>
        </w:rPr>
        <w:t xml:space="preserve"> Davacının</w:t>
      </w:r>
      <w:r w:rsidR="00EA55BC">
        <w:rPr>
          <w:rFonts w:ascii="Courier New" w:hAnsi="Courier New" w:cs="Courier New"/>
          <w:sz w:val="24"/>
          <w:szCs w:val="24"/>
        </w:rPr>
        <w:t>,</w:t>
      </w:r>
      <w:r w:rsidR="003D2FF6">
        <w:rPr>
          <w:rFonts w:ascii="Courier New" w:hAnsi="Courier New" w:cs="Courier New"/>
          <w:sz w:val="24"/>
          <w:szCs w:val="24"/>
        </w:rPr>
        <w:t xml:space="preserve"> kamu görevlisi </w:t>
      </w:r>
      <w:r w:rsidR="00D025CA">
        <w:rPr>
          <w:rFonts w:ascii="Courier New" w:hAnsi="Courier New" w:cs="Courier New"/>
          <w:sz w:val="24"/>
          <w:szCs w:val="24"/>
        </w:rPr>
        <w:t>olduğu zaman diliminde yatırdığı</w:t>
      </w:r>
      <w:r w:rsidR="003D2FF6">
        <w:rPr>
          <w:rFonts w:ascii="Courier New" w:hAnsi="Courier New" w:cs="Courier New"/>
          <w:sz w:val="24"/>
          <w:szCs w:val="24"/>
        </w:rPr>
        <w:t xml:space="preserve"> </w:t>
      </w:r>
      <w:r w:rsidR="00603B74">
        <w:rPr>
          <w:rFonts w:ascii="Courier New" w:hAnsi="Courier New" w:cs="Courier New"/>
          <w:sz w:val="24"/>
          <w:szCs w:val="24"/>
        </w:rPr>
        <w:t>sigorta primlerine bağlı olarak</w:t>
      </w:r>
      <w:r w:rsidR="00D025CA">
        <w:rPr>
          <w:rFonts w:ascii="Courier New" w:hAnsi="Courier New" w:cs="Courier New"/>
          <w:sz w:val="24"/>
          <w:szCs w:val="24"/>
        </w:rPr>
        <w:t>,</w:t>
      </w:r>
      <w:r w:rsidR="00603B74">
        <w:rPr>
          <w:rFonts w:ascii="Courier New" w:hAnsi="Courier New" w:cs="Courier New"/>
          <w:sz w:val="24"/>
          <w:szCs w:val="24"/>
        </w:rPr>
        <w:t xml:space="preserve"> </w:t>
      </w:r>
      <w:r w:rsidR="0040177C">
        <w:rPr>
          <w:rFonts w:ascii="Courier New" w:hAnsi="Courier New" w:cs="Courier New"/>
          <w:sz w:val="24"/>
          <w:szCs w:val="24"/>
        </w:rPr>
        <w:t>Kıbrıs Türk Sosyal S</w:t>
      </w:r>
      <w:r w:rsidR="00603B74">
        <w:rPr>
          <w:rFonts w:ascii="Courier New" w:hAnsi="Courier New" w:cs="Courier New"/>
          <w:sz w:val="24"/>
          <w:szCs w:val="24"/>
        </w:rPr>
        <w:t xml:space="preserve">igortalar </w:t>
      </w:r>
      <w:r w:rsidR="0040177C">
        <w:rPr>
          <w:rFonts w:ascii="Courier New" w:hAnsi="Courier New" w:cs="Courier New"/>
          <w:sz w:val="24"/>
          <w:szCs w:val="24"/>
        </w:rPr>
        <w:t>Y</w:t>
      </w:r>
      <w:r w:rsidR="00603B74">
        <w:rPr>
          <w:rFonts w:ascii="Courier New" w:hAnsi="Courier New" w:cs="Courier New"/>
          <w:sz w:val="24"/>
          <w:szCs w:val="24"/>
        </w:rPr>
        <w:t>asası kapsamında fiili hizmet süresinin belirlenmesinin mümkün olmadığı</w:t>
      </w:r>
      <w:r w:rsidR="00D025CA">
        <w:rPr>
          <w:rFonts w:ascii="Courier New" w:hAnsi="Courier New" w:cs="Courier New"/>
          <w:sz w:val="24"/>
          <w:szCs w:val="24"/>
        </w:rPr>
        <w:t>nı</w:t>
      </w:r>
      <w:r w:rsidR="00603B74">
        <w:rPr>
          <w:rFonts w:ascii="Courier New" w:hAnsi="Courier New" w:cs="Courier New"/>
          <w:sz w:val="24"/>
          <w:szCs w:val="24"/>
        </w:rPr>
        <w:t xml:space="preserve"> ortaya çık</w:t>
      </w:r>
      <w:r w:rsidR="00D025CA">
        <w:rPr>
          <w:rFonts w:ascii="Courier New" w:hAnsi="Courier New" w:cs="Courier New"/>
          <w:sz w:val="24"/>
          <w:szCs w:val="24"/>
        </w:rPr>
        <w:t>ar</w:t>
      </w:r>
      <w:r w:rsidR="00603B74">
        <w:rPr>
          <w:rFonts w:ascii="Courier New" w:hAnsi="Courier New" w:cs="Courier New"/>
          <w:sz w:val="24"/>
          <w:szCs w:val="24"/>
        </w:rPr>
        <w:t>maktadır. Daha açık bir deyişle</w:t>
      </w:r>
      <w:r w:rsidR="00EA55BC">
        <w:rPr>
          <w:rFonts w:ascii="Courier New" w:hAnsi="Courier New" w:cs="Courier New"/>
          <w:sz w:val="24"/>
          <w:szCs w:val="24"/>
        </w:rPr>
        <w:t>,</w:t>
      </w:r>
      <w:r w:rsidR="00603B74">
        <w:rPr>
          <w:rFonts w:ascii="Courier New" w:hAnsi="Courier New" w:cs="Courier New"/>
          <w:sz w:val="24"/>
          <w:szCs w:val="24"/>
        </w:rPr>
        <w:t xml:space="preserve"> Davacının</w:t>
      </w:r>
      <w:r w:rsidR="00EA55BC">
        <w:rPr>
          <w:rFonts w:ascii="Courier New" w:hAnsi="Courier New" w:cs="Courier New"/>
          <w:sz w:val="24"/>
          <w:szCs w:val="24"/>
        </w:rPr>
        <w:t>,</w:t>
      </w:r>
      <w:r w:rsidR="00603B74">
        <w:rPr>
          <w:rFonts w:ascii="Courier New" w:hAnsi="Courier New" w:cs="Courier New"/>
          <w:sz w:val="24"/>
          <w:szCs w:val="24"/>
        </w:rPr>
        <w:t xml:space="preserve"> kamu görevlisi </w:t>
      </w:r>
      <w:r w:rsidR="00D025CA">
        <w:rPr>
          <w:rFonts w:ascii="Courier New" w:hAnsi="Courier New" w:cs="Courier New"/>
          <w:sz w:val="24"/>
          <w:szCs w:val="24"/>
        </w:rPr>
        <w:t>olduğu 1995-2015 yılları arasında</w:t>
      </w:r>
      <w:r w:rsidR="00EA55BC">
        <w:rPr>
          <w:rFonts w:ascii="Courier New" w:hAnsi="Courier New" w:cs="Courier New"/>
          <w:sz w:val="24"/>
          <w:szCs w:val="24"/>
        </w:rPr>
        <w:t>,</w:t>
      </w:r>
      <w:r w:rsidR="00D025CA">
        <w:rPr>
          <w:rFonts w:ascii="Courier New" w:hAnsi="Courier New" w:cs="Courier New"/>
          <w:sz w:val="24"/>
          <w:szCs w:val="24"/>
        </w:rPr>
        <w:t xml:space="preserve"> yatırılmış sigorta primlerinin</w:t>
      </w:r>
      <w:r w:rsidR="00603B74">
        <w:rPr>
          <w:rFonts w:ascii="Courier New" w:hAnsi="Courier New" w:cs="Courier New"/>
          <w:sz w:val="24"/>
          <w:szCs w:val="24"/>
        </w:rPr>
        <w:t xml:space="preserve"> dikkate alınarak </w:t>
      </w:r>
      <w:r w:rsidR="0040177C">
        <w:rPr>
          <w:rFonts w:ascii="Courier New" w:hAnsi="Courier New" w:cs="Courier New"/>
          <w:sz w:val="24"/>
          <w:szCs w:val="24"/>
        </w:rPr>
        <w:t xml:space="preserve">Kıbrıs Türk </w:t>
      </w:r>
      <w:r w:rsidR="00EA55BC">
        <w:rPr>
          <w:rFonts w:ascii="Courier New" w:hAnsi="Courier New" w:cs="Courier New"/>
          <w:sz w:val="24"/>
          <w:szCs w:val="24"/>
        </w:rPr>
        <w:t xml:space="preserve">Sosyal Sigortalar Yasası kapsamında </w:t>
      </w:r>
      <w:r w:rsidR="00603B74">
        <w:rPr>
          <w:rFonts w:ascii="Courier New" w:hAnsi="Courier New" w:cs="Courier New"/>
          <w:sz w:val="24"/>
          <w:szCs w:val="24"/>
        </w:rPr>
        <w:t>emeklilik menfaati elde</w:t>
      </w:r>
      <w:r w:rsidR="00D025CA">
        <w:rPr>
          <w:rFonts w:ascii="Courier New" w:hAnsi="Courier New" w:cs="Courier New"/>
          <w:sz w:val="24"/>
          <w:szCs w:val="24"/>
        </w:rPr>
        <w:t xml:space="preserve"> etmesi</w:t>
      </w:r>
      <w:r w:rsidR="00EA55BC">
        <w:rPr>
          <w:rFonts w:ascii="Courier New" w:hAnsi="Courier New" w:cs="Courier New"/>
          <w:sz w:val="24"/>
          <w:szCs w:val="24"/>
        </w:rPr>
        <w:t>,</w:t>
      </w:r>
      <w:r w:rsidR="00D025CA">
        <w:rPr>
          <w:rFonts w:ascii="Courier New" w:hAnsi="Courier New" w:cs="Courier New"/>
          <w:sz w:val="24"/>
          <w:szCs w:val="24"/>
        </w:rPr>
        <w:t xml:space="preserve"> aynı yıllar</w:t>
      </w:r>
      <w:r w:rsidR="00EA55BC">
        <w:rPr>
          <w:rFonts w:ascii="Courier New" w:hAnsi="Courier New" w:cs="Courier New"/>
          <w:sz w:val="24"/>
          <w:szCs w:val="24"/>
        </w:rPr>
        <w:t xml:space="preserve"> kamu görevinden emekli olurken</w:t>
      </w:r>
      <w:r w:rsidR="00D025CA">
        <w:rPr>
          <w:rFonts w:ascii="Courier New" w:hAnsi="Courier New" w:cs="Courier New"/>
          <w:sz w:val="24"/>
          <w:szCs w:val="24"/>
        </w:rPr>
        <w:t xml:space="preserve"> bir</w:t>
      </w:r>
      <w:r w:rsidR="0073125A">
        <w:rPr>
          <w:rFonts w:ascii="Courier New" w:hAnsi="Courier New" w:cs="Courier New"/>
          <w:sz w:val="24"/>
          <w:szCs w:val="24"/>
        </w:rPr>
        <w:t xml:space="preserve"> </w:t>
      </w:r>
      <w:r w:rsidR="00D025CA">
        <w:rPr>
          <w:rFonts w:ascii="Courier New" w:hAnsi="Courier New" w:cs="Courier New"/>
          <w:sz w:val="24"/>
          <w:szCs w:val="24"/>
        </w:rPr>
        <w:t>kez dikkate alınarak</w:t>
      </w:r>
      <w:r w:rsidR="00EA55BC">
        <w:rPr>
          <w:rFonts w:ascii="Courier New" w:hAnsi="Courier New" w:cs="Courier New"/>
          <w:sz w:val="24"/>
          <w:szCs w:val="24"/>
        </w:rPr>
        <w:t xml:space="preserve"> emeklilik menfaati elde ettiği için</w:t>
      </w:r>
      <w:r w:rsidR="00603B74">
        <w:rPr>
          <w:rFonts w:ascii="Courier New" w:hAnsi="Courier New" w:cs="Courier New"/>
          <w:sz w:val="24"/>
          <w:szCs w:val="24"/>
        </w:rPr>
        <w:t xml:space="preserve"> olanaklı değildir.</w:t>
      </w:r>
      <w:r w:rsidR="00FD6F95">
        <w:rPr>
          <w:rFonts w:ascii="Courier New" w:hAnsi="Courier New" w:cs="Courier New"/>
          <w:sz w:val="24"/>
          <w:szCs w:val="24"/>
        </w:rPr>
        <w:t xml:space="preserve"> </w:t>
      </w:r>
    </w:p>
    <w:p w:rsidR="00AA5B12" w:rsidRDefault="00E93172" w:rsidP="006D5BFA">
      <w:pPr>
        <w:spacing w:line="360" w:lineRule="auto"/>
        <w:ind w:firstLine="708"/>
        <w:rPr>
          <w:rFonts w:ascii="Courier New" w:hAnsi="Courier New" w:cs="Courier New"/>
          <w:sz w:val="24"/>
          <w:szCs w:val="24"/>
        </w:rPr>
      </w:pPr>
      <w:r>
        <w:rPr>
          <w:rFonts w:ascii="Courier New" w:hAnsi="Courier New" w:cs="Courier New"/>
          <w:sz w:val="24"/>
          <w:szCs w:val="24"/>
        </w:rPr>
        <w:t>Belirtilenler dolayısıyla</w:t>
      </w:r>
      <w:r w:rsidR="0073125A">
        <w:rPr>
          <w:rFonts w:ascii="Courier New" w:hAnsi="Courier New" w:cs="Courier New"/>
          <w:sz w:val="24"/>
          <w:szCs w:val="24"/>
        </w:rPr>
        <w:t>,</w:t>
      </w:r>
      <w:r>
        <w:rPr>
          <w:rFonts w:ascii="Courier New" w:hAnsi="Courier New" w:cs="Courier New"/>
          <w:sz w:val="24"/>
          <w:szCs w:val="24"/>
        </w:rPr>
        <w:t xml:space="preserve"> Davacının müracaatını reddeden kararda bir hata bulunmamaktadır. </w:t>
      </w:r>
    </w:p>
    <w:p w:rsidR="00283E05" w:rsidRDefault="00E93172" w:rsidP="00DC45A1">
      <w:pPr>
        <w:spacing w:line="360" w:lineRule="auto"/>
        <w:ind w:firstLine="708"/>
        <w:rPr>
          <w:rFonts w:ascii="Courier New" w:hAnsi="Courier New" w:cs="Courier New"/>
          <w:sz w:val="24"/>
          <w:szCs w:val="24"/>
        </w:rPr>
      </w:pPr>
      <w:r>
        <w:rPr>
          <w:rFonts w:ascii="Courier New" w:hAnsi="Courier New" w:cs="Courier New"/>
          <w:sz w:val="24"/>
          <w:szCs w:val="24"/>
        </w:rPr>
        <w:t>Sonuç olarak dava ret ve iptal edilir. Dava masrafları Davacı tarafından Davalılara ödenecektir.</w:t>
      </w:r>
    </w:p>
    <w:p w:rsidR="002F3E3E" w:rsidRDefault="002F3E3E" w:rsidP="002F3E3E">
      <w:pPr>
        <w:spacing w:line="360" w:lineRule="auto"/>
        <w:rPr>
          <w:rFonts w:ascii="Courier New" w:hAnsi="Courier New" w:cs="Courier New"/>
          <w:sz w:val="24"/>
          <w:szCs w:val="24"/>
        </w:rPr>
      </w:pPr>
    </w:p>
    <w:p w:rsidR="002F3E3E" w:rsidRDefault="002F3E3E" w:rsidP="007F227E">
      <w:pPr>
        <w:spacing w:line="240" w:lineRule="auto"/>
        <w:rPr>
          <w:rFonts w:ascii="Courier New" w:hAnsi="Courier New" w:cs="Courier New"/>
          <w:sz w:val="24"/>
          <w:szCs w:val="24"/>
        </w:rPr>
      </w:pPr>
      <w:r>
        <w:rPr>
          <w:rFonts w:ascii="Courier New" w:hAnsi="Courier New" w:cs="Courier New"/>
          <w:sz w:val="24"/>
          <w:szCs w:val="24"/>
        </w:rPr>
        <w:t xml:space="preserve">   Mehmet Türker</w:t>
      </w:r>
      <w:r>
        <w:rPr>
          <w:rFonts w:ascii="Courier New" w:hAnsi="Courier New" w:cs="Courier New"/>
          <w:sz w:val="24"/>
          <w:szCs w:val="24"/>
        </w:rPr>
        <w:tab/>
      </w:r>
      <w:r>
        <w:rPr>
          <w:rFonts w:ascii="Courier New" w:hAnsi="Courier New" w:cs="Courier New"/>
          <w:sz w:val="24"/>
          <w:szCs w:val="24"/>
        </w:rPr>
        <w:tab/>
        <w:t>Tanju Öncül</w:t>
      </w:r>
      <w:r>
        <w:rPr>
          <w:rFonts w:ascii="Courier New" w:hAnsi="Courier New" w:cs="Courier New"/>
          <w:sz w:val="24"/>
          <w:szCs w:val="24"/>
        </w:rPr>
        <w:tab/>
      </w:r>
      <w:r>
        <w:rPr>
          <w:rFonts w:ascii="Courier New" w:hAnsi="Courier New" w:cs="Courier New"/>
          <w:sz w:val="24"/>
          <w:szCs w:val="24"/>
        </w:rPr>
        <w:tab/>
        <w:t>Beril Çağdal</w:t>
      </w:r>
    </w:p>
    <w:p w:rsidR="002F3E3E" w:rsidRDefault="002F3E3E" w:rsidP="00817519">
      <w:pPr>
        <w:spacing w:line="240" w:lineRule="auto"/>
        <w:rPr>
          <w:rFonts w:ascii="Courier New" w:hAnsi="Courier New" w:cs="Courier New"/>
          <w:sz w:val="24"/>
          <w:szCs w:val="24"/>
        </w:rPr>
      </w:pPr>
      <w:r>
        <w:rPr>
          <w:rFonts w:ascii="Courier New" w:hAnsi="Courier New" w:cs="Courier New"/>
          <w:sz w:val="24"/>
          <w:szCs w:val="24"/>
        </w:rPr>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Yargıç</w:t>
      </w:r>
    </w:p>
    <w:p w:rsidR="0049512C" w:rsidRDefault="0049512C" w:rsidP="002F3E3E">
      <w:pPr>
        <w:spacing w:line="360" w:lineRule="auto"/>
        <w:rPr>
          <w:rFonts w:ascii="Courier New" w:hAnsi="Courier New" w:cs="Courier New"/>
          <w:sz w:val="24"/>
          <w:szCs w:val="24"/>
        </w:rPr>
      </w:pPr>
    </w:p>
    <w:p w:rsidR="002F3E3E" w:rsidRPr="00312D41" w:rsidRDefault="00B96F45" w:rsidP="002F3E3E">
      <w:pPr>
        <w:spacing w:line="360" w:lineRule="auto"/>
        <w:rPr>
          <w:rFonts w:ascii="Courier New" w:hAnsi="Courier New" w:cs="Courier New"/>
          <w:sz w:val="24"/>
          <w:szCs w:val="24"/>
        </w:rPr>
      </w:pPr>
      <w:r>
        <w:rPr>
          <w:rFonts w:ascii="Courier New" w:hAnsi="Courier New" w:cs="Courier New"/>
          <w:sz w:val="24"/>
          <w:szCs w:val="24"/>
        </w:rPr>
        <w:t xml:space="preserve">15 Şubat </w:t>
      </w:r>
      <w:r w:rsidR="006D5BFA">
        <w:rPr>
          <w:rFonts w:ascii="Courier New" w:hAnsi="Courier New" w:cs="Courier New"/>
          <w:sz w:val="24"/>
          <w:szCs w:val="24"/>
        </w:rPr>
        <w:t>2019</w:t>
      </w:r>
    </w:p>
    <w:sectPr w:rsidR="002F3E3E" w:rsidRPr="00312D41" w:rsidSect="00925F8C">
      <w:headerReference w:type="default" r:id="rId8"/>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3588" w:rsidRDefault="00943588" w:rsidP="00925F8C">
      <w:pPr>
        <w:spacing w:after="0" w:line="240" w:lineRule="auto"/>
      </w:pPr>
      <w:r>
        <w:separator/>
      </w:r>
    </w:p>
  </w:endnote>
  <w:endnote w:type="continuationSeparator" w:id="1">
    <w:p w:rsidR="00943588" w:rsidRDefault="00943588" w:rsidP="00925F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Courier New">
    <w:panose1 w:val="02070309020205020404"/>
    <w:charset w:val="A2"/>
    <w:family w:val="modern"/>
    <w:pitch w:val="fixed"/>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3588" w:rsidRDefault="00943588" w:rsidP="00925F8C">
      <w:pPr>
        <w:spacing w:after="0" w:line="240" w:lineRule="auto"/>
      </w:pPr>
      <w:r>
        <w:separator/>
      </w:r>
    </w:p>
  </w:footnote>
  <w:footnote w:type="continuationSeparator" w:id="1">
    <w:p w:rsidR="00943588" w:rsidRDefault="00943588" w:rsidP="00925F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21832"/>
      <w:docPartObj>
        <w:docPartGallery w:val="Page Numbers (Top of Page)"/>
        <w:docPartUnique/>
      </w:docPartObj>
    </w:sdtPr>
    <w:sdtContent>
      <w:p w:rsidR="007E696D" w:rsidRDefault="00D650E9">
        <w:pPr>
          <w:pStyle w:val="Header"/>
          <w:jc w:val="center"/>
        </w:pPr>
        <w:fldSimple w:instr=" PAGE   \* MERGEFORMAT ">
          <w:r w:rsidR="000640A9">
            <w:rPr>
              <w:noProof/>
            </w:rPr>
            <w:t>4</w:t>
          </w:r>
        </w:fldSimple>
      </w:p>
    </w:sdtContent>
  </w:sdt>
  <w:p w:rsidR="007E696D" w:rsidRDefault="007E696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F53AA0"/>
    <w:multiLevelType w:val="hybridMultilevel"/>
    <w:tmpl w:val="D93459EC"/>
    <w:lvl w:ilvl="0" w:tplc="918E6B46">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2B46A3"/>
    <w:rsid w:val="000640A9"/>
    <w:rsid w:val="000765F4"/>
    <w:rsid w:val="00080C54"/>
    <w:rsid w:val="0008273B"/>
    <w:rsid w:val="000A5079"/>
    <w:rsid w:val="000B4109"/>
    <w:rsid w:val="000B7FB2"/>
    <w:rsid w:val="000D3EE6"/>
    <w:rsid w:val="000F2BB4"/>
    <w:rsid w:val="00114543"/>
    <w:rsid w:val="001146B5"/>
    <w:rsid w:val="00131A07"/>
    <w:rsid w:val="00214FC6"/>
    <w:rsid w:val="00273130"/>
    <w:rsid w:val="00276892"/>
    <w:rsid w:val="00283E05"/>
    <w:rsid w:val="002B15B9"/>
    <w:rsid w:val="002B46A3"/>
    <w:rsid w:val="002F3E3E"/>
    <w:rsid w:val="00312D41"/>
    <w:rsid w:val="00313487"/>
    <w:rsid w:val="0034228A"/>
    <w:rsid w:val="00387C18"/>
    <w:rsid w:val="00396E63"/>
    <w:rsid w:val="003D16D6"/>
    <w:rsid w:val="003D2FF6"/>
    <w:rsid w:val="0040177C"/>
    <w:rsid w:val="00401A43"/>
    <w:rsid w:val="00422D2E"/>
    <w:rsid w:val="0049512C"/>
    <w:rsid w:val="004B2D9C"/>
    <w:rsid w:val="004C014E"/>
    <w:rsid w:val="004C5E8E"/>
    <w:rsid w:val="004D4BDB"/>
    <w:rsid w:val="0051130E"/>
    <w:rsid w:val="00550A6C"/>
    <w:rsid w:val="00566393"/>
    <w:rsid w:val="00577756"/>
    <w:rsid w:val="00581535"/>
    <w:rsid w:val="0059270E"/>
    <w:rsid w:val="005A64FC"/>
    <w:rsid w:val="005C4835"/>
    <w:rsid w:val="005D1210"/>
    <w:rsid w:val="005D70FF"/>
    <w:rsid w:val="005F6CC5"/>
    <w:rsid w:val="00603B74"/>
    <w:rsid w:val="00610670"/>
    <w:rsid w:val="0061524F"/>
    <w:rsid w:val="00650566"/>
    <w:rsid w:val="0065596F"/>
    <w:rsid w:val="00661781"/>
    <w:rsid w:val="00672E3F"/>
    <w:rsid w:val="006D5BFA"/>
    <w:rsid w:val="0073125A"/>
    <w:rsid w:val="0074119A"/>
    <w:rsid w:val="00743E60"/>
    <w:rsid w:val="00754B53"/>
    <w:rsid w:val="007760AC"/>
    <w:rsid w:val="007B2D9A"/>
    <w:rsid w:val="007B7DA6"/>
    <w:rsid w:val="007D67AA"/>
    <w:rsid w:val="007E0DC4"/>
    <w:rsid w:val="007E696D"/>
    <w:rsid w:val="007F227E"/>
    <w:rsid w:val="008164F4"/>
    <w:rsid w:val="00817519"/>
    <w:rsid w:val="0087218A"/>
    <w:rsid w:val="00892D4F"/>
    <w:rsid w:val="008A4E94"/>
    <w:rsid w:val="008B334A"/>
    <w:rsid w:val="008B7A85"/>
    <w:rsid w:val="008C4A6D"/>
    <w:rsid w:val="008F066A"/>
    <w:rsid w:val="00911D0B"/>
    <w:rsid w:val="00925F8C"/>
    <w:rsid w:val="00943588"/>
    <w:rsid w:val="00944385"/>
    <w:rsid w:val="009A3047"/>
    <w:rsid w:val="009B1671"/>
    <w:rsid w:val="009D6A26"/>
    <w:rsid w:val="00AA0838"/>
    <w:rsid w:val="00AA5B12"/>
    <w:rsid w:val="00AE1964"/>
    <w:rsid w:val="00AE778F"/>
    <w:rsid w:val="00AF0892"/>
    <w:rsid w:val="00AF554A"/>
    <w:rsid w:val="00B26B90"/>
    <w:rsid w:val="00B80D66"/>
    <w:rsid w:val="00B8155A"/>
    <w:rsid w:val="00B9043E"/>
    <w:rsid w:val="00B96F45"/>
    <w:rsid w:val="00BC3BDE"/>
    <w:rsid w:val="00C27A69"/>
    <w:rsid w:val="00C62C4E"/>
    <w:rsid w:val="00C91BE7"/>
    <w:rsid w:val="00CB531A"/>
    <w:rsid w:val="00CF4C15"/>
    <w:rsid w:val="00D025CA"/>
    <w:rsid w:val="00D35594"/>
    <w:rsid w:val="00D525FB"/>
    <w:rsid w:val="00D535A1"/>
    <w:rsid w:val="00D61182"/>
    <w:rsid w:val="00D63A35"/>
    <w:rsid w:val="00D650E9"/>
    <w:rsid w:val="00DC3A2E"/>
    <w:rsid w:val="00DC45A1"/>
    <w:rsid w:val="00DC475F"/>
    <w:rsid w:val="00DE18A2"/>
    <w:rsid w:val="00E02B21"/>
    <w:rsid w:val="00E6120C"/>
    <w:rsid w:val="00E6265D"/>
    <w:rsid w:val="00E74602"/>
    <w:rsid w:val="00E7585F"/>
    <w:rsid w:val="00E93172"/>
    <w:rsid w:val="00E950CF"/>
    <w:rsid w:val="00E97E15"/>
    <w:rsid w:val="00EA55BC"/>
    <w:rsid w:val="00EF2231"/>
    <w:rsid w:val="00F03C26"/>
    <w:rsid w:val="00F3351F"/>
    <w:rsid w:val="00FA6F04"/>
    <w:rsid w:val="00FB4DFE"/>
    <w:rsid w:val="00FD6F95"/>
    <w:rsid w:val="00FE3899"/>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7A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D41"/>
    <w:pPr>
      <w:ind w:left="720"/>
      <w:contextualSpacing/>
    </w:pPr>
  </w:style>
  <w:style w:type="paragraph" w:styleId="Header">
    <w:name w:val="header"/>
    <w:basedOn w:val="Normal"/>
    <w:link w:val="HeaderChar"/>
    <w:uiPriority w:val="99"/>
    <w:unhideWhenUsed/>
    <w:rsid w:val="00925F8C"/>
    <w:pPr>
      <w:tabs>
        <w:tab w:val="center" w:pos="4536"/>
        <w:tab w:val="right" w:pos="9072"/>
      </w:tabs>
      <w:spacing w:after="0" w:line="240" w:lineRule="auto"/>
    </w:pPr>
  </w:style>
  <w:style w:type="character" w:customStyle="1" w:styleId="HeaderChar">
    <w:name w:val="Header Char"/>
    <w:basedOn w:val="DefaultParagraphFont"/>
    <w:link w:val="Header"/>
    <w:uiPriority w:val="99"/>
    <w:rsid w:val="00925F8C"/>
  </w:style>
  <w:style w:type="paragraph" w:styleId="Footer">
    <w:name w:val="footer"/>
    <w:basedOn w:val="Normal"/>
    <w:link w:val="FooterChar"/>
    <w:uiPriority w:val="99"/>
    <w:semiHidden/>
    <w:unhideWhenUsed/>
    <w:rsid w:val="00925F8C"/>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925F8C"/>
  </w:style>
  <w:style w:type="table" w:styleId="TableGrid">
    <w:name w:val="Table Grid"/>
    <w:basedOn w:val="TableNormal"/>
    <w:uiPriority w:val="59"/>
    <w:rsid w:val="007E696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96366-31D0-4B4B-9A02-DA1461FF6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11</Pages>
  <Words>2942</Words>
  <Characters>16771</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yargic1</dc:creator>
  <cp:lastModifiedBy>mah2</cp:lastModifiedBy>
  <cp:revision>95</cp:revision>
  <cp:lastPrinted>2019-02-19T07:33:00Z</cp:lastPrinted>
  <dcterms:created xsi:type="dcterms:W3CDTF">2018-12-05T11:46:00Z</dcterms:created>
  <dcterms:modified xsi:type="dcterms:W3CDTF">2019-02-19T08:39:00Z</dcterms:modified>
</cp:coreProperties>
</file>