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50C" w:rsidRPr="0054350C" w:rsidRDefault="00BB2E91" w:rsidP="0054350C">
      <w:pPr>
        <w:spacing w:line="360" w:lineRule="auto"/>
        <w:rPr>
          <w:rFonts w:ascii="Courier New" w:hAnsi="Courier New" w:cs="Courier New"/>
          <w:sz w:val="24"/>
          <w:szCs w:val="24"/>
        </w:rPr>
      </w:pPr>
      <w:r>
        <w:rPr>
          <w:rFonts w:ascii="Courier New" w:hAnsi="Courier New" w:cs="Courier New"/>
          <w:sz w:val="24"/>
          <w:szCs w:val="24"/>
        </w:rPr>
        <w:t>D. 8</w:t>
      </w:r>
      <w:r w:rsidR="0054350C" w:rsidRPr="0054350C">
        <w:rPr>
          <w:rFonts w:ascii="Courier New" w:hAnsi="Courier New" w:cs="Courier New"/>
          <w:sz w:val="24"/>
          <w:szCs w:val="24"/>
        </w:rPr>
        <w:t>/201</w:t>
      </w:r>
      <w:r w:rsidR="0054350C">
        <w:rPr>
          <w:rFonts w:ascii="Courier New" w:hAnsi="Courier New" w:cs="Courier New"/>
          <w:sz w:val="24"/>
          <w:szCs w:val="24"/>
        </w:rPr>
        <w:t>8</w:t>
      </w:r>
      <w:r w:rsidR="0054350C">
        <w:rPr>
          <w:rFonts w:ascii="Courier New" w:hAnsi="Courier New" w:cs="Courier New"/>
          <w:sz w:val="24"/>
          <w:szCs w:val="24"/>
        </w:rPr>
        <w:tab/>
      </w:r>
      <w:r w:rsidR="0054350C">
        <w:rPr>
          <w:rFonts w:ascii="Courier New" w:hAnsi="Courier New" w:cs="Courier New"/>
          <w:sz w:val="24"/>
          <w:szCs w:val="24"/>
        </w:rPr>
        <w:tab/>
      </w:r>
      <w:r w:rsidR="0054350C">
        <w:rPr>
          <w:rFonts w:ascii="Courier New" w:hAnsi="Courier New" w:cs="Courier New"/>
          <w:sz w:val="24"/>
          <w:szCs w:val="24"/>
        </w:rPr>
        <w:tab/>
      </w:r>
      <w:r w:rsidR="0054350C">
        <w:rPr>
          <w:rFonts w:ascii="Courier New" w:hAnsi="Courier New" w:cs="Courier New"/>
          <w:sz w:val="24"/>
          <w:szCs w:val="24"/>
        </w:rPr>
        <w:tab/>
      </w:r>
      <w:r w:rsidR="0054350C">
        <w:rPr>
          <w:rFonts w:ascii="Courier New" w:hAnsi="Courier New" w:cs="Courier New"/>
          <w:sz w:val="24"/>
          <w:szCs w:val="24"/>
        </w:rPr>
        <w:tab/>
      </w:r>
      <w:r w:rsidR="0054350C">
        <w:rPr>
          <w:rFonts w:ascii="Courier New" w:hAnsi="Courier New" w:cs="Courier New"/>
          <w:sz w:val="24"/>
          <w:szCs w:val="24"/>
        </w:rPr>
        <w:tab/>
      </w:r>
      <w:r w:rsidR="0054350C">
        <w:rPr>
          <w:rFonts w:ascii="Courier New" w:hAnsi="Courier New" w:cs="Courier New"/>
          <w:sz w:val="24"/>
          <w:szCs w:val="24"/>
        </w:rPr>
        <w:tab/>
      </w:r>
      <w:r w:rsidR="0054350C" w:rsidRPr="0054350C">
        <w:rPr>
          <w:rFonts w:ascii="Courier New" w:hAnsi="Courier New" w:cs="Courier New"/>
          <w:sz w:val="24"/>
          <w:szCs w:val="24"/>
        </w:rPr>
        <w:t>YİM:1</w:t>
      </w:r>
      <w:r w:rsidR="0054350C">
        <w:rPr>
          <w:rFonts w:ascii="Courier New" w:hAnsi="Courier New" w:cs="Courier New"/>
          <w:sz w:val="24"/>
          <w:szCs w:val="24"/>
        </w:rPr>
        <w:t>96/2017</w:t>
      </w:r>
    </w:p>
    <w:p w:rsidR="0054350C" w:rsidRPr="0054350C" w:rsidRDefault="0054350C" w:rsidP="0054350C">
      <w:pPr>
        <w:spacing w:line="360" w:lineRule="auto"/>
        <w:rPr>
          <w:rFonts w:ascii="Courier New" w:hAnsi="Courier New" w:cs="Courier New"/>
          <w:sz w:val="24"/>
          <w:szCs w:val="24"/>
        </w:rPr>
      </w:pPr>
      <w:r w:rsidRPr="0054350C">
        <w:rPr>
          <w:rFonts w:ascii="Courier New" w:hAnsi="Courier New" w:cs="Courier New"/>
          <w:sz w:val="24"/>
          <w:szCs w:val="24"/>
        </w:rPr>
        <w:t>Yüksek İdare Mahkemesinde</w:t>
      </w:r>
    </w:p>
    <w:p w:rsidR="0054350C" w:rsidRPr="0054350C" w:rsidRDefault="0054350C" w:rsidP="0054350C">
      <w:pPr>
        <w:spacing w:line="360" w:lineRule="auto"/>
        <w:rPr>
          <w:rFonts w:ascii="Courier New" w:hAnsi="Courier New" w:cs="Courier New"/>
          <w:sz w:val="24"/>
          <w:szCs w:val="24"/>
        </w:rPr>
      </w:pPr>
      <w:r w:rsidRPr="0054350C">
        <w:rPr>
          <w:rFonts w:ascii="Courier New" w:hAnsi="Courier New" w:cs="Courier New"/>
          <w:sz w:val="24"/>
          <w:szCs w:val="24"/>
        </w:rPr>
        <w:t>Anayasa</w:t>
      </w:r>
      <w:r w:rsidR="00BB2E91">
        <w:rPr>
          <w:rFonts w:ascii="Courier New" w:hAnsi="Courier New" w:cs="Courier New"/>
          <w:sz w:val="24"/>
          <w:szCs w:val="24"/>
        </w:rPr>
        <w:t>’</w:t>
      </w:r>
      <w:r w:rsidRPr="0054350C">
        <w:rPr>
          <w:rFonts w:ascii="Courier New" w:hAnsi="Courier New" w:cs="Courier New"/>
          <w:sz w:val="24"/>
          <w:szCs w:val="24"/>
        </w:rPr>
        <w:t>nın 152.Maddesi Hakkında</w:t>
      </w:r>
      <w:r w:rsidRPr="0054350C">
        <w:rPr>
          <w:rFonts w:ascii="Courier New" w:hAnsi="Courier New" w:cs="Courier New"/>
          <w:sz w:val="24"/>
          <w:szCs w:val="24"/>
        </w:rPr>
        <w:tab/>
      </w:r>
      <w:r w:rsidRPr="0054350C">
        <w:rPr>
          <w:rFonts w:ascii="Courier New" w:hAnsi="Courier New" w:cs="Courier New"/>
          <w:sz w:val="24"/>
          <w:szCs w:val="24"/>
        </w:rPr>
        <w:tab/>
      </w:r>
      <w:r w:rsidRPr="0054350C">
        <w:rPr>
          <w:rFonts w:ascii="Courier New" w:hAnsi="Courier New" w:cs="Courier New"/>
          <w:sz w:val="24"/>
          <w:szCs w:val="24"/>
        </w:rPr>
        <w:tab/>
      </w:r>
      <w:r w:rsidRPr="0054350C">
        <w:rPr>
          <w:rFonts w:ascii="Courier New" w:hAnsi="Courier New" w:cs="Courier New"/>
          <w:sz w:val="24"/>
          <w:szCs w:val="24"/>
        </w:rPr>
        <w:tab/>
      </w:r>
    </w:p>
    <w:p w:rsidR="00642814" w:rsidRDefault="0054350C" w:rsidP="0054350C">
      <w:pPr>
        <w:spacing w:line="360" w:lineRule="auto"/>
        <w:rPr>
          <w:rFonts w:ascii="Courier New" w:hAnsi="Courier New" w:cs="Courier New"/>
          <w:sz w:val="24"/>
          <w:szCs w:val="24"/>
        </w:rPr>
      </w:pPr>
      <w:r w:rsidRPr="0054350C">
        <w:rPr>
          <w:rFonts w:ascii="Courier New" w:hAnsi="Courier New" w:cs="Courier New"/>
          <w:sz w:val="24"/>
          <w:szCs w:val="24"/>
        </w:rPr>
        <w:t>Yargıç Tanju Öncül Huzurunda.</w:t>
      </w:r>
    </w:p>
    <w:p w:rsidR="0054350C" w:rsidRPr="0054350C" w:rsidRDefault="0054350C" w:rsidP="0054350C">
      <w:pPr>
        <w:spacing w:line="360" w:lineRule="auto"/>
        <w:rPr>
          <w:rFonts w:ascii="Courier New" w:hAnsi="Courier New" w:cs="Courier New"/>
          <w:sz w:val="24"/>
          <w:szCs w:val="24"/>
        </w:rPr>
      </w:pPr>
      <w:r w:rsidRPr="0054350C">
        <w:rPr>
          <w:rFonts w:ascii="Courier New" w:hAnsi="Courier New" w:cs="Courier New"/>
          <w:sz w:val="24"/>
          <w:szCs w:val="24"/>
        </w:rPr>
        <w:t>Davacı:</w:t>
      </w:r>
      <w:r>
        <w:rPr>
          <w:rFonts w:ascii="Courier New" w:hAnsi="Courier New" w:cs="Courier New"/>
          <w:sz w:val="24"/>
          <w:szCs w:val="24"/>
        </w:rPr>
        <w:t>Dr.Nil Ergün Eledağ, Bedrettin Demirel Caddesi, Yataklı Tedavi Kurumları Dairesi, Lefkoşa</w:t>
      </w:r>
      <w:r w:rsidRPr="0054350C">
        <w:rPr>
          <w:rFonts w:ascii="Courier New" w:hAnsi="Courier New" w:cs="Courier New"/>
          <w:sz w:val="24"/>
          <w:szCs w:val="24"/>
        </w:rPr>
        <w:t xml:space="preserve">                                             </w:t>
      </w:r>
    </w:p>
    <w:p w:rsidR="0054350C" w:rsidRPr="0054350C" w:rsidRDefault="0054350C" w:rsidP="0054350C">
      <w:pPr>
        <w:spacing w:line="360" w:lineRule="auto"/>
        <w:ind w:left="360"/>
        <w:rPr>
          <w:rFonts w:ascii="Courier New" w:hAnsi="Courier New" w:cs="Courier New"/>
          <w:sz w:val="24"/>
          <w:szCs w:val="24"/>
        </w:rPr>
      </w:pPr>
      <w:r w:rsidRPr="0054350C">
        <w:rPr>
          <w:rFonts w:ascii="Courier New" w:hAnsi="Courier New" w:cs="Courier New"/>
          <w:sz w:val="24"/>
          <w:szCs w:val="24"/>
        </w:rPr>
        <w:tab/>
      </w:r>
      <w:r w:rsidRPr="0054350C">
        <w:rPr>
          <w:rFonts w:ascii="Courier New" w:hAnsi="Courier New" w:cs="Courier New"/>
          <w:sz w:val="24"/>
          <w:szCs w:val="24"/>
        </w:rPr>
        <w:tab/>
      </w:r>
      <w:r w:rsidRPr="0054350C">
        <w:rPr>
          <w:rFonts w:ascii="Courier New" w:hAnsi="Courier New" w:cs="Courier New"/>
          <w:sz w:val="24"/>
          <w:szCs w:val="24"/>
        </w:rPr>
        <w:tab/>
      </w:r>
      <w:r w:rsidRPr="0054350C">
        <w:rPr>
          <w:rFonts w:ascii="Courier New" w:hAnsi="Courier New" w:cs="Courier New"/>
          <w:sz w:val="24"/>
          <w:szCs w:val="24"/>
        </w:rPr>
        <w:tab/>
        <w:t xml:space="preserve"> </w:t>
      </w:r>
      <w:r w:rsidRPr="0054350C">
        <w:rPr>
          <w:rFonts w:ascii="Courier New" w:hAnsi="Courier New" w:cs="Courier New"/>
          <w:sz w:val="24"/>
          <w:szCs w:val="24"/>
        </w:rPr>
        <w:tab/>
        <w:t xml:space="preserve">  -ile-</w:t>
      </w:r>
    </w:p>
    <w:p w:rsidR="0054350C" w:rsidRDefault="0054350C" w:rsidP="0054350C">
      <w:pPr>
        <w:spacing w:line="360" w:lineRule="auto"/>
        <w:rPr>
          <w:rFonts w:ascii="Courier New" w:hAnsi="Courier New" w:cs="Courier New"/>
          <w:sz w:val="24"/>
          <w:szCs w:val="24"/>
        </w:rPr>
      </w:pPr>
      <w:r w:rsidRPr="0054350C">
        <w:rPr>
          <w:rFonts w:ascii="Courier New" w:hAnsi="Courier New" w:cs="Courier New"/>
          <w:sz w:val="24"/>
          <w:szCs w:val="24"/>
        </w:rPr>
        <w:t>Davalı:</w:t>
      </w:r>
      <w:r>
        <w:rPr>
          <w:rFonts w:ascii="Courier New" w:hAnsi="Courier New" w:cs="Courier New"/>
          <w:sz w:val="24"/>
          <w:szCs w:val="24"/>
        </w:rPr>
        <w:t>KKTC Sağlık Bakanlığı vasıtası ile KKTC Başsavcılığı, Lefkoşa</w:t>
      </w:r>
    </w:p>
    <w:p w:rsidR="00FB12E9" w:rsidRDefault="00FB12E9" w:rsidP="0054350C">
      <w:pPr>
        <w:spacing w:line="360" w:lineRule="auto"/>
        <w:rPr>
          <w:rFonts w:ascii="Courier New" w:hAnsi="Courier New" w:cs="Courier New"/>
          <w:sz w:val="24"/>
          <w:szCs w:val="24"/>
        </w:rPr>
      </w:pPr>
      <w:r>
        <w:rPr>
          <w:rFonts w:ascii="Courier New" w:hAnsi="Courier New" w:cs="Courier New"/>
          <w:sz w:val="24"/>
          <w:szCs w:val="24"/>
        </w:rPr>
        <w:t>İlgili Şahıs:Dr.Mustafa Hasoğlan, Gazimağusa Devlet Hastahanesi, Gazimağusa</w:t>
      </w:r>
    </w:p>
    <w:p w:rsidR="0054350C" w:rsidRPr="0054350C" w:rsidRDefault="0054350C" w:rsidP="0054350C">
      <w:pPr>
        <w:spacing w:line="360" w:lineRule="auto"/>
        <w:rPr>
          <w:rFonts w:ascii="Courier New" w:hAnsi="Courier New" w:cs="Courier New"/>
          <w:sz w:val="24"/>
          <w:szCs w:val="24"/>
        </w:rPr>
      </w:pPr>
      <w:r w:rsidRPr="0054350C">
        <w:rPr>
          <w:rFonts w:ascii="Courier New" w:hAnsi="Courier New" w:cs="Courier New"/>
          <w:sz w:val="24"/>
          <w:szCs w:val="24"/>
        </w:rPr>
        <w:t xml:space="preserve">              </w:t>
      </w:r>
      <w:r w:rsidRPr="0054350C">
        <w:rPr>
          <w:rFonts w:ascii="Courier New" w:hAnsi="Courier New" w:cs="Courier New"/>
          <w:sz w:val="24"/>
          <w:szCs w:val="24"/>
        </w:rPr>
        <w:tab/>
      </w:r>
      <w:r w:rsidRPr="0054350C">
        <w:rPr>
          <w:rFonts w:ascii="Courier New" w:hAnsi="Courier New" w:cs="Courier New"/>
          <w:sz w:val="24"/>
          <w:szCs w:val="24"/>
        </w:rPr>
        <w:tab/>
      </w:r>
      <w:r w:rsidRPr="0054350C">
        <w:rPr>
          <w:rFonts w:ascii="Courier New" w:hAnsi="Courier New" w:cs="Courier New"/>
          <w:sz w:val="24"/>
          <w:szCs w:val="24"/>
        </w:rPr>
        <w:tab/>
      </w:r>
      <w:r w:rsidRPr="0054350C">
        <w:rPr>
          <w:rFonts w:ascii="Courier New" w:hAnsi="Courier New" w:cs="Courier New"/>
          <w:sz w:val="24"/>
          <w:szCs w:val="24"/>
        </w:rPr>
        <w:tab/>
      </w:r>
      <w:r>
        <w:rPr>
          <w:rFonts w:ascii="Courier New" w:hAnsi="Courier New" w:cs="Courier New"/>
          <w:sz w:val="24"/>
          <w:szCs w:val="24"/>
        </w:rPr>
        <w:tab/>
      </w:r>
      <w:r w:rsidRPr="0054350C">
        <w:rPr>
          <w:rFonts w:ascii="Courier New" w:hAnsi="Courier New" w:cs="Courier New"/>
          <w:sz w:val="24"/>
          <w:szCs w:val="24"/>
        </w:rPr>
        <w:tab/>
      </w:r>
      <w:r w:rsidRPr="0054350C">
        <w:rPr>
          <w:rFonts w:ascii="Courier New" w:hAnsi="Courier New" w:cs="Courier New"/>
          <w:sz w:val="24"/>
          <w:szCs w:val="24"/>
        </w:rPr>
        <w:tab/>
        <w:t>A r a s ı n d a</w:t>
      </w:r>
    </w:p>
    <w:p w:rsidR="0054350C" w:rsidRPr="0054350C" w:rsidRDefault="0054350C" w:rsidP="0054350C">
      <w:pPr>
        <w:spacing w:line="360" w:lineRule="auto"/>
        <w:ind w:right="-468"/>
        <w:jc w:val="both"/>
        <w:rPr>
          <w:rFonts w:ascii="Courier New" w:hAnsi="Courier New" w:cs="Courier New"/>
          <w:sz w:val="24"/>
          <w:szCs w:val="24"/>
        </w:rPr>
      </w:pPr>
      <w:r>
        <w:rPr>
          <w:rFonts w:ascii="Courier New" w:hAnsi="Courier New" w:cs="Courier New"/>
          <w:sz w:val="24"/>
          <w:szCs w:val="24"/>
        </w:rPr>
        <w:t>Müstedi/</w:t>
      </w:r>
      <w:r w:rsidRPr="0054350C">
        <w:rPr>
          <w:rFonts w:ascii="Courier New" w:hAnsi="Courier New" w:cs="Courier New"/>
          <w:sz w:val="24"/>
          <w:szCs w:val="24"/>
        </w:rPr>
        <w:t xml:space="preserve">Davacı namına:Avukat </w:t>
      </w:r>
      <w:r>
        <w:rPr>
          <w:rFonts w:ascii="Courier New" w:hAnsi="Courier New" w:cs="Courier New"/>
          <w:sz w:val="24"/>
          <w:szCs w:val="24"/>
        </w:rPr>
        <w:t>Levent Kızılduman</w:t>
      </w:r>
    </w:p>
    <w:p w:rsidR="0054350C" w:rsidRDefault="0054350C" w:rsidP="0054350C">
      <w:pPr>
        <w:spacing w:line="360" w:lineRule="auto"/>
        <w:jc w:val="both"/>
        <w:rPr>
          <w:rFonts w:ascii="Courier New" w:hAnsi="Courier New" w:cs="Courier New"/>
          <w:sz w:val="24"/>
          <w:szCs w:val="24"/>
        </w:rPr>
      </w:pPr>
      <w:r w:rsidRPr="0054350C">
        <w:rPr>
          <w:rFonts w:ascii="Courier New" w:hAnsi="Courier New" w:cs="Courier New"/>
          <w:sz w:val="24"/>
          <w:szCs w:val="24"/>
        </w:rPr>
        <w:t>Müstedaaleyh</w:t>
      </w:r>
      <w:r>
        <w:rPr>
          <w:rFonts w:ascii="Courier New" w:hAnsi="Courier New" w:cs="Courier New"/>
          <w:sz w:val="24"/>
          <w:szCs w:val="24"/>
        </w:rPr>
        <w:t>/Davalı</w:t>
      </w:r>
      <w:r w:rsidRPr="0054350C">
        <w:rPr>
          <w:rFonts w:ascii="Courier New" w:hAnsi="Courier New" w:cs="Courier New"/>
          <w:sz w:val="24"/>
          <w:szCs w:val="24"/>
        </w:rPr>
        <w:t xml:space="preserve"> namına:</w:t>
      </w:r>
      <w:r>
        <w:rPr>
          <w:rFonts w:ascii="Courier New" w:hAnsi="Courier New" w:cs="Courier New"/>
          <w:sz w:val="24"/>
          <w:szCs w:val="24"/>
        </w:rPr>
        <w:t>K</w:t>
      </w:r>
      <w:r w:rsidR="00BB2E91">
        <w:rPr>
          <w:rFonts w:ascii="Courier New" w:hAnsi="Courier New" w:cs="Courier New"/>
          <w:sz w:val="24"/>
          <w:szCs w:val="24"/>
        </w:rPr>
        <w:t>ı</w:t>
      </w:r>
      <w:r>
        <w:rPr>
          <w:rFonts w:ascii="Courier New" w:hAnsi="Courier New" w:cs="Courier New"/>
          <w:sz w:val="24"/>
          <w:szCs w:val="24"/>
        </w:rPr>
        <w:t>d</w:t>
      </w:r>
      <w:r w:rsidR="00BB2E91">
        <w:rPr>
          <w:rFonts w:ascii="Courier New" w:hAnsi="Courier New" w:cs="Courier New"/>
          <w:sz w:val="24"/>
          <w:szCs w:val="24"/>
        </w:rPr>
        <w:t xml:space="preserve">emli </w:t>
      </w:r>
      <w:r>
        <w:rPr>
          <w:rFonts w:ascii="Courier New" w:hAnsi="Courier New" w:cs="Courier New"/>
          <w:sz w:val="24"/>
          <w:szCs w:val="24"/>
        </w:rPr>
        <w:t>Savcı Sarper Altıncık</w:t>
      </w:r>
    </w:p>
    <w:p w:rsidR="0054350C" w:rsidRPr="0054350C" w:rsidRDefault="002B15C7" w:rsidP="0054350C">
      <w:pPr>
        <w:spacing w:line="360" w:lineRule="auto"/>
        <w:jc w:val="both"/>
        <w:rPr>
          <w:rFonts w:ascii="Courier New" w:hAnsi="Courier New" w:cs="Courier New"/>
          <w:sz w:val="24"/>
          <w:szCs w:val="24"/>
        </w:rPr>
      </w:pPr>
      <w:r>
        <w:rPr>
          <w:rFonts w:ascii="Courier New" w:hAnsi="Courier New" w:cs="Courier New"/>
          <w:sz w:val="24"/>
          <w:szCs w:val="24"/>
        </w:rPr>
        <w:t>Müstedaaleyh/İlgili Şahıs namına:Avukat Yusuf Ergüçlü.</w:t>
      </w:r>
    </w:p>
    <w:p w:rsidR="00642814" w:rsidRPr="0012180E" w:rsidRDefault="0054350C" w:rsidP="0012180E">
      <w:pPr>
        <w:spacing w:line="360" w:lineRule="auto"/>
        <w:jc w:val="center"/>
        <w:rPr>
          <w:rFonts w:ascii="Courier New" w:hAnsi="Courier New" w:cs="Courier New"/>
          <w:sz w:val="24"/>
          <w:szCs w:val="24"/>
        </w:rPr>
      </w:pPr>
      <w:r w:rsidRPr="0054350C">
        <w:rPr>
          <w:sz w:val="24"/>
          <w:szCs w:val="24"/>
        </w:rPr>
        <w:t>----------</w:t>
      </w:r>
    </w:p>
    <w:p w:rsidR="00FB12E9" w:rsidRDefault="00FB12E9" w:rsidP="00FB12E9">
      <w:pPr>
        <w:spacing w:line="360" w:lineRule="auto"/>
        <w:ind w:left="708"/>
        <w:rPr>
          <w:rFonts w:ascii="Courier New" w:hAnsi="Courier New" w:cs="Courier New"/>
          <w:sz w:val="24"/>
          <w:szCs w:val="24"/>
        </w:rPr>
      </w:pPr>
      <w:r>
        <w:t xml:space="preserve">  </w:t>
      </w:r>
      <w:r>
        <w:rPr>
          <w:rFonts w:ascii="Courier New" w:hAnsi="Courier New" w:cs="Courier New"/>
          <w:sz w:val="24"/>
          <w:szCs w:val="24"/>
        </w:rPr>
        <w:t xml:space="preserve"> (</w:t>
      </w:r>
      <w:r w:rsidR="0036641C" w:rsidRPr="00977E4C">
        <w:rPr>
          <w:rFonts w:ascii="Courier New" w:hAnsi="Courier New" w:cs="Courier New"/>
          <w:sz w:val="24"/>
          <w:szCs w:val="24"/>
        </w:rPr>
        <w:t xml:space="preserve">16.11.2017 </w:t>
      </w:r>
      <w:r>
        <w:rPr>
          <w:rFonts w:ascii="Courier New" w:hAnsi="Courier New" w:cs="Courier New"/>
          <w:sz w:val="24"/>
          <w:szCs w:val="24"/>
        </w:rPr>
        <w:t>T</w:t>
      </w:r>
      <w:r w:rsidR="0036641C" w:rsidRPr="00977E4C">
        <w:rPr>
          <w:rFonts w:ascii="Courier New" w:hAnsi="Courier New" w:cs="Courier New"/>
          <w:sz w:val="24"/>
          <w:szCs w:val="24"/>
        </w:rPr>
        <w:t xml:space="preserve">arihli </w:t>
      </w:r>
      <w:r>
        <w:rPr>
          <w:rFonts w:ascii="Courier New" w:hAnsi="Courier New" w:cs="Courier New"/>
          <w:sz w:val="24"/>
          <w:szCs w:val="24"/>
        </w:rPr>
        <w:t>A</w:t>
      </w:r>
      <w:r w:rsidR="0036641C" w:rsidRPr="00977E4C">
        <w:rPr>
          <w:rFonts w:ascii="Courier New" w:hAnsi="Courier New" w:cs="Courier New"/>
          <w:sz w:val="24"/>
          <w:szCs w:val="24"/>
        </w:rPr>
        <w:t xml:space="preserve">ra </w:t>
      </w:r>
      <w:r>
        <w:rPr>
          <w:rFonts w:ascii="Courier New" w:hAnsi="Courier New" w:cs="Courier New"/>
          <w:sz w:val="24"/>
          <w:szCs w:val="24"/>
        </w:rPr>
        <w:t>E</w:t>
      </w:r>
      <w:r w:rsidR="0036641C" w:rsidRPr="00977E4C">
        <w:rPr>
          <w:rFonts w:ascii="Courier New" w:hAnsi="Courier New" w:cs="Courier New"/>
          <w:sz w:val="24"/>
          <w:szCs w:val="24"/>
        </w:rPr>
        <w:t xml:space="preserve">mri </w:t>
      </w:r>
      <w:r>
        <w:rPr>
          <w:rFonts w:ascii="Courier New" w:hAnsi="Courier New" w:cs="Courier New"/>
          <w:sz w:val="24"/>
          <w:szCs w:val="24"/>
        </w:rPr>
        <w:t>İ</w:t>
      </w:r>
      <w:r w:rsidR="0036641C" w:rsidRPr="00977E4C">
        <w:rPr>
          <w:rFonts w:ascii="Courier New" w:hAnsi="Courier New" w:cs="Courier New"/>
          <w:sz w:val="24"/>
          <w:szCs w:val="24"/>
        </w:rPr>
        <w:t xml:space="preserve">stidası </w:t>
      </w:r>
      <w:r>
        <w:rPr>
          <w:rFonts w:ascii="Courier New" w:hAnsi="Courier New" w:cs="Courier New"/>
          <w:sz w:val="24"/>
          <w:szCs w:val="24"/>
        </w:rPr>
        <w:t>H</w:t>
      </w:r>
      <w:r w:rsidR="0036641C" w:rsidRPr="00977E4C">
        <w:rPr>
          <w:rFonts w:ascii="Courier New" w:hAnsi="Courier New" w:cs="Courier New"/>
          <w:sz w:val="24"/>
          <w:szCs w:val="24"/>
        </w:rPr>
        <w:t>akkında</w:t>
      </w:r>
      <w:r>
        <w:rPr>
          <w:rFonts w:ascii="Courier New" w:hAnsi="Courier New" w:cs="Courier New"/>
          <w:sz w:val="24"/>
          <w:szCs w:val="24"/>
        </w:rPr>
        <w:t>)</w:t>
      </w:r>
    </w:p>
    <w:p w:rsidR="005F0F67" w:rsidRDefault="0012180E" w:rsidP="005F0F67">
      <w:pPr>
        <w:pStyle w:val="Heading1"/>
        <w:spacing w:line="360" w:lineRule="auto"/>
      </w:pPr>
      <w:r w:rsidRPr="0012180E">
        <w:t>K A R A R</w:t>
      </w:r>
    </w:p>
    <w:p w:rsidR="00966AE9" w:rsidRDefault="00776057" w:rsidP="00966AE9">
      <w:pPr>
        <w:spacing w:line="360" w:lineRule="auto"/>
        <w:ind w:firstLine="708"/>
        <w:rPr>
          <w:rFonts w:ascii="Courier New" w:hAnsi="Courier New" w:cs="Courier New"/>
          <w:sz w:val="24"/>
          <w:szCs w:val="24"/>
        </w:rPr>
      </w:pPr>
      <w:r>
        <w:rPr>
          <w:rFonts w:ascii="Courier New" w:hAnsi="Courier New" w:cs="Courier New"/>
          <w:sz w:val="24"/>
          <w:szCs w:val="24"/>
        </w:rPr>
        <w:t>Müstedi/Davacı</w:t>
      </w:r>
      <w:r w:rsidR="00FB12E9">
        <w:rPr>
          <w:rFonts w:ascii="Courier New" w:hAnsi="Courier New" w:cs="Courier New"/>
          <w:sz w:val="24"/>
          <w:szCs w:val="24"/>
        </w:rPr>
        <w:t>:</w:t>
      </w:r>
    </w:p>
    <w:p w:rsidR="0036641C" w:rsidRPr="00966AE9" w:rsidRDefault="00776057" w:rsidP="00C86AA8">
      <w:pPr>
        <w:spacing w:line="240" w:lineRule="auto"/>
        <w:ind w:left="1416" w:hanging="705"/>
        <w:rPr>
          <w:rFonts w:ascii="Courier New" w:hAnsi="Courier New" w:cs="Courier New"/>
          <w:sz w:val="24"/>
          <w:szCs w:val="24"/>
        </w:rPr>
      </w:pPr>
      <w:r>
        <w:rPr>
          <w:rFonts w:ascii="Courier New" w:hAnsi="Courier New" w:cs="Courier New"/>
          <w:sz w:val="24"/>
          <w:szCs w:val="24"/>
        </w:rPr>
        <w:t xml:space="preserve">  ”</w:t>
      </w:r>
      <w:r w:rsidR="00966AE9">
        <w:rPr>
          <w:rFonts w:ascii="Courier New" w:hAnsi="Courier New" w:cs="Courier New"/>
          <w:sz w:val="24"/>
          <w:szCs w:val="24"/>
        </w:rPr>
        <w:tab/>
      </w:r>
      <w:r w:rsidR="00840812" w:rsidRPr="00966AE9">
        <w:rPr>
          <w:rFonts w:ascii="Courier New" w:hAnsi="Courier New" w:cs="Courier New"/>
          <w:sz w:val="24"/>
          <w:szCs w:val="24"/>
        </w:rPr>
        <w:t>Davalının, takriben 10.11.2017 tarihli SAB 0,00-  9/84/51-17</w:t>
      </w:r>
      <w:r w:rsidR="00FC0A86">
        <w:rPr>
          <w:rFonts w:ascii="Courier New" w:hAnsi="Courier New" w:cs="Courier New"/>
          <w:sz w:val="24"/>
          <w:szCs w:val="24"/>
        </w:rPr>
        <w:t>/</w:t>
      </w:r>
      <w:r w:rsidR="00840812" w:rsidRPr="00966AE9">
        <w:rPr>
          <w:rFonts w:ascii="Courier New" w:hAnsi="Courier New" w:cs="Courier New"/>
          <w:sz w:val="24"/>
          <w:szCs w:val="24"/>
        </w:rPr>
        <w:t>3917 sayılı kararı ile</w:t>
      </w:r>
      <w:r w:rsidR="00966AE9">
        <w:rPr>
          <w:rFonts w:ascii="Courier New" w:hAnsi="Courier New" w:cs="Courier New"/>
          <w:sz w:val="24"/>
          <w:szCs w:val="24"/>
        </w:rPr>
        <w:t xml:space="preserve"> Dr.Mustafa Hasoğlan’ın Gazimağusa Devlet Hastahanesi Başhekimliği mevkiine terfi ve/veya atanma ve/veya nakil ve/veya görevlendirme kararının ve/veya işleminin ve bu karar ile ilgili tüm karar ve işlemlerin tamamen hükümsüz ve/veya etkisiz olduğuna ve/veya herhangi bir sonuç doğuramayacağına dair Mahkemece hüküm ve/veya karar verilmesi “</w:t>
      </w:r>
    </w:p>
    <w:p w:rsidR="0036641C" w:rsidRDefault="0036641C" w:rsidP="00B508CE">
      <w:pPr>
        <w:spacing w:line="360" w:lineRule="auto"/>
        <w:rPr>
          <w:rFonts w:ascii="Courier New" w:hAnsi="Courier New" w:cs="Courier New"/>
          <w:sz w:val="24"/>
          <w:szCs w:val="24"/>
        </w:rPr>
      </w:pPr>
      <w:r w:rsidRPr="00977E4C">
        <w:rPr>
          <w:rFonts w:ascii="Courier New" w:hAnsi="Courier New" w:cs="Courier New"/>
          <w:sz w:val="24"/>
          <w:szCs w:val="24"/>
        </w:rPr>
        <w:lastRenderedPageBreak/>
        <w:t>talebi ile başlattığı davası altı</w:t>
      </w:r>
      <w:r w:rsidR="00A16FA0">
        <w:rPr>
          <w:rFonts w:ascii="Courier New" w:hAnsi="Courier New" w:cs="Courier New"/>
          <w:sz w:val="24"/>
          <w:szCs w:val="24"/>
        </w:rPr>
        <w:t>nda konu istidayı dosyalamış ve</w:t>
      </w:r>
      <w:r w:rsidR="00966AE9">
        <w:rPr>
          <w:rFonts w:ascii="Courier New" w:hAnsi="Courier New" w:cs="Courier New"/>
          <w:sz w:val="24"/>
          <w:szCs w:val="24"/>
        </w:rPr>
        <w:t>:</w:t>
      </w:r>
    </w:p>
    <w:p w:rsidR="0036641C" w:rsidRPr="00977E4C" w:rsidRDefault="00A16FA0" w:rsidP="00966AE9">
      <w:pPr>
        <w:spacing w:line="240" w:lineRule="auto"/>
        <w:ind w:left="1416" w:hanging="705"/>
        <w:rPr>
          <w:rFonts w:ascii="Courier New" w:hAnsi="Courier New" w:cs="Courier New"/>
          <w:sz w:val="24"/>
          <w:szCs w:val="24"/>
        </w:rPr>
      </w:pPr>
      <w:r>
        <w:rPr>
          <w:rFonts w:ascii="Courier New" w:hAnsi="Courier New" w:cs="Courier New"/>
          <w:sz w:val="24"/>
          <w:szCs w:val="24"/>
        </w:rPr>
        <w:t xml:space="preserve">   </w:t>
      </w:r>
      <w:r w:rsidR="00966AE9">
        <w:rPr>
          <w:rFonts w:ascii="Courier New" w:hAnsi="Courier New" w:cs="Courier New"/>
          <w:sz w:val="24"/>
          <w:szCs w:val="24"/>
        </w:rPr>
        <w:t>”</w:t>
      </w:r>
      <w:r w:rsidR="00966AE9">
        <w:rPr>
          <w:rFonts w:ascii="Courier New" w:hAnsi="Courier New" w:cs="Courier New"/>
          <w:sz w:val="24"/>
          <w:szCs w:val="24"/>
        </w:rPr>
        <w:tab/>
      </w:r>
      <w:r w:rsidR="00966AE9" w:rsidRPr="00966AE9">
        <w:rPr>
          <w:rFonts w:ascii="Courier New" w:hAnsi="Courier New" w:cs="Courier New"/>
          <w:sz w:val="24"/>
          <w:szCs w:val="24"/>
        </w:rPr>
        <w:t>Davalının, takriben 10.11.2017 tarihli SAB 0,00-  9/84/51-17</w:t>
      </w:r>
      <w:r w:rsidR="00FC0A86">
        <w:rPr>
          <w:rFonts w:ascii="Courier New" w:hAnsi="Courier New" w:cs="Courier New"/>
          <w:sz w:val="24"/>
          <w:szCs w:val="24"/>
        </w:rPr>
        <w:t>/</w:t>
      </w:r>
      <w:r w:rsidR="00966AE9" w:rsidRPr="00966AE9">
        <w:rPr>
          <w:rFonts w:ascii="Courier New" w:hAnsi="Courier New" w:cs="Courier New"/>
          <w:sz w:val="24"/>
          <w:szCs w:val="24"/>
        </w:rPr>
        <w:t>3917 sayılı kararı ile</w:t>
      </w:r>
      <w:r w:rsidR="00966AE9">
        <w:rPr>
          <w:rFonts w:ascii="Courier New" w:hAnsi="Courier New" w:cs="Courier New"/>
          <w:sz w:val="24"/>
          <w:szCs w:val="24"/>
        </w:rPr>
        <w:t xml:space="preserve"> Dr.Mustafa Hasoğlan’ın Gazimağusa Devlet Hastahanesi Başhekimliği mevkiine terfi ve/veya atanma ve/veya nakil ve/veya görevlendirme kararının ve/veya işleminin ve bu karar ile ilgili tüm karar ve işlemlerin işbu dava karara bağlanıncaya dek ve/veya Muhterem Mahkemenin uygun göreceği zamana dek işlem görmemesi ve/veya uygulanmaması ve/veya durdurulması ve/veya men edilmesi “</w:t>
      </w:r>
    </w:p>
    <w:p w:rsidR="0036641C" w:rsidRPr="00977E4C" w:rsidRDefault="00966AE9" w:rsidP="00B508CE">
      <w:pPr>
        <w:spacing w:line="360" w:lineRule="auto"/>
        <w:rPr>
          <w:rFonts w:ascii="Courier New" w:hAnsi="Courier New" w:cs="Courier New"/>
          <w:sz w:val="24"/>
          <w:szCs w:val="24"/>
        </w:rPr>
      </w:pPr>
      <w:r>
        <w:rPr>
          <w:rFonts w:ascii="Courier New" w:hAnsi="Courier New" w:cs="Courier New"/>
          <w:sz w:val="24"/>
          <w:szCs w:val="24"/>
        </w:rPr>
        <w:t>şeklinde</w:t>
      </w:r>
      <w:r w:rsidR="00FC5A9C" w:rsidRPr="00977E4C">
        <w:rPr>
          <w:rFonts w:ascii="Courier New" w:hAnsi="Courier New" w:cs="Courier New"/>
          <w:sz w:val="24"/>
          <w:szCs w:val="24"/>
        </w:rPr>
        <w:t xml:space="preserve"> emir verilmesini talep etmiştir.</w:t>
      </w:r>
    </w:p>
    <w:p w:rsidR="005F0F67" w:rsidRDefault="00FC5A9C" w:rsidP="00B508CE">
      <w:pPr>
        <w:spacing w:line="360" w:lineRule="auto"/>
        <w:rPr>
          <w:rFonts w:ascii="Courier New" w:hAnsi="Courier New" w:cs="Courier New"/>
          <w:sz w:val="24"/>
          <w:szCs w:val="24"/>
        </w:rPr>
      </w:pPr>
      <w:r w:rsidRPr="00977E4C">
        <w:rPr>
          <w:rFonts w:ascii="Courier New" w:hAnsi="Courier New" w:cs="Courier New"/>
          <w:sz w:val="24"/>
          <w:szCs w:val="24"/>
        </w:rPr>
        <w:tab/>
        <w:t>Davacının kendisinin yaptığı istidaya ekli y</w:t>
      </w:r>
      <w:r w:rsidR="00132C42">
        <w:rPr>
          <w:rFonts w:ascii="Courier New" w:hAnsi="Courier New" w:cs="Courier New"/>
          <w:sz w:val="24"/>
          <w:szCs w:val="24"/>
        </w:rPr>
        <w:t>emin varakasında</w:t>
      </w:r>
      <w:r w:rsidR="00A16FA0">
        <w:rPr>
          <w:rFonts w:ascii="Courier New" w:hAnsi="Courier New" w:cs="Courier New"/>
          <w:sz w:val="24"/>
          <w:szCs w:val="24"/>
        </w:rPr>
        <w:t>,</w:t>
      </w:r>
      <w:r w:rsidR="00132C42">
        <w:rPr>
          <w:rFonts w:ascii="Courier New" w:hAnsi="Courier New" w:cs="Courier New"/>
          <w:sz w:val="24"/>
          <w:szCs w:val="24"/>
        </w:rPr>
        <w:t xml:space="preserve"> özetle</w:t>
      </w:r>
      <w:r w:rsidR="00E84158">
        <w:rPr>
          <w:rFonts w:ascii="Courier New" w:hAnsi="Courier New" w:cs="Courier New"/>
          <w:sz w:val="24"/>
          <w:szCs w:val="24"/>
        </w:rPr>
        <w:t>: Birin</w:t>
      </w:r>
      <w:r w:rsidR="00132C42">
        <w:rPr>
          <w:rFonts w:ascii="Courier New" w:hAnsi="Courier New" w:cs="Courier New"/>
          <w:sz w:val="24"/>
          <w:szCs w:val="24"/>
        </w:rPr>
        <w:t>ci D</w:t>
      </w:r>
      <w:r w:rsidRPr="00977E4C">
        <w:rPr>
          <w:rFonts w:ascii="Courier New" w:hAnsi="Courier New" w:cs="Courier New"/>
          <w:sz w:val="24"/>
          <w:szCs w:val="24"/>
        </w:rPr>
        <w:t xml:space="preserve">erece Yataklı Tedavi Kurumları Dairesi Başhekimi mevkiinde çalışmakta olduğu, </w:t>
      </w:r>
      <w:r w:rsidR="00132C42">
        <w:rPr>
          <w:rFonts w:ascii="Courier New" w:hAnsi="Courier New" w:cs="Courier New"/>
          <w:sz w:val="24"/>
          <w:szCs w:val="24"/>
        </w:rPr>
        <w:t>Gazi</w:t>
      </w:r>
      <w:r w:rsidR="00CF1EBA" w:rsidRPr="00977E4C">
        <w:rPr>
          <w:rFonts w:ascii="Courier New" w:hAnsi="Courier New" w:cs="Courier New"/>
          <w:sz w:val="24"/>
          <w:szCs w:val="24"/>
        </w:rPr>
        <w:t>mağusa Devlet Hastahanesi Başhekimi mevkii için açılacak münhalde veya görevlendirmede aday konumunda bulunduğu veya Gazimağusa Devlet Hastahanesi Başh</w:t>
      </w:r>
      <w:r w:rsidR="00E84158">
        <w:rPr>
          <w:rFonts w:ascii="Courier New" w:hAnsi="Courier New" w:cs="Courier New"/>
          <w:sz w:val="24"/>
          <w:szCs w:val="24"/>
        </w:rPr>
        <w:t>ekimliği için aranan nitelikleri</w:t>
      </w:r>
      <w:r w:rsidR="000F0BCA">
        <w:rPr>
          <w:rFonts w:ascii="Courier New" w:hAnsi="Courier New" w:cs="Courier New"/>
          <w:sz w:val="24"/>
          <w:szCs w:val="24"/>
        </w:rPr>
        <w:t xml:space="preserve"> haiz olduğu, Davalı B</w:t>
      </w:r>
      <w:r w:rsidR="00CF1EBA" w:rsidRPr="00977E4C">
        <w:rPr>
          <w:rFonts w:ascii="Courier New" w:hAnsi="Courier New" w:cs="Courier New"/>
          <w:sz w:val="24"/>
          <w:szCs w:val="24"/>
        </w:rPr>
        <w:t>akanlığın</w:t>
      </w:r>
      <w:r w:rsidR="00A16FA0">
        <w:rPr>
          <w:rFonts w:ascii="Courier New" w:hAnsi="Courier New" w:cs="Courier New"/>
          <w:sz w:val="24"/>
          <w:szCs w:val="24"/>
        </w:rPr>
        <w:t>,</w:t>
      </w:r>
      <w:r w:rsidR="00CF1EBA" w:rsidRPr="00977E4C">
        <w:rPr>
          <w:rFonts w:ascii="Courier New" w:hAnsi="Courier New" w:cs="Courier New"/>
          <w:sz w:val="24"/>
          <w:szCs w:val="24"/>
        </w:rPr>
        <w:t xml:space="preserve"> müsteşarı vasıtasıyla</w:t>
      </w:r>
      <w:r w:rsidR="00A16FA0">
        <w:rPr>
          <w:rFonts w:ascii="Courier New" w:hAnsi="Courier New" w:cs="Courier New"/>
          <w:sz w:val="24"/>
          <w:szCs w:val="24"/>
        </w:rPr>
        <w:t>,</w:t>
      </w:r>
      <w:r w:rsidR="00CF1EBA" w:rsidRPr="00977E4C">
        <w:rPr>
          <w:rFonts w:ascii="Courier New" w:hAnsi="Courier New" w:cs="Courier New"/>
          <w:sz w:val="24"/>
          <w:szCs w:val="24"/>
        </w:rPr>
        <w:t xml:space="preserve"> 10.11.2017 tarihinde</w:t>
      </w:r>
      <w:r w:rsidR="00A16FA0">
        <w:rPr>
          <w:rFonts w:ascii="Courier New" w:hAnsi="Courier New" w:cs="Courier New"/>
          <w:sz w:val="24"/>
          <w:szCs w:val="24"/>
        </w:rPr>
        <w:t>,</w:t>
      </w:r>
      <w:r w:rsidR="00CF1EBA" w:rsidRPr="00977E4C">
        <w:rPr>
          <w:rFonts w:ascii="Courier New" w:hAnsi="Courier New" w:cs="Courier New"/>
          <w:sz w:val="24"/>
          <w:szCs w:val="24"/>
        </w:rPr>
        <w:t xml:space="preserve"> Doktor Mustafa Hasoğlan</w:t>
      </w:r>
      <w:r w:rsidR="00A16FA0">
        <w:rPr>
          <w:rFonts w:ascii="Courier New" w:hAnsi="Courier New" w:cs="Courier New"/>
          <w:sz w:val="24"/>
          <w:szCs w:val="24"/>
        </w:rPr>
        <w:t>’ı,</w:t>
      </w:r>
      <w:r w:rsidR="00CF1EBA" w:rsidRPr="00977E4C">
        <w:rPr>
          <w:rFonts w:ascii="Courier New" w:hAnsi="Courier New" w:cs="Courier New"/>
          <w:sz w:val="24"/>
          <w:szCs w:val="24"/>
        </w:rPr>
        <w:t xml:space="preserve"> Gazimağusa Devlet Hastahanesi Başhekimi mevkiine nakil veya atama veya terfi ettirdiği, M</w:t>
      </w:r>
      <w:r w:rsidR="00DE3795">
        <w:rPr>
          <w:rFonts w:ascii="Courier New" w:hAnsi="Courier New" w:cs="Courier New"/>
          <w:sz w:val="24"/>
          <w:szCs w:val="24"/>
        </w:rPr>
        <w:t>üsteda</w:t>
      </w:r>
      <w:r w:rsidR="00E84158">
        <w:rPr>
          <w:rFonts w:ascii="Courier New" w:hAnsi="Courier New" w:cs="Courier New"/>
          <w:sz w:val="24"/>
          <w:szCs w:val="24"/>
        </w:rPr>
        <w:t>aleyh</w:t>
      </w:r>
      <w:r w:rsidR="00CF1EBA" w:rsidRPr="00977E4C">
        <w:rPr>
          <w:rFonts w:ascii="Courier New" w:hAnsi="Courier New" w:cs="Courier New"/>
          <w:sz w:val="24"/>
          <w:szCs w:val="24"/>
        </w:rPr>
        <w:t>in Kamu Hizmeti Komisyon</w:t>
      </w:r>
      <w:r w:rsidR="00132C42">
        <w:rPr>
          <w:rFonts w:ascii="Courier New" w:hAnsi="Courier New" w:cs="Courier New"/>
          <w:sz w:val="24"/>
          <w:szCs w:val="24"/>
        </w:rPr>
        <w:t>u</w:t>
      </w:r>
      <w:r w:rsidR="00CF1EBA" w:rsidRPr="00977E4C">
        <w:rPr>
          <w:rFonts w:ascii="Courier New" w:hAnsi="Courier New" w:cs="Courier New"/>
          <w:sz w:val="24"/>
          <w:szCs w:val="24"/>
        </w:rPr>
        <w:t xml:space="preserve"> yetki sahasında olan bir yetkiyi kullandığı, ilgili kişi açısından yapılan işlemin yoklukla nitelendirilen bir karar olduğu, ilgili kişinin aranan nitelikler</w:t>
      </w:r>
      <w:r w:rsidR="00E84158">
        <w:rPr>
          <w:rFonts w:ascii="Courier New" w:hAnsi="Courier New" w:cs="Courier New"/>
          <w:sz w:val="24"/>
          <w:szCs w:val="24"/>
        </w:rPr>
        <w:t>i</w:t>
      </w:r>
      <w:r w:rsidR="00CF1EBA" w:rsidRPr="00977E4C">
        <w:rPr>
          <w:rFonts w:ascii="Courier New" w:hAnsi="Courier New" w:cs="Courier New"/>
          <w:sz w:val="24"/>
          <w:szCs w:val="24"/>
        </w:rPr>
        <w:t xml:space="preserve"> haiz olmadığı veya Davalının konu karar ile ilgili yetkisi bulunmadığı, ilgili merciye ancak sınavla atama yapılabileceği, oysa ilg</w:t>
      </w:r>
      <w:r w:rsidR="00E84158">
        <w:rPr>
          <w:rFonts w:ascii="Courier New" w:hAnsi="Courier New" w:cs="Courier New"/>
          <w:sz w:val="24"/>
          <w:szCs w:val="24"/>
        </w:rPr>
        <w:t>ili kişinin sınavsız atandığı, İ</w:t>
      </w:r>
      <w:r w:rsidR="00CF1EBA" w:rsidRPr="00977E4C">
        <w:rPr>
          <w:rFonts w:ascii="Courier New" w:hAnsi="Courier New" w:cs="Courier New"/>
          <w:sz w:val="24"/>
          <w:szCs w:val="24"/>
        </w:rPr>
        <w:t xml:space="preserve">lgili </w:t>
      </w:r>
      <w:r w:rsidR="00E84158">
        <w:rPr>
          <w:rFonts w:ascii="Courier New" w:hAnsi="Courier New" w:cs="Courier New"/>
          <w:sz w:val="24"/>
          <w:szCs w:val="24"/>
        </w:rPr>
        <w:t>Ş</w:t>
      </w:r>
      <w:r w:rsidR="00CF1EBA" w:rsidRPr="00977E4C">
        <w:rPr>
          <w:rFonts w:ascii="Courier New" w:hAnsi="Courier New" w:cs="Courier New"/>
          <w:sz w:val="24"/>
          <w:szCs w:val="24"/>
        </w:rPr>
        <w:t>ahsın konu karar ile görev, yetki ve sorumluluklarının değiştiği, dolayısıyla kararın yasanın aradığı şartlara aykırı tanzim edildiği nedenleriyle hatalı olduğu ve iptali gerektiği, Davacının davasında haklı olduğuna dair bel</w:t>
      </w:r>
      <w:r w:rsidR="00DE3795">
        <w:rPr>
          <w:rFonts w:ascii="Courier New" w:hAnsi="Courier New" w:cs="Courier New"/>
          <w:sz w:val="24"/>
          <w:szCs w:val="24"/>
        </w:rPr>
        <w:t>irtiler bulunduğu, kararın gayri</w:t>
      </w:r>
      <w:r w:rsidR="00CF1EBA" w:rsidRPr="00977E4C">
        <w:rPr>
          <w:rFonts w:ascii="Courier New" w:hAnsi="Courier New" w:cs="Courier New"/>
          <w:sz w:val="24"/>
          <w:szCs w:val="24"/>
        </w:rPr>
        <w:t xml:space="preserve">yasal olduğunun çok </w:t>
      </w:r>
    </w:p>
    <w:p w:rsidR="005F0F67" w:rsidRDefault="005F0F67" w:rsidP="00B508CE">
      <w:pPr>
        <w:spacing w:line="360" w:lineRule="auto"/>
        <w:rPr>
          <w:rFonts w:ascii="Courier New" w:hAnsi="Courier New" w:cs="Courier New"/>
          <w:sz w:val="24"/>
          <w:szCs w:val="24"/>
        </w:rPr>
      </w:pPr>
    </w:p>
    <w:p w:rsidR="00FC5A9C" w:rsidRPr="00977E4C" w:rsidRDefault="00CF1EBA" w:rsidP="00B508CE">
      <w:pPr>
        <w:spacing w:line="360" w:lineRule="auto"/>
        <w:rPr>
          <w:rFonts w:ascii="Courier New" w:hAnsi="Courier New" w:cs="Courier New"/>
          <w:sz w:val="24"/>
          <w:szCs w:val="24"/>
        </w:rPr>
      </w:pPr>
      <w:r w:rsidRPr="00977E4C">
        <w:rPr>
          <w:rFonts w:ascii="Courier New" w:hAnsi="Courier New" w:cs="Courier New"/>
          <w:sz w:val="24"/>
          <w:szCs w:val="24"/>
        </w:rPr>
        <w:lastRenderedPageBreak/>
        <w:t>açık olduğu, kararın uygulanması halinde geriye dönüşü ve telafisi imkansız bir durumun ortaya çıkacağı ve meşru menfaatinin zarar göreceği</w:t>
      </w:r>
      <w:r w:rsidR="00E84158">
        <w:rPr>
          <w:rFonts w:ascii="Courier New" w:hAnsi="Courier New" w:cs="Courier New"/>
          <w:sz w:val="24"/>
          <w:szCs w:val="24"/>
        </w:rPr>
        <w:t>, İ</w:t>
      </w:r>
      <w:r w:rsidRPr="00977E4C">
        <w:rPr>
          <w:rFonts w:ascii="Courier New" w:hAnsi="Courier New" w:cs="Courier New"/>
          <w:sz w:val="24"/>
          <w:szCs w:val="24"/>
        </w:rPr>
        <w:t xml:space="preserve">lgili </w:t>
      </w:r>
      <w:r w:rsidR="00E84158">
        <w:rPr>
          <w:rFonts w:ascii="Courier New" w:hAnsi="Courier New" w:cs="Courier New"/>
          <w:sz w:val="24"/>
          <w:szCs w:val="24"/>
        </w:rPr>
        <w:t>Ş</w:t>
      </w:r>
      <w:r w:rsidRPr="00977E4C">
        <w:rPr>
          <w:rFonts w:ascii="Courier New" w:hAnsi="Courier New" w:cs="Courier New"/>
          <w:sz w:val="24"/>
          <w:szCs w:val="24"/>
        </w:rPr>
        <w:t>ahıs konu mevkide bulunduğu cihetle kendisinin ilgili mevkiye atanma ve yüks</w:t>
      </w:r>
      <w:r w:rsidR="00E84158">
        <w:rPr>
          <w:rFonts w:ascii="Courier New" w:hAnsi="Courier New" w:cs="Courier New"/>
          <w:sz w:val="24"/>
          <w:szCs w:val="24"/>
        </w:rPr>
        <w:t>elme şansının hiçbir zaman olama</w:t>
      </w:r>
      <w:r w:rsidRPr="00977E4C">
        <w:rPr>
          <w:rFonts w:ascii="Courier New" w:hAnsi="Courier New" w:cs="Courier New"/>
          <w:sz w:val="24"/>
          <w:szCs w:val="24"/>
        </w:rPr>
        <w:t>yacağı</w:t>
      </w:r>
      <w:r w:rsidR="00DE5AC6" w:rsidRPr="00977E4C">
        <w:rPr>
          <w:rFonts w:ascii="Courier New" w:hAnsi="Courier New" w:cs="Courier New"/>
          <w:sz w:val="24"/>
          <w:szCs w:val="24"/>
        </w:rPr>
        <w:t xml:space="preserve"> iddialarına yer verilmiştir.</w:t>
      </w:r>
    </w:p>
    <w:p w:rsidR="00106ACC" w:rsidRDefault="00B508CE" w:rsidP="00B508CE">
      <w:pPr>
        <w:spacing w:line="360" w:lineRule="auto"/>
        <w:rPr>
          <w:rFonts w:ascii="Courier New" w:hAnsi="Courier New" w:cs="Courier New"/>
          <w:sz w:val="24"/>
          <w:szCs w:val="24"/>
        </w:rPr>
      </w:pPr>
      <w:r w:rsidRPr="00977E4C">
        <w:rPr>
          <w:rFonts w:ascii="Courier New" w:hAnsi="Courier New" w:cs="Courier New"/>
          <w:sz w:val="24"/>
          <w:szCs w:val="24"/>
        </w:rPr>
        <w:tab/>
      </w:r>
      <w:r w:rsidR="00A16FA0">
        <w:rPr>
          <w:rFonts w:ascii="Courier New" w:hAnsi="Courier New" w:cs="Courier New"/>
          <w:sz w:val="24"/>
          <w:szCs w:val="24"/>
        </w:rPr>
        <w:t>Mahkeme, b</w:t>
      </w:r>
      <w:r w:rsidRPr="00977E4C">
        <w:rPr>
          <w:rFonts w:ascii="Courier New" w:hAnsi="Courier New" w:cs="Courier New"/>
          <w:sz w:val="24"/>
          <w:szCs w:val="24"/>
        </w:rPr>
        <w:t xml:space="preserve">aşlangıçta tek taraflı olarak </w:t>
      </w:r>
      <w:r w:rsidR="00B96938">
        <w:rPr>
          <w:rFonts w:ascii="Courier New" w:hAnsi="Courier New" w:cs="Courier New"/>
          <w:sz w:val="24"/>
          <w:szCs w:val="24"/>
        </w:rPr>
        <w:t>dosyalanan</w:t>
      </w:r>
      <w:r w:rsidRPr="00977E4C">
        <w:rPr>
          <w:rFonts w:ascii="Courier New" w:hAnsi="Courier New" w:cs="Courier New"/>
          <w:sz w:val="24"/>
          <w:szCs w:val="24"/>
        </w:rPr>
        <w:t xml:space="preserve"> istidanın Davalıya tebliğine emir vermiş, ayrıca Doktor Mustafa Hasoğlan</w:t>
      </w:r>
      <w:r w:rsidR="00B96938">
        <w:rPr>
          <w:rFonts w:ascii="Courier New" w:hAnsi="Courier New" w:cs="Courier New"/>
          <w:sz w:val="24"/>
          <w:szCs w:val="24"/>
        </w:rPr>
        <w:t>’ı</w:t>
      </w:r>
      <w:r w:rsidRPr="00977E4C">
        <w:rPr>
          <w:rFonts w:ascii="Courier New" w:hAnsi="Courier New" w:cs="Courier New"/>
          <w:sz w:val="24"/>
          <w:szCs w:val="24"/>
        </w:rPr>
        <w:t xml:space="preserve"> </w:t>
      </w:r>
      <w:r w:rsidR="00806C82">
        <w:rPr>
          <w:rFonts w:ascii="Courier New" w:hAnsi="Courier New" w:cs="Courier New"/>
          <w:sz w:val="24"/>
          <w:szCs w:val="24"/>
        </w:rPr>
        <w:t>İlgili Şahıs olarak davaya ekle</w:t>
      </w:r>
      <w:r w:rsidRPr="00977E4C">
        <w:rPr>
          <w:rFonts w:ascii="Courier New" w:hAnsi="Courier New" w:cs="Courier New"/>
          <w:sz w:val="24"/>
          <w:szCs w:val="24"/>
        </w:rPr>
        <w:t>miştir.</w:t>
      </w:r>
      <w:r w:rsidR="00FC0849">
        <w:rPr>
          <w:rFonts w:ascii="Courier New" w:hAnsi="Courier New" w:cs="Courier New"/>
          <w:sz w:val="24"/>
          <w:szCs w:val="24"/>
        </w:rPr>
        <w:t xml:space="preserve"> Bu</w:t>
      </w:r>
      <w:r w:rsidR="00106ACC">
        <w:rPr>
          <w:rFonts w:ascii="Courier New" w:hAnsi="Courier New" w:cs="Courier New"/>
          <w:sz w:val="24"/>
          <w:szCs w:val="24"/>
        </w:rPr>
        <w:t>nun</w:t>
      </w:r>
      <w:r w:rsidR="00FC0849">
        <w:rPr>
          <w:rFonts w:ascii="Courier New" w:hAnsi="Courier New" w:cs="Courier New"/>
          <w:sz w:val="24"/>
          <w:szCs w:val="24"/>
        </w:rPr>
        <w:t xml:space="preserve"> sonrasında</w:t>
      </w:r>
      <w:r w:rsidR="00E84158">
        <w:rPr>
          <w:rFonts w:ascii="Courier New" w:hAnsi="Courier New" w:cs="Courier New"/>
          <w:sz w:val="24"/>
          <w:szCs w:val="24"/>
        </w:rPr>
        <w:t>,</w:t>
      </w:r>
      <w:r w:rsidR="00FC0849">
        <w:rPr>
          <w:rFonts w:ascii="Courier New" w:hAnsi="Courier New" w:cs="Courier New"/>
          <w:sz w:val="24"/>
          <w:szCs w:val="24"/>
        </w:rPr>
        <w:t xml:space="preserve"> </w:t>
      </w:r>
      <w:r w:rsidR="00E84158">
        <w:rPr>
          <w:rFonts w:ascii="Courier New" w:hAnsi="Courier New" w:cs="Courier New"/>
          <w:sz w:val="24"/>
          <w:szCs w:val="24"/>
        </w:rPr>
        <w:t>hem</w:t>
      </w:r>
      <w:r w:rsidR="00FC0849">
        <w:rPr>
          <w:rFonts w:ascii="Courier New" w:hAnsi="Courier New" w:cs="Courier New"/>
          <w:sz w:val="24"/>
          <w:szCs w:val="24"/>
        </w:rPr>
        <w:t xml:space="preserve"> </w:t>
      </w:r>
      <w:r w:rsidR="000D459A" w:rsidRPr="00977E4C">
        <w:rPr>
          <w:rFonts w:ascii="Courier New" w:hAnsi="Courier New" w:cs="Courier New"/>
          <w:sz w:val="24"/>
          <w:szCs w:val="24"/>
        </w:rPr>
        <w:t xml:space="preserve">Davalı </w:t>
      </w:r>
      <w:r w:rsidR="00E84158">
        <w:rPr>
          <w:rFonts w:ascii="Courier New" w:hAnsi="Courier New" w:cs="Courier New"/>
          <w:sz w:val="24"/>
          <w:szCs w:val="24"/>
        </w:rPr>
        <w:t>hem de</w:t>
      </w:r>
      <w:r w:rsidR="000D459A" w:rsidRPr="00977E4C">
        <w:rPr>
          <w:rFonts w:ascii="Courier New" w:hAnsi="Courier New" w:cs="Courier New"/>
          <w:sz w:val="24"/>
          <w:szCs w:val="24"/>
        </w:rPr>
        <w:t xml:space="preserve"> İlgili Şahıs konu i</w:t>
      </w:r>
      <w:r w:rsidR="00E84158">
        <w:rPr>
          <w:rFonts w:ascii="Courier New" w:hAnsi="Courier New" w:cs="Courier New"/>
          <w:sz w:val="24"/>
          <w:szCs w:val="24"/>
        </w:rPr>
        <w:t>stidaya itirazname dosyalamışlardır</w:t>
      </w:r>
      <w:r w:rsidR="000D459A" w:rsidRPr="00977E4C">
        <w:rPr>
          <w:rFonts w:ascii="Courier New" w:hAnsi="Courier New" w:cs="Courier New"/>
          <w:sz w:val="24"/>
          <w:szCs w:val="24"/>
        </w:rPr>
        <w:t xml:space="preserve">. </w:t>
      </w:r>
    </w:p>
    <w:p w:rsidR="000D459A" w:rsidRPr="00977E4C" w:rsidRDefault="000D459A" w:rsidP="00106ACC">
      <w:pPr>
        <w:spacing w:line="360" w:lineRule="auto"/>
        <w:ind w:firstLine="708"/>
        <w:rPr>
          <w:rFonts w:ascii="Courier New" w:hAnsi="Courier New" w:cs="Courier New"/>
          <w:sz w:val="24"/>
          <w:szCs w:val="24"/>
        </w:rPr>
      </w:pPr>
      <w:r w:rsidRPr="00977E4C">
        <w:rPr>
          <w:rFonts w:ascii="Courier New" w:hAnsi="Courier New" w:cs="Courier New"/>
          <w:sz w:val="24"/>
          <w:szCs w:val="24"/>
        </w:rPr>
        <w:t>Davalı</w:t>
      </w:r>
      <w:r w:rsidR="00106ACC">
        <w:rPr>
          <w:rFonts w:ascii="Courier New" w:hAnsi="Courier New" w:cs="Courier New"/>
          <w:sz w:val="24"/>
          <w:szCs w:val="24"/>
        </w:rPr>
        <w:t xml:space="preserve"> tarafından dosyalanan</w:t>
      </w:r>
      <w:r w:rsidRPr="00977E4C">
        <w:rPr>
          <w:rFonts w:ascii="Courier New" w:hAnsi="Courier New" w:cs="Courier New"/>
          <w:sz w:val="24"/>
          <w:szCs w:val="24"/>
        </w:rPr>
        <w:t xml:space="preserve"> itiraz ihbarnamesine ekli</w:t>
      </w:r>
      <w:r w:rsidR="00E84158">
        <w:rPr>
          <w:rFonts w:ascii="Courier New" w:hAnsi="Courier New" w:cs="Courier New"/>
          <w:sz w:val="24"/>
          <w:szCs w:val="24"/>
        </w:rPr>
        <w:t>,</w:t>
      </w:r>
      <w:r w:rsidR="00DE3795">
        <w:rPr>
          <w:rFonts w:ascii="Courier New" w:hAnsi="Courier New" w:cs="Courier New"/>
          <w:sz w:val="24"/>
          <w:szCs w:val="24"/>
        </w:rPr>
        <w:t xml:space="preserve"> M</w:t>
      </w:r>
      <w:r w:rsidRPr="00977E4C">
        <w:rPr>
          <w:rFonts w:ascii="Courier New" w:hAnsi="Courier New" w:cs="Courier New"/>
          <w:sz w:val="24"/>
          <w:szCs w:val="24"/>
        </w:rPr>
        <w:t>üsteşar Kemal Deniz Dana tarafından yapılan yemin varakasında özetle</w:t>
      </w:r>
      <w:r w:rsidR="00E84158">
        <w:rPr>
          <w:rFonts w:ascii="Courier New" w:hAnsi="Courier New" w:cs="Courier New"/>
          <w:sz w:val="24"/>
          <w:szCs w:val="24"/>
        </w:rPr>
        <w:t>:</w:t>
      </w:r>
      <w:r w:rsidRPr="00977E4C">
        <w:rPr>
          <w:rFonts w:ascii="Courier New" w:hAnsi="Courier New" w:cs="Courier New"/>
          <w:sz w:val="24"/>
          <w:szCs w:val="24"/>
        </w:rPr>
        <w:t xml:space="preserve"> Dr.Mustafa Hasoğlan’ın görevlendirme için gerekli niteliklere sahip olduğu, Davacının ilgili görevlendirmeye talip olduğu, ancak bulunduğu ve halen ifa ettiği görev nedeni ile </w:t>
      </w:r>
      <w:r w:rsidR="00106ACC">
        <w:rPr>
          <w:rFonts w:ascii="Courier New" w:hAnsi="Courier New" w:cs="Courier New"/>
          <w:sz w:val="24"/>
          <w:szCs w:val="24"/>
        </w:rPr>
        <w:t xml:space="preserve">ve görevlendirme yapılmış olduğundan </w:t>
      </w:r>
      <w:r w:rsidRPr="00977E4C">
        <w:rPr>
          <w:rFonts w:ascii="Courier New" w:hAnsi="Courier New" w:cs="Courier New"/>
          <w:sz w:val="24"/>
          <w:szCs w:val="24"/>
        </w:rPr>
        <w:t>talebinin reddedil</w:t>
      </w:r>
      <w:r w:rsidR="00C433FD">
        <w:rPr>
          <w:rFonts w:ascii="Courier New" w:hAnsi="Courier New" w:cs="Courier New"/>
          <w:sz w:val="24"/>
          <w:szCs w:val="24"/>
        </w:rPr>
        <w:t>-</w:t>
      </w:r>
      <w:r w:rsidRPr="00977E4C">
        <w:rPr>
          <w:rFonts w:ascii="Courier New" w:hAnsi="Courier New" w:cs="Courier New"/>
          <w:sz w:val="24"/>
          <w:szCs w:val="24"/>
        </w:rPr>
        <w:t xml:space="preserve">diği, </w:t>
      </w:r>
      <w:r w:rsidR="00E84158">
        <w:rPr>
          <w:rFonts w:ascii="Courier New" w:hAnsi="Courier New" w:cs="Courier New"/>
          <w:sz w:val="24"/>
          <w:szCs w:val="24"/>
        </w:rPr>
        <w:t>İ</w:t>
      </w:r>
      <w:r w:rsidRPr="00977E4C">
        <w:rPr>
          <w:rFonts w:ascii="Courier New" w:hAnsi="Courier New" w:cs="Courier New"/>
          <w:sz w:val="24"/>
          <w:szCs w:val="24"/>
        </w:rPr>
        <w:t xml:space="preserve">lgili </w:t>
      </w:r>
      <w:r w:rsidR="00E84158">
        <w:rPr>
          <w:rFonts w:ascii="Courier New" w:hAnsi="Courier New" w:cs="Courier New"/>
          <w:sz w:val="24"/>
          <w:szCs w:val="24"/>
        </w:rPr>
        <w:t>Ş</w:t>
      </w:r>
      <w:r w:rsidRPr="00977E4C">
        <w:rPr>
          <w:rFonts w:ascii="Courier New" w:hAnsi="Courier New" w:cs="Courier New"/>
          <w:sz w:val="24"/>
          <w:szCs w:val="24"/>
        </w:rPr>
        <w:t>ahıs açısından yapılan görevlendirmenin nakil veya atama veya terfi olmadığı, yasanın veya tüzüğün öngördüğü şartlara u</w:t>
      </w:r>
      <w:r w:rsidR="00E84158">
        <w:rPr>
          <w:rFonts w:ascii="Courier New" w:hAnsi="Courier New" w:cs="Courier New"/>
          <w:sz w:val="24"/>
          <w:szCs w:val="24"/>
        </w:rPr>
        <w:t>ygun bir görevlendirme olduğu, İ</w:t>
      </w:r>
      <w:r w:rsidRPr="00977E4C">
        <w:rPr>
          <w:rFonts w:ascii="Courier New" w:hAnsi="Courier New" w:cs="Courier New"/>
          <w:sz w:val="24"/>
          <w:szCs w:val="24"/>
        </w:rPr>
        <w:t xml:space="preserve">lgili </w:t>
      </w:r>
      <w:r w:rsidR="00E84158">
        <w:rPr>
          <w:rFonts w:ascii="Courier New" w:hAnsi="Courier New" w:cs="Courier New"/>
          <w:sz w:val="24"/>
          <w:szCs w:val="24"/>
        </w:rPr>
        <w:t>Ş</w:t>
      </w:r>
      <w:r w:rsidRPr="00977E4C">
        <w:rPr>
          <w:rFonts w:ascii="Courier New" w:hAnsi="Courier New" w:cs="Courier New"/>
          <w:sz w:val="24"/>
          <w:szCs w:val="24"/>
        </w:rPr>
        <w:t>ahsın</w:t>
      </w:r>
      <w:r w:rsidR="00106ACC">
        <w:rPr>
          <w:rFonts w:ascii="Courier New" w:hAnsi="Courier New" w:cs="Courier New"/>
          <w:sz w:val="24"/>
          <w:szCs w:val="24"/>
        </w:rPr>
        <w:t>,</w:t>
      </w:r>
      <w:r w:rsidRPr="00977E4C">
        <w:rPr>
          <w:rFonts w:ascii="Courier New" w:hAnsi="Courier New" w:cs="Courier New"/>
          <w:sz w:val="24"/>
          <w:szCs w:val="24"/>
        </w:rPr>
        <w:t xml:space="preserve"> Başhekim Yardımcısı görevini, görevlendirme olarak vekaleten yürüt</w:t>
      </w:r>
      <w:r w:rsidR="00106ACC">
        <w:rPr>
          <w:rFonts w:ascii="Courier New" w:hAnsi="Courier New" w:cs="Courier New"/>
          <w:sz w:val="24"/>
          <w:szCs w:val="24"/>
        </w:rPr>
        <w:t>tüğü</w:t>
      </w:r>
      <w:r w:rsidR="00165DA2">
        <w:rPr>
          <w:rFonts w:ascii="Courier New" w:hAnsi="Courier New" w:cs="Courier New"/>
          <w:sz w:val="24"/>
          <w:szCs w:val="24"/>
        </w:rPr>
        <w:t>,</w:t>
      </w:r>
      <w:r w:rsidRPr="00977E4C">
        <w:rPr>
          <w:rFonts w:ascii="Courier New" w:hAnsi="Courier New" w:cs="Courier New"/>
          <w:sz w:val="24"/>
          <w:szCs w:val="24"/>
        </w:rPr>
        <w:t xml:space="preserve"> görevlendirme yapma yetkisinin</w:t>
      </w:r>
      <w:r w:rsidR="00E84158">
        <w:rPr>
          <w:rFonts w:ascii="Courier New" w:hAnsi="Courier New" w:cs="Courier New"/>
          <w:sz w:val="24"/>
          <w:szCs w:val="24"/>
        </w:rPr>
        <w:t xml:space="preserve"> yasal olarak</w:t>
      </w:r>
      <w:r w:rsidRPr="00977E4C">
        <w:rPr>
          <w:rFonts w:ascii="Courier New" w:hAnsi="Courier New" w:cs="Courier New"/>
          <w:sz w:val="24"/>
          <w:szCs w:val="24"/>
        </w:rPr>
        <w:t xml:space="preserve"> Davalı </w:t>
      </w:r>
      <w:r w:rsidR="00E84158">
        <w:rPr>
          <w:rFonts w:ascii="Courier New" w:hAnsi="Courier New" w:cs="Courier New"/>
          <w:sz w:val="24"/>
          <w:szCs w:val="24"/>
        </w:rPr>
        <w:t>B</w:t>
      </w:r>
      <w:r w:rsidRPr="00977E4C">
        <w:rPr>
          <w:rFonts w:ascii="Courier New" w:hAnsi="Courier New" w:cs="Courier New"/>
          <w:sz w:val="24"/>
          <w:szCs w:val="24"/>
        </w:rPr>
        <w:t xml:space="preserve">akanlıkta olduğu, gayriyasallık iddialarının doğru olmadığı, </w:t>
      </w:r>
      <w:r w:rsidR="00E84158">
        <w:rPr>
          <w:rFonts w:ascii="Courier New" w:hAnsi="Courier New" w:cs="Courier New"/>
          <w:sz w:val="24"/>
          <w:szCs w:val="24"/>
        </w:rPr>
        <w:t xml:space="preserve">Davacının </w:t>
      </w:r>
      <w:r w:rsidRPr="00977E4C">
        <w:rPr>
          <w:rFonts w:ascii="Courier New" w:hAnsi="Courier New" w:cs="Courier New"/>
          <w:sz w:val="24"/>
          <w:szCs w:val="24"/>
        </w:rPr>
        <w:t>dava sebebi bulunmadığı gibi haklılık belirtisi de olmadığı, keza</w:t>
      </w:r>
      <w:r w:rsidR="00E84158">
        <w:rPr>
          <w:rFonts w:ascii="Courier New" w:hAnsi="Courier New" w:cs="Courier New"/>
          <w:sz w:val="24"/>
          <w:szCs w:val="24"/>
        </w:rPr>
        <w:t xml:space="preserve"> Davacı açısından</w:t>
      </w:r>
      <w:r w:rsidRPr="00977E4C">
        <w:rPr>
          <w:rFonts w:ascii="Courier New" w:hAnsi="Courier New" w:cs="Courier New"/>
          <w:sz w:val="24"/>
          <w:szCs w:val="24"/>
        </w:rPr>
        <w:t xml:space="preserve"> geriye dönüşü imkansız durumun ortaya çıkmayacağı ileri sürülmüştür. </w:t>
      </w:r>
    </w:p>
    <w:p w:rsidR="00B508CE" w:rsidRPr="00977E4C" w:rsidRDefault="000D459A" w:rsidP="00DE3795">
      <w:pPr>
        <w:spacing w:line="360" w:lineRule="auto"/>
        <w:ind w:firstLine="708"/>
        <w:rPr>
          <w:rFonts w:ascii="Courier New" w:hAnsi="Courier New" w:cs="Courier New"/>
          <w:sz w:val="24"/>
          <w:szCs w:val="24"/>
        </w:rPr>
      </w:pPr>
      <w:r w:rsidRPr="00977E4C">
        <w:rPr>
          <w:rFonts w:ascii="Courier New" w:hAnsi="Courier New" w:cs="Courier New"/>
          <w:sz w:val="24"/>
          <w:szCs w:val="24"/>
        </w:rPr>
        <w:t>İlgili Şahsın Avukatları tarafından dosyalanan itiraz ihbarnamesine ekli</w:t>
      </w:r>
      <w:r w:rsidR="00106ACC">
        <w:rPr>
          <w:rFonts w:ascii="Courier New" w:hAnsi="Courier New" w:cs="Courier New"/>
          <w:sz w:val="24"/>
          <w:szCs w:val="24"/>
        </w:rPr>
        <w:t>,</w:t>
      </w:r>
      <w:r w:rsidRPr="00977E4C">
        <w:rPr>
          <w:rFonts w:ascii="Courier New" w:hAnsi="Courier New" w:cs="Courier New"/>
          <w:sz w:val="24"/>
          <w:szCs w:val="24"/>
        </w:rPr>
        <w:t xml:space="preserve"> İlgili Şahsın kendisi tarafından yapılan yemin varakasında ise</w:t>
      </w:r>
      <w:r w:rsidR="00106ACC">
        <w:rPr>
          <w:rFonts w:ascii="Courier New" w:hAnsi="Courier New" w:cs="Courier New"/>
          <w:sz w:val="24"/>
          <w:szCs w:val="24"/>
        </w:rPr>
        <w:t>,</w:t>
      </w:r>
      <w:r w:rsidRPr="00977E4C">
        <w:rPr>
          <w:rFonts w:ascii="Courier New" w:hAnsi="Courier New" w:cs="Courier New"/>
          <w:sz w:val="24"/>
          <w:szCs w:val="24"/>
        </w:rPr>
        <w:t xml:space="preserve"> özetle</w:t>
      </w:r>
      <w:r w:rsidR="00E84158">
        <w:rPr>
          <w:rFonts w:ascii="Courier New" w:hAnsi="Courier New" w:cs="Courier New"/>
          <w:sz w:val="24"/>
          <w:szCs w:val="24"/>
        </w:rPr>
        <w:t>:</w:t>
      </w:r>
      <w:r w:rsidRPr="00977E4C">
        <w:rPr>
          <w:rFonts w:ascii="Courier New" w:hAnsi="Courier New" w:cs="Courier New"/>
          <w:sz w:val="24"/>
          <w:szCs w:val="24"/>
        </w:rPr>
        <w:t xml:space="preserve"> 6/2009 sayılı </w:t>
      </w:r>
      <w:r w:rsidR="00E84158">
        <w:rPr>
          <w:rFonts w:ascii="Courier New" w:hAnsi="Courier New" w:cs="Courier New"/>
          <w:sz w:val="24"/>
          <w:szCs w:val="24"/>
        </w:rPr>
        <w:t>Y</w:t>
      </w:r>
      <w:r w:rsidRPr="00977E4C">
        <w:rPr>
          <w:rFonts w:ascii="Courier New" w:hAnsi="Courier New" w:cs="Courier New"/>
          <w:sz w:val="24"/>
          <w:szCs w:val="24"/>
        </w:rPr>
        <w:t>asa</w:t>
      </w:r>
      <w:r w:rsidR="00E84158">
        <w:rPr>
          <w:rFonts w:ascii="Courier New" w:hAnsi="Courier New" w:cs="Courier New"/>
          <w:sz w:val="24"/>
          <w:szCs w:val="24"/>
        </w:rPr>
        <w:t>’</w:t>
      </w:r>
      <w:r w:rsidRPr="00977E4C">
        <w:rPr>
          <w:rFonts w:ascii="Courier New" w:hAnsi="Courier New" w:cs="Courier New"/>
          <w:sz w:val="24"/>
          <w:szCs w:val="24"/>
        </w:rPr>
        <w:t xml:space="preserve">nın 81’inci maddesinin şartlarının </w:t>
      </w:r>
      <w:r w:rsidR="00DC1458" w:rsidRPr="00977E4C">
        <w:rPr>
          <w:rFonts w:ascii="Courier New" w:hAnsi="Courier New" w:cs="Courier New"/>
          <w:sz w:val="24"/>
          <w:szCs w:val="24"/>
        </w:rPr>
        <w:t>vekaleten görevlendirmenin 3 aydan fazla sürmesi halinde geçerli olacağı, oysa davanın dosyalanma tarihi</w:t>
      </w:r>
      <w:r w:rsidR="00E84158">
        <w:rPr>
          <w:rFonts w:ascii="Courier New" w:hAnsi="Courier New" w:cs="Courier New"/>
          <w:sz w:val="24"/>
          <w:szCs w:val="24"/>
        </w:rPr>
        <w:t xml:space="preserve"> itibarıyla</w:t>
      </w:r>
      <w:r w:rsidR="00DC1458" w:rsidRPr="00977E4C">
        <w:rPr>
          <w:rFonts w:ascii="Courier New" w:hAnsi="Courier New" w:cs="Courier New"/>
          <w:sz w:val="24"/>
          <w:szCs w:val="24"/>
        </w:rPr>
        <w:t xml:space="preserve"> ve halen 3 aylık sürenin dolmadığı, bu nedenle davanın mevsimsiz açıldığı, anılan atama veya görevlendirmenin Bakanlığın yetkisinde olduğu ve kendisinin </w:t>
      </w:r>
      <w:r w:rsidR="00DC1458" w:rsidRPr="00977E4C">
        <w:rPr>
          <w:rFonts w:ascii="Courier New" w:hAnsi="Courier New" w:cs="Courier New"/>
          <w:sz w:val="24"/>
          <w:szCs w:val="24"/>
        </w:rPr>
        <w:lastRenderedPageBreak/>
        <w:t xml:space="preserve">görevlendirilmesinin uygun olduğu, Davacının </w:t>
      </w:r>
      <w:r w:rsidR="00086C5B">
        <w:rPr>
          <w:rFonts w:ascii="Courier New" w:hAnsi="Courier New" w:cs="Courier New"/>
          <w:sz w:val="24"/>
          <w:szCs w:val="24"/>
        </w:rPr>
        <w:t>Y</w:t>
      </w:r>
      <w:r w:rsidR="00DC1458" w:rsidRPr="00977E4C">
        <w:rPr>
          <w:rFonts w:ascii="Courier New" w:hAnsi="Courier New" w:cs="Courier New"/>
          <w:sz w:val="24"/>
          <w:szCs w:val="24"/>
        </w:rPr>
        <w:t>asanın aradığı nitelikler</w:t>
      </w:r>
      <w:r w:rsidR="00086C5B">
        <w:rPr>
          <w:rFonts w:ascii="Courier New" w:hAnsi="Courier New" w:cs="Courier New"/>
          <w:sz w:val="24"/>
          <w:szCs w:val="24"/>
        </w:rPr>
        <w:t>i</w:t>
      </w:r>
      <w:r w:rsidR="00DC1458" w:rsidRPr="00977E4C">
        <w:rPr>
          <w:rFonts w:ascii="Courier New" w:hAnsi="Courier New" w:cs="Courier New"/>
          <w:sz w:val="24"/>
          <w:szCs w:val="24"/>
        </w:rPr>
        <w:t xml:space="preserve"> haiz olmadığı, Davacının Yataklı Tedavi Kurumu Başhekimi olarak tüm devlet hastahanelerinin koordinasyonundan sorumlu olduğu, dolayısıyla da devlet hastahaneleri başhekim</w:t>
      </w:r>
      <w:r w:rsidR="00C433FD">
        <w:rPr>
          <w:rFonts w:ascii="Courier New" w:hAnsi="Courier New" w:cs="Courier New"/>
          <w:sz w:val="24"/>
          <w:szCs w:val="24"/>
        </w:rPr>
        <w:t>-</w:t>
      </w:r>
      <w:r w:rsidR="00DC1458" w:rsidRPr="00977E4C">
        <w:rPr>
          <w:rFonts w:ascii="Courier New" w:hAnsi="Courier New" w:cs="Courier New"/>
          <w:sz w:val="24"/>
          <w:szCs w:val="24"/>
        </w:rPr>
        <w:t xml:space="preserve">lerinin amiri pozisyonunda bulunduğu ve dava konusu göreve atanmasının mümkün olmadığı, </w:t>
      </w:r>
      <w:r w:rsidR="00086C5B">
        <w:rPr>
          <w:rFonts w:ascii="Courier New" w:hAnsi="Courier New" w:cs="Courier New"/>
          <w:sz w:val="24"/>
          <w:szCs w:val="24"/>
        </w:rPr>
        <w:t>kendisinin Y</w:t>
      </w:r>
      <w:r w:rsidR="00961FF6" w:rsidRPr="00977E4C">
        <w:rPr>
          <w:rFonts w:ascii="Courier New" w:hAnsi="Courier New" w:cs="Courier New"/>
          <w:sz w:val="24"/>
          <w:szCs w:val="24"/>
        </w:rPr>
        <w:t>asanın aradığı nitelikler</w:t>
      </w:r>
      <w:r w:rsidR="00086C5B">
        <w:rPr>
          <w:rFonts w:ascii="Courier New" w:hAnsi="Courier New" w:cs="Courier New"/>
          <w:sz w:val="24"/>
          <w:szCs w:val="24"/>
        </w:rPr>
        <w:t>i</w:t>
      </w:r>
      <w:r w:rsidR="00961FF6" w:rsidRPr="00977E4C">
        <w:rPr>
          <w:rFonts w:ascii="Courier New" w:hAnsi="Courier New" w:cs="Courier New"/>
          <w:sz w:val="24"/>
          <w:szCs w:val="24"/>
        </w:rPr>
        <w:t xml:space="preserve"> haiz bir kişi olduğu, </w:t>
      </w:r>
      <w:r w:rsidR="00086C5B">
        <w:rPr>
          <w:rFonts w:ascii="Courier New" w:hAnsi="Courier New" w:cs="Courier New"/>
          <w:sz w:val="24"/>
          <w:szCs w:val="24"/>
        </w:rPr>
        <w:t xml:space="preserve">Davacının </w:t>
      </w:r>
      <w:r w:rsidR="00961FF6" w:rsidRPr="00977E4C">
        <w:rPr>
          <w:rFonts w:ascii="Courier New" w:hAnsi="Courier New" w:cs="Courier New"/>
          <w:sz w:val="24"/>
          <w:szCs w:val="24"/>
        </w:rPr>
        <w:t>ciddi bir dava sebebi</w:t>
      </w:r>
      <w:r w:rsidR="00106ACC">
        <w:rPr>
          <w:rFonts w:ascii="Courier New" w:hAnsi="Courier New" w:cs="Courier New"/>
          <w:sz w:val="24"/>
          <w:szCs w:val="24"/>
        </w:rPr>
        <w:t xml:space="preserve"> olmadığı gibi</w:t>
      </w:r>
      <w:r w:rsidR="00961FF6" w:rsidRPr="00977E4C">
        <w:rPr>
          <w:rFonts w:ascii="Courier New" w:hAnsi="Courier New" w:cs="Courier New"/>
          <w:sz w:val="24"/>
          <w:szCs w:val="24"/>
        </w:rPr>
        <w:t xml:space="preserve"> haklılık belirtisi</w:t>
      </w:r>
      <w:r w:rsidR="00106ACC">
        <w:rPr>
          <w:rFonts w:ascii="Courier New" w:hAnsi="Courier New" w:cs="Courier New"/>
          <w:sz w:val="24"/>
          <w:szCs w:val="24"/>
        </w:rPr>
        <w:t xml:space="preserve"> de</w:t>
      </w:r>
      <w:r w:rsidR="00961FF6" w:rsidRPr="00977E4C">
        <w:rPr>
          <w:rFonts w:ascii="Courier New" w:hAnsi="Courier New" w:cs="Courier New"/>
          <w:sz w:val="24"/>
          <w:szCs w:val="24"/>
        </w:rPr>
        <w:t xml:space="preserve"> bulunmadığı, ayrıca </w:t>
      </w:r>
      <w:r w:rsidR="00086C5B">
        <w:rPr>
          <w:rFonts w:ascii="Courier New" w:hAnsi="Courier New" w:cs="Courier New"/>
          <w:sz w:val="24"/>
          <w:szCs w:val="24"/>
        </w:rPr>
        <w:t xml:space="preserve">Davacı açısından </w:t>
      </w:r>
      <w:r w:rsidR="00961FF6" w:rsidRPr="00977E4C">
        <w:rPr>
          <w:rFonts w:ascii="Courier New" w:hAnsi="Courier New" w:cs="Courier New"/>
          <w:sz w:val="24"/>
          <w:szCs w:val="24"/>
        </w:rPr>
        <w:t>geriye dönüşü imkansız veya telafisi imkansız bir durumun ortaya çıkmayacağı, Davacı davasında başarılı olursa talep ettiği çarenin kendisine bahşedilebileceği iddialarına yer verilmiştir.</w:t>
      </w:r>
    </w:p>
    <w:p w:rsidR="004E3256" w:rsidRDefault="004E3256" w:rsidP="000D459A">
      <w:pPr>
        <w:spacing w:line="360" w:lineRule="auto"/>
        <w:ind w:firstLine="708"/>
        <w:rPr>
          <w:rFonts w:ascii="Courier New" w:hAnsi="Courier New" w:cs="Courier New"/>
          <w:sz w:val="24"/>
          <w:szCs w:val="24"/>
        </w:rPr>
      </w:pPr>
      <w:r w:rsidRPr="00977E4C">
        <w:rPr>
          <w:rFonts w:ascii="Courier New" w:hAnsi="Courier New" w:cs="Courier New"/>
          <w:sz w:val="24"/>
          <w:szCs w:val="24"/>
        </w:rPr>
        <w:t>İstidanın duruşması sürecinde Davacı taraf Davacıya şahadet verdirmiş, bu süreçte 6 adet evrak da emare olarak sunulmuştur. İtiraz maks</w:t>
      </w:r>
      <w:r w:rsidR="00320349">
        <w:rPr>
          <w:rFonts w:ascii="Courier New" w:hAnsi="Courier New" w:cs="Courier New"/>
          <w:sz w:val="24"/>
          <w:szCs w:val="24"/>
        </w:rPr>
        <w:t>atları açısından ise Davalının M</w:t>
      </w:r>
      <w:r w:rsidRPr="00977E4C">
        <w:rPr>
          <w:rFonts w:ascii="Courier New" w:hAnsi="Courier New" w:cs="Courier New"/>
          <w:sz w:val="24"/>
          <w:szCs w:val="24"/>
        </w:rPr>
        <w:t>üsteşarı Kemal Deniz Dana şahadet vermiş ve bu süreçte de iki adet evrak daha emare yapılmıştır. İlgili Şah</w:t>
      </w:r>
      <w:r w:rsidR="00106ACC">
        <w:rPr>
          <w:rFonts w:ascii="Courier New" w:hAnsi="Courier New" w:cs="Courier New"/>
          <w:sz w:val="24"/>
          <w:szCs w:val="24"/>
        </w:rPr>
        <w:t>ı</w:t>
      </w:r>
      <w:r w:rsidRPr="00977E4C">
        <w:rPr>
          <w:rFonts w:ascii="Courier New" w:hAnsi="Courier New" w:cs="Courier New"/>
          <w:sz w:val="24"/>
          <w:szCs w:val="24"/>
        </w:rPr>
        <w:t xml:space="preserve">s </w:t>
      </w:r>
      <w:r w:rsidR="00106ACC">
        <w:rPr>
          <w:rFonts w:ascii="Courier New" w:hAnsi="Courier New" w:cs="Courier New"/>
          <w:sz w:val="24"/>
          <w:szCs w:val="24"/>
        </w:rPr>
        <w:t xml:space="preserve">ise </w:t>
      </w:r>
      <w:r w:rsidRPr="00977E4C">
        <w:rPr>
          <w:rFonts w:ascii="Courier New" w:hAnsi="Courier New" w:cs="Courier New"/>
          <w:sz w:val="24"/>
          <w:szCs w:val="24"/>
        </w:rPr>
        <w:t>tanık dinletmemiştir.</w:t>
      </w:r>
    </w:p>
    <w:p w:rsidR="00133EC1" w:rsidRDefault="00BE3519" w:rsidP="000D459A">
      <w:pPr>
        <w:spacing w:line="360" w:lineRule="auto"/>
        <w:ind w:firstLine="708"/>
        <w:rPr>
          <w:rFonts w:ascii="Courier New" w:hAnsi="Courier New" w:cs="Courier New"/>
          <w:sz w:val="24"/>
          <w:szCs w:val="24"/>
        </w:rPr>
      </w:pPr>
      <w:r>
        <w:rPr>
          <w:rFonts w:ascii="Courier New" w:hAnsi="Courier New" w:cs="Courier New"/>
          <w:sz w:val="24"/>
          <w:szCs w:val="24"/>
        </w:rPr>
        <w:t>Tarafların hitapları incelendiğinde</w:t>
      </w:r>
      <w:r w:rsidR="00165DA2">
        <w:rPr>
          <w:rFonts w:ascii="Courier New" w:hAnsi="Courier New" w:cs="Courier New"/>
          <w:sz w:val="24"/>
          <w:szCs w:val="24"/>
        </w:rPr>
        <w:t>,</w:t>
      </w:r>
      <w:r>
        <w:rPr>
          <w:rFonts w:ascii="Courier New" w:hAnsi="Courier New" w:cs="Courier New"/>
          <w:sz w:val="24"/>
          <w:szCs w:val="24"/>
        </w:rPr>
        <w:t xml:space="preserve"> Davacının</w:t>
      </w:r>
      <w:r w:rsidR="00165DA2">
        <w:rPr>
          <w:rFonts w:ascii="Courier New" w:hAnsi="Courier New" w:cs="Courier New"/>
          <w:sz w:val="24"/>
          <w:szCs w:val="24"/>
        </w:rPr>
        <w:t>,</w:t>
      </w:r>
      <w:r>
        <w:rPr>
          <w:rFonts w:ascii="Courier New" w:hAnsi="Courier New" w:cs="Courier New"/>
          <w:sz w:val="24"/>
          <w:szCs w:val="24"/>
        </w:rPr>
        <w:t xml:space="preserve"> konu davayı açmada meşru bir menfaati bulunduğunu, bu meselede yasaya apaçık aykırılığın söz konusu olduğunu, bu nedenle telafisi imkansızlık unsurunun aranmasına gerek olmadığını ileri sürdüğü görülmektedir.</w:t>
      </w:r>
    </w:p>
    <w:p w:rsidR="00BE3519" w:rsidRDefault="00BE3519" w:rsidP="000D459A">
      <w:pPr>
        <w:spacing w:line="360" w:lineRule="auto"/>
        <w:ind w:firstLine="708"/>
        <w:rPr>
          <w:rFonts w:ascii="Courier New" w:hAnsi="Courier New" w:cs="Courier New"/>
          <w:sz w:val="24"/>
          <w:szCs w:val="24"/>
        </w:rPr>
      </w:pPr>
      <w:r>
        <w:rPr>
          <w:rFonts w:ascii="Courier New" w:hAnsi="Courier New" w:cs="Courier New"/>
          <w:sz w:val="24"/>
          <w:szCs w:val="24"/>
        </w:rPr>
        <w:t>Davalı taraf ise</w:t>
      </w:r>
      <w:r w:rsidR="00165DA2">
        <w:rPr>
          <w:rFonts w:ascii="Courier New" w:hAnsi="Courier New" w:cs="Courier New"/>
          <w:sz w:val="24"/>
          <w:szCs w:val="24"/>
        </w:rPr>
        <w:t>,</w:t>
      </w:r>
      <w:r>
        <w:rPr>
          <w:rFonts w:ascii="Courier New" w:hAnsi="Courier New" w:cs="Courier New"/>
          <w:sz w:val="24"/>
          <w:szCs w:val="24"/>
        </w:rPr>
        <w:t xml:space="preserve"> hitabında</w:t>
      </w:r>
      <w:r w:rsidR="00165DA2">
        <w:rPr>
          <w:rFonts w:ascii="Courier New" w:hAnsi="Courier New" w:cs="Courier New"/>
          <w:sz w:val="24"/>
          <w:szCs w:val="24"/>
        </w:rPr>
        <w:t>,</w:t>
      </w:r>
      <w:r>
        <w:rPr>
          <w:rFonts w:ascii="Courier New" w:hAnsi="Courier New" w:cs="Courier New"/>
          <w:sz w:val="24"/>
          <w:szCs w:val="24"/>
        </w:rPr>
        <w:t xml:space="preserve"> Davacı için etkili bir işlemin olmadığı, Davacının meşru menfaatinin bulunmadığı</w:t>
      </w:r>
      <w:r w:rsidR="00EA4A92">
        <w:rPr>
          <w:rFonts w:ascii="Courier New" w:hAnsi="Courier New" w:cs="Courier New"/>
          <w:sz w:val="24"/>
          <w:szCs w:val="24"/>
        </w:rPr>
        <w:t>, ortada kişinin hukuksal durumunu doğrudan etkileyen icrai bir karar bulunmadığı, verilecek emrin Davacıya bir yarar sağlamayacağı, aksine Davalıyı müş</w:t>
      </w:r>
      <w:r w:rsidR="00086C5B">
        <w:rPr>
          <w:rFonts w:ascii="Courier New" w:hAnsi="Courier New" w:cs="Courier New"/>
          <w:sz w:val="24"/>
          <w:szCs w:val="24"/>
        </w:rPr>
        <w:t>k</w:t>
      </w:r>
      <w:r w:rsidR="00EA4A92">
        <w:rPr>
          <w:rFonts w:ascii="Courier New" w:hAnsi="Courier New" w:cs="Courier New"/>
          <w:sz w:val="24"/>
          <w:szCs w:val="24"/>
        </w:rPr>
        <w:t>ül duruma  sokacağı iddialarında bulunmuştur.</w:t>
      </w:r>
    </w:p>
    <w:p w:rsidR="00642814" w:rsidRDefault="00EA4A92" w:rsidP="00787D24">
      <w:pPr>
        <w:spacing w:line="360" w:lineRule="auto"/>
        <w:ind w:firstLine="708"/>
        <w:rPr>
          <w:rFonts w:ascii="Courier New" w:hAnsi="Courier New" w:cs="Courier New"/>
          <w:sz w:val="24"/>
          <w:szCs w:val="24"/>
        </w:rPr>
      </w:pPr>
      <w:r>
        <w:rPr>
          <w:rFonts w:ascii="Courier New" w:hAnsi="Courier New" w:cs="Courier New"/>
          <w:sz w:val="24"/>
          <w:szCs w:val="24"/>
        </w:rPr>
        <w:t>İlgili Şahıs Avukatı</w:t>
      </w:r>
      <w:r w:rsidR="00165DA2">
        <w:rPr>
          <w:rFonts w:ascii="Courier New" w:hAnsi="Courier New" w:cs="Courier New"/>
          <w:sz w:val="24"/>
          <w:szCs w:val="24"/>
        </w:rPr>
        <w:t>,</w:t>
      </w:r>
      <w:r>
        <w:rPr>
          <w:rFonts w:ascii="Courier New" w:hAnsi="Courier New" w:cs="Courier New"/>
          <w:sz w:val="24"/>
          <w:szCs w:val="24"/>
        </w:rPr>
        <w:t xml:space="preserve"> Savcılığın iddialarına katıldığını beyan ettikten sonra</w:t>
      </w:r>
      <w:r w:rsidR="00165DA2">
        <w:rPr>
          <w:rFonts w:ascii="Courier New" w:hAnsi="Courier New" w:cs="Courier New"/>
          <w:sz w:val="24"/>
          <w:szCs w:val="24"/>
        </w:rPr>
        <w:t>,</w:t>
      </w:r>
      <w:r>
        <w:rPr>
          <w:rFonts w:ascii="Courier New" w:hAnsi="Courier New" w:cs="Courier New"/>
          <w:sz w:val="24"/>
          <w:szCs w:val="24"/>
        </w:rPr>
        <w:t xml:space="preserve"> emir verilse de Davacının statüsünün </w:t>
      </w:r>
      <w:r>
        <w:rPr>
          <w:rFonts w:ascii="Courier New" w:hAnsi="Courier New" w:cs="Courier New"/>
          <w:sz w:val="24"/>
          <w:szCs w:val="24"/>
        </w:rPr>
        <w:lastRenderedPageBreak/>
        <w:t>değişmeyeceği, telafisi imkansızlığın söz konusu olmadığı iddialarını ileri sürmüştür.</w:t>
      </w:r>
    </w:p>
    <w:p w:rsidR="00EA4A92" w:rsidRDefault="00EA4A92" w:rsidP="000D459A">
      <w:pPr>
        <w:spacing w:line="360" w:lineRule="auto"/>
        <w:ind w:firstLine="708"/>
        <w:rPr>
          <w:rFonts w:ascii="Courier New" w:hAnsi="Courier New" w:cs="Courier New"/>
          <w:sz w:val="24"/>
          <w:szCs w:val="24"/>
        </w:rPr>
      </w:pPr>
      <w:r>
        <w:rPr>
          <w:rFonts w:ascii="Courier New" w:hAnsi="Courier New" w:cs="Courier New"/>
          <w:sz w:val="24"/>
          <w:szCs w:val="24"/>
        </w:rPr>
        <w:t>Bu davaya konu yazının tarihi 10.11.2017’dir. Dava ise, 16.11.2017 tarihinde, yani 75 günlük süre içinde açılmıştır. Bu nedenle davada süre sorunu yoktur.</w:t>
      </w:r>
    </w:p>
    <w:p w:rsidR="00EA4A92" w:rsidRDefault="00787D24" w:rsidP="000D459A">
      <w:pPr>
        <w:spacing w:line="360" w:lineRule="auto"/>
        <w:ind w:firstLine="708"/>
        <w:rPr>
          <w:rFonts w:ascii="Courier New" w:hAnsi="Courier New" w:cs="Courier New"/>
          <w:sz w:val="24"/>
          <w:szCs w:val="24"/>
        </w:rPr>
      </w:pPr>
      <w:r>
        <w:rPr>
          <w:rFonts w:ascii="Courier New" w:hAnsi="Courier New" w:cs="Courier New"/>
          <w:sz w:val="24"/>
          <w:szCs w:val="24"/>
        </w:rPr>
        <w:t>Davalı ve İ</w:t>
      </w:r>
      <w:r w:rsidR="00EA4A92">
        <w:rPr>
          <w:rFonts w:ascii="Courier New" w:hAnsi="Courier New" w:cs="Courier New"/>
          <w:sz w:val="24"/>
          <w:szCs w:val="24"/>
        </w:rPr>
        <w:t>lgili Şahıs tarafı</w:t>
      </w:r>
      <w:r w:rsidR="00165DA2">
        <w:rPr>
          <w:rFonts w:ascii="Courier New" w:hAnsi="Courier New" w:cs="Courier New"/>
          <w:sz w:val="24"/>
          <w:szCs w:val="24"/>
        </w:rPr>
        <w:t>,</w:t>
      </w:r>
      <w:r w:rsidR="00EA4A92">
        <w:rPr>
          <w:rFonts w:ascii="Courier New" w:hAnsi="Courier New" w:cs="Courier New"/>
          <w:sz w:val="24"/>
          <w:szCs w:val="24"/>
        </w:rPr>
        <w:t xml:space="preserve"> yukarıda söylenenlerden görüleceği üzere</w:t>
      </w:r>
      <w:r w:rsidR="00165DA2">
        <w:rPr>
          <w:rFonts w:ascii="Courier New" w:hAnsi="Courier New" w:cs="Courier New"/>
          <w:sz w:val="24"/>
          <w:szCs w:val="24"/>
        </w:rPr>
        <w:t>,</w:t>
      </w:r>
      <w:r w:rsidR="00EA4A92">
        <w:rPr>
          <w:rFonts w:ascii="Courier New" w:hAnsi="Courier New" w:cs="Courier New"/>
          <w:sz w:val="24"/>
          <w:szCs w:val="24"/>
        </w:rPr>
        <w:t xml:space="preserve"> Davacının meşru bir menfaatinin etkilenmediği</w:t>
      </w:r>
      <w:r w:rsidR="00165DA2">
        <w:rPr>
          <w:rFonts w:ascii="Courier New" w:hAnsi="Courier New" w:cs="Courier New"/>
          <w:sz w:val="24"/>
          <w:szCs w:val="24"/>
        </w:rPr>
        <w:t>ni</w:t>
      </w:r>
      <w:r w:rsidR="00EA4A92">
        <w:rPr>
          <w:rFonts w:ascii="Courier New" w:hAnsi="Courier New" w:cs="Courier New"/>
          <w:sz w:val="24"/>
          <w:szCs w:val="24"/>
        </w:rPr>
        <w:t xml:space="preserve">, </w:t>
      </w:r>
      <w:r w:rsidR="004334E6">
        <w:rPr>
          <w:rFonts w:ascii="Courier New" w:hAnsi="Courier New" w:cs="Courier New"/>
          <w:sz w:val="24"/>
          <w:szCs w:val="24"/>
        </w:rPr>
        <w:t>ayrıca icrai bir karar olmadığı</w:t>
      </w:r>
      <w:r w:rsidR="00165DA2">
        <w:rPr>
          <w:rFonts w:ascii="Courier New" w:hAnsi="Courier New" w:cs="Courier New"/>
          <w:sz w:val="24"/>
          <w:szCs w:val="24"/>
        </w:rPr>
        <w:t>nı</w:t>
      </w:r>
      <w:r w:rsidR="004334E6">
        <w:rPr>
          <w:rFonts w:ascii="Courier New" w:hAnsi="Courier New" w:cs="Courier New"/>
          <w:sz w:val="24"/>
          <w:szCs w:val="24"/>
        </w:rPr>
        <w:t xml:space="preserve"> ileri sürmüş durumdadır.</w:t>
      </w:r>
    </w:p>
    <w:p w:rsidR="00106ACC" w:rsidRDefault="004334E6" w:rsidP="000D459A">
      <w:pPr>
        <w:spacing w:line="360" w:lineRule="auto"/>
        <w:ind w:firstLine="708"/>
        <w:rPr>
          <w:rFonts w:ascii="Courier New" w:hAnsi="Courier New" w:cs="Courier New"/>
          <w:sz w:val="24"/>
          <w:szCs w:val="24"/>
        </w:rPr>
      </w:pPr>
      <w:r>
        <w:rPr>
          <w:rFonts w:ascii="Courier New" w:hAnsi="Courier New" w:cs="Courier New"/>
          <w:sz w:val="24"/>
          <w:szCs w:val="24"/>
        </w:rPr>
        <w:t>Emare 4 yazı içeriği</w:t>
      </w:r>
      <w:r w:rsidR="00106ACC">
        <w:rPr>
          <w:rFonts w:ascii="Courier New" w:hAnsi="Courier New" w:cs="Courier New"/>
          <w:sz w:val="24"/>
          <w:szCs w:val="24"/>
        </w:rPr>
        <w:t>:</w:t>
      </w:r>
    </w:p>
    <w:p w:rsidR="00E84F84" w:rsidRDefault="00106ACC" w:rsidP="00396598">
      <w:pPr>
        <w:spacing w:line="240" w:lineRule="auto"/>
        <w:ind w:left="708" w:hanging="288"/>
        <w:rPr>
          <w:rFonts w:ascii="Courier New" w:hAnsi="Courier New" w:cs="Courier New"/>
          <w:sz w:val="24"/>
          <w:szCs w:val="24"/>
        </w:rPr>
      </w:pPr>
      <w:r>
        <w:rPr>
          <w:rFonts w:ascii="Courier New" w:hAnsi="Courier New" w:cs="Courier New"/>
          <w:sz w:val="24"/>
          <w:szCs w:val="24"/>
        </w:rPr>
        <w:t>”</w:t>
      </w:r>
      <w:r w:rsidR="00396598">
        <w:rPr>
          <w:rFonts w:ascii="Courier New" w:hAnsi="Courier New" w:cs="Courier New"/>
          <w:sz w:val="24"/>
          <w:szCs w:val="24"/>
        </w:rPr>
        <w:t xml:space="preserve"> </w:t>
      </w:r>
      <w:r w:rsidR="00E84F84">
        <w:rPr>
          <w:rFonts w:ascii="Courier New" w:hAnsi="Courier New" w:cs="Courier New"/>
          <w:sz w:val="24"/>
          <w:szCs w:val="24"/>
        </w:rPr>
        <w:t>Sn.Dr.Mustafa Hasoğlan,</w:t>
      </w:r>
      <w:r w:rsidR="00396598">
        <w:rPr>
          <w:rFonts w:ascii="Courier New" w:hAnsi="Courier New" w:cs="Courier New"/>
          <w:sz w:val="24"/>
          <w:szCs w:val="24"/>
        </w:rPr>
        <w:t xml:space="preserve"> </w:t>
      </w:r>
    </w:p>
    <w:p w:rsidR="00165DA2" w:rsidRDefault="00396598" w:rsidP="00E84F84">
      <w:pPr>
        <w:spacing w:line="240" w:lineRule="auto"/>
        <w:ind w:left="708"/>
        <w:rPr>
          <w:rFonts w:ascii="Courier New" w:hAnsi="Courier New" w:cs="Courier New"/>
          <w:sz w:val="24"/>
          <w:szCs w:val="24"/>
        </w:rPr>
      </w:pPr>
      <w:r>
        <w:rPr>
          <w:rFonts w:ascii="Courier New" w:hAnsi="Courier New" w:cs="Courier New"/>
          <w:sz w:val="24"/>
          <w:szCs w:val="24"/>
        </w:rPr>
        <w:t>.....................................................</w:t>
      </w:r>
      <w:r w:rsidR="00106ACC">
        <w:rPr>
          <w:rFonts w:ascii="Courier New" w:hAnsi="Courier New" w:cs="Courier New"/>
          <w:sz w:val="24"/>
          <w:szCs w:val="24"/>
        </w:rPr>
        <w:tab/>
      </w:r>
      <w:r w:rsidR="00106ACC">
        <w:rPr>
          <w:rFonts w:ascii="Courier New" w:hAnsi="Courier New" w:cs="Courier New"/>
          <w:sz w:val="24"/>
          <w:szCs w:val="24"/>
        </w:rPr>
        <w:tab/>
        <w:t>Gazimağusa Devlet Hastahanesi Başhekimi Dr.Hasan Topal yaş haddi nedeniyle emekliye ayrılacağı nedenle, mevcut görevlerinizin yanında Gazimağusa Devlet Hastahanesi Başhekimi görevlerinin de tarafınızdan yü</w:t>
      </w:r>
      <w:r w:rsidR="00165DA2">
        <w:rPr>
          <w:rFonts w:ascii="Courier New" w:hAnsi="Courier New" w:cs="Courier New"/>
          <w:sz w:val="24"/>
          <w:szCs w:val="24"/>
        </w:rPr>
        <w:t xml:space="preserve">rütülmesine karar verilmiştir. </w:t>
      </w:r>
    </w:p>
    <w:p w:rsidR="00165DA2" w:rsidRDefault="00165DA2" w:rsidP="00165DA2">
      <w:pPr>
        <w:spacing w:line="240" w:lineRule="auto"/>
        <w:ind w:left="708" w:firstLine="708"/>
        <w:rPr>
          <w:rFonts w:ascii="Courier New" w:hAnsi="Courier New" w:cs="Courier New"/>
          <w:sz w:val="24"/>
          <w:szCs w:val="24"/>
        </w:rPr>
      </w:pPr>
      <w:r>
        <w:rPr>
          <w:rFonts w:ascii="Courier New" w:hAnsi="Courier New" w:cs="Courier New"/>
          <w:sz w:val="24"/>
          <w:szCs w:val="24"/>
        </w:rPr>
        <w:t>Bilgi edinilmesi ve gereğini saygılarımla rica ederim. “</w:t>
      </w:r>
    </w:p>
    <w:p w:rsidR="004334E6" w:rsidRDefault="004334E6" w:rsidP="00106ACC">
      <w:pPr>
        <w:spacing w:line="360" w:lineRule="auto"/>
        <w:rPr>
          <w:rFonts w:ascii="Courier New" w:hAnsi="Courier New" w:cs="Courier New"/>
          <w:sz w:val="24"/>
          <w:szCs w:val="24"/>
        </w:rPr>
      </w:pPr>
      <w:r>
        <w:rPr>
          <w:rFonts w:ascii="Courier New" w:hAnsi="Courier New" w:cs="Courier New"/>
          <w:sz w:val="24"/>
          <w:szCs w:val="24"/>
        </w:rPr>
        <w:t>şeklindedir.</w:t>
      </w:r>
    </w:p>
    <w:p w:rsidR="00C815C4" w:rsidRDefault="00C815C4" w:rsidP="000D459A">
      <w:pPr>
        <w:spacing w:line="360" w:lineRule="auto"/>
        <w:ind w:firstLine="708"/>
        <w:rPr>
          <w:rFonts w:ascii="Courier New" w:hAnsi="Courier New" w:cs="Courier New"/>
          <w:sz w:val="24"/>
          <w:szCs w:val="24"/>
        </w:rPr>
      </w:pPr>
      <w:r>
        <w:rPr>
          <w:rFonts w:ascii="Courier New" w:hAnsi="Courier New" w:cs="Courier New"/>
          <w:sz w:val="24"/>
          <w:szCs w:val="24"/>
        </w:rPr>
        <w:t>Konu yazı ile Dr.Mustafa Hasoğlan’ın hukuksal durumunda bir değişiklik yaratıldığı ilk nazarda görülmektedir. Bu da konu yazıda belirtilenlerin icrai ve kesin bir karar oluşturduğunu düşündürmektedir. Bu noktada ilgili kararın Davacı açısından bir etkisi olup olmadığı önem kazanmaktadır ki, bu husus</w:t>
      </w:r>
      <w:r w:rsidR="00A07EB0">
        <w:rPr>
          <w:rFonts w:ascii="Courier New" w:hAnsi="Courier New" w:cs="Courier New"/>
          <w:sz w:val="24"/>
          <w:szCs w:val="24"/>
        </w:rPr>
        <w:t>,</w:t>
      </w:r>
      <w:r>
        <w:rPr>
          <w:rFonts w:ascii="Courier New" w:hAnsi="Courier New" w:cs="Courier New"/>
          <w:sz w:val="24"/>
          <w:szCs w:val="24"/>
        </w:rPr>
        <w:t xml:space="preserve"> ilgili kararın icrai olup olmadığıyla değil, daha çok Davacının etkilenmiş meşru bir menfaatinin bulunup bulunmadığı noktası ile ilgili görü</w:t>
      </w:r>
      <w:r w:rsidR="00A07EB0">
        <w:rPr>
          <w:rFonts w:ascii="Courier New" w:hAnsi="Courier New" w:cs="Courier New"/>
          <w:sz w:val="24"/>
          <w:szCs w:val="24"/>
        </w:rPr>
        <w:t>n</w:t>
      </w:r>
      <w:r>
        <w:rPr>
          <w:rFonts w:ascii="Courier New" w:hAnsi="Courier New" w:cs="Courier New"/>
          <w:sz w:val="24"/>
          <w:szCs w:val="24"/>
        </w:rPr>
        <w:t>mektedir.</w:t>
      </w:r>
    </w:p>
    <w:p w:rsidR="005F0F67" w:rsidRDefault="00C815C4" w:rsidP="00642814">
      <w:pPr>
        <w:spacing w:line="360" w:lineRule="auto"/>
        <w:ind w:firstLine="708"/>
        <w:rPr>
          <w:rFonts w:ascii="Courier New" w:hAnsi="Courier New" w:cs="Courier New"/>
          <w:sz w:val="24"/>
          <w:szCs w:val="24"/>
        </w:rPr>
      </w:pPr>
      <w:r>
        <w:rPr>
          <w:rFonts w:ascii="Courier New" w:hAnsi="Courier New" w:cs="Courier New"/>
          <w:sz w:val="24"/>
          <w:szCs w:val="24"/>
        </w:rPr>
        <w:t>Belirtilenler dolayısıyla meşru menfaat noktası açısından olaya bakıldığında, bu meseledeki Davacının</w:t>
      </w:r>
      <w:r w:rsidR="00A07EB0">
        <w:rPr>
          <w:rFonts w:ascii="Courier New" w:hAnsi="Courier New" w:cs="Courier New"/>
          <w:sz w:val="24"/>
          <w:szCs w:val="24"/>
        </w:rPr>
        <w:t>,</w:t>
      </w:r>
      <w:r>
        <w:rPr>
          <w:rFonts w:ascii="Courier New" w:hAnsi="Courier New" w:cs="Courier New"/>
          <w:sz w:val="24"/>
          <w:szCs w:val="24"/>
        </w:rPr>
        <w:t xml:space="preserve"> 13.9.2017 tarihinde</w:t>
      </w:r>
      <w:r w:rsidR="00A07EB0">
        <w:rPr>
          <w:rFonts w:ascii="Courier New" w:hAnsi="Courier New" w:cs="Courier New"/>
          <w:sz w:val="24"/>
          <w:szCs w:val="24"/>
        </w:rPr>
        <w:t>,</w:t>
      </w:r>
      <w:r>
        <w:rPr>
          <w:rFonts w:ascii="Courier New" w:hAnsi="Courier New" w:cs="Courier New"/>
          <w:sz w:val="24"/>
          <w:szCs w:val="24"/>
        </w:rPr>
        <w:t xml:space="preserve"> Gazimağusa Devlet Hastahanesi Başhekimliği </w:t>
      </w:r>
    </w:p>
    <w:p w:rsidR="005F0F67" w:rsidRDefault="005F0F67" w:rsidP="005F0F67">
      <w:pPr>
        <w:spacing w:line="360" w:lineRule="auto"/>
        <w:rPr>
          <w:rFonts w:ascii="Courier New" w:hAnsi="Courier New" w:cs="Courier New"/>
          <w:sz w:val="24"/>
          <w:szCs w:val="24"/>
        </w:rPr>
      </w:pPr>
    </w:p>
    <w:p w:rsidR="00642814" w:rsidRDefault="00C815C4" w:rsidP="005F0F67">
      <w:pPr>
        <w:spacing w:line="360" w:lineRule="auto"/>
        <w:rPr>
          <w:rFonts w:ascii="Courier New" w:hAnsi="Courier New" w:cs="Courier New"/>
          <w:sz w:val="24"/>
          <w:szCs w:val="24"/>
        </w:rPr>
      </w:pPr>
      <w:r>
        <w:rPr>
          <w:rFonts w:ascii="Courier New" w:hAnsi="Courier New" w:cs="Courier New"/>
          <w:sz w:val="24"/>
          <w:szCs w:val="24"/>
        </w:rPr>
        <w:lastRenderedPageBreak/>
        <w:t>kadrosuna naklinin yapılmasını Sağlık Bakanlığı Nakil Kurulundan talep ettiği gerçeği ile karşılaşılmaktadır. Emare 1 ve Emare 7 yazılardan ise, ”Başhekim“ Hasan Topal’ın</w:t>
      </w:r>
      <w:r w:rsidR="00015BF1">
        <w:rPr>
          <w:rFonts w:ascii="Courier New" w:hAnsi="Courier New" w:cs="Courier New"/>
          <w:sz w:val="24"/>
          <w:szCs w:val="24"/>
        </w:rPr>
        <w:t>,</w:t>
      </w:r>
      <w:r>
        <w:rPr>
          <w:rFonts w:ascii="Courier New" w:hAnsi="Courier New" w:cs="Courier New"/>
          <w:sz w:val="24"/>
          <w:szCs w:val="24"/>
        </w:rPr>
        <w:t xml:space="preserve"> 9.11.2017 tarihinde</w:t>
      </w:r>
      <w:r w:rsidR="00015BF1">
        <w:rPr>
          <w:rFonts w:ascii="Courier New" w:hAnsi="Courier New" w:cs="Courier New"/>
          <w:sz w:val="24"/>
          <w:szCs w:val="24"/>
        </w:rPr>
        <w:t>n itibaren emeklilik öncesi izinlerini kullanmaya başlayacağı</w:t>
      </w:r>
      <w:r w:rsidR="006138FD">
        <w:rPr>
          <w:rFonts w:ascii="Courier New" w:hAnsi="Courier New" w:cs="Courier New"/>
          <w:sz w:val="24"/>
          <w:szCs w:val="24"/>
        </w:rPr>
        <w:t xml:space="preserve"> anlaşılmaktadır. </w:t>
      </w:r>
    </w:p>
    <w:p w:rsidR="00990EC9" w:rsidRDefault="006138FD" w:rsidP="00642814">
      <w:pPr>
        <w:spacing w:line="360" w:lineRule="auto"/>
        <w:ind w:firstLine="708"/>
        <w:rPr>
          <w:rFonts w:ascii="Courier New" w:hAnsi="Courier New" w:cs="Courier New"/>
          <w:sz w:val="24"/>
          <w:szCs w:val="24"/>
        </w:rPr>
      </w:pPr>
      <w:r>
        <w:rPr>
          <w:rFonts w:ascii="Courier New" w:hAnsi="Courier New" w:cs="Courier New"/>
          <w:sz w:val="24"/>
          <w:szCs w:val="24"/>
        </w:rPr>
        <w:t>Davacının istintakı süreci incelendiğinde</w:t>
      </w:r>
      <w:r w:rsidR="00015BF1">
        <w:rPr>
          <w:rFonts w:ascii="Courier New" w:hAnsi="Courier New" w:cs="Courier New"/>
          <w:sz w:val="24"/>
          <w:szCs w:val="24"/>
        </w:rPr>
        <w:t>,</w:t>
      </w:r>
      <w:r>
        <w:rPr>
          <w:rFonts w:ascii="Courier New" w:hAnsi="Courier New" w:cs="Courier New"/>
          <w:sz w:val="24"/>
          <w:szCs w:val="24"/>
        </w:rPr>
        <w:t xml:space="preserve"> Savcılığın</w:t>
      </w:r>
      <w:r w:rsidR="00015BF1">
        <w:rPr>
          <w:rFonts w:ascii="Courier New" w:hAnsi="Courier New" w:cs="Courier New"/>
          <w:sz w:val="24"/>
          <w:szCs w:val="24"/>
        </w:rPr>
        <w:t>,</w:t>
      </w:r>
      <w:r>
        <w:rPr>
          <w:rFonts w:ascii="Courier New" w:hAnsi="Courier New" w:cs="Courier New"/>
          <w:sz w:val="24"/>
          <w:szCs w:val="24"/>
        </w:rPr>
        <w:t xml:space="preserve"> Davacıya</w:t>
      </w:r>
      <w:r w:rsidR="008662C1">
        <w:rPr>
          <w:rFonts w:ascii="Courier New" w:hAnsi="Courier New" w:cs="Courier New"/>
          <w:sz w:val="24"/>
          <w:szCs w:val="24"/>
        </w:rPr>
        <w:t>:</w:t>
      </w:r>
    </w:p>
    <w:p w:rsidR="008662C1" w:rsidRDefault="008662C1" w:rsidP="008662C1">
      <w:pPr>
        <w:spacing w:line="240" w:lineRule="auto"/>
        <w:ind w:firstLine="708"/>
        <w:rPr>
          <w:rFonts w:ascii="Courier New" w:hAnsi="Courier New" w:cs="Courier New"/>
          <w:sz w:val="24"/>
          <w:szCs w:val="24"/>
        </w:rPr>
      </w:pPr>
      <w:r>
        <w:rPr>
          <w:rFonts w:ascii="Courier New" w:hAnsi="Courier New" w:cs="Courier New"/>
          <w:sz w:val="24"/>
          <w:szCs w:val="24"/>
        </w:rPr>
        <w:t>”</w:t>
      </w:r>
      <w:r w:rsidRPr="008662C1">
        <w:rPr>
          <w:rFonts w:ascii="Courier New" w:hAnsi="Courier New" w:cs="Courier New"/>
          <w:sz w:val="24"/>
          <w:szCs w:val="24"/>
          <w:u w:val="single"/>
        </w:rPr>
        <w:t>Savcı Sarper:</w:t>
      </w:r>
    </w:p>
    <w:p w:rsidR="008662C1" w:rsidRDefault="00320349" w:rsidP="008662C1">
      <w:pPr>
        <w:spacing w:line="240" w:lineRule="auto"/>
        <w:ind w:firstLine="708"/>
        <w:rPr>
          <w:rFonts w:ascii="Courier New" w:hAnsi="Courier New" w:cs="Courier New"/>
          <w:sz w:val="24"/>
          <w:szCs w:val="24"/>
        </w:rPr>
      </w:pPr>
      <w:r>
        <w:rPr>
          <w:rFonts w:ascii="Courier New" w:hAnsi="Courier New" w:cs="Courier New"/>
          <w:sz w:val="24"/>
          <w:szCs w:val="24"/>
        </w:rPr>
        <w:t>S.Hasan Topal B</w:t>
      </w:r>
      <w:r w:rsidR="008662C1">
        <w:rPr>
          <w:rFonts w:ascii="Courier New" w:hAnsi="Courier New" w:cs="Courier New"/>
          <w:sz w:val="24"/>
          <w:szCs w:val="24"/>
        </w:rPr>
        <w:t>ey görevliydi orda?</w:t>
      </w:r>
    </w:p>
    <w:p w:rsidR="008662C1" w:rsidRDefault="008662C1" w:rsidP="008662C1">
      <w:pPr>
        <w:spacing w:line="240" w:lineRule="auto"/>
        <w:ind w:firstLine="708"/>
        <w:rPr>
          <w:rFonts w:ascii="Courier New" w:hAnsi="Courier New" w:cs="Courier New"/>
          <w:sz w:val="24"/>
          <w:szCs w:val="24"/>
        </w:rPr>
      </w:pPr>
      <w:r>
        <w:rPr>
          <w:rFonts w:ascii="Courier New" w:hAnsi="Courier New" w:cs="Courier New"/>
          <w:sz w:val="24"/>
          <w:szCs w:val="24"/>
        </w:rPr>
        <w:t>C.Evet.</w:t>
      </w:r>
    </w:p>
    <w:p w:rsidR="008662C1" w:rsidRDefault="008662C1" w:rsidP="008662C1">
      <w:pPr>
        <w:spacing w:line="240" w:lineRule="auto"/>
        <w:ind w:left="708"/>
        <w:rPr>
          <w:rFonts w:ascii="Courier New" w:hAnsi="Courier New" w:cs="Courier New"/>
          <w:sz w:val="24"/>
          <w:szCs w:val="24"/>
        </w:rPr>
      </w:pPr>
      <w:r>
        <w:rPr>
          <w:rFonts w:ascii="Courier New" w:hAnsi="Courier New" w:cs="Courier New"/>
          <w:sz w:val="24"/>
          <w:szCs w:val="24"/>
        </w:rPr>
        <w:t>S.Biliyor musunuz ki, Kamu Hizmeti tarafından görevlendirilmişti oraya vekaleten?</w:t>
      </w:r>
    </w:p>
    <w:p w:rsidR="008662C1" w:rsidRDefault="008662C1" w:rsidP="008662C1">
      <w:pPr>
        <w:spacing w:line="240" w:lineRule="auto"/>
        <w:ind w:left="708"/>
        <w:rPr>
          <w:rFonts w:ascii="Courier New" w:hAnsi="Courier New" w:cs="Courier New"/>
          <w:sz w:val="24"/>
          <w:szCs w:val="24"/>
        </w:rPr>
      </w:pPr>
      <w:r>
        <w:rPr>
          <w:rFonts w:ascii="Courier New" w:hAnsi="Courier New" w:cs="Courier New"/>
          <w:sz w:val="24"/>
          <w:szCs w:val="24"/>
        </w:rPr>
        <w:t>C.Davayı düşürmek için bir aylığına verilmiş bir görevlendirmeydi o. “</w:t>
      </w:r>
    </w:p>
    <w:p w:rsidR="00B514C5" w:rsidRDefault="00B514C5" w:rsidP="00B514C5">
      <w:pPr>
        <w:spacing w:line="360" w:lineRule="auto"/>
        <w:rPr>
          <w:rFonts w:ascii="Courier New" w:hAnsi="Courier New" w:cs="Courier New"/>
          <w:sz w:val="24"/>
          <w:szCs w:val="24"/>
        </w:rPr>
      </w:pPr>
      <w:r>
        <w:rPr>
          <w:rFonts w:ascii="Courier New" w:hAnsi="Courier New" w:cs="Courier New"/>
          <w:sz w:val="24"/>
          <w:szCs w:val="24"/>
        </w:rPr>
        <w:t>i</w:t>
      </w:r>
      <w:r w:rsidR="002F4819">
        <w:rPr>
          <w:rFonts w:ascii="Courier New" w:hAnsi="Courier New" w:cs="Courier New"/>
          <w:sz w:val="24"/>
          <w:szCs w:val="24"/>
        </w:rPr>
        <w:t xml:space="preserve">ddiasında bulunduğu, Davalının </w:t>
      </w:r>
      <w:r w:rsidR="00C9266B">
        <w:rPr>
          <w:rFonts w:ascii="Courier New" w:hAnsi="Courier New" w:cs="Courier New"/>
          <w:sz w:val="24"/>
          <w:szCs w:val="24"/>
        </w:rPr>
        <w:t>T</w:t>
      </w:r>
      <w:r w:rsidR="002F4819">
        <w:rPr>
          <w:rFonts w:ascii="Courier New" w:hAnsi="Courier New" w:cs="Courier New"/>
          <w:sz w:val="24"/>
          <w:szCs w:val="24"/>
        </w:rPr>
        <w:t>a</w:t>
      </w:r>
      <w:r w:rsidR="00E6263D">
        <w:rPr>
          <w:rFonts w:ascii="Courier New" w:hAnsi="Courier New" w:cs="Courier New"/>
          <w:sz w:val="24"/>
          <w:szCs w:val="24"/>
        </w:rPr>
        <w:t>nığının sorgusu sırasında</w:t>
      </w:r>
      <w:r w:rsidR="00990EC9">
        <w:rPr>
          <w:rFonts w:ascii="Courier New" w:hAnsi="Courier New" w:cs="Courier New"/>
          <w:sz w:val="24"/>
          <w:szCs w:val="24"/>
        </w:rPr>
        <w:t>:</w:t>
      </w:r>
      <w:r>
        <w:rPr>
          <w:rFonts w:ascii="Courier New" w:hAnsi="Courier New" w:cs="Courier New"/>
          <w:sz w:val="24"/>
          <w:szCs w:val="24"/>
        </w:rPr>
        <w:t xml:space="preserve"> </w:t>
      </w:r>
    </w:p>
    <w:p w:rsidR="00B514C5" w:rsidRDefault="00C9266B" w:rsidP="00F11341">
      <w:pPr>
        <w:spacing w:line="240" w:lineRule="auto"/>
        <w:ind w:left="705"/>
        <w:rPr>
          <w:rFonts w:ascii="Courier New" w:hAnsi="Courier New" w:cs="Courier New"/>
          <w:sz w:val="24"/>
          <w:szCs w:val="24"/>
        </w:rPr>
      </w:pPr>
      <w:r>
        <w:rPr>
          <w:rFonts w:ascii="Courier New" w:hAnsi="Courier New" w:cs="Courier New"/>
          <w:sz w:val="24"/>
          <w:szCs w:val="24"/>
        </w:rPr>
        <w:t>”Nil H</w:t>
      </w:r>
      <w:r w:rsidR="00F11341">
        <w:rPr>
          <w:rFonts w:ascii="Courier New" w:hAnsi="Courier New" w:cs="Courier New"/>
          <w:sz w:val="24"/>
          <w:szCs w:val="24"/>
        </w:rPr>
        <w:t>anım</w:t>
      </w:r>
      <w:r>
        <w:rPr>
          <w:rFonts w:ascii="Courier New" w:hAnsi="Courier New" w:cs="Courier New"/>
          <w:sz w:val="24"/>
          <w:szCs w:val="24"/>
        </w:rPr>
        <w:t>’</w:t>
      </w:r>
      <w:r w:rsidR="00F11341">
        <w:rPr>
          <w:rFonts w:ascii="Courier New" w:hAnsi="Courier New" w:cs="Courier New"/>
          <w:sz w:val="24"/>
          <w:szCs w:val="24"/>
        </w:rPr>
        <w:t xml:space="preserve">ın yapılan bu görevlendirme ile ilgili olarak bazı yakınmaları vardır, Mahkemeden ara emri ister ki, görevlendirmenin yürütmesi durdurulsun diye. 13.9.2017 tarihinde </w:t>
      </w:r>
      <w:r>
        <w:rPr>
          <w:rFonts w:ascii="Courier New" w:hAnsi="Courier New" w:cs="Courier New"/>
          <w:sz w:val="24"/>
          <w:szCs w:val="24"/>
        </w:rPr>
        <w:t>Bakanlığın N</w:t>
      </w:r>
      <w:r w:rsidR="00F11341">
        <w:rPr>
          <w:rFonts w:ascii="Courier New" w:hAnsi="Courier New" w:cs="Courier New"/>
          <w:sz w:val="24"/>
          <w:szCs w:val="24"/>
        </w:rPr>
        <w:t xml:space="preserve">akil </w:t>
      </w:r>
      <w:r w:rsidR="00320349">
        <w:rPr>
          <w:rFonts w:ascii="Courier New" w:hAnsi="Courier New" w:cs="Courier New"/>
          <w:sz w:val="24"/>
          <w:szCs w:val="24"/>
        </w:rPr>
        <w:t>K</w:t>
      </w:r>
      <w:r w:rsidR="00F11341">
        <w:rPr>
          <w:rFonts w:ascii="Courier New" w:hAnsi="Courier New" w:cs="Courier New"/>
          <w:sz w:val="24"/>
          <w:szCs w:val="24"/>
        </w:rPr>
        <w:t xml:space="preserve">uruluna bir nakil talep formuyla müracaatı var. Bu tarih </w:t>
      </w:r>
      <w:r>
        <w:rPr>
          <w:rFonts w:ascii="Courier New" w:hAnsi="Courier New" w:cs="Courier New"/>
          <w:sz w:val="24"/>
          <w:szCs w:val="24"/>
        </w:rPr>
        <w:t>itibarıyla ne idi durum Mağusa H</w:t>
      </w:r>
      <w:r w:rsidR="00F11341">
        <w:rPr>
          <w:rFonts w:ascii="Courier New" w:hAnsi="Courier New" w:cs="Courier New"/>
          <w:sz w:val="24"/>
          <w:szCs w:val="24"/>
        </w:rPr>
        <w:t>astahanesinde, Başhekimlik mevkiinin...</w:t>
      </w:r>
    </w:p>
    <w:p w:rsidR="00283E8E" w:rsidRDefault="00F11341" w:rsidP="00F11341">
      <w:pPr>
        <w:spacing w:line="240" w:lineRule="auto"/>
        <w:ind w:left="705"/>
        <w:rPr>
          <w:rFonts w:ascii="Courier New" w:hAnsi="Courier New" w:cs="Courier New"/>
          <w:sz w:val="24"/>
          <w:szCs w:val="24"/>
        </w:rPr>
      </w:pPr>
      <w:r>
        <w:rPr>
          <w:rFonts w:ascii="Courier New" w:hAnsi="Courier New" w:cs="Courier New"/>
          <w:sz w:val="24"/>
          <w:szCs w:val="24"/>
        </w:rPr>
        <w:t xml:space="preserve">C.Hasan Topal </w:t>
      </w:r>
      <w:r w:rsidR="00C9266B">
        <w:rPr>
          <w:rFonts w:ascii="Courier New" w:hAnsi="Courier New" w:cs="Courier New"/>
          <w:sz w:val="24"/>
          <w:szCs w:val="24"/>
        </w:rPr>
        <w:t>B</w:t>
      </w:r>
      <w:r>
        <w:rPr>
          <w:rFonts w:ascii="Courier New" w:hAnsi="Courier New" w:cs="Courier New"/>
          <w:sz w:val="24"/>
          <w:szCs w:val="24"/>
        </w:rPr>
        <w:t>ey, kamu hizmeti tarafından vekale</w:t>
      </w:r>
      <w:r w:rsidR="00990EC9">
        <w:rPr>
          <w:rFonts w:ascii="Courier New" w:hAnsi="Courier New" w:cs="Courier New"/>
          <w:sz w:val="24"/>
          <w:szCs w:val="24"/>
        </w:rPr>
        <w:t>ten görevlendirilmiş başhekimdi “</w:t>
      </w:r>
    </w:p>
    <w:p w:rsidR="00990EC9" w:rsidRDefault="00990EC9" w:rsidP="00990EC9">
      <w:pPr>
        <w:spacing w:line="360" w:lineRule="auto"/>
        <w:rPr>
          <w:rFonts w:ascii="Courier New" w:hAnsi="Courier New" w:cs="Courier New"/>
          <w:sz w:val="24"/>
          <w:szCs w:val="24"/>
        </w:rPr>
      </w:pPr>
      <w:r>
        <w:rPr>
          <w:rFonts w:ascii="Courier New" w:hAnsi="Courier New" w:cs="Courier New"/>
          <w:sz w:val="24"/>
          <w:szCs w:val="24"/>
        </w:rPr>
        <w:t>şe</w:t>
      </w:r>
      <w:r w:rsidR="00C9266B">
        <w:rPr>
          <w:rFonts w:ascii="Courier New" w:hAnsi="Courier New" w:cs="Courier New"/>
          <w:sz w:val="24"/>
          <w:szCs w:val="24"/>
        </w:rPr>
        <w:t>klinde şahadet verdiği, anılan T</w:t>
      </w:r>
      <w:r>
        <w:rPr>
          <w:rFonts w:ascii="Courier New" w:hAnsi="Courier New" w:cs="Courier New"/>
          <w:sz w:val="24"/>
          <w:szCs w:val="24"/>
        </w:rPr>
        <w:t>anığın istintakı sırasında ise:</w:t>
      </w:r>
    </w:p>
    <w:p w:rsidR="0097596C" w:rsidRDefault="0097596C" w:rsidP="00E6263D">
      <w:pPr>
        <w:spacing w:line="240" w:lineRule="auto"/>
        <w:ind w:left="705"/>
        <w:rPr>
          <w:rFonts w:ascii="Courier New" w:hAnsi="Courier New" w:cs="Courier New"/>
          <w:sz w:val="24"/>
          <w:szCs w:val="24"/>
        </w:rPr>
      </w:pPr>
      <w:r>
        <w:rPr>
          <w:rFonts w:ascii="Courier New" w:hAnsi="Courier New" w:cs="Courier New"/>
          <w:sz w:val="24"/>
          <w:szCs w:val="24"/>
        </w:rPr>
        <w:t>...................................................................................................................</w:t>
      </w:r>
    </w:p>
    <w:p w:rsidR="00255DDB" w:rsidRPr="00255DDB" w:rsidRDefault="00990EC9" w:rsidP="00255DDB">
      <w:pPr>
        <w:spacing w:line="240" w:lineRule="auto"/>
        <w:ind w:left="705"/>
        <w:rPr>
          <w:rFonts w:ascii="Courier New" w:hAnsi="Courier New" w:cs="Courier New"/>
          <w:sz w:val="24"/>
          <w:szCs w:val="24"/>
        </w:rPr>
      </w:pPr>
      <w:r>
        <w:rPr>
          <w:rFonts w:ascii="Courier New" w:hAnsi="Courier New" w:cs="Courier New"/>
          <w:sz w:val="24"/>
          <w:szCs w:val="24"/>
        </w:rPr>
        <w:t>”</w:t>
      </w:r>
      <w:r w:rsidR="00255DDB" w:rsidRPr="00255DDB">
        <w:rPr>
          <w:rFonts w:ascii="Courier New" w:hAnsi="Courier New" w:cs="Courier New"/>
          <w:sz w:val="24"/>
          <w:szCs w:val="24"/>
        </w:rPr>
        <w:t>S.Ben de size iddia ediyorum ki, bu hukuken mümkün değil. Ama hukuken mümkün olmuş olsaydı bile böyle bir durumda Davacıyı ilgili mevkiye görevlendirmeniz daha doğru olurdu. Ne dersiniz bu iddiama?</w:t>
      </w:r>
    </w:p>
    <w:p w:rsidR="005F0F67" w:rsidRDefault="00255DDB" w:rsidP="00255DDB">
      <w:pPr>
        <w:spacing w:line="240" w:lineRule="auto"/>
        <w:ind w:left="705"/>
        <w:rPr>
          <w:rFonts w:ascii="Courier New" w:hAnsi="Courier New" w:cs="Courier New"/>
          <w:sz w:val="24"/>
          <w:szCs w:val="24"/>
        </w:rPr>
      </w:pPr>
      <w:r w:rsidRPr="00255DDB">
        <w:rPr>
          <w:rFonts w:ascii="Courier New" w:hAnsi="Courier New" w:cs="Courier New"/>
          <w:sz w:val="24"/>
          <w:szCs w:val="24"/>
        </w:rPr>
        <w:t xml:space="preserve">C.Hukuki bir doğruluğu var. Davacı kişi başka bir kurumun başhekimi olması nedeniyle hiç düşünülmedi.İşlemleri tamam olmadığı için, konunun nakil tüzüğünde da görüşülmesi çok </w:t>
      </w:r>
    </w:p>
    <w:p w:rsidR="005F0F67" w:rsidRDefault="005F0F67" w:rsidP="00255DDB">
      <w:pPr>
        <w:spacing w:line="240" w:lineRule="auto"/>
        <w:ind w:left="705"/>
        <w:rPr>
          <w:rFonts w:ascii="Courier New" w:hAnsi="Courier New" w:cs="Courier New"/>
          <w:sz w:val="24"/>
          <w:szCs w:val="24"/>
        </w:rPr>
      </w:pPr>
    </w:p>
    <w:p w:rsidR="00255DDB" w:rsidRPr="00255DDB" w:rsidRDefault="00255DDB" w:rsidP="00255DDB">
      <w:pPr>
        <w:spacing w:line="240" w:lineRule="auto"/>
        <w:ind w:left="705"/>
        <w:rPr>
          <w:rFonts w:ascii="Courier New" w:hAnsi="Courier New" w:cs="Courier New"/>
          <w:sz w:val="24"/>
          <w:szCs w:val="24"/>
        </w:rPr>
      </w:pPr>
      <w:r w:rsidRPr="00255DDB">
        <w:rPr>
          <w:rFonts w:ascii="Courier New" w:hAnsi="Courier New" w:cs="Courier New"/>
          <w:sz w:val="24"/>
          <w:szCs w:val="24"/>
        </w:rPr>
        <w:lastRenderedPageBreak/>
        <w:t>mümkün değild</w:t>
      </w:r>
      <w:r w:rsidR="00C9266B">
        <w:rPr>
          <w:rFonts w:ascii="Courier New" w:hAnsi="Courier New" w:cs="Courier New"/>
          <w:sz w:val="24"/>
          <w:szCs w:val="24"/>
        </w:rPr>
        <w:t>i. Bir neden bu. İkinci neden, N</w:t>
      </w:r>
      <w:r w:rsidRPr="00255DDB">
        <w:rPr>
          <w:rFonts w:ascii="Courier New" w:hAnsi="Courier New" w:cs="Courier New"/>
          <w:sz w:val="24"/>
          <w:szCs w:val="24"/>
        </w:rPr>
        <w:t xml:space="preserve">akil </w:t>
      </w:r>
      <w:r w:rsidR="00C9266B">
        <w:rPr>
          <w:rFonts w:ascii="Courier New" w:hAnsi="Courier New" w:cs="Courier New"/>
          <w:sz w:val="24"/>
          <w:szCs w:val="24"/>
        </w:rPr>
        <w:t>T</w:t>
      </w:r>
      <w:r w:rsidRPr="00255DDB">
        <w:rPr>
          <w:rFonts w:ascii="Courier New" w:hAnsi="Courier New" w:cs="Courier New"/>
          <w:sz w:val="24"/>
          <w:szCs w:val="24"/>
        </w:rPr>
        <w:t>üzüğü</w:t>
      </w:r>
      <w:r w:rsidR="00266940">
        <w:rPr>
          <w:rFonts w:ascii="Courier New" w:hAnsi="Courier New" w:cs="Courier New"/>
          <w:sz w:val="24"/>
          <w:szCs w:val="24"/>
        </w:rPr>
        <w:t>’</w:t>
      </w:r>
      <w:r w:rsidRPr="00255DDB">
        <w:rPr>
          <w:rFonts w:ascii="Courier New" w:hAnsi="Courier New" w:cs="Courier New"/>
          <w:sz w:val="24"/>
          <w:szCs w:val="24"/>
        </w:rPr>
        <w:t>nde görüşülme başvurusu yapıldığında Mağusa Devlet Hastahanesinde kamu hizmeti tarafından vekaleten atanmış bir başhekim yardımcımız görev yapıyordu.</w:t>
      </w:r>
    </w:p>
    <w:p w:rsidR="00255DDB" w:rsidRPr="00255DDB" w:rsidRDefault="00255DDB" w:rsidP="00255DDB">
      <w:pPr>
        <w:spacing w:line="240" w:lineRule="auto"/>
        <w:ind w:left="705"/>
        <w:rPr>
          <w:rFonts w:ascii="Courier New" w:hAnsi="Courier New" w:cs="Courier New"/>
          <w:sz w:val="24"/>
          <w:szCs w:val="24"/>
        </w:rPr>
      </w:pPr>
      <w:r w:rsidRPr="00255DDB">
        <w:rPr>
          <w:rFonts w:ascii="Courier New" w:hAnsi="Courier New" w:cs="Courier New"/>
          <w:sz w:val="24"/>
          <w:szCs w:val="24"/>
        </w:rPr>
        <w:t>S.Kamu Hizmeti Komisyonu tarafından vekaleten bir görevlendirme yapıldı dediniz.</w:t>
      </w:r>
    </w:p>
    <w:p w:rsidR="00255DDB" w:rsidRPr="00255DDB" w:rsidRDefault="00255DDB" w:rsidP="00255DDB">
      <w:pPr>
        <w:spacing w:line="240" w:lineRule="auto"/>
        <w:ind w:firstLine="705"/>
        <w:rPr>
          <w:rFonts w:ascii="Courier New" w:hAnsi="Courier New" w:cs="Courier New"/>
          <w:sz w:val="24"/>
          <w:szCs w:val="24"/>
        </w:rPr>
      </w:pPr>
      <w:r w:rsidRPr="00255DDB">
        <w:rPr>
          <w:rFonts w:ascii="Courier New" w:hAnsi="Courier New" w:cs="Courier New"/>
          <w:sz w:val="24"/>
          <w:szCs w:val="24"/>
        </w:rPr>
        <w:t>C.Evet.</w:t>
      </w:r>
    </w:p>
    <w:p w:rsidR="00255DDB" w:rsidRPr="00255DDB" w:rsidRDefault="00255DDB" w:rsidP="00255DDB">
      <w:pPr>
        <w:spacing w:line="240" w:lineRule="auto"/>
        <w:ind w:left="705"/>
        <w:rPr>
          <w:rFonts w:ascii="Courier New" w:hAnsi="Courier New" w:cs="Courier New"/>
          <w:sz w:val="24"/>
          <w:szCs w:val="24"/>
        </w:rPr>
      </w:pPr>
      <w:r w:rsidRPr="00255DDB">
        <w:rPr>
          <w:rFonts w:ascii="Courier New" w:hAnsi="Courier New" w:cs="Courier New"/>
          <w:sz w:val="24"/>
          <w:szCs w:val="24"/>
        </w:rPr>
        <w:t>S.Ben size iddia ederim ki, o görevlendirme tarihi nedir bilginizde mi?</w:t>
      </w:r>
    </w:p>
    <w:p w:rsidR="00255DDB" w:rsidRPr="00255DDB" w:rsidRDefault="00255DDB" w:rsidP="00255DDB">
      <w:pPr>
        <w:spacing w:line="240" w:lineRule="auto"/>
        <w:ind w:firstLine="705"/>
        <w:rPr>
          <w:rFonts w:ascii="Courier New" w:hAnsi="Courier New" w:cs="Courier New"/>
          <w:sz w:val="24"/>
          <w:szCs w:val="24"/>
        </w:rPr>
      </w:pPr>
      <w:r w:rsidRPr="00255DDB">
        <w:rPr>
          <w:rFonts w:ascii="Courier New" w:hAnsi="Courier New" w:cs="Courier New"/>
          <w:sz w:val="24"/>
          <w:szCs w:val="24"/>
        </w:rPr>
        <w:t>C.Aklımda yok.</w:t>
      </w:r>
    </w:p>
    <w:p w:rsidR="00255DDB" w:rsidRPr="00255DDB" w:rsidRDefault="00255DDB" w:rsidP="00255DDB">
      <w:pPr>
        <w:spacing w:line="240" w:lineRule="auto"/>
        <w:ind w:left="705"/>
        <w:rPr>
          <w:rFonts w:ascii="Courier New" w:hAnsi="Courier New" w:cs="Courier New"/>
          <w:sz w:val="24"/>
          <w:szCs w:val="24"/>
        </w:rPr>
      </w:pPr>
      <w:r w:rsidRPr="00255DDB">
        <w:rPr>
          <w:rFonts w:ascii="Courier New" w:hAnsi="Courier New" w:cs="Courier New"/>
          <w:sz w:val="24"/>
          <w:szCs w:val="24"/>
        </w:rPr>
        <w:t>S.Ancak ilk olarak görevlendirmeyi yine</w:t>
      </w:r>
      <w:r w:rsidR="00C9266B">
        <w:rPr>
          <w:rFonts w:ascii="Courier New" w:hAnsi="Courier New" w:cs="Courier New"/>
          <w:sz w:val="24"/>
          <w:szCs w:val="24"/>
        </w:rPr>
        <w:t xml:space="preserve"> S</w:t>
      </w:r>
      <w:r w:rsidRPr="00255DDB">
        <w:rPr>
          <w:rFonts w:ascii="Courier New" w:hAnsi="Courier New" w:cs="Courier New"/>
          <w:sz w:val="24"/>
          <w:szCs w:val="24"/>
        </w:rPr>
        <w:t xml:space="preserve">ağlık </w:t>
      </w:r>
      <w:r w:rsidR="00C9266B">
        <w:rPr>
          <w:rFonts w:ascii="Courier New" w:hAnsi="Courier New" w:cs="Courier New"/>
          <w:sz w:val="24"/>
          <w:szCs w:val="24"/>
        </w:rPr>
        <w:t>B</w:t>
      </w:r>
      <w:r w:rsidRPr="00255DDB">
        <w:rPr>
          <w:rFonts w:ascii="Courier New" w:hAnsi="Courier New" w:cs="Courier New"/>
          <w:sz w:val="24"/>
          <w:szCs w:val="24"/>
        </w:rPr>
        <w:t>akanlığı yapmıştı. Ben size iddia ederim ki, görevlendirme tarihi, yani Hasan Topal’ın görevlendirme tarihi 31.10.2016’dır. Kamu Hizmeti Komisyonunun almış olduğu kararın tarihi ise, 19.4.2017’dir ve yine..</w:t>
      </w:r>
    </w:p>
    <w:p w:rsidR="00255DDB" w:rsidRPr="00255DDB" w:rsidRDefault="00255DDB" w:rsidP="00255DDB">
      <w:pPr>
        <w:spacing w:line="240" w:lineRule="auto"/>
        <w:ind w:firstLine="705"/>
        <w:rPr>
          <w:rFonts w:ascii="Courier New" w:hAnsi="Courier New" w:cs="Courier New"/>
          <w:sz w:val="24"/>
          <w:szCs w:val="24"/>
        </w:rPr>
      </w:pPr>
      <w:r w:rsidRPr="00255DDB">
        <w:rPr>
          <w:rFonts w:ascii="Courier New" w:hAnsi="Courier New" w:cs="Courier New"/>
          <w:sz w:val="24"/>
          <w:szCs w:val="24"/>
          <w:u w:val="single"/>
        </w:rPr>
        <w:t>Mahkeme:</w:t>
      </w:r>
      <w:r w:rsidRPr="00255DDB">
        <w:rPr>
          <w:rFonts w:ascii="Courier New" w:hAnsi="Courier New" w:cs="Courier New"/>
          <w:sz w:val="24"/>
          <w:szCs w:val="24"/>
        </w:rPr>
        <w:t>Hatırlar mısınız bunu?</w:t>
      </w:r>
    </w:p>
    <w:p w:rsidR="00255DDB" w:rsidRPr="00255DDB" w:rsidRDefault="00255DDB" w:rsidP="00255DDB">
      <w:pPr>
        <w:spacing w:line="240" w:lineRule="auto"/>
        <w:ind w:firstLine="705"/>
        <w:rPr>
          <w:rFonts w:ascii="Courier New" w:hAnsi="Courier New" w:cs="Courier New"/>
          <w:sz w:val="24"/>
          <w:szCs w:val="24"/>
          <w:u w:val="single"/>
        </w:rPr>
      </w:pPr>
      <w:r w:rsidRPr="00255DDB">
        <w:rPr>
          <w:rFonts w:ascii="Courier New" w:hAnsi="Courier New" w:cs="Courier New"/>
          <w:sz w:val="24"/>
          <w:szCs w:val="24"/>
          <w:u w:val="single"/>
        </w:rPr>
        <w:t>Av.Levent:</w:t>
      </w:r>
    </w:p>
    <w:p w:rsidR="00255DDB" w:rsidRPr="00255DDB" w:rsidRDefault="00255DDB" w:rsidP="00255DDB">
      <w:pPr>
        <w:spacing w:line="240" w:lineRule="auto"/>
        <w:ind w:firstLine="705"/>
        <w:rPr>
          <w:rFonts w:ascii="Courier New" w:hAnsi="Courier New" w:cs="Courier New"/>
          <w:sz w:val="24"/>
          <w:szCs w:val="24"/>
        </w:rPr>
      </w:pPr>
      <w:r w:rsidRPr="00255DDB">
        <w:rPr>
          <w:rFonts w:ascii="Courier New" w:hAnsi="Courier New" w:cs="Courier New"/>
          <w:sz w:val="24"/>
          <w:szCs w:val="24"/>
        </w:rPr>
        <w:t>S.Hatırlar mısınız bunu?</w:t>
      </w:r>
    </w:p>
    <w:p w:rsidR="00255DDB" w:rsidRPr="00255DDB" w:rsidRDefault="00255DDB" w:rsidP="00255DDB">
      <w:pPr>
        <w:spacing w:line="240" w:lineRule="auto"/>
        <w:ind w:firstLine="705"/>
        <w:rPr>
          <w:rFonts w:ascii="Courier New" w:hAnsi="Courier New" w:cs="Courier New"/>
          <w:sz w:val="24"/>
          <w:szCs w:val="24"/>
        </w:rPr>
      </w:pPr>
      <w:r w:rsidRPr="00255DDB">
        <w:rPr>
          <w:rFonts w:ascii="Courier New" w:hAnsi="Courier New" w:cs="Courier New"/>
          <w:sz w:val="24"/>
          <w:szCs w:val="24"/>
        </w:rPr>
        <w:t>C.Tarihleri hatırlamıyorum efendim.</w:t>
      </w:r>
    </w:p>
    <w:p w:rsidR="00255DDB" w:rsidRPr="00255DDB" w:rsidRDefault="00255DDB" w:rsidP="00255DDB">
      <w:pPr>
        <w:spacing w:line="240" w:lineRule="auto"/>
        <w:ind w:left="705"/>
        <w:rPr>
          <w:rFonts w:ascii="Courier New" w:hAnsi="Courier New" w:cs="Courier New"/>
          <w:sz w:val="24"/>
          <w:szCs w:val="24"/>
        </w:rPr>
      </w:pPr>
      <w:r w:rsidRPr="00255DDB">
        <w:rPr>
          <w:rFonts w:ascii="Courier New" w:hAnsi="Courier New" w:cs="Courier New"/>
          <w:sz w:val="24"/>
          <w:szCs w:val="24"/>
        </w:rPr>
        <w:t>S.Ve yine 18.4.2017 tarihli Kamu Hizmeti Komisyonu kararı da sadece 30 gün süre ile yani 19.4.2017’den 18.5.2017 tarihine kadar geçerlidir. Doğru mu?</w:t>
      </w:r>
    </w:p>
    <w:p w:rsidR="00255DDB" w:rsidRPr="00255DDB" w:rsidRDefault="00255DDB" w:rsidP="00255DDB">
      <w:pPr>
        <w:spacing w:line="240" w:lineRule="auto"/>
        <w:ind w:firstLine="705"/>
        <w:rPr>
          <w:rFonts w:ascii="Courier New" w:hAnsi="Courier New" w:cs="Courier New"/>
          <w:sz w:val="24"/>
          <w:szCs w:val="24"/>
        </w:rPr>
      </w:pPr>
      <w:r w:rsidRPr="00255DDB">
        <w:rPr>
          <w:rFonts w:ascii="Courier New" w:hAnsi="Courier New" w:cs="Courier New"/>
          <w:sz w:val="24"/>
          <w:szCs w:val="24"/>
        </w:rPr>
        <w:t>C.Doğrudur.</w:t>
      </w:r>
    </w:p>
    <w:p w:rsidR="00255DDB" w:rsidRPr="00255DDB" w:rsidRDefault="00255DDB" w:rsidP="00255DDB">
      <w:pPr>
        <w:spacing w:line="240" w:lineRule="auto"/>
        <w:ind w:left="705"/>
        <w:rPr>
          <w:rFonts w:ascii="Courier New" w:hAnsi="Courier New" w:cs="Courier New"/>
          <w:sz w:val="24"/>
          <w:szCs w:val="24"/>
        </w:rPr>
      </w:pPr>
      <w:r w:rsidRPr="00255DDB">
        <w:rPr>
          <w:rFonts w:ascii="Courier New" w:hAnsi="Courier New" w:cs="Courier New"/>
          <w:sz w:val="24"/>
          <w:szCs w:val="24"/>
        </w:rPr>
        <w:t>S.Ben size iddia ederim ki, Kamu Hizmeti Komisyonu’nun bu kararı herhangi bir şekilde yürürlüğe girmiş bir işlem değildir?</w:t>
      </w:r>
    </w:p>
    <w:p w:rsidR="00255DDB" w:rsidRPr="00255DDB" w:rsidRDefault="00255DDB" w:rsidP="00255DDB">
      <w:pPr>
        <w:spacing w:line="240" w:lineRule="auto"/>
        <w:ind w:left="705"/>
        <w:rPr>
          <w:rFonts w:ascii="Courier New" w:hAnsi="Courier New" w:cs="Courier New"/>
          <w:sz w:val="24"/>
          <w:szCs w:val="24"/>
        </w:rPr>
      </w:pPr>
      <w:r w:rsidRPr="00255DDB">
        <w:rPr>
          <w:rFonts w:ascii="Courier New" w:hAnsi="Courier New" w:cs="Courier New"/>
          <w:sz w:val="24"/>
          <w:szCs w:val="24"/>
        </w:rPr>
        <w:t>C.30 günlüğüne görevlendirilen bir başhekimin, kamu hizmeti tarafından yürürlüğe girmediğini düşünemem yani.</w:t>
      </w:r>
    </w:p>
    <w:p w:rsidR="00255DDB" w:rsidRPr="00255DDB" w:rsidRDefault="00255DDB" w:rsidP="00255DDB">
      <w:pPr>
        <w:spacing w:line="240" w:lineRule="auto"/>
        <w:ind w:left="705"/>
        <w:rPr>
          <w:rFonts w:ascii="Courier New" w:hAnsi="Courier New" w:cs="Courier New"/>
          <w:sz w:val="24"/>
          <w:szCs w:val="24"/>
        </w:rPr>
      </w:pPr>
      <w:r w:rsidRPr="00255DDB">
        <w:rPr>
          <w:rFonts w:ascii="Courier New" w:hAnsi="Courier New" w:cs="Courier New"/>
          <w:sz w:val="24"/>
          <w:szCs w:val="24"/>
        </w:rPr>
        <w:t>S.Ben size yine iddia ederim ki, eğer yürürlüğe girdiyse bile bu, süreli olduğu için 30 gün sonunda yürürlükten kendiliğinden kalkmıştır.</w:t>
      </w:r>
    </w:p>
    <w:p w:rsidR="00E031D4" w:rsidRDefault="00255DDB" w:rsidP="00255DDB">
      <w:pPr>
        <w:spacing w:line="240" w:lineRule="auto"/>
        <w:ind w:firstLine="705"/>
        <w:rPr>
          <w:rFonts w:ascii="Courier New" w:hAnsi="Courier New" w:cs="Courier New"/>
          <w:sz w:val="24"/>
          <w:szCs w:val="24"/>
        </w:rPr>
      </w:pPr>
      <w:r w:rsidRPr="00255DDB">
        <w:rPr>
          <w:rFonts w:ascii="Courier New" w:hAnsi="Courier New" w:cs="Courier New"/>
          <w:sz w:val="24"/>
          <w:szCs w:val="24"/>
        </w:rPr>
        <w:t>C.Evet.</w:t>
      </w:r>
    </w:p>
    <w:p w:rsidR="00E031D4" w:rsidRDefault="00E031D4" w:rsidP="00E6263D">
      <w:pPr>
        <w:spacing w:line="240" w:lineRule="auto"/>
        <w:ind w:firstLine="705"/>
        <w:rPr>
          <w:rFonts w:ascii="Courier New" w:hAnsi="Courier New" w:cs="Courier New"/>
          <w:sz w:val="24"/>
          <w:szCs w:val="24"/>
        </w:rPr>
      </w:pPr>
      <w:r>
        <w:rPr>
          <w:rFonts w:ascii="Courier New" w:hAnsi="Courier New" w:cs="Courier New"/>
          <w:sz w:val="24"/>
          <w:szCs w:val="24"/>
        </w:rPr>
        <w:t xml:space="preserve">..........................................................   </w:t>
      </w:r>
    </w:p>
    <w:p w:rsidR="00F11341" w:rsidRDefault="00E031D4" w:rsidP="00E6263D">
      <w:pPr>
        <w:spacing w:line="240" w:lineRule="auto"/>
        <w:ind w:firstLine="705"/>
        <w:rPr>
          <w:rFonts w:ascii="Courier New" w:hAnsi="Courier New" w:cs="Courier New"/>
          <w:sz w:val="24"/>
          <w:szCs w:val="24"/>
        </w:rPr>
      </w:pPr>
      <w:r>
        <w:rPr>
          <w:rFonts w:ascii="Courier New" w:hAnsi="Courier New" w:cs="Courier New"/>
          <w:sz w:val="24"/>
          <w:szCs w:val="24"/>
        </w:rPr>
        <w:t>.........................................................</w:t>
      </w:r>
      <w:r w:rsidR="00F11341">
        <w:rPr>
          <w:rFonts w:ascii="Courier New" w:hAnsi="Courier New" w:cs="Courier New"/>
          <w:sz w:val="24"/>
          <w:szCs w:val="24"/>
        </w:rPr>
        <w:t>“</w:t>
      </w:r>
    </w:p>
    <w:p w:rsidR="00C815C4" w:rsidRDefault="00990EC9" w:rsidP="00B514C5">
      <w:pPr>
        <w:spacing w:line="360" w:lineRule="auto"/>
        <w:rPr>
          <w:rFonts w:ascii="Courier New" w:hAnsi="Courier New" w:cs="Courier New"/>
          <w:sz w:val="24"/>
          <w:szCs w:val="24"/>
        </w:rPr>
      </w:pPr>
      <w:r>
        <w:rPr>
          <w:rFonts w:ascii="Courier New" w:hAnsi="Courier New" w:cs="Courier New"/>
          <w:sz w:val="24"/>
          <w:szCs w:val="24"/>
        </w:rPr>
        <w:t>şeklinde şahadet sunulduğu</w:t>
      </w:r>
      <w:r w:rsidR="002F4819">
        <w:rPr>
          <w:rFonts w:ascii="Courier New" w:hAnsi="Courier New" w:cs="Courier New"/>
          <w:sz w:val="24"/>
          <w:szCs w:val="24"/>
        </w:rPr>
        <w:t xml:space="preserve"> görülmektedir.</w:t>
      </w:r>
    </w:p>
    <w:p w:rsidR="005F0F67" w:rsidRDefault="005F0F67" w:rsidP="005F0F67">
      <w:pPr>
        <w:spacing w:line="360" w:lineRule="auto"/>
        <w:rPr>
          <w:rFonts w:ascii="Courier New" w:hAnsi="Courier New" w:cs="Courier New"/>
          <w:sz w:val="24"/>
          <w:szCs w:val="24"/>
        </w:rPr>
      </w:pPr>
    </w:p>
    <w:p w:rsidR="002F4819" w:rsidRDefault="002F4819" w:rsidP="005F0F67">
      <w:pPr>
        <w:spacing w:line="360" w:lineRule="auto"/>
        <w:ind w:firstLine="708"/>
        <w:rPr>
          <w:rFonts w:ascii="Courier New" w:hAnsi="Courier New" w:cs="Courier New"/>
          <w:sz w:val="24"/>
          <w:szCs w:val="24"/>
        </w:rPr>
      </w:pPr>
      <w:r>
        <w:rPr>
          <w:rFonts w:ascii="Courier New" w:hAnsi="Courier New" w:cs="Courier New"/>
          <w:sz w:val="24"/>
          <w:szCs w:val="24"/>
        </w:rPr>
        <w:lastRenderedPageBreak/>
        <w:t>Huzurumdaki bu hususlar</w:t>
      </w:r>
      <w:r w:rsidR="00990EC9">
        <w:rPr>
          <w:rFonts w:ascii="Courier New" w:hAnsi="Courier New" w:cs="Courier New"/>
          <w:sz w:val="24"/>
          <w:szCs w:val="24"/>
        </w:rPr>
        <w:t>,</w:t>
      </w:r>
      <w:r>
        <w:rPr>
          <w:rFonts w:ascii="Courier New" w:hAnsi="Courier New" w:cs="Courier New"/>
          <w:sz w:val="24"/>
          <w:szCs w:val="24"/>
        </w:rPr>
        <w:t xml:space="preserve"> ilk nazarda</w:t>
      </w:r>
      <w:r w:rsidR="00990EC9">
        <w:rPr>
          <w:rFonts w:ascii="Courier New" w:hAnsi="Courier New" w:cs="Courier New"/>
          <w:sz w:val="24"/>
          <w:szCs w:val="24"/>
        </w:rPr>
        <w:t>,</w:t>
      </w:r>
      <w:r>
        <w:rPr>
          <w:rFonts w:ascii="Courier New" w:hAnsi="Courier New" w:cs="Courier New"/>
          <w:sz w:val="24"/>
          <w:szCs w:val="24"/>
        </w:rPr>
        <w:t xml:space="preserve"> Davacının nakil başvurusunu yaptığı tarihte</w:t>
      </w:r>
      <w:r w:rsidR="00990EC9">
        <w:rPr>
          <w:rFonts w:ascii="Courier New" w:hAnsi="Courier New" w:cs="Courier New"/>
          <w:sz w:val="24"/>
          <w:szCs w:val="24"/>
        </w:rPr>
        <w:t>,</w:t>
      </w:r>
      <w:r>
        <w:rPr>
          <w:rFonts w:ascii="Courier New" w:hAnsi="Courier New" w:cs="Courier New"/>
          <w:sz w:val="24"/>
          <w:szCs w:val="24"/>
        </w:rPr>
        <w:t xml:space="preserve"> Mağusa Devlet Hastahanesi Başhekimliği kadrosunun asaleten doldurulmuş olmadığını düşündürür niteliktedir. Bunu göz önüne aldığımda</w:t>
      </w:r>
      <w:r w:rsidR="00990EC9">
        <w:rPr>
          <w:rFonts w:ascii="Courier New" w:hAnsi="Courier New" w:cs="Courier New"/>
          <w:sz w:val="24"/>
          <w:szCs w:val="24"/>
        </w:rPr>
        <w:t>,</w:t>
      </w:r>
      <w:r>
        <w:rPr>
          <w:rFonts w:ascii="Courier New" w:hAnsi="Courier New" w:cs="Courier New"/>
          <w:sz w:val="24"/>
          <w:szCs w:val="24"/>
        </w:rPr>
        <w:t xml:space="preserve"> Mağusa Devlet Hastahanesi Başhekimliğine nakil talep eden, ancak nakil işlemi yapılmayan Davacının </w:t>
      </w:r>
      <w:r w:rsidR="00990EC9">
        <w:rPr>
          <w:rFonts w:ascii="Courier New" w:hAnsi="Courier New" w:cs="Courier New"/>
          <w:sz w:val="24"/>
          <w:szCs w:val="24"/>
        </w:rPr>
        <w:t xml:space="preserve">meşru bir menfaatinin, </w:t>
      </w:r>
      <w:r>
        <w:rPr>
          <w:rFonts w:ascii="Courier New" w:hAnsi="Courier New" w:cs="Courier New"/>
          <w:sz w:val="24"/>
          <w:szCs w:val="24"/>
        </w:rPr>
        <w:t xml:space="preserve">sonradan konu mevkiye ”görevlendirmeyle“ atandığı belirtilen </w:t>
      </w:r>
      <w:r w:rsidR="00396598">
        <w:rPr>
          <w:rFonts w:ascii="Courier New" w:hAnsi="Courier New" w:cs="Courier New"/>
          <w:sz w:val="24"/>
          <w:szCs w:val="24"/>
        </w:rPr>
        <w:t>İlgili Şahsın atanması işleminden</w:t>
      </w:r>
      <w:r>
        <w:rPr>
          <w:rFonts w:ascii="Courier New" w:hAnsi="Courier New" w:cs="Courier New"/>
          <w:sz w:val="24"/>
          <w:szCs w:val="24"/>
        </w:rPr>
        <w:t xml:space="preserve"> etkilenmediğini s</w:t>
      </w:r>
      <w:r w:rsidR="00CB036D">
        <w:rPr>
          <w:rFonts w:ascii="Courier New" w:hAnsi="Courier New" w:cs="Courier New"/>
          <w:sz w:val="24"/>
          <w:szCs w:val="24"/>
        </w:rPr>
        <w:t>öylemek çok da olanaklı görün</w:t>
      </w:r>
      <w:r>
        <w:rPr>
          <w:rFonts w:ascii="Courier New" w:hAnsi="Courier New" w:cs="Courier New"/>
          <w:sz w:val="24"/>
          <w:szCs w:val="24"/>
        </w:rPr>
        <w:t>memektedir. Özellikle nakledilmek istediği bir mevkiye başkasının ”görevlendirilmiş“ olduğu hususu göz önüne alındığında</w:t>
      </w:r>
      <w:r w:rsidR="00CB036D">
        <w:rPr>
          <w:rFonts w:ascii="Courier New" w:hAnsi="Courier New" w:cs="Courier New"/>
          <w:sz w:val="24"/>
          <w:szCs w:val="24"/>
        </w:rPr>
        <w:t>,</w:t>
      </w:r>
      <w:r>
        <w:rPr>
          <w:rFonts w:ascii="Courier New" w:hAnsi="Courier New" w:cs="Courier New"/>
          <w:sz w:val="24"/>
          <w:szCs w:val="24"/>
        </w:rPr>
        <w:t xml:space="preserve"> </w:t>
      </w:r>
      <w:r w:rsidR="0042140E">
        <w:rPr>
          <w:rFonts w:ascii="Courier New" w:hAnsi="Courier New" w:cs="Courier New"/>
          <w:sz w:val="24"/>
          <w:szCs w:val="24"/>
        </w:rPr>
        <w:t>Davacının</w:t>
      </w:r>
      <w:r w:rsidR="00CB036D">
        <w:rPr>
          <w:rFonts w:ascii="Courier New" w:hAnsi="Courier New" w:cs="Courier New"/>
          <w:sz w:val="24"/>
          <w:szCs w:val="24"/>
        </w:rPr>
        <w:t>,</w:t>
      </w:r>
      <w:r w:rsidR="0042140E">
        <w:rPr>
          <w:rFonts w:ascii="Courier New" w:hAnsi="Courier New" w:cs="Courier New"/>
          <w:sz w:val="24"/>
          <w:szCs w:val="24"/>
        </w:rPr>
        <w:t xml:space="preserve"> konu ”görevlendirmeyi“ dava etme noktasında</w:t>
      </w:r>
      <w:r w:rsidR="00CB036D">
        <w:rPr>
          <w:rFonts w:ascii="Courier New" w:hAnsi="Courier New" w:cs="Courier New"/>
          <w:sz w:val="24"/>
          <w:szCs w:val="24"/>
        </w:rPr>
        <w:t>,</w:t>
      </w:r>
      <w:r w:rsidR="002D1676">
        <w:rPr>
          <w:rFonts w:ascii="Courier New" w:hAnsi="Courier New" w:cs="Courier New"/>
          <w:sz w:val="24"/>
          <w:szCs w:val="24"/>
        </w:rPr>
        <w:t xml:space="preserve"> anılan</w:t>
      </w:r>
      <w:r w:rsidR="001D3AF2">
        <w:rPr>
          <w:rFonts w:ascii="Courier New" w:hAnsi="Courier New" w:cs="Courier New"/>
          <w:sz w:val="24"/>
          <w:szCs w:val="24"/>
        </w:rPr>
        <w:t xml:space="preserve"> işlemle</w:t>
      </w:r>
      <w:r w:rsidR="0042140E">
        <w:rPr>
          <w:rFonts w:ascii="Courier New" w:hAnsi="Courier New" w:cs="Courier New"/>
          <w:sz w:val="24"/>
          <w:szCs w:val="24"/>
        </w:rPr>
        <w:t xml:space="preserve"> makul ilgisi olduğunu düşünmek daha doğru görü</w:t>
      </w:r>
      <w:r w:rsidR="00CB036D">
        <w:rPr>
          <w:rFonts w:ascii="Courier New" w:hAnsi="Courier New" w:cs="Courier New"/>
          <w:sz w:val="24"/>
          <w:szCs w:val="24"/>
        </w:rPr>
        <w:t>n</w:t>
      </w:r>
      <w:r w:rsidR="0042140E">
        <w:rPr>
          <w:rFonts w:ascii="Courier New" w:hAnsi="Courier New" w:cs="Courier New"/>
          <w:sz w:val="24"/>
          <w:szCs w:val="24"/>
        </w:rPr>
        <w:t xml:space="preserve">mektedir. Bu da </w:t>
      </w:r>
      <w:r w:rsidR="00CB036D">
        <w:rPr>
          <w:rFonts w:ascii="Courier New" w:hAnsi="Courier New" w:cs="Courier New"/>
          <w:sz w:val="24"/>
          <w:szCs w:val="24"/>
        </w:rPr>
        <w:t>ilk nazarda</w:t>
      </w:r>
      <w:r w:rsidR="001D3AF2">
        <w:rPr>
          <w:rFonts w:ascii="Courier New" w:hAnsi="Courier New" w:cs="Courier New"/>
          <w:sz w:val="24"/>
          <w:szCs w:val="24"/>
        </w:rPr>
        <w:t>,</w:t>
      </w:r>
      <w:r w:rsidR="00CB036D">
        <w:rPr>
          <w:rFonts w:ascii="Courier New" w:hAnsi="Courier New" w:cs="Courier New"/>
          <w:sz w:val="24"/>
          <w:szCs w:val="24"/>
        </w:rPr>
        <w:t xml:space="preserve"> </w:t>
      </w:r>
      <w:r w:rsidR="00C9266B">
        <w:rPr>
          <w:rFonts w:ascii="Courier New" w:hAnsi="Courier New" w:cs="Courier New"/>
          <w:sz w:val="24"/>
          <w:szCs w:val="24"/>
        </w:rPr>
        <w:t xml:space="preserve">bende </w:t>
      </w:r>
      <w:r w:rsidR="0042140E">
        <w:rPr>
          <w:rFonts w:ascii="Courier New" w:hAnsi="Courier New" w:cs="Courier New"/>
          <w:sz w:val="24"/>
          <w:szCs w:val="24"/>
        </w:rPr>
        <w:t xml:space="preserve">Davacının meşru bir </w:t>
      </w:r>
      <w:r w:rsidR="00CB036D">
        <w:rPr>
          <w:rFonts w:ascii="Courier New" w:hAnsi="Courier New" w:cs="Courier New"/>
          <w:sz w:val="24"/>
          <w:szCs w:val="24"/>
        </w:rPr>
        <w:t>menfaatinin</w:t>
      </w:r>
      <w:r w:rsidR="001D3AF2">
        <w:rPr>
          <w:rFonts w:ascii="Courier New" w:hAnsi="Courier New" w:cs="Courier New"/>
          <w:sz w:val="24"/>
          <w:szCs w:val="24"/>
        </w:rPr>
        <w:t xml:space="preserve"> konu işlemden</w:t>
      </w:r>
      <w:r w:rsidR="00C9266B">
        <w:rPr>
          <w:rFonts w:ascii="Courier New" w:hAnsi="Courier New" w:cs="Courier New"/>
          <w:sz w:val="24"/>
          <w:szCs w:val="24"/>
        </w:rPr>
        <w:t xml:space="preserve"> etkilendiği kanaatini uyandırmaktadır.</w:t>
      </w:r>
    </w:p>
    <w:p w:rsidR="005F0F67" w:rsidRDefault="00815CA0" w:rsidP="00266940">
      <w:pPr>
        <w:spacing w:line="360" w:lineRule="auto"/>
        <w:ind w:firstLine="708"/>
        <w:rPr>
          <w:rFonts w:ascii="Courier New" w:hAnsi="Courier New" w:cs="Courier New"/>
          <w:sz w:val="24"/>
          <w:szCs w:val="24"/>
        </w:rPr>
      </w:pPr>
      <w:r>
        <w:rPr>
          <w:rFonts w:ascii="Courier New" w:hAnsi="Courier New" w:cs="Courier New"/>
          <w:sz w:val="24"/>
          <w:szCs w:val="24"/>
        </w:rPr>
        <w:t>Bu hususları vurguladıktan sonra meselenin esasına bakıldığında, Davacının ara emri verilmesi ile ilgili kriterler açısından yasaya apaçık aykırılık olduğu noktası üzerinde durduğu gerçeği ile karşılaşılmaktadır. Bir diğer deyişle Davacı</w:t>
      </w:r>
      <w:r w:rsidR="00FF78A7">
        <w:rPr>
          <w:rFonts w:ascii="Courier New" w:hAnsi="Courier New" w:cs="Courier New"/>
          <w:sz w:val="24"/>
          <w:szCs w:val="24"/>
        </w:rPr>
        <w:t>, ileride</w:t>
      </w:r>
      <w:r>
        <w:rPr>
          <w:rFonts w:ascii="Courier New" w:hAnsi="Courier New" w:cs="Courier New"/>
          <w:sz w:val="24"/>
          <w:szCs w:val="24"/>
        </w:rPr>
        <w:t xml:space="preserve"> telafisi </w:t>
      </w:r>
      <w:r w:rsidR="00FF78A7">
        <w:rPr>
          <w:rFonts w:ascii="Courier New" w:hAnsi="Courier New" w:cs="Courier New"/>
          <w:sz w:val="24"/>
          <w:szCs w:val="24"/>
        </w:rPr>
        <w:t>mümkün olmayacak</w:t>
      </w:r>
      <w:r>
        <w:rPr>
          <w:rFonts w:ascii="Courier New" w:hAnsi="Courier New" w:cs="Courier New"/>
          <w:sz w:val="24"/>
          <w:szCs w:val="24"/>
        </w:rPr>
        <w:t xml:space="preserve"> bir zarar</w:t>
      </w:r>
      <w:r w:rsidR="00FF78A7">
        <w:rPr>
          <w:rFonts w:ascii="Courier New" w:hAnsi="Courier New" w:cs="Courier New"/>
          <w:sz w:val="24"/>
          <w:szCs w:val="24"/>
        </w:rPr>
        <w:t>ın</w:t>
      </w:r>
      <w:r>
        <w:rPr>
          <w:rFonts w:ascii="Courier New" w:hAnsi="Courier New" w:cs="Courier New"/>
          <w:sz w:val="24"/>
          <w:szCs w:val="24"/>
        </w:rPr>
        <w:t xml:space="preserve"> doğup doğmayacağı kriteri üzerinde durmamış, hatta</w:t>
      </w:r>
      <w:r w:rsidR="00FF78A7">
        <w:rPr>
          <w:rFonts w:ascii="Courier New" w:hAnsi="Courier New" w:cs="Courier New"/>
          <w:sz w:val="24"/>
          <w:szCs w:val="24"/>
        </w:rPr>
        <w:t>,</w:t>
      </w:r>
      <w:r>
        <w:rPr>
          <w:rFonts w:ascii="Courier New" w:hAnsi="Courier New" w:cs="Courier New"/>
          <w:sz w:val="24"/>
          <w:szCs w:val="24"/>
        </w:rPr>
        <w:t xml:space="preserve"> kendi sundurduğu şahadet çerçevesinde</w:t>
      </w:r>
      <w:r w:rsidR="00FF78A7">
        <w:rPr>
          <w:rFonts w:ascii="Courier New" w:hAnsi="Courier New" w:cs="Courier New"/>
          <w:sz w:val="24"/>
          <w:szCs w:val="24"/>
        </w:rPr>
        <w:t>,</w:t>
      </w:r>
      <w:r>
        <w:rPr>
          <w:rFonts w:ascii="Courier New" w:hAnsi="Courier New" w:cs="Courier New"/>
          <w:sz w:val="24"/>
          <w:szCs w:val="24"/>
        </w:rPr>
        <w:t xml:space="preserve"> Davacı açısından böyle bir sorunun ortaya çıkmayacağını bir anlamda kabul etmiştir. Konu kararın</w:t>
      </w:r>
      <w:r w:rsidR="00FF78A7">
        <w:rPr>
          <w:rFonts w:ascii="Courier New" w:hAnsi="Courier New" w:cs="Courier New"/>
          <w:sz w:val="24"/>
          <w:szCs w:val="24"/>
        </w:rPr>
        <w:t>,</w:t>
      </w:r>
      <w:r>
        <w:rPr>
          <w:rFonts w:ascii="Courier New" w:hAnsi="Courier New" w:cs="Courier New"/>
          <w:sz w:val="24"/>
          <w:szCs w:val="24"/>
        </w:rPr>
        <w:t xml:space="preserve"> açılacak münhale </w:t>
      </w:r>
      <w:r w:rsidR="00FF78A7">
        <w:rPr>
          <w:rFonts w:ascii="Courier New" w:hAnsi="Courier New" w:cs="Courier New"/>
          <w:sz w:val="24"/>
          <w:szCs w:val="24"/>
        </w:rPr>
        <w:t xml:space="preserve">Davacının </w:t>
      </w:r>
      <w:r>
        <w:rPr>
          <w:rFonts w:ascii="Courier New" w:hAnsi="Courier New" w:cs="Courier New"/>
          <w:sz w:val="24"/>
          <w:szCs w:val="24"/>
        </w:rPr>
        <w:t>başvurusunu ve kazanması halinde</w:t>
      </w:r>
      <w:r w:rsidR="00FF78A7">
        <w:rPr>
          <w:rFonts w:ascii="Courier New" w:hAnsi="Courier New" w:cs="Courier New"/>
          <w:sz w:val="24"/>
          <w:szCs w:val="24"/>
        </w:rPr>
        <w:t xml:space="preserve"> de</w:t>
      </w:r>
      <w:r>
        <w:rPr>
          <w:rFonts w:ascii="Courier New" w:hAnsi="Courier New" w:cs="Courier New"/>
          <w:sz w:val="24"/>
          <w:szCs w:val="24"/>
        </w:rPr>
        <w:t xml:space="preserve"> konu göreve atanmasını </w:t>
      </w:r>
      <w:r w:rsidR="006703C5">
        <w:rPr>
          <w:rFonts w:ascii="Courier New" w:hAnsi="Courier New" w:cs="Courier New"/>
          <w:sz w:val="24"/>
          <w:szCs w:val="24"/>
        </w:rPr>
        <w:t xml:space="preserve">engellemeyeceği argümanları da </w:t>
      </w:r>
      <w:r>
        <w:rPr>
          <w:rFonts w:ascii="Courier New" w:hAnsi="Courier New" w:cs="Courier New"/>
          <w:sz w:val="24"/>
          <w:szCs w:val="24"/>
        </w:rPr>
        <w:t>bu sonucu doğrular niteliktedir. Bu nedenle</w:t>
      </w:r>
      <w:r w:rsidR="00C9266B">
        <w:rPr>
          <w:rFonts w:ascii="Courier New" w:hAnsi="Courier New" w:cs="Courier New"/>
          <w:sz w:val="24"/>
          <w:szCs w:val="24"/>
        </w:rPr>
        <w:t>,</w:t>
      </w:r>
      <w:r>
        <w:rPr>
          <w:rFonts w:ascii="Courier New" w:hAnsi="Courier New" w:cs="Courier New"/>
          <w:sz w:val="24"/>
          <w:szCs w:val="24"/>
        </w:rPr>
        <w:t xml:space="preserve"> bu meselede tek incelenecek husus, ilgili kararın açıkça hukuka aykırı olup olmadığı veya kararda yokluk sonucunu doğuran yasa</w:t>
      </w:r>
      <w:r w:rsidR="00C9266B">
        <w:rPr>
          <w:rFonts w:ascii="Courier New" w:hAnsi="Courier New" w:cs="Courier New"/>
          <w:sz w:val="24"/>
          <w:szCs w:val="24"/>
        </w:rPr>
        <w:t xml:space="preserve"> </w:t>
      </w:r>
      <w:r>
        <w:rPr>
          <w:rFonts w:ascii="Courier New" w:hAnsi="Courier New" w:cs="Courier New"/>
          <w:sz w:val="24"/>
          <w:szCs w:val="24"/>
        </w:rPr>
        <w:t>dışılık veya ağır yetki gasbı olup olmadığı</w:t>
      </w:r>
      <w:r w:rsidR="00FF78A7">
        <w:rPr>
          <w:rFonts w:ascii="Courier New" w:hAnsi="Courier New" w:cs="Courier New"/>
          <w:sz w:val="24"/>
          <w:szCs w:val="24"/>
        </w:rPr>
        <w:t>dır.</w:t>
      </w:r>
    </w:p>
    <w:p w:rsidR="00FF78A7" w:rsidRDefault="00FF78A7" w:rsidP="000D459A">
      <w:pPr>
        <w:spacing w:line="360" w:lineRule="auto"/>
        <w:ind w:firstLine="708"/>
        <w:rPr>
          <w:rFonts w:ascii="Courier New" w:hAnsi="Courier New" w:cs="Courier New"/>
          <w:sz w:val="24"/>
          <w:szCs w:val="24"/>
        </w:rPr>
      </w:pPr>
      <w:r>
        <w:rPr>
          <w:rFonts w:ascii="Courier New" w:hAnsi="Courier New" w:cs="Courier New"/>
          <w:sz w:val="24"/>
          <w:szCs w:val="24"/>
        </w:rPr>
        <w:t>Yukarıda ö</w:t>
      </w:r>
      <w:r w:rsidR="00815CA0">
        <w:rPr>
          <w:rFonts w:ascii="Courier New" w:hAnsi="Courier New" w:cs="Courier New"/>
          <w:sz w:val="24"/>
          <w:szCs w:val="24"/>
        </w:rPr>
        <w:t>zetlen</w:t>
      </w:r>
      <w:r>
        <w:rPr>
          <w:rFonts w:ascii="Courier New" w:hAnsi="Courier New" w:cs="Courier New"/>
          <w:sz w:val="24"/>
          <w:szCs w:val="24"/>
        </w:rPr>
        <w:t>miş olan</w:t>
      </w:r>
      <w:r w:rsidR="00815CA0">
        <w:rPr>
          <w:rFonts w:ascii="Courier New" w:hAnsi="Courier New" w:cs="Courier New"/>
          <w:sz w:val="24"/>
          <w:szCs w:val="24"/>
        </w:rPr>
        <w:t xml:space="preserve"> Savcılık iddiaları incelendiğinde, Davalı tarafın</w:t>
      </w:r>
      <w:r>
        <w:rPr>
          <w:rFonts w:ascii="Courier New" w:hAnsi="Courier New" w:cs="Courier New"/>
          <w:sz w:val="24"/>
          <w:szCs w:val="24"/>
        </w:rPr>
        <w:t>,</w:t>
      </w:r>
      <w:r w:rsidR="00815CA0">
        <w:rPr>
          <w:rFonts w:ascii="Courier New" w:hAnsi="Courier New" w:cs="Courier New"/>
          <w:sz w:val="24"/>
          <w:szCs w:val="24"/>
        </w:rPr>
        <w:t xml:space="preserve"> konu kararla yapılan ”görevlendirmenin“, nakil veya atama veya terfi ol</w:t>
      </w:r>
      <w:r>
        <w:rPr>
          <w:rFonts w:ascii="Courier New" w:hAnsi="Courier New" w:cs="Courier New"/>
          <w:sz w:val="24"/>
          <w:szCs w:val="24"/>
        </w:rPr>
        <w:t>madığı iddiasını yaptığı anlaşılmaktadır.</w:t>
      </w:r>
    </w:p>
    <w:p w:rsidR="00FF78A7" w:rsidRDefault="00FF78A7" w:rsidP="000D459A">
      <w:pPr>
        <w:spacing w:line="360" w:lineRule="auto"/>
        <w:ind w:firstLine="708"/>
        <w:rPr>
          <w:rFonts w:ascii="Courier New" w:hAnsi="Courier New" w:cs="Courier New"/>
          <w:sz w:val="24"/>
          <w:szCs w:val="24"/>
        </w:rPr>
      </w:pPr>
      <w:r>
        <w:rPr>
          <w:rFonts w:ascii="Courier New" w:hAnsi="Courier New" w:cs="Courier New"/>
          <w:sz w:val="24"/>
          <w:szCs w:val="24"/>
        </w:rPr>
        <w:lastRenderedPageBreak/>
        <w:t xml:space="preserve"> </w:t>
      </w:r>
      <w:r w:rsidR="007D0F78">
        <w:rPr>
          <w:rFonts w:ascii="Courier New" w:hAnsi="Courier New" w:cs="Courier New"/>
          <w:sz w:val="24"/>
          <w:szCs w:val="24"/>
        </w:rPr>
        <w:t xml:space="preserve">Gerek Davacının gerekse İlgili Şahsın </w:t>
      </w:r>
      <w:r>
        <w:rPr>
          <w:rFonts w:ascii="Courier New" w:hAnsi="Courier New" w:cs="Courier New"/>
          <w:sz w:val="24"/>
          <w:szCs w:val="24"/>
        </w:rPr>
        <w:t xml:space="preserve">hukuksal </w:t>
      </w:r>
      <w:r w:rsidR="007D0F78">
        <w:rPr>
          <w:rFonts w:ascii="Courier New" w:hAnsi="Courier New" w:cs="Courier New"/>
          <w:sz w:val="24"/>
          <w:szCs w:val="24"/>
        </w:rPr>
        <w:t>konumu şahadet göz önüne alınarak incelendiğinde</w:t>
      </w:r>
      <w:r>
        <w:rPr>
          <w:rFonts w:ascii="Courier New" w:hAnsi="Courier New" w:cs="Courier New"/>
          <w:sz w:val="24"/>
          <w:szCs w:val="24"/>
        </w:rPr>
        <w:t>,</w:t>
      </w:r>
      <w:r w:rsidR="007D0F78">
        <w:rPr>
          <w:rFonts w:ascii="Courier New" w:hAnsi="Courier New" w:cs="Courier New"/>
          <w:sz w:val="24"/>
          <w:szCs w:val="24"/>
        </w:rPr>
        <w:t xml:space="preserve"> her ikisinin de</w:t>
      </w:r>
      <w:r>
        <w:rPr>
          <w:rFonts w:ascii="Courier New" w:hAnsi="Courier New" w:cs="Courier New"/>
          <w:sz w:val="24"/>
          <w:szCs w:val="24"/>
        </w:rPr>
        <w:t>,</w:t>
      </w:r>
      <w:r w:rsidR="007D0F78">
        <w:rPr>
          <w:rFonts w:ascii="Courier New" w:hAnsi="Courier New" w:cs="Courier New"/>
          <w:sz w:val="24"/>
          <w:szCs w:val="24"/>
        </w:rPr>
        <w:t xml:space="preserve"> </w:t>
      </w:r>
      <w:r w:rsidR="001D3AF2">
        <w:rPr>
          <w:rFonts w:ascii="Courier New" w:hAnsi="Courier New" w:cs="Courier New"/>
          <w:sz w:val="24"/>
          <w:szCs w:val="24"/>
        </w:rPr>
        <w:t xml:space="preserve">sağlık alanında </w:t>
      </w:r>
      <w:r w:rsidR="007D0F78">
        <w:rPr>
          <w:rFonts w:ascii="Courier New" w:hAnsi="Courier New" w:cs="Courier New"/>
          <w:sz w:val="24"/>
          <w:szCs w:val="24"/>
        </w:rPr>
        <w:t>asıl ve sürekli görev yürüt</w:t>
      </w:r>
      <w:r w:rsidR="00C9266B">
        <w:rPr>
          <w:rFonts w:ascii="Courier New" w:hAnsi="Courier New" w:cs="Courier New"/>
          <w:sz w:val="24"/>
          <w:szCs w:val="24"/>
        </w:rPr>
        <w:t xml:space="preserve">en kamu sağlık çalışanı konumunda oldukları </w:t>
      </w:r>
      <w:r w:rsidR="007D0F78">
        <w:rPr>
          <w:rFonts w:ascii="Courier New" w:hAnsi="Courier New" w:cs="Courier New"/>
          <w:sz w:val="24"/>
          <w:szCs w:val="24"/>
        </w:rPr>
        <w:t>anlaşılmaktadır. Bu husus</w:t>
      </w:r>
      <w:r>
        <w:rPr>
          <w:rFonts w:ascii="Courier New" w:hAnsi="Courier New" w:cs="Courier New"/>
          <w:sz w:val="24"/>
          <w:szCs w:val="24"/>
        </w:rPr>
        <w:t>,</w:t>
      </w:r>
      <w:r w:rsidR="00C9266B">
        <w:rPr>
          <w:rFonts w:ascii="Courier New" w:hAnsi="Courier New" w:cs="Courier New"/>
          <w:sz w:val="24"/>
          <w:szCs w:val="24"/>
        </w:rPr>
        <w:t xml:space="preserve"> İ</w:t>
      </w:r>
      <w:r w:rsidR="007D0F78">
        <w:rPr>
          <w:rFonts w:ascii="Courier New" w:hAnsi="Courier New" w:cs="Courier New"/>
          <w:sz w:val="24"/>
          <w:szCs w:val="24"/>
        </w:rPr>
        <w:t xml:space="preserve">lgili </w:t>
      </w:r>
      <w:r w:rsidR="00C9266B">
        <w:rPr>
          <w:rFonts w:ascii="Courier New" w:hAnsi="Courier New" w:cs="Courier New"/>
          <w:sz w:val="24"/>
          <w:szCs w:val="24"/>
        </w:rPr>
        <w:t>Ş</w:t>
      </w:r>
      <w:r w:rsidR="007D0F78">
        <w:rPr>
          <w:rFonts w:ascii="Courier New" w:hAnsi="Courier New" w:cs="Courier New"/>
          <w:sz w:val="24"/>
          <w:szCs w:val="24"/>
        </w:rPr>
        <w:t>ahsın</w:t>
      </w:r>
      <w:r>
        <w:rPr>
          <w:rFonts w:ascii="Courier New" w:hAnsi="Courier New" w:cs="Courier New"/>
          <w:sz w:val="24"/>
          <w:szCs w:val="24"/>
        </w:rPr>
        <w:t>,</w:t>
      </w:r>
      <w:r w:rsidR="007D0F78">
        <w:rPr>
          <w:rFonts w:ascii="Courier New" w:hAnsi="Courier New" w:cs="Courier New"/>
          <w:sz w:val="24"/>
          <w:szCs w:val="24"/>
        </w:rPr>
        <w:t xml:space="preserve"> hem görevlendir</w:t>
      </w:r>
      <w:r>
        <w:rPr>
          <w:rFonts w:ascii="Courier New" w:hAnsi="Courier New" w:cs="Courier New"/>
          <w:sz w:val="24"/>
          <w:szCs w:val="24"/>
        </w:rPr>
        <w:t>ildiği konum</w:t>
      </w:r>
      <w:r w:rsidR="007D0F78">
        <w:rPr>
          <w:rFonts w:ascii="Courier New" w:hAnsi="Courier New" w:cs="Courier New"/>
          <w:sz w:val="24"/>
          <w:szCs w:val="24"/>
        </w:rPr>
        <w:t xml:space="preserve"> hem de görevlendirme öncesi bulunduğu konum</w:t>
      </w:r>
      <w:r>
        <w:rPr>
          <w:rFonts w:ascii="Courier New" w:hAnsi="Courier New" w:cs="Courier New"/>
          <w:sz w:val="24"/>
          <w:szCs w:val="24"/>
        </w:rPr>
        <w:t xml:space="preserve"> için de böyledir.</w:t>
      </w:r>
      <w:r w:rsidR="007D0F78">
        <w:rPr>
          <w:rFonts w:ascii="Courier New" w:hAnsi="Courier New" w:cs="Courier New"/>
          <w:sz w:val="24"/>
          <w:szCs w:val="24"/>
        </w:rPr>
        <w:t xml:space="preserve"> </w:t>
      </w:r>
    </w:p>
    <w:p w:rsidR="00B20237" w:rsidRDefault="007D0F78" w:rsidP="001D3AF2">
      <w:pPr>
        <w:spacing w:line="360" w:lineRule="auto"/>
        <w:ind w:firstLine="708"/>
        <w:rPr>
          <w:rFonts w:ascii="Courier New" w:hAnsi="Courier New" w:cs="Courier New"/>
          <w:sz w:val="24"/>
          <w:szCs w:val="24"/>
        </w:rPr>
      </w:pPr>
      <w:r>
        <w:rPr>
          <w:rFonts w:ascii="Courier New" w:hAnsi="Courier New" w:cs="Courier New"/>
          <w:sz w:val="24"/>
          <w:szCs w:val="24"/>
        </w:rPr>
        <w:t xml:space="preserve">Asıl ve sürekli görevleri yürütenlerin Kamu Hizmeti Komisyonunca atanacağı, </w:t>
      </w:r>
      <w:r w:rsidR="006703C5">
        <w:rPr>
          <w:rFonts w:ascii="Courier New" w:hAnsi="Courier New" w:cs="Courier New"/>
          <w:sz w:val="24"/>
          <w:szCs w:val="24"/>
        </w:rPr>
        <w:t xml:space="preserve">6/2009 sayılı </w:t>
      </w:r>
      <w:r>
        <w:rPr>
          <w:rFonts w:ascii="Courier New" w:hAnsi="Courier New" w:cs="Courier New"/>
          <w:sz w:val="24"/>
          <w:szCs w:val="24"/>
        </w:rPr>
        <w:t>Kamu Sağlık Çalışanları</w:t>
      </w:r>
      <w:r w:rsidR="006703C5">
        <w:rPr>
          <w:rFonts w:ascii="Courier New" w:hAnsi="Courier New" w:cs="Courier New"/>
          <w:sz w:val="24"/>
          <w:szCs w:val="24"/>
        </w:rPr>
        <w:t xml:space="preserve"> </w:t>
      </w:r>
      <w:r>
        <w:rPr>
          <w:rFonts w:ascii="Courier New" w:hAnsi="Courier New" w:cs="Courier New"/>
          <w:sz w:val="24"/>
          <w:szCs w:val="24"/>
        </w:rPr>
        <w:t>Yasası</w:t>
      </w:r>
      <w:r w:rsidR="006703C5">
        <w:rPr>
          <w:rFonts w:ascii="Courier New" w:hAnsi="Courier New" w:cs="Courier New"/>
          <w:sz w:val="24"/>
          <w:szCs w:val="24"/>
        </w:rPr>
        <w:t>’</w:t>
      </w:r>
      <w:r>
        <w:rPr>
          <w:rFonts w:ascii="Courier New" w:hAnsi="Courier New" w:cs="Courier New"/>
          <w:sz w:val="24"/>
          <w:szCs w:val="24"/>
        </w:rPr>
        <w:t>nın</w:t>
      </w:r>
      <w:r w:rsidR="006703C5">
        <w:rPr>
          <w:rFonts w:ascii="Courier New" w:hAnsi="Courier New" w:cs="Courier New"/>
          <w:sz w:val="24"/>
          <w:szCs w:val="24"/>
        </w:rPr>
        <w:t>:</w:t>
      </w:r>
    </w:p>
    <w:tbl>
      <w:tblPr>
        <w:tblW w:w="9094" w:type="dxa"/>
        <w:tblInd w:w="250" w:type="dxa"/>
        <w:tblLook w:val="01E0"/>
      </w:tblPr>
      <w:tblGrid>
        <w:gridCol w:w="941"/>
        <w:gridCol w:w="649"/>
        <w:gridCol w:w="7504"/>
      </w:tblGrid>
      <w:tr w:rsidR="00FA7EFF" w:rsidRPr="00E62DB2" w:rsidTr="00FA7EFF">
        <w:tc>
          <w:tcPr>
            <w:tcW w:w="941" w:type="dxa"/>
            <w:shd w:val="clear" w:color="auto" w:fill="auto"/>
          </w:tcPr>
          <w:p w:rsidR="00FA7EFF" w:rsidRPr="00FA7EFF" w:rsidRDefault="00FA7EFF" w:rsidP="00FA7EFF">
            <w:pPr>
              <w:tabs>
                <w:tab w:val="left" w:pos="270"/>
                <w:tab w:val="left" w:pos="794"/>
                <w:tab w:val="left" w:pos="1134"/>
                <w:tab w:val="left" w:pos="1418"/>
                <w:tab w:val="left" w:pos="1701"/>
                <w:tab w:val="left" w:pos="1985"/>
                <w:tab w:val="left" w:pos="2268"/>
              </w:tabs>
              <w:spacing w:line="240" w:lineRule="auto"/>
              <w:rPr>
                <w:rFonts w:ascii="Courier New" w:eastAsia="Calibri" w:hAnsi="Courier New" w:cs="Courier New"/>
                <w:sz w:val="24"/>
                <w:szCs w:val="24"/>
              </w:rPr>
            </w:pPr>
            <w:r>
              <w:rPr>
                <w:rFonts w:ascii="Courier New" w:hAnsi="Courier New" w:cs="Courier New"/>
                <w:sz w:val="24"/>
                <w:szCs w:val="24"/>
              </w:rPr>
              <w:t xml:space="preserve"> ”</w:t>
            </w:r>
            <w:r w:rsidRPr="00FA7EFF">
              <w:rPr>
                <w:rFonts w:ascii="Courier New" w:eastAsia="Calibri" w:hAnsi="Courier New" w:cs="Courier New"/>
                <w:sz w:val="24"/>
                <w:szCs w:val="24"/>
              </w:rPr>
              <w:t>62.</w:t>
            </w:r>
          </w:p>
        </w:tc>
        <w:tc>
          <w:tcPr>
            <w:tcW w:w="649" w:type="dxa"/>
            <w:shd w:val="clear" w:color="auto" w:fill="auto"/>
          </w:tcPr>
          <w:p w:rsidR="00FA7EFF" w:rsidRPr="00FA7EFF" w:rsidRDefault="00FA7EFF" w:rsidP="00FA7EFF">
            <w:pPr>
              <w:spacing w:line="240" w:lineRule="auto"/>
              <w:rPr>
                <w:rFonts w:ascii="Courier New" w:eastAsia="Calibri" w:hAnsi="Courier New" w:cs="Courier New"/>
                <w:sz w:val="24"/>
                <w:szCs w:val="24"/>
              </w:rPr>
            </w:pPr>
            <w:r w:rsidRPr="00FA7EFF">
              <w:rPr>
                <w:rFonts w:ascii="Courier New" w:eastAsia="Calibri" w:hAnsi="Courier New" w:cs="Courier New"/>
                <w:sz w:val="24"/>
                <w:szCs w:val="24"/>
              </w:rPr>
              <w:t>(1)</w:t>
            </w:r>
          </w:p>
        </w:tc>
        <w:tc>
          <w:tcPr>
            <w:tcW w:w="7504" w:type="dxa"/>
            <w:shd w:val="clear" w:color="auto" w:fill="auto"/>
          </w:tcPr>
          <w:p w:rsidR="00FA7EFF" w:rsidRPr="00FA7EFF" w:rsidRDefault="00FA7EFF" w:rsidP="00FA7EFF">
            <w:pPr>
              <w:tabs>
                <w:tab w:val="left" w:pos="0"/>
                <w:tab w:val="left" w:pos="397"/>
                <w:tab w:val="left" w:pos="794"/>
                <w:tab w:val="left" w:pos="1134"/>
                <w:tab w:val="left" w:pos="1701"/>
                <w:tab w:val="left" w:pos="1985"/>
                <w:tab w:val="left" w:pos="2268"/>
              </w:tabs>
              <w:spacing w:line="240" w:lineRule="auto"/>
              <w:ind w:left="-30" w:firstLine="30"/>
              <w:rPr>
                <w:rFonts w:ascii="Courier New" w:eastAsia="Calibri" w:hAnsi="Courier New" w:cs="Courier New"/>
                <w:sz w:val="24"/>
                <w:szCs w:val="24"/>
              </w:rPr>
            </w:pPr>
            <w:r w:rsidRPr="00FA7EFF">
              <w:rPr>
                <w:rFonts w:ascii="Courier New" w:eastAsia="Calibri" w:hAnsi="Courier New" w:cs="Courier New"/>
                <w:sz w:val="24"/>
                <w:szCs w:val="24"/>
              </w:rPr>
              <w:t>Kamu hizmetlerinin gerektirdiği asıl ve sürekli görevleri yürüten kamu sağlık çalışanlarının atanmaları, bu Yasa ve Kamu Hizmeti Komisyonu ve Dairesi (Kuruluş Görev ve Çalışma Esasları) Yasası çerçevesinde Kamu Hizmeti Komisyonunca yapılır.</w:t>
            </w:r>
          </w:p>
        </w:tc>
      </w:tr>
      <w:tr w:rsidR="00FA7EFF" w:rsidRPr="00E62DB2" w:rsidTr="00FA7EFF">
        <w:tc>
          <w:tcPr>
            <w:tcW w:w="941" w:type="dxa"/>
            <w:shd w:val="clear" w:color="auto" w:fill="auto"/>
          </w:tcPr>
          <w:p w:rsidR="00FA7EFF" w:rsidRPr="00FA7EFF" w:rsidRDefault="00FA7EFF" w:rsidP="00FA7EFF">
            <w:pPr>
              <w:tabs>
                <w:tab w:val="left" w:pos="270"/>
                <w:tab w:val="left" w:pos="794"/>
                <w:tab w:val="left" w:pos="1134"/>
                <w:tab w:val="left" w:pos="1418"/>
                <w:tab w:val="left" w:pos="1701"/>
                <w:tab w:val="left" w:pos="1985"/>
                <w:tab w:val="left" w:pos="2268"/>
              </w:tabs>
              <w:spacing w:line="240" w:lineRule="auto"/>
              <w:ind w:left="90"/>
              <w:rPr>
                <w:rFonts w:ascii="Courier New" w:eastAsia="Calibri" w:hAnsi="Courier New" w:cs="Courier New"/>
                <w:sz w:val="24"/>
                <w:szCs w:val="24"/>
              </w:rPr>
            </w:pPr>
          </w:p>
        </w:tc>
        <w:tc>
          <w:tcPr>
            <w:tcW w:w="649" w:type="dxa"/>
            <w:shd w:val="clear" w:color="auto" w:fill="auto"/>
          </w:tcPr>
          <w:p w:rsidR="00FA7EFF" w:rsidRPr="00FA7EFF" w:rsidRDefault="00FA7EFF" w:rsidP="00FA7EFF">
            <w:pPr>
              <w:spacing w:line="240" w:lineRule="auto"/>
              <w:rPr>
                <w:rFonts w:ascii="Courier New" w:eastAsia="Calibri" w:hAnsi="Courier New" w:cs="Courier New"/>
                <w:sz w:val="24"/>
                <w:szCs w:val="24"/>
              </w:rPr>
            </w:pPr>
            <w:r w:rsidRPr="00FA7EFF">
              <w:rPr>
                <w:rFonts w:ascii="Courier New" w:eastAsia="Calibri" w:hAnsi="Courier New" w:cs="Courier New"/>
                <w:sz w:val="24"/>
                <w:szCs w:val="24"/>
              </w:rPr>
              <w:t>(2)</w:t>
            </w:r>
          </w:p>
        </w:tc>
        <w:tc>
          <w:tcPr>
            <w:tcW w:w="7504" w:type="dxa"/>
            <w:shd w:val="clear" w:color="auto" w:fill="auto"/>
          </w:tcPr>
          <w:p w:rsidR="00FA7EFF" w:rsidRPr="00FA7EFF" w:rsidRDefault="00FA7EFF" w:rsidP="00FA7EFF">
            <w:pPr>
              <w:tabs>
                <w:tab w:val="left" w:pos="0"/>
                <w:tab w:val="left" w:pos="397"/>
                <w:tab w:val="left" w:pos="794"/>
                <w:tab w:val="left" w:pos="1134"/>
                <w:tab w:val="left" w:pos="1701"/>
                <w:tab w:val="left" w:pos="1985"/>
                <w:tab w:val="left" w:pos="2268"/>
              </w:tabs>
              <w:spacing w:line="240" w:lineRule="auto"/>
              <w:ind w:left="-30" w:firstLine="30"/>
              <w:rPr>
                <w:rFonts w:ascii="Courier New" w:eastAsia="Calibri" w:hAnsi="Courier New" w:cs="Courier New"/>
                <w:sz w:val="24"/>
                <w:szCs w:val="24"/>
              </w:rPr>
            </w:pPr>
            <w:r w:rsidRPr="00FA7EFF">
              <w:rPr>
                <w:rFonts w:ascii="Courier New" w:eastAsia="Calibri" w:hAnsi="Courier New" w:cs="Courier New"/>
                <w:sz w:val="24"/>
                <w:szCs w:val="24"/>
              </w:rPr>
              <w:t>Sözleşmeli personel ile geçici personelin atanmalarına veya göreve alınmalarına ilişkin bu Yasadaki özel kurallar saklıdır.</w:t>
            </w:r>
            <w:r>
              <w:rPr>
                <w:rFonts w:ascii="Courier New" w:hAnsi="Courier New" w:cs="Courier New"/>
                <w:sz w:val="24"/>
                <w:szCs w:val="24"/>
              </w:rPr>
              <w:t xml:space="preserve"> “</w:t>
            </w:r>
          </w:p>
        </w:tc>
      </w:tr>
    </w:tbl>
    <w:p w:rsidR="007D0F78" w:rsidRDefault="007D0F78" w:rsidP="006703C5">
      <w:pPr>
        <w:spacing w:line="360" w:lineRule="auto"/>
        <w:rPr>
          <w:rFonts w:ascii="Courier New" w:hAnsi="Courier New" w:cs="Courier New"/>
          <w:sz w:val="24"/>
          <w:szCs w:val="24"/>
        </w:rPr>
      </w:pPr>
      <w:r>
        <w:rPr>
          <w:rFonts w:ascii="Courier New" w:hAnsi="Courier New" w:cs="Courier New"/>
          <w:sz w:val="24"/>
          <w:szCs w:val="24"/>
        </w:rPr>
        <w:t>şeklindeki 62’nci maddesinde yer almaktadır.</w:t>
      </w:r>
    </w:p>
    <w:p w:rsidR="002A45E3" w:rsidRDefault="007D0F78" w:rsidP="000D459A">
      <w:pPr>
        <w:spacing w:line="360" w:lineRule="auto"/>
        <w:ind w:firstLine="708"/>
        <w:rPr>
          <w:rFonts w:ascii="Courier New" w:hAnsi="Courier New" w:cs="Courier New"/>
          <w:sz w:val="24"/>
          <w:szCs w:val="24"/>
        </w:rPr>
      </w:pPr>
      <w:r>
        <w:rPr>
          <w:rFonts w:ascii="Courier New" w:hAnsi="Courier New" w:cs="Courier New"/>
          <w:sz w:val="24"/>
          <w:szCs w:val="24"/>
        </w:rPr>
        <w:t>Aynı Yasa’nın</w:t>
      </w:r>
      <w:r w:rsidR="002A45E3">
        <w:rPr>
          <w:rFonts w:ascii="Courier New" w:hAnsi="Courier New" w:cs="Courier New"/>
          <w:sz w:val="24"/>
          <w:szCs w:val="24"/>
        </w:rPr>
        <w:t>:</w:t>
      </w:r>
    </w:p>
    <w:tbl>
      <w:tblPr>
        <w:tblW w:w="9072" w:type="dxa"/>
        <w:tblInd w:w="392" w:type="dxa"/>
        <w:tblLook w:val="01E0"/>
      </w:tblPr>
      <w:tblGrid>
        <w:gridCol w:w="883"/>
        <w:gridCol w:w="864"/>
        <w:gridCol w:w="856"/>
        <w:gridCol w:w="6469"/>
      </w:tblGrid>
      <w:tr w:rsidR="00A2153E" w:rsidRPr="002731B7" w:rsidTr="00B20237">
        <w:tc>
          <w:tcPr>
            <w:tcW w:w="500" w:type="dxa"/>
            <w:shd w:val="clear" w:color="auto" w:fill="auto"/>
          </w:tcPr>
          <w:p w:rsidR="00A2153E" w:rsidRPr="002731B7" w:rsidRDefault="00E41A91" w:rsidP="00E41A91">
            <w:pPr>
              <w:tabs>
                <w:tab w:val="left" w:pos="270"/>
                <w:tab w:val="left" w:pos="794"/>
                <w:tab w:val="left" w:pos="1134"/>
                <w:tab w:val="left" w:pos="1418"/>
                <w:tab w:val="left" w:pos="1701"/>
                <w:tab w:val="left" w:pos="1985"/>
                <w:tab w:val="left" w:pos="2268"/>
              </w:tabs>
              <w:spacing w:line="240" w:lineRule="auto"/>
              <w:ind w:left="90"/>
              <w:jc w:val="both"/>
              <w:rPr>
                <w:rFonts w:ascii="Courier New" w:eastAsia="Calibri" w:hAnsi="Courier New" w:cs="Courier New"/>
                <w:sz w:val="24"/>
                <w:szCs w:val="24"/>
              </w:rPr>
            </w:pPr>
            <w:r w:rsidRPr="002731B7">
              <w:rPr>
                <w:rFonts w:ascii="Courier New" w:hAnsi="Courier New" w:cs="Courier New"/>
                <w:sz w:val="24"/>
                <w:szCs w:val="24"/>
              </w:rPr>
              <w:t>”</w:t>
            </w:r>
            <w:r w:rsidR="00A2153E" w:rsidRPr="002731B7">
              <w:rPr>
                <w:rFonts w:ascii="Courier New" w:eastAsia="Calibri" w:hAnsi="Courier New" w:cs="Courier New"/>
                <w:sz w:val="24"/>
                <w:szCs w:val="24"/>
              </w:rPr>
              <w:t>78.</w:t>
            </w:r>
          </w:p>
        </w:tc>
        <w:tc>
          <w:tcPr>
            <w:tcW w:w="883" w:type="dxa"/>
            <w:shd w:val="clear" w:color="auto" w:fill="auto"/>
          </w:tcPr>
          <w:p w:rsidR="00A2153E" w:rsidRPr="002731B7" w:rsidRDefault="00A2153E" w:rsidP="00E41A91">
            <w:pPr>
              <w:tabs>
                <w:tab w:val="left" w:pos="270"/>
                <w:tab w:val="left" w:pos="794"/>
                <w:tab w:val="left" w:pos="1134"/>
                <w:tab w:val="left" w:pos="1418"/>
                <w:tab w:val="left" w:pos="1701"/>
                <w:tab w:val="left" w:pos="1985"/>
                <w:tab w:val="left" w:pos="2268"/>
              </w:tabs>
              <w:spacing w:line="240" w:lineRule="auto"/>
              <w:jc w:val="both"/>
              <w:rPr>
                <w:rFonts w:ascii="Courier New" w:eastAsia="Calibri" w:hAnsi="Courier New" w:cs="Courier New"/>
                <w:sz w:val="24"/>
                <w:szCs w:val="24"/>
              </w:rPr>
            </w:pPr>
            <w:r w:rsidRPr="002731B7">
              <w:rPr>
                <w:rFonts w:ascii="Courier New" w:eastAsia="Calibri" w:hAnsi="Courier New" w:cs="Courier New"/>
                <w:sz w:val="24"/>
                <w:szCs w:val="24"/>
              </w:rPr>
              <w:t>(1)</w:t>
            </w:r>
          </w:p>
        </w:tc>
        <w:tc>
          <w:tcPr>
            <w:tcW w:w="875" w:type="dxa"/>
            <w:shd w:val="clear" w:color="auto" w:fill="auto"/>
          </w:tcPr>
          <w:p w:rsidR="00A2153E" w:rsidRPr="002731B7" w:rsidRDefault="00A2153E" w:rsidP="00E41A91">
            <w:pPr>
              <w:tabs>
                <w:tab w:val="left" w:pos="0"/>
                <w:tab w:val="left" w:pos="397"/>
                <w:tab w:val="left" w:pos="794"/>
                <w:tab w:val="left" w:pos="1418"/>
                <w:tab w:val="left" w:pos="1701"/>
                <w:tab w:val="left" w:pos="1985"/>
                <w:tab w:val="left" w:pos="2268"/>
              </w:tabs>
              <w:spacing w:line="240" w:lineRule="auto"/>
              <w:jc w:val="both"/>
              <w:rPr>
                <w:rFonts w:ascii="Courier New" w:eastAsia="Calibri" w:hAnsi="Courier New" w:cs="Courier New"/>
                <w:sz w:val="24"/>
                <w:szCs w:val="24"/>
              </w:rPr>
            </w:pPr>
            <w:r w:rsidRPr="002731B7">
              <w:rPr>
                <w:rFonts w:ascii="Courier New" w:eastAsia="Calibri" w:hAnsi="Courier New" w:cs="Courier New"/>
                <w:sz w:val="24"/>
                <w:szCs w:val="24"/>
              </w:rPr>
              <w:t>(A)</w:t>
            </w:r>
          </w:p>
        </w:tc>
        <w:tc>
          <w:tcPr>
            <w:tcW w:w="6814" w:type="dxa"/>
            <w:shd w:val="clear" w:color="auto" w:fill="auto"/>
          </w:tcPr>
          <w:p w:rsidR="00A2153E" w:rsidRPr="002731B7" w:rsidRDefault="00A2153E" w:rsidP="00E41A91">
            <w:pPr>
              <w:spacing w:line="240" w:lineRule="auto"/>
              <w:rPr>
                <w:rFonts w:ascii="Courier New" w:eastAsia="Calibri" w:hAnsi="Courier New" w:cs="Courier New"/>
                <w:sz w:val="24"/>
                <w:szCs w:val="24"/>
              </w:rPr>
            </w:pPr>
            <w:r w:rsidRPr="002731B7">
              <w:rPr>
                <w:rFonts w:ascii="Courier New" w:eastAsia="Calibri" w:hAnsi="Courier New" w:cs="Courier New"/>
                <w:sz w:val="24"/>
                <w:szCs w:val="24"/>
              </w:rPr>
              <w:t>Bakanlık, kamu sağlık çalışanlarının bir ilçedeki sağlık kurumundan bir başka ilçedeki sağlık kurumuna yapılacak naklini, hizmetlerin etkin, verimli ve yaygın bir biçimde yürütülebilmesine olanak tanımak amacıyla,  ilgili sağlık kurumları ve/veya  hastane yönetim kurulları ile de istişare ederek, Kamu Hizmeti Komisyonundan ister.</w:t>
            </w:r>
          </w:p>
        </w:tc>
      </w:tr>
      <w:tr w:rsidR="00A2153E" w:rsidRPr="002731B7" w:rsidTr="00B20237">
        <w:tc>
          <w:tcPr>
            <w:tcW w:w="500" w:type="dxa"/>
            <w:shd w:val="clear" w:color="auto" w:fill="auto"/>
          </w:tcPr>
          <w:p w:rsidR="00A2153E" w:rsidRPr="002731B7" w:rsidRDefault="00A2153E" w:rsidP="00E41A91">
            <w:pPr>
              <w:tabs>
                <w:tab w:val="left" w:pos="270"/>
                <w:tab w:val="left" w:pos="794"/>
                <w:tab w:val="left" w:pos="1134"/>
                <w:tab w:val="left" w:pos="1418"/>
                <w:tab w:val="left" w:pos="1701"/>
                <w:tab w:val="left" w:pos="1985"/>
                <w:tab w:val="left" w:pos="2268"/>
              </w:tabs>
              <w:spacing w:line="240" w:lineRule="auto"/>
              <w:ind w:left="90"/>
              <w:jc w:val="both"/>
              <w:rPr>
                <w:rFonts w:ascii="Courier New" w:hAnsi="Courier New" w:cs="Courier New"/>
                <w:sz w:val="24"/>
                <w:szCs w:val="24"/>
              </w:rPr>
            </w:pPr>
          </w:p>
        </w:tc>
        <w:tc>
          <w:tcPr>
            <w:tcW w:w="883" w:type="dxa"/>
            <w:shd w:val="clear" w:color="auto" w:fill="auto"/>
          </w:tcPr>
          <w:p w:rsidR="00A2153E" w:rsidRPr="002731B7" w:rsidRDefault="00A2153E" w:rsidP="00E41A91">
            <w:pPr>
              <w:tabs>
                <w:tab w:val="left" w:pos="270"/>
                <w:tab w:val="left" w:pos="794"/>
                <w:tab w:val="left" w:pos="1134"/>
                <w:tab w:val="left" w:pos="1418"/>
                <w:tab w:val="left" w:pos="1701"/>
                <w:tab w:val="left" w:pos="1985"/>
                <w:tab w:val="left" w:pos="2268"/>
              </w:tabs>
              <w:spacing w:line="240" w:lineRule="auto"/>
              <w:jc w:val="both"/>
              <w:rPr>
                <w:rFonts w:ascii="Courier New" w:hAnsi="Courier New" w:cs="Courier New"/>
                <w:sz w:val="24"/>
                <w:szCs w:val="24"/>
              </w:rPr>
            </w:pPr>
          </w:p>
        </w:tc>
        <w:tc>
          <w:tcPr>
            <w:tcW w:w="875" w:type="dxa"/>
            <w:shd w:val="clear" w:color="auto" w:fill="auto"/>
          </w:tcPr>
          <w:p w:rsidR="00A2153E" w:rsidRPr="002731B7" w:rsidRDefault="00A2153E" w:rsidP="00E41A91">
            <w:pPr>
              <w:tabs>
                <w:tab w:val="left" w:pos="0"/>
                <w:tab w:val="left" w:pos="397"/>
                <w:tab w:val="left" w:pos="794"/>
                <w:tab w:val="left" w:pos="1418"/>
                <w:tab w:val="left" w:pos="1701"/>
                <w:tab w:val="left" w:pos="1985"/>
                <w:tab w:val="left" w:pos="2268"/>
              </w:tabs>
              <w:spacing w:line="240" w:lineRule="auto"/>
              <w:jc w:val="both"/>
              <w:rPr>
                <w:rFonts w:ascii="Courier New" w:hAnsi="Courier New" w:cs="Courier New"/>
                <w:sz w:val="24"/>
                <w:szCs w:val="24"/>
              </w:rPr>
            </w:pPr>
            <w:r w:rsidRPr="002731B7">
              <w:rPr>
                <w:rFonts w:ascii="Courier New" w:hAnsi="Courier New" w:cs="Courier New"/>
                <w:sz w:val="24"/>
                <w:szCs w:val="24"/>
              </w:rPr>
              <w:t>(B)</w:t>
            </w:r>
          </w:p>
        </w:tc>
        <w:tc>
          <w:tcPr>
            <w:tcW w:w="6814" w:type="dxa"/>
            <w:shd w:val="clear" w:color="auto" w:fill="auto"/>
          </w:tcPr>
          <w:p w:rsidR="00A2153E" w:rsidRPr="002731B7" w:rsidRDefault="00A2153E" w:rsidP="00E41A91">
            <w:pPr>
              <w:spacing w:line="240" w:lineRule="auto"/>
              <w:rPr>
                <w:rFonts w:ascii="Courier New" w:hAnsi="Courier New" w:cs="Courier New"/>
                <w:sz w:val="24"/>
                <w:szCs w:val="24"/>
              </w:rPr>
            </w:pPr>
            <w:r w:rsidRPr="002731B7">
              <w:rPr>
                <w:rFonts w:ascii="Courier New" w:eastAsia="Calibri" w:hAnsi="Courier New" w:cs="Courier New"/>
                <w:sz w:val="24"/>
                <w:szCs w:val="24"/>
              </w:rPr>
              <w:t>Bakanlık, hizmetlerin daha iyi yürütülmesini sağlamak amacıyla kamu sağlık çalışanlarını bulundukları aynı hizmet sınıfında açık kadrosu bulunan başka bir sağlık kurumuna veya aynı sağlık kurumunda ve aynı hizmet sınıfında başka bir kadroya naklini, eşit dereceler arasında olması kaydı ile Kamu Hizmeti Komisyonundan  ister.</w:t>
            </w:r>
          </w:p>
        </w:tc>
      </w:tr>
      <w:tr w:rsidR="00A2153E" w:rsidRPr="002731B7" w:rsidTr="00B20237">
        <w:tc>
          <w:tcPr>
            <w:tcW w:w="500" w:type="dxa"/>
            <w:shd w:val="clear" w:color="auto" w:fill="auto"/>
          </w:tcPr>
          <w:p w:rsidR="00A2153E" w:rsidRPr="002731B7" w:rsidRDefault="00A2153E" w:rsidP="00E41A91">
            <w:pPr>
              <w:tabs>
                <w:tab w:val="left" w:pos="270"/>
                <w:tab w:val="left" w:pos="794"/>
                <w:tab w:val="left" w:pos="1134"/>
                <w:tab w:val="left" w:pos="1418"/>
                <w:tab w:val="left" w:pos="1701"/>
                <w:tab w:val="left" w:pos="1985"/>
                <w:tab w:val="left" w:pos="2268"/>
              </w:tabs>
              <w:spacing w:line="240" w:lineRule="auto"/>
              <w:ind w:left="90"/>
              <w:jc w:val="both"/>
              <w:rPr>
                <w:rFonts w:ascii="Courier New" w:hAnsi="Courier New" w:cs="Courier New"/>
                <w:sz w:val="24"/>
                <w:szCs w:val="24"/>
              </w:rPr>
            </w:pPr>
          </w:p>
        </w:tc>
        <w:tc>
          <w:tcPr>
            <w:tcW w:w="883" w:type="dxa"/>
            <w:shd w:val="clear" w:color="auto" w:fill="auto"/>
          </w:tcPr>
          <w:p w:rsidR="00A2153E" w:rsidRPr="002731B7" w:rsidRDefault="00A2153E" w:rsidP="00E41A91">
            <w:pPr>
              <w:tabs>
                <w:tab w:val="left" w:pos="270"/>
                <w:tab w:val="left" w:pos="794"/>
                <w:tab w:val="left" w:pos="1134"/>
                <w:tab w:val="left" w:pos="1418"/>
                <w:tab w:val="left" w:pos="1701"/>
                <w:tab w:val="left" w:pos="1985"/>
                <w:tab w:val="left" w:pos="2268"/>
              </w:tabs>
              <w:spacing w:line="240" w:lineRule="auto"/>
              <w:jc w:val="both"/>
              <w:rPr>
                <w:rFonts w:ascii="Courier New" w:hAnsi="Courier New" w:cs="Courier New"/>
                <w:sz w:val="24"/>
                <w:szCs w:val="24"/>
              </w:rPr>
            </w:pPr>
          </w:p>
        </w:tc>
        <w:tc>
          <w:tcPr>
            <w:tcW w:w="875" w:type="dxa"/>
            <w:shd w:val="clear" w:color="auto" w:fill="auto"/>
          </w:tcPr>
          <w:p w:rsidR="00A2153E" w:rsidRPr="002731B7" w:rsidRDefault="00A2153E" w:rsidP="00E41A91">
            <w:pPr>
              <w:tabs>
                <w:tab w:val="left" w:pos="0"/>
                <w:tab w:val="left" w:pos="397"/>
                <w:tab w:val="left" w:pos="794"/>
                <w:tab w:val="left" w:pos="1418"/>
                <w:tab w:val="left" w:pos="1701"/>
                <w:tab w:val="left" w:pos="1985"/>
                <w:tab w:val="left" w:pos="2268"/>
              </w:tabs>
              <w:spacing w:line="240" w:lineRule="auto"/>
              <w:jc w:val="both"/>
              <w:rPr>
                <w:rFonts w:ascii="Courier New" w:hAnsi="Courier New" w:cs="Courier New"/>
                <w:sz w:val="24"/>
                <w:szCs w:val="24"/>
              </w:rPr>
            </w:pPr>
            <w:r w:rsidRPr="002731B7">
              <w:rPr>
                <w:rFonts w:ascii="Courier New" w:hAnsi="Courier New" w:cs="Courier New"/>
                <w:sz w:val="24"/>
                <w:szCs w:val="24"/>
              </w:rPr>
              <w:t>(C)</w:t>
            </w:r>
          </w:p>
        </w:tc>
        <w:tc>
          <w:tcPr>
            <w:tcW w:w="6814" w:type="dxa"/>
            <w:shd w:val="clear" w:color="auto" w:fill="auto"/>
          </w:tcPr>
          <w:p w:rsidR="00A2153E" w:rsidRPr="002731B7" w:rsidRDefault="005F54DF" w:rsidP="00E41A91">
            <w:pPr>
              <w:spacing w:line="240" w:lineRule="auto"/>
              <w:rPr>
                <w:rFonts w:ascii="Courier New" w:hAnsi="Courier New" w:cs="Courier New"/>
                <w:sz w:val="24"/>
                <w:szCs w:val="24"/>
              </w:rPr>
            </w:pPr>
            <w:r w:rsidRPr="002731B7">
              <w:rPr>
                <w:rFonts w:ascii="Courier New" w:eastAsia="Calibri" w:hAnsi="Courier New" w:cs="Courier New"/>
                <w:sz w:val="24"/>
                <w:szCs w:val="24"/>
              </w:rPr>
              <w:t>Bakanlık, hizmetlerin daha iyi yürütülmesini sağlamak amacıyla ilgili sağlık kurumları ve/veya hastane yönetim kurullar</w:t>
            </w:r>
            <w:r w:rsidR="00C9266B">
              <w:rPr>
                <w:rFonts w:ascii="Courier New" w:eastAsia="Calibri" w:hAnsi="Courier New" w:cs="Courier New"/>
                <w:sz w:val="24"/>
                <w:szCs w:val="24"/>
              </w:rPr>
              <w:t xml:space="preserve">ı ile istişare ederek Personel </w:t>
            </w:r>
            <w:r w:rsidR="00C9266B">
              <w:rPr>
                <w:rFonts w:ascii="Courier New" w:eastAsia="Calibri" w:hAnsi="Courier New" w:cs="Courier New"/>
                <w:sz w:val="24"/>
                <w:szCs w:val="24"/>
              </w:rPr>
              <w:lastRenderedPageBreak/>
              <w:t>D</w:t>
            </w:r>
            <w:r w:rsidRPr="002731B7">
              <w:rPr>
                <w:rFonts w:ascii="Courier New" w:eastAsia="Calibri" w:hAnsi="Courier New" w:cs="Courier New"/>
                <w:sz w:val="24"/>
                <w:szCs w:val="24"/>
              </w:rPr>
              <w:t>airesinin de uygunluk bildirimi ile aynı öğrenim koşulu gerektiren hizmet sınıfları içerisindeki (yüksek öğrenim gerektiren hizmet sınıfları veya orta öğrenim gerektiren hizmet sınıfları) kamu sağlık çalışanlarının eşit dereceler arasında açık kadrosu bulunan bir başka sağlık kurumuna görevlendirme veya naklini, ilçeler arsındaki görevlendirme veya nakilde personelin de rızasını almak koşuluyla Kamu Hizmeti Komisyonundan ister.</w:t>
            </w:r>
          </w:p>
        </w:tc>
      </w:tr>
      <w:tr w:rsidR="005F54DF" w:rsidRPr="002731B7" w:rsidTr="00B20237">
        <w:tc>
          <w:tcPr>
            <w:tcW w:w="500" w:type="dxa"/>
            <w:shd w:val="clear" w:color="auto" w:fill="auto"/>
          </w:tcPr>
          <w:p w:rsidR="005F54DF" w:rsidRPr="002731B7" w:rsidRDefault="005F54DF" w:rsidP="00E41A91">
            <w:pPr>
              <w:tabs>
                <w:tab w:val="left" w:pos="270"/>
                <w:tab w:val="left" w:pos="794"/>
                <w:tab w:val="left" w:pos="1134"/>
                <w:tab w:val="left" w:pos="1418"/>
                <w:tab w:val="left" w:pos="1701"/>
                <w:tab w:val="left" w:pos="1985"/>
                <w:tab w:val="left" w:pos="2268"/>
              </w:tabs>
              <w:spacing w:line="240" w:lineRule="auto"/>
              <w:ind w:left="90"/>
              <w:jc w:val="both"/>
              <w:rPr>
                <w:rFonts w:ascii="Courier New" w:hAnsi="Courier New" w:cs="Courier New"/>
                <w:sz w:val="24"/>
                <w:szCs w:val="24"/>
              </w:rPr>
            </w:pPr>
          </w:p>
        </w:tc>
        <w:tc>
          <w:tcPr>
            <w:tcW w:w="883" w:type="dxa"/>
            <w:shd w:val="clear" w:color="auto" w:fill="auto"/>
          </w:tcPr>
          <w:p w:rsidR="005F54DF" w:rsidRPr="002731B7" w:rsidRDefault="005F54DF" w:rsidP="00E41A91">
            <w:pPr>
              <w:tabs>
                <w:tab w:val="left" w:pos="270"/>
                <w:tab w:val="left" w:pos="794"/>
                <w:tab w:val="left" w:pos="1134"/>
                <w:tab w:val="left" w:pos="1418"/>
                <w:tab w:val="left" w:pos="1701"/>
                <w:tab w:val="left" w:pos="1985"/>
                <w:tab w:val="left" w:pos="2268"/>
              </w:tabs>
              <w:spacing w:line="240" w:lineRule="auto"/>
              <w:jc w:val="both"/>
              <w:rPr>
                <w:rFonts w:ascii="Courier New" w:hAnsi="Courier New" w:cs="Courier New"/>
                <w:sz w:val="24"/>
                <w:szCs w:val="24"/>
              </w:rPr>
            </w:pPr>
          </w:p>
        </w:tc>
        <w:tc>
          <w:tcPr>
            <w:tcW w:w="875" w:type="dxa"/>
            <w:shd w:val="clear" w:color="auto" w:fill="auto"/>
          </w:tcPr>
          <w:p w:rsidR="005F54DF" w:rsidRPr="002731B7" w:rsidRDefault="005F54DF" w:rsidP="00E41A91">
            <w:pPr>
              <w:tabs>
                <w:tab w:val="left" w:pos="0"/>
                <w:tab w:val="left" w:pos="397"/>
                <w:tab w:val="left" w:pos="794"/>
                <w:tab w:val="left" w:pos="1418"/>
                <w:tab w:val="left" w:pos="1701"/>
                <w:tab w:val="left" w:pos="1985"/>
                <w:tab w:val="left" w:pos="2268"/>
              </w:tabs>
              <w:spacing w:line="240" w:lineRule="auto"/>
              <w:jc w:val="both"/>
              <w:rPr>
                <w:rFonts w:ascii="Courier New" w:hAnsi="Courier New" w:cs="Courier New"/>
                <w:sz w:val="24"/>
                <w:szCs w:val="24"/>
              </w:rPr>
            </w:pPr>
            <w:r w:rsidRPr="002731B7">
              <w:rPr>
                <w:rFonts w:ascii="Courier New" w:hAnsi="Courier New" w:cs="Courier New"/>
                <w:sz w:val="24"/>
                <w:szCs w:val="24"/>
              </w:rPr>
              <w:t>(Ç)</w:t>
            </w:r>
          </w:p>
        </w:tc>
        <w:tc>
          <w:tcPr>
            <w:tcW w:w="6814" w:type="dxa"/>
            <w:shd w:val="clear" w:color="auto" w:fill="auto"/>
          </w:tcPr>
          <w:p w:rsidR="005F54DF" w:rsidRPr="002731B7" w:rsidRDefault="005F54DF" w:rsidP="00E41A91">
            <w:pPr>
              <w:spacing w:line="240" w:lineRule="auto"/>
              <w:rPr>
                <w:rFonts w:ascii="Courier New" w:eastAsia="Calibri" w:hAnsi="Courier New" w:cs="Courier New"/>
                <w:sz w:val="24"/>
                <w:szCs w:val="24"/>
              </w:rPr>
            </w:pPr>
            <w:r w:rsidRPr="002731B7">
              <w:rPr>
                <w:rFonts w:ascii="Courier New" w:eastAsia="Calibri" w:hAnsi="Courier New" w:cs="Courier New"/>
                <w:sz w:val="24"/>
                <w:szCs w:val="24"/>
              </w:rPr>
              <w:t>Kamu Hizmeti Komisyonu, yukarıdaki bentlerde yer alan kurallar uyarınca kendisine iletilen tüm nakil istemlerini, gereklilik ve hizmet yararı açısından değerlendirir ve uygun gördüğü takdirde, gerekli nakilleri yapar.</w:t>
            </w:r>
          </w:p>
        </w:tc>
      </w:tr>
      <w:tr w:rsidR="00293C3C" w:rsidRPr="002731B7" w:rsidTr="00B20237">
        <w:tc>
          <w:tcPr>
            <w:tcW w:w="500" w:type="dxa"/>
            <w:shd w:val="clear" w:color="auto" w:fill="auto"/>
          </w:tcPr>
          <w:p w:rsidR="00293C3C" w:rsidRPr="002731B7" w:rsidRDefault="00293C3C" w:rsidP="00E41A91">
            <w:pPr>
              <w:tabs>
                <w:tab w:val="left" w:pos="270"/>
                <w:tab w:val="left" w:pos="794"/>
                <w:tab w:val="left" w:pos="1134"/>
                <w:tab w:val="left" w:pos="1418"/>
                <w:tab w:val="left" w:pos="1701"/>
                <w:tab w:val="left" w:pos="1985"/>
                <w:tab w:val="left" w:pos="2268"/>
              </w:tabs>
              <w:spacing w:line="240" w:lineRule="auto"/>
              <w:ind w:left="90"/>
              <w:jc w:val="both"/>
              <w:rPr>
                <w:rFonts w:ascii="Courier New" w:hAnsi="Courier New" w:cs="Courier New"/>
                <w:sz w:val="24"/>
                <w:szCs w:val="24"/>
              </w:rPr>
            </w:pPr>
          </w:p>
        </w:tc>
        <w:tc>
          <w:tcPr>
            <w:tcW w:w="883" w:type="dxa"/>
            <w:shd w:val="clear" w:color="auto" w:fill="auto"/>
          </w:tcPr>
          <w:p w:rsidR="00293C3C" w:rsidRPr="002731B7" w:rsidRDefault="00293C3C" w:rsidP="00E41A91">
            <w:pPr>
              <w:tabs>
                <w:tab w:val="left" w:pos="270"/>
                <w:tab w:val="left" w:pos="794"/>
                <w:tab w:val="left" w:pos="1134"/>
                <w:tab w:val="left" w:pos="1418"/>
                <w:tab w:val="left" w:pos="1701"/>
                <w:tab w:val="left" w:pos="1985"/>
                <w:tab w:val="left" w:pos="2268"/>
              </w:tabs>
              <w:spacing w:line="240" w:lineRule="auto"/>
              <w:jc w:val="both"/>
              <w:rPr>
                <w:rFonts w:ascii="Courier New" w:hAnsi="Courier New" w:cs="Courier New"/>
                <w:sz w:val="24"/>
                <w:szCs w:val="24"/>
              </w:rPr>
            </w:pPr>
            <w:r w:rsidRPr="002731B7">
              <w:rPr>
                <w:rFonts w:ascii="Courier New" w:hAnsi="Courier New" w:cs="Courier New"/>
                <w:sz w:val="24"/>
                <w:szCs w:val="24"/>
              </w:rPr>
              <w:t>(2)</w:t>
            </w:r>
          </w:p>
        </w:tc>
        <w:tc>
          <w:tcPr>
            <w:tcW w:w="7689" w:type="dxa"/>
            <w:gridSpan w:val="2"/>
            <w:shd w:val="clear" w:color="auto" w:fill="auto"/>
          </w:tcPr>
          <w:p w:rsidR="00293C3C" w:rsidRPr="002731B7" w:rsidRDefault="00293C3C" w:rsidP="00E41A91">
            <w:pPr>
              <w:spacing w:line="240" w:lineRule="auto"/>
              <w:rPr>
                <w:rFonts w:ascii="Courier New" w:hAnsi="Courier New" w:cs="Courier New"/>
                <w:sz w:val="24"/>
                <w:szCs w:val="24"/>
              </w:rPr>
            </w:pPr>
            <w:r w:rsidRPr="002731B7">
              <w:rPr>
                <w:rFonts w:ascii="Courier New" w:eastAsia="Calibri" w:hAnsi="Courier New" w:cs="Courier New"/>
                <w:sz w:val="24"/>
                <w:szCs w:val="24"/>
              </w:rPr>
              <w:t>Kamu sağlık çalışanlarının aynı ilçede bir sağlık kurumundan bir başka sağlık kurumuna yapılacak nakilleri hizmet yararı ve hizmette etkinlik ve verimlilik gözetilerek ilgili sağlık kurumu ve/veya hastane yönetim kurulları ile istişare edilerek Bakanlık tarafından Personel Dairesi ve ilgili diğer kurumlara bildirilmek kaydı ile yapılır.</w:t>
            </w:r>
          </w:p>
        </w:tc>
      </w:tr>
      <w:tr w:rsidR="00293C3C" w:rsidRPr="002731B7" w:rsidTr="00B20237">
        <w:tc>
          <w:tcPr>
            <w:tcW w:w="500" w:type="dxa"/>
            <w:shd w:val="clear" w:color="auto" w:fill="auto"/>
          </w:tcPr>
          <w:p w:rsidR="00293C3C" w:rsidRPr="002731B7" w:rsidRDefault="00293C3C" w:rsidP="00E41A91">
            <w:pPr>
              <w:tabs>
                <w:tab w:val="left" w:pos="270"/>
                <w:tab w:val="left" w:pos="794"/>
                <w:tab w:val="left" w:pos="1134"/>
                <w:tab w:val="left" w:pos="1418"/>
                <w:tab w:val="left" w:pos="1701"/>
                <w:tab w:val="left" w:pos="1985"/>
                <w:tab w:val="left" w:pos="2268"/>
              </w:tabs>
              <w:spacing w:line="240" w:lineRule="auto"/>
              <w:ind w:left="90"/>
              <w:jc w:val="both"/>
              <w:rPr>
                <w:rFonts w:ascii="Courier New" w:hAnsi="Courier New" w:cs="Courier New"/>
                <w:sz w:val="24"/>
                <w:szCs w:val="24"/>
              </w:rPr>
            </w:pPr>
          </w:p>
        </w:tc>
        <w:tc>
          <w:tcPr>
            <w:tcW w:w="883" w:type="dxa"/>
            <w:shd w:val="clear" w:color="auto" w:fill="auto"/>
          </w:tcPr>
          <w:p w:rsidR="00293C3C" w:rsidRPr="002731B7" w:rsidRDefault="00293C3C" w:rsidP="00E41A91">
            <w:pPr>
              <w:tabs>
                <w:tab w:val="left" w:pos="270"/>
                <w:tab w:val="left" w:pos="794"/>
                <w:tab w:val="left" w:pos="1134"/>
                <w:tab w:val="left" w:pos="1418"/>
                <w:tab w:val="left" w:pos="1701"/>
                <w:tab w:val="left" w:pos="1985"/>
                <w:tab w:val="left" w:pos="2268"/>
              </w:tabs>
              <w:spacing w:line="240" w:lineRule="auto"/>
              <w:jc w:val="both"/>
              <w:rPr>
                <w:rFonts w:ascii="Courier New" w:hAnsi="Courier New" w:cs="Courier New"/>
                <w:sz w:val="24"/>
                <w:szCs w:val="24"/>
              </w:rPr>
            </w:pPr>
            <w:r w:rsidRPr="002731B7">
              <w:rPr>
                <w:rFonts w:ascii="Courier New" w:hAnsi="Courier New" w:cs="Courier New"/>
                <w:sz w:val="24"/>
                <w:szCs w:val="24"/>
              </w:rPr>
              <w:t>(3)</w:t>
            </w:r>
          </w:p>
        </w:tc>
        <w:tc>
          <w:tcPr>
            <w:tcW w:w="7689" w:type="dxa"/>
            <w:gridSpan w:val="2"/>
            <w:shd w:val="clear" w:color="auto" w:fill="auto"/>
          </w:tcPr>
          <w:p w:rsidR="00293C3C" w:rsidRPr="002731B7" w:rsidRDefault="00293C3C" w:rsidP="00E41A91">
            <w:pPr>
              <w:spacing w:line="240" w:lineRule="auto"/>
              <w:rPr>
                <w:rFonts w:ascii="Courier New" w:hAnsi="Courier New" w:cs="Courier New"/>
                <w:sz w:val="24"/>
                <w:szCs w:val="24"/>
              </w:rPr>
            </w:pPr>
            <w:r w:rsidRPr="002731B7">
              <w:rPr>
                <w:rFonts w:ascii="Courier New" w:eastAsia="Calibri" w:hAnsi="Courier New" w:cs="Courier New"/>
                <w:sz w:val="24"/>
                <w:szCs w:val="24"/>
              </w:rPr>
              <w:t>Kamu sağlık çalışanlarının yukarıdaki (1)’inci ve (2)’nci fıkra kuralları uyarınca yapılacak nakil işlemleri ile ilgili usul ve esaslar Personel Dairesi ile birlikte Bakanlıkça hazırlanıp Bakanlar Kurulunca onaylanacak ve Resmi Gazete’de yayımlanacak  Tüzükle düzenlenir.</w:t>
            </w:r>
          </w:p>
        </w:tc>
      </w:tr>
      <w:tr w:rsidR="00293C3C" w:rsidRPr="002731B7" w:rsidTr="00B20237">
        <w:tc>
          <w:tcPr>
            <w:tcW w:w="500" w:type="dxa"/>
            <w:shd w:val="clear" w:color="auto" w:fill="auto"/>
          </w:tcPr>
          <w:p w:rsidR="00293C3C" w:rsidRPr="002731B7" w:rsidRDefault="00293C3C" w:rsidP="00E41A91">
            <w:pPr>
              <w:tabs>
                <w:tab w:val="left" w:pos="270"/>
                <w:tab w:val="left" w:pos="794"/>
                <w:tab w:val="left" w:pos="1134"/>
                <w:tab w:val="left" w:pos="1418"/>
                <w:tab w:val="left" w:pos="1701"/>
                <w:tab w:val="left" w:pos="1985"/>
                <w:tab w:val="left" w:pos="2268"/>
              </w:tabs>
              <w:spacing w:line="240" w:lineRule="auto"/>
              <w:ind w:left="90"/>
              <w:jc w:val="both"/>
              <w:rPr>
                <w:rFonts w:ascii="Courier New" w:hAnsi="Courier New" w:cs="Courier New"/>
                <w:sz w:val="24"/>
                <w:szCs w:val="24"/>
              </w:rPr>
            </w:pPr>
          </w:p>
        </w:tc>
        <w:tc>
          <w:tcPr>
            <w:tcW w:w="883" w:type="dxa"/>
            <w:shd w:val="clear" w:color="auto" w:fill="auto"/>
          </w:tcPr>
          <w:p w:rsidR="00293C3C" w:rsidRPr="002731B7" w:rsidRDefault="00293C3C" w:rsidP="00E41A91">
            <w:pPr>
              <w:tabs>
                <w:tab w:val="left" w:pos="270"/>
                <w:tab w:val="left" w:pos="794"/>
                <w:tab w:val="left" w:pos="1134"/>
                <w:tab w:val="left" w:pos="1418"/>
                <w:tab w:val="left" w:pos="1701"/>
                <w:tab w:val="left" w:pos="1985"/>
                <w:tab w:val="left" w:pos="2268"/>
              </w:tabs>
              <w:spacing w:line="240" w:lineRule="auto"/>
              <w:jc w:val="both"/>
              <w:rPr>
                <w:rFonts w:ascii="Courier New" w:hAnsi="Courier New" w:cs="Courier New"/>
                <w:sz w:val="24"/>
                <w:szCs w:val="24"/>
              </w:rPr>
            </w:pPr>
            <w:r w:rsidRPr="002731B7">
              <w:rPr>
                <w:rFonts w:ascii="Courier New" w:hAnsi="Courier New" w:cs="Courier New"/>
                <w:sz w:val="24"/>
                <w:szCs w:val="24"/>
              </w:rPr>
              <w:t>(4)</w:t>
            </w:r>
          </w:p>
        </w:tc>
        <w:tc>
          <w:tcPr>
            <w:tcW w:w="7689" w:type="dxa"/>
            <w:gridSpan w:val="2"/>
            <w:shd w:val="clear" w:color="auto" w:fill="auto"/>
          </w:tcPr>
          <w:p w:rsidR="00293C3C" w:rsidRPr="002731B7" w:rsidRDefault="00293C3C" w:rsidP="00E41A91">
            <w:pPr>
              <w:spacing w:line="240" w:lineRule="auto"/>
              <w:rPr>
                <w:rFonts w:ascii="Courier New" w:hAnsi="Courier New" w:cs="Courier New"/>
                <w:sz w:val="24"/>
                <w:szCs w:val="24"/>
              </w:rPr>
            </w:pPr>
            <w:r w:rsidRPr="002731B7">
              <w:rPr>
                <w:rFonts w:ascii="Courier New" w:eastAsia="Calibri" w:hAnsi="Courier New" w:cs="Courier New"/>
                <w:sz w:val="24"/>
                <w:szCs w:val="24"/>
              </w:rPr>
              <w:t>Kamu sağlık çalışanlarının görevini yapamayacağı, Lefkoşa Dr. Burhan Nalbantoğlu Devlet Hastahanesi Sağlık Kurulu kararı ile belgelenmesi halinde, Kamu Görevlileri Yasasına bağlı bir kuruma nakli, Bakanlığın ve ilgili kurumun istişaresi ve  Personel Dairesinin uygunluk bildirimi ile Kamu Hizmeti Komisyonu tarafından Kamu Görevlileri Yasası çerçevesinde yapılır.</w:t>
            </w:r>
            <w:r w:rsidR="00E41A91" w:rsidRPr="002731B7">
              <w:rPr>
                <w:rFonts w:ascii="Courier New" w:hAnsi="Courier New" w:cs="Courier New"/>
                <w:sz w:val="24"/>
                <w:szCs w:val="24"/>
              </w:rPr>
              <w:t>“</w:t>
            </w:r>
          </w:p>
        </w:tc>
      </w:tr>
    </w:tbl>
    <w:p w:rsidR="00E41A91" w:rsidRDefault="007D0F78" w:rsidP="00E41A91">
      <w:pPr>
        <w:spacing w:line="360" w:lineRule="auto"/>
        <w:rPr>
          <w:rFonts w:ascii="Courier New" w:hAnsi="Courier New" w:cs="Courier New"/>
          <w:sz w:val="24"/>
          <w:szCs w:val="24"/>
        </w:rPr>
      </w:pPr>
      <w:r>
        <w:rPr>
          <w:rFonts w:ascii="Courier New" w:hAnsi="Courier New" w:cs="Courier New"/>
          <w:sz w:val="24"/>
          <w:szCs w:val="24"/>
        </w:rPr>
        <w:t>şeklindeki 78’inci ve</w:t>
      </w:r>
      <w:r w:rsidR="002731B7">
        <w:rPr>
          <w:rFonts w:ascii="Courier New" w:hAnsi="Courier New" w:cs="Courier New"/>
          <w:sz w:val="24"/>
          <w:szCs w:val="24"/>
        </w:rPr>
        <w:t>:</w:t>
      </w:r>
    </w:p>
    <w:tbl>
      <w:tblPr>
        <w:tblW w:w="9094" w:type="dxa"/>
        <w:tblInd w:w="250" w:type="dxa"/>
        <w:tblLook w:val="01E0"/>
      </w:tblPr>
      <w:tblGrid>
        <w:gridCol w:w="793"/>
        <w:gridCol w:w="815"/>
        <w:gridCol w:w="778"/>
        <w:gridCol w:w="6708"/>
      </w:tblGrid>
      <w:tr w:rsidR="002731B7" w:rsidRPr="002731B7" w:rsidTr="002731B7">
        <w:tc>
          <w:tcPr>
            <w:tcW w:w="709" w:type="dxa"/>
          </w:tcPr>
          <w:p w:rsidR="002731B7" w:rsidRPr="002731B7" w:rsidRDefault="002731B7" w:rsidP="002731B7">
            <w:pPr>
              <w:spacing w:line="240" w:lineRule="auto"/>
              <w:jc w:val="both"/>
              <w:rPr>
                <w:rFonts w:ascii="Courier New" w:eastAsia="Calibri" w:hAnsi="Courier New" w:cs="Courier New"/>
                <w:bCs/>
                <w:sz w:val="24"/>
                <w:szCs w:val="24"/>
              </w:rPr>
            </w:pPr>
            <w:r w:rsidRPr="002731B7">
              <w:rPr>
                <w:rFonts w:ascii="Courier New" w:hAnsi="Courier New" w:cs="Courier New"/>
                <w:bCs/>
                <w:sz w:val="24"/>
                <w:szCs w:val="24"/>
              </w:rPr>
              <w:t>”</w:t>
            </w:r>
            <w:r w:rsidRPr="002731B7">
              <w:rPr>
                <w:rFonts w:ascii="Courier New" w:eastAsia="Calibri" w:hAnsi="Courier New" w:cs="Courier New"/>
                <w:bCs/>
                <w:sz w:val="24"/>
                <w:szCs w:val="24"/>
              </w:rPr>
              <w:t>81.</w:t>
            </w:r>
          </w:p>
        </w:tc>
        <w:tc>
          <w:tcPr>
            <w:tcW w:w="818" w:type="dxa"/>
          </w:tcPr>
          <w:p w:rsidR="002731B7" w:rsidRPr="002731B7" w:rsidRDefault="002731B7" w:rsidP="002731B7">
            <w:pPr>
              <w:spacing w:line="240" w:lineRule="auto"/>
              <w:jc w:val="both"/>
              <w:rPr>
                <w:rFonts w:ascii="Courier New" w:eastAsia="Calibri" w:hAnsi="Courier New" w:cs="Courier New"/>
                <w:bCs/>
                <w:sz w:val="24"/>
                <w:szCs w:val="24"/>
              </w:rPr>
            </w:pPr>
            <w:r w:rsidRPr="002731B7">
              <w:rPr>
                <w:rFonts w:ascii="Courier New" w:eastAsia="Calibri" w:hAnsi="Courier New" w:cs="Courier New"/>
                <w:bCs/>
                <w:sz w:val="24"/>
                <w:szCs w:val="24"/>
              </w:rPr>
              <w:t>(1)</w:t>
            </w:r>
          </w:p>
        </w:tc>
        <w:tc>
          <w:tcPr>
            <w:tcW w:w="7567" w:type="dxa"/>
            <w:gridSpan w:val="2"/>
          </w:tcPr>
          <w:p w:rsidR="002731B7" w:rsidRPr="002731B7" w:rsidRDefault="002731B7" w:rsidP="002731B7">
            <w:pPr>
              <w:spacing w:line="240" w:lineRule="auto"/>
              <w:rPr>
                <w:rFonts w:ascii="Courier New" w:eastAsia="Calibri" w:hAnsi="Courier New" w:cs="Courier New"/>
                <w:sz w:val="24"/>
                <w:szCs w:val="24"/>
              </w:rPr>
            </w:pPr>
            <w:r w:rsidRPr="002731B7">
              <w:rPr>
                <w:rFonts w:ascii="Courier New" w:eastAsia="Calibri" w:hAnsi="Courier New" w:cs="Courier New"/>
                <w:sz w:val="24"/>
                <w:szCs w:val="24"/>
              </w:rPr>
              <w:t>Bakanlık ve bakanlığa bağlı sağlık kurum ve kuruluşlarında Yöneticilik Hizmetleri Sınıfı (Üst Kademe Yöneticisi Sayılmayan Diğer Yöneticiler) ile üniversite mezuniyeti veya yüksek öğrenim gerektiren Mesleki ve Teknik Hizmet Sınıflarının I. Derecelerine yapılan vekaleten görevlendir</w:t>
            </w:r>
            <w:r w:rsidR="007A44AB">
              <w:rPr>
                <w:rFonts w:ascii="Courier New" w:eastAsia="Calibri" w:hAnsi="Courier New" w:cs="Courier New"/>
                <w:sz w:val="24"/>
                <w:szCs w:val="24"/>
              </w:rPr>
              <w:t>-</w:t>
            </w:r>
            <w:r w:rsidRPr="002731B7">
              <w:rPr>
                <w:rFonts w:ascii="Courier New" w:eastAsia="Calibri" w:hAnsi="Courier New" w:cs="Courier New"/>
                <w:sz w:val="24"/>
                <w:szCs w:val="24"/>
              </w:rPr>
              <w:lastRenderedPageBreak/>
              <w:t>melerde, vekalet görevlerinin üç aydan fazla sürmesi halinde vekalet aylığı verilmek suretiyle aşağıdaki (2)’inci ve (3)’üncü fıkralardaki durum ve koşullarla bir başka kamu sağlık çalışanı vekil olarak atanabilir:</w:t>
            </w:r>
          </w:p>
        </w:tc>
      </w:tr>
      <w:tr w:rsidR="002731B7" w:rsidRPr="002731B7" w:rsidTr="002731B7">
        <w:tc>
          <w:tcPr>
            <w:tcW w:w="709" w:type="dxa"/>
          </w:tcPr>
          <w:p w:rsidR="002731B7" w:rsidRPr="002731B7" w:rsidRDefault="002731B7" w:rsidP="002731B7">
            <w:pPr>
              <w:spacing w:line="240" w:lineRule="auto"/>
              <w:jc w:val="both"/>
              <w:rPr>
                <w:rFonts w:ascii="Courier New" w:eastAsia="Calibri" w:hAnsi="Courier New" w:cs="Courier New"/>
                <w:bCs/>
                <w:sz w:val="24"/>
                <w:szCs w:val="24"/>
              </w:rPr>
            </w:pPr>
          </w:p>
        </w:tc>
        <w:tc>
          <w:tcPr>
            <w:tcW w:w="818" w:type="dxa"/>
          </w:tcPr>
          <w:p w:rsidR="002731B7" w:rsidRPr="002731B7" w:rsidRDefault="002731B7" w:rsidP="002731B7">
            <w:pPr>
              <w:spacing w:line="240" w:lineRule="auto"/>
              <w:jc w:val="both"/>
              <w:rPr>
                <w:rFonts w:ascii="Courier New" w:eastAsia="Calibri" w:hAnsi="Courier New" w:cs="Courier New"/>
                <w:bCs/>
                <w:sz w:val="24"/>
                <w:szCs w:val="24"/>
              </w:rPr>
            </w:pPr>
          </w:p>
        </w:tc>
        <w:tc>
          <w:tcPr>
            <w:tcW w:w="780" w:type="dxa"/>
          </w:tcPr>
          <w:p w:rsidR="002731B7" w:rsidRPr="002731B7" w:rsidRDefault="002731B7" w:rsidP="002731B7">
            <w:pPr>
              <w:spacing w:line="240" w:lineRule="auto"/>
              <w:jc w:val="both"/>
              <w:rPr>
                <w:rFonts w:ascii="Courier New" w:eastAsia="Calibri" w:hAnsi="Courier New" w:cs="Courier New"/>
                <w:sz w:val="24"/>
                <w:szCs w:val="24"/>
              </w:rPr>
            </w:pPr>
            <w:r w:rsidRPr="002731B7">
              <w:rPr>
                <w:rFonts w:ascii="Courier New" w:eastAsia="Calibri" w:hAnsi="Courier New" w:cs="Courier New"/>
                <w:sz w:val="24"/>
                <w:szCs w:val="24"/>
              </w:rPr>
              <w:t>(A)</w:t>
            </w:r>
          </w:p>
        </w:tc>
        <w:tc>
          <w:tcPr>
            <w:tcW w:w="6787" w:type="dxa"/>
          </w:tcPr>
          <w:p w:rsidR="002731B7" w:rsidRPr="002731B7" w:rsidRDefault="002731B7" w:rsidP="002731B7">
            <w:pPr>
              <w:spacing w:line="240" w:lineRule="auto"/>
              <w:jc w:val="both"/>
              <w:rPr>
                <w:rFonts w:ascii="Courier New" w:eastAsia="Calibri" w:hAnsi="Courier New" w:cs="Courier New"/>
                <w:sz w:val="24"/>
                <w:szCs w:val="24"/>
              </w:rPr>
            </w:pPr>
            <w:r w:rsidRPr="002731B7">
              <w:rPr>
                <w:rFonts w:ascii="Courier New" w:eastAsia="Calibri" w:hAnsi="Courier New" w:cs="Courier New"/>
                <w:sz w:val="24"/>
                <w:szCs w:val="24"/>
              </w:rPr>
              <w:t>Kadronun açık olması; veya</w:t>
            </w:r>
          </w:p>
        </w:tc>
      </w:tr>
      <w:tr w:rsidR="002731B7" w:rsidRPr="002731B7" w:rsidTr="002731B7">
        <w:tc>
          <w:tcPr>
            <w:tcW w:w="709" w:type="dxa"/>
          </w:tcPr>
          <w:p w:rsidR="002731B7" w:rsidRPr="002731B7" w:rsidRDefault="002731B7" w:rsidP="002731B7">
            <w:pPr>
              <w:spacing w:line="240" w:lineRule="auto"/>
              <w:jc w:val="both"/>
              <w:rPr>
                <w:rFonts w:ascii="Courier New" w:eastAsia="Calibri" w:hAnsi="Courier New" w:cs="Courier New"/>
                <w:bCs/>
                <w:sz w:val="24"/>
                <w:szCs w:val="24"/>
              </w:rPr>
            </w:pPr>
          </w:p>
        </w:tc>
        <w:tc>
          <w:tcPr>
            <w:tcW w:w="818" w:type="dxa"/>
          </w:tcPr>
          <w:p w:rsidR="002731B7" w:rsidRPr="002731B7" w:rsidRDefault="002731B7" w:rsidP="002731B7">
            <w:pPr>
              <w:spacing w:line="240" w:lineRule="auto"/>
              <w:jc w:val="both"/>
              <w:rPr>
                <w:rFonts w:ascii="Courier New" w:eastAsia="Calibri" w:hAnsi="Courier New" w:cs="Courier New"/>
                <w:bCs/>
                <w:sz w:val="24"/>
                <w:szCs w:val="24"/>
              </w:rPr>
            </w:pPr>
          </w:p>
        </w:tc>
        <w:tc>
          <w:tcPr>
            <w:tcW w:w="780" w:type="dxa"/>
          </w:tcPr>
          <w:p w:rsidR="002731B7" w:rsidRPr="002731B7" w:rsidRDefault="002731B7" w:rsidP="002731B7">
            <w:pPr>
              <w:spacing w:line="240" w:lineRule="auto"/>
              <w:jc w:val="both"/>
              <w:rPr>
                <w:rFonts w:ascii="Courier New" w:eastAsia="Calibri" w:hAnsi="Courier New" w:cs="Courier New"/>
                <w:sz w:val="24"/>
                <w:szCs w:val="24"/>
              </w:rPr>
            </w:pPr>
            <w:r w:rsidRPr="002731B7">
              <w:rPr>
                <w:rFonts w:ascii="Courier New" w:eastAsia="Calibri" w:hAnsi="Courier New" w:cs="Courier New"/>
                <w:sz w:val="24"/>
                <w:szCs w:val="24"/>
              </w:rPr>
              <w:t>(B)</w:t>
            </w:r>
          </w:p>
        </w:tc>
        <w:tc>
          <w:tcPr>
            <w:tcW w:w="6787" w:type="dxa"/>
          </w:tcPr>
          <w:p w:rsidR="002731B7" w:rsidRPr="002731B7" w:rsidRDefault="002731B7" w:rsidP="002731B7">
            <w:pPr>
              <w:spacing w:line="240" w:lineRule="auto"/>
              <w:rPr>
                <w:rFonts w:ascii="Courier New" w:eastAsia="Calibri" w:hAnsi="Courier New" w:cs="Courier New"/>
                <w:sz w:val="24"/>
                <w:szCs w:val="24"/>
              </w:rPr>
            </w:pPr>
            <w:r w:rsidRPr="002731B7">
              <w:rPr>
                <w:rFonts w:ascii="Courier New" w:eastAsia="Calibri" w:hAnsi="Courier New" w:cs="Courier New"/>
                <w:sz w:val="24"/>
                <w:szCs w:val="24"/>
              </w:rPr>
              <w:t>Vekalet edilecek mevkii tutan kamu sağlık çalışanının  yasal izinli bulunması; veya</w:t>
            </w:r>
          </w:p>
        </w:tc>
      </w:tr>
      <w:tr w:rsidR="002731B7" w:rsidRPr="002731B7" w:rsidTr="002731B7">
        <w:tc>
          <w:tcPr>
            <w:tcW w:w="709" w:type="dxa"/>
          </w:tcPr>
          <w:p w:rsidR="002731B7" w:rsidRPr="002731B7" w:rsidRDefault="002731B7" w:rsidP="002731B7">
            <w:pPr>
              <w:spacing w:line="240" w:lineRule="auto"/>
              <w:jc w:val="both"/>
              <w:rPr>
                <w:rFonts w:ascii="Courier New" w:eastAsia="Calibri" w:hAnsi="Courier New" w:cs="Courier New"/>
                <w:bCs/>
                <w:sz w:val="24"/>
                <w:szCs w:val="24"/>
              </w:rPr>
            </w:pPr>
          </w:p>
        </w:tc>
        <w:tc>
          <w:tcPr>
            <w:tcW w:w="818" w:type="dxa"/>
          </w:tcPr>
          <w:p w:rsidR="002731B7" w:rsidRPr="002731B7" w:rsidRDefault="002731B7" w:rsidP="002731B7">
            <w:pPr>
              <w:spacing w:line="240" w:lineRule="auto"/>
              <w:jc w:val="both"/>
              <w:rPr>
                <w:rFonts w:ascii="Courier New" w:eastAsia="Calibri" w:hAnsi="Courier New" w:cs="Courier New"/>
                <w:bCs/>
                <w:sz w:val="24"/>
                <w:szCs w:val="24"/>
              </w:rPr>
            </w:pPr>
          </w:p>
        </w:tc>
        <w:tc>
          <w:tcPr>
            <w:tcW w:w="780" w:type="dxa"/>
          </w:tcPr>
          <w:p w:rsidR="002731B7" w:rsidRPr="002731B7" w:rsidRDefault="002731B7" w:rsidP="002731B7">
            <w:pPr>
              <w:spacing w:line="240" w:lineRule="auto"/>
              <w:jc w:val="both"/>
              <w:rPr>
                <w:rFonts w:ascii="Courier New" w:eastAsia="Calibri" w:hAnsi="Courier New" w:cs="Courier New"/>
                <w:sz w:val="24"/>
                <w:szCs w:val="24"/>
              </w:rPr>
            </w:pPr>
            <w:r w:rsidRPr="002731B7">
              <w:rPr>
                <w:rFonts w:ascii="Courier New" w:eastAsia="Calibri" w:hAnsi="Courier New" w:cs="Courier New"/>
                <w:sz w:val="24"/>
                <w:szCs w:val="24"/>
              </w:rPr>
              <w:t>(C)</w:t>
            </w:r>
          </w:p>
        </w:tc>
        <w:tc>
          <w:tcPr>
            <w:tcW w:w="6787" w:type="dxa"/>
          </w:tcPr>
          <w:p w:rsidR="002731B7" w:rsidRPr="002731B7" w:rsidRDefault="002731B7" w:rsidP="002731B7">
            <w:pPr>
              <w:spacing w:line="240" w:lineRule="auto"/>
              <w:rPr>
                <w:rFonts w:ascii="Courier New" w:eastAsia="Calibri" w:hAnsi="Courier New" w:cs="Courier New"/>
                <w:sz w:val="24"/>
                <w:szCs w:val="24"/>
              </w:rPr>
            </w:pPr>
            <w:r w:rsidRPr="002731B7">
              <w:rPr>
                <w:rFonts w:ascii="Courier New" w:eastAsia="Calibri" w:hAnsi="Courier New" w:cs="Courier New"/>
                <w:sz w:val="24"/>
                <w:szCs w:val="24"/>
              </w:rPr>
              <w:t>Geçici olarak görevden uzaklaştırma veya görevden çıkarma cezası nedeniyle veya diğer herhangi bir nedenle görevinden geçici olarak ayrılmış olması,</w:t>
            </w:r>
          </w:p>
        </w:tc>
      </w:tr>
      <w:tr w:rsidR="002731B7" w:rsidRPr="002731B7" w:rsidTr="002731B7">
        <w:tc>
          <w:tcPr>
            <w:tcW w:w="709" w:type="dxa"/>
          </w:tcPr>
          <w:p w:rsidR="002731B7" w:rsidRPr="002731B7" w:rsidRDefault="002731B7" w:rsidP="002731B7">
            <w:pPr>
              <w:spacing w:line="240" w:lineRule="auto"/>
              <w:jc w:val="both"/>
              <w:rPr>
                <w:rFonts w:ascii="Courier New" w:eastAsia="Calibri" w:hAnsi="Courier New" w:cs="Courier New"/>
                <w:bCs/>
                <w:sz w:val="24"/>
                <w:szCs w:val="24"/>
              </w:rPr>
            </w:pPr>
          </w:p>
        </w:tc>
        <w:tc>
          <w:tcPr>
            <w:tcW w:w="818" w:type="dxa"/>
          </w:tcPr>
          <w:p w:rsidR="002731B7" w:rsidRPr="002731B7" w:rsidRDefault="002731B7" w:rsidP="002731B7">
            <w:pPr>
              <w:spacing w:line="240" w:lineRule="auto"/>
              <w:jc w:val="both"/>
              <w:rPr>
                <w:rFonts w:ascii="Courier New" w:eastAsia="Calibri" w:hAnsi="Courier New" w:cs="Courier New"/>
                <w:bCs/>
                <w:sz w:val="24"/>
                <w:szCs w:val="24"/>
              </w:rPr>
            </w:pPr>
          </w:p>
        </w:tc>
        <w:tc>
          <w:tcPr>
            <w:tcW w:w="7567" w:type="dxa"/>
            <w:gridSpan w:val="2"/>
          </w:tcPr>
          <w:p w:rsidR="002731B7" w:rsidRDefault="002731B7" w:rsidP="002731B7">
            <w:pPr>
              <w:spacing w:line="240" w:lineRule="auto"/>
              <w:jc w:val="both"/>
              <w:rPr>
                <w:rFonts w:ascii="Courier New" w:hAnsi="Courier New" w:cs="Courier New"/>
                <w:sz w:val="24"/>
                <w:szCs w:val="24"/>
              </w:rPr>
            </w:pPr>
            <w:r w:rsidRPr="002731B7">
              <w:rPr>
                <w:rFonts w:ascii="Courier New" w:eastAsia="Calibri" w:hAnsi="Courier New" w:cs="Courier New"/>
                <w:sz w:val="24"/>
                <w:szCs w:val="24"/>
              </w:rPr>
              <w:t>hallerinde.</w:t>
            </w:r>
          </w:p>
          <w:p w:rsidR="002731B7" w:rsidRPr="002731B7" w:rsidRDefault="002731B7" w:rsidP="002731B7">
            <w:pPr>
              <w:spacing w:line="240" w:lineRule="auto"/>
              <w:jc w:val="both"/>
              <w:rPr>
                <w:rFonts w:ascii="Courier New" w:eastAsia="Calibri" w:hAnsi="Courier New" w:cs="Courier New"/>
                <w:sz w:val="24"/>
                <w:szCs w:val="24"/>
              </w:rPr>
            </w:pPr>
          </w:p>
        </w:tc>
      </w:tr>
      <w:tr w:rsidR="002731B7" w:rsidRPr="002731B7" w:rsidTr="002731B7">
        <w:tc>
          <w:tcPr>
            <w:tcW w:w="709" w:type="dxa"/>
          </w:tcPr>
          <w:p w:rsidR="002731B7" w:rsidRPr="002731B7" w:rsidRDefault="002731B7" w:rsidP="002731B7">
            <w:pPr>
              <w:spacing w:line="240" w:lineRule="auto"/>
              <w:rPr>
                <w:rFonts w:ascii="Courier New" w:eastAsia="Calibri" w:hAnsi="Courier New" w:cs="Courier New"/>
                <w:bCs/>
                <w:sz w:val="24"/>
                <w:szCs w:val="24"/>
              </w:rPr>
            </w:pPr>
          </w:p>
        </w:tc>
        <w:tc>
          <w:tcPr>
            <w:tcW w:w="818" w:type="dxa"/>
          </w:tcPr>
          <w:p w:rsidR="002731B7" w:rsidRPr="002731B7" w:rsidRDefault="002731B7" w:rsidP="002731B7">
            <w:pPr>
              <w:spacing w:line="240" w:lineRule="auto"/>
              <w:rPr>
                <w:rFonts w:ascii="Courier New" w:eastAsia="Calibri" w:hAnsi="Courier New" w:cs="Courier New"/>
                <w:bCs/>
                <w:sz w:val="24"/>
                <w:szCs w:val="24"/>
              </w:rPr>
            </w:pPr>
            <w:r w:rsidRPr="002731B7">
              <w:rPr>
                <w:rFonts w:ascii="Courier New" w:eastAsia="Calibri" w:hAnsi="Courier New" w:cs="Courier New"/>
                <w:bCs/>
                <w:sz w:val="24"/>
                <w:szCs w:val="24"/>
              </w:rPr>
              <w:t>(2)</w:t>
            </w:r>
          </w:p>
        </w:tc>
        <w:tc>
          <w:tcPr>
            <w:tcW w:w="7567" w:type="dxa"/>
            <w:gridSpan w:val="2"/>
          </w:tcPr>
          <w:p w:rsidR="002731B7" w:rsidRPr="002731B7" w:rsidRDefault="002731B7" w:rsidP="002731B7">
            <w:pPr>
              <w:spacing w:line="240" w:lineRule="auto"/>
              <w:rPr>
                <w:rFonts w:ascii="Courier New" w:eastAsia="Calibri" w:hAnsi="Courier New" w:cs="Courier New"/>
                <w:sz w:val="24"/>
                <w:szCs w:val="24"/>
              </w:rPr>
            </w:pPr>
            <w:r w:rsidRPr="002731B7">
              <w:rPr>
                <w:rFonts w:ascii="Courier New" w:eastAsia="Calibri" w:hAnsi="Courier New" w:cs="Courier New"/>
                <w:sz w:val="24"/>
                <w:szCs w:val="24"/>
              </w:rPr>
              <w:t xml:space="preserve">Vekalet edecek kamu sağlık çalışanının vekalet edilecek mevkiden üst derecede olmaması koşuldur. Vekil olarak atanacak bir kamu sağlık çalışanı, aynı kurumdan veya başka bir kurumdan olabilir. Vekil olarak atanacak bir kamu sağlık çalışanının aynı sınıftan olması gerekir. </w:t>
            </w:r>
          </w:p>
          <w:p w:rsidR="002731B7" w:rsidRPr="002731B7" w:rsidRDefault="002731B7" w:rsidP="002731B7">
            <w:pPr>
              <w:spacing w:line="240" w:lineRule="auto"/>
              <w:rPr>
                <w:rFonts w:ascii="Courier New" w:eastAsia="Calibri" w:hAnsi="Courier New" w:cs="Courier New"/>
                <w:sz w:val="24"/>
                <w:szCs w:val="24"/>
              </w:rPr>
            </w:pPr>
            <w:r w:rsidRPr="002731B7">
              <w:rPr>
                <w:rFonts w:ascii="Courier New" w:hAnsi="Courier New" w:cs="Courier New"/>
                <w:sz w:val="24"/>
                <w:szCs w:val="24"/>
              </w:rPr>
              <w:t xml:space="preserve">   </w:t>
            </w:r>
            <w:r w:rsidRPr="002731B7">
              <w:rPr>
                <w:rFonts w:ascii="Courier New" w:eastAsia="Calibri" w:hAnsi="Courier New" w:cs="Courier New"/>
                <w:sz w:val="24"/>
                <w:szCs w:val="24"/>
              </w:rPr>
              <w:t xml:space="preserve"> Ancak, Yöneticilik Hizmetleri Sınıfına (Üst Kademe Yöneticisi Sayılmayan Diğer Yöneticiler) vekil olarak atanacak kamu sağlık çalışanında,  Yöneticilik Hizmetleri sınıfından olma koşulu aranmaz.</w:t>
            </w:r>
          </w:p>
        </w:tc>
      </w:tr>
      <w:tr w:rsidR="002731B7" w:rsidRPr="002731B7" w:rsidTr="002731B7">
        <w:tc>
          <w:tcPr>
            <w:tcW w:w="709" w:type="dxa"/>
          </w:tcPr>
          <w:p w:rsidR="002731B7" w:rsidRPr="002731B7" w:rsidRDefault="002731B7" w:rsidP="002731B7">
            <w:pPr>
              <w:spacing w:line="240" w:lineRule="auto"/>
              <w:rPr>
                <w:rFonts w:ascii="Courier New" w:eastAsia="Calibri" w:hAnsi="Courier New" w:cs="Courier New"/>
                <w:bCs/>
                <w:sz w:val="24"/>
                <w:szCs w:val="24"/>
              </w:rPr>
            </w:pPr>
          </w:p>
        </w:tc>
        <w:tc>
          <w:tcPr>
            <w:tcW w:w="818" w:type="dxa"/>
          </w:tcPr>
          <w:p w:rsidR="002731B7" w:rsidRPr="002731B7" w:rsidRDefault="002731B7" w:rsidP="002731B7">
            <w:pPr>
              <w:spacing w:line="240" w:lineRule="auto"/>
              <w:rPr>
                <w:rFonts w:ascii="Courier New" w:eastAsia="Calibri" w:hAnsi="Courier New" w:cs="Courier New"/>
                <w:bCs/>
                <w:sz w:val="24"/>
                <w:szCs w:val="24"/>
              </w:rPr>
            </w:pPr>
            <w:r w:rsidRPr="002731B7">
              <w:rPr>
                <w:rFonts w:ascii="Courier New" w:eastAsia="Calibri" w:hAnsi="Courier New" w:cs="Courier New"/>
                <w:bCs/>
                <w:sz w:val="24"/>
                <w:szCs w:val="24"/>
              </w:rPr>
              <w:t>(3)</w:t>
            </w:r>
          </w:p>
        </w:tc>
        <w:tc>
          <w:tcPr>
            <w:tcW w:w="7567" w:type="dxa"/>
            <w:gridSpan w:val="2"/>
          </w:tcPr>
          <w:p w:rsidR="002731B7" w:rsidRPr="002731B7" w:rsidRDefault="002731B7" w:rsidP="002731B7">
            <w:pPr>
              <w:spacing w:line="240" w:lineRule="auto"/>
              <w:rPr>
                <w:rFonts w:ascii="Courier New" w:eastAsia="Calibri" w:hAnsi="Courier New" w:cs="Courier New"/>
                <w:color w:val="0000FF"/>
                <w:sz w:val="24"/>
                <w:szCs w:val="24"/>
              </w:rPr>
            </w:pPr>
            <w:r w:rsidRPr="002731B7">
              <w:rPr>
                <w:rFonts w:ascii="Courier New" w:eastAsia="Calibri" w:hAnsi="Courier New" w:cs="Courier New"/>
                <w:sz w:val="24"/>
                <w:szCs w:val="24"/>
              </w:rPr>
              <w:t>Vekaleten görevlendirme, Bakanın yazılı istemi üzerine Kamu Hizmeti Komisyonu tarafından yapılır</w:t>
            </w:r>
            <w:r w:rsidRPr="002731B7">
              <w:rPr>
                <w:rFonts w:ascii="Courier New" w:eastAsia="Calibri" w:hAnsi="Courier New" w:cs="Courier New"/>
                <w:color w:val="0000FF"/>
                <w:sz w:val="24"/>
                <w:szCs w:val="24"/>
              </w:rPr>
              <w:t>.</w:t>
            </w:r>
            <w:r w:rsidRPr="002731B7">
              <w:rPr>
                <w:rFonts w:ascii="Courier New" w:hAnsi="Courier New" w:cs="Courier New"/>
                <w:color w:val="0000FF"/>
                <w:sz w:val="24"/>
                <w:szCs w:val="24"/>
              </w:rPr>
              <w:t>“</w:t>
            </w:r>
          </w:p>
        </w:tc>
      </w:tr>
    </w:tbl>
    <w:p w:rsidR="007D0F78" w:rsidRDefault="007D0F78" w:rsidP="00E41A91">
      <w:pPr>
        <w:spacing w:line="360" w:lineRule="auto"/>
        <w:rPr>
          <w:rFonts w:ascii="Courier New" w:hAnsi="Courier New" w:cs="Courier New"/>
          <w:sz w:val="24"/>
          <w:szCs w:val="24"/>
        </w:rPr>
      </w:pPr>
      <w:r>
        <w:rPr>
          <w:rFonts w:ascii="Courier New" w:hAnsi="Courier New" w:cs="Courier New"/>
          <w:sz w:val="24"/>
          <w:szCs w:val="24"/>
        </w:rPr>
        <w:t>şeklindeki 81’inci maddeleri de nakiller</w:t>
      </w:r>
      <w:r w:rsidR="00FF78A7">
        <w:rPr>
          <w:rFonts w:ascii="Courier New" w:hAnsi="Courier New" w:cs="Courier New"/>
          <w:sz w:val="24"/>
          <w:szCs w:val="24"/>
        </w:rPr>
        <w:t>i ve</w:t>
      </w:r>
      <w:r>
        <w:rPr>
          <w:rFonts w:ascii="Courier New" w:hAnsi="Courier New" w:cs="Courier New"/>
          <w:sz w:val="24"/>
          <w:szCs w:val="24"/>
        </w:rPr>
        <w:t xml:space="preserve"> vekalet koşullarını düzenlemektedir. </w:t>
      </w:r>
    </w:p>
    <w:p w:rsidR="002731B7" w:rsidRDefault="007D0F78" w:rsidP="000D459A">
      <w:pPr>
        <w:spacing w:line="360" w:lineRule="auto"/>
        <w:ind w:firstLine="708"/>
        <w:rPr>
          <w:rFonts w:ascii="Courier New" w:hAnsi="Courier New" w:cs="Courier New"/>
          <w:sz w:val="24"/>
          <w:szCs w:val="24"/>
        </w:rPr>
      </w:pPr>
      <w:r>
        <w:rPr>
          <w:rFonts w:ascii="Courier New" w:hAnsi="Courier New" w:cs="Courier New"/>
          <w:sz w:val="24"/>
          <w:szCs w:val="24"/>
        </w:rPr>
        <w:t>Yine</w:t>
      </w:r>
      <w:r w:rsidR="002731B7">
        <w:rPr>
          <w:rFonts w:ascii="Courier New" w:hAnsi="Courier New" w:cs="Courier New"/>
          <w:sz w:val="24"/>
          <w:szCs w:val="24"/>
        </w:rPr>
        <w:t>:</w:t>
      </w:r>
    </w:p>
    <w:tbl>
      <w:tblPr>
        <w:tblW w:w="8952" w:type="dxa"/>
        <w:tblInd w:w="392" w:type="dxa"/>
        <w:tblLook w:val="01E0"/>
      </w:tblPr>
      <w:tblGrid>
        <w:gridCol w:w="1225"/>
        <w:gridCol w:w="7727"/>
      </w:tblGrid>
      <w:tr w:rsidR="002B539C" w:rsidRPr="002B539C" w:rsidTr="002B539C">
        <w:tc>
          <w:tcPr>
            <w:tcW w:w="1181" w:type="dxa"/>
          </w:tcPr>
          <w:p w:rsidR="002B539C" w:rsidRPr="002B539C" w:rsidRDefault="002B539C" w:rsidP="006C0B89">
            <w:pPr>
              <w:jc w:val="both"/>
              <w:rPr>
                <w:rFonts w:ascii="Courier New" w:eastAsia="Calibri" w:hAnsi="Courier New" w:cs="Courier New"/>
                <w:bCs/>
                <w:sz w:val="24"/>
                <w:szCs w:val="24"/>
              </w:rPr>
            </w:pPr>
            <w:r>
              <w:rPr>
                <w:rFonts w:ascii="Courier New" w:hAnsi="Courier New" w:cs="Courier New"/>
                <w:bCs/>
                <w:sz w:val="24"/>
                <w:szCs w:val="24"/>
              </w:rPr>
              <w:t>”82.</w:t>
            </w:r>
            <w:r w:rsidRPr="002B539C">
              <w:rPr>
                <w:rFonts w:ascii="Courier New" w:eastAsia="Calibri" w:hAnsi="Courier New" w:cs="Courier New"/>
                <w:bCs/>
                <w:sz w:val="24"/>
                <w:szCs w:val="24"/>
              </w:rPr>
              <w:t>(2)</w:t>
            </w:r>
          </w:p>
        </w:tc>
        <w:tc>
          <w:tcPr>
            <w:tcW w:w="7771" w:type="dxa"/>
          </w:tcPr>
          <w:p w:rsidR="002B539C" w:rsidRPr="002B539C" w:rsidRDefault="002B539C" w:rsidP="002B539C">
            <w:pPr>
              <w:rPr>
                <w:rFonts w:ascii="Courier New" w:eastAsia="Calibri" w:hAnsi="Courier New" w:cs="Courier New"/>
                <w:sz w:val="24"/>
                <w:szCs w:val="24"/>
              </w:rPr>
            </w:pPr>
            <w:r w:rsidRPr="002B539C">
              <w:rPr>
                <w:rFonts w:ascii="Courier New" w:eastAsia="Calibri" w:hAnsi="Courier New" w:cs="Courier New"/>
                <w:sz w:val="24"/>
                <w:szCs w:val="24"/>
              </w:rPr>
              <w:t xml:space="preserve">Kuruluş yasalarında veya kadro hizmet şemalarında, bir göreve vekalet etme görev ve yetkisine sahip oldukları belirlenen kamu sağlık çalışanları, Kamu Hizmeti Komisyonu tarafından atama işlemine gerek görülmeksizin, vekalet görevini yürütürler ve kendi kadrolarına tahsis edilmiş maaşlarını almaya devam ederler. </w:t>
            </w:r>
          </w:p>
        </w:tc>
      </w:tr>
      <w:tr w:rsidR="002B539C" w:rsidRPr="002B539C" w:rsidTr="002B539C">
        <w:tc>
          <w:tcPr>
            <w:tcW w:w="1181" w:type="dxa"/>
          </w:tcPr>
          <w:p w:rsidR="002B539C" w:rsidRPr="002B539C" w:rsidRDefault="002B539C" w:rsidP="006C0B89">
            <w:pPr>
              <w:jc w:val="both"/>
              <w:rPr>
                <w:rFonts w:ascii="Courier New" w:eastAsia="Calibri" w:hAnsi="Courier New" w:cs="Courier New"/>
                <w:bCs/>
                <w:sz w:val="24"/>
                <w:szCs w:val="24"/>
              </w:rPr>
            </w:pPr>
          </w:p>
        </w:tc>
        <w:tc>
          <w:tcPr>
            <w:tcW w:w="7771" w:type="dxa"/>
          </w:tcPr>
          <w:p w:rsidR="002B539C" w:rsidRPr="002B539C" w:rsidRDefault="002B539C" w:rsidP="002B539C">
            <w:pPr>
              <w:rPr>
                <w:rFonts w:ascii="Courier New" w:eastAsia="Calibri" w:hAnsi="Courier New" w:cs="Courier New"/>
                <w:sz w:val="24"/>
                <w:szCs w:val="24"/>
              </w:rPr>
            </w:pPr>
            <w:r>
              <w:rPr>
                <w:rFonts w:ascii="Courier New" w:hAnsi="Courier New" w:cs="Courier New"/>
                <w:sz w:val="24"/>
                <w:szCs w:val="24"/>
              </w:rPr>
              <w:t xml:space="preserve">     </w:t>
            </w:r>
            <w:r w:rsidRPr="002B539C">
              <w:rPr>
                <w:rFonts w:ascii="Courier New" w:eastAsia="Calibri" w:hAnsi="Courier New" w:cs="Courier New"/>
                <w:sz w:val="24"/>
                <w:szCs w:val="24"/>
              </w:rPr>
              <w:t xml:space="preserve">Ancak, bu görevin üç aydan fazla sürmesi </w:t>
            </w:r>
            <w:r w:rsidRPr="002B539C">
              <w:rPr>
                <w:rFonts w:ascii="Courier New" w:eastAsia="Calibri" w:hAnsi="Courier New" w:cs="Courier New"/>
                <w:sz w:val="24"/>
                <w:szCs w:val="24"/>
              </w:rPr>
              <w:lastRenderedPageBreak/>
              <w:t>halinde, yukarıdaki (1)’inci fıkra kuralları uygulanır.</w:t>
            </w:r>
            <w:r>
              <w:rPr>
                <w:rFonts w:ascii="Courier New" w:hAnsi="Courier New" w:cs="Courier New"/>
                <w:sz w:val="24"/>
                <w:szCs w:val="24"/>
              </w:rPr>
              <w:t xml:space="preserve"> “</w:t>
            </w:r>
          </w:p>
        </w:tc>
      </w:tr>
    </w:tbl>
    <w:p w:rsidR="007D0F78" w:rsidRDefault="007D0F78" w:rsidP="002B539C">
      <w:pPr>
        <w:spacing w:line="360" w:lineRule="auto"/>
        <w:rPr>
          <w:rFonts w:ascii="Courier New" w:hAnsi="Courier New" w:cs="Courier New"/>
          <w:sz w:val="24"/>
          <w:szCs w:val="24"/>
        </w:rPr>
      </w:pPr>
      <w:r>
        <w:rPr>
          <w:rFonts w:ascii="Courier New" w:hAnsi="Courier New" w:cs="Courier New"/>
          <w:sz w:val="24"/>
          <w:szCs w:val="24"/>
        </w:rPr>
        <w:lastRenderedPageBreak/>
        <w:t>şeklindeki 82’nci maddenin (2)’nci fıkrası ise, kuruluş yasalarında veya kadro hizmet şemalarında vekalet yetkisi varsa, Kamu Hizmeti Komisyonu kararı gerekmeksizin vekalet görevinin yürütüleceği hususunu düzenlemiştir.</w:t>
      </w:r>
    </w:p>
    <w:p w:rsidR="00905686" w:rsidRDefault="00460B03" w:rsidP="000D459A">
      <w:pPr>
        <w:spacing w:line="360" w:lineRule="auto"/>
        <w:ind w:firstLine="708"/>
        <w:rPr>
          <w:rFonts w:ascii="Courier New" w:hAnsi="Courier New" w:cs="Courier New"/>
          <w:sz w:val="24"/>
          <w:szCs w:val="24"/>
        </w:rPr>
      </w:pPr>
      <w:r>
        <w:rPr>
          <w:rFonts w:ascii="Courier New" w:hAnsi="Courier New" w:cs="Courier New"/>
          <w:sz w:val="24"/>
          <w:szCs w:val="24"/>
        </w:rPr>
        <w:t xml:space="preserve">Gerek 57/1989 </w:t>
      </w:r>
      <w:r w:rsidR="007D0F78">
        <w:rPr>
          <w:rFonts w:ascii="Courier New" w:hAnsi="Courier New" w:cs="Courier New"/>
          <w:sz w:val="24"/>
          <w:szCs w:val="24"/>
        </w:rPr>
        <w:t>sayılı Temel Sağlık Hizmetleri</w:t>
      </w:r>
      <w:r>
        <w:rPr>
          <w:rFonts w:ascii="Courier New" w:hAnsi="Courier New" w:cs="Courier New"/>
          <w:sz w:val="24"/>
          <w:szCs w:val="24"/>
        </w:rPr>
        <w:t xml:space="preserve"> Dairesi </w:t>
      </w:r>
      <w:r w:rsidR="00FF78A7">
        <w:rPr>
          <w:rFonts w:ascii="Courier New" w:hAnsi="Courier New" w:cs="Courier New"/>
          <w:sz w:val="24"/>
          <w:szCs w:val="24"/>
        </w:rPr>
        <w:t>(</w:t>
      </w:r>
      <w:r>
        <w:rPr>
          <w:rFonts w:ascii="Courier New" w:hAnsi="Courier New" w:cs="Courier New"/>
          <w:sz w:val="24"/>
          <w:szCs w:val="24"/>
        </w:rPr>
        <w:t>Kuruluş, Görev ve Çalışma Esasları</w:t>
      </w:r>
      <w:r w:rsidR="00FF78A7">
        <w:rPr>
          <w:rFonts w:ascii="Courier New" w:hAnsi="Courier New" w:cs="Courier New"/>
          <w:sz w:val="24"/>
          <w:szCs w:val="24"/>
        </w:rPr>
        <w:t>)</w:t>
      </w:r>
      <w:r>
        <w:rPr>
          <w:rFonts w:ascii="Courier New" w:hAnsi="Courier New" w:cs="Courier New"/>
          <w:sz w:val="24"/>
          <w:szCs w:val="24"/>
        </w:rPr>
        <w:t xml:space="preserve"> </w:t>
      </w:r>
      <w:r w:rsidR="007D0F78">
        <w:rPr>
          <w:rFonts w:ascii="Courier New" w:hAnsi="Courier New" w:cs="Courier New"/>
          <w:sz w:val="24"/>
          <w:szCs w:val="24"/>
        </w:rPr>
        <w:t>Yasası, gerek</w:t>
      </w:r>
      <w:r>
        <w:rPr>
          <w:rFonts w:ascii="Courier New" w:hAnsi="Courier New" w:cs="Courier New"/>
          <w:sz w:val="24"/>
          <w:szCs w:val="24"/>
        </w:rPr>
        <w:t xml:space="preserve"> 34/2007</w:t>
      </w:r>
      <w:r w:rsidR="007D0F78">
        <w:rPr>
          <w:rFonts w:ascii="Courier New" w:hAnsi="Courier New" w:cs="Courier New"/>
          <w:sz w:val="24"/>
          <w:szCs w:val="24"/>
        </w:rPr>
        <w:t xml:space="preserve"> sayılı Yataklı Tedavi Kurumları</w:t>
      </w:r>
      <w:r>
        <w:rPr>
          <w:rFonts w:ascii="Courier New" w:hAnsi="Courier New" w:cs="Courier New"/>
          <w:sz w:val="24"/>
          <w:szCs w:val="24"/>
        </w:rPr>
        <w:t xml:space="preserve"> Dairesi </w:t>
      </w:r>
      <w:r w:rsidR="00FF78A7">
        <w:rPr>
          <w:rFonts w:ascii="Courier New" w:hAnsi="Courier New" w:cs="Courier New"/>
          <w:sz w:val="24"/>
          <w:szCs w:val="24"/>
        </w:rPr>
        <w:t>(</w:t>
      </w:r>
      <w:r>
        <w:rPr>
          <w:rFonts w:ascii="Courier New" w:hAnsi="Courier New" w:cs="Courier New"/>
          <w:sz w:val="24"/>
          <w:szCs w:val="24"/>
        </w:rPr>
        <w:t>Kuruluş, Görev ve Çalışma Esasları</w:t>
      </w:r>
      <w:r w:rsidR="00FF78A7">
        <w:rPr>
          <w:rFonts w:ascii="Courier New" w:hAnsi="Courier New" w:cs="Courier New"/>
          <w:sz w:val="24"/>
          <w:szCs w:val="24"/>
        </w:rPr>
        <w:t>)</w:t>
      </w:r>
      <w:r>
        <w:rPr>
          <w:rFonts w:ascii="Courier New" w:hAnsi="Courier New" w:cs="Courier New"/>
          <w:sz w:val="24"/>
          <w:szCs w:val="24"/>
        </w:rPr>
        <w:t xml:space="preserve"> </w:t>
      </w:r>
      <w:r w:rsidR="007D0F78">
        <w:rPr>
          <w:rFonts w:ascii="Courier New" w:hAnsi="Courier New" w:cs="Courier New"/>
          <w:sz w:val="24"/>
          <w:szCs w:val="24"/>
        </w:rPr>
        <w:t>Yasası gerekse de</w:t>
      </w:r>
      <w:r>
        <w:rPr>
          <w:rFonts w:ascii="Courier New" w:hAnsi="Courier New" w:cs="Courier New"/>
          <w:sz w:val="24"/>
          <w:szCs w:val="24"/>
        </w:rPr>
        <w:t xml:space="preserve"> 6/2009 </w:t>
      </w:r>
      <w:r w:rsidR="007D0F78">
        <w:rPr>
          <w:rFonts w:ascii="Courier New" w:hAnsi="Courier New" w:cs="Courier New"/>
          <w:sz w:val="24"/>
          <w:szCs w:val="24"/>
        </w:rPr>
        <w:t>sayılı Kamu Sağlık Çalışanları Yasası</w:t>
      </w:r>
      <w:r w:rsidR="009A30AA">
        <w:rPr>
          <w:rFonts w:ascii="Courier New" w:hAnsi="Courier New" w:cs="Courier New"/>
          <w:sz w:val="24"/>
          <w:szCs w:val="24"/>
        </w:rPr>
        <w:t xml:space="preserve"> ve bu </w:t>
      </w:r>
      <w:r>
        <w:rPr>
          <w:rFonts w:ascii="Courier New" w:hAnsi="Courier New" w:cs="Courier New"/>
          <w:sz w:val="24"/>
          <w:szCs w:val="24"/>
        </w:rPr>
        <w:t>Y</w:t>
      </w:r>
      <w:r w:rsidR="009A30AA">
        <w:rPr>
          <w:rFonts w:ascii="Courier New" w:hAnsi="Courier New" w:cs="Courier New"/>
          <w:sz w:val="24"/>
          <w:szCs w:val="24"/>
        </w:rPr>
        <w:t>asalar çerçevesinde belirlenmiş kadrolarla ilgili düzenlemeler incelendiğinde</w:t>
      </w:r>
      <w:r w:rsidR="00FF78A7">
        <w:rPr>
          <w:rFonts w:ascii="Courier New" w:hAnsi="Courier New" w:cs="Courier New"/>
          <w:sz w:val="24"/>
          <w:szCs w:val="24"/>
        </w:rPr>
        <w:t>,</w:t>
      </w:r>
      <w:r w:rsidR="00C9266B">
        <w:rPr>
          <w:rFonts w:ascii="Courier New" w:hAnsi="Courier New" w:cs="Courier New"/>
          <w:sz w:val="24"/>
          <w:szCs w:val="24"/>
        </w:rPr>
        <w:t xml:space="preserve"> İ</w:t>
      </w:r>
      <w:r w:rsidR="009A30AA">
        <w:rPr>
          <w:rFonts w:ascii="Courier New" w:hAnsi="Courier New" w:cs="Courier New"/>
          <w:sz w:val="24"/>
          <w:szCs w:val="24"/>
        </w:rPr>
        <w:t xml:space="preserve">lgili </w:t>
      </w:r>
      <w:r w:rsidR="00C9266B">
        <w:rPr>
          <w:rFonts w:ascii="Courier New" w:hAnsi="Courier New" w:cs="Courier New"/>
          <w:sz w:val="24"/>
          <w:szCs w:val="24"/>
        </w:rPr>
        <w:t>Ş</w:t>
      </w:r>
      <w:r w:rsidR="009A30AA">
        <w:rPr>
          <w:rFonts w:ascii="Courier New" w:hAnsi="Courier New" w:cs="Courier New"/>
          <w:sz w:val="24"/>
          <w:szCs w:val="24"/>
        </w:rPr>
        <w:t xml:space="preserve">ahıs açısından kuruluş yasalarında veya kadro hizmet şemasında </w:t>
      </w:r>
      <w:r w:rsidR="00FF78A7">
        <w:rPr>
          <w:rFonts w:ascii="Courier New" w:hAnsi="Courier New" w:cs="Courier New"/>
          <w:sz w:val="24"/>
          <w:szCs w:val="24"/>
        </w:rPr>
        <w:t>herhangi bir şekilde</w:t>
      </w:r>
      <w:r w:rsidR="009A30AA">
        <w:rPr>
          <w:rFonts w:ascii="Courier New" w:hAnsi="Courier New" w:cs="Courier New"/>
          <w:sz w:val="24"/>
          <w:szCs w:val="24"/>
        </w:rPr>
        <w:t xml:space="preserve"> başhekimliğe vekalet görevinin </w:t>
      </w:r>
      <w:r w:rsidR="00FF78A7">
        <w:rPr>
          <w:rFonts w:ascii="Courier New" w:hAnsi="Courier New" w:cs="Courier New"/>
          <w:sz w:val="24"/>
          <w:szCs w:val="24"/>
        </w:rPr>
        <w:t>düzenlendiği</w:t>
      </w:r>
      <w:r w:rsidR="009A30AA">
        <w:rPr>
          <w:rFonts w:ascii="Courier New" w:hAnsi="Courier New" w:cs="Courier New"/>
          <w:sz w:val="24"/>
          <w:szCs w:val="24"/>
        </w:rPr>
        <w:t xml:space="preserve"> görülme</w:t>
      </w:r>
      <w:r w:rsidR="00FF78A7">
        <w:rPr>
          <w:rFonts w:ascii="Courier New" w:hAnsi="Courier New" w:cs="Courier New"/>
          <w:sz w:val="24"/>
          <w:szCs w:val="24"/>
        </w:rPr>
        <w:t>me</w:t>
      </w:r>
      <w:r w:rsidR="009A30AA">
        <w:rPr>
          <w:rFonts w:ascii="Courier New" w:hAnsi="Courier New" w:cs="Courier New"/>
          <w:sz w:val="24"/>
          <w:szCs w:val="24"/>
        </w:rPr>
        <w:t>ktedir. Kaldı ki, dav</w:t>
      </w:r>
      <w:r w:rsidR="00FF78A7">
        <w:rPr>
          <w:rFonts w:ascii="Courier New" w:hAnsi="Courier New" w:cs="Courier New"/>
          <w:sz w:val="24"/>
          <w:szCs w:val="24"/>
        </w:rPr>
        <w:t>a konusu kararın alınmış olması, yasal bir vekalet zemini olsa karara ihtiyaç duyulmayacağı için</w:t>
      </w:r>
      <w:r w:rsidR="001D3AF2">
        <w:rPr>
          <w:rFonts w:ascii="Courier New" w:hAnsi="Courier New" w:cs="Courier New"/>
          <w:sz w:val="24"/>
          <w:szCs w:val="24"/>
        </w:rPr>
        <w:t>,</w:t>
      </w:r>
      <w:r w:rsidR="009A30AA">
        <w:rPr>
          <w:rFonts w:ascii="Courier New" w:hAnsi="Courier New" w:cs="Courier New"/>
          <w:sz w:val="24"/>
          <w:szCs w:val="24"/>
        </w:rPr>
        <w:t xml:space="preserve"> böyle</w:t>
      </w:r>
      <w:r w:rsidR="00FF78A7">
        <w:rPr>
          <w:rFonts w:ascii="Courier New" w:hAnsi="Courier New" w:cs="Courier New"/>
          <w:sz w:val="24"/>
          <w:szCs w:val="24"/>
        </w:rPr>
        <w:t>si</w:t>
      </w:r>
      <w:r w:rsidR="009A30AA">
        <w:rPr>
          <w:rFonts w:ascii="Courier New" w:hAnsi="Courier New" w:cs="Courier New"/>
          <w:sz w:val="24"/>
          <w:szCs w:val="24"/>
        </w:rPr>
        <w:t xml:space="preserve"> bir yasal vekalet zemininin olmadığını gösterir şekilde algılanabilmektedir. Bu noktada geriye kalan tek soru </w:t>
      </w:r>
      <w:r w:rsidR="00C9266B">
        <w:rPr>
          <w:rFonts w:ascii="Courier New" w:hAnsi="Courier New" w:cs="Courier New"/>
          <w:sz w:val="24"/>
          <w:szCs w:val="24"/>
        </w:rPr>
        <w:t>İ</w:t>
      </w:r>
      <w:r w:rsidR="009A30AA">
        <w:rPr>
          <w:rFonts w:ascii="Courier New" w:hAnsi="Courier New" w:cs="Courier New"/>
          <w:sz w:val="24"/>
          <w:szCs w:val="24"/>
        </w:rPr>
        <w:t xml:space="preserve">lgili </w:t>
      </w:r>
      <w:r w:rsidR="00C9266B">
        <w:rPr>
          <w:rFonts w:ascii="Courier New" w:hAnsi="Courier New" w:cs="Courier New"/>
          <w:sz w:val="24"/>
          <w:szCs w:val="24"/>
        </w:rPr>
        <w:t>Ş</w:t>
      </w:r>
      <w:r w:rsidR="009A30AA">
        <w:rPr>
          <w:rFonts w:ascii="Courier New" w:hAnsi="Courier New" w:cs="Courier New"/>
          <w:sz w:val="24"/>
          <w:szCs w:val="24"/>
        </w:rPr>
        <w:t>ahsın ”görevlendirmesini“ içerir ta</w:t>
      </w:r>
      <w:r w:rsidR="00A2447E">
        <w:rPr>
          <w:rFonts w:ascii="Courier New" w:hAnsi="Courier New" w:cs="Courier New"/>
          <w:sz w:val="24"/>
          <w:szCs w:val="24"/>
        </w:rPr>
        <w:t>rzdaki konu kararın</w:t>
      </w:r>
      <w:r w:rsidR="001D3AF2">
        <w:rPr>
          <w:rFonts w:ascii="Courier New" w:hAnsi="Courier New" w:cs="Courier New"/>
          <w:sz w:val="24"/>
          <w:szCs w:val="24"/>
        </w:rPr>
        <w:t>,</w:t>
      </w:r>
      <w:r w:rsidR="00A2447E">
        <w:rPr>
          <w:rFonts w:ascii="Courier New" w:hAnsi="Courier New" w:cs="Courier New"/>
          <w:sz w:val="24"/>
          <w:szCs w:val="24"/>
        </w:rPr>
        <w:t xml:space="preserve"> Bakanlıkça </w:t>
      </w:r>
      <w:r w:rsidR="009A30AA">
        <w:rPr>
          <w:rFonts w:ascii="Courier New" w:hAnsi="Courier New" w:cs="Courier New"/>
          <w:sz w:val="24"/>
          <w:szCs w:val="24"/>
        </w:rPr>
        <w:t>alınabilecek bir karar olup olmadığı</w:t>
      </w:r>
      <w:r w:rsidR="00905686">
        <w:rPr>
          <w:rFonts w:ascii="Courier New" w:hAnsi="Courier New" w:cs="Courier New"/>
          <w:sz w:val="24"/>
          <w:szCs w:val="24"/>
        </w:rPr>
        <w:t>dır.</w:t>
      </w:r>
    </w:p>
    <w:p w:rsidR="009C694B" w:rsidRDefault="00905686" w:rsidP="000D459A">
      <w:pPr>
        <w:spacing w:line="360" w:lineRule="auto"/>
        <w:ind w:firstLine="708"/>
        <w:rPr>
          <w:rFonts w:ascii="Courier New" w:hAnsi="Courier New" w:cs="Courier New"/>
          <w:sz w:val="24"/>
          <w:szCs w:val="24"/>
        </w:rPr>
      </w:pPr>
      <w:r>
        <w:rPr>
          <w:rFonts w:ascii="Courier New" w:hAnsi="Courier New" w:cs="Courier New"/>
          <w:sz w:val="24"/>
          <w:szCs w:val="24"/>
        </w:rPr>
        <w:t xml:space="preserve"> </w:t>
      </w:r>
      <w:r w:rsidR="00C9266B">
        <w:rPr>
          <w:rFonts w:ascii="Courier New" w:hAnsi="Courier New" w:cs="Courier New"/>
          <w:sz w:val="24"/>
          <w:szCs w:val="24"/>
        </w:rPr>
        <w:t>Birleştirilmiş YİM</w:t>
      </w:r>
      <w:r w:rsidR="000B799A">
        <w:rPr>
          <w:rFonts w:ascii="Courier New" w:hAnsi="Courier New" w:cs="Courier New"/>
          <w:sz w:val="24"/>
          <w:szCs w:val="24"/>
        </w:rPr>
        <w:t>/İstinaf 5-6/2014 Dağıtım 1/2015’te</w:t>
      </w:r>
      <w:r w:rsidR="00A2447E">
        <w:rPr>
          <w:rFonts w:ascii="Courier New" w:hAnsi="Courier New" w:cs="Courier New"/>
          <w:sz w:val="24"/>
          <w:szCs w:val="24"/>
        </w:rPr>
        <w:t>:</w:t>
      </w:r>
    </w:p>
    <w:p w:rsidR="009C694B" w:rsidRDefault="009C694B" w:rsidP="009C694B">
      <w:pPr>
        <w:spacing w:line="240" w:lineRule="auto"/>
        <w:ind w:left="708"/>
        <w:rPr>
          <w:rFonts w:ascii="Courier New" w:hAnsi="Courier New" w:cs="Courier New"/>
          <w:sz w:val="24"/>
          <w:szCs w:val="24"/>
        </w:rPr>
      </w:pPr>
      <w:r>
        <w:rPr>
          <w:rFonts w:ascii="Courier New" w:hAnsi="Courier New" w:cs="Courier New"/>
          <w:sz w:val="24"/>
          <w:szCs w:val="24"/>
        </w:rPr>
        <w:t>”</w:t>
      </w:r>
      <w:r w:rsidRPr="009C694B">
        <w:rPr>
          <w:rFonts w:ascii="Courier New" w:hAnsi="Courier New" w:cs="Courier New"/>
          <w:sz w:val="24"/>
          <w:szCs w:val="24"/>
        </w:rPr>
        <w:t>İlk Mahkeme huzurundaki</w:t>
      </w:r>
      <w:r w:rsidRPr="009C694B">
        <w:rPr>
          <w:sz w:val="24"/>
          <w:szCs w:val="24"/>
        </w:rPr>
        <w:t xml:space="preserve"> </w:t>
      </w:r>
      <w:r w:rsidRPr="009C694B">
        <w:rPr>
          <w:rFonts w:ascii="Courier New" w:hAnsi="Courier New" w:cs="Courier New"/>
          <w:sz w:val="24"/>
          <w:szCs w:val="24"/>
        </w:rPr>
        <w:t>istida, bir geçici emir, bir ara emri talep eden bir istidadır. Ara emri istidalarında, ara emrin ısdar edilmesi için gerekli kriterlerin incelenmesi esnasında, başvurunun esası ile ilgili bulgu yapmaktan kaçınılması gerekir. Esas dava dinlendikten sonra verilecek kararın, ara emri safhasında, esas dava dinlenmeden karara bağlanması, mecbur olmadıktan sonra yapılmamalıdır. Ancak, ara emri talep eden istidada, istida ile ilgili karar vermek için, gerektiği takdirde, mahkeme davanın esası ile ilgili bulgu yapmakta serbesttir (Bak: YİM 21/93 (D. 3/93)).</w:t>
      </w:r>
      <w:r>
        <w:rPr>
          <w:rFonts w:ascii="Courier New" w:hAnsi="Courier New" w:cs="Courier New"/>
          <w:sz w:val="24"/>
          <w:szCs w:val="24"/>
        </w:rPr>
        <w:t xml:space="preserve"> “</w:t>
      </w:r>
    </w:p>
    <w:p w:rsidR="000B799A" w:rsidRPr="00977E4C" w:rsidRDefault="005F0F67" w:rsidP="009C694B">
      <w:pPr>
        <w:spacing w:line="360" w:lineRule="auto"/>
        <w:rPr>
          <w:rFonts w:ascii="Courier New" w:hAnsi="Courier New" w:cs="Courier New"/>
          <w:sz w:val="24"/>
          <w:szCs w:val="24"/>
        </w:rPr>
      </w:pPr>
      <w:r>
        <w:rPr>
          <w:rFonts w:ascii="Courier New" w:hAnsi="Courier New" w:cs="Courier New"/>
          <w:sz w:val="24"/>
          <w:szCs w:val="24"/>
        </w:rPr>
        <w:t>d</w:t>
      </w:r>
      <w:r w:rsidR="001D3AF2">
        <w:rPr>
          <w:rFonts w:ascii="Courier New" w:hAnsi="Courier New" w:cs="Courier New"/>
          <w:sz w:val="24"/>
          <w:szCs w:val="24"/>
        </w:rPr>
        <w:t>enmiştir.</w:t>
      </w:r>
      <w:r w:rsidR="00AE02AA">
        <w:rPr>
          <w:rFonts w:ascii="Courier New" w:hAnsi="Courier New" w:cs="Courier New"/>
          <w:sz w:val="24"/>
          <w:szCs w:val="24"/>
        </w:rPr>
        <w:t xml:space="preserve"> </w:t>
      </w:r>
      <w:r w:rsidR="001D3AF2">
        <w:rPr>
          <w:rFonts w:ascii="Courier New" w:hAnsi="Courier New" w:cs="Courier New"/>
          <w:sz w:val="24"/>
          <w:szCs w:val="24"/>
        </w:rPr>
        <w:t>B</w:t>
      </w:r>
      <w:r w:rsidR="00905686">
        <w:rPr>
          <w:rFonts w:ascii="Courier New" w:hAnsi="Courier New" w:cs="Courier New"/>
          <w:sz w:val="24"/>
          <w:szCs w:val="24"/>
        </w:rPr>
        <w:t>elirtil</w:t>
      </w:r>
      <w:r w:rsidR="001D3AF2">
        <w:rPr>
          <w:rFonts w:ascii="Courier New" w:hAnsi="Courier New" w:cs="Courier New"/>
          <w:sz w:val="24"/>
          <w:szCs w:val="24"/>
        </w:rPr>
        <w:t>enlerden anlaşılacağı</w:t>
      </w:r>
      <w:r w:rsidR="00905686">
        <w:rPr>
          <w:rFonts w:ascii="Courier New" w:hAnsi="Courier New" w:cs="Courier New"/>
          <w:sz w:val="24"/>
          <w:szCs w:val="24"/>
        </w:rPr>
        <w:t xml:space="preserve"> üzere</w:t>
      </w:r>
      <w:r w:rsidR="00C9266B">
        <w:rPr>
          <w:rFonts w:ascii="Courier New" w:hAnsi="Courier New" w:cs="Courier New"/>
          <w:sz w:val="24"/>
          <w:szCs w:val="24"/>
        </w:rPr>
        <w:t>,</w:t>
      </w:r>
      <w:r w:rsidR="00905686">
        <w:rPr>
          <w:rFonts w:ascii="Courier New" w:hAnsi="Courier New" w:cs="Courier New"/>
          <w:sz w:val="24"/>
          <w:szCs w:val="24"/>
        </w:rPr>
        <w:t xml:space="preserve"> </w:t>
      </w:r>
      <w:r w:rsidR="001D3AF2">
        <w:rPr>
          <w:rFonts w:ascii="Courier New" w:hAnsi="Courier New" w:cs="Courier New"/>
          <w:sz w:val="24"/>
          <w:szCs w:val="24"/>
        </w:rPr>
        <w:t xml:space="preserve">ara emri istidalarında, </w:t>
      </w:r>
      <w:r w:rsidR="00FE1276">
        <w:rPr>
          <w:rFonts w:ascii="Courier New" w:hAnsi="Courier New" w:cs="Courier New"/>
          <w:sz w:val="24"/>
          <w:szCs w:val="24"/>
        </w:rPr>
        <w:t>mecbur kalınmadıkça</w:t>
      </w:r>
      <w:r w:rsidR="00C9266B">
        <w:rPr>
          <w:rFonts w:ascii="Courier New" w:hAnsi="Courier New" w:cs="Courier New"/>
          <w:sz w:val="24"/>
          <w:szCs w:val="24"/>
        </w:rPr>
        <w:t xml:space="preserve"> </w:t>
      </w:r>
      <w:r w:rsidR="00FE1276">
        <w:rPr>
          <w:rFonts w:ascii="Courier New" w:hAnsi="Courier New" w:cs="Courier New"/>
          <w:sz w:val="24"/>
          <w:szCs w:val="24"/>
        </w:rPr>
        <w:t>davanın esasıyla ilgili bulgu yapılmaması gerekmektedir. Ancak bu mesele</w:t>
      </w:r>
      <w:r w:rsidR="001D3AF2">
        <w:rPr>
          <w:rFonts w:ascii="Courier New" w:hAnsi="Courier New" w:cs="Courier New"/>
          <w:sz w:val="24"/>
          <w:szCs w:val="24"/>
        </w:rPr>
        <w:t>,</w:t>
      </w:r>
      <w:r w:rsidR="00FE1276">
        <w:rPr>
          <w:rFonts w:ascii="Courier New" w:hAnsi="Courier New" w:cs="Courier New"/>
          <w:sz w:val="24"/>
          <w:szCs w:val="24"/>
        </w:rPr>
        <w:t xml:space="preserve"> yukarıda </w:t>
      </w:r>
      <w:r w:rsidR="00FE1276">
        <w:rPr>
          <w:rFonts w:ascii="Courier New" w:hAnsi="Courier New" w:cs="Courier New"/>
          <w:sz w:val="24"/>
          <w:szCs w:val="24"/>
        </w:rPr>
        <w:lastRenderedPageBreak/>
        <w:t>belirtildiği üzere</w:t>
      </w:r>
      <w:r w:rsidR="001D3AF2">
        <w:rPr>
          <w:rFonts w:ascii="Courier New" w:hAnsi="Courier New" w:cs="Courier New"/>
          <w:sz w:val="24"/>
          <w:szCs w:val="24"/>
        </w:rPr>
        <w:t>,</w:t>
      </w:r>
      <w:r w:rsidR="00FE1276">
        <w:rPr>
          <w:rFonts w:ascii="Courier New" w:hAnsi="Courier New" w:cs="Courier New"/>
          <w:sz w:val="24"/>
          <w:szCs w:val="24"/>
        </w:rPr>
        <w:t xml:space="preserve"> tümüyle Bakanlığın yetkisi noktasında kilitlenmiş</w:t>
      </w:r>
      <w:r w:rsidR="00C9266B">
        <w:rPr>
          <w:rFonts w:ascii="Courier New" w:hAnsi="Courier New" w:cs="Courier New"/>
          <w:sz w:val="24"/>
          <w:szCs w:val="24"/>
        </w:rPr>
        <w:t xml:space="preserve"> olup</w:t>
      </w:r>
      <w:r w:rsidR="00FE1276">
        <w:rPr>
          <w:rFonts w:ascii="Courier New" w:hAnsi="Courier New" w:cs="Courier New"/>
          <w:sz w:val="24"/>
          <w:szCs w:val="24"/>
        </w:rPr>
        <w:t xml:space="preserve"> Bakanlığın </w:t>
      </w:r>
      <w:r w:rsidR="00AE02AA">
        <w:rPr>
          <w:rFonts w:ascii="Courier New" w:hAnsi="Courier New" w:cs="Courier New"/>
          <w:sz w:val="24"/>
          <w:szCs w:val="24"/>
        </w:rPr>
        <w:t>yetki</w:t>
      </w:r>
      <w:r w:rsidR="00FE1276">
        <w:rPr>
          <w:rFonts w:ascii="Courier New" w:hAnsi="Courier New" w:cs="Courier New"/>
          <w:sz w:val="24"/>
          <w:szCs w:val="24"/>
        </w:rPr>
        <w:t>si açısından</w:t>
      </w:r>
      <w:r w:rsidR="00AE02AA">
        <w:rPr>
          <w:rFonts w:ascii="Courier New" w:hAnsi="Courier New" w:cs="Courier New"/>
          <w:sz w:val="24"/>
          <w:szCs w:val="24"/>
        </w:rPr>
        <w:t xml:space="preserve">  bir değerlendirme yapmadan bu istidanın bir karara bağlanamayacağı </w:t>
      </w:r>
      <w:r w:rsidR="00FE1276">
        <w:rPr>
          <w:rFonts w:ascii="Courier New" w:hAnsi="Courier New" w:cs="Courier New"/>
          <w:sz w:val="24"/>
          <w:szCs w:val="24"/>
        </w:rPr>
        <w:t>açıkça görülmektedir.</w:t>
      </w:r>
      <w:r w:rsidR="001D3AF2">
        <w:rPr>
          <w:rFonts w:ascii="Courier New" w:hAnsi="Courier New" w:cs="Courier New"/>
          <w:sz w:val="24"/>
          <w:szCs w:val="24"/>
        </w:rPr>
        <w:t xml:space="preserve"> Bu da beni davanın es</w:t>
      </w:r>
      <w:r w:rsidR="00C83FD1">
        <w:rPr>
          <w:rFonts w:ascii="Courier New" w:hAnsi="Courier New" w:cs="Courier New"/>
          <w:sz w:val="24"/>
          <w:szCs w:val="24"/>
        </w:rPr>
        <w:t>asıyla ilgili sayılabilecek bir</w:t>
      </w:r>
      <w:r w:rsidR="001D3AF2">
        <w:rPr>
          <w:rFonts w:ascii="Courier New" w:hAnsi="Courier New" w:cs="Courier New"/>
          <w:sz w:val="24"/>
          <w:szCs w:val="24"/>
        </w:rPr>
        <w:t xml:space="preserve"> inceleme</w:t>
      </w:r>
      <w:r w:rsidR="00C83FD1">
        <w:rPr>
          <w:rFonts w:ascii="Courier New" w:hAnsi="Courier New" w:cs="Courier New"/>
          <w:sz w:val="24"/>
          <w:szCs w:val="24"/>
        </w:rPr>
        <w:t xml:space="preserve"> şekline</w:t>
      </w:r>
      <w:r w:rsidR="001D3AF2">
        <w:rPr>
          <w:rFonts w:ascii="Courier New" w:hAnsi="Courier New" w:cs="Courier New"/>
          <w:sz w:val="24"/>
          <w:szCs w:val="24"/>
        </w:rPr>
        <w:t xml:space="preserve"> yöneltmektedir.</w:t>
      </w:r>
    </w:p>
    <w:p w:rsidR="00B20237" w:rsidRDefault="00B508CE" w:rsidP="00B508CE">
      <w:pPr>
        <w:spacing w:line="360" w:lineRule="auto"/>
        <w:rPr>
          <w:rFonts w:ascii="Courier New" w:hAnsi="Courier New" w:cs="Courier New"/>
          <w:sz w:val="24"/>
          <w:szCs w:val="24"/>
        </w:rPr>
      </w:pPr>
      <w:r w:rsidRPr="00977E4C">
        <w:rPr>
          <w:rFonts w:ascii="Courier New" w:hAnsi="Courier New" w:cs="Courier New"/>
          <w:sz w:val="24"/>
          <w:szCs w:val="24"/>
        </w:rPr>
        <w:tab/>
      </w:r>
      <w:r w:rsidR="001D3AF2">
        <w:rPr>
          <w:rFonts w:ascii="Courier New" w:hAnsi="Courier New" w:cs="Courier New"/>
          <w:sz w:val="24"/>
          <w:szCs w:val="24"/>
        </w:rPr>
        <w:t>B</w:t>
      </w:r>
      <w:r w:rsidR="00FE1276">
        <w:rPr>
          <w:rFonts w:ascii="Courier New" w:hAnsi="Courier New" w:cs="Courier New"/>
          <w:sz w:val="24"/>
          <w:szCs w:val="24"/>
        </w:rPr>
        <w:t>una karşın</w:t>
      </w:r>
      <w:r w:rsidR="001D3AF2">
        <w:rPr>
          <w:rFonts w:ascii="Courier New" w:hAnsi="Courier New" w:cs="Courier New"/>
          <w:sz w:val="24"/>
          <w:szCs w:val="24"/>
        </w:rPr>
        <w:t>,</w:t>
      </w:r>
      <w:r w:rsidR="00FE1276">
        <w:rPr>
          <w:rFonts w:ascii="Courier New" w:hAnsi="Courier New" w:cs="Courier New"/>
          <w:sz w:val="24"/>
          <w:szCs w:val="24"/>
        </w:rPr>
        <w:t xml:space="preserve"> </w:t>
      </w:r>
      <w:r w:rsidR="007D5858">
        <w:rPr>
          <w:rFonts w:ascii="Courier New" w:hAnsi="Courier New" w:cs="Courier New"/>
          <w:sz w:val="24"/>
          <w:szCs w:val="24"/>
        </w:rPr>
        <w:t>Davacının davasının bir heyet davası olduğu ve ara emri istidasının tek yargıç olarak t</w:t>
      </w:r>
      <w:r w:rsidR="00FE1276">
        <w:rPr>
          <w:rFonts w:ascii="Courier New" w:hAnsi="Courier New" w:cs="Courier New"/>
          <w:sz w:val="24"/>
          <w:szCs w:val="24"/>
        </w:rPr>
        <w:t xml:space="preserve">arafımdan ele alındığı hususu </w:t>
      </w:r>
      <w:r w:rsidR="007D5858">
        <w:rPr>
          <w:rFonts w:ascii="Courier New" w:hAnsi="Courier New" w:cs="Courier New"/>
          <w:sz w:val="24"/>
          <w:szCs w:val="24"/>
        </w:rPr>
        <w:t>göz önüne al</w:t>
      </w:r>
      <w:r w:rsidR="00FE1276">
        <w:rPr>
          <w:rFonts w:ascii="Courier New" w:hAnsi="Courier New" w:cs="Courier New"/>
          <w:sz w:val="24"/>
          <w:szCs w:val="24"/>
        </w:rPr>
        <w:t>ın</w:t>
      </w:r>
      <w:r w:rsidR="007D5858">
        <w:rPr>
          <w:rFonts w:ascii="Courier New" w:hAnsi="Courier New" w:cs="Courier New"/>
          <w:sz w:val="24"/>
          <w:szCs w:val="24"/>
        </w:rPr>
        <w:t>dığı</w:t>
      </w:r>
      <w:r w:rsidR="00FE1276">
        <w:rPr>
          <w:rFonts w:ascii="Courier New" w:hAnsi="Courier New" w:cs="Courier New"/>
          <w:sz w:val="24"/>
          <w:szCs w:val="24"/>
        </w:rPr>
        <w:t>n</w:t>
      </w:r>
      <w:r w:rsidR="007D5858">
        <w:rPr>
          <w:rFonts w:ascii="Courier New" w:hAnsi="Courier New" w:cs="Courier New"/>
          <w:sz w:val="24"/>
          <w:szCs w:val="24"/>
        </w:rPr>
        <w:t>da, Bakanlığın yetkisi ile ilgili bir değerlendirme yaparken</w:t>
      </w:r>
      <w:r w:rsidR="00FE1276">
        <w:rPr>
          <w:rFonts w:ascii="Courier New" w:hAnsi="Courier New" w:cs="Courier New"/>
          <w:sz w:val="24"/>
          <w:szCs w:val="24"/>
        </w:rPr>
        <w:t>,</w:t>
      </w:r>
      <w:r w:rsidR="007D5858">
        <w:rPr>
          <w:rFonts w:ascii="Courier New" w:hAnsi="Courier New" w:cs="Courier New"/>
          <w:sz w:val="24"/>
          <w:szCs w:val="24"/>
        </w:rPr>
        <w:t xml:space="preserve"> davayı sonuçlandırmayacak, ancak istidayı sonuçlandırmaya yarayacak kadar ilk nazarda bir değerlendirmeye yönelmek </w:t>
      </w:r>
      <w:r w:rsidR="00A618E6">
        <w:rPr>
          <w:rFonts w:ascii="Courier New" w:hAnsi="Courier New" w:cs="Courier New"/>
          <w:sz w:val="24"/>
          <w:szCs w:val="24"/>
        </w:rPr>
        <w:t>daha sağlıklı olacaktır</w:t>
      </w:r>
      <w:r w:rsidR="007D5858">
        <w:rPr>
          <w:rFonts w:ascii="Courier New" w:hAnsi="Courier New" w:cs="Courier New"/>
          <w:sz w:val="24"/>
          <w:szCs w:val="24"/>
        </w:rPr>
        <w:t>.</w:t>
      </w:r>
    </w:p>
    <w:p w:rsidR="002F304F" w:rsidRDefault="007D5858" w:rsidP="00B508CE">
      <w:pPr>
        <w:spacing w:line="360" w:lineRule="auto"/>
        <w:rPr>
          <w:rFonts w:ascii="Courier New" w:hAnsi="Courier New" w:cs="Courier New"/>
          <w:sz w:val="24"/>
          <w:szCs w:val="24"/>
        </w:rPr>
      </w:pPr>
      <w:r>
        <w:rPr>
          <w:rFonts w:ascii="Courier New" w:hAnsi="Courier New" w:cs="Courier New"/>
          <w:sz w:val="24"/>
          <w:szCs w:val="24"/>
        </w:rPr>
        <w:tab/>
        <w:t>Bu yaklaşımla</w:t>
      </w:r>
      <w:r w:rsidR="00FE1276">
        <w:rPr>
          <w:rFonts w:ascii="Courier New" w:hAnsi="Courier New" w:cs="Courier New"/>
          <w:sz w:val="24"/>
          <w:szCs w:val="24"/>
        </w:rPr>
        <w:t>,</w:t>
      </w:r>
      <w:r>
        <w:rPr>
          <w:rFonts w:ascii="Courier New" w:hAnsi="Courier New" w:cs="Courier New"/>
          <w:sz w:val="24"/>
          <w:szCs w:val="24"/>
        </w:rPr>
        <w:t xml:space="preserve"> çok benz</w:t>
      </w:r>
      <w:r w:rsidR="00FE1276">
        <w:rPr>
          <w:rFonts w:ascii="Courier New" w:hAnsi="Courier New" w:cs="Courier New"/>
          <w:sz w:val="24"/>
          <w:szCs w:val="24"/>
        </w:rPr>
        <w:t>er yasal düzenlemelerin incelendiği</w:t>
      </w:r>
      <w:r>
        <w:rPr>
          <w:rFonts w:ascii="Courier New" w:hAnsi="Courier New" w:cs="Courier New"/>
          <w:sz w:val="24"/>
          <w:szCs w:val="24"/>
        </w:rPr>
        <w:t xml:space="preserve"> YİM 41/2001 Dağı</w:t>
      </w:r>
      <w:r w:rsidR="00FE1276">
        <w:rPr>
          <w:rFonts w:ascii="Courier New" w:hAnsi="Courier New" w:cs="Courier New"/>
          <w:sz w:val="24"/>
          <w:szCs w:val="24"/>
        </w:rPr>
        <w:t>tım 7/2005’e bakıldığında</w:t>
      </w:r>
      <w:r w:rsidR="00B20237">
        <w:rPr>
          <w:rFonts w:ascii="Courier New" w:hAnsi="Courier New" w:cs="Courier New"/>
          <w:sz w:val="24"/>
          <w:szCs w:val="24"/>
        </w:rPr>
        <w:t>:</w:t>
      </w:r>
    </w:p>
    <w:p w:rsidR="002F304F" w:rsidRDefault="00292336" w:rsidP="00B20237">
      <w:pPr>
        <w:spacing w:line="240" w:lineRule="auto"/>
        <w:ind w:left="708"/>
        <w:rPr>
          <w:rFonts w:ascii="Courier New" w:hAnsi="Courier New" w:cs="Courier New"/>
          <w:sz w:val="24"/>
          <w:szCs w:val="24"/>
        </w:rPr>
      </w:pPr>
      <w:r>
        <w:rPr>
          <w:rFonts w:ascii="Courier New" w:eastAsia="Calibri" w:hAnsi="Courier New" w:cs="Courier New"/>
          <w:sz w:val="24"/>
          <w:szCs w:val="24"/>
        </w:rPr>
        <w:t>”</w:t>
      </w:r>
      <w:r w:rsidRPr="00292336">
        <w:rPr>
          <w:rFonts w:ascii="Courier New" w:eastAsia="Calibri" w:hAnsi="Courier New" w:cs="Courier New"/>
          <w:sz w:val="24"/>
          <w:szCs w:val="24"/>
        </w:rPr>
        <w:t>Yukarıda da ifade ettiğimiz gibi Anayasanın 121. maddesinin (2). fıkrası altında kamu görevlilerinin atanmalarında, terfilerinde, nakillerinde yetkili organ Kamu Hizmeti Komisyonudur. “Atanma” sözcüğü doğal olarak hem sürekli hem de geçici atanmaları, yani vekaleten atanmaları da kapsar (The word “appoint” etymologically and in its ordinary connotation, covers both a permanent and a temporary appointment – Pikis, J., in Mylonas v. The Republic at p.1101). Eğer Kamu Görevlileri Yasasının 80. maddesinin (3).fıkrası altında Kamu Hizmeti Komisyonunun, bakanın tavsiye ettiği kişiyi vekaleten atama zorunda olduğu sonucuna varırsak, hem Anayasanın kamu görevlilerini atamaya yetkili kıldığı organ olan Kamu Hizmeti Komisyonunun bu yetkisini aslında Kamu Hizmeti Komisyonundan alıp bakana vermiş oluruz, hem de takdir yetkisini alarak Kamu Hizmeti Komisyonunun bağımsızlığına gölge düşürmüş oluruz. Anayasa üçlü kararname ile atanmalarını öngördüğü üst kademe yöneticiliği yapan kamu görevlileri dışındaki kamu görevlilerinin atanmalarında, terfilerinde, nakillerinde yetkiyi tarafsız ve bağımsız bir organ olan Kamu Hizmeti Komisyonuna vererek siyasi gücü bu alanda etkisiz kılmak istemiştir. Kamu Görevlileri Yasasının 80. maddesi altında yapılacak bir vekaleten görevlendirmenin süresi de belli olmayabilir, 80. maddenin (2). fıkrası ışığında kadronun açık olması vekaleten görevlendirmeyi olanaklı kılmaktadır. Açık olan bir kadroya bir kişinin vekaleten atanması durumunda, bu kişinin ne kadar bir süre</w:t>
      </w:r>
      <w:r w:rsidRPr="00292336">
        <w:rPr>
          <w:rFonts w:ascii="Courier New" w:hAnsi="Courier New" w:cs="Courier New"/>
          <w:sz w:val="24"/>
          <w:szCs w:val="24"/>
        </w:rPr>
        <w:t xml:space="preserve"> vekaleten atandığı mevkide görev yapacağı belli değildir; bu süre iki ay, üç ay, on ay </w:t>
      </w:r>
      <w:r w:rsidRPr="00292336">
        <w:rPr>
          <w:rFonts w:ascii="Courier New" w:hAnsi="Courier New" w:cs="Courier New"/>
          <w:sz w:val="24"/>
          <w:szCs w:val="24"/>
        </w:rPr>
        <w:lastRenderedPageBreak/>
        <w:t>olabileceği gibi birkaç yıl da olabilir, her ne kadar vekaleten atamanın ancak kamu hizmetlerinin etkili verilmesinde gereksinim duyulan durumlarda ve öngörülebilen geçici bir süre için yapılması ve bu görevlendirmenin birkaç yıl gibi uzun bir süre için olmaması gerekiyorsa da yine de uygulamada böyle bir görevlendirme birkaç yıl sürebilir. Böyle bir durumda vekaleten atanan kamu görevlisine, vekaleten atandığı kadroda üç aydan fazla görev yapması halinde, vekaleten atandığı kadronun maaşının verileceğini, bu maaşın ileride kamu görevlisi emekliye ayrıldığında emeklilik menfaatlerinin hesaplanmasında etkili olacağını dikkate aldığımızda, Kamu Hizmeti Komisyonunun değil, bakanın, yani siyasi gücün belirlediği, örtülü bir terfi de gündeme getirilmiş olur. Ayni şekilde vekaleten atama yapılan kadroda görev yapan kamu görevlisini Kamu Hizmeti Komisyonu değil siyasi güç belirlemiş olur. Kamu Görevlileri Yasasının 80. maddesi altında üst kademe yöneticilerinin görev yapmadığı kadrolara da vekaleten atama yapılabileceğine de dikkat çekmek gerekir.</w:t>
      </w:r>
      <w:r>
        <w:rPr>
          <w:rFonts w:ascii="Courier New" w:hAnsi="Courier New" w:cs="Courier New"/>
          <w:sz w:val="24"/>
          <w:szCs w:val="24"/>
        </w:rPr>
        <w:t xml:space="preserve"> “</w:t>
      </w:r>
    </w:p>
    <w:p w:rsidR="00642814" w:rsidRDefault="00C9266B" w:rsidP="00B508CE">
      <w:pPr>
        <w:spacing w:line="360" w:lineRule="auto"/>
        <w:rPr>
          <w:rFonts w:ascii="Courier New" w:hAnsi="Courier New" w:cs="Courier New"/>
          <w:sz w:val="24"/>
          <w:szCs w:val="24"/>
        </w:rPr>
      </w:pPr>
      <w:r>
        <w:rPr>
          <w:rFonts w:ascii="Courier New" w:hAnsi="Courier New" w:cs="Courier New"/>
          <w:sz w:val="24"/>
          <w:szCs w:val="24"/>
        </w:rPr>
        <w:t>den</w:t>
      </w:r>
      <w:r w:rsidR="00662926">
        <w:rPr>
          <w:rFonts w:ascii="Courier New" w:hAnsi="Courier New" w:cs="Courier New"/>
          <w:sz w:val="24"/>
          <w:szCs w:val="24"/>
        </w:rPr>
        <w:t>diği gerçeği ile karşılaşılmaktadır.</w:t>
      </w:r>
    </w:p>
    <w:p w:rsidR="00292336" w:rsidRDefault="00662926" w:rsidP="00B508CE">
      <w:pPr>
        <w:spacing w:line="360" w:lineRule="auto"/>
        <w:rPr>
          <w:rFonts w:ascii="Courier New" w:hAnsi="Courier New" w:cs="Courier New"/>
          <w:sz w:val="24"/>
          <w:szCs w:val="24"/>
        </w:rPr>
      </w:pPr>
      <w:r>
        <w:rPr>
          <w:rFonts w:ascii="Courier New" w:hAnsi="Courier New" w:cs="Courier New"/>
          <w:sz w:val="24"/>
          <w:szCs w:val="24"/>
        </w:rPr>
        <w:tab/>
      </w:r>
      <w:r w:rsidR="006C5E98">
        <w:rPr>
          <w:rFonts w:ascii="Courier New" w:hAnsi="Courier New" w:cs="Courier New"/>
          <w:sz w:val="24"/>
          <w:szCs w:val="24"/>
        </w:rPr>
        <w:t xml:space="preserve">YİM 143/2003 Dağıtım 9/2007’de de </w:t>
      </w:r>
      <w:r w:rsidR="00683CF6">
        <w:rPr>
          <w:rFonts w:ascii="Courier New" w:hAnsi="Courier New" w:cs="Courier New"/>
          <w:sz w:val="24"/>
          <w:szCs w:val="24"/>
        </w:rPr>
        <w:t>yine benzer yasal düzenlemeler incelenirken sayfa 7’de</w:t>
      </w:r>
      <w:r w:rsidR="00292336">
        <w:rPr>
          <w:rFonts w:ascii="Courier New" w:hAnsi="Courier New" w:cs="Courier New"/>
          <w:sz w:val="24"/>
          <w:szCs w:val="24"/>
        </w:rPr>
        <w:t>:</w:t>
      </w:r>
    </w:p>
    <w:p w:rsidR="00292336" w:rsidRDefault="00292336" w:rsidP="00292336">
      <w:pPr>
        <w:spacing w:line="240" w:lineRule="auto"/>
        <w:ind w:left="705"/>
        <w:rPr>
          <w:rFonts w:ascii="Courier New" w:hAnsi="Courier New" w:cs="Courier New"/>
          <w:sz w:val="24"/>
          <w:szCs w:val="24"/>
        </w:rPr>
      </w:pPr>
      <w:r>
        <w:rPr>
          <w:rFonts w:ascii="Courier New" w:hAnsi="Courier New" w:cs="Courier New"/>
          <w:sz w:val="24"/>
          <w:szCs w:val="24"/>
        </w:rPr>
        <w:t>”Görüleceği üzere yukarıda yer alan 81.maddedeki istisnai durum dışında ”vekaleten görevlendirme“ Kamu Hizmeti Komisyonu tarafından yapılmaktadır ve bu bağlamda Davacı, 3.3.2003 tarihinde I.Derece Başhemşire mevkiine vekaleten atanmıştır. “</w:t>
      </w:r>
    </w:p>
    <w:p w:rsidR="00662926" w:rsidRDefault="00C9266B" w:rsidP="00B508CE">
      <w:pPr>
        <w:spacing w:line="360" w:lineRule="auto"/>
        <w:rPr>
          <w:rFonts w:ascii="Courier New" w:hAnsi="Courier New" w:cs="Courier New"/>
          <w:sz w:val="24"/>
          <w:szCs w:val="24"/>
        </w:rPr>
      </w:pPr>
      <w:r>
        <w:rPr>
          <w:rFonts w:ascii="Courier New" w:hAnsi="Courier New" w:cs="Courier New"/>
          <w:sz w:val="24"/>
          <w:szCs w:val="24"/>
        </w:rPr>
        <w:t>den</w:t>
      </w:r>
      <w:r w:rsidR="00683CF6">
        <w:rPr>
          <w:rFonts w:ascii="Courier New" w:hAnsi="Courier New" w:cs="Courier New"/>
          <w:sz w:val="24"/>
          <w:szCs w:val="24"/>
        </w:rPr>
        <w:t>miştir.</w:t>
      </w:r>
    </w:p>
    <w:p w:rsidR="005F0F67" w:rsidRDefault="00683CF6" w:rsidP="00B508CE">
      <w:pPr>
        <w:spacing w:line="360" w:lineRule="auto"/>
        <w:rPr>
          <w:rFonts w:ascii="Courier New" w:hAnsi="Courier New" w:cs="Courier New"/>
          <w:sz w:val="24"/>
          <w:szCs w:val="24"/>
        </w:rPr>
      </w:pPr>
      <w:r>
        <w:rPr>
          <w:rFonts w:ascii="Courier New" w:hAnsi="Courier New" w:cs="Courier New"/>
          <w:sz w:val="24"/>
          <w:szCs w:val="24"/>
        </w:rPr>
        <w:tab/>
      </w:r>
      <w:r w:rsidR="00FE1276">
        <w:rPr>
          <w:rFonts w:ascii="Courier New" w:hAnsi="Courier New" w:cs="Courier New"/>
          <w:sz w:val="24"/>
          <w:szCs w:val="24"/>
        </w:rPr>
        <w:t xml:space="preserve">Sağlık alanındaki </w:t>
      </w:r>
      <w:r>
        <w:rPr>
          <w:rFonts w:ascii="Courier New" w:hAnsi="Courier New" w:cs="Courier New"/>
          <w:sz w:val="24"/>
          <w:szCs w:val="24"/>
        </w:rPr>
        <w:t>İlgili mevzuat incelendiğinde</w:t>
      </w:r>
      <w:r w:rsidR="00FE1276">
        <w:rPr>
          <w:rFonts w:ascii="Courier New" w:hAnsi="Courier New" w:cs="Courier New"/>
          <w:sz w:val="24"/>
          <w:szCs w:val="24"/>
        </w:rPr>
        <w:t>,</w:t>
      </w:r>
      <w:r>
        <w:rPr>
          <w:rFonts w:ascii="Courier New" w:hAnsi="Courier New" w:cs="Courier New"/>
          <w:sz w:val="24"/>
          <w:szCs w:val="24"/>
        </w:rPr>
        <w:t xml:space="preserve"> </w:t>
      </w:r>
      <w:r w:rsidR="00883851">
        <w:rPr>
          <w:rFonts w:ascii="Courier New" w:hAnsi="Courier New" w:cs="Courier New"/>
          <w:sz w:val="24"/>
          <w:szCs w:val="24"/>
        </w:rPr>
        <w:t>Bakanlığın</w:t>
      </w:r>
      <w:r w:rsidR="00FE1276">
        <w:rPr>
          <w:rFonts w:ascii="Courier New" w:hAnsi="Courier New" w:cs="Courier New"/>
          <w:sz w:val="24"/>
          <w:szCs w:val="24"/>
        </w:rPr>
        <w:t>,</w:t>
      </w:r>
      <w:r w:rsidR="00883851">
        <w:rPr>
          <w:rFonts w:ascii="Courier New" w:hAnsi="Courier New" w:cs="Courier New"/>
          <w:sz w:val="24"/>
          <w:szCs w:val="24"/>
        </w:rPr>
        <w:t xml:space="preserve"> K</w:t>
      </w:r>
      <w:r w:rsidR="00C9266B">
        <w:rPr>
          <w:rFonts w:ascii="Courier New" w:hAnsi="Courier New" w:cs="Courier New"/>
          <w:sz w:val="24"/>
          <w:szCs w:val="24"/>
        </w:rPr>
        <w:t>amu Hizmeti Komisyonundan istekt</w:t>
      </w:r>
      <w:r w:rsidR="00883851">
        <w:rPr>
          <w:rFonts w:ascii="Courier New" w:hAnsi="Courier New" w:cs="Courier New"/>
          <w:sz w:val="24"/>
          <w:szCs w:val="24"/>
        </w:rPr>
        <w:t>e bulunmadan</w:t>
      </w:r>
      <w:r w:rsidR="00FE1276">
        <w:rPr>
          <w:rFonts w:ascii="Courier New" w:hAnsi="Courier New" w:cs="Courier New"/>
          <w:sz w:val="24"/>
          <w:szCs w:val="24"/>
        </w:rPr>
        <w:t>,</w:t>
      </w:r>
      <w:r w:rsidR="00883851">
        <w:rPr>
          <w:rFonts w:ascii="Courier New" w:hAnsi="Courier New" w:cs="Courier New"/>
          <w:sz w:val="24"/>
          <w:szCs w:val="24"/>
        </w:rPr>
        <w:t xml:space="preserve"> 78’inci maddenin (2)’nci fıkrası altında nakil yapabileceği görülmektedir. Ancak</w:t>
      </w:r>
      <w:r w:rsidR="000B4B91">
        <w:rPr>
          <w:rFonts w:ascii="Courier New" w:hAnsi="Courier New" w:cs="Courier New"/>
          <w:sz w:val="24"/>
          <w:szCs w:val="24"/>
        </w:rPr>
        <w:t>:</w:t>
      </w:r>
    </w:p>
    <w:p w:rsidR="000B4B91" w:rsidRDefault="000B4B91" w:rsidP="000B4B91">
      <w:pPr>
        <w:spacing w:line="240" w:lineRule="auto"/>
        <w:ind w:left="708"/>
        <w:rPr>
          <w:rFonts w:ascii="Courier New" w:hAnsi="Courier New" w:cs="Courier New"/>
          <w:sz w:val="24"/>
          <w:szCs w:val="24"/>
        </w:rPr>
      </w:pPr>
      <w:r>
        <w:rPr>
          <w:rFonts w:ascii="Courier New" w:eastAsia="Calibri" w:hAnsi="Courier New" w:cs="Courier New"/>
          <w:sz w:val="24"/>
          <w:szCs w:val="24"/>
        </w:rPr>
        <w:t>”</w:t>
      </w:r>
      <w:r>
        <w:rPr>
          <w:rFonts w:ascii="Courier New" w:eastAsia="Calibri" w:hAnsi="Courier New" w:cs="Courier New"/>
          <w:sz w:val="24"/>
          <w:szCs w:val="24"/>
        </w:rPr>
        <w:tab/>
      </w:r>
      <w:r w:rsidRPr="002731B7">
        <w:rPr>
          <w:rFonts w:ascii="Courier New" w:eastAsia="Calibri" w:hAnsi="Courier New" w:cs="Courier New"/>
          <w:sz w:val="24"/>
          <w:szCs w:val="24"/>
        </w:rPr>
        <w:t>Kamu sağlık çalışanlarının aynı ilçede bir sağlık kurumundan bir başka sağlık kurumuna yapılacak nakilleri hizmet yararı ve hizmette etkinlik ve verimlilik gözetilerek ilgili sağlık kurumu ve/veya hastane yönetim kurulları ile istişare edilerek Bakanlık tarafından Personel Dairesi ve ilgili diğer kurumlara bildirilmek kaydı ile yapılır.</w:t>
      </w:r>
      <w:r>
        <w:rPr>
          <w:rFonts w:ascii="Courier New" w:eastAsia="Calibri" w:hAnsi="Courier New" w:cs="Courier New"/>
          <w:sz w:val="24"/>
          <w:szCs w:val="24"/>
        </w:rPr>
        <w:t xml:space="preserve"> “</w:t>
      </w:r>
    </w:p>
    <w:p w:rsidR="00642814" w:rsidRDefault="00883851" w:rsidP="00642814">
      <w:pPr>
        <w:spacing w:line="360" w:lineRule="auto"/>
        <w:rPr>
          <w:rFonts w:ascii="Courier New" w:hAnsi="Courier New" w:cs="Courier New"/>
          <w:sz w:val="24"/>
          <w:szCs w:val="24"/>
        </w:rPr>
      </w:pPr>
      <w:r>
        <w:rPr>
          <w:rFonts w:ascii="Courier New" w:hAnsi="Courier New" w:cs="Courier New"/>
          <w:sz w:val="24"/>
          <w:szCs w:val="24"/>
        </w:rPr>
        <w:lastRenderedPageBreak/>
        <w:t>şeklindeki 78’inci maddenin (2)’nci fıkrası incelendiğinde</w:t>
      </w:r>
      <w:r w:rsidR="00FE1276">
        <w:rPr>
          <w:rFonts w:ascii="Courier New" w:hAnsi="Courier New" w:cs="Courier New"/>
          <w:sz w:val="24"/>
          <w:szCs w:val="24"/>
        </w:rPr>
        <w:t>,</w:t>
      </w:r>
      <w:r>
        <w:rPr>
          <w:rFonts w:ascii="Courier New" w:hAnsi="Courier New" w:cs="Courier New"/>
          <w:sz w:val="24"/>
          <w:szCs w:val="24"/>
        </w:rPr>
        <w:t xml:space="preserve"> bu fıkranın</w:t>
      </w:r>
      <w:r w:rsidR="00FE1276">
        <w:rPr>
          <w:rFonts w:ascii="Courier New" w:hAnsi="Courier New" w:cs="Courier New"/>
          <w:sz w:val="24"/>
          <w:szCs w:val="24"/>
        </w:rPr>
        <w:t>,</w:t>
      </w:r>
      <w:r>
        <w:rPr>
          <w:rFonts w:ascii="Courier New" w:hAnsi="Courier New" w:cs="Courier New"/>
          <w:sz w:val="24"/>
          <w:szCs w:val="24"/>
        </w:rPr>
        <w:t xml:space="preserve"> ilk nazarda</w:t>
      </w:r>
      <w:r w:rsidR="00FE1276">
        <w:rPr>
          <w:rFonts w:ascii="Courier New" w:hAnsi="Courier New" w:cs="Courier New"/>
          <w:sz w:val="24"/>
          <w:szCs w:val="24"/>
        </w:rPr>
        <w:t>,</w:t>
      </w:r>
      <w:r>
        <w:rPr>
          <w:rFonts w:ascii="Courier New" w:hAnsi="Courier New" w:cs="Courier New"/>
          <w:sz w:val="24"/>
          <w:szCs w:val="24"/>
        </w:rPr>
        <w:t xml:space="preserve"> dava konusu karar için bakanlığa yetki vermediği, çünkü davaya konu işlemin</w:t>
      </w:r>
      <w:r w:rsidR="00FE1276">
        <w:rPr>
          <w:rFonts w:ascii="Courier New" w:hAnsi="Courier New" w:cs="Courier New"/>
          <w:sz w:val="24"/>
          <w:szCs w:val="24"/>
        </w:rPr>
        <w:t>,</w:t>
      </w:r>
      <w:r>
        <w:rPr>
          <w:rFonts w:ascii="Courier New" w:hAnsi="Courier New" w:cs="Courier New"/>
          <w:sz w:val="24"/>
          <w:szCs w:val="24"/>
        </w:rPr>
        <w:t xml:space="preserve"> </w:t>
      </w:r>
      <w:r w:rsidR="006D4B8D">
        <w:rPr>
          <w:rFonts w:ascii="Courier New" w:hAnsi="Courier New" w:cs="Courier New"/>
          <w:sz w:val="24"/>
          <w:szCs w:val="24"/>
        </w:rPr>
        <w:t xml:space="preserve">aynı </w:t>
      </w:r>
      <w:r>
        <w:rPr>
          <w:rFonts w:ascii="Courier New" w:hAnsi="Courier New" w:cs="Courier New"/>
          <w:sz w:val="24"/>
          <w:szCs w:val="24"/>
        </w:rPr>
        <w:t>ilçe</w:t>
      </w:r>
      <w:r w:rsidR="006D4B8D">
        <w:rPr>
          <w:rFonts w:ascii="Courier New" w:hAnsi="Courier New" w:cs="Courier New"/>
          <w:sz w:val="24"/>
          <w:szCs w:val="24"/>
        </w:rPr>
        <w:t>deki</w:t>
      </w:r>
      <w:r>
        <w:rPr>
          <w:rFonts w:ascii="Courier New" w:hAnsi="Courier New" w:cs="Courier New"/>
          <w:sz w:val="24"/>
          <w:szCs w:val="24"/>
        </w:rPr>
        <w:t xml:space="preserve"> bir sağlık kurumundan başka bir sağlık kurumuna nakil olmadığı görülmektedir. Kaldı ki Davalı tarafı</w:t>
      </w:r>
      <w:r w:rsidR="00FE1276">
        <w:rPr>
          <w:rFonts w:ascii="Courier New" w:hAnsi="Courier New" w:cs="Courier New"/>
          <w:sz w:val="24"/>
          <w:szCs w:val="24"/>
        </w:rPr>
        <w:t>,</w:t>
      </w:r>
      <w:r>
        <w:rPr>
          <w:rFonts w:ascii="Courier New" w:hAnsi="Courier New" w:cs="Courier New"/>
          <w:sz w:val="24"/>
          <w:szCs w:val="24"/>
        </w:rPr>
        <w:t xml:space="preserve"> konu kararla yapılanın nakil olmadığını</w:t>
      </w:r>
      <w:r w:rsidR="00FE1276">
        <w:rPr>
          <w:rFonts w:ascii="Courier New" w:hAnsi="Courier New" w:cs="Courier New"/>
          <w:sz w:val="24"/>
          <w:szCs w:val="24"/>
        </w:rPr>
        <w:t xml:space="preserve"> kendi</w:t>
      </w:r>
      <w:r>
        <w:rPr>
          <w:rFonts w:ascii="Courier New" w:hAnsi="Courier New" w:cs="Courier New"/>
          <w:sz w:val="24"/>
          <w:szCs w:val="24"/>
        </w:rPr>
        <w:t xml:space="preserve"> yemin varakasında ileri sürmüştür. Bu nedenle</w:t>
      </w:r>
      <w:r w:rsidR="00C9266B">
        <w:rPr>
          <w:rFonts w:ascii="Courier New" w:hAnsi="Courier New" w:cs="Courier New"/>
          <w:sz w:val="24"/>
          <w:szCs w:val="24"/>
        </w:rPr>
        <w:t>,</w:t>
      </w:r>
      <w:r>
        <w:rPr>
          <w:rFonts w:ascii="Courier New" w:hAnsi="Courier New" w:cs="Courier New"/>
          <w:sz w:val="24"/>
          <w:szCs w:val="24"/>
        </w:rPr>
        <w:t xml:space="preserve"> dava konusu </w:t>
      </w:r>
      <w:r w:rsidR="00FE1276">
        <w:rPr>
          <w:rFonts w:ascii="Courier New" w:hAnsi="Courier New" w:cs="Courier New"/>
          <w:sz w:val="24"/>
          <w:szCs w:val="24"/>
        </w:rPr>
        <w:t>”</w:t>
      </w:r>
      <w:r>
        <w:rPr>
          <w:rFonts w:ascii="Courier New" w:hAnsi="Courier New" w:cs="Courier New"/>
          <w:sz w:val="24"/>
          <w:szCs w:val="24"/>
        </w:rPr>
        <w:t>görevlendirmenin</w:t>
      </w:r>
      <w:r w:rsidR="00FE1276">
        <w:rPr>
          <w:rFonts w:ascii="Courier New" w:hAnsi="Courier New" w:cs="Courier New"/>
          <w:sz w:val="24"/>
          <w:szCs w:val="24"/>
        </w:rPr>
        <w:t>“</w:t>
      </w:r>
      <w:r>
        <w:rPr>
          <w:rFonts w:ascii="Courier New" w:hAnsi="Courier New" w:cs="Courier New"/>
          <w:sz w:val="24"/>
          <w:szCs w:val="24"/>
        </w:rPr>
        <w:t xml:space="preserve"> </w:t>
      </w:r>
      <w:r w:rsidR="00FE1276">
        <w:rPr>
          <w:rFonts w:ascii="Courier New" w:hAnsi="Courier New" w:cs="Courier New"/>
          <w:sz w:val="24"/>
          <w:szCs w:val="24"/>
        </w:rPr>
        <w:t>78.</w:t>
      </w:r>
      <w:r w:rsidR="00C9266B">
        <w:rPr>
          <w:rFonts w:ascii="Courier New" w:hAnsi="Courier New" w:cs="Courier New"/>
          <w:sz w:val="24"/>
          <w:szCs w:val="24"/>
        </w:rPr>
        <w:t>m</w:t>
      </w:r>
      <w:r>
        <w:rPr>
          <w:rFonts w:ascii="Courier New" w:hAnsi="Courier New" w:cs="Courier New"/>
          <w:sz w:val="24"/>
          <w:szCs w:val="24"/>
        </w:rPr>
        <w:t>adde</w:t>
      </w:r>
      <w:r w:rsidR="00FE1276">
        <w:rPr>
          <w:rFonts w:ascii="Courier New" w:hAnsi="Courier New" w:cs="Courier New"/>
          <w:sz w:val="24"/>
          <w:szCs w:val="24"/>
        </w:rPr>
        <w:t>nin (2)’nci fıkrası</w:t>
      </w:r>
      <w:r>
        <w:rPr>
          <w:rFonts w:ascii="Courier New" w:hAnsi="Courier New" w:cs="Courier New"/>
          <w:sz w:val="24"/>
          <w:szCs w:val="24"/>
        </w:rPr>
        <w:t xml:space="preserve"> altında yapıldığını düşünmek olanaklı olamamaktadır. </w:t>
      </w:r>
    </w:p>
    <w:p w:rsidR="005D2FA1" w:rsidRDefault="005D2FA1" w:rsidP="00883851">
      <w:pPr>
        <w:spacing w:line="360" w:lineRule="auto"/>
        <w:ind w:firstLine="708"/>
        <w:rPr>
          <w:rFonts w:ascii="Courier New" w:hAnsi="Courier New" w:cs="Courier New"/>
          <w:sz w:val="24"/>
          <w:szCs w:val="24"/>
        </w:rPr>
      </w:pPr>
      <w:r>
        <w:rPr>
          <w:rFonts w:ascii="Courier New" w:hAnsi="Courier New" w:cs="Courier New"/>
          <w:sz w:val="24"/>
          <w:szCs w:val="24"/>
        </w:rPr>
        <w:t>Yukarıdaki kararlar ve K</w:t>
      </w:r>
      <w:r w:rsidR="00883851">
        <w:rPr>
          <w:rFonts w:ascii="Courier New" w:hAnsi="Courier New" w:cs="Courier New"/>
          <w:sz w:val="24"/>
          <w:szCs w:val="24"/>
        </w:rPr>
        <w:t xml:space="preserve">amu </w:t>
      </w:r>
      <w:r>
        <w:rPr>
          <w:rFonts w:ascii="Courier New" w:hAnsi="Courier New" w:cs="Courier New"/>
          <w:sz w:val="24"/>
          <w:szCs w:val="24"/>
        </w:rPr>
        <w:t>S</w:t>
      </w:r>
      <w:r w:rsidR="00883851">
        <w:rPr>
          <w:rFonts w:ascii="Courier New" w:hAnsi="Courier New" w:cs="Courier New"/>
          <w:sz w:val="24"/>
          <w:szCs w:val="24"/>
        </w:rPr>
        <w:t xml:space="preserve">ağlık </w:t>
      </w:r>
      <w:r>
        <w:rPr>
          <w:rFonts w:ascii="Courier New" w:hAnsi="Courier New" w:cs="Courier New"/>
          <w:sz w:val="24"/>
          <w:szCs w:val="24"/>
        </w:rPr>
        <w:t>Çalışanları Y</w:t>
      </w:r>
      <w:r w:rsidR="00883851">
        <w:rPr>
          <w:rFonts w:ascii="Courier New" w:hAnsi="Courier New" w:cs="Courier New"/>
          <w:sz w:val="24"/>
          <w:szCs w:val="24"/>
        </w:rPr>
        <w:t>asası</w:t>
      </w:r>
      <w:r>
        <w:rPr>
          <w:rFonts w:ascii="Courier New" w:hAnsi="Courier New" w:cs="Courier New"/>
          <w:sz w:val="24"/>
          <w:szCs w:val="24"/>
        </w:rPr>
        <w:t>’</w:t>
      </w:r>
      <w:r w:rsidR="00883851">
        <w:rPr>
          <w:rFonts w:ascii="Courier New" w:hAnsi="Courier New" w:cs="Courier New"/>
          <w:sz w:val="24"/>
          <w:szCs w:val="24"/>
        </w:rPr>
        <w:t xml:space="preserve">ndaki </w:t>
      </w:r>
      <w:r w:rsidR="00FE1276">
        <w:rPr>
          <w:rFonts w:ascii="Courier New" w:hAnsi="Courier New" w:cs="Courier New"/>
          <w:sz w:val="24"/>
          <w:szCs w:val="24"/>
        </w:rPr>
        <w:t xml:space="preserve">anılan kararlarda incelenen mevzuattakine benzer </w:t>
      </w:r>
      <w:r w:rsidR="00883851">
        <w:rPr>
          <w:rFonts w:ascii="Courier New" w:hAnsi="Courier New" w:cs="Courier New"/>
          <w:sz w:val="24"/>
          <w:szCs w:val="24"/>
        </w:rPr>
        <w:t>düzenlemeler göz önüne alındığında</w:t>
      </w:r>
      <w:r w:rsidR="00FE1276">
        <w:rPr>
          <w:rFonts w:ascii="Courier New" w:hAnsi="Courier New" w:cs="Courier New"/>
          <w:sz w:val="24"/>
          <w:szCs w:val="24"/>
        </w:rPr>
        <w:t>,</w:t>
      </w:r>
      <w:r w:rsidR="00883851">
        <w:rPr>
          <w:rFonts w:ascii="Courier New" w:hAnsi="Courier New" w:cs="Courier New"/>
          <w:sz w:val="24"/>
          <w:szCs w:val="24"/>
        </w:rPr>
        <w:t xml:space="preserve"> 78’inci maddenin (2)’nci fıkrasındaki</w:t>
      </w:r>
      <w:r w:rsidR="00FE1276">
        <w:rPr>
          <w:rFonts w:ascii="Courier New" w:hAnsi="Courier New" w:cs="Courier New"/>
          <w:sz w:val="24"/>
          <w:szCs w:val="24"/>
        </w:rPr>
        <w:t xml:space="preserve"> </w:t>
      </w:r>
      <w:r w:rsidR="00883851">
        <w:rPr>
          <w:rFonts w:ascii="Courier New" w:hAnsi="Courier New" w:cs="Courier New"/>
          <w:sz w:val="24"/>
          <w:szCs w:val="24"/>
        </w:rPr>
        <w:t>nakil ve 82’nci maddenin (2)’nci fıkrası</w:t>
      </w:r>
      <w:r w:rsidR="00FE1276">
        <w:rPr>
          <w:rFonts w:ascii="Courier New" w:hAnsi="Courier New" w:cs="Courier New"/>
          <w:sz w:val="24"/>
          <w:szCs w:val="24"/>
        </w:rPr>
        <w:t>ndaki</w:t>
      </w:r>
      <w:r w:rsidR="00883851">
        <w:rPr>
          <w:rFonts w:ascii="Courier New" w:hAnsi="Courier New" w:cs="Courier New"/>
          <w:sz w:val="24"/>
          <w:szCs w:val="24"/>
        </w:rPr>
        <w:t xml:space="preserve">  düzenleme</w:t>
      </w:r>
      <w:r w:rsidR="00EC158F">
        <w:rPr>
          <w:rFonts w:ascii="Courier New" w:hAnsi="Courier New" w:cs="Courier New"/>
          <w:sz w:val="24"/>
          <w:szCs w:val="24"/>
        </w:rPr>
        <w:t>de</w:t>
      </w:r>
      <w:r w:rsidR="006D4B8D">
        <w:rPr>
          <w:rFonts w:ascii="Courier New" w:hAnsi="Courier New" w:cs="Courier New"/>
          <w:sz w:val="24"/>
          <w:szCs w:val="24"/>
        </w:rPr>
        <w:t xml:space="preserve"> belirtilen durumlar </w:t>
      </w:r>
      <w:r w:rsidR="00883851">
        <w:rPr>
          <w:rFonts w:ascii="Courier New" w:hAnsi="Courier New" w:cs="Courier New"/>
          <w:sz w:val="24"/>
          <w:szCs w:val="24"/>
        </w:rPr>
        <w:t>dışında</w:t>
      </w:r>
      <w:r w:rsidR="00FE1276">
        <w:rPr>
          <w:rFonts w:ascii="Courier New" w:hAnsi="Courier New" w:cs="Courier New"/>
          <w:sz w:val="24"/>
          <w:szCs w:val="24"/>
        </w:rPr>
        <w:t>,</w:t>
      </w:r>
      <w:r w:rsidR="00883851">
        <w:rPr>
          <w:rFonts w:ascii="Courier New" w:hAnsi="Courier New" w:cs="Courier New"/>
          <w:sz w:val="24"/>
          <w:szCs w:val="24"/>
        </w:rPr>
        <w:t xml:space="preserve"> asıl ve sürekli görev olan hastahane başhekimliğine yapılacak bir görevlendirmenin</w:t>
      </w:r>
      <w:r w:rsidR="00FE1276">
        <w:rPr>
          <w:rFonts w:ascii="Courier New" w:hAnsi="Courier New" w:cs="Courier New"/>
          <w:sz w:val="24"/>
          <w:szCs w:val="24"/>
        </w:rPr>
        <w:t>, Bakanlık değil</w:t>
      </w:r>
      <w:r w:rsidR="00C9266B">
        <w:rPr>
          <w:rFonts w:ascii="Courier New" w:hAnsi="Courier New" w:cs="Courier New"/>
          <w:sz w:val="24"/>
          <w:szCs w:val="24"/>
        </w:rPr>
        <w:t>,</w:t>
      </w:r>
      <w:r w:rsidR="00883851">
        <w:rPr>
          <w:rFonts w:ascii="Courier New" w:hAnsi="Courier New" w:cs="Courier New"/>
          <w:sz w:val="24"/>
          <w:szCs w:val="24"/>
        </w:rPr>
        <w:t xml:space="preserve">  Kamu Hizmeti Komisyonu tarafından yapılabi</w:t>
      </w:r>
      <w:r w:rsidR="00D1462E">
        <w:rPr>
          <w:rFonts w:ascii="Courier New" w:hAnsi="Courier New" w:cs="Courier New"/>
          <w:sz w:val="24"/>
          <w:szCs w:val="24"/>
        </w:rPr>
        <w:t>-</w:t>
      </w:r>
      <w:r w:rsidR="00883851">
        <w:rPr>
          <w:rFonts w:ascii="Courier New" w:hAnsi="Courier New" w:cs="Courier New"/>
          <w:sz w:val="24"/>
          <w:szCs w:val="24"/>
        </w:rPr>
        <w:t xml:space="preserve">leceği </w:t>
      </w:r>
      <w:r w:rsidR="00FE1276">
        <w:rPr>
          <w:rFonts w:ascii="Courier New" w:hAnsi="Courier New" w:cs="Courier New"/>
          <w:sz w:val="24"/>
          <w:szCs w:val="24"/>
        </w:rPr>
        <w:t xml:space="preserve">ilk nazarda </w:t>
      </w:r>
      <w:r w:rsidR="00883851">
        <w:rPr>
          <w:rFonts w:ascii="Courier New" w:hAnsi="Courier New" w:cs="Courier New"/>
          <w:sz w:val="24"/>
          <w:szCs w:val="24"/>
        </w:rPr>
        <w:t>düşünülebilir hale gelmektedir. Bu ise</w:t>
      </w:r>
      <w:r w:rsidR="006D4B8D">
        <w:rPr>
          <w:rFonts w:ascii="Courier New" w:hAnsi="Courier New" w:cs="Courier New"/>
          <w:sz w:val="24"/>
          <w:szCs w:val="24"/>
        </w:rPr>
        <w:t>,</w:t>
      </w:r>
      <w:r w:rsidR="00883851">
        <w:rPr>
          <w:rFonts w:ascii="Courier New" w:hAnsi="Courier New" w:cs="Courier New"/>
          <w:sz w:val="24"/>
          <w:szCs w:val="24"/>
        </w:rPr>
        <w:t xml:space="preserve"> </w:t>
      </w:r>
      <w:r w:rsidR="006D4B8D">
        <w:rPr>
          <w:rFonts w:ascii="Courier New" w:hAnsi="Courier New" w:cs="Courier New"/>
          <w:sz w:val="24"/>
          <w:szCs w:val="24"/>
        </w:rPr>
        <w:t>B</w:t>
      </w:r>
      <w:r w:rsidR="00883851">
        <w:rPr>
          <w:rFonts w:ascii="Courier New" w:hAnsi="Courier New" w:cs="Courier New"/>
          <w:sz w:val="24"/>
          <w:szCs w:val="24"/>
        </w:rPr>
        <w:t>akanlığın</w:t>
      </w:r>
      <w:r w:rsidR="006D4B8D">
        <w:rPr>
          <w:rFonts w:ascii="Courier New" w:hAnsi="Courier New" w:cs="Courier New"/>
          <w:sz w:val="24"/>
          <w:szCs w:val="24"/>
        </w:rPr>
        <w:t xml:space="preserve"> tamamen</w:t>
      </w:r>
      <w:r w:rsidR="00883851">
        <w:rPr>
          <w:rFonts w:ascii="Courier New" w:hAnsi="Courier New" w:cs="Courier New"/>
          <w:sz w:val="24"/>
          <w:szCs w:val="24"/>
        </w:rPr>
        <w:t xml:space="preserve"> yetkisiz olarak, diğer bir deyişle</w:t>
      </w:r>
      <w:r w:rsidR="00753D2D">
        <w:rPr>
          <w:rFonts w:ascii="Courier New" w:hAnsi="Courier New" w:cs="Courier New"/>
          <w:sz w:val="24"/>
          <w:szCs w:val="24"/>
        </w:rPr>
        <w:t>,</w:t>
      </w:r>
      <w:r w:rsidR="00883851">
        <w:rPr>
          <w:rFonts w:ascii="Courier New" w:hAnsi="Courier New" w:cs="Courier New"/>
          <w:sz w:val="24"/>
          <w:szCs w:val="24"/>
        </w:rPr>
        <w:t xml:space="preserve"> açıkça hukuka aykırı şekilde konu kararı aldığını </w:t>
      </w:r>
      <w:r w:rsidR="00FE1276">
        <w:rPr>
          <w:rFonts w:ascii="Courier New" w:hAnsi="Courier New" w:cs="Courier New"/>
          <w:sz w:val="24"/>
          <w:szCs w:val="24"/>
        </w:rPr>
        <w:t xml:space="preserve">ilk nazarda </w:t>
      </w:r>
      <w:r w:rsidR="00883851">
        <w:rPr>
          <w:rFonts w:ascii="Courier New" w:hAnsi="Courier New" w:cs="Courier New"/>
          <w:sz w:val="24"/>
          <w:szCs w:val="24"/>
        </w:rPr>
        <w:t xml:space="preserve">düşündürmektedir. </w:t>
      </w:r>
    </w:p>
    <w:p w:rsidR="005D2FA1" w:rsidRDefault="00883851" w:rsidP="00883851">
      <w:pPr>
        <w:spacing w:line="360" w:lineRule="auto"/>
        <w:ind w:firstLine="708"/>
        <w:rPr>
          <w:rFonts w:ascii="Courier New" w:hAnsi="Courier New" w:cs="Courier New"/>
          <w:sz w:val="24"/>
          <w:szCs w:val="24"/>
        </w:rPr>
      </w:pPr>
      <w:r>
        <w:rPr>
          <w:rFonts w:ascii="Courier New" w:hAnsi="Courier New" w:cs="Courier New"/>
          <w:sz w:val="24"/>
          <w:szCs w:val="24"/>
        </w:rPr>
        <w:t>Belirttiğim bu husus</w:t>
      </w:r>
      <w:r w:rsidR="00753D2D">
        <w:rPr>
          <w:rFonts w:ascii="Courier New" w:hAnsi="Courier New" w:cs="Courier New"/>
          <w:sz w:val="24"/>
          <w:szCs w:val="24"/>
        </w:rPr>
        <w:t>,</w:t>
      </w:r>
      <w:r w:rsidR="007956A9">
        <w:rPr>
          <w:rFonts w:ascii="Courier New" w:hAnsi="Courier New" w:cs="Courier New"/>
          <w:sz w:val="24"/>
          <w:szCs w:val="24"/>
        </w:rPr>
        <w:t xml:space="preserve"> Birleştirilmiş YİM/İstinaf 5-6/2014 sayılı kararda belirtilen</w:t>
      </w:r>
      <w:r w:rsidR="005D2FA1">
        <w:rPr>
          <w:rFonts w:ascii="Courier New" w:hAnsi="Courier New" w:cs="Courier New"/>
          <w:sz w:val="24"/>
          <w:szCs w:val="24"/>
        </w:rPr>
        <w:t>:</w:t>
      </w:r>
    </w:p>
    <w:p w:rsidR="005D2FA1" w:rsidRDefault="005D2FA1" w:rsidP="005D2FA1">
      <w:pPr>
        <w:spacing w:line="240" w:lineRule="auto"/>
        <w:ind w:left="708"/>
        <w:rPr>
          <w:rFonts w:ascii="Courier New" w:hAnsi="Courier New" w:cs="Courier New"/>
          <w:sz w:val="24"/>
          <w:szCs w:val="24"/>
        </w:rPr>
      </w:pPr>
      <w:r>
        <w:rPr>
          <w:rFonts w:ascii="Courier New" w:hAnsi="Courier New" w:cs="Courier New"/>
          <w:sz w:val="24"/>
          <w:szCs w:val="24"/>
        </w:rPr>
        <w:t>”</w:t>
      </w:r>
      <w:r>
        <w:rPr>
          <w:rFonts w:ascii="Courier New" w:hAnsi="Courier New" w:cs="Courier New"/>
          <w:sz w:val="24"/>
          <w:szCs w:val="24"/>
        </w:rPr>
        <w:tab/>
        <w:t>İdarenin icra edilebilir bir işleminin açıkça hukuka aykırı olması ve bunun icra edilmesi durumunda, telafisi güç veya imkansız zararların doğabilecek olması karşısında, davayı esastan çözmeyecek, yürütmenin durdurulması niteliğinde bir ara emri verilebilir. İçtihatlar, açıkça hukuka aykırılık hali ile yokluk sonucunu doğuran yasa dışılık veya ağır yetki gasbı hallerinde de telafisi imkansız zarar doğup doğmayacağını incelemeden ara emri verilebileceğini belirtmektedir. “</w:t>
      </w:r>
    </w:p>
    <w:p w:rsidR="005F0F67" w:rsidRDefault="007956A9" w:rsidP="005D2FA1">
      <w:pPr>
        <w:spacing w:line="360" w:lineRule="auto"/>
        <w:rPr>
          <w:rFonts w:ascii="Courier New" w:hAnsi="Courier New" w:cs="Courier New"/>
          <w:sz w:val="24"/>
          <w:szCs w:val="24"/>
        </w:rPr>
      </w:pPr>
      <w:r>
        <w:rPr>
          <w:rFonts w:ascii="Courier New" w:hAnsi="Courier New" w:cs="Courier New"/>
          <w:sz w:val="24"/>
          <w:szCs w:val="24"/>
        </w:rPr>
        <w:t xml:space="preserve">şeklindeki </w:t>
      </w:r>
      <w:r w:rsidR="00FE1276">
        <w:rPr>
          <w:rFonts w:ascii="Courier New" w:hAnsi="Courier New" w:cs="Courier New"/>
          <w:sz w:val="24"/>
          <w:szCs w:val="24"/>
        </w:rPr>
        <w:t>görüşler</w:t>
      </w:r>
      <w:r>
        <w:rPr>
          <w:rFonts w:ascii="Courier New" w:hAnsi="Courier New" w:cs="Courier New"/>
          <w:sz w:val="24"/>
          <w:szCs w:val="24"/>
        </w:rPr>
        <w:t xml:space="preserve"> d</w:t>
      </w:r>
      <w:r w:rsidR="00FE1276">
        <w:rPr>
          <w:rFonts w:ascii="Courier New" w:hAnsi="Courier New" w:cs="Courier New"/>
          <w:sz w:val="24"/>
          <w:szCs w:val="24"/>
        </w:rPr>
        <w:t>e</w:t>
      </w:r>
      <w:r>
        <w:rPr>
          <w:rFonts w:ascii="Courier New" w:hAnsi="Courier New" w:cs="Courier New"/>
          <w:sz w:val="24"/>
          <w:szCs w:val="24"/>
        </w:rPr>
        <w:t xml:space="preserve"> göz önüne alınarak değerlendiril</w:t>
      </w:r>
      <w:r w:rsidR="00753D2D">
        <w:rPr>
          <w:rFonts w:ascii="Courier New" w:hAnsi="Courier New" w:cs="Courier New"/>
          <w:sz w:val="24"/>
          <w:szCs w:val="24"/>
        </w:rPr>
        <w:t>-</w:t>
      </w:r>
      <w:r>
        <w:rPr>
          <w:rFonts w:ascii="Courier New" w:hAnsi="Courier New" w:cs="Courier New"/>
          <w:sz w:val="24"/>
          <w:szCs w:val="24"/>
        </w:rPr>
        <w:t>diğinde</w:t>
      </w:r>
      <w:r w:rsidR="00753D2D">
        <w:rPr>
          <w:rFonts w:ascii="Courier New" w:hAnsi="Courier New" w:cs="Courier New"/>
          <w:sz w:val="24"/>
          <w:szCs w:val="24"/>
        </w:rPr>
        <w:t>,</w:t>
      </w:r>
      <w:r w:rsidR="00883851">
        <w:rPr>
          <w:rFonts w:ascii="Courier New" w:hAnsi="Courier New" w:cs="Courier New"/>
          <w:sz w:val="24"/>
          <w:szCs w:val="24"/>
        </w:rPr>
        <w:t xml:space="preserve"> </w:t>
      </w:r>
      <w:r w:rsidR="00753D2D">
        <w:rPr>
          <w:rFonts w:ascii="Courier New" w:hAnsi="Courier New" w:cs="Courier New"/>
          <w:sz w:val="24"/>
          <w:szCs w:val="24"/>
        </w:rPr>
        <w:t>”</w:t>
      </w:r>
      <w:r w:rsidR="00FE1276">
        <w:rPr>
          <w:rFonts w:ascii="Courier New" w:hAnsi="Courier New" w:cs="Courier New"/>
          <w:sz w:val="24"/>
          <w:szCs w:val="24"/>
        </w:rPr>
        <w:t xml:space="preserve">ileride </w:t>
      </w:r>
      <w:r w:rsidR="00883851">
        <w:rPr>
          <w:rFonts w:ascii="Courier New" w:hAnsi="Courier New" w:cs="Courier New"/>
          <w:sz w:val="24"/>
          <w:szCs w:val="24"/>
        </w:rPr>
        <w:t>telafisi</w:t>
      </w:r>
      <w:r w:rsidR="00FE1276">
        <w:rPr>
          <w:rFonts w:ascii="Courier New" w:hAnsi="Courier New" w:cs="Courier New"/>
          <w:sz w:val="24"/>
          <w:szCs w:val="24"/>
        </w:rPr>
        <w:t xml:space="preserve"> mümkün olmayacak bir zararın doğacağı veya eski duruma dönüşün çok zorlaşacağı</w:t>
      </w:r>
      <w:r w:rsidR="00753D2D">
        <w:rPr>
          <w:rFonts w:ascii="Courier New" w:hAnsi="Courier New" w:cs="Courier New"/>
          <w:sz w:val="24"/>
          <w:szCs w:val="24"/>
        </w:rPr>
        <w:t>“</w:t>
      </w:r>
      <w:r w:rsidR="00EC158F">
        <w:rPr>
          <w:rFonts w:ascii="Courier New" w:hAnsi="Courier New" w:cs="Courier New"/>
          <w:sz w:val="24"/>
          <w:szCs w:val="24"/>
        </w:rPr>
        <w:t xml:space="preserve"> kriterinin</w:t>
      </w:r>
      <w:r w:rsidR="00883851">
        <w:rPr>
          <w:rFonts w:ascii="Courier New" w:hAnsi="Courier New" w:cs="Courier New"/>
          <w:sz w:val="24"/>
          <w:szCs w:val="24"/>
        </w:rPr>
        <w:t xml:space="preserve"> aranmasına gerek olmaksızın</w:t>
      </w:r>
      <w:r w:rsidR="00FE1276">
        <w:rPr>
          <w:rFonts w:ascii="Courier New" w:hAnsi="Courier New" w:cs="Courier New"/>
          <w:sz w:val="24"/>
          <w:szCs w:val="24"/>
        </w:rPr>
        <w:t>,</w:t>
      </w:r>
      <w:r w:rsidR="00883851">
        <w:rPr>
          <w:rFonts w:ascii="Courier New" w:hAnsi="Courier New" w:cs="Courier New"/>
          <w:sz w:val="24"/>
          <w:szCs w:val="24"/>
        </w:rPr>
        <w:t xml:space="preserve"> konu kararın yürütmesinin </w:t>
      </w:r>
      <w:r w:rsidR="00883851">
        <w:rPr>
          <w:rFonts w:ascii="Courier New" w:hAnsi="Courier New" w:cs="Courier New"/>
          <w:sz w:val="24"/>
          <w:szCs w:val="24"/>
        </w:rPr>
        <w:lastRenderedPageBreak/>
        <w:t>durdurulması yönünde bir emir verilmesini</w:t>
      </w:r>
      <w:r w:rsidR="00FE1276">
        <w:rPr>
          <w:rFonts w:ascii="Courier New" w:hAnsi="Courier New" w:cs="Courier New"/>
          <w:sz w:val="24"/>
          <w:szCs w:val="24"/>
        </w:rPr>
        <w:t>n</w:t>
      </w:r>
      <w:r w:rsidR="00883851">
        <w:rPr>
          <w:rFonts w:ascii="Courier New" w:hAnsi="Courier New" w:cs="Courier New"/>
          <w:sz w:val="24"/>
          <w:szCs w:val="24"/>
        </w:rPr>
        <w:t xml:space="preserve"> adil olduğu ortaya çıkmaktadır. </w:t>
      </w:r>
    </w:p>
    <w:p w:rsidR="00883851" w:rsidRDefault="00883851" w:rsidP="00883851">
      <w:pPr>
        <w:spacing w:line="360" w:lineRule="auto"/>
        <w:ind w:firstLine="708"/>
        <w:rPr>
          <w:rFonts w:ascii="Courier New" w:hAnsi="Courier New" w:cs="Courier New"/>
          <w:sz w:val="24"/>
          <w:szCs w:val="24"/>
        </w:rPr>
      </w:pPr>
      <w:r>
        <w:rPr>
          <w:rFonts w:ascii="Courier New" w:hAnsi="Courier New" w:cs="Courier New"/>
          <w:sz w:val="24"/>
          <w:szCs w:val="24"/>
        </w:rPr>
        <w:t>Bu yaklaşımla</w:t>
      </w:r>
      <w:r w:rsidR="00C9266B">
        <w:rPr>
          <w:rFonts w:ascii="Courier New" w:hAnsi="Courier New" w:cs="Courier New"/>
          <w:sz w:val="24"/>
          <w:szCs w:val="24"/>
        </w:rPr>
        <w:t>,</w:t>
      </w:r>
      <w:r>
        <w:rPr>
          <w:rFonts w:ascii="Courier New" w:hAnsi="Courier New" w:cs="Courier New"/>
          <w:sz w:val="24"/>
          <w:szCs w:val="24"/>
        </w:rPr>
        <w:t xml:space="preserve"> Davacının talebi uygun görülür ve Davalının</w:t>
      </w:r>
      <w:r w:rsidR="00BB4C05">
        <w:rPr>
          <w:rFonts w:ascii="Courier New" w:hAnsi="Courier New" w:cs="Courier New"/>
          <w:sz w:val="24"/>
          <w:szCs w:val="24"/>
        </w:rPr>
        <w:t>,</w:t>
      </w:r>
      <w:r>
        <w:rPr>
          <w:rFonts w:ascii="Courier New" w:hAnsi="Courier New" w:cs="Courier New"/>
          <w:sz w:val="24"/>
          <w:szCs w:val="24"/>
        </w:rPr>
        <w:t xml:space="preserve"> 10.11.2007 tarihli SAB</w:t>
      </w:r>
      <w:r w:rsidR="000F5D32">
        <w:rPr>
          <w:rFonts w:ascii="Courier New" w:hAnsi="Courier New" w:cs="Courier New"/>
          <w:sz w:val="24"/>
          <w:szCs w:val="24"/>
        </w:rPr>
        <w:t xml:space="preserve"> 0,00-9/84/51-17/3917 </w:t>
      </w:r>
      <w:r>
        <w:rPr>
          <w:rFonts w:ascii="Courier New" w:hAnsi="Courier New" w:cs="Courier New"/>
          <w:sz w:val="24"/>
          <w:szCs w:val="24"/>
        </w:rPr>
        <w:t xml:space="preserve">sayılı kararı ile Dr.Mustafa Hasoğlan’ı Gazimağusa Devlet Hastahanesi Başhekimliği mevkiine görevlendirme kararının veya işleminin </w:t>
      </w:r>
      <w:r w:rsidR="00C9266B">
        <w:rPr>
          <w:rFonts w:ascii="Courier New" w:hAnsi="Courier New" w:cs="Courier New"/>
          <w:sz w:val="24"/>
          <w:szCs w:val="24"/>
        </w:rPr>
        <w:t xml:space="preserve"> yürütmesinin </w:t>
      </w:r>
      <w:r>
        <w:rPr>
          <w:rFonts w:ascii="Courier New" w:hAnsi="Courier New" w:cs="Courier New"/>
          <w:sz w:val="24"/>
          <w:szCs w:val="24"/>
        </w:rPr>
        <w:t xml:space="preserve">dava sonuna kadar </w:t>
      </w:r>
      <w:r w:rsidR="00C9266B">
        <w:rPr>
          <w:rFonts w:ascii="Courier New" w:hAnsi="Courier New" w:cs="Courier New"/>
          <w:sz w:val="24"/>
          <w:szCs w:val="24"/>
        </w:rPr>
        <w:t>d</w:t>
      </w:r>
      <w:r>
        <w:rPr>
          <w:rFonts w:ascii="Courier New" w:hAnsi="Courier New" w:cs="Courier New"/>
          <w:sz w:val="24"/>
          <w:szCs w:val="24"/>
        </w:rPr>
        <w:t xml:space="preserve">urdurulmasına emir verilir. </w:t>
      </w:r>
    </w:p>
    <w:p w:rsidR="00B20237" w:rsidRDefault="00883851" w:rsidP="00642814">
      <w:pPr>
        <w:spacing w:line="360" w:lineRule="auto"/>
        <w:ind w:firstLine="708"/>
        <w:rPr>
          <w:rFonts w:ascii="Courier New" w:hAnsi="Courier New" w:cs="Courier New"/>
          <w:sz w:val="24"/>
          <w:szCs w:val="24"/>
        </w:rPr>
      </w:pPr>
      <w:r>
        <w:rPr>
          <w:rFonts w:ascii="Courier New" w:hAnsi="Courier New" w:cs="Courier New"/>
          <w:sz w:val="24"/>
          <w:szCs w:val="24"/>
        </w:rPr>
        <w:t>İstida masrafları Davalı tarafından Davacıya ödenecektir.</w:t>
      </w:r>
    </w:p>
    <w:p w:rsidR="00C9266B" w:rsidRDefault="00C9266B" w:rsidP="00642814">
      <w:pPr>
        <w:spacing w:line="360" w:lineRule="auto"/>
        <w:ind w:firstLine="708"/>
        <w:rPr>
          <w:rFonts w:ascii="Courier New" w:hAnsi="Courier New" w:cs="Courier New"/>
          <w:sz w:val="24"/>
          <w:szCs w:val="24"/>
        </w:rPr>
      </w:pPr>
    </w:p>
    <w:p w:rsidR="00B20237" w:rsidRDefault="00B20237" w:rsidP="00B20237">
      <w:pPr>
        <w:spacing w:line="240" w:lineRule="auto"/>
        <w:ind w:firstLine="708"/>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Tanju Öncül</w:t>
      </w:r>
    </w:p>
    <w:p w:rsidR="00B20237" w:rsidRDefault="00B20237" w:rsidP="00B20237">
      <w:pPr>
        <w:spacing w:line="240" w:lineRule="auto"/>
        <w:ind w:firstLine="708"/>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Yargıç</w:t>
      </w:r>
    </w:p>
    <w:p w:rsidR="00B20237" w:rsidRDefault="00B20237" w:rsidP="00B20237">
      <w:pPr>
        <w:spacing w:line="240" w:lineRule="auto"/>
        <w:rPr>
          <w:rFonts w:ascii="Courier New" w:hAnsi="Courier New" w:cs="Courier New"/>
          <w:sz w:val="24"/>
          <w:szCs w:val="24"/>
        </w:rPr>
      </w:pPr>
    </w:p>
    <w:p w:rsidR="00B20237" w:rsidRPr="00977E4C" w:rsidRDefault="00C70FCF" w:rsidP="00B20237">
      <w:pPr>
        <w:spacing w:line="360" w:lineRule="auto"/>
        <w:rPr>
          <w:rFonts w:ascii="Courier New" w:hAnsi="Courier New" w:cs="Courier New"/>
          <w:sz w:val="24"/>
          <w:szCs w:val="24"/>
        </w:rPr>
      </w:pPr>
      <w:r>
        <w:rPr>
          <w:rFonts w:ascii="Courier New" w:hAnsi="Courier New" w:cs="Courier New"/>
          <w:sz w:val="24"/>
          <w:szCs w:val="24"/>
        </w:rPr>
        <w:t>9 Mart 2018</w:t>
      </w:r>
    </w:p>
    <w:sectPr w:rsidR="00B20237" w:rsidRPr="00977E4C" w:rsidSect="00CC40E5">
      <w:headerReference w:type="default" r:id="rId8"/>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02F7" w:rsidRDefault="006C02F7" w:rsidP="00CC40E5">
      <w:pPr>
        <w:spacing w:after="0" w:line="240" w:lineRule="auto"/>
      </w:pPr>
      <w:r>
        <w:separator/>
      </w:r>
    </w:p>
  </w:endnote>
  <w:endnote w:type="continuationSeparator" w:id="1">
    <w:p w:rsidR="006C02F7" w:rsidRDefault="006C02F7" w:rsidP="00CC40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ourier New">
    <w:panose1 w:val="02070309020205020404"/>
    <w:charset w:val="A2"/>
    <w:family w:val="modern"/>
    <w:pitch w:val="fixed"/>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02F7" w:rsidRDefault="006C02F7" w:rsidP="00CC40E5">
      <w:pPr>
        <w:spacing w:after="0" w:line="240" w:lineRule="auto"/>
      </w:pPr>
      <w:r>
        <w:separator/>
      </w:r>
    </w:p>
  </w:footnote>
  <w:footnote w:type="continuationSeparator" w:id="1">
    <w:p w:rsidR="006C02F7" w:rsidRDefault="006C02F7" w:rsidP="00CC40E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79563"/>
      <w:docPartObj>
        <w:docPartGallery w:val="Page Numbers (Top of Page)"/>
        <w:docPartUnique/>
      </w:docPartObj>
    </w:sdtPr>
    <w:sdtContent>
      <w:p w:rsidR="002E3A1B" w:rsidRDefault="00A54F38">
        <w:pPr>
          <w:pStyle w:val="Header"/>
          <w:jc w:val="center"/>
        </w:pPr>
        <w:fldSimple w:instr=" PAGE   \* MERGEFORMAT ">
          <w:r w:rsidR="00C433FD">
            <w:rPr>
              <w:noProof/>
            </w:rPr>
            <w:t>16</w:t>
          </w:r>
        </w:fldSimple>
      </w:p>
    </w:sdtContent>
  </w:sdt>
  <w:p w:rsidR="002E3A1B" w:rsidRDefault="002E3A1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E02E1"/>
    <w:multiLevelType w:val="hybridMultilevel"/>
    <w:tmpl w:val="67F83394"/>
    <w:lvl w:ilvl="0" w:tplc="B29EDF56">
      <w:start w:val="1"/>
      <w:numFmt w:val="upperLetter"/>
      <w:lvlText w:val="%1)"/>
      <w:lvlJc w:val="left"/>
      <w:pPr>
        <w:ind w:left="1203" w:hanging="360"/>
      </w:pPr>
      <w:rPr>
        <w:rFonts w:hint="default"/>
      </w:rPr>
    </w:lvl>
    <w:lvl w:ilvl="1" w:tplc="041F0019" w:tentative="1">
      <w:start w:val="1"/>
      <w:numFmt w:val="lowerLetter"/>
      <w:lvlText w:val="%2."/>
      <w:lvlJc w:val="left"/>
      <w:pPr>
        <w:ind w:left="1923" w:hanging="360"/>
      </w:pPr>
    </w:lvl>
    <w:lvl w:ilvl="2" w:tplc="041F001B" w:tentative="1">
      <w:start w:val="1"/>
      <w:numFmt w:val="lowerRoman"/>
      <w:lvlText w:val="%3."/>
      <w:lvlJc w:val="right"/>
      <w:pPr>
        <w:ind w:left="2643" w:hanging="180"/>
      </w:pPr>
    </w:lvl>
    <w:lvl w:ilvl="3" w:tplc="041F000F" w:tentative="1">
      <w:start w:val="1"/>
      <w:numFmt w:val="decimal"/>
      <w:lvlText w:val="%4."/>
      <w:lvlJc w:val="left"/>
      <w:pPr>
        <w:ind w:left="3363" w:hanging="360"/>
      </w:pPr>
    </w:lvl>
    <w:lvl w:ilvl="4" w:tplc="041F0019" w:tentative="1">
      <w:start w:val="1"/>
      <w:numFmt w:val="lowerLetter"/>
      <w:lvlText w:val="%5."/>
      <w:lvlJc w:val="left"/>
      <w:pPr>
        <w:ind w:left="4083" w:hanging="360"/>
      </w:pPr>
    </w:lvl>
    <w:lvl w:ilvl="5" w:tplc="041F001B" w:tentative="1">
      <w:start w:val="1"/>
      <w:numFmt w:val="lowerRoman"/>
      <w:lvlText w:val="%6."/>
      <w:lvlJc w:val="right"/>
      <w:pPr>
        <w:ind w:left="4803" w:hanging="180"/>
      </w:pPr>
    </w:lvl>
    <w:lvl w:ilvl="6" w:tplc="041F000F" w:tentative="1">
      <w:start w:val="1"/>
      <w:numFmt w:val="decimal"/>
      <w:lvlText w:val="%7."/>
      <w:lvlJc w:val="left"/>
      <w:pPr>
        <w:ind w:left="5523" w:hanging="360"/>
      </w:pPr>
    </w:lvl>
    <w:lvl w:ilvl="7" w:tplc="041F0019" w:tentative="1">
      <w:start w:val="1"/>
      <w:numFmt w:val="lowerLetter"/>
      <w:lvlText w:val="%8."/>
      <w:lvlJc w:val="left"/>
      <w:pPr>
        <w:ind w:left="6243" w:hanging="360"/>
      </w:pPr>
    </w:lvl>
    <w:lvl w:ilvl="8" w:tplc="041F001B" w:tentative="1">
      <w:start w:val="1"/>
      <w:numFmt w:val="lowerRoman"/>
      <w:lvlText w:val="%9."/>
      <w:lvlJc w:val="right"/>
      <w:pPr>
        <w:ind w:left="6963" w:hanging="180"/>
      </w:pPr>
    </w:lvl>
  </w:abstractNum>
  <w:abstractNum w:abstractNumId="1">
    <w:nsid w:val="7D8778F1"/>
    <w:multiLevelType w:val="hybridMultilevel"/>
    <w:tmpl w:val="4648C762"/>
    <w:lvl w:ilvl="0" w:tplc="783034CE">
      <w:start w:val="1"/>
      <w:numFmt w:val="upp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E96648"/>
    <w:rsid w:val="00015BF1"/>
    <w:rsid w:val="00086C5B"/>
    <w:rsid w:val="000B4B91"/>
    <w:rsid w:val="000B799A"/>
    <w:rsid w:val="000D14DE"/>
    <w:rsid w:val="000D459A"/>
    <w:rsid w:val="000F0BCA"/>
    <w:rsid w:val="000F5D32"/>
    <w:rsid w:val="00106ACC"/>
    <w:rsid w:val="0012180E"/>
    <w:rsid w:val="00132C42"/>
    <w:rsid w:val="00133EC1"/>
    <w:rsid w:val="00142AD9"/>
    <w:rsid w:val="00165DA2"/>
    <w:rsid w:val="001D3AF2"/>
    <w:rsid w:val="00255DDB"/>
    <w:rsid w:val="00266940"/>
    <w:rsid w:val="00272948"/>
    <w:rsid w:val="002731B7"/>
    <w:rsid w:val="00283E8E"/>
    <w:rsid w:val="00292336"/>
    <w:rsid w:val="00293C3C"/>
    <w:rsid w:val="002A45E3"/>
    <w:rsid w:val="002B15C7"/>
    <w:rsid w:val="002B539C"/>
    <w:rsid w:val="002C2050"/>
    <w:rsid w:val="002D1676"/>
    <w:rsid w:val="002E3A1B"/>
    <w:rsid w:val="002F304F"/>
    <w:rsid w:val="002F4819"/>
    <w:rsid w:val="00320349"/>
    <w:rsid w:val="0036641C"/>
    <w:rsid w:val="003741A3"/>
    <w:rsid w:val="00384986"/>
    <w:rsid w:val="00396598"/>
    <w:rsid w:val="0042140E"/>
    <w:rsid w:val="004334E6"/>
    <w:rsid w:val="00460017"/>
    <w:rsid w:val="00460B03"/>
    <w:rsid w:val="00482D95"/>
    <w:rsid w:val="004B6638"/>
    <w:rsid w:val="004E3256"/>
    <w:rsid w:val="00535E90"/>
    <w:rsid w:val="0054350C"/>
    <w:rsid w:val="005D2FA1"/>
    <w:rsid w:val="005F0F67"/>
    <w:rsid w:val="005F54DF"/>
    <w:rsid w:val="006138FD"/>
    <w:rsid w:val="00621443"/>
    <w:rsid w:val="00642814"/>
    <w:rsid w:val="00642DB1"/>
    <w:rsid w:val="00662926"/>
    <w:rsid w:val="006703C5"/>
    <w:rsid w:val="006728BE"/>
    <w:rsid w:val="00683CF6"/>
    <w:rsid w:val="006A47AE"/>
    <w:rsid w:val="006C02F7"/>
    <w:rsid w:val="006C5E98"/>
    <w:rsid w:val="006D4B8D"/>
    <w:rsid w:val="007248A8"/>
    <w:rsid w:val="00753D2D"/>
    <w:rsid w:val="007710BC"/>
    <w:rsid w:val="00776057"/>
    <w:rsid w:val="00787D24"/>
    <w:rsid w:val="00794A6C"/>
    <w:rsid w:val="007956A9"/>
    <w:rsid w:val="007A44AB"/>
    <w:rsid w:val="007A5925"/>
    <w:rsid w:val="007D0F78"/>
    <w:rsid w:val="007D5858"/>
    <w:rsid w:val="00806C82"/>
    <w:rsid w:val="00815CA0"/>
    <w:rsid w:val="00840812"/>
    <w:rsid w:val="008662C1"/>
    <w:rsid w:val="00883851"/>
    <w:rsid w:val="00905686"/>
    <w:rsid w:val="00961FF6"/>
    <w:rsid w:val="00966AE9"/>
    <w:rsid w:val="0097596C"/>
    <w:rsid w:val="00977E4C"/>
    <w:rsid w:val="00990EC9"/>
    <w:rsid w:val="009A30AA"/>
    <w:rsid w:val="009C694B"/>
    <w:rsid w:val="00A07EB0"/>
    <w:rsid w:val="00A16FA0"/>
    <w:rsid w:val="00A2153E"/>
    <w:rsid w:val="00A2447E"/>
    <w:rsid w:val="00A416F7"/>
    <w:rsid w:val="00A53774"/>
    <w:rsid w:val="00A54F38"/>
    <w:rsid w:val="00A618E6"/>
    <w:rsid w:val="00AE02AA"/>
    <w:rsid w:val="00B039FE"/>
    <w:rsid w:val="00B20237"/>
    <w:rsid w:val="00B508CE"/>
    <w:rsid w:val="00B514C5"/>
    <w:rsid w:val="00B96938"/>
    <w:rsid w:val="00BB2E91"/>
    <w:rsid w:val="00BB4C05"/>
    <w:rsid w:val="00BE3519"/>
    <w:rsid w:val="00C433FD"/>
    <w:rsid w:val="00C70FCF"/>
    <w:rsid w:val="00C815C4"/>
    <w:rsid w:val="00C83FD1"/>
    <w:rsid w:val="00C86AA8"/>
    <w:rsid w:val="00C9266B"/>
    <w:rsid w:val="00CB036D"/>
    <w:rsid w:val="00CB2A4B"/>
    <w:rsid w:val="00CC40E5"/>
    <w:rsid w:val="00CF1EBA"/>
    <w:rsid w:val="00D1462E"/>
    <w:rsid w:val="00D36B78"/>
    <w:rsid w:val="00DC1458"/>
    <w:rsid w:val="00DE3795"/>
    <w:rsid w:val="00DE5AC6"/>
    <w:rsid w:val="00DF7BF6"/>
    <w:rsid w:val="00E031D4"/>
    <w:rsid w:val="00E41A91"/>
    <w:rsid w:val="00E6263D"/>
    <w:rsid w:val="00E84158"/>
    <w:rsid w:val="00E84F84"/>
    <w:rsid w:val="00E96648"/>
    <w:rsid w:val="00EA4A92"/>
    <w:rsid w:val="00EC158F"/>
    <w:rsid w:val="00F11341"/>
    <w:rsid w:val="00F57419"/>
    <w:rsid w:val="00FA7EFF"/>
    <w:rsid w:val="00FB12E9"/>
    <w:rsid w:val="00FC0849"/>
    <w:rsid w:val="00FC0A86"/>
    <w:rsid w:val="00FC5A9C"/>
    <w:rsid w:val="00FE1276"/>
    <w:rsid w:val="00FF78A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050"/>
  </w:style>
  <w:style w:type="paragraph" w:styleId="Heading1">
    <w:name w:val="heading 1"/>
    <w:basedOn w:val="Normal"/>
    <w:next w:val="Normal"/>
    <w:link w:val="Heading1Char"/>
    <w:qFormat/>
    <w:rsid w:val="0054350C"/>
    <w:pPr>
      <w:keepNext/>
      <w:spacing w:after="0" w:line="240" w:lineRule="auto"/>
      <w:jc w:val="center"/>
      <w:outlineLvl w:val="0"/>
    </w:pPr>
    <w:rPr>
      <w:rFonts w:ascii="Courier New" w:eastAsia="Times New Roman" w:hAnsi="Courier New" w:cs="Courier New"/>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4350C"/>
    <w:rPr>
      <w:rFonts w:ascii="Courier New" w:eastAsia="Times New Roman" w:hAnsi="Courier New" w:cs="Courier New"/>
      <w:sz w:val="24"/>
      <w:szCs w:val="24"/>
      <w:u w:val="single"/>
    </w:rPr>
  </w:style>
  <w:style w:type="paragraph" w:styleId="ListParagraph">
    <w:name w:val="List Paragraph"/>
    <w:basedOn w:val="Normal"/>
    <w:uiPriority w:val="34"/>
    <w:qFormat/>
    <w:rsid w:val="00FB12E9"/>
    <w:pPr>
      <w:ind w:left="720"/>
      <w:contextualSpacing/>
    </w:pPr>
  </w:style>
  <w:style w:type="paragraph" w:styleId="Header">
    <w:name w:val="header"/>
    <w:basedOn w:val="Normal"/>
    <w:link w:val="HeaderChar"/>
    <w:uiPriority w:val="99"/>
    <w:unhideWhenUsed/>
    <w:rsid w:val="00CC40E5"/>
    <w:pPr>
      <w:tabs>
        <w:tab w:val="center" w:pos="4536"/>
        <w:tab w:val="right" w:pos="9072"/>
      </w:tabs>
      <w:spacing w:after="0" w:line="240" w:lineRule="auto"/>
    </w:pPr>
  </w:style>
  <w:style w:type="character" w:customStyle="1" w:styleId="HeaderChar">
    <w:name w:val="Header Char"/>
    <w:basedOn w:val="DefaultParagraphFont"/>
    <w:link w:val="Header"/>
    <w:uiPriority w:val="99"/>
    <w:rsid w:val="00CC40E5"/>
  </w:style>
  <w:style w:type="paragraph" w:styleId="Footer">
    <w:name w:val="footer"/>
    <w:basedOn w:val="Normal"/>
    <w:link w:val="FooterChar"/>
    <w:uiPriority w:val="99"/>
    <w:semiHidden/>
    <w:unhideWhenUsed/>
    <w:rsid w:val="00CC40E5"/>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CC40E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2129A4-FF7D-44F5-B004-294EE1F80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16</Pages>
  <Words>3978</Words>
  <Characters>22680</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yargic1</dc:creator>
  <cp:lastModifiedBy>mah2</cp:lastModifiedBy>
  <cp:revision>114</cp:revision>
  <cp:lastPrinted>2018-03-09T07:24:00Z</cp:lastPrinted>
  <dcterms:created xsi:type="dcterms:W3CDTF">2018-02-28T12:23:00Z</dcterms:created>
  <dcterms:modified xsi:type="dcterms:W3CDTF">2018-03-15T14:09:00Z</dcterms:modified>
</cp:coreProperties>
</file>