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EB" w:rsidRDefault="007A2E59" w:rsidP="00B11EF7">
      <w:pPr>
        <w:pStyle w:val="Header"/>
        <w:tabs>
          <w:tab w:val="left" w:pos="1701"/>
        </w:tabs>
        <w:rPr>
          <w:rFonts w:ascii="Courier New" w:hAnsi="Courier New" w:cs="Courier New"/>
        </w:rPr>
      </w:pPr>
      <w:r>
        <w:rPr>
          <w:rFonts w:ascii="Courier New" w:hAnsi="Courier New" w:cs="Courier New"/>
        </w:rPr>
        <w:t>D.10</w:t>
      </w:r>
      <w:r w:rsidR="004B24EB">
        <w:rPr>
          <w:rFonts w:ascii="Courier New" w:hAnsi="Courier New" w:cs="Courier New"/>
        </w:rPr>
        <w:t xml:space="preserve">/2017                                        YİM:140/2016    </w:t>
      </w:r>
    </w:p>
    <w:p w:rsidR="004B24EB" w:rsidRDefault="004B24EB" w:rsidP="004B24EB">
      <w:pPr>
        <w:pStyle w:val="Header"/>
        <w:tabs>
          <w:tab w:val="left" w:pos="708"/>
        </w:tabs>
        <w:rPr>
          <w:rFonts w:ascii="Courier New" w:hAnsi="Courier New" w:cs="Courier New"/>
        </w:rPr>
      </w:pPr>
    </w:p>
    <w:p w:rsidR="004B24EB" w:rsidRDefault="004B24EB" w:rsidP="004B24EB">
      <w:pPr>
        <w:pStyle w:val="Header"/>
        <w:tabs>
          <w:tab w:val="left" w:pos="708"/>
        </w:tabs>
        <w:rPr>
          <w:rFonts w:ascii="Courier New" w:hAnsi="Courier New" w:cs="Courier New"/>
        </w:rPr>
      </w:pPr>
      <w:r>
        <w:rPr>
          <w:rFonts w:ascii="Courier New" w:hAnsi="Courier New" w:cs="Courier New"/>
        </w:rPr>
        <w:t>Yüksek İdare Mahkemesinde</w:t>
      </w:r>
    </w:p>
    <w:p w:rsidR="004B24EB" w:rsidRDefault="004B24EB" w:rsidP="004B24EB">
      <w:pPr>
        <w:rPr>
          <w:rFonts w:ascii="Courier New" w:hAnsi="Courier New" w:cs="Courier New"/>
        </w:rPr>
      </w:pPr>
      <w:r>
        <w:rPr>
          <w:rFonts w:ascii="Courier New" w:hAnsi="Courier New" w:cs="Courier New"/>
        </w:rPr>
        <w:t>Anayasanın 152. Maddesi Hakkında.</w:t>
      </w:r>
    </w:p>
    <w:p w:rsidR="004B24EB" w:rsidRDefault="004B24EB" w:rsidP="004B24EB">
      <w:pPr>
        <w:rPr>
          <w:rFonts w:ascii="Courier New" w:hAnsi="Courier New" w:cs="Courier New"/>
        </w:rPr>
      </w:pPr>
    </w:p>
    <w:p w:rsidR="004B24EB" w:rsidRDefault="004B24EB" w:rsidP="004B24EB">
      <w:pPr>
        <w:ind w:right="-496"/>
        <w:rPr>
          <w:rFonts w:ascii="Courier New" w:hAnsi="Courier New" w:cs="Courier New"/>
        </w:rPr>
      </w:pPr>
      <w:r>
        <w:rPr>
          <w:rFonts w:ascii="Courier New" w:hAnsi="Courier New" w:cs="Courier New"/>
        </w:rPr>
        <w:t xml:space="preserve">Yargıç Beril Çağdal huzurunda. </w:t>
      </w:r>
    </w:p>
    <w:p w:rsidR="004B24EB" w:rsidRDefault="004B24EB" w:rsidP="004B24EB">
      <w:pPr>
        <w:rPr>
          <w:rFonts w:ascii="Courier New" w:hAnsi="Courier New" w:cs="Courier New"/>
        </w:rPr>
      </w:pPr>
    </w:p>
    <w:p w:rsidR="004B24EB" w:rsidRDefault="004B24EB" w:rsidP="004B24EB">
      <w:pPr>
        <w:rPr>
          <w:rFonts w:ascii="Courier New" w:hAnsi="Courier New" w:cs="Courier New"/>
        </w:rPr>
      </w:pPr>
    </w:p>
    <w:p w:rsidR="004B24EB" w:rsidRDefault="004B24EB" w:rsidP="004B24EB">
      <w:pPr>
        <w:rPr>
          <w:rFonts w:ascii="Courier New" w:hAnsi="Courier New" w:cs="Courier New"/>
        </w:rPr>
      </w:pPr>
      <w:r>
        <w:rPr>
          <w:rFonts w:ascii="Courier New" w:hAnsi="Courier New" w:cs="Courier New"/>
        </w:rPr>
        <w:t xml:space="preserve">Davacı: University of North Cyprus Ltd.,Dr.Fazıl Küçük </w:t>
      </w:r>
    </w:p>
    <w:p w:rsidR="004B24EB" w:rsidRDefault="007A2E59" w:rsidP="004B24EB">
      <w:pPr>
        <w:rPr>
          <w:rFonts w:ascii="Courier New" w:hAnsi="Courier New" w:cs="Courier New"/>
          <w:sz w:val="22"/>
          <w:szCs w:val="22"/>
        </w:rPr>
      </w:pPr>
      <w:r>
        <w:rPr>
          <w:rFonts w:ascii="Courier New" w:hAnsi="Courier New" w:cs="Courier New"/>
        </w:rPr>
        <w:t xml:space="preserve">        Bulvarı, Ye</w:t>
      </w:r>
      <w:r w:rsidR="004B24EB">
        <w:rPr>
          <w:rFonts w:ascii="Courier New" w:hAnsi="Courier New" w:cs="Courier New"/>
        </w:rPr>
        <w:t>ni Liman Yolu,Girne.</w:t>
      </w:r>
    </w:p>
    <w:p w:rsidR="004B24EB" w:rsidRDefault="004B24EB" w:rsidP="004B24EB">
      <w:pPr>
        <w:ind w:left="2835"/>
        <w:rPr>
          <w:rFonts w:ascii="Courier New" w:hAnsi="Courier New" w:cs="Courier New"/>
        </w:rPr>
      </w:pPr>
    </w:p>
    <w:p w:rsidR="004B24EB" w:rsidRDefault="004B24EB" w:rsidP="004B24EB">
      <w:pPr>
        <w:ind w:left="2835"/>
        <w:rPr>
          <w:rFonts w:ascii="Courier New" w:hAnsi="Courier New" w:cs="Courier New"/>
        </w:rPr>
      </w:pPr>
    </w:p>
    <w:p w:rsidR="004B24EB" w:rsidRDefault="00AE0F89" w:rsidP="00AE0F89">
      <w:pPr>
        <w:ind w:left="2835"/>
        <w:rPr>
          <w:rFonts w:ascii="Courier New" w:hAnsi="Courier New" w:cs="Courier New"/>
        </w:rPr>
      </w:pPr>
      <w:r>
        <w:rPr>
          <w:rFonts w:ascii="Courier New" w:hAnsi="Courier New" w:cs="Courier New"/>
        </w:rPr>
        <w:t xml:space="preserve">    </w:t>
      </w:r>
      <w:r w:rsidR="004B24EB">
        <w:rPr>
          <w:rFonts w:ascii="Courier New" w:hAnsi="Courier New" w:cs="Courier New"/>
        </w:rPr>
        <w:t>- ile –</w:t>
      </w:r>
    </w:p>
    <w:p w:rsidR="004B24EB" w:rsidRDefault="004B24EB" w:rsidP="004B24EB">
      <w:pPr>
        <w:pStyle w:val="Header"/>
        <w:tabs>
          <w:tab w:val="left" w:pos="708"/>
        </w:tabs>
        <w:rPr>
          <w:rFonts w:ascii="Courier New" w:hAnsi="Courier New" w:cs="Courier New"/>
        </w:rPr>
      </w:pPr>
    </w:p>
    <w:p w:rsidR="004B24EB" w:rsidRDefault="004B24EB" w:rsidP="004B24EB">
      <w:pPr>
        <w:ind w:left="1440" w:hanging="1440"/>
        <w:rPr>
          <w:rFonts w:ascii="Courier New" w:hAnsi="Courier New" w:cs="Courier New"/>
        </w:rPr>
      </w:pPr>
      <w:r>
        <w:rPr>
          <w:rFonts w:ascii="Courier New" w:hAnsi="Courier New" w:cs="Courier New"/>
        </w:rPr>
        <w:t xml:space="preserve">Davalı: Yüksek Öğrenim Planlama Denetleme ve Akreditasyon ve </w:t>
      </w:r>
    </w:p>
    <w:p w:rsidR="007A2E59" w:rsidRDefault="004B24EB" w:rsidP="007A2E59">
      <w:pPr>
        <w:ind w:left="1440" w:hanging="1440"/>
        <w:rPr>
          <w:rFonts w:ascii="Courier New" w:hAnsi="Courier New" w:cs="Courier New"/>
        </w:rPr>
      </w:pPr>
      <w:r>
        <w:rPr>
          <w:rFonts w:ascii="Courier New" w:hAnsi="Courier New" w:cs="Courier New"/>
        </w:rPr>
        <w:t xml:space="preserve">        Koordinasyon Kur</w:t>
      </w:r>
      <w:r w:rsidR="007A2E59">
        <w:rPr>
          <w:rFonts w:ascii="Courier New" w:hAnsi="Courier New" w:cs="Courier New"/>
        </w:rPr>
        <w:t xml:space="preserve">ulu (YÖDAK),Şht.Ecvet Yusuf Caddesi </w:t>
      </w:r>
    </w:p>
    <w:p w:rsidR="004B24EB" w:rsidRDefault="007A2E59" w:rsidP="007A2E59">
      <w:pPr>
        <w:ind w:left="1440" w:hanging="1440"/>
        <w:rPr>
          <w:rFonts w:ascii="Courier New" w:hAnsi="Courier New" w:cs="Courier New"/>
        </w:rPr>
      </w:pPr>
      <w:r>
        <w:rPr>
          <w:rFonts w:ascii="Courier New" w:hAnsi="Courier New" w:cs="Courier New"/>
        </w:rPr>
        <w:t xml:space="preserve">        </w:t>
      </w:r>
      <w:r w:rsidR="004B24EB">
        <w:rPr>
          <w:rFonts w:ascii="Courier New" w:hAnsi="Courier New" w:cs="Courier New"/>
        </w:rPr>
        <w:t>No.31,Lefkoşa.</w:t>
      </w:r>
    </w:p>
    <w:p w:rsidR="004B24EB" w:rsidRDefault="004B24EB" w:rsidP="004B24EB">
      <w:pPr>
        <w:rPr>
          <w:rFonts w:ascii="Courier New" w:hAnsi="Courier New" w:cs="Courier New"/>
        </w:rPr>
      </w:pPr>
    </w:p>
    <w:p w:rsidR="004B24EB" w:rsidRDefault="006C09BB" w:rsidP="004B24EB">
      <w:pPr>
        <w:ind w:left="6372"/>
        <w:rPr>
          <w:rFonts w:ascii="Courier New" w:hAnsi="Courier New" w:cs="Courier New"/>
        </w:rPr>
      </w:pPr>
      <w:r>
        <w:rPr>
          <w:rFonts w:ascii="Courier New" w:hAnsi="Courier New" w:cs="Courier New"/>
        </w:rPr>
        <w:t xml:space="preserve">  </w:t>
      </w:r>
      <w:r w:rsidR="004B24EB">
        <w:rPr>
          <w:rFonts w:ascii="Courier New" w:hAnsi="Courier New" w:cs="Courier New"/>
        </w:rPr>
        <w:t>A r a s ı n d a.</w:t>
      </w:r>
    </w:p>
    <w:p w:rsidR="004B24EB" w:rsidRDefault="004B24EB" w:rsidP="004B24EB">
      <w:pPr>
        <w:ind w:right="-828"/>
        <w:rPr>
          <w:rFonts w:ascii="Courier New" w:hAnsi="Courier New" w:cs="Courier New"/>
        </w:rPr>
      </w:pPr>
    </w:p>
    <w:p w:rsidR="006C09BB" w:rsidRDefault="006C09BB" w:rsidP="004B24EB">
      <w:pPr>
        <w:ind w:right="-828"/>
        <w:rPr>
          <w:rFonts w:ascii="Courier New" w:hAnsi="Courier New" w:cs="Courier New"/>
        </w:rPr>
      </w:pPr>
    </w:p>
    <w:p w:rsidR="006C09BB" w:rsidRDefault="006C09BB" w:rsidP="004B24EB">
      <w:pPr>
        <w:ind w:right="-828"/>
        <w:rPr>
          <w:rFonts w:ascii="Courier New" w:hAnsi="Courier New" w:cs="Courier New"/>
        </w:rPr>
      </w:pPr>
      <w:r>
        <w:rPr>
          <w:rFonts w:ascii="Courier New" w:hAnsi="Courier New" w:cs="Courier New"/>
        </w:rPr>
        <w:t>İlgili Şahıs olmak isteyen Müstedi namına:Avukat Hasan Esendağlı</w:t>
      </w:r>
    </w:p>
    <w:p w:rsidR="006C09BB" w:rsidRDefault="004B24EB" w:rsidP="004B24EB">
      <w:pPr>
        <w:ind w:right="-828"/>
        <w:rPr>
          <w:rFonts w:ascii="Courier New" w:hAnsi="Courier New" w:cs="Courier New"/>
        </w:rPr>
      </w:pPr>
      <w:r>
        <w:rPr>
          <w:rFonts w:ascii="Courier New" w:hAnsi="Courier New" w:cs="Courier New"/>
        </w:rPr>
        <w:t>Davacı</w:t>
      </w:r>
      <w:r w:rsidR="007A2E59">
        <w:rPr>
          <w:rFonts w:ascii="Courier New" w:hAnsi="Courier New" w:cs="Courier New"/>
        </w:rPr>
        <w:t>/</w:t>
      </w:r>
      <w:r w:rsidR="001D4A75">
        <w:rPr>
          <w:rFonts w:ascii="Courier New" w:hAnsi="Courier New" w:cs="Courier New"/>
        </w:rPr>
        <w:t>Müstedialeyh</w:t>
      </w:r>
      <w:r w:rsidR="006C09BB">
        <w:rPr>
          <w:rFonts w:ascii="Courier New" w:hAnsi="Courier New" w:cs="Courier New"/>
        </w:rPr>
        <w:t xml:space="preserve"> </w:t>
      </w:r>
      <w:r>
        <w:rPr>
          <w:rFonts w:ascii="Courier New" w:hAnsi="Courier New" w:cs="Courier New"/>
        </w:rPr>
        <w:t>namına:</w:t>
      </w:r>
      <w:r w:rsidR="006C09BB">
        <w:rPr>
          <w:rFonts w:ascii="Courier New" w:hAnsi="Courier New" w:cs="Courier New"/>
        </w:rPr>
        <w:t xml:space="preserve">Avukat Oktay Feridun ve Avukat Serhan </w:t>
      </w:r>
    </w:p>
    <w:p w:rsidR="004B24EB" w:rsidRDefault="007A2E59" w:rsidP="004B24EB">
      <w:pPr>
        <w:ind w:right="-828"/>
        <w:rPr>
          <w:rFonts w:ascii="Courier New" w:hAnsi="Courier New" w:cs="Courier New"/>
        </w:rPr>
      </w:pPr>
      <w:r>
        <w:rPr>
          <w:rFonts w:ascii="Courier New" w:hAnsi="Courier New" w:cs="Courier New"/>
        </w:rPr>
        <w:t>Çi</w:t>
      </w:r>
      <w:r w:rsidR="006C09BB">
        <w:rPr>
          <w:rFonts w:ascii="Courier New" w:hAnsi="Courier New" w:cs="Courier New"/>
        </w:rPr>
        <w:t>nar ile Avukat Mustafa Asena</w:t>
      </w:r>
      <w:r w:rsidR="004B24EB">
        <w:rPr>
          <w:rFonts w:ascii="Courier New" w:hAnsi="Courier New" w:cs="Courier New"/>
        </w:rPr>
        <w:t xml:space="preserve">   </w:t>
      </w:r>
    </w:p>
    <w:p w:rsidR="004B24EB" w:rsidRDefault="001D4A75" w:rsidP="004B24EB">
      <w:pPr>
        <w:rPr>
          <w:rFonts w:ascii="Courier New" w:hAnsi="Courier New" w:cs="Courier New"/>
        </w:rPr>
      </w:pPr>
      <w:r>
        <w:rPr>
          <w:rFonts w:ascii="Courier New" w:hAnsi="Courier New" w:cs="Courier New"/>
        </w:rPr>
        <w:t>Davalı</w:t>
      </w:r>
      <w:r w:rsidR="007A2E59">
        <w:rPr>
          <w:rFonts w:ascii="Courier New" w:hAnsi="Courier New" w:cs="Courier New"/>
        </w:rPr>
        <w:t>/</w:t>
      </w:r>
      <w:r>
        <w:rPr>
          <w:rFonts w:ascii="Courier New" w:hAnsi="Courier New" w:cs="Courier New"/>
        </w:rPr>
        <w:t xml:space="preserve"> Müstedialeyh</w:t>
      </w:r>
      <w:r w:rsidR="004B24EB">
        <w:rPr>
          <w:rFonts w:ascii="Courier New" w:hAnsi="Courier New" w:cs="Courier New"/>
        </w:rPr>
        <w:t xml:space="preserve"> namına:</w:t>
      </w:r>
      <w:r w:rsidR="006C09BB">
        <w:rPr>
          <w:rFonts w:ascii="Courier New" w:hAnsi="Courier New" w:cs="Courier New"/>
        </w:rPr>
        <w:t xml:space="preserve"> Avukat Ziba Akkurt</w:t>
      </w:r>
      <w:r w:rsidR="004B24EB">
        <w:rPr>
          <w:rFonts w:ascii="Courier New" w:hAnsi="Courier New" w:cs="Courier New"/>
        </w:rPr>
        <w:t xml:space="preserve"> </w:t>
      </w:r>
    </w:p>
    <w:p w:rsidR="004B24EB" w:rsidRDefault="004B24EB" w:rsidP="004B24EB">
      <w:pPr>
        <w:jc w:val="center"/>
        <w:rPr>
          <w:rFonts w:ascii="Courier New" w:hAnsi="Courier New" w:cs="Courier New"/>
        </w:rPr>
      </w:pPr>
    </w:p>
    <w:p w:rsidR="004B24EB" w:rsidRDefault="004B24EB" w:rsidP="004B24EB">
      <w:pPr>
        <w:jc w:val="center"/>
        <w:rPr>
          <w:rFonts w:ascii="Courier New" w:hAnsi="Courier New" w:cs="Courier New"/>
        </w:rPr>
      </w:pPr>
      <w:r>
        <w:rPr>
          <w:rFonts w:ascii="Courier New" w:hAnsi="Courier New" w:cs="Courier New"/>
        </w:rPr>
        <w:t>-------------</w:t>
      </w:r>
    </w:p>
    <w:p w:rsidR="006C09BB" w:rsidRDefault="006C09BB" w:rsidP="006C09BB">
      <w:pPr>
        <w:ind w:right="-828"/>
        <w:jc w:val="center"/>
        <w:rPr>
          <w:rFonts w:ascii="Courier New" w:hAnsi="Courier New" w:cs="Courier New"/>
        </w:rPr>
      </w:pPr>
    </w:p>
    <w:p w:rsidR="004B24EB" w:rsidRDefault="006C09BB" w:rsidP="006C09BB">
      <w:pPr>
        <w:ind w:right="-828"/>
        <w:jc w:val="center"/>
        <w:rPr>
          <w:rFonts w:ascii="Courier New" w:hAnsi="Courier New" w:cs="Courier New"/>
        </w:rPr>
      </w:pPr>
      <w:r>
        <w:rPr>
          <w:rFonts w:ascii="Courier New" w:hAnsi="Courier New" w:cs="Courier New"/>
        </w:rPr>
        <w:t>(24.1.2017 tarihli istida hakkında)</w:t>
      </w:r>
    </w:p>
    <w:p w:rsidR="004B24EB" w:rsidRDefault="004B24EB" w:rsidP="004B24EB">
      <w:pPr>
        <w:rPr>
          <w:rFonts w:ascii="Courier New" w:hAnsi="Courier New" w:cs="Courier New"/>
        </w:rPr>
      </w:pPr>
    </w:p>
    <w:p w:rsidR="004B24EB" w:rsidRDefault="006C09BB" w:rsidP="004B24EB">
      <w:pPr>
        <w:jc w:val="center"/>
        <w:rPr>
          <w:rFonts w:ascii="Courier New" w:hAnsi="Courier New" w:cs="Courier New"/>
          <w:b/>
          <w:u w:val="single"/>
        </w:rPr>
      </w:pPr>
      <w:r w:rsidRPr="006C09BB">
        <w:rPr>
          <w:rFonts w:ascii="Courier New" w:hAnsi="Courier New" w:cs="Courier New"/>
          <w:b/>
          <w:u w:val="single"/>
        </w:rPr>
        <w:t xml:space="preserve">A R A  </w:t>
      </w:r>
      <w:r w:rsidR="004B24EB">
        <w:rPr>
          <w:rFonts w:ascii="Courier New" w:hAnsi="Courier New" w:cs="Courier New"/>
          <w:b/>
          <w:u w:val="single"/>
        </w:rPr>
        <w:t>K A R A R</w:t>
      </w:r>
    </w:p>
    <w:p w:rsidR="004B24EB" w:rsidRDefault="004B24EB" w:rsidP="004B24EB">
      <w:pPr>
        <w:rPr>
          <w:rFonts w:ascii="Courier New" w:hAnsi="Courier New" w:cs="Courier New"/>
        </w:rPr>
      </w:pPr>
    </w:p>
    <w:p w:rsidR="004B24EB" w:rsidRDefault="004B24EB" w:rsidP="004B24EB">
      <w:pPr>
        <w:rPr>
          <w:rFonts w:ascii="Courier New" w:hAnsi="Courier New" w:cs="Courier New"/>
        </w:rPr>
      </w:pPr>
      <w:r>
        <w:tab/>
      </w:r>
      <w:r>
        <w:rPr>
          <w:rFonts w:ascii="Courier New" w:hAnsi="Courier New" w:cs="Courier New"/>
        </w:rPr>
        <w:t>Davacı</w:t>
      </w:r>
      <w:r w:rsidR="007A2E59">
        <w:rPr>
          <w:rFonts w:ascii="Courier New" w:hAnsi="Courier New" w:cs="Courier New"/>
        </w:rPr>
        <w:t>nın:</w:t>
      </w:r>
      <w:r>
        <w:rPr>
          <w:rFonts w:ascii="Courier New" w:hAnsi="Courier New" w:cs="Courier New"/>
        </w:rPr>
        <w:t xml:space="preserve"> </w:t>
      </w:r>
    </w:p>
    <w:p w:rsidR="004B24EB" w:rsidRDefault="004B24EB" w:rsidP="004B24EB">
      <w:pPr>
        <w:rPr>
          <w:rFonts w:ascii="Courier New" w:hAnsi="Courier New" w:cs="Courier New"/>
        </w:rPr>
      </w:pPr>
    </w:p>
    <w:p w:rsidR="004B24EB" w:rsidRDefault="004B24EB" w:rsidP="004B24EB">
      <w:pPr>
        <w:tabs>
          <w:tab w:val="left" w:pos="709"/>
        </w:tabs>
        <w:jc w:val="both"/>
        <w:rPr>
          <w:rFonts w:ascii="Courier New" w:hAnsi="Courier New" w:cs="Courier New"/>
        </w:rPr>
      </w:pPr>
      <w:r>
        <w:rPr>
          <w:rFonts w:ascii="Courier New" w:hAnsi="Courier New" w:cs="Courier New"/>
        </w:rPr>
        <w:t xml:space="preserve">  “A-Yüksek İdare Mahkemesinin 82/2013 sayılı YİM davası </w:t>
      </w:r>
    </w:p>
    <w:p w:rsidR="004B24EB" w:rsidRDefault="004B24EB" w:rsidP="004B24EB">
      <w:pPr>
        <w:ind w:left="708"/>
        <w:jc w:val="both"/>
        <w:rPr>
          <w:rFonts w:ascii="Courier New" w:hAnsi="Courier New" w:cs="Courier New"/>
        </w:rPr>
      </w:pPr>
      <w:r>
        <w:rPr>
          <w:rFonts w:ascii="Courier New" w:hAnsi="Courier New" w:cs="Courier New"/>
        </w:rPr>
        <w:t>tahtında verdiği 23/06/2015 tarihli kararında “Girne ve Üniversite” kelimelerinin hiçbir kimseye isim olarak verilemeyeceği kararına rağmen ve isim tescili yapmakla yetkili merci nezdinde tescilli ve/veya kayıtlı hiç bir dayanağı olmamasına rağmen, Davalı tarafından “Girne Üniversitesi” ismini bir üniversiteye veren kararların ve/veya yapılan işlemlerin ve/veya tescilin ve/veya onayın hükümsüz ve/veya etkisiz olduğuna ve herhangi bir sonuç doğuramayacağına dair Mahkeme kararı;</w:t>
      </w:r>
    </w:p>
    <w:p w:rsidR="004B24EB" w:rsidRDefault="004B24EB" w:rsidP="004B24EB">
      <w:pPr>
        <w:pStyle w:val="ListParagraph"/>
        <w:jc w:val="both"/>
        <w:rPr>
          <w:rFonts w:ascii="Courier New" w:hAnsi="Courier New" w:cs="Courier New"/>
        </w:rPr>
      </w:pPr>
    </w:p>
    <w:p w:rsidR="004B24EB" w:rsidRDefault="004B24EB" w:rsidP="004B24EB">
      <w:pPr>
        <w:jc w:val="both"/>
        <w:rPr>
          <w:rFonts w:ascii="Courier New" w:hAnsi="Courier New" w:cs="Courier New"/>
        </w:rPr>
      </w:pPr>
      <w:r>
        <w:rPr>
          <w:rFonts w:ascii="Courier New" w:hAnsi="Courier New" w:cs="Courier New"/>
        </w:rPr>
        <w:t xml:space="preserve">   B-Yüksek İdare Mahkemesinin 82/2013 sayılı YİM davası </w:t>
      </w:r>
    </w:p>
    <w:p w:rsidR="004B24EB" w:rsidRDefault="004B24EB" w:rsidP="004B24EB">
      <w:pPr>
        <w:ind w:left="708"/>
        <w:jc w:val="both"/>
        <w:rPr>
          <w:rFonts w:ascii="Courier New" w:hAnsi="Courier New" w:cs="Courier New"/>
        </w:rPr>
      </w:pPr>
      <w:r>
        <w:rPr>
          <w:rFonts w:ascii="Courier New" w:hAnsi="Courier New" w:cs="Courier New"/>
        </w:rPr>
        <w:t xml:space="preserve">tahtında  verdiği 23/06/2015 tarihli kararında “Girne ve Üniversite” kelimelerinin hiç bir kimseye isim olarak verilemeyeceği kararına rağmen ve isim tescili yapmakla yetkili merci nezdinde tescilli ve/veya kayıtlı hiç bir dayanağı olmamasına rağmen, Davalı tarafından “Girne </w:t>
      </w:r>
      <w:r>
        <w:rPr>
          <w:rFonts w:ascii="Courier New" w:hAnsi="Courier New" w:cs="Courier New"/>
        </w:rPr>
        <w:lastRenderedPageBreak/>
        <w:t>Üniversitesi” ismini bir üniversiteye veren kararını ve/veya bu yönde yapılan işlemleri ve/veya tescili ve/veya onayı iptal etmeyerek ihmalde bulunduğuna dair Mahkeme kararı;”</w:t>
      </w:r>
    </w:p>
    <w:p w:rsidR="006C09BB" w:rsidRDefault="006C09BB" w:rsidP="004B24EB">
      <w:pPr>
        <w:ind w:left="708"/>
        <w:jc w:val="both"/>
        <w:rPr>
          <w:rFonts w:ascii="Courier New" w:hAnsi="Courier New" w:cs="Courier New"/>
        </w:rPr>
      </w:pPr>
    </w:p>
    <w:p w:rsidR="004B24EB" w:rsidRDefault="007A2E59" w:rsidP="004B24EB">
      <w:pPr>
        <w:ind w:left="708"/>
        <w:rPr>
          <w:rFonts w:ascii="Courier New" w:hAnsi="Courier New" w:cs="Courier New"/>
        </w:rPr>
      </w:pPr>
      <w:r>
        <w:rPr>
          <w:rFonts w:ascii="Courier New" w:hAnsi="Courier New" w:cs="Courier New"/>
        </w:rPr>
        <w:t>ş</w:t>
      </w:r>
      <w:r w:rsidR="004B24EB">
        <w:rPr>
          <w:rFonts w:ascii="Courier New" w:hAnsi="Courier New" w:cs="Courier New"/>
        </w:rPr>
        <w:t xml:space="preserve">eklinde talepler içeren davasında davayla aynı gün </w:t>
      </w:r>
    </w:p>
    <w:p w:rsidR="004B24EB" w:rsidRDefault="004B24EB" w:rsidP="004B24EB">
      <w:pPr>
        <w:spacing w:line="360" w:lineRule="auto"/>
        <w:rPr>
          <w:rFonts w:ascii="Courier New" w:hAnsi="Courier New" w:cs="Courier New"/>
        </w:rPr>
      </w:pPr>
      <w:r>
        <w:rPr>
          <w:rFonts w:ascii="Courier New" w:hAnsi="Courier New" w:cs="Courier New"/>
        </w:rPr>
        <w:t>do</w:t>
      </w:r>
      <w:r w:rsidR="007A2E59">
        <w:rPr>
          <w:rFonts w:ascii="Courier New" w:hAnsi="Courier New" w:cs="Courier New"/>
        </w:rPr>
        <w:t>syalanan tek taraflı istida ile:</w:t>
      </w:r>
    </w:p>
    <w:p w:rsidR="00792F7B" w:rsidRDefault="00792F7B" w:rsidP="004B24EB">
      <w:pPr>
        <w:spacing w:line="360" w:lineRule="auto"/>
        <w:rPr>
          <w:rFonts w:ascii="Courier New" w:hAnsi="Courier New" w:cs="Courier New"/>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
        <w:gridCol w:w="7229"/>
      </w:tblGrid>
      <w:tr w:rsidR="00792F7B" w:rsidTr="000267B7">
        <w:tc>
          <w:tcPr>
            <w:tcW w:w="425" w:type="dxa"/>
          </w:tcPr>
          <w:p w:rsidR="00792F7B" w:rsidRDefault="00792F7B" w:rsidP="004B24EB">
            <w:pPr>
              <w:spacing w:line="360" w:lineRule="auto"/>
              <w:rPr>
                <w:rFonts w:ascii="Courier New" w:hAnsi="Courier New" w:cs="Courier New"/>
              </w:rPr>
            </w:pPr>
            <w:r>
              <w:rPr>
                <w:rFonts w:ascii="Courier New" w:hAnsi="Courier New" w:cs="Courier New"/>
              </w:rPr>
              <w:t>“a)</w:t>
            </w:r>
          </w:p>
        </w:tc>
        <w:tc>
          <w:tcPr>
            <w:tcW w:w="7229" w:type="dxa"/>
          </w:tcPr>
          <w:p w:rsidR="00792F7B" w:rsidRDefault="00792F7B" w:rsidP="00792F7B">
            <w:pPr>
              <w:jc w:val="both"/>
              <w:rPr>
                <w:rFonts w:ascii="Courier New" w:hAnsi="Courier New" w:cs="Courier New"/>
              </w:rPr>
            </w:pPr>
            <w:r>
              <w:rPr>
                <w:rFonts w:ascii="Courier New" w:hAnsi="Courier New" w:cs="Courier New"/>
              </w:rPr>
              <w:t xml:space="preserve">Yüksek İdare Mahkemesinin  82/2013 sayılı YİM davası   </w:t>
            </w:r>
          </w:p>
          <w:p w:rsidR="00792F7B" w:rsidRDefault="00792F7B" w:rsidP="00792F7B">
            <w:pPr>
              <w:jc w:val="both"/>
              <w:rPr>
                <w:rFonts w:ascii="Courier New" w:hAnsi="Courier New" w:cs="Courier New"/>
              </w:rPr>
            </w:pPr>
            <w:r>
              <w:rPr>
                <w:rFonts w:ascii="Courier New" w:hAnsi="Courier New" w:cs="Courier New"/>
              </w:rPr>
              <w:t>tahtında verdiği 23/06/2015 tarihli kararında “Girne ve Üniversite” kelimelerinin hiç bir kimseye isim olarak verilemeyeceği kararına rağmen ve isim tescili yapmakla yetkili merci nezdinde tescilli ve/veya kayıtlı hiç bir dayanağı olmamasına rağme</w:t>
            </w:r>
            <w:r w:rsidR="000267B7">
              <w:rPr>
                <w:rFonts w:ascii="Courier New" w:hAnsi="Courier New" w:cs="Courier New"/>
              </w:rPr>
              <w:t>n, Davalı tarafından “Girne Üni</w:t>
            </w:r>
            <w:r>
              <w:rPr>
                <w:rFonts w:ascii="Courier New" w:hAnsi="Courier New" w:cs="Courier New"/>
              </w:rPr>
              <w:t>versitesi” ismini bir üniver-siteye veren kararların ve/veya yapılan işlemlerin ve/veya tescilin ve/veya onayın yürütülmesinin durdu-rulması;</w:t>
            </w:r>
          </w:p>
          <w:p w:rsidR="00792F7B" w:rsidRDefault="00792F7B" w:rsidP="004B24EB">
            <w:pPr>
              <w:spacing w:line="360" w:lineRule="auto"/>
              <w:rPr>
                <w:rFonts w:ascii="Courier New" w:hAnsi="Courier New" w:cs="Courier New"/>
              </w:rPr>
            </w:pPr>
          </w:p>
        </w:tc>
      </w:tr>
      <w:tr w:rsidR="00792F7B" w:rsidTr="000267B7">
        <w:tc>
          <w:tcPr>
            <w:tcW w:w="425" w:type="dxa"/>
          </w:tcPr>
          <w:p w:rsidR="00792F7B" w:rsidRDefault="00792F7B" w:rsidP="004B24EB">
            <w:pPr>
              <w:spacing w:line="360" w:lineRule="auto"/>
              <w:rPr>
                <w:rFonts w:ascii="Courier New" w:hAnsi="Courier New" w:cs="Courier New"/>
              </w:rPr>
            </w:pPr>
            <w:r>
              <w:rPr>
                <w:rFonts w:ascii="Courier New" w:hAnsi="Courier New" w:cs="Courier New"/>
              </w:rPr>
              <w:t xml:space="preserve"> b)</w:t>
            </w:r>
          </w:p>
        </w:tc>
        <w:tc>
          <w:tcPr>
            <w:tcW w:w="7229" w:type="dxa"/>
          </w:tcPr>
          <w:p w:rsidR="00792F7B" w:rsidRDefault="00792F7B" w:rsidP="000267B7">
            <w:pPr>
              <w:jc w:val="both"/>
              <w:rPr>
                <w:rFonts w:ascii="Courier New" w:hAnsi="Courier New" w:cs="Courier New"/>
              </w:rPr>
            </w:pPr>
            <w:r>
              <w:rPr>
                <w:rFonts w:ascii="Courier New" w:hAnsi="Courier New" w:cs="Courier New"/>
              </w:rPr>
              <w:t xml:space="preserve">Davalı No.1 ve 2’nin, Girne Üniversitesi ismi altında </w:t>
            </w:r>
          </w:p>
          <w:p w:rsidR="00792F7B" w:rsidRDefault="00792F7B" w:rsidP="000267B7">
            <w:pPr>
              <w:jc w:val="both"/>
              <w:rPr>
                <w:rFonts w:ascii="Courier New" w:hAnsi="Courier New" w:cs="Courier New"/>
              </w:rPr>
            </w:pPr>
            <w:r>
              <w:rPr>
                <w:rFonts w:ascii="Courier New" w:hAnsi="Courier New" w:cs="Courier New"/>
              </w:rPr>
              <w:t>herhangi bir işlem yapmaktan men etmesi;”</w:t>
            </w:r>
          </w:p>
          <w:p w:rsidR="00792F7B" w:rsidRDefault="00792F7B" w:rsidP="00792F7B">
            <w:pPr>
              <w:jc w:val="both"/>
              <w:rPr>
                <w:rFonts w:ascii="Courier New" w:hAnsi="Courier New" w:cs="Courier New"/>
              </w:rPr>
            </w:pPr>
          </w:p>
        </w:tc>
      </w:tr>
    </w:tbl>
    <w:p w:rsidR="004B24EB" w:rsidRDefault="004B24EB" w:rsidP="00792F7B">
      <w:pPr>
        <w:jc w:val="both"/>
        <w:rPr>
          <w:rFonts w:ascii="Courier New" w:hAnsi="Courier New" w:cs="Courier New"/>
        </w:rPr>
      </w:pPr>
    </w:p>
    <w:p w:rsidR="004B24EB" w:rsidRDefault="007A2E59" w:rsidP="000267B7">
      <w:pPr>
        <w:tabs>
          <w:tab w:val="left" w:pos="709"/>
        </w:tabs>
        <w:spacing w:line="360" w:lineRule="auto"/>
        <w:rPr>
          <w:rFonts w:ascii="Courier New" w:hAnsi="Courier New" w:cs="Courier New"/>
        </w:rPr>
      </w:pPr>
      <w:r>
        <w:rPr>
          <w:rFonts w:ascii="Courier New" w:hAnsi="Courier New" w:cs="Courier New"/>
        </w:rPr>
        <w:t>t</w:t>
      </w:r>
      <w:r w:rsidR="004B24EB">
        <w:rPr>
          <w:rFonts w:ascii="Courier New" w:hAnsi="Courier New" w:cs="Courier New"/>
        </w:rPr>
        <w:t>alep edilmiştir.</w:t>
      </w:r>
    </w:p>
    <w:p w:rsidR="004B24EB" w:rsidRDefault="004B24EB" w:rsidP="004B24EB">
      <w:pPr>
        <w:spacing w:line="360" w:lineRule="auto"/>
        <w:ind w:left="720"/>
        <w:rPr>
          <w:rFonts w:ascii="Courier New" w:hAnsi="Courier New" w:cs="Courier New"/>
        </w:rPr>
      </w:pPr>
    </w:p>
    <w:p w:rsidR="00215507" w:rsidRDefault="004B24EB" w:rsidP="004B24EB">
      <w:pPr>
        <w:spacing w:line="360" w:lineRule="auto"/>
        <w:rPr>
          <w:rFonts w:ascii="Courier New" w:hAnsi="Courier New" w:cs="Courier New"/>
        </w:rPr>
      </w:pPr>
      <w:r>
        <w:rPr>
          <w:rFonts w:ascii="Courier New" w:hAnsi="Courier New" w:cs="Courier New"/>
        </w:rPr>
        <w:tab/>
        <w:t>İstidanın (a)</w:t>
      </w:r>
      <w:r w:rsidR="005E1457">
        <w:rPr>
          <w:rFonts w:ascii="Courier New" w:hAnsi="Courier New" w:cs="Courier New"/>
        </w:rPr>
        <w:t xml:space="preserve"> </w:t>
      </w:r>
      <w:r>
        <w:rPr>
          <w:rFonts w:ascii="Courier New" w:hAnsi="Courier New" w:cs="Courier New"/>
        </w:rPr>
        <w:t>paragrafında talep edildiği şekilde</w:t>
      </w:r>
      <w:r w:rsidR="007A2E59">
        <w:rPr>
          <w:rFonts w:ascii="Courier New" w:hAnsi="Courier New" w:cs="Courier New"/>
        </w:rPr>
        <w:t>,</w:t>
      </w:r>
      <w:r>
        <w:rPr>
          <w:rFonts w:ascii="Courier New" w:hAnsi="Courier New" w:cs="Courier New"/>
        </w:rPr>
        <w:t xml:space="preserve"> tek </w:t>
      </w:r>
    </w:p>
    <w:p w:rsidR="004B24EB" w:rsidRDefault="004B24EB" w:rsidP="004B24EB">
      <w:pPr>
        <w:spacing w:line="360" w:lineRule="auto"/>
        <w:rPr>
          <w:rFonts w:ascii="Courier New" w:hAnsi="Courier New" w:cs="Courier New"/>
        </w:rPr>
      </w:pPr>
      <w:r>
        <w:rPr>
          <w:rFonts w:ascii="Courier New" w:hAnsi="Courier New" w:cs="Courier New"/>
        </w:rPr>
        <w:t>taraflı bir emir verilmesi</w:t>
      </w:r>
      <w:r w:rsidR="005E1457">
        <w:rPr>
          <w:rFonts w:ascii="Courier New" w:hAnsi="Courier New" w:cs="Courier New"/>
        </w:rPr>
        <w:t xml:space="preserve"> Mahkemece uygun görüldüğünden,</w:t>
      </w:r>
      <w:r w:rsidR="00215507">
        <w:rPr>
          <w:rFonts w:ascii="Courier New" w:hAnsi="Courier New" w:cs="Courier New"/>
        </w:rPr>
        <w:t xml:space="preserve"> </w:t>
      </w:r>
      <w:r>
        <w:rPr>
          <w:rFonts w:ascii="Courier New" w:hAnsi="Courier New" w:cs="Courier New"/>
        </w:rPr>
        <w:t>is</w:t>
      </w:r>
      <w:r w:rsidR="00215507">
        <w:rPr>
          <w:rFonts w:ascii="Courier New" w:hAnsi="Courier New" w:cs="Courier New"/>
        </w:rPr>
        <w:t>-</w:t>
      </w:r>
      <w:r>
        <w:rPr>
          <w:rFonts w:ascii="Courier New" w:hAnsi="Courier New" w:cs="Courier New"/>
        </w:rPr>
        <w:t>tidanın (a) paragrafı gere</w:t>
      </w:r>
      <w:r w:rsidR="005E1457">
        <w:rPr>
          <w:rFonts w:ascii="Courier New" w:hAnsi="Courier New" w:cs="Courier New"/>
        </w:rPr>
        <w:t>ğince geçici bir emir verilmiş,</w:t>
      </w:r>
      <w:r>
        <w:rPr>
          <w:rFonts w:ascii="Courier New" w:hAnsi="Courier New" w:cs="Courier New"/>
        </w:rPr>
        <w:t>(b)</w:t>
      </w:r>
      <w:r w:rsidR="005E1457">
        <w:rPr>
          <w:rFonts w:ascii="Courier New" w:hAnsi="Courier New" w:cs="Courier New"/>
        </w:rPr>
        <w:t xml:space="preserve"> </w:t>
      </w:r>
      <w:r>
        <w:rPr>
          <w:rFonts w:ascii="Courier New" w:hAnsi="Courier New" w:cs="Courier New"/>
        </w:rPr>
        <w:t>paragrafındaki talebin ise istidanın Davalıya tebliği sonra</w:t>
      </w:r>
      <w:r w:rsidR="005E1457">
        <w:rPr>
          <w:rFonts w:ascii="Courier New" w:hAnsi="Courier New" w:cs="Courier New"/>
        </w:rPr>
        <w:t>-</w:t>
      </w:r>
      <w:r>
        <w:rPr>
          <w:rFonts w:ascii="Courier New" w:hAnsi="Courier New" w:cs="Courier New"/>
        </w:rPr>
        <w:t>sında ele alınması uygun görülmüştür.</w:t>
      </w:r>
    </w:p>
    <w:p w:rsidR="004B24EB" w:rsidRDefault="004B24EB" w:rsidP="004B24EB">
      <w:pPr>
        <w:spacing w:line="360" w:lineRule="auto"/>
        <w:rPr>
          <w:rFonts w:ascii="Courier New" w:hAnsi="Courier New" w:cs="Courier New"/>
        </w:rPr>
      </w:pPr>
    </w:p>
    <w:p w:rsidR="004B24EB" w:rsidRDefault="004B24EB" w:rsidP="004B24EB">
      <w:pPr>
        <w:spacing w:line="360" w:lineRule="auto"/>
        <w:rPr>
          <w:rFonts w:ascii="Courier New" w:hAnsi="Courier New" w:cs="Courier New"/>
        </w:rPr>
      </w:pPr>
      <w:r>
        <w:rPr>
          <w:rFonts w:ascii="Courier New" w:hAnsi="Courier New" w:cs="Courier New"/>
        </w:rPr>
        <w:tab/>
        <w:t>Geçici emrin Davalıya tebliği sonrasında</w:t>
      </w:r>
      <w:r w:rsidR="007A2E59">
        <w:rPr>
          <w:rFonts w:ascii="Courier New" w:hAnsi="Courier New" w:cs="Courier New"/>
        </w:rPr>
        <w:t>,</w:t>
      </w:r>
      <w:r>
        <w:rPr>
          <w:rFonts w:ascii="Courier New" w:hAnsi="Courier New" w:cs="Courier New"/>
        </w:rPr>
        <w:t xml:space="preserve"> Avukat</w:t>
      </w:r>
      <w:r w:rsidR="007A2E59">
        <w:rPr>
          <w:rFonts w:ascii="Courier New" w:hAnsi="Courier New" w:cs="Courier New"/>
        </w:rPr>
        <w:t xml:space="preserve"> Şefik Aşçıoğulları tarafından isp</w:t>
      </w:r>
      <w:r>
        <w:rPr>
          <w:rFonts w:ascii="Courier New" w:hAnsi="Courier New" w:cs="Courier New"/>
        </w:rPr>
        <w:t>at-ı vücut dosyalanmıştır. İstida</w:t>
      </w:r>
      <w:r w:rsidR="005E1457">
        <w:rPr>
          <w:rFonts w:ascii="Courier New" w:hAnsi="Courier New" w:cs="Courier New"/>
        </w:rPr>
        <w:t>-</w:t>
      </w:r>
      <w:r>
        <w:rPr>
          <w:rFonts w:ascii="Courier New" w:hAnsi="Courier New" w:cs="Courier New"/>
        </w:rPr>
        <w:t>nın ele alındığı 20.6.2016 tarihinde Mahkemenin şu şekilde bir değerlendirmesi olmuştur:</w:t>
      </w:r>
    </w:p>
    <w:p w:rsidR="00984D3D" w:rsidRDefault="00984D3D" w:rsidP="004B24EB">
      <w:pPr>
        <w:spacing w:line="360" w:lineRule="auto"/>
        <w:rPr>
          <w:rFonts w:ascii="Courier New" w:hAnsi="Courier New" w:cs="Courier New"/>
        </w:rPr>
      </w:pPr>
    </w:p>
    <w:p w:rsidR="00984D3D" w:rsidRDefault="0085645C" w:rsidP="00984D3D">
      <w:pPr>
        <w:jc w:val="both"/>
        <w:rPr>
          <w:rFonts w:ascii="Courier New" w:hAnsi="Courier New" w:cs="Courier New"/>
        </w:rPr>
      </w:pPr>
      <w:r>
        <w:rPr>
          <w:rFonts w:ascii="Courier New" w:hAnsi="Courier New" w:cs="Courier New"/>
        </w:rPr>
        <w:tab/>
        <w:t xml:space="preserve">“247/2015 sayılı davada benim tarafımdan verilmiş </w:t>
      </w:r>
    </w:p>
    <w:p w:rsidR="00984D3D" w:rsidRDefault="0085645C" w:rsidP="00984D3D">
      <w:pPr>
        <w:ind w:left="708" w:firstLine="135"/>
        <w:jc w:val="both"/>
        <w:rPr>
          <w:rFonts w:ascii="Courier New" w:hAnsi="Courier New" w:cs="Courier New"/>
        </w:rPr>
      </w:pPr>
      <w:r>
        <w:rPr>
          <w:rFonts w:ascii="Courier New" w:hAnsi="Courier New" w:cs="Courier New"/>
        </w:rPr>
        <w:t xml:space="preserve">olan karar neticesinde bu davada da davalı konumunda </w:t>
      </w:r>
    </w:p>
    <w:p w:rsidR="00984D3D" w:rsidRDefault="0085645C" w:rsidP="00984D3D">
      <w:pPr>
        <w:ind w:left="708" w:firstLine="135"/>
        <w:jc w:val="both"/>
        <w:rPr>
          <w:rFonts w:ascii="Courier New" w:hAnsi="Courier New" w:cs="Courier New"/>
        </w:rPr>
      </w:pPr>
      <w:r>
        <w:rPr>
          <w:rFonts w:ascii="Courier New" w:hAnsi="Courier New" w:cs="Courier New"/>
        </w:rPr>
        <w:t xml:space="preserve">olan YÖDAK’ın Avukat tutma yetkisinin yönetim kurulunda </w:t>
      </w:r>
    </w:p>
    <w:p w:rsidR="00984D3D" w:rsidRDefault="0085645C" w:rsidP="00984D3D">
      <w:pPr>
        <w:ind w:left="708" w:firstLine="135"/>
        <w:jc w:val="both"/>
        <w:rPr>
          <w:rFonts w:ascii="Courier New" w:hAnsi="Courier New" w:cs="Courier New"/>
        </w:rPr>
      </w:pPr>
      <w:r>
        <w:rPr>
          <w:rFonts w:ascii="Courier New" w:hAnsi="Courier New" w:cs="Courier New"/>
        </w:rPr>
        <w:t>olduğu, sadece başkanda olmadığı yönlü bulgu doğrultu</w:t>
      </w:r>
      <w:r w:rsidR="00984D3D">
        <w:rPr>
          <w:rFonts w:ascii="Courier New" w:hAnsi="Courier New" w:cs="Courier New"/>
        </w:rPr>
        <w:t>-</w:t>
      </w:r>
    </w:p>
    <w:p w:rsidR="00984D3D" w:rsidRDefault="007A2E59" w:rsidP="00984D3D">
      <w:pPr>
        <w:ind w:left="708" w:firstLine="135"/>
        <w:jc w:val="both"/>
        <w:rPr>
          <w:rFonts w:ascii="Courier New" w:hAnsi="Courier New" w:cs="Courier New"/>
        </w:rPr>
      </w:pPr>
      <w:r>
        <w:rPr>
          <w:rFonts w:ascii="Courier New" w:hAnsi="Courier New" w:cs="Courier New"/>
        </w:rPr>
        <w:t>sunda bu aşamada Davalı Avukatının bugün isp</w:t>
      </w:r>
      <w:r w:rsidR="0085645C">
        <w:rPr>
          <w:rFonts w:ascii="Courier New" w:hAnsi="Courier New" w:cs="Courier New"/>
        </w:rPr>
        <w:t xml:space="preserve">at-ı </w:t>
      </w:r>
      <w:r w:rsidR="00984D3D">
        <w:rPr>
          <w:rFonts w:ascii="Courier New" w:hAnsi="Courier New" w:cs="Courier New"/>
        </w:rPr>
        <w:t xml:space="preserve">  </w:t>
      </w:r>
    </w:p>
    <w:p w:rsidR="00984D3D" w:rsidRDefault="0085645C" w:rsidP="00984D3D">
      <w:pPr>
        <w:ind w:left="708" w:firstLine="135"/>
        <w:jc w:val="both"/>
        <w:rPr>
          <w:rFonts w:ascii="Courier New" w:hAnsi="Courier New" w:cs="Courier New"/>
        </w:rPr>
      </w:pPr>
      <w:r>
        <w:rPr>
          <w:rFonts w:ascii="Courier New" w:hAnsi="Courier New" w:cs="Courier New"/>
        </w:rPr>
        <w:t>vücut dosyalamış olduğu gerçeğini hayretle karşılamak</w:t>
      </w:r>
      <w:r w:rsidR="00984D3D">
        <w:rPr>
          <w:rFonts w:ascii="Courier New" w:hAnsi="Courier New" w:cs="Courier New"/>
        </w:rPr>
        <w:t xml:space="preserve">- </w:t>
      </w:r>
    </w:p>
    <w:p w:rsidR="00984D3D" w:rsidRDefault="0085645C" w:rsidP="00984D3D">
      <w:pPr>
        <w:ind w:left="708" w:firstLine="135"/>
        <w:jc w:val="both"/>
        <w:rPr>
          <w:rFonts w:ascii="Courier New" w:hAnsi="Courier New" w:cs="Courier New"/>
        </w:rPr>
      </w:pPr>
      <w:r>
        <w:rPr>
          <w:rFonts w:ascii="Courier New" w:hAnsi="Courier New" w:cs="Courier New"/>
        </w:rPr>
        <w:t>tayım ve bu il</w:t>
      </w:r>
      <w:r w:rsidR="00984D3D">
        <w:rPr>
          <w:rFonts w:ascii="Courier New" w:hAnsi="Courier New" w:cs="Courier New"/>
        </w:rPr>
        <w:t xml:space="preserve">k nazarda Mahkemeye yapılan bir </w:t>
      </w:r>
      <w:r>
        <w:rPr>
          <w:rFonts w:ascii="Courier New" w:hAnsi="Courier New" w:cs="Courier New"/>
        </w:rPr>
        <w:t>saygı</w:t>
      </w:r>
      <w:r w:rsidR="00984D3D">
        <w:rPr>
          <w:rFonts w:ascii="Courier New" w:hAnsi="Courier New" w:cs="Courier New"/>
        </w:rPr>
        <w:t xml:space="preserve">sız-  </w:t>
      </w:r>
    </w:p>
    <w:p w:rsidR="00984D3D" w:rsidRDefault="0085645C" w:rsidP="00984D3D">
      <w:pPr>
        <w:ind w:left="708" w:firstLine="135"/>
        <w:jc w:val="both"/>
        <w:rPr>
          <w:rFonts w:ascii="Courier New" w:hAnsi="Courier New" w:cs="Courier New"/>
        </w:rPr>
      </w:pPr>
      <w:r>
        <w:rPr>
          <w:rFonts w:ascii="Courier New" w:hAnsi="Courier New" w:cs="Courier New"/>
        </w:rPr>
        <w:t>lık olarak görülmektedir. Buna rağmen</w:t>
      </w:r>
      <w:r w:rsidR="007A2E59">
        <w:rPr>
          <w:rFonts w:ascii="Courier New" w:hAnsi="Courier New" w:cs="Courier New"/>
        </w:rPr>
        <w:t>, 247/2015 No.</w:t>
      </w:r>
      <w:r>
        <w:rPr>
          <w:rFonts w:ascii="Courier New" w:hAnsi="Courier New" w:cs="Courier New"/>
        </w:rPr>
        <w:t xml:space="preserve">lu </w:t>
      </w:r>
    </w:p>
    <w:p w:rsidR="00984D3D" w:rsidRDefault="0085645C" w:rsidP="00984D3D">
      <w:pPr>
        <w:ind w:left="708" w:firstLine="135"/>
        <w:jc w:val="both"/>
        <w:rPr>
          <w:rFonts w:ascii="Courier New" w:hAnsi="Courier New" w:cs="Courier New"/>
        </w:rPr>
      </w:pPr>
      <w:r>
        <w:rPr>
          <w:rFonts w:ascii="Courier New" w:hAnsi="Courier New" w:cs="Courier New"/>
        </w:rPr>
        <w:lastRenderedPageBreak/>
        <w:t>davada verilen kararın istinaf aşamasında olduğu da bil</w:t>
      </w:r>
      <w:r w:rsidR="00984D3D">
        <w:rPr>
          <w:rFonts w:ascii="Courier New" w:hAnsi="Courier New" w:cs="Courier New"/>
        </w:rPr>
        <w:t xml:space="preserve">- </w:t>
      </w:r>
    </w:p>
    <w:p w:rsidR="00984D3D" w:rsidRDefault="0085645C" w:rsidP="00984D3D">
      <w:pPr>
        <w:ind w:left="708" w:firstLine="135"/>
        <w:jc w:val="both"/>
        <w:rPr>
          <w:rFonts w:ascii="Courier New" w:hAnsi="Courier New" w:cs="Courier New"/>
        </w:rPr>
      </w:pPr>
      <w:r>
        <w:rPr>
          <w:rFonts w:ascii="Courier New" w:hAnsi="Courier New" w:cs="Courier New"/>
        </w:rPr>
        <w:t>gimdedir. Bu aşamada</w:t>
      </w:r>
      <w:r w:rsidR="007A2E59">
        <w:rPr>
          <w:rFonts w:ascii="Courier New" w:hAnsi="Courier New" w:cs="Courier New"/>
        </w:rPr>
        <w:t>, D</w:t>
      </w:r>
      <w:r>
        <w:rPr>
          <w:rFonts w:ascii="Courier New" w:hAnsi="Courier New" w:cs="Courier New"/>
        </w:rPr>
        <w:t xml:space="preserve">avalı Avukatının bir kez daha </w:t>
      </w:r>
    </w:p>
    <w:p w:rsidR="00984D3D" w:rsidRDefault="0085645C" w:rsidP="00984D3D">
      <w:pPr>
        <w:ind w:left="708" w:firstLine="135"/>
        <w:jc w:val="both"/>
        <w:rPr>
          <w:rFonts w:ascii="Courier New" w:hAnsi="Courier New" w:cs="Courier New"/>
        </w:rPr>
      </w:pPr>
      <w:r>
        <w:rPr>
          <w:rFonts w:ascii="Courier New" w:hAnsi="Courier New" w:cs="Courier New"/>
        </w:rPr>
        <w:t>mahkemenin vermi</w:t>
      </w:r>
      <w:r w:rsidR="00DA2E96">
        <w:rPr>
          <w:rFonts w:ascii="Courier New" w:hAnsi="Courier New" w:cs="Courier New"/>
        </w:rPr>
        <w:t xml:space="preserve">ş olduğu emri ve onun sonuçlarını daha </w:t>
      </w:r>
    </w:p>
    <w:p w:rsidR="00984D3D" w:rsidRDefault="00DA2E96" w:rsidP="00984D3D">
      <w:pPr>
        <w:ind w:left="708" w:firstLine="135"/>
        <w:jc w:val="both"/>
        <w:rPr>
          <w:rFonts w:ascii="Courier New" w:hAnsi="Courier New" w:cs="Courier New"/>
        </w:rPr>
      </w:pPr>
      <w:r>
        <w:rPr>
          <w:rFonts w:ascii="Courier New" w:hAnsi="Courier New" w:cs="Courier New"/>
        </w:rPr>
        <w:t xml:space="preserve">dikkatlice değerlendirmesinin uygun olacağı görüşünde </w:t>
      </w:r>
    </w:p>
    <w:p w:rsidR="00984D3D" w:rsidRDefault="00DA2E96" w:rsidP="00984D3D">
      <w:pPr>
        <w:ind w:left="708" w:firstLine="135"/>
        <w:jc w:val="both"/>
        <w:rPr>
          <w:rFonts w:ascii="Courier New" w:hAnsi="Courier New" w:cs="Courier New"/>
        </w:rPr>
      </w:pPr>
      <w:r>
        <w:rPr>
          <w:rFonts w:ascii="Courier New" w:hAnsi="Courier New" w:cs="Courier New"/>
        </w:rPr>
        <w:t xml:space="preserve">olduğumdan, ona o şekilde bir fırsat vermeyi uygun gördüm </w:t>
      </w:r>
    </w:p>
    <w:p w:rsidR="00984D3D" w:rsidRDefault="00DA2E96" w:rsidP="00984D3D">
      <w:pPr>
        <w:ind w:left="708" w:firstLine="135"/>
        <w:jc w:val="both"/>
        <w:rPr>
          <w:rFonts w:ascii="Courier New" w:hAnsi="Courier New" w:cs="Courier New"/>
        </w:rPr>
      </w:pPr>
      <w:r>
        <w:rPr>
          <w:rFonts w:ascii="Courier New" w:hAnsi="Courier New" w:cs="Courier New"/>
        </w:rPr>
        <w:t xml:space="preserve">ve istida bu doğrultuda dinlenmek üzere 12.7.2016 </w:t>
      </w:r>
    </w:p>
    <w:p w:rsidR="00984D3D" w:rsidRDefault="00DA2E96" w:rsidP="00984D3D">
      <w:pPr>
        <w:ind w:left="708" w:firstLine="135"/>
        <w:jc w:val="both"/>
        <w:rPr>
          <w:rFonts w:ascii="Courier New" w:hAnsi="Courier New" w:cs="Courier New"/>
        </w:rPr>
      </w:pPr>
      <w:r>
        <w:rPr>
          <w:rFonts w:ascii="Courier New" w:hAnsi="Courier New" w:cs="Courier New"/>
        </w:rPr>
        <w:t>tarihine ertelenir.</w:t>
      </w:r>
    </w:p>
    <w:p w:rsidR="00984D3D" w:rsidRDefault="00984D3D" w:rsidP="00984D3D">
      <w:pPr>
        <w:ind w:left="708" w:firstLine="135"/>
        <w:jc w:val="both"/>
        <w:rPr>
          <w:rFonts w:ascii="Courier New" w:hAnsi="Courier New" w:cs="Courier New"/>
        </w:rPr>
      </w:pPr>
    </w:p>
    <w:p w:rsidR="004B24EB" w:rsidRDefault="0085645C" w:rsidP="0085645C">
      <w:pPr>
        <w:rPr>
          <w:rFonts w:ascii="Courier New" w:hAnsi="Courier New" w:cs="Courier New"/>
        </w:rPr>
      </w:pPr>
      <w:r>
        <w:rPr>
          <w:rFonts w:ascii="Courier New" w:hAnsi="Courier New" w:cs="Courier New"/>
        </w:rPr>
        <w:t xml:space="preserve"> </w:t>
      </w:r>
      <w:r w:rsidR="00984D3D">
        <w:rPr>
          <w:rFonts w:ascii="Courier New" w:hAnsi="Courier New" w:cs="Courier New"/>
        </w:rPr>
        <w:t xml:space="preserve">          Geçici emir o güne kadar yürürlükte olacaktır.”</w:t>
      </w:r>
    </w:p>
    <w:p w:rsidR="004B24EB" w:rsidRDefault="00984D3D" w:rsidP="004B24EB">
      <w:pPr>
        <w:spacing w:line="360" w:lineRule="auto"/>
        <w:rPr>
          <w:rFonts w:ascii="Courier New" w:hAnsi="Courier New" w:cs="Courier New"/>
        </w:rPr>
      </w:pPr>
      <w:r>
        <w:rPr>
          <w:rFonts w:ascii="Courier New" w:hAnsi="Courier New" w:cs="Courier New"/>
        </w:rPr>
        <w:t xml:space="preserve"> </w:t>
      </w:r>
    </w:p>
    <w:p w:rsidR="004B24EB" w:rsidRDefault="009D6970" w:rsidP="004B24EB">
      <w:pPr>
        <w:spacing w:line="360" w:lineRule="auto"/>
        <w:rPr>
          <w:rFonts w:ascii="Courier New" w:hAnsi="Courier New" w:cs="Courier New"/>
        </w:rPr>
      </w:pPr>
      <w:r>
        <w:rPr>
          <w:rFonts w:ascii="Courier New" w:hAnsi="Courier New" w:cs="Courier New"/>
        </w:rPr>
        <w:t>Daha sonraki süreçte</w:t>
      </w:r>
      <w:r w:rsidR="004B24EB">
        <w:rPr>
          <w:rFonts w:ascii="Courier New" w:hAnsi="Courier New" w:cs="Courier New"/>
        </w:rPr>
        <w:t xml:space="preserve"> is</w:t>
      </w:r>
      <w:r w:rsidR="007A2E59">
        <w:rPr>
          <w:rFonts w:ascii="Courier New" w:hAnsi="Courier New" w:cs="Courier New"/>
        </w:rPr>
        <w:t>e Davalı K</w:t>
      </w:r>
      <w:r w:rsidR="004B24EB">
        <w:rPr>
          <w:rFonts w:ascii="Courier New" w:hAnsi="Courier New" w:cs="Courier New"/>
        </w:rPr>
        <w:t>u</w:t>
      </w:r>
      <w:r>
        <w:rPr>
          <w:rFonts w:ascii="Courier New" w:hAnsi="Courier New" w:cs="Courier New"/>
        </w:rPr>
        <w:t>rul</w:t>
      </w:r>
      <w:r w:rsidR="004B24EB">
        <w:rPr>
          <w:rFonts w:ascii="Courier New" w:hAnsi="Courier New" w:cs="Courier New"/>
        </w:rPr>
        <w:t xml:space="preserve"> Mahkemede hazır olmadığı gibi, herhangi bir Avuk</w:t>
      </w:r>
      <w:r w:rsidR="007A2E59">
        <w:rPr>
          <w:rFonts w:ascii="Courier New" w:hAnsi="Courier New" w:cs="Courier New"/>
        </w:rPr>
        <w:t>at da Mahkemede hazır olmamış</w:t>
      </w:r>
      <w:r w:rsidR="004B24EB">
        <w:rPr>
          <w:rFonts w:ascii="Courier New" w:hAnsi="Courier New" w:cs="Courier New"/>
        </w:rPr>
        <w:t xml:space="preserve"> ve geçici emir dava neticesine değin kesinleştirilmiştir.</w:t>
      </w:r>
    </w:p>
    <w:p w:rsidR="004B24EB" w:rsidRDefault="004B24EB" w:rsidP="004B24EB">
      <w:pPr>
        <w:spacing w:line="360" w:lineRule="auto"/>
        <w:rPr>
          <w:rFonts w:ascii="Courier New" w:hAnsi="Courier New" w:cs="Courier New"/>
        </w:rPr>
      </w:pPr>
    </w:p>
    <w:p w:rsidR="004B24EB" w:rsidRDefault="009D6970" w:rsidP="004B24EB">
      <w:pPr>
        <w:spacing w:line="360" w:lineRule="auto"/>
        <w:rPr>
          <w:rFonts w:ascii="Courier New" w:hAnsi="Courier New" w:cs="Courier New"/>
        </w:rPr>
      </w:pPr>
      <w:r>
        <w:rPr>
          <w:rFonts w:ascii="Courier New" w:hAnsi="Courier New" w:cs="Courier New"/>
        </w:rPr>
        <w:tab/>
        <w:t>24.1.2017 tarihinde</w:t>
      </w:r>
      <w:r w:rsidR="004B24EB">
        <w:rPr>
          <w:rFonts w:ascii="Courier New" w:hAnsi="Courier New" w:cs="Courier New"/>
        </w:rPr>
        <w:t xml:space="preserve"> davaya ilgili şahıs eklenmek isteyen “Girne Üniversitesi” t</w:t>
      </w:r>
      <w:r w:rsidR="007A2E59">
        <w:rPr>
          <w:rFonts w:ascii="Courier New" w:hAnsi="Courier New" w:cs="Courier New"/>
        </w:rPr>
        <w:t>arafından dosyalanan istida ile:</w:t>
      </w:r>
    </w:p>
    <w:p w:rsidR="004B24EB" w:rsidRDefault="004B24EB" w:rsidP="004B24EB">
      <w:pPr>
        <w:spacing w:line="360" w:lineRule="auto"/>
        <w:rPr>
          <w:rFonts w:ascii="Courier New" w:hAnsi="Courier New" w:cs="Courier New"/>
        </w:rPr>
      </w:pPr>
    </w:p>
    <w:p w:rsidR="004B24EB" w:rsidRDefault="00215507" w:rsidP="004B24EB">
      <w:pPr>
        <w:jc w:val="both"/>
        <w:rPr>
          <w:rFonts w:ascii="Courier New" w:hAnsi="Courier New" w:cs="Courier New"/>
        </w:rPr>
      </w:pPr>
      <w:r>
        <w:rPr>
          <w:rFonts w:ascii="Courier New" w:hAnsi="Courier New" w:cs="Courier New"/>
        </w:rPr>
        <w:tab/>
        <w:t xml:space="preserve">  “</w:t>
      </w:r>
      <w:r w:rsidR="004B24EB">
        <w:rPr>
          <w:rFonts w:ascii="Courier New" w:hAnsi="Courier New" w:cs="Courier New"/>
        </w:rPr>
        <w:t xml:space="preserve"> Yukarıda sayı ve unvanı verilen davada müstedinin </w:t>
      </w:r>
    </w:p>
    <w:p w:rsidR="004B24EB" w:rsidRDefault="004B24EB" w:rsidP="004B24EB">
      <w:pPr>
        <w:jc w:val="both"/>
        <w:rPr>
          <w:rFonts w:ascii="Courier New" w:hAnsi="Courier New" w:cs="Courier New"/>
        </w:rPr>
      </w:pPr>
      <w:r>
        <w:rPr>
          <w:rFonts w:ascii="Courier New" w:hAnsi="Courier New" w:cs="Courier New"/>
        </w:rPr>
        <w:t xml:space="preserve">         davaya İlgili Şahıs olarak eklenmesi ve/veya dahil </w:t>
      </w:r>
    </w:p>
    <w:p w:rsidR="004B24EB" w:rsidRDefault="004B24EB" w:rsidP="004B24EB">
      <w:pPr>
        <w:jc w:val="both"/>
        <w:rPr>
          <w:rFonts w:ascii="Courier New" w:hAnsi="Courier New" w:cs="Courier New"/>
        </w:rPr>
      </w:pPr>
      <w:r>
        <w:rPr>
          <w:rFonts w:ascii="Courier New" w:hAnsi="Courier New" w:cs="Courier New"/>
        </w:rPr>
        <w:t xml:space="preserve">         edilmesi hususunda Mahkemenin bir Emir vermesi.”</w:t>
      </w:r>
    </w:p>
    <w:p w:rsidR="009D6970" w:rsidRDefault="009D6970" w:rsidP="004B24EB">
      <w:pPr>
        <w:spacing w:line="360" w:lineRule="auto"/>
        <w:jc w:val="both"/>
        <w:rPr>
          <w:rFonts w:ascii="Courier New" w:hAnsi="Courier New" w:cs="Courier New"/>
        </w:rPr>
      </w:pPr>
    </w:p>
    <w:p w:rsidR="004B24EB" w:rsidRDefault="007A2E59" w:rsidP="004B24EB">
      <w:pPr>
        <w:spacing w:line="360" w:lineRule="auto"/>
        <w:jc w:val="both"/>
        <w:rPr>
          <w:rFonts w:ascii="Courier New" w:hAnsi="Courier New" w:cs="Courier New"/>
        </w:rPr>
      </w:pPr>
      <w:r>
        <w:rPr>
          <w:rFonts w:ascii="Courier New" w:hAnsi="Courier New" w:cs="Courier New"/>
        </w:rPr>
        <w:t>t</w:t>
      </w:r>
      <w:r w:rsidR="004B24EB">
        <w:rPr>
          <w:rFonts w:ascii="Courier New" w:hAnsi="Courier New" w:cs="Courier New"/>
        </w:rPr>
        <w:t>alep edilmektedir. İstiday</w:t>
      </w:r>
      <w:r>
        <w:rPr>
          <w:rFonts w:ascii="Courier New" w:hAnsi="Courier New" w:cs="Courier New"/>
        </w:rPr>
        <w:t>a ekli yemin varakasında özetle;</w:t>
      </w:r>
      <w:r w:rsidR="004B24EB">
        <w:rPr>
          <w:rFonts w:ascii="Courier New" w:hAnsi="Courier New" w:cs="Courier New"/>
        </w:rPr>
        <w:t xml:space="preserve"> Müstedi Üniversitenin yasal mevzuat </w:t>
      </w:r>
      <w:r w:rsidR="001D4A75">
        <w:rPr>
          <w:rFonts w:ascii="Courier New" w:hAnsi="Courier New" w:cs="Courier New"/>
        </w:rPr>
        <w:t>tahtında kurulmuş tüzel kişiliği</w:t>
      </w:r>
      <w:r w:rsidR="004B24EB">
        <w:rPr>
          <w:rFonts w:ascii="Courier New" w:hAnsi="Courier New" w:cs="Courier New"/>
        </w:rPr>
        <w:t xml:space="preserve"> ha</w:t>
      </w:r>
      <w:r w:rsidR="00837234">
        <w:rPr>
          <w:rFonts w:ascii="Courier New" w:hAnsi="Courier New" w:cs="Courier New"/>
        </w:rPr>
        <w:t>iz bir yükseköğrenim kurumu olarak</w:t>
      </w:r>
      <w:r w:rsidR="004B24EB">
        <w:rPr>
          <w:rFonts w:ascii="Courier New" w:hAnsi="Courier New" w:cs="Courier New"/>
        </w:rPr>
        <w:t xml:space="preserve"> bu davadaki taleplerden etkilenen ve/veya verilmesi muhtemel karar ve/veya emirlerden olumsuz olarak etkilenecek bir tüzel kişilik olduğu ve dava</w:t>
      </w:r>
      <w:r w:rsidR="00837234">
        <w:rPr>
          <w:rFonts w:ascii="Courier New" w:hAnsi="Courier New" w:cs="Courier New"/>
        </w:rPr>
        <w:t>nın konusunun doğrudan doğruya ilgili ş</w:t>
      </w:r>
      <w:r w:rsidR="004B24EB">
        <w:rPr>
          <w:rFonts w:ascii="Courier New" w:hAnsi="Courier New" w:cs="Courier New"/>
        </w:rPr>
        <w:t>ahıs eklenmek isteyen Üniversite ile ilgili olduğu iddialarıyla</w:t>
      </w:r>
      <w:r w:rsidR="00837234">
        <w:rPr>
          <w:rFonts w:ascii="Courier New" w:hAnsi="Courier New" w:cs="Courier New"/>
        </w:rPr>
        <w:t>,</w:t>
      </w:r>
      <w:r w:rsidR="004B24EB">
        <w:rPr>
          <w:rFonts w:ascii="Courier New" w:hAnsi="Courier New" w:cs="Courier New"/>
        </w:rPr>
        <w:t xml:space="preserve"> istida gereğince emir verilmesi talep edilmektedir. </w:t>
      </w:r>
    </w:p>
    <w:p w:rsidR="004B24EB" w:rsidRDefault="004B24EB" w:rsidP="004B24EB">
      <w:pPr>
        <w:spacing w:line="360" w:lineRule="auto"/>
        <w:jc w:val="both"/>
        <w:rPr>
          <w:rFonts w:ascii="Courier New" w:hAnsi="Courier New" w:cs="Courier New"/>
        </w:rPr>
      </w:pPr>
    </w:p>
    <w:p w:rsidR="004B24EB" w:rsidRDefault="004B24EB" w:rsidP="004B24EB">
      <w:pPr>
        <w:spacing w:line="360" w:lineRule="auto"/>
        <w:jc w:val="both"/>
        <w:rPr>
          <w:rFonts w:ascii="Courier New" w:hAnsi="Courier New" w:cs="Courier New"/>
        </w:rPr>
      </w:pPr>
      <w:r>
        <w:rPr>
          <w:rFonts w:ascii="Courier New" w:hAnsi="Courier New" w:cs="Courier New"/>
        </w:rPr>
        <w:tab/>
        <w:t>Davacı</w:t>
      </w:r>
      <w:r w:rsidR="00837234">
        <w:rPr>
          <w:rFonts w:ascii="Courier New" w:hAnsi="Courier New" w:cs="Courier New"/>
        </w:rPr>
        <w:t>/Müstedi</w:t>
      </w:r>
      <w:r w:rsidR="001D4A75">
        <w:rPr>
          <w:rFonts w:ascii="Courier New" w:hAnsi="Courier New" w:cs="Courier New"/>
        </w:rPr>
        <w:t>aleyh</w:t>
      </w:r>
      <w:r>
        <w:rPr>
          <w:rFonts w:ascii="Courier New" w:hAnsi="Courier New" w:cs="Courier New"/>
        </w:rPr>
        <w:t xml:space="preserve"> tarafından dosyalan</w:t>
      </w:r>
      <w:r w:rsidR="001D4A75">
        <w:rPr>
          <w:rFonts w:ascii="Courier New" w:hAnsi="Courier New" w:cs="Courier New"/>
        </w:rPr>
        <w:t>an itiraznameye ekli yemin vara</w:t>
      </w:r>
      <w:r>
        <w:rPr>
          <w:rFonts w:ascii="Courier New" w:hAnsi="Courier New" w:cs="Courier New"/>
        </w:rPr>
        <w:t>kasında ise</w:t>
      </w:r>
      <w:r w:rsidR="00837234">
        <w:rPr>
          <w:rFonts w:ascii="Courier New" w:hAnsi="Courier New" w:cs="Courier New"/>
        </w:rPr>
        <w:t>,</w:t>
      </w:r>
      <w:r>
        <w:rPr>
          <w:rFonts w:ascii="Courier New" w:hAnsi="Courier New" w:cs="Courier New"/>
        </w:rPr>
        <w:t xml:space="preserve"> istidanın talep kısmında talebin ne olduğu</w:t>
      </w:r>
      <w:r w:rsidR="001D4A75">
        <w:rPr>
          <w:rFonts w:ascii="Courier New" w:hAnsi="Courier New" w:cs="Courier New"/>
        </w:rPr>
        <w:t>nun</w:t>
      </w:r>
      <w:r w:rsidR="00215507">
        <w:rPr>
          <w:rFonts w:ascii="Courier New" w:hAnsi="Courier New" w:cs="Courier New"/>
        </w:rPr>
        <w:t xml:space="preserve"> açık bir şekilde ortaya konmadığı</w:t>
      </w:r>
      <w:r>
        <w:rPr>
          <w:rFonts w:ascii="Courier New" w:hAnsi="Courier New" w:cs="Courier New"/>
        </w:rPr>
        <w:t>, kimin ilgili şahıs olarak davaya eklenmek istediği belirtilme</w:t>
      </w:r>
      <w:r w:rsidR="00837234">
        <w:rPr>
          <w:rFonts w:ascii="Courier New" w:hAnsi="Courier New" w:cs="Courier New"/>
        </w:rPr>
        <w:t>diği nedenle-riyle</w:t>
      </w:r>
      <w:r w:rsidR="001D4A75">
        <w:rPr>
          <w:rFonts w:ascii="Courier New" w:hAnsi="Courier New" w:cs="Courier New"/>
        </w:rPr>
        <w:t>, istidanın reddi gerek</w:t>
      </w:r>
      <w:r w:rsidR="00215507">
        <w:rPr>
          <w:rFonts w:ascii="Courier New" w:hAnsi="Courier New" w:cs="Courier New"/>
        </w:rPr>
        <w:t>tiği, keza</w:t>
      </w:r>
      <w:r>
        <w:rPr>
          <w:rFonts w:ascii="Courier New" w:hAnsi="Courier New" w:cs="Courier New"/>
        </w:rPr>
        <w:t xml:space="preserve"> eklenmek istenen Girn</w:t>
      </w:r>
      <w:r w:rsidR="00837234">
        <w:rPr>
          <w:rFonts w:ascii="Courier New" w:hAnsi="Courier New" w:cs="Courier New"/>
        </w:rPr>
        <w:t>e Üniversitesi</w:t>
      </w:r>
      <w:r w:rsidR="001D4A75">
        <w:rPr>
          <w:rFonts w:ascii="Courier New" w:hAnsi="Courier New" w:cs="Courier New"/>
        </w:rPr>
        <w:t>nin bir tüzel ki</w:t>
      </w:r>
      <w:r>
        <w:rPr>
          <w:rFonts w:ascii="Courier New" w:hAnsi="Courier New" w:cs="Courier New"/>
        </w:rPr>
        <w:t xml:space="preserve">şilik olmadığı ve </w:t>
      </w:r>
      <w:r w:rsidR="00837234">
        <w:rPr>
          <w:rFonts w:ascii="Courier New" w:hAnsi="Courier New" w:cs="Courier New"/>
        </w:rPr>
        <w:t>Yüksek İdare Mahkemesi</w:t>
      </w:r>
      <w:r>
        <w:rPr>
          <w:rFonts w:ascii="Courier New" w:hAnsi="Courier New" w:cs="Courier New"/>
        </w:rPr>
        <w:t xml:space="preserve">nin 5.1.2016 tarihli emir ile 144/2015 sayılı davanın neticesine değin MŞ16098 tescil numaralı şirketin “Girne </w:t>
      </w:r>
      <w:r w:rsidR="00837234">
        <w:rPr>
          <w:rFonts w:ascii="Courier New" w:hAnsi="Courier New" w:cs="Courier New"/>
        </w:rPr>
        <w:lastRenderedPageBreak/>
        <w:t>Üniversitesi” ticari u</w:t>
      </w:r>
      <w:r>
        <w:rPr>
          <w:rFonts w:ascii="Courier New" w:hAnsi="Courier New" w:cs="Courier New"/>
        </w:rPr>
        <w:t>nvanının kaydıyla ilgili Davalının (Resmi Kabz Memurluğu ve Mukayyitlik Dairesi) karar ve/veya işlemle</w:t>
      </w:r>
      <w:r w:rsidR="00837234">
        <w:rPr>
          <w:rFonts w:ascii="Courier New" w:hAnsi="Courier New" w:cs="Courier New"/>
        </w:rPr>
        <w:t>rinin durdurulmasına emir verdi</w:t>
      </w:r>
      <w:r>
        <w:rPr>
          <w:rFonts w:ascii="Courier New" w:hAnsi="Courier New" w:cs="Courier New"/>
        </w:rPr>
        <w:t>ği, YİM 144/2015 sayılı davanın halen devam ettiği nedeniyle “Gi</w:t>
      </w:r>
      <w:r w:rsidR="00837234">
        <w:rPr>
          <w:rFonts w:ascii="Courier New" w:hAnsi="Courier New" w:cs="Courier New"/>
        </w:rPr>
        <w:t>rne Üniversitesi” ismi altında ilgili ş</w:t>
      </w:r>
      <w:r>
        <w:rPr>
          <w:rFonts w:ascii="Courier New" w:hAnsi="Courier New" w:cs="Courier New"/>
        </w:rPr>
        <w:t>ahıs olarak yargısal işleme taraf olmanın ya</w:t>
      </w:r>
      <w:r w:rsidR="00837234">
        <w:rPr>
          <w:rFonts w:ascii="Courier New" w:hAnsi="Courier New" w:cs="Courier New"/>
        </w:rPr>
        <w:t>-</w:t>
      </w:r>
      <w:r>
        <w:rPr>
          <w:rFonts w:ascii="Courier New" w:hAnsi="Courier New" w:cs="Courier New"/>
        </w:rPr>
        <w:t>sal olm</w:t>
      </w:r>
      <w:r w:rsidR="00837234">
        <w:rPr>
          <w:rFonts w:ascii="Courier New" w:hAnsi="Courier New" w:cs="Courier New"/>
        </w:rPr>
        <w:t>adığı ön itirazları yer almakta</w:t>
      </w:r>
      <w:r>
        <w:rPr>
          <w:rFonts w:ascii="Courier New" w:hAnsi="Courier New" w:cs="Courier New"/>
        </w:rPr>
        <w:t>dır. Ön itirazlara ila</w:t>
      </w:r>
      <w:r w:rsidR="00837234">
        <w:rPr>
          <w:rFonts w:ascii="Courier New" w:hAnsi="Courier New" w:cs="Courier New"/>
        </w:rPr>
        <w:t>-</w:t>
      </w:r>
      <w:r>
        <w:rPr>
          <w:rFonts w:ascii="Courier New" w:hAnsi="Courier New" w:cs="Courier New"/>
        </w:rPr>
        <w:t>veten ise özetle</w:t>
      </w:r>
      <w:r w:rsidR="00837234">
        <w:rPr>
          <w:rFonts w:ascii="Courier New" w:hAnsi="Courier New" w:cs="Courier New"/>
        </w:rPr>
        <w:t>,</w:t>
      </w:r>
      <w:r>
        <w:rPr>
          <w:rFonts w:ascii="Courier New" w:hAnsi="Courier New" w:cs="Courier New"/>
        </w:rPr>
        <w:t xml:space="preserve"> Davalının isim tescili yaparak tüzel kişilik kurma yetkisi bulunmadığı,</w:t>
      </w:r>
      <w:r w:rsidR="00E646F4">
        <w:rPr>
          <w:rFonts w:ascii="Courier New" w:hAnsi="Courier New" w:cs="Courier New"/>
        </w:rPr>
        <w:t xml:space="preserve"> </w:t>
      </w:r>
      <w:r>
        <w:rPr>
          <w:rFonts w:ascii="Courier New" w:hAnsi="Courier New" w:cs="Courier New"/>
        </w:rPr>
        <w:t>sadece “üniversite” unvanının tes</w:t>
      </w:r>
      <w:r w:rsidR="00837234">
        <w:rPr>
          <w:rFonts w:ascii="Courier New" w:hAnsi="Courier New" w:cs="Courier New"/>
        </w:rPr>
        <w:t>-</w:t>
      </w:r>
      <w:r>
        <w:rPr>
          <w:rFonts w:ascii="Courier New" w:hAnsi="Courier New" w:cs="Courier New"/>
        </w:rPr>
        <w:t>cilini yaparak öğrenime başlama izni verdiği, Şirketler Mukay</w:t>
      </w:r>
      <w:r w:rsidR="00837234">
        <w:rPr>
          <w:rFonts w:ascii="Courier New" w:hAnsi="Courier New" w:cs="Courier New"/>
        </w:rPr>
        <w:t>-</w:t>
      </w:r>
      <w:r>
        <w:rPr>
          <w:rFonts w:ascii="Courier New" w:hAnsi="Courier New" w:cs="Courier New"/>
        </w:rPr>
        <w:t>yitliği nezdinde “Girne Üniversitesi” isminde herhangi bir tüzel kişilik bulunmadığı ve Yüksek İdare Mahkemesinin 82/2013 sayılı dava tahtında vermiş olduğu karar uyarınca böyle bir tescilin yapılmasının mümkün olmadığı, Müstedinin tüzel bir kişi olmadığı, meşru menfaatinin de söz konusu olmadığı iddia edilmektedir.</w:t>
      </w:r>
    </w:p>
    <w:p w:rsidR="004B24EB" w:rsidRDefault="004B24EB" w:rsidP="004B24EB">
      <w:pPr>
        <w:spacing w:line="360" w:lineRule="auto"/>
        <w:jc w:val="both"/>
        <w:rPr>
          <w:rFonts w:ascii="Courier New" w:hAnsi="Courier New" w:cs="Courier New"/>
        </w:rPr>
      </w:pPr>
    </w:p>
    <w:p w:rsidR="004B24EB" w:rsidRDefault="004B24EB" w:rsidP="004B24EB">
      <w:pPr>
        <w:spacing w:line="360" w:lineRule="auto"/>
        <w:jc w:val="both"/>
        <w:rPr>
          <w:rFonts w:ascii="Courier New" w:hAnsi="Courier New" w:cs="Courier New"/>
        </w:rPr>
      </w:pPr>
      <w:r>
        <w:rPr>
          <w:rFonts w:ascii="Courier New" w:hAnsi="Courier New" w:cs="Courier New"/>
        </w:rPr>
        <w:tab/>
        <w:t>Davalı YÖDAK tarafından istidaya itirazname dosyalanma-mıştır.</w:t>
      </w:r>
    </w:p>
    <w:p w:rsidR="009D6970" w:rsidRDefault="009D6970" w:rsidP="004B24EB">
      <w:pPr>
        <w:spacing w:line="360" w:lineRule="auto"/>
        <w:jc w:val="both"/>
        <w:rPr>
          <w:rFonts w:ascii="Courier New" w:hAnsi="Courier New" w:cs="Courier New"/>
        </w:rPr>
      </w:pPr>
    </w:p>
    <w:p w:rsidR="004B24EB" w:rsidRDefault="004B24EB" w:rsidP="004B24EB">
      <w:pPr>
        <w:spacing w:line="360" w:lineRule="auto"/>
        <w:ind w:firstLine="708"/>
        <w:jc w:val="both"/>
        <w:rPr>
          <w:rFonts w:ascii="Courier New" w:hAnsi="Courier New" w:cs="Courier New"/>
        </w:rPr>
      </w:pPr>
      <w:r>
        <w:rPr>
          <w:rFonts w:ascii="Courier New" w:hAnsi="Courier New" w:cs="Courier New"/>
        </w:rPr>
        <w:t>İstidayla ilgili</w:t>
      </w:r>
      <w:r w:rsidR="00E646F4">
        <w:rPr>
          <w:rFonts w:ascii="Courier New" w:hAnsi="Courier New" w:cs="Courier New"/>
        </w:rPr>
        <w:t xml:space="preserve"> yapılan duruşmada</w:t>
      </w:r>
      <w:r w:rsidR="00837234">
        <w:rPr>
          <w:rFonts w:ascii="Courier New" w:hAnsi="Courier New" w:cs="Courier New"/>
        </w:rPr>
        <w:t>,</w:t>
      </w:r>
      <w:r w:rsidR="00E646F4">
        <w:rPr>
          <w:rFonts w:ascii="Courier New" w:hAnsi="Courier New" w:cs="Courier New"/>
        </w:rPr>
        <w:t xml:space="preserve"> Müstedi için Yüksek Mahkeme Mukayyitliğinde</w:t>
      </w:r>
      <w:r w:rsidR="009D6970">
        <w:rPr>
          <w:rFonts w:ascii="Courier New" w:hAnsi="Courier New" w:cs="Courier New"/>
        </w:rPr>
        <w:t xml:space="preserve"> görevli</w:t>
      </w:r>
      <w:r w:rsidR="00E646F4">
        <w:rPr>
          <w:rFonts w:ascii="Courier New" w:hAnsi="Courier New" w:cs="Courier New"/>
        </w:rPr>
        <w:t xml:space="preserve"> memur Göral Halksever ve </w:t>
      </w:r>
      <w:r w:rsidR="009D6970">
        <w:rPr>
          <w:rFonts w:ascii="Courier New" w:hAnsi="Courier New" w:cs="Courier New"/>
        </w:rPr>
        <w:t>“</w:t>
      </w:r>
      <w:r w:rsidR="00E646F4">
        <w:rPr>
          <w:rFonts w:ascii="Courier New" w:hAnsi="Courier New" w:cs="Courier New"/>
        </w:rPr>
        <w:t>Girne Üniversitesi</w:t>
      </w:r>
      <w:r w:rsidR="009D6970">
        <w:rPr>
          <w:rFonts w:ascii="Courier New" w:hAnsi="Courier New" w:cs="Courier New"/>
        </w:rPr>
        <w:t>”</w:t>
      </w:r>
      <w:r w:rsidR="00E646F4">
        <w:rPr>
          <w:rFonts w:ascii="Courier New" w:hAnsi="Courier New" w:cs="Courier New"/>
        </w:rPr>
        <w:t xml:space="preserve"> mütevelli heyeti üyesi</w:t>
      </w:r>
      <w:r w:rsidR="00837234">
        <w:rPr>
          <w:rFonts w:ascii="Courier New" w:hAnsi="Courier New" w:cs="Courier New"/>
        </w:rPr>
        <w:t xml:space="preserve"> Mehmet Soykurt şahadet sunarken</w:t>
      </w:r>
      <w:r>
        <w:rPr>
          <w:rFonts w:ascii="Courier New" w:hAnsi="Courier New" w:cs="Courier New"/>
        </w:rPr>
        <w:t>, başka herhangi bir tanık dinletilmedi.</w:t>
      </w:r>
      <w:r w:rsidR="00B0362D">
        <w:rPr>
          <w:rFonts w:ascii="Courier New" w:hAnsi="Courier New" w:cs="Courier New"/>
        </w:rPr>
        <w:t xml:space="preserve"> Davacı/</w:t>
      </w:r>
      <w:r w:rsidR="001D4A75">
        <w:rPr>
          <w:rFonts w:ascii="Courier New" w:hAnsi="Courier New" w:cs="Courier New"/>
        </w:rPr>
        <w:t xml:space="preserve">Müstedialeyh </w:t>
      </w:r>
      <w:r w:rsidR="00D104EB">
        <w:rPr>
          <w:rFonts w:ascii="Courier New" w:hAnsi="Courier New" w:cs="Courier New"/>
        </w:rPr>
        <w:t>ve Müstedi Avukatları Mahkemeye hitap ettiler.</w:t>
      </w:r>
      <w:r>
        <w:rPr>
          <w:rFonts w:ascii="Courier New" w:hAnsi="Courier New" w:cs="Courier New"/>
        </w:rPr>
        <w:t xml:space="preserve"> Davalı adına bulunan Avukat, istida gereğince emir verilmesine itirazları olmadı</w:t>
      </w:r>
      <w:r w:rsidR="00847B73">
        <w:rPr>
          <w:rFonts w:ascii="Courier New" w:hAnsi="Courier New" w:cs="Courier New"/>
        </w:rPr>
        <w:t xml:space="preserve">ğını </w:t>
      </w:r>
      <w:r w:rsidR="00D104EB">
        <w:rPr>
          <w:rFonts w:ascii="Courier New" w:hAnsi="Courier New" w:cs="Courier New"/>
        </w:rPr>
        <w:t>beyan et</w:t>
      </w:r>
      <w:r w:rsidR="000321CB">
        <w:rPr>
          <w:rFonts w:ascii="Courier New" w:hAnsi="Courier New" w:cs="Courier New"/>
        </w:rPr>
        <w:t>t</w:t>
      </w:r>
      <w:r w:rsidR="00D104EB">
        <w:rPr>
          <w:rFonts w:ascii="Courier New" w:hAnsi="Courier New" w:cs="Courier New"/>
        </w:rPr>
        <w:t>i</w:t>
      </w:r>
      <w:r w:rsidR="00847B73">
        <w:rPr>
          <w:rFonts w:ascii="Courier New" w:hAnsi="Courier New" w:cs="Courier New"/>
        </w:rPr>
        <w:t>.</w:t>
      </w:r>
      <w:r>
        <w:rPr>
          <w:rFonts w:ascii="Courier New" w:hAnsi="Courier New" w:cs="Courier New"/>
        </w:rPr>
        <w:t xml:space="preserve"> </w:t>
      </w:r>
    </w:p>
    <w:p w:rsidR="004B24EB" w:rsidRDefault="004B24EB" w:rsidP="004B24EB">
      <w:pPr>
        <w:spacing w:line="360" w:lineRule="auto"/>
        <w:jc w:val="both"/>
        <w:rPr>
          <w:rFonts w:ascii="Courier New" w:hAnsi="Courier New" w:cs="Courier New"/>
        </w:rPr>
      </w:pPr>
    </w:p>
    <w:p w:rsidR="004B24EB" w:rsidRDefault="004B24EB" w:rsidP="004B24EB">
      <w:pPr>
        <w:spacing w:line="360" w:lineRule="auto"/>
        <w:jc w:val="both"/>
        <w:rPr>
          <w:rFonts w:ascii="Courier New" w:hAnsi="Courier New" w:cs="Courier New"/>
        </w:rPr>
      </w:pPr>
      <w:r>
        <w:rPr>
          <w:rFonts w:ascii="Courier New" w:hAnsi="Courier New" w:cs="Courier New"/>
        </w:rPr>
        <w:tab/>
        <w:t>Yüksek İdare Mahkemesi huzurunda görüşülen bir davada “İlgili Kişi” olmaya ilişkin düzenleme</w:t>
      </w:r>
      <w:r w:rsidR="00B0362D">
        <w:rPr>
          <w:rFonts w:ascii="Courier New" w:hAnsi="Courier New" w:cs="Courier New"/>
        </w:rPr>
        <w:t>,</w:t>
      </w:r>
      <w:r>
        <w:rPr>
          <w:rFonts w:ascii="Courier New" w:hAnsi="Courier New" w:cs="Courier New"/>
        </w:rPr>
        <w:t xml:space="preserve"> YİM Tüzüğü</w:t>
      </w:r>
      <w:r w:rsidR="00B0362D">
        <w:rPr>
          <w:rFonts w:ascii="Courier New" w:hAnsi="Courier New" w:cs="Courier New"/>
        </w:rPr>
        <w:t>’</w:t>
      </w:r>
      <w:r>
        <w:rPr>
          <w:rFonts w:ascii="Courier New" w:hAnsi="Courier New" w:cs="Courier New"/>
        </w:rPr>
        <w:t>nün 8.inci maddesinde şöyle düzenlenmiştir:</w:t>
      </w:r>
    </w:p>
    <w:p w:rsidR="00B11EF7" w:rsidRDefault="00B11EF7" w:rsidP="004B24EB">
      <w:pPr>
        <w:spacing w:line="360" w:lineRule="auto"/>
        <w:jc w:val="both"/>
        <w:rPr>
          <w:rFonts w:ascii="Courier New" w:hAnsi="Courier New" w:cs="Courier New"/>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7"/>
        <w:gridCol w:w="7344"/>
      </w:tblGrid>
      <w:tr w:rsidR="00B11EF7" w:rsidTr="00792F7B">
        <w:tc>
          <w:tcPr>
            <w:tcW w:w="877" w:type="dxa"/>
          </w:tcPr>
          <w:p w:rsidR="00B11EF7" w:rsidRDefault="00B11EF7" w:rsidP="004B24EB">
            <w:pPr>
              <w:spacing w:line="360" w:lineRule="auto"/>
              <w:jc w:val="both"/>
              <w:rPr>
                <w:rFonts w:ascii="Courier New" w:hAnsi="Courier New" w:cs="Courier New"/>
              </w:rPr>
            </w:pPr>
            <w:r>
              <w:rPr>
                <w:rFonts w:ascii="Courier New" w:hAnsi="Courier New" w:cs="Courier New"/>
              </w:rPr>
              <w:t>“8(1)</w:t>
            </w:r>
          </w:p>
        </w:tc>
        <w:tc>
          <w:tcPr>
            <w:tcW w:w="7344" w:type="dxa"/>
          </w:tcPr>
          <w:p w:rsidR="00B11EF7" w:rsidRDefault="00B11EF7" w:rsidP="00B11EF7">
            <w:pPr>
              <w:tabs>
                <w:tab w:val="left" w:pos="1701"/>
              </w:tabs>
              <w:jc w:val="both"/>
              <w:rPr>
                <w:rFonts w:ascii="Courier New" w:hAnsi="Courier New" w:cs="Courier New"/>
              </w:rPr>
            </w:pPr>
            <w:r>
              <w:rPr>
                <w:rFonts w:ascii="Courier New" w:hAnsi="Courier New" w:cs="Courier New"/>
              </w:rPr>
              <w:t xml:space="preserve">Mahkeme veya bir Yargıç, davanın herhangi bir safha-sında,davadan etkilenebilecek herhangi bir </w:t>
            </w:r>
            <w:r w:rsidRPr="00D104EB">
              <w:rPr>
                <w:rFonts w:ascii="Courier New" w:hAnsi="Courier New" w:cs="Courier New"/>
                <w:u w:val="single"/>
              </w:rPr>
              <w:t>gerçek</w:t>
            </w:r>
            <w:r>
              <w:rPr>
                <w:rFonts w:ascii="Courier New" w:hAnsi="Courier New" w:cs="Courier New"/>
              </w:rPr>
              <w:t xml:space="preserve"> veya </w:t>
            </w:r>
            <w:r w:rsidRPr="00D104EB">
              <w:rPr>
                <w:rFonts w:ascii="Courier New" w:hAnsi="Courier New" w:cs="Courier New"/>
                <w:u w:val="single"/>
              </w:rPr>
              <w:t>tüzelkişiyi</w:t>
            </w:r>
            <w:r>
              <w:rPr>
                <w:rFonts w:ascii="Courier New" w:hAnsi="Courier New" w:cs="Courier New"/>
              </w:rPr>
              <w:t xml:space="preserve"> kendiliğinden veya istem üzerine, davaya veya dava ile ilgili herhangi bir işleme “ilgili kişi” olarak taraf yapabilir.</w:t>
            </w:r>
          </w:p>
          <w:p w:rsidR="00792F7B" w:rsidRDefault="00792F7B" w:rsidP="00B11EF7">
            <w:pPr>
              <w:tabs>
                <w:tab w:val="left" w:pos="1701"/>
              </w:tabs>
              <w:jc w:val="both"/>
              <w:rPr>
                <w:rFonts w:ascii="Courier New" w:hAnsi="Courier New" w:cs="Courier New"/>
              </w:rPr>
            </w:pPr>
          </w:p>
        </w:tc>
      </w:tr>
      <w:tr w:rsidR="00B11EF7" w:rsidTr="00792F7B">
        <w:tc>
          <w:tcPr>
            <w:tcW w:w="877" w:type="dxa"/>
          </w:tcPr>
          <w:p w:rsidR="00B11EF7" w:rsidRDefault="00792F7B" w:rsidP="004B24EB">
            <w:pPr>
              <w:spacing w:line="360" w:lineRule="auto"/>
              <w:jc w:val="both"/>
              <w:rPr>
                <w:rFonts w:ascii="Courier New" w:hAnsi="Courier New" w:cs="Courier New"/>
              </w:rPr>
            </w:pPr>
            <w:r>
              <w:rPr>
                <w:rFonts w:ascii="Courier New" w:hAnsi="Courier New" w:cs="Courier New"/>
              </w:rPr>
              <w:lastRenderedPageBreak/>
              <w:t xml:space="preserve">  </w:t>
            </w:r>
            <w:r w:rsidR="00B11EF7">
              <w:rPr>
                <w:rFonts w:ascii="Courier New" w:hAnsi="Courier New" w:cs="Courier New"/>
              </w:rPr>
              <w:t>(2)</w:t>
            </w:r>
          </w:p>
        </w:tc>
        <w:tc>
          <w:tcPr>
            <w:tcW w:w="7344" w:type="dxa"/>
          </w:tcPr>
          <w:p w:rsidR="00B11EF7" w:rsidRDefault="00B11EF7" w:rsidP="00B11EF7">
            <w:pPr>
              <w:tabs>
                <w:tab w:val="left" w:pos="1701"/>
              </w:tabs>
              <w:jc w:val="both"/>
              <w:rPr>
                <w:rFonts w:ascii="Courier New" w:hAnsi="Courier New" w:cs="Courier New"/>
              </w:rPr>
            </w:pPr>
            <w:r>
              <w:rPr>
                <w:rFonts w:ascii="Courier New" w:hAnsi="Courier New" w:cs="Courier New"/>
              </w:rPr>
              <w:t>İlgili kişiye dava, emir ve varsa davalının Müdafaa-sının onaylı suretleri tebliğ edilir. İlgili kişi tebliğ yapıldığı andan itibaren davacı tarafından normal bir şekilde ve usulüne uygun olarak dava edil-miş bir davalı gibi davada taraf olur ve davalı aleyhine yapılan herhangi bir taleple ilgili olarak, kendini ilgilendirdiği oranda, ayni müdafaa hakkına sahip olur. Buna göre, ilgili kişi madde 4(2)’ye uy-gun olarak hazırlanacak bir Müdafaayı, madde 4(1) uyarınca işleme koyar ve buna ek olarak davacıya ver-diği Müdafaanın bir suretini aynı zamanda davalıya da verir. Madde 4(1) ve (2) uyarınca hareket ederek Müdafaa vermeyen bir ilgili kişi davanın tebliğ tari-hinden itibaren 21 gün zarfında Mahkemeye dosyalaya-cağı bir ihbarname ile davaya katılmayacağını bildi</w:t>
            </w:r>
            <w:r w:rsidR="00792F7B">
              <w:rPr>
                <w:rFonts w:ascii="Courier New" w:hAnsi="Courier New" w:cs="Courier New"/>
              </w:rPr>
              <w:t>-</w:t>
            </w:r>
            <w:r>
              <w:rPr>
                <w:rFonts w:ascii="Courier New" w:hAnsi="Courier New" w:cs="Courier New"/>
              </w:rPr>
              <w:t>rebilir veya davalının müdafaasını benimsediğini bil</w:t>
            </w:r>
            <w:r w:rsidR="00792F7B">
              <w:rPr>
                <w:rFonts w:ascii="Courier New" w:hAnsi="Courier New" w:cs="Courier New"/>
              </w:rPr>
              <w:t>-</w:t>
            </w:r>
            <w:r>
              <w:rPr>
                <w:rFonts w:ascii="Courier New" w:hAnsi="Courier New" w:cs="Courier New"/>
              </w:rPr>
              <w:t>direbilir.”</w:t>
            </w:r>
          </w:p>
          <w:p w:rsidR="00B11EF7" w:rsidRDefault="00B11EF7" w:rsidP="00B11EF7">
            <w:pPr>
              <w:tabs>
                <w:tab w:val="left" w:pos="1701"/>
              </w:tabs>
              <w:jc w:val="both"/>
              <w:rPr>
                <w:rFonts w:ascii="Courier New" w:hAnsi="Courier New" w:cs="Courier New"/>
              </w:rPr>
            </w:pPr>
            <w:r>
              <w:rPr>
                <w:rFonts w:ascii="Courier New" w:hAnsi="Courier New" w:cs="Courier New"/>
              </w:rPr>
              <w:t xml:space="preserve">          </w:t>
            </w:r>
          </w:p>
        </w:tc>
      </w:tr>
    </w:tbl>
    <w:p w:rsidR="004B24EB" w:rsidRDefault="004B24EB" w:rsidP="004B24EB">
      <w:pPr>
        <w:tabs>
          <w:tab w:val="left" w:pos="1701"/>
        </w:tabs>
        <w:jc w:val="both"/>
        <w:rPr>
          <w:rFonts w:ascii="Courier New" w:hAnsi="Courier New" w:cs="Courier New"/>
        </w:rPr>
      </w:pPr>
      <w:r>
        <w:rPr>
          <w:rFonts w:ascii="Courier New" w:hAnsi="Courier New" w:cs="Courier New"/>
        </w:rPr>
        <w:t xml:space="preserve">    </w:t>
      </w:r>
    </w:p>
    <w:p w:rsidR="004B24EB" w:rsidRDefault="004B24EB" w:rsidP="007856C9">
      <w:pPr>
        <w:tabs>
          <w:tab w:val="left" w:pos="709"/>
          <w:tab w:val="left" w:pos="1134"/>
          <w:tab w:val="left" w:pos="1701"/>
        </w:tabs>
        <w:spacing w:line="360" w:lineRule="auto"/>
        <w:jc w:val="both"/>
        <w:rPr>
          <w:rFonts w:ascii="Courier New" w:hAnsi="Courier New" w:cs="Courier New"/>
        </w:rPr>
      </w:pPr>
      <w:r>
        <w:rPr>
          <w:rFonts w:ascii="Courier New" w:hAnsi="Courier New" w:cs="Courier New"/>
        </w:rPr>
        <w:tab/>
        <w:t>Yukarıda aktarılan 8.maddenin 1.fıkrasından</w:t>
      </w:r>
      <w:r w:rsidR="00B0362D">
        <w:rPr>
          <w:rFonts w:ascii="Courier New" w:hAnsi="Courier New" w:cs="Courier New"/>
        </w:rPr>
        <w:t>,</w:t>
      </w:r>
      <w:r>
        <w:rPr>
          <w:rFonts w:ascii="Courier New" w:hAnsi="Courier New" w:cs="Courier New"/>
        </w:rPr>
        <w:t xml:space="preserve"> bir idari davada ilgili şahıs olabilmek için öncelikle </w:t>
      </w:r>
      <w:r w:rsidRPr="00D104EB">
        <w:rPr>
          <w:rFonts w:ascii="Courier New" w:hAnsi="Courier New" w:cs="Courier New"/>
          <w:u w:val="single"/>
        </w:rPr>
        <w:t>gerçek</w:t>
      </w:r>
      <w:r>
        <w:rPr>
          <w:rFonts w:ascii="Courier New" w:hAnsi="Courier New" w:cs="Courier New"/>
        </w:rPr>
        <w:t xml:space="preserve"> veya </w:t>
      </w:r>
      <w:r w:rsidRPr="00D104EB">
        <w:rPr>
          <w:rFonts w:ascii="Courier New" w:hAnsi="Courier New" w:cs="Courier New"/>
          <w:u w:val="single"/>
        </w:rPr>
        <w:t>tüzel kişinin</w:t>
      </w:r>
      <w:r>
        <w:rPr>
          <w:rFonts w:ascii="Courier New" w:hAnsi="Courier New" w:cs="Courier New"/>
        </w:rPr>
        <w:t xml:space="preserve"> mevcut olması gerek</w:t>
      </w:r>
      <w:r w:rsidR="008637F8">
        <w:rPr>
          <w:rFonts w:ascii="Courier New" w:hAnsi="Courier New" w:cs="Courier New"/>
        </w:rPr>
        <w:t>tiği görül</w:t>
      </w:r>
      <w:r>
        <w:rPr>
          <w:rFonts w:ascii="Courier New" w:hAnsi="Courier New" w:cs="Courier New"/>
        </w:rPr>
        <w:t>mektedir.</w:t>
      </w:r>
    </w:p>
    <w:p w:rsidR="004B24EB" w:rsidRDefault="004B24EB" w:rsidP="004B24EB">
      <w:pPr>
        <w:spacing w:line="360" w:lineRule="auto"/>
        <w:jc w:val="both"/>
        <w:rPr>
          <w:rFonts w:ascii="Courier New" w:hAnsi="Courier New" w:cs="Courier New"/>
        </w:rPr>
      </w:pPr>
    </w:p>
    <w:p w:rsidR="004B24EB" w:rsidRDefault="004B24EB" w:rsidP="004B24EB">
      <w:pPr>
        <w:spacing w:line="360" w:lineRule="auto"/>
        <w:jc w:val="both"/>
        <w:rPr>
          <w:rFonts w:ascii="Courier New" w:hAnsi="Courier New" w:cs="Courier New"/>
        </w:rPr>
      </w:pPr>
      <w:r>
        <w:rPr>
          <w:rFonts w:ascii="Courier New" w:hAnsi="Courier New" w:cs="Courier New"/>
        </w:rPr>
        <w:tab/>
      </w:r>
      <w:r w:rsidR="008637F8">
        <w:rPr>
          <w:rFonts w:ascii="Courier New" w:hAnsi="Courier New" w:cs="Courier New"/>
        </w:rPr>
        <w:t xml:space="preserve">Tarafların, gerek yemin </w:t>
      </w:r>
      <w:r w:rsidR="00B0362D">
        <w:rPr>
          <w:rFonts w:ascii="Courier New" w:hAnsi="Courier New" w:cs="Courier New"/>
        </w:rPr>
        <w:t>varakalarında yer alan hususlar</w:t>
      </w:r>
      <w:r w:rsidR="008637F8">
        <w:rPr>
          <w:rFonts w:ascii="Courier New" w:hAnsi="Courier New" w:cs="Courier New"/>
        </w:rPr>
        <w:t xml:space="preserve"> gerekse Mahkemeye hitaplarında ileri sürmüş oldukları argü-manlar değerlendirildiğinde</w:t>
      </w:r>
      <w:r w:rsidR="00B0362D">
        <w:rPr>
          <w:rFonts w:ascii="Courier New" w:hAnsi="Courier New" w:cs="Courier New"/>
        </w:rPr>
        <w:t>,</w:t>
      </w:r>
      <w:r w:rsidR="008637F8">
        <w:rPr>
          <w:rFonts w:ascii="Courier New" w:hAnsi="Courier New" w:cs="Courier New"/>
        </w:rPr>
        <w:t xml:space="preserve"> bu meseledeki hukuki ihtilafı şu şekild</w:t>
      </w:r>
      <w:r w:rsidR="00B0362D">
        <w:rPr>
          <w:rFonts w:ascii="Courier New" w:hAnsi="Courier New" w:cs="Courier New"/>
        </w:rPr>
        <w:t>e özetlemek mümkündür: Müstedi Ü</w:t>
      </w:r>
      <w:r w:rsidR="008637F8">
        <w:rPr>
          <w:rFonts w:ascii="Courier New" w:hAnsi="Courier New" w:cs="Courier New"/>
        </w:rPr>
        <w:t>niversite, yasal mev</w:t>
      </w:r>
      <w:r w:rsidR="007F4D6F">
        <w:rPr>
          <w:rFonts w:ascii="Courier New" w:hAnsi="Courier New" w:cs="Courier New"/>
        </w:rPr>
        <w:t>-</w:t>
      </w:r>
      <w:r w:rsidR="008637F8">
        <w:rPr>
          <w:rFonts w:ascii="Courier New" w:hAnsi="Courier New" w:cs="Courier New"/>
        </w:rPr>
        <w:t>zuat, -</w:t>
      </w:r>
      <w:r w:rsidR="007F4D6F">
        <w:rPr>
          <w:rFonts w:ascii="Courier New" w:hAnsi="Courier New" w:cs="Courier New"/>
        </w:rPr>
        <w:t xml:space="preserve"> </w:t>
      </w:r>
      <w:r w:rsidR="008637F8">
        <w:rPr>
          <w:rFonts w:ascii="Courier New" w:hAnsi="Courier New" w:cs="Courier New"/>
        </w:rPr>
        <w:t>KKTC</w:t>
      </w:r>
      <w:r w:rsidR="007F4D6F">
        <w:rPr>
          <w:rFonts w:ascii="Courier New" w:hAnsi="Courier New" w:cs="Courier New"/>
        </w:rPr>
        <w:t xml:space="preserve"> Yükseköğretim Yasası</w:t>
      </w:r>
      <w:r w:rsidR="00D104EB">
        <w:rPr>
          <w:rFonts w:ascii="Courier New" w:hAnsi="Courier New" w:cs="Courier New"/>
        </w:rPr>
        <w:t xml:space="preserve"> -</w:t>
      </w:r>
      <w:r w:rsidR="007F4D6F">
        <w:rPr>
          <w:rFonts w:ascii="Courier New" w:hAnsi="Courier New" w:cs="Courier New"/>
        </w:rPr>
        <w:t xml:space="preserve"> tahtında kurulmuş</w:t>
      </w:r>
      <w:r w:rsidR="00D104EB">
        <w:rPr>
          <w:rFonts w:ascii="Courier New" w:hAnsi="Courier New" w:cs="Courier New"/>
        </w:rPr>
        <w:t xml:space="preserve"> ve tüzel kişiliği</w:t>
      </w:r>
      <w:r>
        <w:rPr>
          <w:rFonts w:ascii="Courier New" w:hAnsi="Courier New" w:cs="Courier New"/>
        </w:rPr>
        <w:t xml:space="preserve"> ha</w:t>
      </w:r>
      <w:r w:rsidR="007F4D6F">
        <w:rPr>
          <w:rFonts w:ascii="Courier New" w:hAnsi="Courier New" w:cs="Courier New"/>
        </w:rPr>
        <w:t>iz bir yüksek öğrenim kurumu ol</w:t>
      </w:r>
      <w:r>
        <w:rPr>
          <w:rFonts w:ascii="Courier New" w:hAnsi="Courier New" w:cs="Courier New"/>
        </w:rPr>
        <w:t>duğunu iddia etmek</w:t>
      </w:r>
      <w:r w:rsidR="007F4D6F">
        <w:rPr>
          <w:rFonts w:ascii="Courier New" w:hAnsi="Courier New" w:cs="Courier New"/>
        </w:rPr>
        <w:t>-</w:t>
      </w:r>
      <w:r>
        <w:rPr>
          <w:rFonts w:ascii="Courier New" w:hAnsi="Courier New" w:cs="Courier New"/>
        </w:rPr>
        <w:t>tedir. Davacıya göre ise Davalının isim tescili yaparak tüzel kişilik kurma yetkisi yoktur ve sadece “Üniversite” unvanının tescilini yaparak öğrenime başlama izni verdiği nedeniyle, Müstedi bir tüzel kişi değildir.</w:t>
      </w:r>
    </w:p>
    <w:p w:rsidR="004B24EB" w:rsidRDefault="004B24EB" w:rsidP="004B24EB">
      <w:pPr>
        <w:spacing w:line="360" w:lineRule="auto"/>
        <w:jc w:val="both"/>
        <w:rPr>
          <w:rFonts w:ascii="Courier New" w:hAnsi="Courier New" w:cs="Courier New"/>
        </w:rPr>
      </w:pPr>
    </w:p>
    <w:p w:rsidR="006B184B" w:rsidRDefault="004B24EB" w:rsidP="004B24EB">
      <w:pPr>
        <w:spacing w:line="360" w:lineRule="auto"/>
        <w:jc w:val="both"/>
        <w:rPr>
          <w:rFonts w:ascii="Courier New" w:hAnsi="Courier New" w:cs="Courier New"/>
        </w:rPr>
      </w:pPr>
      <w:r>
        <w:rPr>
          <w:rFonts w:ascii="Courier New" w:hAnsi="Courier New" w:cs="Courier New"/>
        </w:rPr>
        <w:tab/>
        <w:t>“Girne Üniversitesi”nin Yükseköğretim Yasası tahtında Davalı tarafından “Üniversite” olarak isimlendirilmesi onayla-nırken</w:t>
      </w:r>
      <w:r w:rsidR="00B0362D">
        <w:rPr>
          <w:rFonts w:ascii="Courier New" w:hAnsi="Courier New" w:cs="Courier New"/>
        </w:rPr>
        <w:t>,</w:t>
      </w:r>
      <w:r>
        <w:rPr>
          <w:rFonts w:ascii="Courier New" w:hAnsi="Courier New" w:cs="Courier New"/>
        </w:rPr>
        <w:t xml:space="preserve"> bunu</w:t>
      </w:r>
      <w:r w:rsidR="001D4A75">
        <w:rPr>
          <w:rFonts w:ascii="Courier New" w:hAnsi="Courier New" w:cs="Courier New"/>
        </w:rPr>
        <w:t>n üniversitenin kaydı</w:t>
      </w:r>
      <w:r>
        <w:rPr>
          <w:rFonts w:ascii="Courier New" w:hAnsi="Courier New" w:cs="Courier New"/>
        </w:rPr>
        <w:t xml:space="preserve"> anlamını taşıyıp taşımadığı veya başka bir an</w:t>
      </w:r>
      <w:r w:rsidR="001D4A75">
        <w:rPr>
          <w:rFonts w:ascii="Courier New" w:hAnsi="Courier New" w:cs="Courier New"/>
        </w:rPr>
        <w:t>latımla</w:t>
      </w:r>
      <w:r w:rsidR="00B0362D">
        <w:rPr>
          <w:rFonts w:ascii="Courier New" w:hAnsi="Courier New" w:cs="Courier New"/>
        </w:rPr>
        <w:t>,</w:t>
      </w:r>
      <w:r w:rsidR="001D4A75">
        <w:rPr>
          <w:rFonts w:ascii="Courier New" w:hAnsi="Courier New" w:cs="Courier New"/>
        </w:rPr>
        <w:t xml:space="preserve"> Davalı YÖDAK’ın “Üniver</w:t>
      </w:r>
      <w:r>
        <w:rPr>
          <w:rFonts w:ascii="Courier New" w:hAnsi="Courier New" w:cs="Courier New"/>
        </w:rPr>
        <w:t>site” sıfatının kullanılmasını izinlendirirken üniversitenin isminin tescili konusunda da yetkili olup olmadığı bu davanın esası ele alındığı zaman değerlendirilecek olan hukuki bir hu-</w:t>
      </w:r>
      <w:r>
        <w:rPr>
          <w:rFonts w:ascii="Courier New" w:hAnsi="Courier New" w:cs="Courier New"/>
        </w:rPr>
        <w:lastRenderedPageBreak/>
        <w:t>sustur. Bu doğrultuda bu konuda bu istida aşamasında bir d</w:t>
      </w:r>
      <w:r w:rsidR="001D4A75">
        <w:rPr>
          <w:rFonts w:ascii="Courier New" w:hAnsi="Courier New" w:cs="Courier New"/>
        </w:rPr>
        <w:t>eğerlendirme yapılırken bu husust</w:t>
      </w:r>
      <w:r>
        <w:rPr>
          <w:rFonts w:ascii="Courier New" w:hAnsi="Courier New" w:cs="Courier New"/>
        </w:rPr>
        <w:t>a nihai bir karara varılma-ması</w:t>
      </w:r>
      <w:r w:rsidR="007F4D6F">
        <w:rPr>
          <w:rFonts w:ascii="Courier New" w:hAnsi="Courier New" w:cs="Courier New"/>
        </w:rPr>
        <w:t xml:space="preserve"> gerektiği</w:t>
      </w:r>
      <w:r>
        <w:rPr>
          <w:rFonts w:ascii="Courier New" w:hAnsi="Courier New" w:cs="Courier New"/>
        </w:rPr>
        <w:t xml:space="preserve"> ilk nazarda düşünülebilir. </w:t>
      </w:r>
      <w:r w:rsidR="007F4D6F">
        <w:rPr>
          <w:rFonts w:ascii="Courier New" w:hAnsi="Courier New" w:cs="Courier New"/>
        </w:rPr>
        <w:t>Ancak, “Girne Üni</w:t>
      </w:r>
      <w:r w:rsidR="00D104EB">
        <w:rPr>
          <w:rFonts w:ascii="Courier New" w:hAnsi="Courier New" w:cs="Courier New"/>
        </w:rPr>
        <w:t>-</w:t>
      </w:r>
      <w:r w:rsidR="007F4D6F">
        <w:rPr>
          <w:rFonts w:ascii="Courier New" w:hAnsi="Courier New" w:cs="Courier New"/>
        </w:rPr>
        <w:t>versitesi”nin tüzel kişiliğinin var olup olmadığı gündemdeki istidada yer alan talebin temelini teşkil etmekte olduğundan</w:t>
      </w:r>
      <w:r w:rsidR="00B0362D">
        <w:rPr>
          <w:rFonts w:ascii="Courier New" w:hAnsi="Courier New" w:cs="Courier New"/>
        </w:rPr>
        <w:t>,</w:t>
      </w:r>
      <w:r w:rsidR="007F4D6F">
        <w:rPr>
          <w:rFonts w:ascii="Courier New" w:hAnsi="Courier New" w:cs="Courier New"/>
        </w:rPr>
        <w:t xml:space="preserve"> bu meselede</w:t>
      </w:r>
      <w:r w:rsidR="000321CB">
        <w:rPr>
          <w:rFonts w:ascii="Courier New" w:hAnsi="Courier New" w:cs="Courier New"/>
        </w:rPr>
        <w:t xml:space="preserve"> bu konuda</w:t>
      </w:r>
      <w:r w:rsidR="007F4D6F">
        <w:rPr>
          <w:rFonts w:ascii="Courier New" w:hAnsi="Courier New" w:cs="Courier New"/>
        </w:rPr>
        <w:t xml:space="preserve"> ilk nazarda da olsa bir</w:t>
      </w:r>
      <w:r w:rsidR="00B0362D">
        <w:rPr>
          <w:rFonts w:ascii="Courier New" w:hAnsi="Courier New" w:cs="Courier New"/>
        </w:rPr>
        <w:t xml:space="preserve"> tesp</w:t>
      </w:r>
      <w:r w:rsidR="006B184B">
        <w:rPr>
          <w:rFonts w:ascii="Courier New" w:hAnsi="Courier New" w:cs="Courier New"/>
        </w:rPr>
        <w:t>it yapılması kaçınılmaz görülmektedir. Başka bir anlatımla</w:t>
      </w:r>
      <w:r w:rsidR="00B0362D">
        <w:rPr>
          <w:rFonts w:ascii="Courier New" w:hAnsi="Courier New" w:cs="Courier New"/>
        </w:rPr>
        <w:t>,</w:t>
      </w:r>
      <w:r w:rsidR="006B184B">
        <w:rPr>
          <w:rFonts w:ascii="Courier New" w:hAnsi="Courier New" w:cs="Courier New"/>
        </w:rPr>
        <w:t xml:space="preserve"> Yükseköğretim Yasası’nın üniversitelerin tüzel kişiliği ve isiml</w:t>
      </w:r>
      <w:r w:rsidR="00B0362D">
        <w:rPr>
          <w:rFonts w:ascii="Courier New" w:hAnsi="Courier New" w:cs="Courier New"/>
        </w:rPr>
        <w:t>endirilmesi konularında Davalı Kurula ne yetkiler verdiği</w:t>
      </w:r>
      <w:r w:rsidR="006B184B">
        <w:rPr>
          <w:rFonts w:ascii="Courier New" w:hAnsi="Courier New" w:cs="Courier New"/>
        </w:rPr>
        <w:t xml:space="preserve"> bu istida maksatları için incelenmelidir.</w:t>
      </w:r>
    </w:p>
    <w:p w:rsidR="00984D3D" w:rsidRDefault="006B184B" w:rsidP="00E86795">
      <w:pPr>
        <w:tabs>
          <w:tab w:val="left" w:pos="1134"/>
        </w:tabs>
        <w:spacing w:line="360" w:lineRule="auto"/>
        <w:jc w:val="both"/>
        <w:rPr>
          <w:rFonts w:ascii="Courier New" w:hAnsi="Courier New" w:cs="Courier New"/>
        </w:rPr>
      </w:pPr>
      <w:r>
        <w:rPr>
          <w:rFonts w:ascii="Courier New" w:hAnsi="Courier New" w:cs="Courier New"/>
        </w:rPr>
        <w:tab/>
      </w:r>
    </w:p>
    <w:p w:rsidR="006B184B" w:rsidRDefault="00984D3D" w:rsidP="00E86795">
      <w:pPr>
        <w:tabs>
          <w:tab w:val="left" w:pos="1134"/>
        </w:tabs>
        <w:spacing w:line="360" w:lineRule="auto"/>
        <w:jc w:val="both"/>
        <w:rPr>
          <w:rFonts w:ascii="Courier New" w:hAnsi="Courier New" w:cs="Courier New"/>
        </w:rPr>
      </w:pPr>
      <w:r>
        <w:rPr>
          <w:rFonts w:ascii="Courier New" w:hAnsi="Courier New" w:cs="Courier New"/>
        </w:rPr>
        <w:t xml:space="preserve">     </w:t>
      </w:r>
      <w:r w:rsidR="006B184B">
        <w:rPr>
          <w:rFonts w:ascii="Courier New" w:hAnsi="Courier New" w:cs="Courier New"/>
        </w:rPr>
        <w:t>Yükseköğretim kurumu olarak kaydolan bir kurumun yasal hakları Yükseköğretim Yasası’nın 14.maddesinde şu şekilde dü- zenlenmiştir:</w:t>
      </w:r>
    </w:p>
    <w:p w:rsidR="000267B7" w:rsidRDefault="000267B7" w:rsidP="00E86795">
      <w:pPr>
        <w:tabs>
          <w:tab w:val="left" w:pos="1134"/>
        </w:tabs>
        <w:spacing w:line="360" w:lineRule="auto"/>
        <w:jc w:val="both"/>
        <w:rPr>
          <w:rFonts w:ascii="Courier New" w:hAnsi="Courier New" w:cs="Courier New"/>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1"/>
        <w:gridCol w:w="6557"/>
      </w:tblGrid>
      <w:tr w:rsidR="000267B7" w:rsidTr="00F5489C">
        <w:tc>
          <w:tcPr>
            <w:tcW w:w="1134" w:type="dxa"/>
          </w:tcPr>
          <w:p w:rsidR="000267B7" w:rsidRDefault="000267B7" w:rsidP="00E86795">
            <w:pPr>
              <w:tabs>
                <w:tab w:val="left" w:pos="1134"/>
              </w:tabs>
              <w:spacing w:line="360" w:lineRule="auto"/>
              <w:jc w:val="both"/>
              <w:rPr>
                <w:rFonts w:ascii="Courier New" w:hAnsi="Courier New" w:cs="Courier New"/>
              </w:rPr>
            </w:pPr>
            <w:r>
              <w:rPr>
                <w:rFonts w:ascii="Courier New" w:hAnsi="Courier New" w:cs="Courier New"/>
              </w:rPr>
              <w:t>“14.(1)</w:t>
            </w:r>
          </w:p>
        </w:tc>
        <w:tc>
          <w:tcPr>
            <w:tcW w:w="6557" w:type="dxa"/>
          </w:tcPr>
          <w:p w:rsidR="000267B7" w:rsidRDefault="000267B7" w:rsidP="000267B7">
            <w:pPr>
              <w:jc w:val="both"/>
              <w:rPr>
                <w:rFonts w:ascii="Courier New" w:hAnsi="Courier New" w:cs="Courier New"/>
              </w:rPr>
            </w:pPr>
            <w:r>
              <w:rPr>
                <w:rFonts w:ascii="Courier New" w:hAnsi="Courier New" w:cs="Courier New"/>
              </w:rPr>
              <w:t>Kurum açma izni alıp akredite edilmiş prog-ramları bulunan kurum, bir yükseköğretim kurumu olarak kaydedilmiş sayılır ve bu Yasa ile yük-seköğretim kurumlarına tanınan hak ve ayrıcalık-lardan yararlandırılır. Yükseköğretim kurumu o-larak kaydedilen bir kurum, Milli Eğitim Yasası kurallarına göre de bir yükseköğretim kurumu sayılır ve yürürlükteki diğer yasalar açısından da böyle kabul edilir.</w:t>
            </w:r>
          </w:p>
          <w:p w:rsidR="000267B7" w:rsidRDefault="000267B7" w:rsidP="00E86795">
            <w:pPr>
              <w:tabs>
                <w:tab w:val="left" w:pos="1134"/>
              </w:tabs>
              <w:spacing w:line="360" w:lineRule="auto"/>
              <w:jc w:val="both"/>
              <w:rPr>
                <w:rFonts w:ascii="Courier New" w:hAnsi="Courier New" w:cs="Courier New"/>
              </w:rPr>
            </w:pPr>
          </w:p>
        </w:tc>
      </w:tr>
      <w:tr w:rsidR="00F5489C" w:rsidTr="00F5489C">
        <w:tc>
          <w:tcPr>
            <w:tcW w:w="1134" w:type="dxa"/>
          </w:tcPr>
          <w:p w:rsidR="00F5489C" w:rsidRDefault="00F5489C" w:rsidP="00E86795">
            <w:pPr>
              <w:tabs>
                <w:tab w:val="left" w:pos="1134"/>
              </w:tabs>
              <w:spacing w:line="360" w:lineRule="auto"/>
              <w:jc w:val="both"/>
              <w:rPr>
                <w:rFonts w:ascii="Courier New" w:hAnsi="Courier New" w:cs="Courier New"/>
              </w:rPr>
            </w:pPr>
            <w:r>
              <w:rPr>
                <w:rFonts w:ascii="Courier New" w:hAnsi="Courier New" w:cs="Courier New"/>
              </w:rPr>
              <w:t xml:space="preserve">    (2)</w:t>
            </w:r>
          </w:p>
        </w:tc>
        <w:tc>
          <w:tcPr>
            <w:tcW w:w="6557" w:type="dxa"/>
          </w:tcPr>
          <w:p w:rsidR="00F5489C" w:rsidRDefault="00F5489C" w:rsidP="00F5489C">
            <w:pPr>
              <w:tabs>
                <w:tab w:val="left" w:pos="993"/>
              </w:tabs>
              <w:jc w:val="both"/>
              <w:rPr>
                <w:rFonts w:ascii="Courier New" w:hAnsi="Courier New" w:cs="Courier New"/>
              </w:rPr>
            </w:pPr>
            <w:r>
              <w:rPr>
                <w:rFonts w:ascii="Courier New" w:hAnsi="Courier New" w:cs="Courier New"/>
              </w:rPr>
              <w:t>Akredite edilmiş programların mezunları da yük-seköğretim mezunu sayılırlar ve yasaların yük-seköğretim mezunlarına tanıdığı haklardan yarar-</w:t>
            </w:r>
          </w:p>
          <w:p w:rsidR="00F5489C" w:rsidRDefault="00F5489C" w:rsidP="00F5489C">
            <w:pPr>
              <w:tabs>
                <w:tab w:val="left" w:pos="993"/>
              </w:tabs>
              <w:jc w:val="both"/>
              <w:rPr>
                <w:rFonts w:ascii="Courier New" w:hAnsi="Courier New" w:cs="Courier New"/>
              </w:rPr>
            </w:pPr>
            <w:r>
              <w:rPr>
                <w:rFonts w:ascii="Courier New" w:hAnsi="Courier New" w:cs="Courier New"/>
              </w:rPr>
              <w:t>landırılırlar.</w:t>
            </w:r>
          </w:p>
          <w:p w:rsidR="00F5489C" w:rsidRDefault="00F5489C" w:rsidP="000267B7">
            <w:pPr>
              <w:jc w:val="both"/>
              <w:rPr>
                <w:rFonts w:ascii="Courier New" w:hAnsi="Courier New" w:cs="Courier New"/>
              </w:rPr>
            </w:pPr>
            <w:r>
              <w:rPr>
                <w:rFonts w:ascii="Courier New" w:hAnsi="Courier New" w:cs="Courier New"/>
              </w:rPr>
              <w:t xml:space="preserve">                                               </w:t>
            </w:r>
          </w:p>
        </w:tc>
      </w:tr>
      <w:tr w:rsidR="00F5489C" w:rsidTr="00F5489C">
        <w:tc>
          <w:tcPr>
            <w:tcW w:w="1134" w:type="dxa"/>
          </w:tcPr>
          <w:p w:rsidR="00F5489C" w:rsidRDefault="00F5489C" w:rsidP="00E86795">
            <w:pPr>
              <w:tabs>
                <w:tab w:val="left" w:pos="1134"/>
              </w:tabs>
              <w:spacing w:line="360" w:lineRule="auto"/>
              <w:jc w:val="both"/>
              <w:rPr>
                <w:rFonts w:ascii="Courier New" w:hAnsi="Courier New" w:cs="Courier New"/>
              </w:rPr>
            </w:pPr>
            <w:r>
              <w:rPr>
                <w:rFonts w:ascii="Courier New" w:hAnsi="Courier New" w:cs="Courier New"/>
              </w:rPr>
              <w:t xml:space="preserve">    (3)</w:t>
            </w:r>
          </w:p>
        </w:tc>
        <w:tc>
          <w:tcPr>
            <w:tcW w:w="6557" w:type="dxa"/>
          </w:tcPr>
          <w:p w:rsidR="00F5489C" w:rsidRDefault="00F5489C" w:rsidP="00F5489C">
            <w:pPr>
              <w:jc w:val="both"/>
              <w:rPr>
                <w:rFonts w:ascii="Courier New" w:hAnsi="Courier New" w:cs="Courier New"/>
              </w:rPr>
            </w:pPr>
            <w:r>
              <w:rPr>
                <w:rFonts w:ascii="Courier New" w:hAnsi="Courier New" w:cs="Courier New"/>
              </w:rPr>
              <w:t>Bir yükseköğretim kurumunun “Üniversite” olarak isimlendirilip faaliyete geçebilmesi için lisans ve/veya lisans üstü programları akredite edilmiş en az üç fakültesinin bulunması ve akredite edilmiş en az altı lisans ve/veya lisans üstü programının bulunması koşuldur. “Üniversite” adı bu bağlamda YÖDAK kararı ile kullanılabilir.</w:t>
            </w:r>
          </w:p>
          <w:p w:rsidR="00F5489C" w:rsidRDefault="00F5489C" w:rsidP="00F5489C">
            <w:pPr>
              <w:tabs>
                <w:tab w:val="left" w:pos="993"/>
              </w:tabs>
              <w:jc w:val="both"/>
              <w:rPr>
                <w:rFonts w:ascii="Courier New" w:hAnsi="Courier New" w:cs="Courier New"/>
              </w:rPr>
            </w:pPr>
          </w:p>
        </w:tc>
      </w:tr>
    </w:tbl>
    <w:p w:rsidR="000456A3" w:rsidRDefault="000456A3" w:rsidP="004B24EB">
      <w:pPr>
        <w:spacing w:line="360" w:lineRule="auto"/>
        <w:jc w:val="both"/>
        <w:rPr>
          <w:rFonts w:ascii="Courier New" w:hAnsi="Courier New" w:cs="Courier New"/>
        </w:rPr>
      </w:pPr>
    </w:p>
    <w:p w:rsidR="000456A3" w:rsidRDefault="000456A3" w:rsidP="004B24EB">
      <w:pPr>
        <w:spacing w:line="360" w:lineRule="auto"/>
        <w:jc w:val="both"/>
        <w:rPr>
          <w:rFonts w:ascii="Courier New" w:hAnsi="Courier New" w:cs="Courier New"/>
        </w:rPr>
      </w:pPr>
      <w:r>
        <w:rPr>
          <w:rFonts w:ascii="Courier New" w:hAnsi="Courier New" w:cs="Courier New"/>
        </w:rPr>
        <w:tab/>
        <w:t>Yukarıya aktarılan madde incelendiği zaman</w:t>
      </w:r>
      <w:r w:rsidR="00B0362D">
        <w:rPr>
          <w:rFonts w:ascii="Courier New" w:hAnsi="Courier New" w:cs="Courier New"/>
        </w:rPr>
        <w:t>,</w:t>
      </w:r>
      <w:r>
        <w:rPr>
          <w:rFonts w:ascii="Courier New" w:hAnsi="Courier New" w:cs="Courier New"/>
        </w:rPr>
        <w:t xml:space="preserve"> bir yüksek-öğretim kurumunun “üniversite” adını kullanabilmesinin ancak YÖDAK kararı ile mümkün olduğu açıklıkla görülebilmektedir. Gerek 14.maddenin 3.fıkrasında yer alan düzenleme gerekse </w:t>
      </w:r>
      <w:r w:rsidR="00B0362D">
        <w:rPr>
          <w:rFonts w:ascii="Courier New" w:hAnsi="Courier New" w:cs="Courier New"/>
        </w:rPr>
        <w:lastRenderedPageBreak/>
        <w:t>Y</w:t>
      </w:r>
      <w:r>
        <w:rPr>
          <w:rFonts w:ascii="Courier New" w:hAnsi="Courier New" w:cs="Courier New"/>
        </w:rPr>
        <w:t>asanın bütünü değerlendirildiği zaman</w:t>
      </w:r>
      <w:r w:rsidR="00B0362D">
        <w:rPr>
          <w:rFonts w:ascii="Courier New" w:hAnsi="Courier New" w:cs="Courier New"/>
        </w:rPr>
        <w:t>,</w:t>
      </w:r>
      <w:r>
        <w:rPr>
          <w:rFonts w:ascii="Courier New" w:hAnsi="Courier New" w:cs="Courier New"/>
        </w:rPr>
        <w:t xml:space="preserve"> YÖDAK’ın herhangi bir yükseköğretim kurumuna “üniversite” adını kullanma izni veya yetkisi verirken</w:t>
      </w:r>
      <w:r w:rsidR="00B0362D">
        <w:rPr>
          <w:rFonts w:ascii="Courier New" w:hAnsi="Courier New" w:cs="Courier New"/>
        </w:rPr>
        <w:t>,</w:t>
      </w:r>
      <w:r>
        <w:rPr>
          <w:rFonts w:ascii="Courier New" w:hAnsi="Courier New" w:cs="Courier New"/>
        </w:rPr>
        <w:t xml:space="preserve"> üniversitenin </w:t>
      </w:r>
      <w:r w:rsidR="003F25AE">
        <w:rPr>
          <w:rFonts w:ascii="Courier New" w:hAnsi="Courier New" w:cs="Courier New"/>
        </w:rPr>
        <w:t>isminin ne olacağına veya bu ism</w:t>
      </w:r>
      <w:r>
        <w:rPr>
          <w:rFonts w:ascii="Courier New" w:hAnsi="Courier New" w:cs="Courier New"/>
        </w:rPr>
        <w:t>i kaydetmeye d</w:t>
      </w:r>
      <w:r w:rsidR="00B0362D">
        <w:rPr>
          <w:rFonts w:ascii="Courier New" w:hAnsi="Courier New" w:cs="Courier New"/>
        </w:rPr>
        <w:t>air YÖDAK’ın bir yetkisi olduğuyla ilgili</w:t>
      </w:r>
      <w:r>
        <w:rPr>
          <w:rFonts w:ascii="Courier New" w:hAnsi="Courier New" w:cs="Courier New"/>
        </w:rPr>
        <w:t xml:space="preserve"> bir düzenleme olduğunu söylemek olası görülmemektedir.</w:t>
      </w:r>
      <w:r w:rsidR="00F55AD6">
        <w:rPr>
          <w:rFonts w:ascii="Courier New" w:hAnsi="Courier New" w:cs="Courier New"/>
        </w:rPr>
        <w:t xml:space="preserve"> Uygulamada</w:t>
      </w:r>
      <w:r w:rsidR="00B0362D">
        <w:rPr>
          <w:rFonts w:ascii="Courier New" w:hAnsi="Courier New" w:cs="Courier New"/>
        </w:rPr>
        <w:t>, D</w:t>
      </w:r>
      <w:r w:rsidR="00F55AD6">
        <w:rPr>
          <w:rFonts w:ascii="Courier New" w:hAnsi="Courier New" w:cs="Courier New"/>
        </w:rPr>
        <w:t>avalı YÖDAK’ın nasıl bir prosedür izlediğine dair</w:t>
      </w:r>
      <w:r w:rsidR="00B0362D">
        <w:rPr>
          <w:rFonts w:ascii="Courier New" w:hAnsi="Courier New" w:cs="Courier New"/>
        </w:rPr>
        <w:t>,</w:t>
      </w:r>
      <w:r w:rsidR="00F55AD6">
        <w:rPr>
          <w:rFonts w:ascii="Courier New" w:hAnsi="Courier New" w:cs="Courier New"/>
        </w:rPr>
        <w:t xml:space="preserve"> bu istida maksatları için YÖDAK tarafından bir şahadet sunulmamıştır.</w:t>
      </w:r>
      <w:r w:rsidR="00C3119E">
        <w:rPr>
          <w:rFonts w:ascii="Courier New" w:hAnsi="Courier New" w:cs="Courier New"/>
        </w:rPr>
        <w:t xml:space="preserve"> Ancak, istida maksatları için emare olarak ibraz edilmiş olan 144/2015 sayılı davada</w:t>
      </w:r>
      <w:r w:rsidR="00B0362D">
        <w:rPr>
          <w:rFonts w:ascii="Courier New" w:hAnsi="Courier New" w:cs="Courier New"/>
        </w:rPr>
        <w:t>,</w:t>
      </w:r>
      <w:r w:rsidR="00C3119E">
        <w:rPr>
          <w:rFonts w:ascii="Courier New" w:hAnsi="Courier New" w:cs="Courier New"/>
        </w:rPr>
        <w:t xml:space="preserve"> 10.5.2016 tarihli istidayla ilgili ya-pılan duruşma notlarından</w:t>
      </w:r>
      <w:r w:rsidR="00B0362D">
        <w:rPr>
          <w:rFonts w:ascii="Courier New" w:hAnsi="Courier New" w:cs="Courier New"/>
        </w:rPr>
        <w:t>, ilgili zamanda Davalı K</w:t>
      </w:r>
      <w:r w:rsidR="00C3119E">
        <w:rPr>
          <w:rFonts w:ascii="Courier New" w:hAnsi="Courier New" w:cs="Courier New"/>
        </w:rPr>
        <w:t>urulun üye</w:t>
      </w:r>
      <w:r w:rsidR="00B0362D">
        <w:rPr>
          <w:rFonts w:ascii="Courier New" w:hAnsi="Courier New" w:cs="Courier New"/>
        </w:rPr>
        <w:t>-le</w:t>
      </w:r>
      <w:r w:rsidR="004332D9">
        <w:rPr>
          <w:rFonts w:ascii="Courier New" w:hAnsi="Courier New" w:cs="Courier New"/>
        </w:rPr>
        <w:t xml:space="preserve">rinden Prof.Dr.Olgun Çiçek </w:t>
      </w:r>
      <w:r w:rsidR="00B0362D">
        <w:rPr>
          <w:rFonts w:ascii="Courier New" w:hAnsi="Courier New" w:cs="Courier New"/>
        </w:rPr>
        <w:t>ve Prof.Dr.Mehmet Hasgüler tara-</w:t>
      </w:r>
      <w:r w:rsidR="004332D9">
        <w:rPr>
          <w:rFonts w:ascii="Courier New" w:hAnsi="Courier New" w:cs="Courier New"/>
        </w:rPr>
        <w:t>fından ibraz edilen şahadetten</w:t>
      </w:r>
      <w:r w:rsidR="00B0362D">
        <w:rPr>
          <w:rFonts w:ascii="Courier New" w:hAnsi="Courier New" w:cs="Courier New"/>
        </w:rPr>
        <w:t>, YÖDAK’ın uygulamada yüksek-öğre</w:t>
      </w:r>
      <w:r w:rsidR="004332D9">
        <w:rPr>
          <w:rFonts w:ascii="Courier New" w:hAnsi="Courier New" w:cs="Courier New"/>
        </w:rPr>
        <w:t>tim kurumlarına üniversite adını kullanma izni verirken hangi ismi kullanacaklarına dair bir izin vermediği, isim tescili yapmadığı yönünde şahadet verdikleri görülmektedir. Başka bir ifade ile</w:t>
      </w:r>
      <w:r w:rsidR="00B0362D">
        <w:rPr>
          <w:rFonts w:ascii="Courier New" w:hAnsi="Courier New" w:cs="Courier New"/>
        </w:rPr>
        <w:t>, Davalı K</w:t>
      </w:r>
      <w:r w:rsidR="004332D9">
        <w:rPr>
          <w:rFonts w:ascii="Courier New" w:hAnsi="Courier New" w:cs="Courier New"/>
        </w:rPr>
        <w:t>urulun iki üyesi</w:t>
      </w:r>
      <w:r w:rsidR="00B0362D">
        <w:rPr>
          <w:rFonts w:ascii="Courier New" w:hAnsi="Courier New" w:cs="Courier New"/>
        </w:rPr>
        <w:t>,</w:t>
      </w:r>
      <w:r w:rsidR="004332D9">
        <w:rPr>
          <w:rFonts w:ascii="Courier New" w:hAnsi="Courier New" w:cs="Courier New"/>
        </w:rPr>
        <w:t xml:space="preserve"> YİM 144/2015 sayılı dava tahtında dosyalanan 10.5.2016 tarihli istida duruşmasında</w:t>
      </w:r>
      <w:r w:rsidR="00B0362D">
        <w:rPr>
          <w:rFonts w:ascii="Courier New" w:hAnsi="Courier New" w:cs="Courier New"/>
        </w:rPr>
        <w:t>, Davalı K</w:t>
      </w:r>
      <w:r w:rsidR="004332D9">
        <w:rPr>
          <w:rFonts w:ascii="Courier New" w:hAnsi="Courier New" w:cs="Courier New"/>
        </w:rPr>
        <w:t>urulun üniversitelere isim</w:t>
      </w:r>
      <w:r w:rsidR="00B0362D">
        <w:rPr>
          <w:rFonts w:ascii="Courier New" w:hAnsi="Courier New" w:cs="Courier New"/>
        </w:rPr>
        <w:t xml:space="preserve"> verme yetkisi bulunmadığı yönünde şahadet sunmuşlardır. Gerek bu husus</w:t>
      </w:r>
      <w:r w:rsidR="004332D9">
        <w:rPr>
          <w:rFonts w:ascii="Courier New" w:hAnsi="Courier New" w:cs="Courier New"/>
        </w:rPr>
        <w:t xml:space="preserve"> ge</w:t>
      </w:r>
      <w:r w:rsidR="003944BF">
        <w:rPr>
          <w:rFonts w:ascii="Courier New" w:hAnsi="Courier New" w:cs="Courier New"/>
        </w:rPr>
        <w:t>-</w:t>
      </w:r>
      <w:r w:rsidR="004332D9">
        <w:rPr>
          <w:rFonts w:ascii="Courier New" w:hAnsi="Courier New" w:cs="Courier New"/>
        </w:rPr>
        <w:t>rekse yukarıda Yükseköğretim Yasası’nın 14.maddesinde yer alan düzenleme ve özellikle 14.maddenin 3.fıkrasının lafzı dikkate alındığı zaman</w:t>
      </w:r>
      <w:r w:rsidR="00B0362D">
        <w:rPr>
          <w:rFonts w:ascii="Courier New" w:hAnsi="Courier New" w:cs="Courier New"/>
        </w:rPr>
        <w:t>,</w:t>
      </w:r>
      <w:r w:rsidR="004332D9">
        <w:rPr>
          <w:rFonts w:ascii="Courier New" w:hAnsi="Courier New" w:cs="Courier New"/>
        </w:rPr>
        <w:t xml:space="preserve"> Yükseköğretim Yasası</w:t>
      </w:r>
      <w:r w:rsidR="00B0362D">
        <w:rPr>
          <w:rFonts w:ascii="Courier New" w:hAnsi="Courier New" w:cs="Courier New"/>
        </w:rPr>
        <w:t>’</w:t>
      </w:r>
      <w:r w:rsidR="004332D9">
        <w:rPr>
          <w:rFonts w:ascii="Courier New" w:hAnsi="Courier New" w:cs="Courier New"/>
        </w:rPr>
        <w:t>nda</w:t>
      </w:r>
      <w:r w:rsidR="003944BF">
        <w:rPr>
          <w:rFonts w:ascii="Courier New" w:hAnsi="Courier New" w:cs="Courier New"/>
        </w:rPr>
        <w:t>, Davalı K</w:t>
      </w:r>
      <w:r w:rsidR="004332D9">
        <w:rPr>
          <w:rFonts w:ascii="Courier New" w:hAnsi="Courier New" w:cs="Courier New"/>
        </w:rPr>
        <w:t>uruma bir</w:t>
      </w:r>
      <w:r w:rsidR="006F1E0B">
        <w:rPr>
          <w:rFonts w:ascii="Courier New" w:hAnsi="Courier New" w:cs="Courier New"/>
        </w:rPr>
        <w:t xml:space="preserve"> yükseköğretim kurumunun kuruluşu aşamasında isimlendirme veya isim kaydı yapma yetkisi verildiği söylenemez.</w:t>
      </w:r>
    </w:p>
    <w:p w:rsidR="006F1E0B" w:rsidRDefault="006F1E0B" w:rsidP="004B24EB">
      <w:pPr>
        <w:spacing w:line="360" w:lineRule="auto"/>
        <w:jc w:val="both"/>
        <w:rPr>
          <w:rFonts w:ascii="Courier New" w:hAnsi="Courier New" w:cs="Courier New"/>
        </w:rPr>
      </w:pPr>
    </w:p>
    <w:p w:rsidR="00892022" w:rsidRDefault="003944BF" w:rsidP="004B24EB">
      <w:pPr>
        <w:spacing w:line="360" w:lineRule="auto"/>
        <w:jc w:val="both"/>
        <w:rPr>
          <w:rFonts w:ascii="Courier New" w:hAnsi="Courier New" w:cs="Courier New"/>
        </w:rPr>
      </w:pPr>
      <w:r>
        <w:rPr>
          <w:rFonts w:ascii="Courier New" w:hAnsi="Courier New" w:cs="Courier New"/>
        </w:rPr>
        <w:tab/>
        <w:t>Bu noktada Yasanın Tefsir B</w:t>
      </w:r>
      <w:r w:rsidR="006F1E0B">
        <w:rPr>
          <w:rFonts w:ascii="Courier New" w:hAnsi="Courier New" w:cs="Courier New"/>
        </w:rPr>
        <w:t xml:space="preserve">ölümünde “üniversite”nin “bilgiyi üretmek, yaymak ve topluma hizmet etmek amacıyla, bi-lim ve teknoloji ile ilgili araştırmaların yapıldığı, bilimsel kuram ve yöntemlerin üretildiği, geliştirildiği, öğretildiği ve uygulandığı, ulusal kültürün insanlığın evrensel değer-leriyle bir arada geliştirilip yayıldığı, özgür ve yaratıcı düşüncenin yeşerme ortamları sağlayan, akademik özgürlük ve kurumsal özerkliğe sahip </w:t>
      </w:r>
      <w:r w:rsidR="006F1E0B" w:rsidRPr="003F25AE">
        <w:rPr>
          <w:rFonts w:ascii="Courier New" w:hAnsi="Courier New" w:cs="Courier New"/>
          <w:b/>
        </w:rPr>
        <w:t>kamu tüzel kişiliğini</w:t>
      </w:r>
      <w:r w:rsidR="006F1E0B">
        <w:rPr>
          <w:rFonts w:ascii="Courier New" w:hAnsi="Courier New" w:cs="Courier New"/>
        </w:rPr>
        <w:t xml:space="preserve"> haiz yüksek-öğretim kurumunu anlatır.” şeklindeki tanımla karşılaşılmak-</w:t>
      </w:r>
      <w:r w:rsidR="006F1E0B">
        <w:rPr>
          <w:rFonts w:ascii="Courier New" w:hAnsi="Courier New" w:cs="Courier New"/>
        </w:rPr>
        <w:lastRenderedPageBreak/>
        <w:t>tadır. Bu tanıma göre</w:t>
      </w:r>
      <w:r w:rsidR="00892022">
        <w:rPr>
          <w:rFonts w:ascii="Courier New" w:hAnsi="Courier New" w:cs="Courier New"/>
        </w:rPr>
        <w:t xml:space="preserve"> üniversiteler kamu tüzel kişiliğini haiz kurumlar ise</w:t>
      </w:r>
      <w:r>
        <w:rPr>
          <w:rFonts w:ascii="Courier New" w:hAnsi="Courier New" w:cs="Courier New"/>
        </w:rPr>
        <w:t>,</w:t>
      </w:r>
      <w:r w:rsidR="00892022">
        <w:rPr>
          <w:rFonts w:ascii="Courier New" w:hAnsi="Courier New" w:cs="Courier New"/>
        </w:rPr>
        <w:t xml:space="preserve"> YİM Tüzüğü</w:t>
      </w:r>
      <w:r>
        <w:rPr>
          <w:rFonts w:ascii="Courier New" w:hAnsi="Courier New" w:cs="Courier New"/>
        </w:rPr>
        <w:t>’</w:t>
      </w:r>
      <w:r w:rsidR="00892022">
        <w:rPr>
          <w:rFonts w:ascii="Courier New" w:hAnsi="Courier New" w:cs="Courier New"/>
        </w:rPr>
        <w:t>nün 8.maddesi tahtında</w:t>
      </w:r>
      <w:r>
        <w:rPr>
          <w:rFonts w:ascii="Courier New" w:hAnsi="Courier New" w:cs="Courier New"/>
        </w:rPr>
        <w:t>, “Girne Üniver</w:t>
      </w:r>
      <w:r w:rsidR="00892022">
        <w:rPr>
          <w:rFonts w:ascii="Courier New" w:hAnsi="Courier New" w:cs="Courier New"/>
        </w:rPr>
        <w:t>sitesi”nin bu davada ilgili şah</w:t>
      </w:r>
      <w:r>
        <w:rPr>
          <w:rFonts w:ascii="Courier New" w:hAnsi="Courier New" w:cs="Courier New"/>
        </w:rPr>
        <w:t>ıs olmasına bir engel var mıdır</w:t>
      </w:r>
      <w:r w:rsidR="00892022">
        <w:rPr>
          <w:rFonts w:ascii="Courier New" w:hAnsi="Courier New" w:cs="Courier New"/>
        </w:rPr>
        <w:t xml:space="preserve"> sorusu gündeme gelmektedir.</w:t>
      </w:r>
    </w:p>
    <w:p w:rsidR="00892022" w:rsidRDefault="00892022" w:rsidP="004B24EB">
      <w:pPr>
        <w:spacing w:line="360" w:lineRule="auto"/>
        <w:jc w:val="both"/>
        <w:rPr>
          <w:rFonts w:ascii="Courier New" w:hAnsi="Courier New" w:cs="Courier New"/>
        </w:rPr>
      </w:pPr>
    </w:p>
    <w:p w:rsidR="00F91D86" w:rsidRDefault="00892022" w:rsidP="004B24EB">
      <w:pPr>
        <w:spacing w:line="360" w:lineRule="auto"/>
        <w:jc w:val="both"/>
        <w:rPr>
          <w:rFonts w:ascii="Courier New" w:hAnsi="Courier New" w:cs="Courier New"/>
        </w:rPr>
      </w:pPr>
      <w:r>
        <w:rPr>
          <w:rFonts w:ascii="Courier New" w:hAnsi="Courier New" w:cs="Courier New"/>
        </w:rPr>
        <w:tab/>
        <w:t>KKTC Yükseköğretim Yasası’na göre</w:t>
      </w:r>
      <w:r w:rsidR="003944BF">
        <w:rPr>
          <w:rFonts w:ascii="Courier New" w:hAnsi="Courier New" w:cs="Courier New"/>
        </w:rPr>
        <w:t>,</w:t>
      </w:r>
      <w:r>
        <w:rPr>
          <w:rFonts w:ascii="Courier New" w:hAnsi="Courier New" w:cs="Courier New"/>
        </w:rPr>
        <w:t xml:space="preserve"> KKTC’de kurulan veya kurulacak olan tüm üniversiteler Yükseköğretim, </w:t>
      </w:r>
      <w:r w:rsidR="00F5489C">
        <w:rPr>
          <w:rFonts w:ascii="Courier New" w:hAnsi="Courier New" w:cs="Courier New"/>
        </w:rPr>
        <w:t>Planlama</w:t>
      </w:r>
      <w:r w:rsidR="00161BE8">
        <w:rPr>
          <w:rFonts w:ascii="Courier New" w:hAnsi="Courier New" w:cs="Courier New"/>
        </w:rPr>
        <w:t>,</w:t>
      </w:r>
      <w:r w:rsidR="00F5489C">
        <w:rPr>
          <w:rFonts w:ascii="Courier New" w:hAnsi="Courier New" w:cs="Courier New"/>
        </w:rPr>
        <w:t xml:space="preserve"> De</w:t>
      </w:r>
      <w:r w:rsidR="00D104EB">
        <w:rPr>
          <w:rFonts w:ascii="Courier New" w:hAnsi="Courier New" w:cs="Courier New"/>
        </w:rPr>
        <w:t>-</w:t>
      </w:r>
      <w:r w:rsidR="00F5489C">
        <w:rPr>
          <w:rFonts w:ascii="Courier New" w:hAnsi="Courier New" w:cs="Courier New"/>
        </w:rPr>
        <w:t>netleme,</w:t>
      </w:r>
      <w:r w:rsidR="00161BE8">
        <w:rPr>
          <w:rFonts w:ascii="Courier New" w:hAnsi="Courier New" w:cs="Courier New"/>
        </w:rPr>
        <w:t xml:space="preserve"> </w:t>
      </w:r>
      <w:r>
        <w:rPr>
          <w:rFonts w:ascii="Courier New" w:hAnsi="Courier New" w:cs="Courier New"/>
        </w:rPr>
        <w:t xml:space="preserve">Akreditasyon </w:t>
      </w:r>
      <w:r w:rsidR="00161BE8">
        <w:rPr>
          <w:rFonts w:ascii="Courier New" w:hAnsi="Courier New" w:cs="Courier New"/>
        </w:rPr>
        <w:t xml:space="preserve">ve Koordinasyon </w:t>
      </w:r>
      <w:r>
        <w:rPr>
          <w:rFonts w:ascii="Courier New" w:hAnsi="Courier New" w:cs="Courier New"/>
        </w:rPr>
        <w:t>Kurulu (YÖDAK)’ın iznine ve kontrol ve denetimine tabiidir. 65/2005 sayılı Yasa</w:t>
      </w:r>
      <w:r w:rsidR="003944BF">
        <w:rPr>
          <w:rFonts w:ascii="Courier New" w:hAnsi="Courier New" w:cs="Courier New"/>
        </w:rPr>
        <w:t>,</w:t>
      </w:r>
      <w:r>
        <w:rPr>
          <w:rFonts w:ascii="Courier New" w:hAnsi="Courier New" w:cs="Courier New"/>
        </w:rPr>
        <w:t xml:space="preserve"> Birleştirilmiş Y</w:t>
      </w:r>
      <w:r w:rsidR="003944BF">
        <w:rPr>
          <w:rFonts w:ascii="Courier New" w:hAnsi="Courier New" w:cs="Courier New"/>
        </w:rPr>
        <w:t>argıtay</w:t>
      </w:r>
      <w:r>
        <w:rPr>
          <w:rFonts w:ascii="Courier New" w:hAnsi="Courier New" w:cs="Courier New"/>
        </w:rPr>
        <w:t>/H</w:t>
      </w:r>
      <w:r w:rsidR="003944BF">
        <w:rPr>
          <w:rFonts w:ascii="Courier New" w:hAnsi="Courier New" w:cs="Courier New"/>
        </w:rPr>
        <w:t>ukuk</w:t>
      </w:r>
      <w:r>
        <w:rPr>
          <w:rFonts w:ascii="Courier New" w:hAnsi="Courier New" w:cs="Courier New"/>
        </w:rPr>
        <w:t xml:space="preserve"> 106/2009 ve 107/2009 (D.26/2012) sayılı davada yorumlanmış olduğundan</w:t>
      </w:r>
      <w:r w:rsidR="003944BF">
        <w:rPr>
          <w:rFonts w:ascii="Courier New" w:hAnsi="Courier New" w:cs="Courier New"/>
        </w:rPr>
        <w:t>,</w:t>
      </w:r>
      <w:r>
        <w:rPr>
          <w:rFonts w:ascii="Courier New" w:hAnsi="Courier New" w:cs="Courier New"/>
        </w:rPr>
        <w:t xml:space="preserve"> bu istida maksatları için ilgili Yasanın kapsamı ile ilgili bir</w:t>
      </w:r>
      <w:r w:rsidR="003E3781">
        <w:rPr>
          <w:rFonts w:ascii="Courier New" w:hAnsi="Courier New" w:cs="Courier New"/>
        </w:rPr>
        <w:t xml:space="preserve"> değerlendirme yapı</w:t>
      </w:r>
      <w:r w:rsidR="003944BF">
        <w:rPr>
          <w:rFonts w:ascii="Courier New" w:hAnsi="Courier New" w:cs="Courier New"/>
        </w:rPr>
        <w:t>-</w:t>
      </w:r>
      <w:r w:rsidR="003E3781">
        <w:rPr>
          <w:rFonts w:ascii="Courier New" w:hAnsi="Courier New" w:cs="Courier New"/>
        </w:rPr>
        <w:t>lırken ilgili içtihatta yer alan görüşler önem arz</w:t>
      </w:r>
      <w:r w:rsidR="003944BF">
        <w:rPr>
          <w:rFonts w:ascii="Courier New" w:hAnsi="Courier New" w:cs="Courier New"/>
        </w:rPr>
        <w:t xml:space="preserve"> </w:t>
      </w:r>
      <w:r w:rsidR="003E3781">
        <w:rPr>
          <w:rFonts w:ascii="Courier New" w:hAnsi="Courier New" w:cs="Courier New"/>
        </w:rPr>
        <w:t>etmektedir. Birleştirilmiş Y/H 106/2009 ve 107/2009 sayılı davanın konu</w:t>
      </w:r>
      <w:r w:rsidR="003944BF">
        <w:rPr>
          <w:rFonts w:ascii="Courier New" w:hAnsi="Courier New" w:cs="Courier New"/>
        </w:rPr>
        <w:t>-</w:t>
      </w:r>
      <w:r w:rsidR="003E3781">
        <w:rPr>
          <w:rFonts w:ascii="Courier New" w:hAnsi="Courier New" w:cs="Courier New"/>
        </w:rPr>
        <w:t>sunu oluşt</w:t>
      </w:r>
      <w:r w:rsidR="003944BF">
        <w:rPr>
          <w:rFonts w:ascii="Courier New" w:hAnsi="Courier New" w:cs="Courier New"/>
        </w:rPr>
        <w:t>uran Lefke Avrupa Üniversitesi</w:t>
      </w:r>
      <w:r w:rsidR="003E3781">
        <w:rPr>
          <w:rFonts w:ascii="Courier New" w:hAnsi="Courier New" w:cs="Courier New"/>
        </w:rPr>
        <w:t>nin tüzel kişiliği il</w:t>
      </w:r>
      <w:r w:rsidR="00D104EB">
        <w:rPr>
          <w:rFonts w:ascii="Courier New" w:hAnsi="Courier New" w:cs="Courier New"/>
        </w:rPr>
        <w:t>e ilgili olarak</w:t>
      </w:r>
      <w:r w:rsidR="00D41449">
        <w:rPr>
          <w:rFonts w:ascii="Courier New" w:hAnsi="Courier New" w:cs="Courier New"/>
        </w:rPr>
        <w:t xml:space="preserve"> ilgili kararda “.... Lefke Avrupa Üniversitesi özel bir vakıf üniversitesi olmakla birlikte, 65/2005 sayılı Yasa’ya göre, akademik özgürlük ve kurumsal özerkliğe sahip, </w:t>
      </w:r>
      <w:r w:rsidR="00D41449" w:rsidRPr="00D41449">
        <w:rPr>
          <w:rFonts w:ascii="Courier New" w:hAnsi="Courier New" w:cs="Courier New"/>
          <w:b/>
        </w:rPr>
        <w:t>kamu</w:t>
      </w:r>
      <w:r w:rsidR="00D41449">
        <w:rPr>
          <w:rFonts w:ascii="Courier New" w:hAnsi="Courier New" w:cs="Courier New"/>
          <w:b/>
        </w:rPr>
        <w:t xml:space="preserve"> </w:t>
      </w:r>
      <w:r w:rsidR="00D41449">
        <w:rPr>
          <w:rFonts w:ascii="Courier New" w:hAnsi="Courier New" w:cs="Courier New"/>
        </w:rPr>
        <w:t xml:space="preserve">alanında </w:t>
      </w:r>
      <w:r w:rsidR="000F1654">
        <w:rPr>
          <w:rFonts w:ascii="Courier New" w:hAnsi="Courier New" w:cs="Courier New"/>
        </w:rPr>
        <w:t>faaliyet gösteren, özel-</w:t>
      </w:r>
      <w:r w:rsidR="000F1654" w:rsidRPr="000F1654">
        <w:rPr>
          <w:rFonts w:ascii="Courier New" w:hAnsi="Courier New" w:cs="Courier New"/>
          <w:b/>
        </w:rPr>
        <w:t>tüzel kişiliğini haiz Yüksek Öğrenim Kurumu olarak</w:t>
      </w:r>
      <w:r w:rsidR="00161BE8">
        <w:rPr>
          <w:rFonts w:ascii="Courier New" w:hAnsi="Courier New" w:cs="Courier New"/>
        </w:rPr>
        <w:t xml:space="preserve"> faa</w:t>
      </w:r>
      <w:r w:rsidR="000F1654">
        <w:rPr>
          <w:rFonts w:ascii="Courier New" w:hAnsi="Courier New" w:cs="Courier New"/>
        </w:rPr>
        <w:t xml:space="preserve">liyet göstermekte </w:t>
      </w:r>
      <w:r w:rsidR="003944BF">
        <w:rPr>
          <w:rFonts w:ascii="Courier New" w:hAnsi="Courier New" w:cs="Courier New"/>
        </w:rPr>
        <w:t>olduğunu kabul etmek gerekir.” ş</w:t>
      </w:r>
      <w:r w:rsidR="003E3781">
        <w:rPr>
          <w:rFonts w:ascii="Courier New" w:hAnsi="Courier New" w:cs="Courier New"/>
        </w:rPr>
        <w:t>eklinde bir görüş yer almaktadır.</w:t>
      </w:r>
    </w:p>
    <w:p w:rsidR="00161BE8" w:rsidRDefault="00161BE8" w:rsidP="00F91D86">
      <w:pPr>
        <w:spacing w:line="360" w:lineRule="auto"/>
        <w:ind w:firstLine="708"/>
        <w:jc w:val="both"/>
        <w:rPr>
          <w:rFonts w:ascii="Courier New" w:hAnsi="Courier New" w:cs="Courier New"/>
        </w:rPr>
      </w:pPr>
    </w:p>
    <w:p w:rsidR="003E3781" w:rsidRDefault="003E3781" w:rsidP="00F91D86">
      <w:pPr>
        <w:spacing w:line="360" w:lineRule="auto"/>
        <w:ind w:firstLine="708"/>
        <w:jc w:val="both"/>
        <w:rPr>
          <w:rFonts w:ascii="Courier New" w:hAnsi="Courier New" w:cs="Courier New"/>
        </w:rPr>
      </w:pPr>
      <w:r>
        <w:rPr>
          <w:rFonts w:ascii="Courier New" w:hAnsi="Courier New" w:cs="Courier New"/>
        </w:rPr>
        <w:t>Yukarıda temas edilen içtihatta</w:t>
      </w:r>
      <w:r w:rsidR="003944BF">
        <w:rPr>
          <w:rFonts w:ascii="Courier New" w:hAnsi="Courier New" w:cs="Courier New"/>
        </w:rPr>
        <w:t>,</w:t>
      </w:r>
      <w:r>
        <w:rPr>
          <w:rFonts w:ascii="Courier New" w:hAnsi="Courier New" w:cs="Courier New"/>
        </w:rPr>
        <w:t xml:space="preserve"> özel bir vakıf üniver-sitesi</w:t>
      </w:r>
      <w:r w:rsidR="003944BF">
        <w:rPr>
          <w:rFonts w:ascii="Courier New" w:hAnsi="Courier New" w:cs="Courier New"/>
        </w:rPr>
        <w:t xml:space="preserve"> olan Lefke Avrupa Üniversitesi</w:t>
      </w:r>
      <w:r>
        <w:rPr>
          <w:rFonts w:ascii="Courier New" w:hAnsi="Courier New" w:cs="Courier New"/>
        </w:rPr>
        <w:t>nin faaliyetlerinin 65/2005 sayılı Yasaya ve YÖDA</w:t>
      </w:r>
      <w:r w:rsidR="003944BF">
        <w:rPr>
          <w:rFonts w:ascii="Courier New" w:hAnsi="Courier New" w:cs="Courier New"/>
        </w:rPr>
        <w:t>K’ın kontrol ve denetimine tabi</w:t>
      </w:r>
      <w:r>
        <w:rPr>
          <w:rFonts w:ascii="Courier New" w:hAnsi="Courier New" w:cs="Courier New"/>
        </w:rPr>
        <w:t xml:space="preserve"> olduğu vurgulandıktan sonra</w:t>
      </w:r>
      <w:r w:rsidR="003944BF">
        <w:rPr>
          <w:rFonts w:ascii="Courier New" w:hAnsi="Courier New" w:cs="Courier New"/>
        </w:rPr>
        <w:t>,</w:t>
      </w:r>
      <w:r>
        <w:rPr>
          <w:rFonts w:ascii="Courier New" w:hAnsi="Courier New" w:cs="Courier New"/>
        </w:rPr>
        <w:t xml:space="preserve"> ilgili üniversite “kamu alanında faaliyet gösteren özel-tüzel kişiliğini haiz bir yükseköğre-nim kurumu olarak</w:t>
      </w:r>
      <w:r w:rsidR="003944BF">
        <w:rPr>
          <w:rFonts w:ascii="Courier New" w:hAnsi="Courier New" w:cs="Courier New"/>
        </w:rPr>
        <w:t>”</w:t>
      </w:r>
      <w:r>
        <w:rPr>
          <w:rFonts w:ascii="Courier New" w:hAnsi="Courier New" w:cs="Courier New"/>
        </w:rPr>
        <w:t xml:space="preserve"> tanımlanmıştır.</w:t>
      </w:r>
    </w:p>
    <w:p w:rsidR="003E3781" w:rsidRDefault="003E3781" w:rsidP="004B24EB">
      <w:pPr>
        <w:spacing w:line="360" w:lineRule="auto"/>
        <w:jc w:val="both"/>
        <w:rPr>
          <w:rFonts w:ascii="Courier New" w:hAnsi="Courier New" w:cs="Courier New"/>
        </w:rPr>
      </w:pPr>
    </w:p>
    <w:p w:rsidR="00534E6F" w:rsidRDefault="003E3781" w:rsidP="004B24EB">
      <w:pPr>
        <w:spacing w:line="360" w:lineRule="auto"/>
        <w:jc w:val="both"/>
        <w:rPr>
          <w:rFonts w:ascii="Courier New" w:hAnsi="Courier New" w:cs="Courier New"/>
        </w:rPr>
      </w:pPr>
      <w:r>
        <w:rPr>
          <w:rFonts w:ascii="Courier New" w:hAnsi="Courier New" w:cs="Courier New"/>
        </w:rPr>
        <w:tab/>
        <w:t xml:space="preserve">İstida maksatları </w:t>
      </w:r>
      <w:r w:rsidR="00475A7D">
        <w:rPr>
          <w:rFonts w:ascii="Courier New" w:hAnsi="Courier New" w:cs="Courier New"/>
        </w:rPr>
        <w:t>için sunulan şahadetten</w:t>
      </w:r>
      <w:r w:rsidR="003944BF">
        <w:rPr>
          <w:rFonts w:ascii="Courier New" w:hAnsi="Courier New" w:cs="Courier New"/>
        </w:rPr>
        <w:t>,</w:t>
      </w:r>
      <w:r w:rsidR="00475A7D">
        <w:rPr>
          <w:rFonts w:ascii="Courier New" w:hAnsi="Courier New" w:cs="Courier New"/>
        </w:rPr>
        <w:t xml:space="preserve"> Müstedi “Girne Üniversitesi”nin kuruluşu için “University of Kyrenia Ltd.” isi</w:t>
      </w:r>
      <w:r w:rsidR="00323656">
        <w:rPr>
          <w:rFonts w:ascii="Courier New" w:hAnsi="Courier New" w:cs="Courier New"/>
        </w:rPr>
        <w:t>mli bir şirketin başvuruda bulunduğu</w:t>
      </w:r>
      <w:r w:rsidR="00534E6F">
        <w:rPr>
          <w:rFonts w:ascii="Courier New" w:hAnsi="Courier New" w:cs="Courier New"/>
        </w:rPr>
        <w:t xml:space="preserve"> anlaşılmaktadır. Bu hususta bir ihtilaf yoktur.</w:t>
      </w:r>
    </w:p>
    <w:p w:rsidR="00F91D86" w:rsidRDefault="00534E6F" w:rsidP="004B24EB">
      <w:pPr>
        <w:spacing w:line="360" w:lineRule="auto"/>
        <w:jc w:val="both"/>
        <w:rPr>
          <w:rFonts w:ascii="Courier New" w:hAnsi="Courier New" w:cs="Courier New"/>
        </w:rPr>
      </w:pPr>
      <w:r>
        <w:rPr>
          <w:rFonts w:ascii="Courier New" w:hAnsi="Courier New" w:cs="Courier New"/>
        </w:rPr>
        <w:tab/>
      </w:r>
    </w:p>
    <w:p w:rsidR="003E3781" w:rsidRDefault="00534E6F" w:rsidP="00F91D86">
      <w:pPr>
        <w:spacing w:line="360" w:lineRule="auto"/>
        <w:ind w:firstLine="708"/>
        <w:jc w:val="both"/>
        <w:rPr>
          <w:rFonts w:ascii="Courier New" w:hAnsi="Courier New" w:cs="Courier New"/>
        </w:rPr>
      </w:pPr>
      <w:r>
        <w:rPr>
          <w:rFonts w:ascii="Courier New" w:hAnsi="Courier New" w:cs="Courier New"/>
        </w:rPr>
        <w:lastRenderedPageBreak/>
        <w:t>65/2005 sayılı Yasanın yorumlanması</w:t>
      </w:r>
      <w:r w:rsidR="003E3781">
        <w:rPr>
          <w:rFonts w:ascii="Courier New" w:hAnsi="Courier New" w:cs="Courier New"/>
        </w:rPr>
        <w:t xml:space="preserve"> </w:t>
      </w:r>
      <w:r>
        <w:rPr>
          <w:rFonts w:ascii="Courier New" w:hAnsi="Courier New" w:cs="Courier New"/>
        </w:rPr>
        <w:t>sonucunda</w:t>
      </w:r>
      <w:r w:rsidR="00323656">
        <w:rPr>
          <w:rFonts w:ascii="Courier New" w:hAnsi="Courier New" w:cs="Courier New"/>
        </w:rPr>
        <w:t xml:space="preserve"> özel</w:t>
      </w:r>
      <w:r>
        <w:rPr>
          <w:rFonts w:ascii="Courier New" w:hAnsi="Courier New" w:cs="Courier New"/>
        </w:rPr>
        <w:t xml:space="preserve"> bir vakıf tarafından ku</w:t>
      </w:r>
      <w:r w:rsidR="003944BF">
        <w:rPr>
          <w:rFonts w:ascii="Courier New" w:hAnsi="Courier New" w:cs="Courier New"/>
        </w:rPr>
        <w:t>rulan Lefke Avrupa Üniversitesi</w:t>
      </w:r>
      <w:r>
        <w:rPr>
          <w:rFonts w:ascii="Courier New" w:hAnsi="Courier New" w:cs="Courier New"/>
        </w:rPr>
        <w:t>nin özel-tüzel kişiliğini haiz bir yükseköğrenim kurumu olduğu şek</w:t>
      </w:r>
      <w:r w:rsidR="00323656">
        <w:rPr>
          <w:rFonts w:ascii="Courier New" w:hAnsi="Courier New" w:cs="Courier New"/>
        </w:rPr>
        <w:t>-</w:t>
      </w:r>
      <w:r>
        <w:rPr>
          <w:rFonts w:ascii="Courier New" w:hAnsi="Courier New" w:cs="Courier New"/>
        </w:rPr>
        <w:t xml:space="preserve">lindeki </w:t>
      </w:r>
      <w:r w:rsidR="009E2817">
        <w:rPr>
          <w:rFonts w:ascii="Courier New" w:hAnsi="Courier New" w:cs="Courier New"/>
        </w:rPr>
        <w:t>içtihat kararı ışığında</w:t>
      </w:r>
      <w:r w:rsidR="003944BF">
        <w:rPr>
          <w:rFonts w:ascii="Courier New" w:hAnsi="Courier New" w:cs="Courier New"/>
        </w:rPr>
        <w:t>,</w:t>
      </w:r>
      <w:r w:rsidR="009E2817">
        <w:rPr>
          <w:rFonts w:ascii="Courier New" w:hAnsi="Courier New" w:cs="Courier New"/>
        </w:rPr>
        <w:t xml:space="preserve"> özel b</w:t>
      </w:r>
      <w:r w:rsidR="00323656">
        <w:rPr>
          <w:rFonts w:ascii="Courier New" w:hAnsi="Courier New" w:cs="Courier New"/>
        </w:rPr>
        <w:t>ir limited şirket tara-fından kuruluş başvurusu yapılan</w:t>
      </w:r>
      <w:r w:rsidR="009E2817">
        <w:rPr>
          <w:rFonts w:ascii="Courier New" w:hAnsi="Courier New" w:cs="Courier New"/>
        </w:rPr>
        <w:t xml:space="preserve"> Müstedinin kamu tüzel kişi</w:t>
      </w:r>
      <w:r w:rsidR="00323656">
        <w:rPr>
          <w:rFonts w:ascii="Courier New" w:hAnsi="Courier New" w:cs="Courier New"/>
        </w:rPr>
        <w:t>-</w:t>
      </w:r>
      <w:r w:rsidR="009E2817">
        <w:rPr>
          <w:rFonts w:ascii="Courier New" w:hAnsi="Courier New" w:cs="Courier New"/>
        </w:rPr>
        <w:t>liğini haiz bir kurum olduğu sonucuna varılması mümkün değil</w:t>
      </w:r>
      <w:r w:rsidR="00323656">
        <w:rPr>
          <w:rFonts w:ascii="Courier New" w:hAnsi="Courier New" w:cs="Courier New"/>
        </w:rPr>
        <w:t>-</w:t>
      </w:r>
      <w:r w:rsidR="009E2817">
        <w:rPr>
          <w:rFonts w:ascii="Courier New" w:hAnsi="Courier New" w:cs="Courier New"/>
        </w:rPr>
        <w:t>dir.</w:t>
      </w:r>
    </w:p>
    <w:p w:rsidR="009E2817" w:rsidRDefault="009E2817" w:rsidP="004B24EB">
      <w:pPr>
        <w:spacing w:line="360" w:lineRule="auto"/>
        <w:jc w:val="both"/>
        <w:rPr>
          <w:rFonts w:ascii="Courier New" w:hAnsi="Courier New" w:cs="Courier New"/>
        </w:rPr>
      </w:pPr>
    </w:p>
    <w:p w:rsidR="009E2817" w:rsidRDefault="009E2817" w:rsidP="004B24EB">
      <w:pPr>
        <w:spacing w:line="360" w:lineRule="auto"/>
        <w:jc w:val="both"/>
        <w:rPr>
          <w:rFonts w:ascii="Courier New" w:hAnsi="Courier New" w:cs="Courier New"/>
        </w:rPr>
      </w:pPr>
      <w:r>
        <w:rPr>
          <w:rFonts w:ascii="Courier New" w:hAnsi="Courier New" w:cs="Courier New"/>
        </w:rPr>
        <w:tab/>
        <w:t>Mevzuatımız gereği özel-tüzel kişiliklerin kaydı ancak Resmi Kabz Memurluğu ve Mukayyitlik Dairesi nezdinde mümkün olabilmektedir. YİM 82/2013 sayılı davada verilen karar doğ</w:t>
      </w:r>
      <w:r w:rsidR="00D41449">
        <w:rPr>
          <w:rFonts w:ascii="Courier New" w:hAnsi="Courier New" w:cs="Courier New"/>
        </w:rPr>
        <w:t>-</w:t>
      </w:r>
      <w:r>
        <w:rPr>
          <w:rFonts w:ascii="Courier New" w:hAnsi="Courier New" w:cs="Courier New"/>
        </w:rPr>
        <w:t>rultusunda</w:t>
      </w:r>
      <w:r w:rsidR="00D41449">
        <w:rPr>
          <w:rFonts w:ascii="Courier New" w:hAnsi="Courier New" w:cs="Courier New"/>
        </w:rPr>
        <w:t xml:space="preserve"> Şirketler Mukayyitliğinde “Girne Üniversitesi” isminin tescili mümkün değildir.</w:t>
      </w:r>
    </w:p>
    <w:p w:rsidR="00D41449" w:rsidRDefault="00D41449" w:rsidP="004B24EB">
      <w:pPr>
        <w:spacing w:line="360" w:lineRule="auto"/>
        <w:jc w:val="both"/>
        <w:rPr>
          <w:rFonts w:ascii="Courier New" w:hAnsi="Courier New" w:cs="Courier New"/>
        </w:rPr>
      </w:pPr>
    </w:p>
    <w:p w:rsidR="00323656" w:rsidRDefault="003F25AE" w:rsidP="004B24EB">
      <w:pPr>
        <w:spacing w:line="360" w:lineRule="auto"/>
        <w:jc w:val="both"/>
        <w:rPr>
          <w:rFonts w:ascii="Courier New" w:hAnsi="Courier New" w:cs="Courier New"/>
        </w:rPr>
      </w:pPr>
      <w:r>
        <w:rPr>
          <w:rFonts w:ascii="Courier New" w:hAnsi="Courier New" w:cs="Courier New"/>
        </w:rPr>
        <w:tab/>
        <w:t>Y</w:t>
      </w:r>
      <w:r w:rsidR="00323656">
        <w:rPr>
          <w:rFonts w:ascii="Courier New" w:hAnsi="Courier New" w:cs="Courier New"/>
        </w:rPr>
        <w:t>ukarıda ifade edilenler ışığında</w:t>
      </w:r>
      <w:r w:rsidR="003944BF">
        <w:rPr>
          <w:rFonts w:ascii="Courier New" w:hAnsi="Courier New" w:cs="Courier New"/>
        </w:rPr>
        <w:t>, Müstedi Ü</w:t>
      </w:r>
      <w:r w:rsidR="00323656">
        <w:rPr>
          <w:rFonts w:ascii="Courier New" w:hAnsi="Courier New" w:cs="Courier New"/>
        </w:rPr>
        <w:t>niversitenin kamu tüzel kişiliğini haiz bir yükseköğrenim kurumu olduğu neticesine varılması olası değildir. Müstedinin özel-tüzel kişiliğinin varlı</w:t>
      </w:r>
      <w:r>
        <w:rPr>
          <w:rFonts w:ascii="Courier New" w:hAnsi="Courier New" w:cs="Courier New"/>
        </w:rPr>
        <w:t>ğı ile ilgili bir bulguya varıl</w:t>
      </w:r>
      <w:r w:rsidR="00323656">
        <w:rPr>
          <w:rFonts w:ascii="Courier New" w:hAnsi="Courier New" w:cs="Courier New"/>
        </w:rPr>
        <w:t>ması da</w:t>
      </w:r>
      <w:r>
        <w:rPr>
          <w:rFonts w:ascii="Courier New" w:hAnsi="Courier New" w:cs="Courier New"/>
        </w:rPr>
        <w:t>,</w:t>
      </w:r>
      <w:r w:rsidR="00323656">
        <w:rPr>
          <w:rFonts w:ascii="Courier New" w:hAnsi="Courier New" w:cs="Courier New"/>
        </w:rPr>
        <w:t xml:space="preserve"> YİM 82/2013 sayılı dava ışığında mümkün değildir.</w:t>
      </w:r>
    </w:p>
    <w:p w:rsidR="00323656" w:rsidRDefault="00323656" w:rsidP="004B24EB">
      <w:pPr>
        <w:spacing w:line="360" w:lineRule="auto"/>
        <w:jc w:val="both"/>
        <w:rPr>
          <w:rFonts w:ascii="Courier New" w:hAnsi="Courier New" w:cs="Courier New"/>
        </w:rPr>
      </w:pPr>
    </w:p>
    <w:p w:rsidR="00D91610" w:rsidRDefault="003944BF" w:rsidP="004B24EB">
      <w:pPr>
        <w:spacing w:line="360" w:lineRule="auto"/>
        <w:jc w:val="both"/>
        <w:rPr>
          <w:rFonts w:ascii="Courier New" w:hAnsi="Courier New" w:cs="Courier New"/>
        </w:rPr>
      </w:pPr>
      <w:r>
        <w:rPr>
          <w:rFonts w:ascii="Courier New" w:hAnsi="Courier New" w:cs="Courier New"/>
        </w:rPr>
        <w:tab/>
        <w:t>Belirtilenler göz önüne alınd</w:t>
      </w:r>
      <w:r w:rsidR="00323656">
        <w:rPr>
          <w:rFonts w:ascii="Courier New" w:hAnsi="Courier New" w:cs="Courier New"/>
        </w:rPr>
        <w:t>ığında</w:t>
      </w:r>
      <w:r>
        <w:rPr>
          <w:rFonts w:ascii="Courier New" w:hAnsi="Courier New" w:cs="Courier New"/>
        </w:rPr>
        <w:t>,</w:t>
      </w:r>
      <w:r w:rsidR="00323656">
        <w:rPr>
          <w:rFonts w:ascii="Courier New" w:hAnsi="Courier New" w:cs="Courier New"/>
        </w:rPr>
        <w:t xml:space="preserve"> </w:t>
      </w:r>
      <w:r w:rsidR="00D91610">
        <w:rPr>
          <w:rFonts w:ascii="Courier New" w:hAnsi="Courier New" w:cs="Courier New"/>
        </w:rPr>
        <w:t>Müstedinin bu istida maksatları için tüzel kişiliği olduğu son</w:t>
      </w:r>
      <w:r>
        <w:rPr>
          <w:rFonts w:ascii="Courier New" w:hAnsi="Courier New" w:cs="Courier New"/>
        </w:rPr>
        <w:t>ucuna varılması olası olmadığın</w:t>
      </w:r>
      <w:r w:rsidR="00D91610">
        <w:rPr>
          <w:rFonts w:ascii="Courier New" w:hAnsi="Courier New" w:cs="Courier New"/>
        </w:rPr>
        <w:t>dan</w:t>
      </w:r>
      <w:r w:rsidR="006B12F6">
        <w:rPr>
          <w:rFonts w:ascii="Courier New" w:hAnsi="Courier New" w:cs="Courier New"/>
        </w:rPr>
        <w:t>,</w:t>
      </w:r>
      <w:r w:rsidR="00D91610">
        <w:rPr>
          <w:rFonts w:ascii="Courier New" w:hAnsi="Courier New" w:cs="Courier New"/>
        </w:rPr>
        <w:t xml:space="preserve"> bu davaya “ilgili kişi” olarak eklenme </w:t>
      </w:r>
      <w:r>
        <w:rPr>
          <w:rFonts w:ascii="Courier New" w:hAnsi="Courier New" w:cs="Courier New"/>
        </w:rPr>
        <w:t>talebinin redde</w:t>
      </w:r>
      <w:r w:rsidR="00D91610">
        <w:rPr>
          <w:rFonts w:ascii="Courier New" w:hAnsi="Courier New" w:cs="Courier New"/>
        </w:rPr>
        <w:t>dilmesi kaçınılmazdır.</w:t>
      </w:r>
    </w:p>
    <w:p w:rsidR="00D41449" w:rsidRDefault="00323656" w:rsidP="004B24EB">
      <w:pPr>
        <w:spacing w:line="360" w:lineRule="auto"/>
        <w:jc w:val="both"/>
        <w:rPr>
          <w:rFonts w:ascii="Courier New" w:hAnsi="Courier New" w:cs="Courier New"/>
        </w:rPr>
      </w:pPr>
      <w:r>
        <w:rPr>
          <w:rFonts w:ascii="Courier New" w:hAnsi="Courier New" w:cs="Courier New"/>
        </w:rPr>
        <w:t xml:space="preserve"> </w:t>
      </w:r>
    </w:p>
    <w:p w:rsidR="003F25AE" w:rsidRDefault="003F25AE" w:rsidP="004B24EB">
      <w:pPr>
        <w:spacing w:line="360" w:lineRule="auto"/>
        <w:jc w:val="both"/>
        <w:rPr>
          <w:rFonts w:ascii="Courier New" w:hAnsi="Courier New" w:cs="Courier New"/>
        </w:rPr>
      </w:pPr>
      <w:r>
        <w:rPr>
          <w:rFonts w:ascii="Courier New" w:hAnsi="Courier New" w:cs="Courier New"/>
        </w:rPr>
        <w:t xml:space="preserve">     Sonuç olarak;</w:t>
      </w:r>
    </w:p>
    <w:p w:rsidR="00D41449" w:rsidRDefault="00D41449" w:rsidP="004B24EB">
      <w:pPr>
        <w:spacing w:line="360" w:lineRule="auto"/>
        <w:jc w:val="both"/>
        <w:rPr>
          <w:rFonts w:ascii="Courier New" w:hAnsi="Courier New" w:cs="Courier New"/>
        </w:rPr>
      </w:pPr>
      <w:r>
        <w:rPr>
          <w:rFonts w:ascii="Courier New" w:hAnsi="Courier New" w:cs="Courier New"/>
        </w:rPr>
        <w:tab/>
        <w:t>İstida ret ve iptal edilir.</w:t>
      </w:r>
    </w:p>
    <w:p w:rsidR="00D41449" w:rsidRDefault="00D41449" w:rsidP="004B24EB">
      <w:pPr>
        <w:spacing w:line="360" w:lineRule="auto"/>
        <w:jc w:val="both"/>
        <w:rPr>
          <w:rFonts w:ascii="Courier New" w:hAnsi="Courier New" w:cs="Courier New"/>
        </w:rPr>
      </w:pPr>
      <w:r>
        <w:rPr>
          <w:rFonts w:ascii="Courier New" w:hAnsi="Courier New" w:cs="Courier New"/>
        </w:rPr>
        <w:t xml:space="preserve">     Masraflar</w:t>
      </w:r>
      <w:r w:rsidR="00D91610">
        <w:rPr>
          <w:rFonts w:ascii="Courier New" w:hAnsi="Courier New" w:cs="Courier New"/>
        </w:rPr>
        <w:t>la ilgili emir verilmez.</w:t>
      </w:r>
    </w:p>
    <w:p w:rsidR="00F91D86" w:rsidRDefault="00F91D86" w:rsidP="004B24EB">
      <w:pPr>
        <w:spacing w:line="360" w:lineRule="auto"/>
        <w:jc w:val="both"/>
        <w:rPr>
          <w:rFonts w:ascii="Courier New" w:hAnsi="Courier New" w:cs="Courier New"/>
        </w:rPr>
      </w:pPr>
    </w:p>
    <w:p w:rsidR="00D91610" w:rsidRDefault="00D91610" w:rsidP="004B24EB">
      <w:pPr>
        <w:spacing w:line="360" w:lineRule="auto"/>
        <w:jc w:val="both"/>
        <w:rPr>
          <w:rFonts w:ascii="Courier New" w:hAnsi="Courier New" w:cs="Courier New"/>
        </w:rPr>
      </w:pPr>
    </w:p>
    <w:p w:rsidR="00F91D86" w:rsidRDefault="00F91D86" w:rsidP="004B24EB">
      <w:pPr>
        <w:spacing w:line="360" w:lineRule="auto"/>
        <w:jc w:val="both"/>
        <w:rPr>
          <w:rFonts w:ascii="Courier New" w:hAnsi="Courier New" w:cs="Courier New"/>
        </w:rPr>
      </w:pPr>
      <w:r>
        <w:rPr>
          <w:rFonts w:ascii="Courier New" w:hAnsi="Courier New" w:cs="Courier New"/>
        </w:rPr>
        <w:t xml:space="preserve">                                             Beril Çağdal</w:t>
      </w:r>
    </w:p>
    <w:p w:rsidR="003F25AE" w:rsidRDefault="00F91D86" w:rsidP="003F25AE">
      <w:pPr>
        <w:spacing w:line="360" w:lineRule="auto"/>
        <w:jc w:val="both"/>
        <w:rPr>
          <w:rFonts w:ascii="Courier New" w:hAnsi="Courier New" w:cs="Courier New"/>
        </w:rPr>
      </w:pPr>
      <w:r>
        <w:rPr>
          <w:rFonts w:ascii="Courier New" w:hAnsi="Courier New" w:cs="Courier New"/>
        </w:rPr>
        <w:t xml:space="preserve">             </w:t>
      </w:r>
      <w:r w:rsidR="007856C9">
        <w:rPr>
          <w:rFonts w:ascii="Courier New" w:hAnsi="Courier New" w:cs="Courier New"/>
        </w:rPr>
        <w:t xml:space="preserve"> </w:t>
      </w:r>
      <w:r>
        <w:rPr>
          <w:rFonts w:ascii="Courier New" w:hAnsi="Courier New" w:cs="Courier New"/>
        </w:rPr>
        <w:t xml:space="preserve">                                  Yargıç</w:t>
      </w:r>
    </w:p>
    <w:p w:rsidR="0076214B" w:rsidRPr="00D91610" w:rsidRDefault="003F25AE" w:rsidP="003F25AE">
      <w:pPr>
        <w:spacing w:line="360" w:lineRule="auto"/>
        <w:jc w:val="both"/>
        <w:rPr>
          <w:rFonts w:ascii="Courier New" w:hAnsi="Courier New" w:cs="Courier New"/>
        </w:rPr>
      </w:pPr>
      <w:r>
        <w:rPr>
          <w:rFonts w:ascii="Courier New" w:hAnsi="Courier New" w:cs="Courier New"/>
        </w:rPr>
        <w:t xml:space="preserve">21 </w:t>
      </w:r>
      <w:r w:rsidR="00D91610">
        <w:t xml:space="preserve"> </w:t>
      </w:r>
      <w:r w:rsidR="00D91610">
        <w:rPr>
          <w:rFonts w:ascii="Courier New" w:hAnsi="Courier New" w:cs="Courier New"/>
        </w:rPr>
        <w:t>Nisan, 2017</w:t>
      </w:r>
    </w:p>
    <w:p w:rsidR="007F4D6F" w:rsidRDefault="007F4D6F">
      <w:r>
        <w:tab/>
      </w:r>
      <w:r w:rsidR="00F91D86">
        <w:t xml:space="preserve">                                                                                           </w:t>
      </w:r>
    </w:p>
    <w:sectPr w:rsidR="007F4D6F" w:rsidSect="00D833A7">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356" w:rsidRDefault="00AC2356" w:rsidP="00D833A7">
      <w:r>
        <w:separator/>
      </w:r>
    </w:p>
  </w:endnote>
  <w:endnote w:type="continuationSeparator" w:id="1">
    <w:p w:rsidR="00AC2356" w:rsidRDefault="00AC2356" w:rsidP="00D833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356" w:rsidRDefault="00AC2356" w:rsidP="00D833A7">
      <w:r>
        <w:separator/>
      </w:r>
    </w:p>
  </w:footnote>
  <w:footnote w:type="continuationSeparator" w:id="1">
    <w:p w:rsidR="00AC2356" w:rsidRDefault="00AC2356" w:rsidP="00D83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0766"/>
      <w:docPartObj>
        <w:docPartGallery w:val="Page Numbers (Top of Page)"/>
        <w:docPartUnique/>
      </w:docPartObj>
    </w:sdtPr>
    <w:sdtContent>
      <w:p w:rsidR="0085645C" w:rsidRDefault="00F96B7B">
        <w:pPr>
          <w:pStyle w:val="Header"/>
          <w:jc w:val="center"/>
        </w:pPr>
        <w:fldSimple w:instr=" PAGE   \* MERGEFORMAT ">
          <w:r w:rsidR="00D846C7">
            <w:rPr>
              <w:noProof/>
            </w:rPr>
            <w:t>6</w:t>
          </w:r>
        </w:fldSimple>
      </w:p>
    </w:sdtContent>
  </w:sdt>
  <w:p w:rsidR="0085645C" w:rsidRDefault="008564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B24EB"/>
    <w:rsid w:val="000267B7"/>
    <w:rsid w:val="000321CB"/>
    <w:rsid w:val="000456A3"/>
    <w:rsid w:val="000613FC"/>
    <w:rsid w:val="000F1654"/>
    <w:rsid w:val="00161BE8"/>
    <w:rsid w:val="001D4A75"/>
    <w:rsid w:val="001D750C"/>
    <w:rsid w:val="001F512A"/>
    <w:rsid w:val="00215507"/>
    <w:rsid w:val="00270503"/>
    <w:rsid w:val="002951AD"/>
    <w:rsid w:val="002E04C1"/>
    <w:rsid w:val="00323656"/>
    <w:rsid w:val="003944BF"/>
    <w:rsid w:val="003A6701"/>
    <w:rsid w:val="003E3781"/>
    <w:rsid w:val="003F25AE"/>
    <w:rsid w:val="004210B5"/>
    <w:rsid w:val="004332D9"/>
    <w:rsid w:val="0046144C"/>
    <w:rsid w:val="00475A7D"/>
    <w:rsid w:val="004B24EB"/>
    <w:rsid w:val="004B792C"/>
    <w:rsid w:val="004E5B5E"/>
    <w:rsid w:val="00534E6F"/>
    <w:rsid w:val="005606EA"/>
    <w:rsid w:val="005B70B3"/>
    <w:rsid w:val="005E1457"/>
    <w:rsid w:val="006B12F6"/>
    <w:rsid w:val="006B184B"/>
    <w:rsid w:val="006C09BB"/>
    <w:rsid w:val="006F1E0B"/>
    <w:rsid w:val="0076214B"/>
    <w:rsid w:val="00777846"/>
    <w:rsid w:val="007856C9"/>
    <w:rsid w:val="00792F7B"/>
    <w:rsid w:val="007A2E59"/>
    <w:rsid w:val="007F4D6F"/>
    <w:rsid w:val="00837234"/>
    <w:rsid w:val="00847B73"/>
    <w:rsid w:val="0085645C"/>
    <w:rsid w:val="0086044B"/>
    <w:rsid w:val="008637F8"/>
    <w:rsid w:val="00892022"/>
    <w:rsid w:val="009406F8"/>
    <w:rsid w:val="00984D3D"/>
    <w:rsid w:val="009D6970"/>
    <w:rsid w:val="009E2817"/>
    <w:rsid w:val="00AC2356"/>
    <w:rsid w:val="00AE0F89"/>
    <w:rsid w:val="00B0362D"/>
    <w:rsid w:val="00B11EF7"/>
    <w:rsid w:val="00B94898"/>
    <w:rsid w:val="00C3119E"/>
    <w:rsid w:val="00CB7455"/>
    <w:rsid w:val="00CD3462"/>
    <w:rsid w:val="00D104EB"/>
    <w:rsid w:val="00D41449"/>
    <w:rsid w:val="00D706A3"/>
    <w:rsid w:val="00D833A7"/>
    <w:rsid w:val="00D846C7"/>
    <w:rsid w:val="00D91610"/>
    <w:rsid w:val="00DA2E96"/>
    <w:rsid w:val="00E646F4"/>
    <w:rsid w:val="00E86795"/>
    <w:rsid w:val="00EE0F6D"/>
    <w:rsid w:val="00F5489C"/>
    <w:rsid w:val="00F55AD6"/>
    <w:rsid w:val="00F778FB"/>
    <w:rsid w:val="00F91D86"/>
    <w:rsid w:val="00F96B7B"/>
    <w:rsid w:val="00FF3D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E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4EB"/>
    <w:pPr>
      <w:tabs>
        <w:tab w:val="center" w:pos="4536"/>
        <w:tab w:val="right" w:pos="9072"/>
      </w:tabs>
    </w:pPr>
  </w:style>
  <w:style w:type="character" w:customStyle="1" w:styleId="HeaderChar">
    <w:name w:val="Header Char"/>
    <w:basedOn w:val="DefaultParagraphFont"/>
    <w:link w:val="Header"/>
    <w:uiPriority w:val="99"/>
    <w:rsid w:val="004B24EB"/>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4B24EB"/>
    <w:pPr>
      <w:ind w:left="720"/>
      <w:contextualSpacing/>
    </w:pPr>
  </w:style>
  <w:style w:type="paragraph" w:styleId="Footer">
    <w:name w:val="footer"/>
    <w:basedOn w:val="Normal"/>
    <w:link w:val="FooterChar"/>
    <w:uiPriority w:val="99"/>
    <w:semiHidden/>
    <w:unhideWhenUsed/>
    <w:rsid w:val="00D833A7"/>
    <w:pPr>
      <w:tabs>
        <w:tab w:val="center" w:pos="4536"/>
        <w:tab w:val="right" w:pos="9072"/>
      </w:tabs>
    </w:pPr>
  </w:style>
  <w:style w:type="character" w:customStyle="1" w:styleId="FooterChar">
    <w:name w:val="Footer Char"/>
    <w:basedOn w:val="DefaultParagraphFont"/>
    <w:link w:val="Footer"/>
    <w:uiPriority w:val="99"/>
    <w:semiHidden/>
    <w:rsid w:val="00D833A7"/>
    <w:rPr>
      <w:rFonts w:ascii="Times New Roman" w:eastAsia="Times New Roman" w:hAnsi="Times New Roman" w:cs="Times New Roman"/>
      <w:sz w:val="24"/>
      <w:szCs w:val="24"/>
      <w:lang w:eastAsia="tr-TR"/>
    </w:rPr>
  </w:style>
  <w:style w:type="table" w:styleId="TableGrid">
    <w:name w:val="Table Grid"/>
    <w:basedOn w:val="TableNormal"/>
    <w:uiPriority w:val="59"/>
    <w:rsid w:val="00B11E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64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4923D-D41F-466B-8724-108E41F4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TEL: 22 84 231</Company>
  <LinksUpToDate>false</LinksUpToDate>
  <CharactersWithSpaces>16012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2017-04-24T08:59:00Z</cp:lastPrinted>
  <dcterms:created xsi:type="dcterms:W3CDTF">2017-05-02T06:13:00Z</dcterms:created>
  <dcterms:modified xsi:type="dcterms:W3CDTF">2017-05-02T06:13:00Z</dcterms:modified>
</cp:coreProperties>
</file>