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4BC" w:rsidRPr="002E11F0" w:rsidRDefault="002E11F0" w:rsidP="00DE64BC">
      <w:pPr>
        <w:rPr>
          <w:rFonts w:cs="Courier New"/>
          <w:szCs w:val="24"/>
        </w:rPr>
      </w:pPr>
      <w:r>
        <w:rPr>
          <w:rFonts w:cs="Courier New"/>
          <w:szCs w:val="24"/>
        </w:rPr>
        <w:t>D.</w:t>
      </w:r>
      <w:r w:rsidR="00987C51">
        <w:rPr>
          <w:rFonts w:cs="Courier New"/>
          <w:szCs w:val="24"/>
        </w:rPr>
        <w:t>7</w:t>
      </w:r>
      <w:r w:rsidRPr="002E11F0">
        <w:rPr>
          <w:rFonts w:cs="Courier New"/>
          <w:szCs w:val="24"/>
        </w:rPr>
        <w:t>/2020</w:t>
      </w:r>
      <w:r w:rsidR="00DE64BC" w:rsidRPr="002E11F0">
        <w:rPr>
          <w:rFonts w:cs="Courier New"/>
          <w:szCs w:val="24"/>
        </w:rPr>
        <w:tab/>
      </w:r>
      <w:r w:rsidR="00DE64BC" w:rsidRPr="002E11F0">
        <w:rPr>
          <w:rFonts w:cs="Courier New"/>
          <w:szCs w:val="24"/>
        </w:rPr>
        <w:tab/>
      </w:r>
      <w:r w:rsidR="00DE64BC" w:rsidRPr="002E11F0">
        <w:rPr>
          <w:rFonts w:cs="Courier New"/>
          <w:szCs w:val="24"/>
        </w:rPr>
        <w:tab/>
      </w:r>
      <w:r w:rsidR="00DE64BC" w:rsidRPr="002E11F0">
        <w:rPr>
          <w:rFonts w:cs="Courier New"/>
          <w:szCs w:val="24"/>
        </w:rPr>
        <w:tab/>
      </w:r>
      <w:r w:rsidR="00DE64BC" w:rsidRPr="002E11F0">
        <w:rPr>
          <w:rFonts w:cs="Courier New"/>
          <w:szCs w:val="24"/>
        </w:rPr>
        <w:tab/>
        <w:t>Yargıtay Asli Yetki</w:t>
      </w:r>
      <w:r w:rsidR="00691F45">
        <w:rPr>
          <w:rFonts w:cs="Courier New"/>
          <w:szCs w:val="24"/>
        </w:rPr>
        <w:t xml:space="preserve"> No</w:t>
      </w:r>
      <w:r w:rsidR="00DE64BC" w:rsidRPr="002E11F0">
        <w:rPr>
          <w:rFonts w:cs="Courier New"/>
          <w:szCs w:val="24"/>
        </w:rPr>
        <w:t>:11/2017</w:t>
      </w:r>
    </w:p>
    <w:p w:rsidR="00E864AF" w:rsidRDefault="00E864AF" w:rsidP="00DE64BC">
      <w:pPr>
        <w:rPr>
          <w:rFonts w:cs="Courier New"/>
          <w:szCs w:val="24"/>
        </w:rPr>
      </w:pPr>
    </w:p>
    <w:p w:rsidR="00AC4FDA" w:rsidRDefault="00AC4FDA" w:rsidP="00DE64BC">
      <w:pPr>
        <w:rPr>
          <w:rFonts w:cs="Courier New"/>
          <w:szCs w:val="24"/>
        </w:rPr>
      </w:pPr>
    </w:p>
    <w:p w:rsidR="002E11F0" w:rsidRDefault="002E11F0" w:rsidP="00DE64BC">
      <w:pPr>
        <w:rPr>
          <w:rFonts w:cs="Courier New"/>
          <w:szCs w:val="24"/>
        </w:rPr>
      </w:pPr>
      <w:r>
        <w:rPr>
          <w:rFonts w:cs="Courier New"/>
          <w:szCs w:val="24"/>
        </w:rPr>
        <w:t>Yüksek Mahkeme Huzurunda</w:t>
      </w:r>
    </w:p>
    <w:p w:rsidR="004A07B8" w:rsidRDefault="004A07B8" w:rsidP="00DE64BC">
      <w:pPr>
        <w:rPr>
          <w:rFonts w:cs="Courier New"/>
          <w:szCs w:val="24"/>
        </w:rPr>
      </w:pPr>
    </w:p>
    <w:p w:rsidR="00691F45" w:rsidRDefault="004A07B8" w:rsidP="00DE64BC">
      <w:pPr>
        <w:rPr>
          <w:rFonts w:cs="Courier New"/>
          <w:szCs w:val="24"/>
        </w:rPr>
      </w:pPr>
      <w:r>
        <w:rPr>
          <w:rFonts w:cs="Courier New"/>
          <w:szCs w:val="24"/>
        </w:rPr>
        <w:t>Mahkeme Heyeti: Narin F.Şefik(Başkan), Mehmet Türker,</w:t>
      </w:r>
      <w:r w:rsidR="00691F45">
        <w:rPr>
          <w:rFonts w:cs="Courier New"/>
          <w:szCs w:val="24"/>
        </w:rPr>
        <w:t xml:space="preserve"> </w:t>
      </w:r>
    </w:p>
    <w:p w:rsidR="004A07B8" w:rsidRDefault="00691F45" w:rsidP="00DE64BC">
      <w:pPr>
        <w:rPr>
          <w:rFonts w:cs="Courier New"/>
          <w:szCs w:val="24"/>
        </w:rPr>
      </w:pPr>
      <w:r>
        <w:rPr>
          <w:rFonts w:cs="Courier New"/>
          <w:szCs w:val="24"/>
        </w:rPr>
        <w:tab/>
      </w:r>
      <w:r>
        <w:rPr>
          <w:rFonts w:cs="Courier New"/>
          <w:szCs w:val="24"/>
        </w:rPr>
        <w:tab/>
      </w:r>
      <w:r>
        <w:rPr>
          <w:rFonts w:cs="Courier New"/>
          <w:szCs w:val="24"/>
        </w:rPr>
        <w:tab/>
        <w:t xml:space="preserve"> </w:t>
      </w:r>
      <w:r w:rsidR="004A07B8">
        <w:rPr>
          <w:rFonts w:cs="Courier New"/>
          <w:szCs w:val="24"/>
        </w:rPr>
        <w:t>Gülden Çiftçioğlu.</w:t>
      </w:r>
    </w:p>
    <w:p w:rsidR="002E11F0" w:rsidRPr="002E11F0" w:rsidRDefault="002E11F0" w:rsidP="00DE64BC">
      <w:pPr>
        <w:rPr>
          <w:rFonts w:cs="Courier New"/>
          <w:szCs w:val="24"/>
        </w:rPr>
      </w:pPr>
    </w:p>
    <w:p w:rsidR="00E864AF" w:rsidRPr="002E11F0" w:rsidRDefault="00E864AF" w:rsidP="00DE64BC">
      <w:pPr>
        <w:rPr>
          <w:rFonts w:cs="Courier New"/>
          <w:szCs w:val="24"/>
        </w:rPr>
      </w:pPr>
    </w:p>
    <w:p w:rsidR="00DE64BC" w:rsidRPr="002E11F0" w:rsidRDefault="00C40355" w:rsidP="00DE64BC">
      <w:pPr>
        <w:rPr>
          <w:rFonts w:cs="Courier New"/>
          <w:szCs w:val="24"/>
        </w:rPr>
      </w:pPr>
      <w:r>
        <w:rPr>
          <w:rFonts w:cs="Courier New"/>
          <w:szCs w:val="24"/>
        </w:rPr>
        <w:t>Müstedi:1)</w:t>
      </w:r>
      <w:r w:rsidR="00677AEA" w:rsidRPr="002E11F0">
        <w:rPr>
          <w:rFonts w:cs="Courier New"/>
          <w:szCs w:val="24"/>
        </w:rPr>
        <w:t>Özgü Özyiğit,</w:t>
      </w:r>
      <w:r w:rsidR="00691F45">
        <w:rPr>
          <w:rFonts w:cs="Courier New"/>
          <w:szCs w:val="24"/>
        </w:rPr>
        <w:t xml:space="preserve"> </w:t>
      </w:r>
      <w:r w:rsidR="00677AEA" w:rsidRPr="002E11F0">
        <w:rPr>
          <w:rFonts w:cs="Courier New"/>
          <w:szCs w:val="24"/>
        </w:rPr>
        <w:t>Dr</w:t>
      </w:r>
      <w:r w:rsidR="00E864AF" w:rsidRPr="002E11F0">
        <w:rPr>
          <w:rFonts w:cs="Courier New"/>
          <w:szCs w:val="24"/>
        </w:rPr>
        <w:t>.</w:t>
      </w:r>
      <w:r w:rsidR="00677AEA" w:rsidRPr="002E11F0">
        <w:rPr>
          <w:rFonts w:cs="Courier New"/>
          <w:szCs w:val="24"/>
        </w:rPr>
        <w:t>Fazıl Küçük Caddesi No.92,</w:t>
      </w:r>
      <w:r w:rsidR="00691F45">
        <w:rPr>
          <w:rFonts w:cs="Courier New"/>
          <w:szCs w:val="24"/>
        </w:rPr>
        <w:t xml:space="preserve"> </w:t>
      </w:r>
      <w:r w:rsidR="00677AEA" w:rsidRPr="002E11F0">
        <w:rPr>
          <w:rFonts w:cs="Courier New"/>
          <w:szCs w:val="24"/>
        </w:rPr>
        <w:t>Dikmen</w:t>
      </w:r>
      <w:r w:rsidR="00E864AF" w:rsidRPr="002E11F0">
        <w:rPr>
          <w:rFonts w:cs="Courier New"/>
          <w:szCs w:val="24"/>
        </w:rPr>
        <w:t>,</w:t>
      </w:r>
      <w:r w:rsidR="00677AEA" w:rsidRPr="002E11F0">
        <w:rPr>
          <w:rFonts w:cs="Courier New"/>
          <w:szCs w:val="24"/>
        </w:rPr>
        <w:t xml:space="preserve"> </w:t>
      </w:r>
      <w:r w:rsidR="00691F45">
        <w:rPr>
          <w:rFonts w:cs="Courier New"/>
          <w:szCs w:val="24"/>
        </w:rPr>
        <w:t xml:space="preserve">    </w:t>
      </w:r>
      <w:r w:rsidR="00691F45">
        <w:rPr>
          <w:rFonts w:cs="Courier New"/>
          <w:szCs w:val="24"/>
        </w:rPr>
        <w:tab/>
      </w:r>
      <w:r w:rsidR="00691F45">
        <w:rPr>
          <w:rFonts w:cs="Courier New"/>
          <w:szCs w:val="24"/>
        </w:rPr>
        <w:tab/>
      </w:r>
      <w:r w:rsidR="00677AEA" w:rsidRPr="002E11F0">
        <w:rPr>
          <w:rFonts w:cs="Courier New"/>
          <w:szCs w:val="24"/>
        </w:rPr>
        <w:t>Girne</w:t>
      </w:r>
    </w:p>
    <w:p w:rsidR="00677AEA" w:rsidRPr="002E11F0" w:rsidRDefault="00AC4FDA" w:rsidP="00DE64BC">
      <w:pPr>
        <w:rPr>
          <w:rFonts w:cs="Courier New"/>
          <w:szCs w:val="24"/>
        </w:rPr>
      </w:pPr>
      <w:r>
        <w:rPr>
          <w:rFonts w:cs="Courier New"/>
          <w:szCs w:val="24"/>
        </w:rPr>
        <w:tab/>
      </w:r>
      <w:r w:rsidR="00C40355">
        <w:rPr>
          <w:rFonts w:cs="Courier New"/>
          <w:szCs w:val="24"/>
        </w:rPr>
        <w:t xml:space="preserve">   </w:t>
      </w:r>
      <w:r w:rsidR="00677AEA" w:rsidRPr="002E11F0">
        <w:rPr>
          <w:rFonts w:cs="Courier New"/>
          <w:szCs w:val="24"/>
        </w:rPr>
        <w:t>2)Ahmet Sait Sayın, 36</w:t>
      </w:r>
      <w:r w:rsidR="00691F45">
        <w:rPr>
          <w:rFonts w:cs="Courier New"/>
          <w:szCs w:val="24"/>
        </w:rPr>
        <w:t>,</w:t>
      </w:r>
      <w:r w:rsidR="00677AEA" w:rsidRPr="002E11F0">
        <w:rPr>
          <w:rFonts w:cs="Courier New"/>
          <w:szCs w:val="24"/>
        </w:rPr>
        <w:t xml:space="preserve"> Selim Sancar Caddesi, </w:t>
      </w:r>
      <w:r w:rsidR="002E11F0" w:rsidRPr="002E11F0">
        <w:rPr>
          <w:rFonts w:cs="Courier New"/>
          <w:szCs w:val="24"/>
        </w:rPr>
        <w:tab/>
      </w:r>
      <w:r w:rsidR="002E11F0" w:rsidRPr="002E11F0">
        <w:rPr>
          <w:rFonts w:cs="Courier New"/>
          <w:szCs w:val="24"/>
        </w:rPr>
        <w:tab/>
      </w:r>
      <w:r w:rsidR="002E11F0" w:rsidRPr="002E11F0">
        <w:rPr>
          <w:rFonts w:cs="Courier New"/>
          <w:szCs w:val="24"/>
        </w:rPr>
        <w:tab/>
      </w:r>
      <w:r w:rsidR="002E11F0">
        <w:rPr>
          <w:rFonts w:cs="Courier New"/>
          <w:szCs w:val="24"/>
        </w:rPr>
        <w:tab/>
      </w:r>
      <w:r w:rsidR="002E11F0">
        <w:rPr>
          <w:rFonts w:cs="Courier New"/>
          <w:szCs w:val="24"/>
        </w:rPr>
        <w:tab/>
      </w:r>
      <w:r w:rsidR="00677AEA" w:rsidRPr="002E11F0">
        <w:rPr>
          <w:rFonts w:cs="Courier New"/>
          <w:szCs w:val="24"/>
        </w:rPr>
        <w:t>Girne.</w:t>
      </w:r>
    </w:p>
    <w:p w:rsidR="00677AEA" w:rsidRPr="002E11F0" w:rsidRDefault="002E11F0" w:rsidP="00677AEA">
      <w:pPr>
        <w:pStyle w:val="ListParagraph"/>
        <w:numPr>
          <w:ilvl w:val="0"/>
          <w:numId w:val="1"/>
        </w:numPr>
        <w:rPr>
          <w:rFonts w:cs="Courier New"/>
          <w:szCs w:val="24"/>
        </w:rPr>
      </w:pPr>
      <w:r w:rsidRPr="002E11F0">
        <w:rPr>
          <w:rFonts w:cs="Courier New"/>
          <w:szCs w:val="24"/>
        </w:rPr>
        <w:t>i</w:t>
      </w:r>
      <w:r w:rsidR="00677AEA" w:rsidRPr="002E11F0">
        <w:rPr>
          <w:rFonts w:cs="Courier New"/>
          <w:szCs w:val="24"/>
        </w:rPr>
        <w:t>le –</w:t>
      </w:r>
    </w:p>
    <w:p w:rsidR="00E864AF" w:rsidRPr="002E11F0" w:rsidRDefault="00E864AF" w:rsidP="002369DB">
      <w:pPr>
        <w:rPr>
          <w:rFonts w:cs="Courier New"/>
          <w:szCs w:val="24"/>
        </w:rPr>
      </w:pPr>
    </w:p>
    <w:p w:rsidR="00677AEA" w:rsidRDefault="002369DB" w:rsidP="002369DB">
      <w:pPr>
        <w:rPr>
          <w:rFonts w:cs="Courier New"/>
          <w:szCs w:val="24"/>
        </w:rPr>
      </w:pPr>
      <w:r w:rsidRPr="002E11F0">
        <w:rPr>
          <w:rFonts w:cs="Courier New"/>
          <w:szCs w:val="24"/>
        </w:rPr>
        <w:t>Müsted</w:t>
      </w:r>
      <w:r w:rsidR="00E864AF" w:rsidRPr="002E11F0">
        <w:rPr>
          <w:rFonts w:cs="Courier New"/>
          <w:szCs w:val="24"/>
        </w:rPr>
        <w:t>i</w:t>
      </w:r>
      <w:r w:rsidRPr="002E11F0">
        <w:rPr>
          <w:rFonts w:cs="Courier New"/>
          <w:szCs w:val="24"/>
        </w:rPr>
        <w:t>aleyh:Alsancak Belediyesi, Alsancak,Girne</w:t>
      </w:r>
    </w:p>
    <w:p w:rsidR="00971BAC" w:rsidRDefault="00971BAC" w:rsidP="002369DB">
      <w:pPr>
        <w:rPr>
          <w:rFonts w:cs="Courier New"/>
          <w:szCs w:val="24"/>
        </w:rPr>
      </w:pPr>
    </w:p>
    <w:p w:rsidR="00971BAC" w:rsidRPr="002E11F0" w:rsidRDefault="00971BAC" w:rsidP="002369DB">
      <w:pPr>
        <w:rPr>
          <w:rFonts w:cs="Courier New"/>
          <w:szCs w:val="24"/>
        </w:rPr>
      </w:pPr>
      <w:r>
        <w:rPr>
          <w:rFonts w:cs="Courier New"/>
          <w:szCs w:val="24"/>
        </w:rPr>
        <w:t>İlgili Taraf</w:t>
      </w:r>
      <w:r w:rsidR="00D805A3">
        <w:rPr>
          <w:rFonts w:cs="Courier New"/>
          <w:szCs w:val="24"/>
        </w:rPr>
        <w:t>:</w:t>
      </w:r>
      <w:r>
        <w:rPr>
          <w:rFonts w:cs="Courier New"/>
          <w:szCs w:val="24"/>
        </w:rPr>
        <w:t xml:space="preserve">Kennedy Trading Ltd. </w:t>
      </w:r>
    </w:p>
    <w:p w:rsidR="00E864AF" w:rsidRPr="002E11F0" w:rsidRDefault="00E864AF" w:rsidP="002369DB">
      <w:pPr>
        <w:rPr>
          <w:rFonts w:cs="Courier New"/>
          <w:szCs w:val="24"/>
        </w:rPr>
      </w:pPr>
    </w:p>
    <w:p w:rsidR="002369DB" w:rsidRDefault="002369DB" w:rsidP="002369DB">
      <w:pPr>
        <w:rPr>
          <w:rFonts w:cs="Courier New"/>
          <w:szCs w:val="24"/>
        </w:rPr>
      </w:pPr>
      <w:r w:rsidRPr="002E11F0">
        <w:rPr>
          <w:rFonts w:cs="Courier New"/>
          <w:szCs w:val="24"/>
        </w:rPr>
        <w:tab/>
      </w:r>
      <w:r w:rsidRPr="002E11F0">
        <w:rPr>
          <w:rFonts w:cs="Courier New"/>
          <w:szCs w:val="24"/>
        </w:rPr>
        <w:tab/>
      </w:r>
      <w:r w:rsidRPr="002E11F0">
        <w:rPr>
          <w:rFonts w:cs="Courier New"/>
          <w:szCs w:val="24"/>
        </w:rPr>
        <w:tab/>
      </w:r>
      <w:r w:rsidRPr="002E11F0">
        <w:rPr>
          <w:rFonts w:cs="Courier New"/>
          <w:szCs w:val="24"/>
        </w:rPr>
        <w:tab/>
      </w:r>
      <w:r w:rsidRPr="002E11F0">
        <w:rPr>
          <w:rFonts w:cs="Courier New"/>
          <w:szCs w:val="24"/>
        </w:rPr>
        <w:tab/>
      </w:r>
      <w:r w:rsidRPr="002E11F0">
        <w:rPr>
          <w:rFonts w:cs="Courier New"/>
          <w:szCs w:val="24"/>
        </w:rPr>
        <w:tab/>
      </w:r>
      <w:r w:rsidRPr="002E11F0">
        <w:rPr>
          <w:rFonts w:cs="Courier New"/>
          <w:szCs w:val="24"/>
        </w:rPr>
        <w:tab/>
      </w:r>
      <w:r w:rsidRPr="002E11F0">
        <w:rPr>
          <w:rFonts w:cs="Courier New"/>
          <w:szCs w:val="24"/>
        </w:rPr>
        <w:tab/>
      </w:r>
      <w:r w:rsidRPr="002E11F0">
        <w:rPr>
          <w:rFonts w:cs="Courier New"/>
          <w:szCs w:val="24"/>
        </w:rPr>
        <w:tab/>
        <w:t>Arasında</w:t>
      </w:r>
      <w:r w:rsidR="004A07B8">
        <w:rPr>
          <w:rFonts w:cs="Courier New"/>
          <w:szCs w:val="24"/>
        </w:rPr>
        <w:t>.</w:t>
      </w:r>
    </w:p>
    <w:p w:rsidR="004A07B8" w:rsidRDefault="004A07B8" w:rsidP="002369DB">
      <w:pPr>
        <w:rPr>
          <w:rFonts w:cs="Courier New"/>
          <w:szCs w:val="24"/>
        </w:rPr>
      </w:pPr>
    </w:p>
    <w:p w:rsidR="004A07B8" w:rsidRDefault="004A07B8" w:rsidP="002369DB">
      <w:pPr>
        <w:rPr>
          <w:rFonts w:cs="Courier New"/>
          <w:szCs w:val="24"/>
        </w:rPr>
      </w:pPr>
      <w:r>
        <w:rPr>
          <w:rFonts w:cs="Courier New"/>
          <w:szCs w:val="24"/>
        </w:rPr>
        <w:t xml:space="preserve">Müstedi No.1 </w:t>
      </w:r>
      <w:r w:rsidR="00691F45">
        <w:rPr>
          <w:rFonts w:cs="Courier New"/>
          <w:szCs w:val="24"/>
        </w:rPr>
        <w:t>namına:</w:t>
      </w:r>
      <w:r>
        <w:rPr>
          <w:rFonts w:cs="Courier New"/>
          <w:szCs w:val="24"/>
        </w:rPr>
        <w:t xml:space="preserve">Avukat Özgü Özyiğit şahsen </w:t>
      </w:r>
    </w:p>
    <w:p w:rsidR="004A07B8" w:rsidRDefault="004A07B8" w:rsidP="002369DB">
      <w:pPr>
        <w:rPr>
          <w:rFonts w:cs="Courier New"/>
          <w:szCs w:val="24"/>
        </w:rPr>
      </w:pPr>
      <w:r>
        <w:rPr>
          <w:rFonts w:cs="Courier New"/>
          <w:szCs w:val="24"/>
        </w:rPr>
        <w:t xml:space="preserve">Müstedi No.2 </w:t>
      </w:r>
      <w:r w:rsidR="00691F45">
        <w:rPr>
          <w:rFonts w:cs="Courier New"/>
          <w:szCs w:val="24"/>
        </w:rPr>
        <w:t>namına:</w:t>
      </w:r>
      <w:r>
        <w:rPr>
          <w:rFonts w:cs="Courier New"/>
          <w:szCs w:val="24"/>
        </w:rPr>
        <w:t>Avukat Ahmet Sait Sayın şahsen</w:t>
      </w:r>
    </w:p>
    <w:p w:rsidR="004A07B8" w:rsidRDefault="004A07B8" w:rsidP="002369DB">
      <w:pPr>
        <w:rPr>
          <w:rFonts w:cs="Courier New"/>
          <w:szCs w:val="24"/>
        </w:rPr>
      </w:pPr>
      <w:r>
        <w:rPr>
          <w:rFonts w:cs="Courier New"/>
          <w:szCs w:val="24"/>
        </w:rPr>
        <w:t xml:space="preserve">Müstedialeyh </w:t>
      </w:r>
      <w:r w:rsidR="00691F45">
        <w:rPr>
          <w:rFonts w:cs="Courier New"/>
          <w:szCs w:val="24"/>
        </w:rPr>
        <w:t>namına:</w:t>
      </w:r>
      <w:r>
        <w:rPr>
          <w:rFonts w:cs="Courier New"/>
          <w:szCs w:val="24"/>
        </w:rPr>
        <w:t>Avu</w:t>
      </w:r>
      <w:r w:rsidR="00613023">
        <w:rPr>
          <w:rFonts w:cs="Courier New"/>
          <w:szCs w:val="24"/>
        </w:rPr>
        <w:t>kat Buğra Akter</w:t>
      </w:r>
    </w:p>
    <w:p w:rsidR="00613023" w:rsidRDefault="00691F45" w:rsidP="002369DB">
      <w:pPr>
        <w:rPr>
          <w:rFonts w:cs="Courier New"/>
          <w:szCs w:val="24"/>
        </w:rPr>
      </w:pPr>
      <w:r>
        <w:rPr>
          <w:rFonts w:cs="Courier New"/>
          <w:szCs w:val="24"/>
        </w:rPr>
        <w:t>İlgili Tarafı temsilen:</w:t>
      </w:r>
      <w:r w:rsidR="00613023">
        <w:rPr>
          <w:rFonts w:cs="Courier New"/>
          <w:szCs w:val="24"/>
        </w:rPr>
        <w:t>Avukat Refet Uzun</w:t>
      </w:r>
    </w:p>
    <w:p w:rsidR="004A07B8" w:rsidRDefault="004A07B8" w:rsidP="002369DB">
      <w:pPr>
        <w:rPr>
          <w:rFonts w:cs="Courier New"/>
          <w:szCs w:val="24"/>
        </w:rPr>
      </w:pPr>
    </w:p>
    <w:p w:rsidR="004A07B8" w:rsidRPr="004A07B8" w:rsidRDefault="004A07B8" w:rsidP="004A07B8">
      <w:pPr>
        <w:jc w:val="center"/>
        <w:rPr>
          <w:rFonts w:cs="Courier New"/>
          <w:b/>
          <w:szCs w:val="24"/>
          <w:u w:val="single"/>
        </w:rPr>
      </w:pPr>
      <w:r w:rsidRPr="004A07B8">
        <w:rPr>
          <w:rFonts w:cs="Courier New"/>
          <w:b/>
          <w:szCs w:val="24"/>
          <w:u w:val="single"/>
        </w:rPr>
        <w:t>K A R A R</w:t>
      </w:r>
    </w:p>
    <w:p w:rsidR="002369DB" w:rsidRPr="002E11F0" w:rsidRDefault="002369DB" w:rsidP="002369DB">
      <w:pPr>
        <w:rPr>
          <w:rFonts w:cs="Courier New"/>
          <w:szCs w:val="24"/>
        </w:rPr>
      </w:pPr>
    </w:p>
    <w:p w:rsidR="00DE64BC" w:rsidRPr="002E11F0" w:rsidRDefault="00DE64BC" w:rsidP="00DE64BC">
      <w:pPr>
        <w:rPr>
          <w:rFonts w:cs="Courier New"/>
          <w:szCs w:val="24"/>
        </w:rPr>
      </w:pPr>
    </w:p>
    <w:p w:rsidR="00BA76BC" w:rsidRPr="002E11F0" w:rsidRDefault="00DE64BC" w:rsidP="00DE64BC">
      <w:pPr>
        <w:spacing w:line="360" w:lineRule="auto"/>
        <w:rPr>
          <w:rFonts w:cs="Courier New"/>
          <w:szCs w:val="24"/>
        </w:rPr>
      </w:pPr>
      <w:r w:rsidRPr="002E11F0">
        <w:rPr>
          <w:rFonts w:cs="Courier New"/>
          <w:szCs w:val="24"/>
        </w:rPr>
        <w:tab/>
      </w:r>
      <w:r w:rsidR="00691F45">
        <w:rPr>
          <w:rFonts w:cs="Courier New"/>
          <w:szCs w:val="24"/>
        </w:rPr>
        <w:t xml:space="preserve">Müstediler şahsen dosyaladıkları </w:t>
      </w:r>
      <w:r w:rsidRPr="002E11F0">
        <w:rPr>
          <w:rFonts w:cs="Courier New"/>
          <w:szCs w:val="24"/>
        </w:rPr>
        <w:t>28.6.2017 tarihli istida ile</w:t>
      </w:r>
      <w:r w:rsidR="00691F45">
        <w:rPr>
          <w:rFonts w:cs="Courier New"/>
          <w:szCs w:val="24"/>
        </w:rPr>
        <w:t xml:space="preserve">, </w:t>
      </w:r>
      <w:r w:rsidR="00971BAC">
        <w:rPr>
          <w:rFonts w:cs="Courier New"/>
          <w:szCs w:val="24"/>
        </w:rPr>
        <w:t>Mü</w:t>
      </w:r>
      <w:r w:rsidRPr="002E11F0">
        <w:rPr>
          <w:rFonts w:cs="Courier New"/>
          <w:szCs w:val="24"/>
        </w:rPr>
        <w:t>stedialeyh</w:t>
      </w:r>
      <w:r w:rsidR="00B3148B" w:rsidRPr="002E11F0">
        <w:rPr>
          <w:rFonts w:cs="Courier New"/>
          <w:szCs w:val="24"/>
        </w:rPr>
        <w:t>in 26/1993 sayılı Plajları</w:t>
      </w:r>
      <w:r w:rsidR="00691F45">
        <w:rPr>
          <w:rFonts w:cs="Courier New"/>
          <w:szCs w:val="24"/>
        </w:rPr>
        <w:t>n</w:t>
      </w:r>
      <w:r w:rsidR="00B3148B" w:rsidRPr="002E11F0">
        <w:rPr>
          <w:rFonts w:cs="Courier New"/>
          <w:szCs w:val="24"/>
        </w:rPr>
        <w:t xml:space="preserve"> Kullanım ve Denetim</w:t>
      </w:r>
      <w:r w:rsidR="00691F45">
        <w:rPr>
          <w:rFonts w:cs="Courier New"/>
          <w:szCs w:val="24"/>
        </w:rPr>
        <w:t>i</w:t>
      </w:r>
      <w:r w:rsidR="00B3148B" w:rsidRPr="002E11F0">
        <w:rPr>
          <w:rFonts w:cs="Courier New"/>
          <w:szCs w:val="24"/>
        </w:rPr>
        <w:t xml:space="preserve"> Yasası ve/veya yürürlükteki mev</w:t>
      </w:r>
      <w:r w:rsidR="002E11F0" w:rsidRPr="002E11F0">
        <w:rPr>
          <w:rFonts w:cs="Courier New"/>
          <w:szCs w:val="24"/>
        </w:rPr>
        <w:t xml:space="preserve">zuat uyarınca kendisine verilen </w:t>
      </w:r>
      <w:r w:rsidR="00B3148B" w:rsidRPr="002E11F0">
        <w:rPr>
          <w:rFonts w:cs="Courier New"/>
          <w:szCs w:val="24"/>
        </w:rPr>
        <w:t>(ex-officio)yetkileri adil ve doğru bir şekilde kullanması ve yasal olarak yapmakla mükellef olduğu ancak yapmaktan imtina ettiği ve/veya yapmadığı tüm işlemleri derhal yapmasını sağlamak ve/veya Plajları</w:t>
      </w:r>
      <w:r w:rsidR="00691F45">
        <w:rPr>
          <w:rFonts w:cs="Courier New"/>
          <w:szCs w:val="24"/>
        </w:rPr>
        <w:t>n</w:t>
      </w:r>
      <w:r w:rsidR="00B3148B" w:rsidRPr="002E11F0">
        <w:rPr>
          <w:rFonts w:cs="Courier New"/>
          <w:szCs w:val="24"/>
        </w:rPr>
        <w:t xml:space="preserve"> Kullanım ve Denetim</w:t>
      </w:r>
      <w:r w:rsidR="00691F45">
        <w:rPr>
          <w:rFonts w:cs="Courier New"/>
          <w:szCs w:val="24"/>
        </w:rPr>
        <w:t>i</w:t>
      </w:r>
      <w:r w:rsidR="00B3148B" w:rsidRPr="002E11F0">
        <w:rPr>
          <w:rFonts w:cs="Courier New"/>
          <w:szCs w:val="24"/>
        </w:rPr>
        <w:t xml:space="preserve"> Yasası</w:t>
      </w:r>
      <w:r w:rsidR="00691F45">
        <w:rPr>
          <w:rFonts w:cs="Courier New"/>
          <w:szCs w:val="24"/>
        </w:rPr>
        <w:t>’</w:t>
      </w:r>
      <w:r w:rsidR="00B3148B" w:rsidRPr="002E11F0">
        <w:rPr>
          <w:rFonts w:cs="Courier New"/>
          <w:szCs w:val="24"/>
        </w:rPr>
        <w:t xml:space="preserve">nca </w:t>
      </w:r>
      <w:r w:rsidR="00691F45">
        <w:rPr>
          <w:rFonts w:cs="Courier New"/>
          <w:szCs w:val="24"/>
        </w:rPr>
        <w:t>M</w:t>
      </w:r>
      <w:r w:rsidR="0054305F" w:rsidRPr="002E11F0">
        <w:rPr>
          <w:rFonts w:cs="Courier New"/>
          <w:szCs w:val="24"/>
        </w:rPr>
        <w:t>üstedi</w:t>
      </w:r>
      <w:r w:rsidR="00B3148B" w:rsidRPr="002E11F0">
        <w:rPr>
          <w:rFonts w:cs="Courier New"/>
          <w:szCs w:val="24"/>
        </w:rPr>
        <w:t>aleyhe</w:t>
      </w:r>
      <w:r w:rsidR="0054305F" w:rsidRPr="002E11F0">
        <w:rPr>
          <w:rFonts w:cs="Courier New"/>
          <w:szCs w:val="24"/>
        </w:rPr>
        <w:t xml:space="preserve"> verilen denetim görevini yerine getir</w:t>
      </w:r>
      <w:r w:rsidR="00691F45">
        <w:rPr>
          <w:rFonts w:cs="Courier New"/>
          <w:szCs w:val="24"/>
        </w:rPr>
        <w:t>mesini sağlamak ve/veya ilgili Y</w:t>
      </w:r>
      <w:r w:rsidR="0054305F" w:rsidRPr="002E11F0">
        <w:rPr>
          <w:rFonts w:cs="Courier New"/>
          <w:szCs w:val="24"/>
        </w:rPr>
        <w:t>asa uyarınca plajları işleten işletmelerin v</w:t>
      </w:r>
      <w:r w:rsidR="00691F45">
        <w:rPr>
          <w:rFonts w:cs="Courier New"/>
          <w:szCs w:val="24"/>
        </w:rPr>
        <w:t>e/veya Kennedy Trading Ltd.’in Y</w:t>
      </w:r>
      <w:r w:rsidR="0054305F" w:rsidRPr="002E11F0">
        <w:rPr>
          <w:rFonts w:cs="Courier New"/>
          <w:szCs w:val="24"/>
        </w:rPr>
        <w:t>asa</w:t>
      </w:r>
      <w:r w:rsidR="00691F45">
        <w:rPr>
          <w:rFonts w:cs="Courier New"/>
          <w:szCs w:val="24"/>
        </w:rPr>
        <w:t>’</w:t>
      </w:r>
      <w:r w:rsidR="0054305F" w:rsidRPr="002E11F0">
        <w:rPr>
          <w:rFonts w:cs="Courier New"/>
          <w:szCs w:val="24"/>
        </w:rPr>
        <w:t>da belirtilen ücretleri almasını sağlamak ve/veya sunduğu hizmetlerden gayri yasal olarak ‘25TL’</w:t>
      </w:r>
      <w:r w:rsidR="00691F45">
        <w:rPr>
          <w:rFonts w:cs="Courier New"/>
          <w:szCs w:val="24"/>
        </w:rPr>
        <w:t xml:space="preserve"> </w:t>
      </w:r>
      <w:r w:rsidR="0054305F" w:rsidRPr="002E11F0">
        <w:rPr>
          <w:rFonts w:cs="Courier New"/>
          <w:szCs w:val="24"/>
        </w:rPr>
        <w:t xml:space="preserve">almasını önlemek ve/veya gayrı yasal ücret temin </w:t>
      </w:r>
      <w:r w:rsidR="00691F45">
        <w:rPr>
          <w:rFonts w:cs="Courier New"/>
          <w:szCs w:val="24"/>
        </w:rPr>
        <w:t>edilmesini önlemek ve/veya mezkû</w:t>
      </w:r>
      <w:r w:rsidR="0054305F" w:rsidRPr="002E11F0">
        <w:rPr>
          <w:rFonts w:cs="Courier New"/>
          <w:szCs w:val="24"/>
        </w:rPr>
        <w:t xml:space="preserve">r plaja </w:t>
      </w:r>
      <w:r w:rsidR="00691F45">
        <w:rPr>
          <w:rFonts w:cs="Courier New"/>
          <w:szCs w:val="24"/>
        </w:rPr>
        <w:t>M</w:t>
      </w:r>
      <w:r w:rsidR="0054305F" w:rsidRPr="002E11F0">
        <w:rPr>
          <w:rFonts w:cs="Courier New"/>
          <w:szCs w:val="24"/>
        </w:rPr>
        <w:t xml:space="preserve">üstedilerin dilediği saatlerde girmesini sağlamak ve/veya </w:t>
      </w:r>
      <w:r w:rsidR="002B4A25" w:rsidRPr="002E11F0">
        <w:rPr>
          <w:rFonts w:cs="Courier New"/>
          <w:szCs w:val="24"/>
        </w:rPr>
        <w:t xml:space="preserve">plajda satılan  yiyecek ve içeceklerin </w:t>
      </w:r>
      <w:r w:rsidR="00691F45">
        <w:rPr>
          <w:rFonts w:cs="Courier New"/>
          <w:szCs w:val="24"/>
        </w:rPr>
        <w:lastRenderedPageBreak/>
        <w:t>fiyatlarını denetlemek ve/veya M</w:t>
      </w:r>
      <w:r w:rsidR="002B4A25" w:rsidRPr="002E11F0">
        <w:rPr>
          <w:rFonts w:cs="Courier New"/>
          <w:szCs w:val="24"/>
        </w:rPr>
        <w:t xml:space="preserve">üstedialeyhin </w:t>
      </w:r>
      <w:r w:rsidR="0054305F" w:rsidRPr="002E11F0">
        <w:rPr>
          <w:rFonts w:cs="Courier New"/>
          <w:szCs w:val="24"/>
        </w:rPr>
        <w:t>gerekli prosedürü uygulaması için emirname (mandamus) ita</w:t>
      </w:r>
      <w:r w:rsidR="00BA76BC" w:rsidRPr="002E11F0">
        <w:rPr>
          <w:rFonts w:cs="Courier New"/>
          <w:szCs w:val="24"/>
        </w:rPr>
        <w:t xml:space="preserve"> edilmesini talep ettiler.</w:t>
      </w:r>
    </w:p>
    <w:p w:rsidR="00BA76BC" w:rsidRPr="002E11F0" w:rsidRDefault="00BA76BC" w:rsidP="00DE64BC">
      <w:pPr>
        <w:spacing w:line="360" w:lineRule="auto"/>
        <w:rPr>
          <w:rFonts w:cs="Courier New"/>
          <w:szCs w:val="24"/>
        </w:rPr>
      </w:pPr>
    </w:p>
    <w:p w:rsidR="00BA76BC" w:rsidRPr="002E11F0" w:rsidRDefault="00BA3438" w:rsidP="00DE64BC">
      <w:pPr>
        <w:spacing w:line="360" w:lineRule="auto"/>
        <w:rPr>
          <w:rFonts w:cs="Courier New"/>
          <w:szCs w:val="24"/>
        </w:rPr>
      </w:pPr>
      <w:r>
        <w:rPr>
          <w:rFonts w:cs="Courier New"/>
          <w:szCs w:val="24"/>
        </w:rPr>
        <w:tab/>
        <w:t>İstidalarını HMUT E.48 n</w:t>
      </w:r>
      <w:r w:rsidR="00BA76BC" w:rsidRPr="002E11F0">
        <w:rPr>
          <w:rFonts w:cs="Courier New"/>
          <w:szCs w:val="24"/>
        </w:rPr>
        <w:t xml:space="preserve">.2, </w:t>
      </w:r>
      <w:r w:rsidR="002B2DDE" w:rsidRPr="002E11F0">
        <w:rPr>
          <w:rFonts w:cs="Courier New"/>
          <w:szCs w:val="24"/>
        </w:rPr>
        <w:t xml:space="preserve">Anayasanın </w:t>
      </w:r>
      <w:r w:rsidR="001A25B3" w:rsidRPr="002E11F0">
        <w:rPr>
          <w:rFonts w:cs="Courier New"/>
          <w:szCs w:val="24"/>
        </w:rPr>
        <w:t>117’nci maddesi</w:t>
      </w:r>
      <w:r w:rsidR="00833200">
        <w:rPr>
          <w:rFonts w:cs="Courier New"/>
          <w:szCs w:val="24"/>
        </w:rPr>
        <w:t>,</w:t>
      </w:r>
      <w:r w:rsidR="001A25B3" w:rsidRPr="002E11F0">
        <w:rPr>
          <w:rFonts w:cs="Courier New"/>
          <w:szCs w:val="24"/>
        </w:rPr>
        <w:t xml:space="preserve"> R</w:t>
      </w:r>
      <w:r w:rsidR="00691F45">
        <w:rPr>
          <w:rFonts w:cs="Courier New"/>
          <w:szCs w:val="24"/>
        </w:rPr>
        <w:t>.</w:t>
      </w:r>
      <w:r w:rsidR="001A25B3" w:rsidRPr="002E11F0">
        <w:rPr>
          <w:rFonts w:cs="Courier New"/>
          <w:szCs w:val="24"/>
        </w:rPr>
        <w:t>S.C.O 53 r</w:t>
      </w:r>
      <w:r w:rsidR="00691F45">
        <w:rPr>
          <w:rFonts w:cs="Courier New"/>
          <w:szCs w:val="24"/>
        </w:rPr>
        <w:t>.</w:t>
      </w:r>
      <w:r w:rsidR="001A25B3" w:rsidRPr="002E11F0">
        <w:rPr>
          <w:rFonts w:cs="Courier New"/>
          <w:szCs w:val="24"/>
        </w:rPr>
        <w:t>1</w:t>
      </w:r>
      <w:r w:rsidR="00833200">
        <w:rPr>
          <w:rFonts w:cs="Courier New"/>
          <w:szCs w:val="24"/>
        </w:rPr>
        <w:t>’</w:t>
      </w:r>
      <w:r w:rsidR="001A25B3" w:rsidRPr="002E11F0">
        <w:rPr>
          <w:rFonts w:cs="Courier New"/>
          <w:szCs w:val="24"/>
        </w:rPr>
        <w:t xml:space="preserve"> Fasıl 17</w:t>
      </w:r>
      <w:r w:rsidR="002B4A25" w:rsidRPr="002E11F0">
        <w:rPr>
          <w:rFonts w:cs="Courier New"/>
          <w:szCs w:val="24"/>
        </w:rPr>
        <w:t>,</w:t>
      </w:r>
      <w:r w:rsidR="001A25B3" w:rsidRPr="002E11F0">
        <w:rPr>
          <w:rFonts w:cs="Courier New"/>
          <w:szCs w:val="24"/>
        </w:rPr>
        <w:t xml:space="preserve"> Mahkemenin </w:t>
      </w:r>
      <w:r w:rsidR="005101AF" w:rsidRPr="002E11F0">
        <w:rPr>
          <w:rFonts w:cs="Courier New"/>
          <w:szCs w:val="24"/>
        </w:rPr>
        <w:t>inherent jurisdiction</w:t>
      </w:r>
      <w:r w:rsidR="00833200">
        <w:rPr>
          <w:rFonts w:cs="Courier New"/>
          <w:szCs w:val="24"/>
        </w:rPr>
        <w:t>’</w:t>
      </w:r>
      <w:r w:rsidR="002B4A25" w:rsidRPr="002E11F0">
        <w:rPr>
          <w:rFonts w:cs="Courier New"/>
          <w:szCs w:val="24"/>
        </w:rPr>
        <w:t>ı</w:t>
      </w:r>
      <w:r w:rsidR="00833200">
        <w:rPr>
          <w:rFonts w:cs="Courier New"/>
          <w:szCs w:val="24"/>
        </w:rPr>
        <w:t>na</w:t>
      </w:r>
      <w:r w:rsidR="002B4A25" w:rsidRPr="002E11F0">
        <w:rPr>
          <w:rFonts w:cs="Courier New"/>
          <w:szCs w:val="24"/>
        </w:rPr>
        <w:t>,</w:t>
      </w:r>
      <w:r w:rsidR="005101AF" w:rsidRPr="002E11F0">
        <w:rPr>
          <w:rFonts w:cs="Courier New"/>
          <w:szCs w:val="24"/>
        </w:rPr>
        <w:t xml:space="preserve"> 26</w:t>
      </w:r>
      <w:r w:rsidR="009149CF" w:rsidRPr="002E11F0">
        <w:rPr>
          <w:rFonts w:cs="Courier New"/>
          <w:szCs w:val="24"/>
        </w:rPr>
        <w:t>/1993 sayılı Plajların Kullanım ve Denetimi Yasası</w:t>
      </w:r>
      <w:r w:rsidR="00691F45">
        <w:rPr>
          <w:rFonts w:cs="Courier New"/>
          <w:szCs w:val="24"/>
        </w:rPr>
        <w:t>’</w:t>
      </w:r>
      <w:r w:rsidR="009149CF" w:rsidRPr="002E11F0">
        <w:rPr>
          <w:rFonts w:cs="Courier New"/>
          <w:szCs w:val="24"/>
        </w:rPr>
        <w:t>na istinad ettirdiler.</w:t>
      </w:r>
    </w:p>
    <w:p w:rsidR="009149CF" w:rsidRPr="002E11F0" w:rsidRDefault="009149CF" w:rsidP="00DE64BC">
      <w:pPr>
        <w:spacing w:line="360" w:lineRule="auto"/>
        <w:rPr>
          <w:rFonts w:cs="Courier New"/>
          <w:szCs w:val="24"/>
        </w:rPr>
      </w:pPr>
    </w:p>
    <w:p w:rsidR="009149CF" w:rsidRPr="002E11F0" w:rsidRDefault="009149CF" w:rsidP="00DE64BC">
      <w:pPr>
        <w:spacing w:line="360" w:lineRule="auto"/>
        <w:rPr>
          <w:rFonts w:cs="Courier New"/>
          <w:szCs w:val="24"/>
        </w:rPr>
      </w:pPr>
      <w:r w:rsidRPr="002E11F0">
        <w:rPr>
          <w:rFonts w:cs="Courier New"/>
          <w:szCs w:val="24"/>
        </w:rPr>
        <w:tab/>
        <w:t>İstidaya e</w:t>
      </w:r>
      <w:r w:rsidR="00833200">
        <w:rPr>
          <w:rFonts w:cs="Courier New"/>
          <w:szCs w:val="24"/>
        </w:rPr>
        <w:t xml:space="preserve">kli beyannamede </w:t>
      </w:r>
      <w:r w:rsidR="00691F45">
        <w:rPr>
          <w:rFonts w:cs="Courier New"/>
          <w:szCs w:val="24"/>
        </w:rPr>
        <w:t>Müstediler,</w:t>
      </w:r>
      <w:r w:rsidR="00833200">
        <w:rPr>
          <w:rFonts w:cs="Courier New"/>
          <w:szCs w:val="24"/>
        </w:rPr>
        <w:t xml:space="preserve"> Müstedi</w:t>
      </w:r>
      <w:r w:rsidR="00691F45">
        <w:rPr>
          <w:rFonts w:cs="Courier New"/>
          <w:szCs w:val="24"/>
        </w:rPr>
        <w:t>aleyhin 26/1993 sayılı Y</w:t>
      </w:r>
      <w:r w:rsidRPr="002E11F0">
        <w:rPr>
          <w:rFonts w:cs="Courier New"/>
          <w:szCs w:val="24"/>
        </w:rPr>
        <w:t>asa</w:t>
      </w:r>
      <w:r w:rsidR="00691F45">
        <w:rPr>
          <w:rFonts w:cs="Courier New"/>
          <w:szCs w:val="24"/>
        </w:rPr>
        <w:t>’</w:t>
      </w:r>
      <w:r w:rsidRPr="002E11F0">
        <w:rPr>
          <w:rFonts w:cs="Courier New"/>
          <w:szCs w:val="24"/>
        </w:rPr>
        <w:t>nın ve/veya yürürlükteki mevzuatın kendisine verdiği yetkileri adil ve doğru bir şekilde kullanması ve yasal olarak yapmakla mükellef olduğu ancak yapmaktan imtina ettiği işlemleri yapması</w:t>
      </w:r>
      <w:r w:rsidR="007F1864" w:rsidRPr="002E11F0">
        <w:rPr>
          <w:rFonts w:cs="Courier New"/>
          <w:szCs w:val="24"/>
        </w:rPr>
        <w:t>,</w:t>
      </w:r>
      <w:r w:rsidRPr="002E11F0">
        <w:rPr>
          <w:rFonts w:cs="Courier New"/>
          <w:szCs w:val="24"/>
        </w:rPr>
        <w:t xml:space="preserve"> 26/1993 sayılı </w:t>
      </w:r>
      <w:r w:rsidR="00691F45">
        <w:rPr>
          <w:rFonts w:cs="Courier New"/>
          <w:szCs w:val="24"/>
        </w:rPr>
        <w:t>Y</w:t>
      </w:r>
      <w:r w:rsidRPr="002E11F0">
        <w:rPr>
          <w:rFonts w:cs="Courier New"/>
          <w:szCs w:val="24"/>
        </w:rPr>
        <w:t>asa</w:t>
      </w:r>
      <w:r w:rsidR="00691F45">
        <w:rPr>
          <w:rFonts w:cs="Courier New"/>
          <w:szCs w:val="24"/>
        </w:rPr>
        <w:t>’</w:t>
      </w:r>
      <w:r w:rsidRPr="002E11F0">
        <w:rPr>
          <w:rFonts w:cs="Courier New"/>
          <w:szCs w:val="24"/>
        </w:rPr>
        <w:t>nın verdiği denetim yetkisini kullanması, verilen hizmet bedellerini denetlemesi</w:t>
      </w:r>
      <w:r w:rsidR="007F1864" w:rsidRPr="002E11F0">
        <w:rPr>
          <w:rFonts w:cs="Courier New"/>
          <w:szCs w:val="24"/>
        </w:rPr>
        <w:t>,</w:t>
      </w:r>
      <w:r w:rsidRPr="002E11F0">
        <w:rPr>
          <w:rFonts w:cs="Courier New"/>
          <w:szCs w:val="24"/>
        </w:rPr>
        <w:t xml:space="preserve"> gayrıyasal ücret te</w:t>
      </w:r>
      <w:r w:rsidR="00662F16">
        <w:rPr>
          <w:rFonts w:cs="Courier New"/>
          <w:szCs w:val="24"/>
        </w:rPr>
        <w:t xml:space="preserve">min edilmesinin önüne geçilmesi ve </w:t>
      </w:r>
      <w:r w:rsidRPr="002E11F0">
        <w:rPr>
          <w:rFonts w:cs="Courier New"/>
          <w:szCs w:val="24"/>
        </w:rPr>
        <w:t>plajların belirli saatten sonra kapanmasının önüne geçi</w:t>
      </w:r>
      <w:r w:rsidR="00BA3438">
        <w:rPr>
          <w:rFonts w:cs="Courier New"/>
          <w:szCs w:val="24"/>
        </w:rPr>
        <w:t>lmesi için mandamus emirnamesi ı</w:t>
      </w:r>
      <w:r w:rsidRPr="002E11F0">
        <w:rPr>
          <w:rFonts w:cs="Courier New"/>
          <w:szCs w:val="24"/>
        </w:rPr>
        <w:t>sdar edilmesini talep ettiler.</w:t>
      </w:r>
    </w:p>
    <w:p w:rsidR="009149CF" w:rsidRPr="002E11F0" w:rsidRDefault="009149CF" w:rsidP="00DE64BC">
      <w:pPr>
        <w:spacing w:line="360" w:lineRule="auto"/>
        <w:rPr>
          <w:rFonts w:cs="Courier New"/>
          <w:szCs w:val="24"/>
        </w:rPr>
      </w:pPr>
    </w:p>
    <w:p w:rsidR="009149CF" w:rsidRPr="002E11F0" w:rsidRDefault="009149CF" w:rsidP="00DE64BC">
      <w:pPr>
        <w:spacing w:line="360" w:lineRule="auto"/>
        <w:rPr>
          <w:rFonts w:cs="Courier New"/>
          <w:szCs w:val="24"/>
        </w:rPr>
      </w:pPr>
      <w:r w:rsidRPr="002E11F0">
        <w:rPr>
          <w:rFonts w:cs="Courier New"/>
          <w:szCs w:val="24"/>
        </w:rPr>
        <w:tab/>
      </w:r>
      <w:r w:rsidR="00662F16">
        <w:rPr>
          <w:rFonts w:cs="Courier New"/>
          <w:szCs w:val="24"/>
        </w:rPr>
        <w:t xml:space="preserve">Müstediler, </w:t>
      </w:r>
      <w:r w:rsidRPr="002E11F0">
        <w:rPr>
          <w:rFonts w:cs="Courier New"/>
          <w:szCs w:val="24"/>
        </w:rPr>
        <w:t>Müsted</w:t>
      </w:r>
      <w:r w:rsidR="00833200">
        <w:rPr>
          <w:rFonts w:cs="Courier New"/>
          <w:szCs w:val="24"/>
        </w:rPr>
        <w:t>i</w:t>
      </w:r>
      <w:r w:rsidRPr="002E11F0">
        <w:rPr>
          <w:rFonts w:cs="Courier New"/>
          <w:szCs w:val="24"/>
        </w:rPr>
        <w:t>aleyhin denetimi altında, Vakıflar</w:t>
      </w:r>
      <w:r w:rsidR="007F1864" w:rsidRPr="002E11F0">
        <w:rPr>
          <w:rFonts w:cs="Courier New"/>
          <w:szCs w:val="24"/>
        </w:rPr>
        <w:t>ın i</w:t>
      </w:r>
      <w:r w:rsidR="00662F16">
        <w:rPr>
          <w:rFonts w:cs="Courier New"/>
          <w:szCs w:val="24"/>
        </w:rPr>
        <w:t>daresinde olan ve Çıkarma</w:t>
      </w:r>
      <w:r w:rsidRPr="002E11F0">
        <w:rPr>
          <w:rFonts w:cs="Courier New"/>
          <w:szCs w:val="24"/>
        </w:rPr>
        <w:t xml:space="preserve"> Plajı</w:t>
      </w:r>
      <w:r w:rsidR="00662F16">
        <w:rPr>
          <w:rFonts w:cs="Courier New"/>
          <w:szCs w:val="24"/>
        </w:rPr>
        <w:t xml:space="preserve"> olarak bilinen plajı</w:t>
      </w:r>
      <w:r w:rsidRPr="002E11F0">
        <w:rPr>
          <w:rFonts w:cs="Courier New"/>
          <w:szCs w:val="24"/>
        </w:rPr>
        <w:t xml:space="preserve"> Kennedy Trading Ltd.’in Escape Beach Club olarak çalıştırmakta oldu</w:t>
      </w:r>
      <w:r w:rsidR="00662F16">
        <w:rPr>
          <w:rFonts w:cs="Courier New"/>
          <w:szCs w:val="24"/>
        </w:rPr>
        <w:t xml:space="preserve">ğunu, </w:t>
      </w:r>
      <w:r w:rsidRPr="002E11F0">
        <w:rPr>
          <w:rFonts w:cs="Courier New"/>
          <w:szCs w:val="24"/>
        </w:rPr>
        <w:t>Müsted</w:t>
      </w:r>
      <w:r w:rsidR="00833200">
        <w:rPr>
          <w:rFonts w:cs="Courier New"/>
          <w:szCs w:val="24"/>
        </w:rPr>
        <w:t>i</w:t>
      </w:r>
      <w:r w:rsidRPr="002E11F0">
        <w:rPr>
          <w:rFonts w:cs="Courier New"/>
          <w:szCs w:val="24"/>
        </w:rPr>
        <w:t xml:space="preserve">aleyhin bu plajı denetlemediğini, her bir hizmet için 0.003TL </w:t>
      </w:r>
      <w:r w:rsidR="00662F16">
        <w:rPr>
          <w:rFonts w:cs="Courier New"/>
          <w:szCs w:val="24"/>
        </w:rPr>
        <w:t>ücret ödenmesi gerektiği halde M</w:t>
      </w:r>
      <w:r w:rsidRPr="002E11F0">
        <w:rPr>
          <w:rFonts w:cs="Courier New"/>
          <w:szCs w:val="24"/>
        </w:rPr>
        <w:t>üstedilerin Escape Plajında gayrı yasal olarak 25TL gayrı yasal bir ücret ödemek zorunda kaldıklarını, yurttaşların plajlara ulaşımı veya girişi</w:t>
      </w:r>
      <w:r w:rsidR="00662F16">
        <w:rPr>
          <w:rFonts w:cs="Courier New"/>
          <w:szCs w:val="24"/>
        </w:rPr>
        <w:t xml:space="preserve">nin </w:t>
      </w:r>
      <w:r w:rsidRPr="002E11F0">
        <w:rPr>
          <w:rFonts w:cs="Courier New"/>
          <w:szCs w:val="24"/>
        </w:rPr>
        <w:t>engelle</w:t>
      </w:r>
      <w:r w:rsidR="00662F16">
        <w:rPr>
          <w:rFonts w:cs="Courier New"/>
          <w:szCs w:val="24"/>
        </w:rPr>
        <w:t>n</w:t>
      </w:r>
      <w:r w:rsidRPr="002E11F0">
        <w:rPr>
          <w:rFonts w:cs="Courier New"/>
          <w:szCs w:val="24"/>
        </w:rPr>
        <w:t>me</w:t>
      </w:r>
      <w:r w:rsidR="00662F16">
        <w:rPr>
          <w:rFonts w:cs="Courier New"/>
          <w:szCs w:val="24"/>
        </w:rPr>
        <w:t>mesi gerekir</w:t>
      </w:r>
      <w:r w:rsidR="004173D1" w:rsidRPr="002E11F0">
        <w:rPr>
          <w:rFonts w:cs="Courier New"/>
          <w:szCs w:val="24"/>
        </w:rPr>
        <w:t>ken, Kennedy Trading Ltd.</w:t>
      </w:r>
      <w:r w:rsidR="00662F16">
        <w:rPr>
          <w:rFonts w:cs="Courier New"/>
          <w:szCs w:val="24"/>
        </w:rPr>
        <w:t>’in,</w:t>
      </w:r>
      <w:r w:rsidR="004173D1" w:rsidRPr="002E11F0">
        <w:rPr>
          <w:rFonts w:cs="Courier New"/>
          <w:szCs w:val="24"/>
        </w:rPr>
        <w:t xml:space="preserve"> plaja ancak 08.00-19.00 </w:t>
      </w:r>
      <w:r w:rsidR="00662F16">
        <w:rPr>
          <w:rFonts w:cs="Courier New"/>
          <w:szCs w:val="24"/>
        </w:rPr>
        <w:t xml:space="preserve">saatleri </w:t>
      </w:r>
      <w:r w:rsidR="004173D1" w:rsidRPr="002E11F0">
        <w:rPr>
          <w:rFonts w:cs="Courier New"/>
          <w:szCs w:val="24"/>
        </w:rPr>
        <w:t>arası</w:t>
      </w:r>
      <w:r w:rsidR="00662F16">
        <w:rPr>
          <w:rFonts w:cs="Courier New"/>
          <w:szCs w:val="24"/>
        </w:rPr>
        <w:t>nda</w:t>
      </w:r>
      <w:r w:rsidR="004173D1" w:rsidRPr="002E11F0">
        <w:rPr>
          <w:rFonts w:cs="Courier New"/>
          <w:szCs w:val="24"/>
        </w:rPr>
        <w:t xml:space="preserve"> girişe izin verdiğini, sair zamanlarda girişleri </w:t>
      </w:r>
      <w:r w:rsidR="007F1864" w:rsidRPr="002E11F0">
        <w:rPr>
          <w:rFonts w:cs="Courier New"/>
          <w:szCs w:val="24"/>
        </w:rPr>
        <w:t>kilitli</w:t>
      </w:r>
      <w:r w:rsidR="004173D1" w:rsidRPr="002E11F0">
        <w:rPr>
          <w:rFonts w:cs="Courier New"/>
          <w:szCs w:val="24"/>
        </w:rPr>
        <w:t xml:space="preserve"> tut</w:t>
      </w:r>
      <w:r w:rsidR="002E11F0">
        <w:rPr>
          <w:rFonts w:cs="Courier New"/>
          <w:szCs w:val="24"/>
        </w:rPr>
        <w:t>tuğunu,</w:t>
      </w:r>
      <w:r w:rsidR="004173D1" w:rsidRPr="002E11F0">
        <w:rPr>
          <w:rFonts w:cs="Courier New"/>
          <w:szCs w:val="24"/>
        </w:rPr>
        <w:t xml:space="preserve"> plaja yerleştirilen şemsiye ve şezlonglar ile tüm pl</w:t>
      </w:r>
      <w:r w:rsidR="00662F16">
        <w:rPr>
          <w:rFonts w:cs="Courier New"/>
          <w:szCs w:val="24"/>
        </w:rPr>
        <w:t>ajın işgal edilmiş olduğunu ve M</w:t>
      </w:r>
      <w:r w:rsidR="004173D1" w:rsidRPr="002E11F0">
        <w:rPr>
          <w:rFonts w:cs="Courier New"/>
          <w:szCs w:val="24"/>
        </w:rPr>
        <w:t>üstedilerin kumda şemsiyelerini koyacak yer bulamadıklarını; plajda</w:t>
      </w:r>
      <w:r w:rsidR="007F1864" w:rsidRPr="002E11F0">
        <w:rPr>
          <w:rFonts w:cs="Courier New"/>
          <w:szCs w:val="24"/>
        </w:rPr>
        <w:t xml:space="preserve">ki </w:t>
      </w:r>
      <w:r w:rsidR="004173D1" w:rsidRPr="002E11F0">
        <w:rPr>
          <w:rFonts w:cs="Courier New"/>
          <w:szCs w:val="24"/>
        </w:rPr>
        <w:t>büfe</w:t>
      </w:r>
      <w:r w:rsidR="007F1864" w:rsidRPr="002E11F0">
        <w:rPr>
          <w:rFonts w:cs="Courier New"/>
          <w:szCs w:val="24"/>
        </w:rPr>
        <w:t xml:space="preserve"> ve lokantada uygulanan </w:t>
      </w:r>
      <w:r w:rsidR="004173D1" w:rsidRPr="002E11F0">
        <w:rPr>
          <w:rFonts w:cs="Courier New"/>
          <w:szCs w:val="24"/>
        </w:rPr>
        <w:t xml:space="preserve"> fiyatların da</w:t>
      </w:r>
      <w:r w:rsidR="00662F16">
        <w:rPr>
          <w:rFonts w:cs="Courier New"/>
          <w:szCs w:val="24"/>
        </w:rPr>
        <w:t xml:space="preserve"> </w:t>
      </w:r>
      <w:r w:rsidR="004173D1" w:rsidRPr="002E11F0">
        <w:rPr>
          <w:rFonts w:cs="Courier New"/>
          <w:szCs w:val="24"/>
        </w:rPr>
        <w:t>denetlenmediğini ileri sürerek Müsted</w:t>
      </w:r>
      <w:r w:rsidR="00833200">
        <w:rPr>
          <w:rFonts w:cs="Courier New"/>
          <w:szCs w:val="24"/>
        </w:rPr>
        <w:t>i</w:t>
      </w:r>
      <w:r w:rsidR="004173D1" w:rsidRPr="002E11F0">
        <w:rPr>
          <w:rFonts w:cs="Courier New"/>
          <w:szCs w:val="24"/>
        </w:rPr>
        <w:t>aleyhi</w:t>
      </w:r>
      <w:r w:rsidR="00701581">
        <w:rPr>
          <w:rFonts w:cs="Courier New"/>
          <w:szCs w:val="24"/>
        </w:rPr>
        <w:t>n aleyhine mandamus emirnamesi ı</w:t>
      </w:r>
      <w:r w:rsidR="004173D1" w:rsidRPr="002E11F0">
        <w:rPr>
          <w:rFonts w:cs="Courier New"/>
          <w:szCs w:val="24"/>
        </w:rPr>
        <w:t>sdar edilmesini talep ettiler.</w:t>
      </w:r>
    </w:p>
    <w:p w:rsidR="004173D1" w:rsidRPr="002E11F0" w:rsidRDefault="004173D1" w:rsidP="00DE64BC">
      <w:pPr>
        <w:spacing w:line="360" w:lineRule="auto"/>
        <w:rPr>
          <w:rFonts w:cs="Courier New"/>
          <w:szCs w:val="24"/>
        </w:rPr>
      </w:pPr>
    </w:p>
    <w:p w:rsidR="004173D1" w:rsidRPr="002E11F0" w:rsidRDefault="004173D1" w:rsidP="00DE64BC">
      <w:pPr>
        <w:spacing w:line="360" w:lineRule="auto"/>
        <w:rPr>
          <w:rFonts w:cs="Courier New"/>
          <w:szCs w:val="24"/>
        </w:rPr>
      </w:pPr>
      <w:r w:rsidRPr="002E11F0">
        <w:rPr>
          <w:rFonts w:cs="Courier New"/>
          <w:szCs w:val="24"/>
        </w:rPr>
        <w:lastRenderedPageBreak/>
        <w:tab/>
        <w:t>Müstediler tarafından kaleme alınan yemin vara</w:t>
      </w:r>
      <w:r w:rsidR="002E11F0">
        <w:rPr>
          <w:rFonts w:cs="Courier New"/>
          <w:szCs w:val="24"/>
        </w:rPr>
        <w:t>kasında ayni olgulara yer veril</w:t>
      </w:r>
      <w:r w:rsidR="00662F16">
        <w:rPr>
          <w:rFonts w:cs="Courier New"/>
          <w:szCs w:val="24"/>
        </w:rPr>
        <w:t xml:space="preserve">mekle birlikte </w:t>
      </w:r>
      <w:r w:rsidRPr="002E11F0">
        <w:rPr>
          <w:rFonts w:cs="Courier New"/>
          <w:szCs w:val="24"/>
        </w:rPr>
        <w:t>ilaveten</w:t>
      </w:r>
      <w:r w:rsidR="00662F16">
        <w:rPr>
          <w:rFonts w:cs="Courier New"/>
          <w:szCs w:val="24"/>
        </w:rPr>
        <w:t xml:space="preserve"> M</w:t>
      </w:r>
      <w:r w:rsidRPr="002E11F0">
        <w:rPr>
          <w:rFonts w:cs="Courier New"/>
          <w:szCs w:val="24"/>
        </w:rPr>
        <w:t>üstediler</w:t>
      </w:r>
      <w:r w:rsidR="00662F16">
        <w:rPr>
          <w:rFonts w:cs="Courier New"/>
          <w:szCs w:val="24"/>
        </w:rPr>
        <w:t>,</w:t>
      </w:r>
      <w:r w:rsidRPr="002E11F0">
        <w:rPr>
          <w:rFonts w:cs="Courier New"/>
          <w:szCs w:val="24"/>
        </w:rPr>
        <w:t xml:space="preserve"> Alsancak Belediyesine üzerine düşen denetleme görevini yerine getirmesi için dilekçe vermiş olmalarına rağmen, dilekçeye cevap ver</w:t>
      </w:r>
      <w:r w:rsidR="002E11F0">
        <w:rPr>
          <w:rFonts w:cs="Courier New"/>
          <w:szCs w:val="24"/>
        </w:rPr>
        <w:t>il</w:t>
      </w:r>
      <w:r w:rsidRPr="002E11F0">
        <w:rPr>
          <w:rFonts w:cs="Courier New"/>
          <w:szCs w:val="24"/>
        </w:rPr>
        <w:t xml:space="preserve">mediği gibi </w:t>
      </w:r>
      <w:r w:rsidR="002E11F0">
        <w:rPr>
          <w:rFonts w:cs="Courier New"/>
          <w:szCs w:val="24"/>
        </w:rPr>
        <w:t xml:space="preserve">denetleme </w:t>
      </w:r>
      <w:r w:rsidRPr="002E11F0">
        <w:rPr>
          <w:rFonts w:cs="Courier New"/>
          <w:szCs w:val="24"/>
        </w:rPr>
        <w:t>görevini</w:t>
      </w:r>
      <w:r w:rsidR="002E11F0">
        <w:rPr>
          <w:rFonts w:cs="Courier New"/>
          <w:szCs w:val="24"/>
        </w:rPr>
        <w:t>n</w:t>
      </w:r>
      <w:r w:rsidRPr="002E11F0">
        <w:rPr>
          <w:rFonts w:cs="Courier New"/>
          <w:szCs w:val="24"/>
        </w:rPr>
        <w:t xml:space="preserve"> de</w:t>
      </w:r>
      <w:r w:rsidR="002E11F0">
        <w:rPr>
          <w:rFonts w:cs="Courier New"/>
          <w:szCs w:val="24"/>
        </w:rPr>
        <w:t xml:space="preserve"> yerine getirilmediğini ileri sürd</w:t>
      </w:r>
      <w:r w:rsidRPr="002E11F0">
        <w:rPr>
          <w:rFonts w:cs="Courier New"/>
          <w:szCs w:val="24"/>
        </w:rPr>
        <w:t>ü</w:t>
      </w:r>
      <w:r w:rsidR="002E11F0">
        <w:rPr>
          <w:rFonts w:cs="Courier New"/>
          <w:szCs w:val="24"/>
        </w:rPr>
        <w:t>ler</w:t>
      </w:r>
      <w:r w:rsidRPr="002E11F0">
        <w:rPr>
          <w:rFonts w:cs="Courier New"/>
          <w:szCs w:val="24"/>
        </w:rPr>
        <w:t>.</w:t>
      </w:r>
    </w:p>
    <w:p w:rsidR="004173D1" w:rsidRPr="002E11F0" w:rsidRDefault="004173D1" w:rsidP="00DE64BC">
      <w:pPr>
        <w:spacing w:line="360" w:lineRule="auto"/>
        <w:rPr>
          <w:rFonts w:cs="Courier New"/>
          <w:szCs w:val="24"/>
        </w:rPr>
      </w:pPr>
    </w:p>
    <w:p w:rsidR="00DE0996" w:rsidRPr="002E11F0" w:rsidRDefault="004173D1" w:rsidP="00DE64BC">
      <w:pPr>
        <w:spacing w:line="360" w:lineRule="auto"/>
        <w:rPr>
          <w:rFonts w:cs="Courier New"/>
          <w:szCs w:val="24"/>
        </w:rPr>
      </w:pPr>
      <w:r w:rsidRPr="002E11F0">
        <w:rPr>
          <w:rFonts w:cs="Courier New"/>
          <w:szCs w:val="24"/>
        </w:rPr>
        <w:tab/>
        <w:t>Müsted</w:t>
      </w:r>
      <w:r w:rsidR="00662F16">
        <w:rPr>
          <w:rFonts w:cs="Courier New"/>
          <w:szCs w:val="24"/>
        </w:rPr>
        <w:t>i</w:t>
      </w:r>
      <w:r w:rsidRPr="002E11F0">
        <w:rPr>
          <w:rFonts w:cs="Courier New"/>
          <w:szCs w:val="24"/>
        </w:rPr>
        <w:t>aleyh Belediye tarafından dosyalanan itiraz ihbarnamesine ekli yemin varakasın</w:t>
      </w:r>
      <w:r w:rsidR="00662F16">
        <w:rPr>
          <w:rFonts w:cs="Courier New"/>
          <w:szCs w:val="24"/>
        </w:rPr>
        <w:t xml:space="preserve">ı yapan </w:t>
      </w:r>
      <w:r w:rsidRPr="002E11F0">
        <w:rPr>
          <w:rFonts w:cs="Courier New"/>
          <w:szCs w:val="24"/>
        </w:rPr>
        <w:t>Alsancak Bele</w:t>
      </w:r>
      <w:r w:rsidR="00662F16">
        <w:rPr>
          <w:rFonts w:cs="Courier New"/>
          <w:szCs w:val="24"/>
        </w:rPr>
        <w:t>diye zabıta amiri Enver Özbirim</w:t>
      </w:r>
      <w:r w:rsidRPr="002E11F0">
        <w:rPr>
          <w:rFonts w:cs="Courier New"/>
          <w:szCs w:val="24"/>
        </w:rPr>
        <w:t xml:space="preserve"> öncelikle, çift taraflı istidanın</w:t>
      </w:r>
      <w:r w:rsidR="00662F16">
        <w:rPr>
          <w:rFonts w:cs="Courier New"/>
          <w:szCs w:val="24"/>
        </w:rPr>
        <w:t xml:space="preserve">, dosyalanması için </w:t>
      </w:r>
      <w:r w:rsidRPr="002E11F0">
        <w:rPr>
          <w:rFonts w:cs="Courier New"/>
          <w:szCs w:val="24"/>
        </w:rPr>
        <w:t xml:space="preserve">verilen izinden </w:t>
      </w:r>
      <w:r w:rsidR="00DE0996" w:rsidRPr="002E11F0">
        <w:rPr>
          <w:rFonts w:cs="Courier New"/>
          <w:szCs w:val="24"/>
        </w:rPr>
        <w:t>14 gün geçtikten sonra dosyalanmış olması nedeni ile iznin ortadan kalktığını, istidanın ileri gitmesinin mümkün olmadığını</w:t>
      </w:r>
      <w:r w:rsidR="007F1864" w:rsidRPr="002E11F0">
        <w:rPr>
          <w:rFonts w:cs="Courier New"/>
          <w:szCs w:val="24"/>
        </w:rPr>
        <w:t>, d</w:t>
      </w:r>
      <w:r w:rsidR="00DE0996" w:rsidRPr="002E11F0">
        <w:rPr>
          <w:rFonts w:cs="Courier New"/>
          <w:szCs w:val="24"/>
        </w:rPr>
        <w:t>evamla, istidaya dayanak</w:t>
      </w:r>
      <w:r w:rsidR="00662F16">
        <w:rPr>
          <w:rFonts w:cs="Courier New"/>
          <w:szCs w:val="24"/>
        </w:rPr>
        <w:t xml:space="preserve"> teşkil </w:t>
      </w:r>
      <w:r w:rsidR="002E11F0">
        <w:rPr>
          <w:rFonts w:cs="Courier New"/>
          <w:szCs w:val="24"/>
        </w:rPr>
        <w:t>eden mevzuatta eksiklik bulundu</w:t>
      </w:r>
      <w:r w:rsidR="00DE0996" w:rsidRPr="002E11F0">
        <w:rPr>
          <w:rFonts w:cs="Courier New"/>
          <w:szCs w:val="24"/>
        </w:rPr>
        <w:t>ğunu i</w:t>
      </w:r>
      <w:r w:rsidR="00662F16">
        <w:rPr>
          <w:rFonts w:cs="Courier New"/>
          <w:szCs w:val="24"/>
        </w:rPr>
        <w:t>ddiayla</w:t>
      </w:r>
      <w:r w:rsidR="00DE0996" w:rsidRPr="002E11F0">
        <w:rPr>
          <w:rFonts w:cs="Courier New"/>
          <w:szCs w:val="24"/>
        </w:rPr>
        <w:t>, istidanın yasal dayanaktan yoksun olduğunu ileri sürdü.</w:t>
      </w:r>
    </w:p>
    <w:p w:rsidR="00DE0996" w:rsidRPr="002E11F0" w:rsidRDefault="00DE0996" w:rsidP="00DE64BC">
      <w:pPr>
        <w:spacing w:line="360" w:lineRule="auto"/>
        <w:rPr>
          <w:rFonts w:cs="Courier New"/>
          <w:szCs w:val="24"/>
        </w:rPr>
      </w:pPr>
    </w:p>
    <w:p w:rsidR="00DE0996" w:rsidRPr="002E11F0" w:rsidRDefault="00DE0996" w:rsidP="00DE64BC">
      <w:pPr>
        <w:spacing w:line="360" w:lineRule="auto"/>
        <w:rPr>
          <w:rFonts w:cs="Courier New"/>
          <w:szCs w:val="24"/>
        </w:rPr>
      </w:pPr>
      <w:r w:rsidRPr="002E11F0">
        <w:rPr>
          <w:rFonts w:cs="Courier New"/>
          <w:szCs w:val="24"/>
        </w:rPr>
        <w:tab/>
        <w:t xml:space="preserve">Bu </w:t>
      </w:r>
      <w:r w:rsidR="00662F16">
        <w:rPr>
          <w:rFonts w:cs="Courier New"/>
          <w:szCs w:val="24"/>
        </w:rPr>
        <w:t>mesele</w:t>
      </w:r>
      <w:r w:rsidRPr="002E11F0">
        <w:rPr>
          <w:rFonts w:cs="Courier New"/>
          <w:szCs w:val="24"/>
        </w:rPr>
        <w:t xml:space="preserve"> kamu hukuku alanında olduğu için bu </w:t>
      </w:r>
      <w:r w:rsidR="00662F16">
        <w:rPr>
          <w:rFonts w:cs="Courier New"/>
          <w:szCs w:val="24"/>
        </w:rPr>
        <w:t>M</w:t>
      </w:r>
      <w:r w:rsidRPr="002E11F0">
        <w:rPr>
          <w:rFonts w:cs="Courier New"/>
          <w:szCs w:val="24"/>
        </w:rPr>
        <w:t>ahkemenin</w:t>
      </w:r>
      <w:r w:rsidR="00662F16">
        <w:rPr>
          <w:rFonts w:cs="Courier New"/>
          <w:szCs w:val="24"/>
        </w:rPr>
        <w:t xml:space="preserve"> </w:t>
      </w:r>
      <w:r w:rsidRPr="002E11F0">
        <w:rPr>
          <w:rFonts w:cs="Courier New"/>
          <w:szCs w:val="24"/>
        </w:rPr>
        <w:t xml:space="preserve">yetkisi bulunmadığını </w:t>
      </w:r>
      <w:r w:rsidR="00662F16">
        <w:rPr>
          <w:rFonts w:cs="Courier New"/>
          <w:szCs w:val="24"/>
        </w:rPr>
        <w:t xml:space="preserve">da </w:t>
      </w:r>
      <w:r w:rsidRPr="002E11F0">
        <w:rPr>
          <w:rFonts w:cs="Courier New"/>
          <w:szCs w:val="24"/>
        </w:rPr>
        <w:t>iddia eden Müsted</w:t>
      </w:r>
      <w:r w:rsidR="00662F16">
        <w:rPr>
          <w:rFonts w:cs="Courier New"/>
          <w:szCs w:val="24"/>
        </w:rPr>
        <w:t>i</w:t>
      </w:r>
      <w:r w:rsidRPr="002E11F0">
        <w:rPr>
          <w:rFonts w:cs="Courier New"/>
          <w:szCs w:val="24"/>
        </w:rPr>
        <w:t xml:space="preserve">aleyh </w:t>
      </w:r>
      <w:r w:rsidR="00662F16">
        <w:rPr>
          <w:rFonts w:cs="Courier New"/>
          <w:szCs w:val="24"/>
        </w:rPr>
        <w:t>Y</w:t>
      </w:r>
      <w:r w:rsidRPr="002E11F0">
        <w:rPr>
          <w:rFonts w:cs="Courier New"/>
          <w:szCs w:val="24"/>
        </w:rPr>
        <w:t xml:space="preserve">asa gereğince plajlarda denetim yapmakta olduklarını, </w:t>
      </w:r>
      <w:r w:rsidR="00662F16">
        <w:rPr>
          <w:rFonts w:cs="Courier New"/>
          <w:szCs w:val="24"/>
        </w:rPr>
        <w:t>M</w:t>
      </w:r>
      <w:r w:rsidRPr="002E11F0">
        <w:rPr>
          <w:rFonts w:cs="Courier New"/>
          <w:szCs w:val="24"/>
        </w:rPr>
        <w:t>üstedilerin yazılarına cevap verdiklerini</w:t>
      </w:r>
      <w:r w:rsidR="007F1864" w:rsidRPr="002E11F0">
        <w:rPr>
          <w:rFonts w:cs="Courier New"/>
          <w:szCs w:val="24"/>
        </w:rPr>
        <w:t>,</w:t>
      </w:r>
      <w:r w:rsidRPr="002E11F0">
        <w:rPr>
          <w:rFonts w:cs="Courier New"/>
          <w:szCs w:val="24"/>
        </w:rPr>
        <w:t xml:space="preserve"> </w:t>
      </w:r>
      <w:r w:rsidR="00662F16">
        <w:rPr>
          <w:rFonts w:cs="Courier New"/>
          <w:szCs w:val="24"/>
        </w:rPr>
        <w:t xml:space="preserve">yapılan </w:t>
      </w:r>
      <w:r w:rsidRPr="002E11F0">
        <w:rPr>
          <w:rFonts w:cs="Courier New"/>
          <w:szCs w:val="24"/>
        </w:rPr>
        <w:t xml:space="preserve">denetimlerde </w:t>
      </w:r>
      <w:r w:rsidR="00662F16">
        <w:rPr>
          <w:rFonts w:cs="Courier New"/>
          <w:szCs w:val="24"/>
        </w:rPr>
        <w:t>M</w:t>
      </w:r>
      <w:r w:rsidRPr="002E11F0">
        <w:rPr>
          <w:rFonts w:cs="Courier New"/>
          <w:szCs w:val="24"/>
        </w:rPr>
        <w:t xml:space="preserve">üstedilerin ileri sürdükleri </w:t>
      </w:r>
      <w:r w:rsidR="00662F16">
        <w:rPr>
          <w:rFonts w:cs="Courier New"/>
          <w:szCs w:val="24"/>
        </w:rPr>
        <w:t xml:space="preserve">bireylerin </w:t>
      </w:r>
      <w:r w:rsidRPr="002E11F0">
        <w:rPr>
          <w:rFonts w:cs="Courier New"/>
          <w:szCs w:val="24"/>
        </w:rPr>
        <w:t>sahile ulaşımın</w:t>
      </w:r>
      <w:r w:rsidR="00F11273">
        <w:rPr>
          <w:rFonts w:cs="Courier New"/>
          <w:szCs w:val="24"/>
        </w:rPr>
        <w:t>ın</w:t>
      </w:r>
      <w:r w:rsidRPr="002E11F0">
        <w:rPr>
          <w:rFonts w:cs="Courier New"/>
          <w:szCs w:val="24"/>
        </w:rPr>
        <w:t xml:space="preserve"> engellendiği veya ücret ödemeye zorlandığı iddialarına</w:t>
      </w:r>
      <w:r w:rsidR="00662F16">
        <w:rPr>
          <w:rFonts w:cs="Courier New"/>
          <w:szCs w:val="24"/>
        </w:rPr>
        <w:t xml:space="preserve"> ilişkin herhangi bir bulguya </w:t>
      </w:r>
      <w:r w:rsidRPr="002E11F0">
        <w:rPr>
          <w:rFonts w:cs="Courier New"/>
          <w:szCs w:val="24"/>
        </w:rPr>
        <w:t>rastlamadıklarını, vatandaşların 7/24 sahile ulaşabildiklerini, 08.00-19.00 arası</w:t>
      </w:r>
      <w:r w:rsidR="002E11F0">
        <w:rPr>
          <w:rFonts w:cs="Courier New"/>
          <w:szCs w:val="24"/>
        </w:rPr>
        <w:t xml:space="preserve"> sadece </w:t>
      </w:r>
      <w:r w:rsidRPr="002E11F0">
        <w:rPr>
          <w:rFonts w:cs="Courier New"/>
          <w:szCs w:val="24"/>
        </w:rPr>
        <w:t>restoran ve bar işletmesinin bulunduğu yerin kapalı olduğu</w:t>
      </w:r>
      <w:r w:rsidR="00662F16">
        <w:rPr>
          <w:rFonts w:cs="Courier New"/>
          <w:szCs w:val="24"/>
        </w:rPr>
        <w:t>nu</w:t>
      </w:r>
      <w:r w:rsidRPr="002E11F0">
        <w:rPr>
          <w:rFonts w:cs="Courier New"/>
          <w:szCs w:val="24"/>
        </w:rPr>
        <w:t>, plaja 24 saat ulaşım bulunduğunu, resmi olmayan yollardan plaja ulaşıma izin ver</w:t>
      </w:r>
      <w:r w:rsidR="002E11F0">
        <w:rPr>
          <w:rFonts w:cs="Courier New"/>
          <w:szCs w:val="24"/>
        </w:rPr>
        <w:t>il</w:t>
      </w:r>
      <w:r w:rsidRPr="002E11F0">
        <w:rPr>
          <w:rFonts w:cs="Courier New"/>
          <w:szCs w:val="24"/>
        </w:rPr>
        <w:t>diğini, belediyenin plajı ve Kennedy Trading</w:t>
      </w:r>
      <w:r w:rsidR="00662F16">
        <w:rPr>
          <w:rFonts w:cs="Courier New"/>
          <w:szCs w:val="24"/>
        </w:rPr>
        <w:t xml:space="preserve"> Ltd.</w:t>
      </w:r>
      <w:r w:rsidRPr="002E11F0">
        <w:rPr>
          <w:rFonts w:cs="Courier New"/>
          <w:szCs w:val="24"/>
        </w:rPr>
        <w:t>’i denetlediği</w:t>
      </w:r>
      <w:r w:rsidR="00662F16">
        <w:rPr>
          <w:rFonts w:cs="Courier New"/>
          <w:szCs w:val="24"/>
        </w:rPr>
        <w:t>ni</w:t>
      </w:r>
      <w:r w:rsidRPr="002E11F0">
        <w:rPr>
          <w:rFonts w:cs="Courier New"/>
          <w:szCs w:val="24"/>
        </w:rPr>
        <w:t>, plaj işletmesi amacı ile</w:t>
      </w:r>
      <w:r w:rsidR="002E11F0">
        <w:rPr>
          <w:rFonts w:cs="Courier New"/>
          <w:szCs w:val="24"/>
        </w:rPr>
        <w:t xml:space="preserve"> bu yeri</w:t>
      </w:r>
      <w:r w:rsidRPr="002E11F0">
        <w:rPr>
          <w:rFonts w:cs="Courier New"/>
          <w:szCs w:val="24"/>
        </w:rPr>
        <w:t xml:space="preserve"> kiralayan bir işletmenin kirasında bulunan</w:t>
      </w:r>
      <w:r w:rsidR="00052BE5" w:rsidRPr="002E11F0">
        <w:rPr>
          <w:rFonts w:cs="Courier New"/>
          <w:szCs w:val="24"/>
        </w:rPr>
        <w:t xml:space="preserve"> alanlara şezlong, şemsiye koyması</w:t>
      </w:r>
      <w:r w:rsidR="00662F16">
        <w:rPr>
          <w:rFonts w:cs="Courier New"/>
          <w:szCs w:val="24"/>
        </w:rPr>
        <w:t xml:space="preserve"> </w:t>
      </w:r>
      <w:r w:rsidR="00052BE5" w:rsidRPr="002E11F0">
        <w:rPr>
          <w:rFonts w:cs="Courier New"/>
          <w:szCs w:val="24"/>
        </w:rPr>
        <w:t>ve</w:t>
      </w:r>
      <w:r w:rsidR="00662F16">
        <w:rPr>
          <w:rFonts w:cs="Courier New"/>
          <w:szCs w:val="24"/>
        </w:rPr>
        <w:t xml:space="preserve"> konu alanın</w:t>
      </w:r>
      <w:r w:rsidR="00052BE5" w:rsidRPr="002E11F0">
        <w:rPr>
          <w:rFonts w:cs="Courier New"/>
          <w:szCs w:val="24"/>
        </w:rPr>
        <w:t xml:space="preserve"> bu amaçla k</w:t>
      </w:r>
      <w:r w:rsidR="005A0424">
        <w:rPr>
          <w:rFonts w:cs="Courier New"/>
          <w:szCs w:val="24"/>
        </w:rPr>
        <w:t>ullanılmasının doğal olduğunu, Y</w:t>
      </w:r>
      <w:r w:rsidR="00052BE5" w:rsidRPr="002E11F0">
        <w:rPr>
          <w:rFonts w:cs="Courier New"/>
          <w:szCs w:val="24"/>
        </w:rPr>
        <w:t>asa altında talep edilebilen 0.003 TL</w:t>
      </w:r>
      <w:r w:rsidR="00CA4EF7" w:rsidRPr="002E11F0">
        <w:rPr>
          <w:rFonts w:cs="Courier New"/>
          <w:szCs w:val="24"/>
        </w:rPr>
        <w:t>’nin</w:t>
      </w:r>
      <w:r w:rsidR="00A017CF" w:rsidRPr="002E11F0">
        <w:rPr>
          <w:rFonts w:cs="Courier New"/>
          <w:szCs w:val="24"/>
        </w:rPr>
        <w:t xml:space="preserve"> uygulanabilir bir meblağ </w:t>
      </w:r>
      <w:r w:rsidR="00CA4EF7" w:rsidRPr="002E11F0">
        <w:rPr>
          <w:rFonts w:cs="Courier New"/>
          <w:szCs w:val="24"/>
        </w:rPr>
        <w:t>olmadığını</w:t>
      </w:r>
      <w:r w:rsidR="005A0424">
        <w:rPr>
          <w:rFonts w:cs="Courier New"/>
          <w:szCs w:val="24"/>
        </w:rPr>
        <w:t xml:space="preserve"> </w:t>
      </w:r>
      <w:r w:rsidR="00CA4EF7" w:rsidRPr="002E11F0">
        <w:rPr>
          <w:rFonts w:cs="Courier New"/>
          <w:szCs w:val="24"/>
        </w:rPr>
        <w:t>belirtti.</w:t>
      </w:r>
    </w:p>
    <w:p w:rsidR="00A017CF" w:rsidRPr="002E11F0" w:rsidRDefault="00A017CF" w:rsidP="00DE64BC">
      <w:pPr>
        <w:spacing w:line="360" w:lineRule="auto"/>
        <w:rPr>
          <w:rFonts w:cs="Courier New"/>
          <w:szCs w:val="24"/>
        </w:rPr>
      </w:pPr>
    </w:p>
    <w:p w:rsidR="00A017CF" w:rsidRPr="002E11F0" w:rsidRDefault="00A017CF" w:rsidP="00DE64BC">
      <w:pPr>
        <w:spacing w:line="360" w:lineRule="auto"/>
        <w:rPr>
          <w:rFonts w:cs="Courier New"/>
          <w:szCs w:val="24"/>
        </w:rPr>
      </w:pPr>
      <w:r w:rsidRPr="002E11F0">
        <w:rPr>
          <w:rFonts w:cs="Courier New"/>
          <w:szCs w:val="24"/>
        </w:rPr>
        <w:tab/>
        <w:t>Mahkeme 20.2.2018 tarihli bir emir ile Kennedy Trading Ltd.’i d</w:t>
      </w:r>
      <w:r w:rsidR="00CA4EF7" w:rsidRPr="002E11F0">
        <w:rPr>
          <w:rFonts w:cs="Courier New"/>
          <w:szCs w:val="24"/>
        </w:rPr>
        <w:t>avaya</w:t>
      </w:r>
      <w:r w:rsidRPr="002E11F0">
        <w:rPr>
          <w:rFonts w:cs="Courier New"/>
          <w:szCs w:val="24"/>
        </w:rPr>
        <w:t xml:space="preserve"> ilgili taraf olarak ekle</w:t>
      </w:r>
      <w:r w:rsidR="00CA4EF7" w:rsidRPr="002E11F0">
        <w:rPr>
          <w:rFonts w:cs="Courier New"/>
          <w:szCs w:val="24"/>
        </w:rPr>
        <w:t>d</w:t>
      </w:r>
      <w:r w:rsidRPr="002E11F0">
        <w:rPr>
          <w:rFonts w:cs="Courier New"/>
          <w:szCs w:val="24"/>
        </w:rPr>
        <w:t>i.</w:t>
      </w:r>
    </w:p>
    <w:p w:rsidR="00A017CF" w:rsidRPr="002E11F0" w:rsidRDefault="00A017CF" w:rsidP="00DE64BC">
      <w:pPr>
        <w:spacing w:line="360" w:lineRule="auto"/>
        <w:rPr>
          <w:rFonts w:cs="Courier New"/>
          <w:szCs w:val="24"/>
        </w:rPr>
      </w:pPr>
    </w:p>
    <w:p w:rsidR="00A017CF" w:rsidRPr="002E11F0" w:rsidRDefault="00A017CF" w:rsidP="00DE64BC">
      <w:pPr>
        <w:spacing w:line="360" w:lineRule="auto"/>
        <w:rPr>
          <w:rFonts w:cs="Courier New"/>
          <w:szCs w:val="24"/>
        </w:rPr>
      </w:pPr>
      <w:r w:rsidRPr="002E11F0">
        <w:rPr>
          <w:rFonts w:cs="Courier New"/>
          <w:szCs w:val="24"/>
        </w:rPr>
        <w:tab/>
        <w:t>İlgili taraf</w:t>
      </w:r>
      <w:r w:rsidR="002E11F0">
        <w:rPr>
          <w:rFonts w:cs="Courier New"/>
          <w:szCs w:val="24"/>
        </w:rPr>
        <w:t>ın</w:t>
      </w:r>
      <w:r w:rsidRPr="002E11F0">
        <w:rPr>
          <w:rFonts w:cs="Courier New"/>
          <w:szCs w:val="24"/>
        </w:rPr>
        <w:t xml:space="preserve"> 30.10.2018 tarihinde dosyala</w:t>
      </w:r>
      <w:r w:rsidR="00CA4EF7" w:rsidRPr="002E11F0">
        <w:rPr>
          <w:rFonts w:cs="Courier New"/>
          <w:szCs w:val="24"/>
        </w:rPr>
        <w:t>dığı</w:t>
      </w:r>
      <w:r w:rsidRPr="002E11F0">
        <w:rPr>
          <w:rFonts w:cs="Courier New"/>
          <w:szCs w:val="24"/>
        </w:rPr>
        <w:t xml:space="preserve"> itiraz ihbarnamesine ekli yemin varakasın</w:t>
      </w:r>
      <w:r w:rsidR="005A0424">
        <w:rPr>
          <w:rFonts w:cs="Courier New"/>
          <w:szCs w:val="24"/>
        </w:rPr>
        <w:t xml:space="preserve">ı yapan </w:t>
      </w:r>
      <w:r w:rsidRPr="002E11F0">
        <w:rPr>
          <w:rFonts w:cs="Courier New"/>
          <w:szCs w:val="24"/>
        </w:rPr>
        <w:t>şirket yetkilisi Musa Erdem, istidanın dayandırıldığı yasal mevzuatın yanlış olduğu</w:t>
      </w:r>
      <w:r w:rsidR="002E11F0">
        <w:rPr>
          <w:rFonts w:cs="Courier New"/>
          <w:szCs w:val="24"/>
        </w:rPr>
        <w:t>nu</w:t>
      </w:r>
      <w:r w:rsidR="005716F7">
        <w:rPr>
          <w:rFonts w:cs="Courier New"/>
          <w:szCs w:val="24"/>
        </w:rPr>
        <w:t>,</w:t>
      </w:r>
      <w:r w:rsidRPr="002E11F0">
        <w:rPr>
          <w:rFonts w:cs="Courier New"/>
          <w:szCs w:val="24"/>
        </w:rPr>
        <w:t xml:space="preserve">istidanın esasa ilişkin </w:t>
      </w:r>
      <w:r w:rsidR="00ED1FF9" w:rsidRPr="002E11F0">
        <w:rPr>
          <w:rFonts w:cs="Courier New"/>
          <w:szCs w:val="24"/>
        </w:rPr>
        <w:t>olgu ve gerçeklere yer vermediğini ileri sürdükten sonra</w:t>
      </w:r>
      <w:r w:rsidR="00F11273">
        <w:rPr>
          <w:rFonts w:cs="Courier New"/>
          <w:szCs w:val="24"/>
        </w:rPr>
        <w:t>;</w:t>
      </w:r>
      <w:r w:rsidR="00ED1FF9" w:rsidRPr="002E11F0">
        <w:rPr>
          <w:rFonts w:cs="Courier New"/>
          <w:szCs w:val="24"/>
        </w:rPr>
        <w:t xml:space="preserve"> işletmenin plaj için para </w:t>
      </w:r>
      <w:r w:rsidR="00677AEA" w:rsidRPr="002E11F0">
        <w:rPr>
          <w:rFonts w:cs="Courier New"/>
          <w:szCs w:val="24"/>
        </w:rPr>
        <w:t>talep etmediğini, sunduğu hizmetler için yasal dayanağı olan ve ticari etik ve adalet kurallarına uygun makul ücretler talep ettiklerini, ilgil</w:t>
      </w:r>
      <w:r w:rsidR="002E11F0">
        <w:rPr>
          <w:rFonts w:cs="Courier New"/>
          <w:szCs w:val="24"/>
        </w:rPr>
        <w:t>i belediye ve devlet kurumlarına</w:t>
      </w:r>
      <w:r w:rsidR="00677AEA" w:rsidRPr="002E11F0">
        <w:rPr>
          <w:rFonts w:cs="Courier New"/>
          <w:szCs w:val="24"/>
        </w:rPr>
        <w:t xml:space="preserve"> vergilerin</w:t>
      </w:r>
      <w:r w:rsidR="002E11F0">
        <w:rPr>
          <w:rFonts w:cs="Courier New"/>
          <w:szCs w:val="24"/>
        </w:rPr>
        <w:t>i</w:t>
      </w:r>
      <w:r w:rsidR="00702365">
        <w:rPr>
          <w:rFonts w:cs="Courier New"/>
          <w:szCs w:val="24"/>
        </w:rPr>
        <w:t xml:space="preserve"> ödediklerini, belediyen</w:t>
      </w:r>
      <w:r w:rsidR="00677AEA" w:rsidRPr="002E11F0">
        <w:rPr>
          <w:rFonts w:cs="Courier New"/>
          <w:szCs w:val="24"/>
        </w:rPr>
        <w:t>in kendilerini sürekli denetlediğini</w:t>
      </w:r>
      <w:r w:rsidR="002E11F0">
        <w:rPr>
          <w:rFonts w:cs="Courier New"/>
          <w:szCs w:val="24"/>
        </w:rPr>
        <w:t>,</w:t>
      </w:r>
      <w:r w:rsidR="00677AEA" w:rsidRPr="002E11F0">
        <w:rPr>
          <w:rFonts w:cs="Courier New"/>
          <w:szCs w:val="24"/>
        </w:rPr>
        <w:t xml:space="preserve"> kilitli tutulan yerin </w:t>
      </w:r>
      <w:r w:rsidR="00702365">
        <w:rPr>
          <w:rFonts w:cs="Courier New"/>
          <w:szCs w:val="24"/>
        </w:rPr>
        <w:t>restoran ve bar girişi ol</w:t>
      </w:r>
      <w:r w:rsidR="00677AEA" w:rsidRPr="002E11F0">
        <w:rPr>
          <w:rFonts w:cs="Courier New"/>
          <w:szCs w:val="24"/>
        </w:rPr>
        <w:t>u</w:t>
      </w:r>
      <w:r w:rsidR="00702365">
        <w:rPr>
          <w:rFonts w:cs="Courier New"/>
          <w:szCs w:val="24"/>
        </w:rPr>
        <w:t xml:space="preserve">p </w:t>
      </w:r>
      <w:r w:rsidR="0054305F" w:rsidRPr="002E11F0">
        <w:rPr>
          <w:rFonts w:cs="Courier New"/>
          <w:szCs w:val="24"/>
        </w:rPr>
        <w:t>özel mülk olduğu</w:t>
      </w:r>
      <w:r w:rsidR="00702365">
        <w:rPr>
          <w:rFonts w:cs="Courier New"/>
          <w:szCs w:val="24"/>
        </w:rPr>
        <w:t>nu</w:t>
      </w:r>
      <w:r w:rsidR="0054305F" w:rsidRPr="002E11F0">
        <w:rPr>
          <w:rFonts w:cs="Courier New"/>
          <w:szCs w:val="24"/>
        </w:rPr>
        <w:t xml:space="preserve">, buranın 7 gün </w:t>
      </w:r>
      <w:r w:rsidR="00677AEA" w:rsidRPr="002E11F0">
        <w:rPr>
          <w:rFonts w:cs="Courier New"/>
          <w:szCs w:val="24"/>
        </w:rPr>
        <w:t>24</w:t>
      </w:r>
      <w:r w:rsidR="0054305F" w:rsidRPr="002E11F0">
        <w:rPr>
          <w:rFonts w:cs="Courier New"/>
          <w:szCs w:val="24"/>
        </w:rPr>
        <w:t xml:space="preserve"> saat</w:t>
      </w:r>
      <w:r w:rsidR="00677AEA" w:rsidRPr="002E11F0">
        <w:rPr>
          <w:rFonts w:cs="Courier New"/>
          <w:szCs w:val="24"/>
        </w:rPr>
        <w:t xml:space="preserve"> açık olmasının mümkün olmadığını, sahile ve/veya plaja 7 gün 24 saat giriş ve ulaşımın mevcut olduğunu, plaja giriş için ücret alınmadığını, özel kilitli kasa, kablosuz internet, dans show, içecek, ferdi kaza sigortası, DJ canlı müzik performansı ve daha pek çok eğlenceye yönelik sunuml</w:t>
      </w:r>
      <w:r w:rsidR="00971BAC">
        <w:rPr>
          <w:rFonts w:cs="Courier New"/>
          <w:szCs w:val="24"/>
        </w:rPr>
        <w:t>ar hazırladıklarını ileri sürd</w:t>
      </w:r>
      <w:r w:rsidR="00677AEA" w:rsidRPr="002E11F0">
        <w:rPr>
          <w:rFonts w:cs="Courier New"/>
          <w:szCs w:val="24"/>
        </w:rPr>
        <w:t xml:space="preserve">ü.  </w:t>
      </w:r>
      <w:r w:rsidR="00702365">
        <w:rPr>
          <w:rFonts w:cs="Courier New"/>
          <w:szCs w:val="24"/>
        </w:rPr>
        <w:t>Devamla, ş</w:t>
      </w:r>
      <w:r w:rsidR="00677AEA" w:rsidRPr="002E11F0">
        <w:rPr>
          <w:rFonts w:cs="Courier New"/>
          <w:szCs w:val="24"/>
        </w:rPr>
        <w:t>ezlong, şemsiye, duş otopark ve kabin için 25 TL talep edilmediğini, plajın işgal altında olmadığı</w:t>
      </w:r>
      <w:r w:rsidR="00CA4EF7" w:rsidRPr="002E11F0">
        <w:rPr>
          <w:rFonts w:cs="Courier New"/>
          <w:szCs w:val="24"/>
        </w:rPr>
        <w:t>nı</w:t>
      </w:r>
      <w:r w:rsidR="00677AEA" w:rsidRPr="002E11F0">
        <w:rPr>
          <w:rFonts w:cs="Courier New"/>
          <w:szCs w:val="24"/>
        </w:rPr>
        <w:t xml:space="preserve">, plajın yarısına tekabül eden alanda hiç bir cisim veya şezlong </w:t>
      </w:r>
      <w:r w:rsidR="00CA4EF7" w:rsidRPr="002E11F0">
        <w:rPr>
          <w:rFonts w:cs="Courier New"/>
          <w:szCs w:val="24"/>
        </w:rPr>
        <w:t>olmadığını</w:t>
      </w:r>
      <w:r w:rsidR="00677AEA" w:rsidRPr="002E11F0">
        <w:rPr>
          <w:rFonts w:cs="Courier New"/>
          <w:szCs w:val="24"/>
        </w:rPr>
        <w:t>, plaja gelenler</w:t>
      </w:r>
      <w:r w:rsidR="00CA4EF7" w:rsidRPr="002E11F0">
        <w:rPr>
          <w:rFonts w:cs="Courier New"/>
          <w:szCs w:val="24"/>
        </w:rPr>
        <w:t>in</w:t>
      </w:r>
      <w:r w:rsidR="00677AEA" w:rsidRPr="002E11F0">
        <w:rPr>
          <w:rFonts w:cs="Courier New"/>
          <w:szCs w:val="24"/>
        </w:rPr>
        <w:t xml:space="preserve"> diledikleri yere oturabildi</w:t>
      </w:r>
      <w:r w:rsidR="00CA4EF7" w:rsidRPr="002E11F0">
        <w:rPr>
          <w:rFonts w:cs="Courier New"/>
          <w:szCs w:val="24"/>
        </w:rPr>
        <w:t>k</w:t>
      </w:r>
      <w:r w:rsidR="00677AEA" w:rsidRPr="002E11F0">
        <w:rPr>
          <w:rFonts w:cs="Courier New"/>
          <w:szCs w:val="24"/>
        </w:rPr>
        <w:t>ler</w:t>
      </w:r>
      <w:r w:rsidR="00CA4EF7" w:rsidRPr="002E11F0">
        <w:rPr>
          <w:rFonts w:cs="Courier New"/>
          <w:szCs w:val="24"/>
        </w:rPr>
        <w:t>ini</w:t>
      </w:r>
      <w:r w:rsidR="00677AEA" w:rsidRPr="002E11F0">
        <w:rPr>
          <w:rFonts w:cs="Courier New"/>
          <w:szCs w:val="24"/>
        </w:rPr>
        <w:t>,</w:t>
      </w:r>
      <w:r w:rsidR="00702365">
        <w:rPr>
          <w:rFonts w:cs="Courier New"/>
          <w:szCs w:val="24"/>
        </w:rPr>
        <w:t xml:space="preserve"> 26/1993 sayılı Y</w:t>
      </w:r>
      <w:r w:rsidR="00677AEA" w:rsidRPr="002E11F0">
        <w:rPr>
          <w:rFonts w:cs="Courier New"/>
          <w:szCs w:val="24"/>
        </w:rPr>
        <w:t>asa</w:t>
      </w:r>
      <w:r w:rsidR="00702365">
        <w:rPr>
          <w:rFonts w:cs="Courier New"/>
          <w:szCs w:val="24"/>
        </w:rPr>
        <w:t>’daki 0.003 TL’nin uygulanabilir</w:t>
      </w:r>
      <w:r w:rsidR="00677AEA" w:rsidRPr="002E11F0">
        <w:rPr>
          <w:rFonts w:cs="Courier New"/>
          <w:szCs w:val="24"/>
        </w:rPr>
        <w:t xml:space="preserve"> veya akla mantığa sığan veya adalete sığan bir rakam olmadığını ileri sür</w:t>
      </w:r>
      <w:r w:rsidR="00CA4EF7" w:rsidRPr="002E11F0">
        <w:rPr>
          <w:rFonts w:cs="Courier New"/>
          <w:szCs w:val="24"/>
        </w:rPr>
        <w:t>d</w:t>
      </w:r>
      <w:r w:rsidR="003E7059">
        <w:rPr>
          <w:rFonts w:cs="Courier New"/>
          <w:szCs w:val="24"/>
        </w:rPr>
        <w:t>ü</w:t>
      </w:r>
      <w:r w:rsidR="00677AEA" w:rsidRPr="002E11F0">
        <w:rPr>
          <w:rFonts w:cs="Courier New"/>
          <w:szCs w:val="24"/>
        </w:rPr>
        <w:t>.</w:t>
      </w:r>
    </w:p>
    <w:p w:rsidR="00677AEA" w:rsidRPr="002E11F0" w:rsidRDefault="00677AEA" w:rsidP="00DE64BC">
      <w:pPr>
        <w:spacing w:line="360" w:lineRule="auto"/>
        <w:rPr>
          <w:rFonts w:cs="Courier New"/>
          <w:szCs w:val="24"/>
        </w:rPr>
      </w:pPr>
    </w:p>
    <w:p w:rsidR="00677AEA" w:rsidRPr="002E11F0" w:rsidRDefault="00677AEA" w:rsidP="00DE64BC">
      <w:pPr>
        <w:spacing w:line="360" w:lineRule="auto"/>
        <w:rPr>
          <w:rFonts w:cs="Courier New"/>
          <w:szCs w:val="24"/>
        </w:rPr>
      </w:pPr>
      <w:r w:rsidRPr="002E11F0">
        <w:rPr>
          <w:rFonts w:cs="Courier New"/>
          <w:szCs w:val="24"/>
        </w:rPr>
        <w:tab/>
        <w:t>İstida dinlen</w:t>
      </w:r>
      <w:r w:rsidR="003E7059">
        <w:rPr>
          <w:rFonts w:cs="Courier New"/>
          <w:szCs w:val="24"/>
        </w:rPr>
        <w:t>d</w:t>
      </w:r>
      <w:r w:rsidRPr="002E11F0">
        <w:rPr>
          <w:rFonts w:cs="Courier New"/>
          <w:szCs w:val="24"/>
        </w:rPr>
        <w:t>i.</w:t>
      </w:r>
      <w:r w:rsidR="00702365">
        <w:rPr>
          <w:rFonts w:cs="Courier New"/>
          <w:szCs w:val="24"/>
        </w:rPr>
        <w:t xml:space="preserve"> </w:t>
      </w:r>
      <w:r w:rsidRPr="002E11F0">
        <w:rPr>
          <w:rFonts w:cs="Courier New"/>
          <w:szCs w:val="24"/>
        </w:rPr>
        <w:t>İstida maksatla</w:t>
      </w:r>
      <w:r w:rsidR="00971BAC">
        <w:rPr>
          <w:rFonts w:cs="Courier New"/>
          <w:szCs w:val="24"/>
        </w:rPr>
        <w:t xml:space="preserve">rı </w:t>
      </w:r>
      <w:r w:rsidR="00702365">
        <w:rPr>
          <w:rFonts w:cs="Courier New"/>
          <w:szCs w:val="24"/>
        </w:rPr>
        <w:t>bakımından</w:t>
      </w:r>
      <w:r w:rsidR="00F11273">
        <w:rPr>
          <w:rFonts w:cs="Courier New"/>
          <w:szCs w:val="24"/>
        </w:rPr>
        <w:t xml:space="preserve"> M</w:t>
      </w:r>
      <w:r w:rsidR="00971BAC">
        <w:rPr>
          <w:rFonts w:cs="Courier New"/>
          <w:szCs w:val="24"/>
        </w:rPr>
        <w:t>üstediler şahadet ver</w:t>
      </w:r>
      <w:r w:rsidR="003E7059">
        <w:rPr>
          <w:rFonts w:cs="Courier New"/>
          <w:szCs w:val="24"/>
        </w:rPr>
        <w:t>di</w:t>
      </w:r>
      <w:r w:rsidR="00702365">
        <w:rPr>
          <w:rFonts w:cs="Courier New"/>
          <w:szCs w:val="24"/>
        </w:rPr>
        <w:t xml:space="preserve"> ilaveten</w:t>
      </w:r>
      <w:r w:rsidR="00F11273">
        <w:rPr>
          <w:rFonts w:cs="Courier New"/>
          <w:szCs w:val="24"/>
        </w:rPr>
        <w:t>,</w:t>
      </w:r>
      <w:r w:rsidR="00702365">
        <w:rPr>
          <w:rFonts w:cs="Courier New"/>
          <w:szCs w:val="24"/>
        </w:rPr>
        <w:t xml:space="preserve"> </w:t>
      </w:r>
      <w:r w:rsidR="008535FD" w:rsidRPr="002E11F0">
        <w:rPr>
          <w:rFonts w:cs="Courier New"/>
          <w:szCs w:val="24"/>
        </w:rPr>
        <w:t xml:space="preserve">Çıkarma </w:t>
      </w:r>
      <w:r w:rsidR="00971BAC">
        <w:rPr>
          <w:rFonts w:cs="Courier New"/>
          <w:szCs w:val="24"/>
        </w:rPr>
        <w:t>P</w:t>
      </w:r>
      <w:r w:rsidR="008535FD" w:rsidRPr="002E11F0">
        <w:rPr>
          <w:rFonts w:cs="Courier New"/>
          <w:szCs w:val="24"/>
        </w:rPr>
        <w:t>lajın</w:t>
      </w:r>
      <w:r w:rsidR="003E7059">
        <w:rPr>
          <w:rFonts w:cs="Courier New"/>
          <w:szCs w:val="24"/>
        </w:rPr>
        <w:t xml:space="preserve">ı kullanan </w:t>
      </w:r>
      <w:r w:rsidR="008535FD" w:rsidRPr="002E11F0">
        <w:rPr>
          <w:rFonts w:cs="Courier New"/>
          <w:szCs w:val="24"/>
        </w:rPr>
        <w:t>biri</w:t>
      </w:r>
      <w:r w:rsidR="003E7059">
        <w:rPr>
          <w:rFonts w:cs="Courier New"/>
          <w:szCs w:val="24"/>
        </w:rPr>
        <w:t>s</w:t>
      </w:r>
      <w:r w:rsidR="008535FD" w:rsidRPr="002E11F0">
        <w:rPr>
          <w:rFonts w:cs="Courier New"/>
          <w:szCs w:val="24"/>
        </w:rPr>
        <w:t>i olarak Serkan Egemen’i tanık olarak dinlet</w:t>
      </w:r>
      <w:r w:rsidR="003E7059">
        <w:rPr>
          <w:rFonts w:cs="Courier New"/>
          <w:szCs w:val="24"/>
        </w:rPr>
        <w:t>t</w:t>
      </w:r>
      <w:r w:rsidR="008535FD" w:rsidRPr="002E11F0">
        <w:rPr>
          <w:rFonts w:cs="Courier New"/>
          <w:szCs w:val="24"/>
        </w:rPr>
        <w:t>iler.</w:t>
      </w:r>
      <w:r w:rsidR="00702365">
        <w:rPr>
          <w:rFonts w:cs="Courier New"/>
          <w:szCs w:val="24"/>
        </w:rPr>
        <w:t xml:space="preserve"> </w:t>
      </w:r>
      <w:r w:rsidR="008535FD" w:rsidRPr="002E11F0">
        <w:rPr>
          <w:rFonts w:cs="Courier New"/>
          <w:szCs w:val="24"/>
        </w:rPr>
        <w:t>Müstedialeyh belediye, zabıta sorumlusu Enver Özbi</w:t>
      </w:r>
      <w:r w:rsidR="00702365">
        <w:rPr>
          <w:rFonts w:cs="Courier New"/>
          <w:szCs w:val="24"/>
        </w:rPr>
        <w:t>r</w:t>
      </w:r>
      <w:r w:rsidR="008535FD" w:rsidRPr="002E11F0">
        <w:rPr>
          <w:rFonts w:cs="Courier New"/>
          <w:szCs w:val="24"/>
        </w:rPr>
        <w:t>i</w:t>
      </w:r>
      <w:r w:rsidR="00702365">
        <w:rPr>
          <w:rFonts w:cs="Courier New"/>
          <w:szCs w:val="24"/>
        </w:rPr>
        <w:t>m</w:t>
      </w:r>
      <w:r w:rsidR="008535FD" w:rsidRPr="002E11F0">
        <w:rPr>
          <w:rFonts w:cs="Courier New"/>
          <w:szCs w:val="24"/>
        </w:rPr>
        <w:t xml:space="preserve">’i ve Alsancak Belediye Başkanını  şahadete çağırdı. </w:t>
      </w:r>
      <w:r w:rsidRPr="002E11F0">
        <w:rPr>
          <w:rFonts w:cs="Courier New"/>
          <w:szCs w:val="24"/>
        </w:rPr>
        <w:t xml:space="preserve">İlgili </w:t>
      </w:r>
      <w:r w:rsidR="008535FD" w:rsidRPr="002E11F0">
        <w:rPr>
          <w:rFonts w:cs="Courier New"/>
          <w:szCs w:val="24"/>
        </w:rPr>
        <w:t>taraf</w:t>
      </w:r>
      <w:r w:rsidRPr="002E11F0">
        <w:rPr>
          <w:rFonts w:cs="Courier New"/>
          <w:szCs w:val="24"/>
        </w:rPr>
        <w:t xml:space="preserve"> Escape Beach Club’ın genel müdürü </w:t>
      </w:r>
      <w:r w:rsidR="008535FD" w:rsidRPr="002E11F0">
        <w:rPr>
          <w:rFonts w:cs="Courier New"/>
          <w:szCs w:val="24"/>
        </w:rPr>
        <w:t xml:space="preserve">Çetin Sezgin’e </w:t>
      </w:r>
      <w:r w:rsidRPr="002E11F0">
        <w:rPr>
          <w:rFonts w:cs="Courier New"/>
          <w:szCs w:val="24"/>
        </w:rPr>
        <w:t>şahadet ver</w:t>
      </w:r>
      <w:r w:rsidR="008535FD" w:rsidRPr="002E11F0">
        <w:rPr>
          <w:rFonts w:cs="Courier New"/>
          <w:szCs w:val="24"/>
        </w:rPr>
        <w:t>dir</w:t>
      </w:r>
      <w:r w:rsidRPr="002E11F0">
        <w:rPr>
          <w:rFonts w:cs="Courier New"/>
          <w:szCs w:val="24"/>
        </w:rPr>
        <w:t>di.</w:t>
      </w:r>
    </w:p>
    <w:p w:rsidR="00FB2A86" w:rsidRPr="002E11F0" w:rsidRDefault="00FB2A86" w:rsidP="006D16D7">
      <w:pPr>
        <w:spacing w:line="360" w:lineRule="auto"/>
        <w:rPr>
          <w:rFonts w:cs="Courier New"/>
          <w:szCs w:val="24"/>
        </w:rPr>
      </w:pPr>
    </w:p>
    <w:p w:rsidR="00FB2A86" w:rsidRDefault="003E7059" w:rsidP="006D16D7">
      <w:pPr>
        <w:spacing w:line="360" w:lineRule="auto"/>
        <w:rPr>
          <w:rFonts w:cs="Courier New"/>
          <w:szCs w:val="24"/>
        </w:rPr>
      </w:pPr>
      <w:r>
        <w:rPr>
          <w:rFonts w:cs="Courier New"/>
          <w:szCs w:val="24"/>
        </w:rPr>
        <w:tab/>
      </w:r>
      <w:r w:rsidR="00FB2A86" w:rsidRPr="002E11F0">
        <w:rPr>
          <w:rFonts w:cs="Courier New"/>
          <w:szCs w:val="24"/>
        </w:rPr>
        <w:t>Müstediler</w:t>
      </w:r>
      <w:r>
        <w:rPr>
          <w:rFonts w:cs="Courier New"/>
          <w:szCs w:val="24"/>
        </w:rPr>
        <w:t>,</w:t>
      </w:r>
      <w:r w:rsidR="004A50D6">
        <w:rPr>
          <w:rFonts w:cs="Courier New"/>
          <w:szCs w:val="24"/>
        </w:rPr>
        <w:t xml:space="preserve"> Müstedi</w:t>
      </w:r>
      <w:r w:rsidR="00702365">
        <w:rPr>
          <w:rFonts w:cs="Courier New"/>
          <w:szCs w:val="24"/>
        </w:rPr>
        <w:t>aleyh</w:t>
      </w:r>
      <w:r w:rsidR="00FB2A86" w:rsidRPr="002E11F0">
        <w:rPr>
          <w:rFonts w:cs="Courier New"/>
          <w:szCs w:val="24"/>
        </w:rPr>
        <w:t>in</w:t>
      </w:r>
      <w:r w:rsidR="00702365">
        <w:rPr>
          <w:rFonts w:cs="Courier New"/>
          <w:szCs w:val="24"/>
        </w:rPr>
        <w:t xml:space="preserve"> 26/1993 sayılı Y</w:t>
      </w:r>
      <w:r w:rsidR="008535FD" w:rsidRPr="002E11F0">
        <w:rPr>
          <w:rFonts w:cs="Courier New"/>
          <w:szCs w:val="24"/>
        </w:rPr>
        <w:t xml:space="preserve">asa altındaki görevini yerine getirmeyi ihmal ettiği </w:t>
      </w:r>
      <w:r w:rsidR="00F146B8" w:rsidRPr="002E11F0">
        <w:rPr>
          <w:rFonts w:cs="Courier New"/>
          <w:szCs w:val="24"/>
        </w:rPr>
        <w:t>iddiası ile</w:t>
      </w:r>
      <w:r w:rsidR="00702365">
        <w:rPr>
          <w:rFonts w:cs="Courier New"/>
          <w:szCs w:val="24"/>
        </w:rPr>
        <w:t>,</w:t>
      </w:r>
      <w:r w:rsidR="00F146B8" w:rsidRPr="002E11F0">
        <w:rPr>
          <w:rFonts w:cs="Courier New"/>
          <w:szCs w:val="24"/>
        </w:rPr>
        <w:t xml:space="preserve"> </w:t>
      </w:r>
      <w:r w:rsidR="00702365">
        <w:rPr>
          <w:rFonts w:cs="Courier New"/>
          <w:szCs w:val="24"/>
        </w:rPr>
        <w:t xml:space="preserve">bu Yasa’dan </w:t>
      </w:r>
      <w:r w:rsidR="00702365">
        <w:rPr>
          <w:rFonts w:cs="Courier New"/>
          <w:szCs w:val="24"/>
        </w:rPr>
        <w:lastRenderedPageBreak/>
        <w:t xml:space="preserve">kaynaklanan </w:t>
      </w:r>
      <w:r w:rsidR="00F146B8" w:rsidRPr="002E11F0">
        <w:rPr>
          <w:rFonts w:cs="Courier New"/>
          <w:szCs w:val="24"/>
        </w:rPr>
        <w:t xml:space="preserve">görevini yerine getirmesi için aleyhine </w:t>
      </w:r>
      <w:r w:rsidR="00FB2A86" w:rsidRPr="002E11F0">
        <w:rPr>
          <w:rFonts w:cs="Courier New"/>
          <w:szCs w:val="24"/>
        </w:rPr>
        <w:t xml:space="preserve"> mandamus emirnamesi ısdar edilmesini talep etmektedirler.</w:t>
      </w:r>
    </w:p>
    <w:p w:rsidR="00702365" w:rsidRDefault="00702365" w:rsidP="006D16D7">
      <w:pPr>
        <w:spacing w:line="360" w:lineRule="auto"/>
        <w:rPr>
          <w:rFonts w:cs="Courier New"/>
          <w:szCs w:val="24"/>
        </w:rPr>
      </w:pPr>
    </w:p>
    <w:p w:rsidR="004A50D6" w:rsidRDefault="00702365" w:rsidP="006D16D7">
      <w:pPr>
        <w:spacing w:line="360" w:lineRule="auto"/>
        <w:rPr>
          <w:rFonts w:cs="Courier New"/>
          <w:szCs w:val="24"/>
        </w:rPr>
      </w:pPr>
      <w:r>
        <w:rPr>
          <w:rFonts w:cs="Courier New"/>
          <w:szCs w:val="24"/>
        </w:rPr>
        <w:tab/>
        <w:t>Bu</w:t>
      </w:r>
      <w:r w:rsidR="00462F71">
        <w:rPr>
          <w:rFonts w:cs="Courier New"/>
          <w:szCs w:val="24"/>
        </w:rPr>
        <w:t xml:space="preserve"> aşamada öncelikle </w:t>
      </w:r>
      <w:r w:rsidR="00F11273">
        <w:rPr>
          <w:rFonts w:cs="Courier New"/>
          <w:szCs w:val="24"/>
        </w:rPr>
        <w:t>M</w:t>
      </w:r>
      <w:r w:rsidR="00462F71">
        <w:rPr>
          <w:rFonts w:cs="Courier New"/>
          <w:szCs w:val="24"/>
        </w:rPr>
        <w:t>üstedial</w:t>
      </w:r>
      <w:r>
        <w:rPr>
          <w:rFonts w:cs="Courier New"/>
          <w:szCs w:val="24"/>
        </w:rPr>
        <w:t>eyh ve ilgili tarafın bazı iddialarını irdelemeyi uygun görürüz.</w:t>
      </w:r>
      <w:r w:rsidR="00462F71">
        <w:rPr>
          <w:rFonts w:cs="Courier New"/>
          <w:szCs w:val="24"/>
        </w:rPr>
        <w:t xml:space="preserve"> İlk olarak Müstedialeyh</w:t>
      </w:r>
      <w:r w:rsidR="00AE7941">
        <w:rPr>
          <w:rFonts w:cs="Courier New"/>
          <w:szCs w:val="24"/>
        </w:rPr>
        <w:t>-</w:t>
      </w:r>
      <w:r w:rsidR="00462F71">
        <w:rPr>
          <w:rFonts w:cs="Courier New"/>
          <w:szCs w:val="24"/>
        </w:rPr>
        <w:t>lerin M</w:t>
      </w:r>
      <w:r w:rsidR="004A50D6">
        <w:rPr>
          <w:rFonts w:cs="Courier New"/>
          <w:szCs w:val="24"/>
        </w:rPr>
        <w:t>üstediler</w:t>
      </w:r>
      <w:r w:rsidR="00AE7941">
        <w:rPr>
          <w:rFonts w:cs="Courier New"/>
          <w:szCs w:val="24"/>
        </w:rPr>
        <w:t xml:space="preserve">in </w:t>
      </w:r>
      <w:r w:rsidR="004A50D6">
        <w:rPr>
          <w:rFonts w:cs="Courier New"/>
          <w:szCs w:val="24"/>
        </w:rPr>
        <w:t>huzurumuzdaki i</w:t>
      </w:r>
      <w:r w:rsidR="00F11273">
        <w:rPr>
          <w:rFonts w:cs="Courier New"/>
          <w:szCs w:val="24"/>
        </w:rPr>
        <w:t>stidayı dosyalamak için izin ald</w:t>
      </w:r>
      <w:r w:rsidR="004A50D6">
        <w:rPr>
          <w:rFonts w:cs="Courier New"/>
          <w:szCs w:val="24"/>
        </w:rPr>
        <w:t>ıktan son</w:t>
      </w:r>
      <w:r w:rsidR="00AE7941">
        <w:rPr>
          <w:rFonts w:cs="Courier New"/>
          <w:szCs w:val="24"/>
        </w:rPr>
        <w:t>ra istidayı geç dosyaladıkları</w:t>
      </w:r>
      <w:r w:rsidR="004A50D6">
        <w:rPr>
          <w:rFonts w:cs="Courier New"/>
          <w:szCs w:val="24"/>
        </w:rPr>
        <w:t xml:space="preserve"> </w:t>
      </w:r>
      <w:r w:rsidR="00AE7941">
        <w:rPr>
          <w:rFonts w:cs="Courier New"/>
          <w:szCs w:val="24"/>
        </w:rPr>
        <w:t xml:space="preserve">iddiasını ele alırız. </w:t>
      </w:r>
      <w:r w:rsidR="00462F71">
        <w:rPr>
          <w:rFonts w:cs="Courier New"/>
          <w:szCs w:val="24"/>
        </w:rPr>
        <w:t xml:space="preserve">Müstediler tarafından </w:t>
      </w:r>
      <w:r w:rsidR="003109E0">
        <w:rPr>
          <w:rFonts w:cs="Courier New"/>
          <w:szCs w:val="24"/>
        </w:rPr>
        <w:t>22.6.2017</w:t>
      </w:r>
      <w:r w:rsidR="004A50D6">
        <w:rPr>
          <w:rFonts w:cs="Courier New"/>
          <w:szCs w:val="24"/>
        </w:rPr>
        <w:t xml:space="preserve"> tarihinde </w:t>
      </w:r>
      <w:r w:rsidR="00AE7941">
        <w:rPr>
          <w:rFonts w:cs="Courier New"/>
          <w:szCs w:val="24"/>
        </w:rPr>
        <w:t>Mahkemeden</w:t>
      </w:r>
      <w:r w:rsidR="004A50D6">
        <w:rPr>
          <w:rFonts w:cs="Courier New"/>
          <w:szCs w:val="24"/>
        </w:rPr>
        <w:t xml:space="preserve"> izin </w:t>
      </w:r>
      <w:r w:rsidR="00AE7941">
        <w:rPr>
          <w:rFonts w:cs="Courier New"/>
          <w:szCs w:val="24"/>
        </w:rPr>
        <w:t>aldıktan sonra</w:t>
      </w:r>
      <w:r w:rsidR="003109E0">
        <w:rPr>
          <w:rFonts w:cs="Courier New"/>
          <w:szCs w:val="24"/>
        </w:rPr>
        <w:t xml:space="preserve"> huzurumuzdaki ihbarlı</w:t>
      </w:r>
      <w:r w:rsidR="004A50D6">
        <w:rPr>
          <w:rFonts w:cs="Courier New"/>
          <w:szCs w:val="24"/>
        </w:rPr>
        <w:t xml:space="preserve"> istida</w:t>
      </w:r>
      <w:r w:rsidR="003109E0">
        <w:rPr>
          <w:rFonts w:cs="Courier New"/>
          <w:szCs w:val="24"/>
        </w:rPr>
        <w:t xml:space="preserve"> 28.6.2017 tarihinde</w:t>
      </w:r>
      <w:r w:rsidR="004A50D6">
        <w:rPr>
          <w:rFonts w:cs="Courier New"/>
          <w:szCs w:val="24"/>
        </w:rPr>
        <w:t xml:space="preserve"> usule uygun bir şekilde dosyala</w:t>
      </w:r>
      <w:r w:rsidR="00F11273">
        <w:rPr>
          <w:rFonts w:cs="Courier New"/>
          <w:szCs w:val="24"/>
        </w:rPr>
        <w:t>n</w:t>
      </w:r>
      <w:r w:rsidR="004A50D6">
        <w:rPr>
          <w:rFonts w:cs="Courier New"/>
          <w:szCs w:val="24"/>
        </w:rPr>
        <w:t>dığı</w:t>
      </w:r>
      <w:r w:rsidR="00462F71">
        <w:rPr>
          <w:rFonts w:cs="Courier New"/>
          <w:szCs w:val="24"/>
        </w:rPr>
        <w:t>ndan</w:t>
      </w:r>
      <w:r w:rsidR="00AE7941">
        <w:rPr>
          <w:rFonts w:cs="Courier New"/>
          <w:szCs w:val="24"/>
        </w:rPr>
        <w:t>, bu iddia</w:t>
      </w:r>
      <w:r w:rsidR="00462F71">
        <w:rPr>
          <w:rFonts w:cs="Courier New"/>
          <w:szCs w:val="24"/>
        </w:rPr>
        <w:t xml:space="preserve"> </w:t>
      </w:r>
      <w:r w:rsidR="004A50D6">
        <w:rPr>
          <w:rFonts w:cs="Courier New"/>
          <w:szCs w:val="24"/>
        </w:rPr>
        <w:t>mesnetsiz kalmıştır.</w:t>
      </w:r>
    </w:p>
    <w:p w:rsidR="003E7059" w:rsidRDefault="003E7059" w:rsidP="006D16D7">
      <w:pPr>
        <w:spacing w:line="360" w:lineRule="auto"/>
        <w:rPr>
          <w:rFonts w:cs="Courier New"/>
          <w:szCs w:val="24"/>
        </w:rPr>
      </w:pPr>
    </w:p>
    <w:p w:rsidR="003E7059" w:rsidRDefault="003E7059" w:rsidP="006D16D7">
      <w:pPr>
        <w:spacing w:line="360" w:lineRule="auto"/>
        <w:rPr>
          <w:rFonts w:cs="Courier New"/>
          <w:szCs w:val="24"/>
        </w:rPr>
      </w:pPr>
      <w:r>
        <w:rPr>
          <w:rFonts w:cs="Courier New"/>
          <w:szCs w:val="24"/>
        </w:rPr>
        <w:tab/>
      </w:r>
      <w:r w:rsidR="00462F71">
        <w:rPr>
          <w:rFonts w:cs="Courier New"/>
          <w:szCs w:val="24"/>
        </w:rPr>
        <w:t>Müstedialeyh ve ilgili tarafın bir diğer yakınma konusu ise Müstedilerin ist</w:t>
      </w:r>
      <w:r w:rsidR="00F11273">
        <w:rPr>
          <w:rFonts w:cs="Courier New"/>
          <w:szCs w:val="24"/>
        </w:rPr>
        <w:t xml:space="preserve">idalarını dayandırdıkları mevzuat </w:t>
      </w:r>
      <w:r w:rsidR="00462F71">
        <w:rPr>
          <w:rFonts w:cs="Courier New"/>
          <w:szCs w:val="24"/>
        </w:rPr>
        <w:t xml:space="preserve">ile ilgilidir. </w:t>
      </w:r>
      <w:r>
        <w:rPr>
          <w:rFonts w:cs="Courier New"/>
          <w:szCs w:val="24"/>
        </w:rPr>
        <w:t>Müstedilerin istidalarını dayandırdıkları E.48 n.2, her ihbarlı istidaya dayan</w:t>
      </w:r>
      <w:r w:rsidR="00462F71">
        <w:rPr>
          <w:rFonts w:cs="Courier New"/>
          <w:szCs w:val="24"/>
        </w:rPr>
        <w:t>a</w:t>
      </w:r>
      <w:r>
        <w:rPr>
          <w:rFonts w:cs="Courier New"/>
          <w:szCs w:val="24"/>
        </w:rPr>
        <w:t>k</w:t>
      </w:r>
      <w:r w:rsidR="00462F71">
        <w:rPr>
          <w:rFonts w:cs="Courier New"/>
          <w:szCs w:val="24"/>
        </w:rPr>
        <w:t xml:space="preserve"> teşkil</w:t>
      </w:r>
      <w:r>
        <w:rPr>
          <w:rFonts w:cs="Courier New"/>
          <w:szCs w:val="24"/>
        </w:rPr>
        <w:t xml:space="preserve"> eden bir maddedir. Anayasanın 117. maddesi hatalı olarak istidada yer almaktadır. Bu müracaat ile ilg</w:t>
      </w:r>
      <w:r w:rsidR="00462F71">
        <w:rPr>
          <w:rFonts w:cs="Courier New"/>
          <w:szCs w:val="24"/>
        </w:rPr>
        <w:t>isi bulunmamaktadır. Emir 53 n.</w:t>
      </w:r>
      <w:r>
        <w:rPr>
          <w:rFonts w:cs="Courier New"/>
          <w:szCs w:val="24"/>
        </w:rPr>
        <w:t>1 ilgili tarihte İngiltere’de yürürlükte olan ve mandamus isdarına yetki veren maddedir.  Fasıl 17’nin 1960 yılında Kıbrıs Cumhuriyeti Mahkemelerinde verilen bir kararla yürürlükte olmadığına karar verilmiştir.</w:t>
      </w:r>
    </w:p>
    <w:p w:rsidR="003E7059" w:rsidRDefault="003E7059" w:rsidP="006D16D7">
      <w:pPr>
        <w:spacing w:line="360" w:lineRule="auto"/>
        <w:rPr>
          <w:rFonts w:cs="Courier New"/>
          <w:szCs w:val="24"/>
        </w:rPr>
      </w:pPr>
    </w:p>
    <w:p w:rsidR="005716F7" w:rsidRDefault="003E7059" w:rsidP="005716F7">
      <w:pPr>
        <w:spacing w:line="360" w:lineRule="auto"/>
        <w:rPr>
          <w:rFonts w:cs="Courier New"/>
          <w:szCs w:val="24"/>
        </w:rPr>
      </w:pPr>
      <w:r>
        <w:rPr>
          <w:rFonts w:cs="Courier New"/>
          <w:szCs w:val="24"/>
        </w:rPr>
        <w:tab/>
      </w:r>
      <w:r w:rsidR="00971BAC">
        <w:rPr>
          <w:rFonts w:cs="Courier New"/>
          <w:szCs w:val="24"/>
        </w:rPr>
        <w:t xml:space="preserve">Mahkemenin mandamus emirnamesi ısdar etme yetkisi </w:t>
      </w:r>
      <w:r>
        <w:rPr>
          <w:rFonts w:cs="Courier New"/>
          <w:szCs w:val="24"/>
        </w:rPr>
        <w:t>Anayasa</w:t>
      </w:r>
      <w:r w:rsidR="00462F71">
        <w:rPr>
          <w:rFonts w:cs="Courier New"/>
          <w:szCs w:val="24"/>
        </w:rPr>
        <w:t xml:space="preserve">’nın 151(3) maddesi altında düzenlendiği </w:t>
      </w:r>
      <w:r>
        <w:rPr>
          <w:rFonts w:cs="Courier New"/>
          <w:szCs w:val="24"/>
        </w:rPr>
        <w:t xml:space="preserve">cihetle, </w:t>
      </w:r>
      <w:r w:rsidR="00971BAC">
        <w:rPr>
          <w:rFonts w:cs="Courier New"/>
          <w:szCs w:val="24"/>
        </w:rPr>
        <w:t xml:space="preserve">Müstedilerin istidalarına esasen </w:t>
      </w:r>
      <w:r>
        <w:rPr>
          <w:rFonts w:cs="Courier New"/>
          <w:szCs w:val="24"/>
        </w:rPr>
        <w:t xml:space="preserve">bu maddeyi koymaları gerekmekteydi. </w:t>
      </w:r>
      <w:r w:rsidR="005716F7">
        <w:rPr>
          <w:rFonts w:cs="Courier New"/>
          <w:szCs w:val="24"/>
        </w:rPr>
        <w:t>117. madde KTFD Anayasası’nın mandamus emirnamesinin ısdarına yetki veren madde</w:t>
      </w:r>
      <w:r w:rsidR="00462F71">
        <w:rPr>
          <w:rFonts w:cs="Courier New"/>
          <w:szCs w:val="24"/>
        </w:rPr>
        <w:t>si</w:t>
      </w:r>
      <w:r w:rsidR="005716F7">
        <w:rPr>
          <w:rFonts w:cs="Courier New"/>
          <w:szCs w:val="24"/>
        </w:rPr>
        <w:t>dir, ancak</w:t>
      </w:r>
      <w:r w:rsidR="00462F71">
        <w:rPr>
          <w:rFonts w:cs="Courier New"/>
          <w:szCs w:val="24"/>
        </w:rPr>
        <w:t>,</w:t>
      </w:r>
      <w:r w:rsidR="005716F7">
        <w:rPr>
          <w:rFonts w:cs="Courier New"/>
          <w:szCs w:val="24"/>
        </w:rPr>
        <w:t xml:space="preserve"> istidada yer alması hatalı olmuştur.</w:t>
      </w:r>
    </w:p>
    <w:p w:rsidR="003E7059" w:rsidRDefault="001F52FA" w:rsidP="006D16D7">
      <w:pPr>
        <w:spacing w:line="360" w:lineRule="auto"/>
        <w:rPr>
          <w:rFonts w:cs="Courier New"/>
          <w:szCs w:val="24"/>
        </w:rPr>
      </w:pPr>
      <w:r>
        <w:rPr>
          <w:rFonts w:cs="Courier New"/>
          <w:szCs w:val="24"/>
        </w:rPr>
        <w:t>Bu durumda y</w:t>
      </w:r>
      <w:r w:rsidR="005716F7">
        <w:rPr>
          <w:rFonts w:cs="Courier New"/>
          <w:szCs w:val="24"/>
        </w:rPr>
        <w:t>apılan hatanın mahiyetine bakılması gerekir</w:t>
      </w:r>
      <w:r w:rsidR="003E7059">
        <w:rPr>
          <w:rFonts w:cs="Courier New"/>
          <w:szCs w:val="24"/>
        </w:rPr>
        <w:t xml:space="preserve">.   </w:t>
      </w:r>
    </w:p>
    <w:p w:rsidR="00971BAC" w:rsidRDefault="00971BAC" w:rsidP="006D16D7">
      <w:pPr>
        <w:spacing w:line="360" w:lineRule="auto"/>
        <w:rPr>
          <w:rFonts w:cs="Courier New"/>
          <w:szCs w:val="24"/>
        </w:rPr>
      </w:pPr>
    </w:p>
    <w:p w:rsidR="003E7059" w:rsidRDefault="001F52FA" w:rsidP="006D16D7">
      <w:pPr>
        <w:spacing w:line="360" w:lineRule="auto"/>
        <w:rPr>
          <w:rFonts w:cs="Courier New"/>
          <w:szCs w:val="24"/>
        </w:rPr>
      </w:pPr>
      <w:r>
        <w:rPr>
          <w:rFonts w:cs="Courier New"/>
          <w:szCs w:val="24"/>
        </w:rPr>
        <w:tab/>
        <w:t>HMUT E</w:t>
      </w:r>
      <w:r w:rsidR="00971BAC">
        <w:rPr>
          <w:rFonts w:cs="Courier New"/>
          <w:szCs w:val="24"/>
        </w:rPr>
        <w:t xml:space="preserve">.48 n.1 </w:t>
      </w:r>
      <w:r w:rsidR="003E7059">
        <w:rPr>
          <w:rFonts w:cs="Courier New"/>
          <w:szCs w:val="24"/>
        </w:rPr>
        <w:t>bir istidanın dayandırıldığı mevzuatın istidada belirtilmesinin gerektiğine yer vermiştir.</w:t>
      </w:r>
      <w:r w:rsidR="002736EE">
        <w:rPr>
          <w:rFonts w:cs="Courier New"/>
          <w:szCs w:val="24"/>
        </w:rPr>
        <w:t xml:space="preserve">  Bu eksiklik, bir usuls</w:t>
      </w:r>
      <w:r w:rsidR="00971BAC">
        <w:rPr>
          <w:rFonts w:cs="Courier New"/>
          <w:szCs w:val="24"/>
        </w:rPr>
        <w:t xml:space="preserve">üzlük müdür yoksa hukuksuzluk </w:t>
      </w:r>
      <w:r w:rsidR="002736EE">
        <w:rPr>
          <w:rFonts w:cs="Courier New"/>
          <w:szCs w:val="24"/>
        </w:rPr>
        <w:t xml:space="preserve">getirecek bir hata mıdır? </w:t>
      </w:r>
    </w:p>
    <w:p w:rsidR="002736EE" w:rsidRDefault="002736EE" w:rsidP="006D16D7">
      <w:pPr>
        <w:spacing w:line="360" w:lineRule="auto"/>
        <w:rPr>
          <w:rFonts w:cs="Courier New"/>
          <w:szCs w:val="24"/>
        </w:rPr>
      </w:pPr>
    </w:p>
    <w:p w:rsidR="002736EE" w:rsidRDefault="002736EE" w:rsidP="006D16D7">
      <w:pPr>
        <w:spacing w:line="360" w:lineRule="auto"/>
        <w:rPr>
          <w:rFonts w:cs="Courier New"/>
          <w:szCs w:val="24"/>
        </w:rPr>
      </w:pPr>
      <w:r>
        <w:rPr>
          <w:rFonts w:cs="Courier New"/>
          <w:szCs w:val="24"/>
        </w:rPr>
        <w:lastRenderedPageBreak/>
        <w:tab/>
      </w:r>
      <w:r w:rsidR="001F52FA">
        <w:rPr>
          <w:rFonts w:cs="Courier New"/>
          <w:szCs w:val="24"/>
        </w:rPr>
        <w:t>B</w:t>
      </w:r>
      <w:r>
        <w:rPr>
          <w:rFonts w:cs="Courier New"/>
          <w:szCs w:val="24"/>
        </w:rPr>
        <w:t>u</w:t>
      </w:r>
      <w:r w:rsidR="00971BAC">
        <w:rPr>
          <w:rFonts w:cs="Courier New"/>
          <w:szCs w:val="24"/>
        </w:rPr>
        <w:t xml:space="preserve"> davadaki hata</w:t>
      </w:r>
      <w:r w:rsidR="001F52FA">
        <w:rPr>
          <w:rFonts w:cs="Courier New"/>
          <w:szCs w:val="24"/>
        </w:rPr>
        <w:t>, Yargıtay Hukuk 38/1997 D.16/1998’de ifade edildiği gibi</w:t>
      </w:r>
      <w:r w:rsidR="00971BAC">
        <w:rPr>
          <w:rFonts w:cs="Courier New"/>
          <w:szCs w:val="24"/>
        </w:rPr>
        <w:t xml:space="preserve"> b</w:t>
      </w:r>
      <w:r>
        <w:rPr>
          <w:rFonts w:cs="Courier New"/>
          <w:szCs w:val="24"/>
        </w:rPr>
        <w:t>asit</w:t>
      </w:r>
      <w:r w:rsidR="00971BAC">
        <w:rPr>
          <w:rFonts w:cs="Courier New"/>
          <w:szCs w:val="24"/>
        </w:rPr>
        <w:t xml:space="preserve"> bir</w:t>
      </w:r>
      <w:r>
        <w:rPr>
          <w:rFonts w:cs="Courier New"/>
          <w:szCs w:val="24"/>
        </w:rPr>
        <w:t xml:space="preserve"> usulsüzlük hata</w:t>
      </w:r>
      <w:r w:rsidR="00971BAC">
        <w:rPr>
          <w:rFonts w:cs="Courier New"/>
          <w:szCs w:val="24"/>
        </w:rPr>
        <w:t>sı</w:t>
      </w:r>
      <w:r>
        <w:rPr>
          <w:rFonts w:cs="Courier New"/>
          <w:szCs w:val="24"/>
        </w:rPr>
        <w:t xml:space="preserve">dır ve bu hatadan dolayı herhangi birine bir zarar gelmiş değildir.  </w:t>
      </w:r>
    </w:p>
    <w:p w:rsidR="005716F7" w:rsidRDefault="005716F7" w:rsidP="006D16D7">
      <w:pPr>
        <w:spacing w:line="360" w:lineRule="auto"/>
        <w:rPr>
          <w:rFonts w:cs="Courier New"/>
          <w:szCs w:val="24"/>
        </w:rPr>
      </w:pPr>
    </w:p>
    <w:p w:rsidR="002736EE" w:rsidRPr="002E11F0" w:rsidRDefault="002736EE" w:rsidP="006D16D7">
      <w:pPr>
        <w:spacing w:line="360" w:lineRule="auto"/>
        <w:rPr>
          <w:rFonts w:cs="Courier New"/>
          <w:szCs w:val="24"/>
        </w:rPr>
      </w:pPr>
      <w:r>
        <w:rPr>
          <w:rFonts w:cs="Courier New"/>
          <w:szCs w:val="24"/>
        </w:rPr>
        <w:tab/>
        <w:t>Bu usulsüzlük, Davacının müracaatının iptal edilmesine neden değildir.  Müstediler bu hatanın düzeltilmesi</w:t>
      </w:r>
      <w:r w:rsidR="003749A5">
        <w:rPr>
          <w:rFonts w:cs="Courier New"/>
          <w:szCs w:val="24"/>
        </w:rPr>
        <w:t xml:space="preserve"> için</w:t>
      </w:r>
      <w:r>
        <w:rPr>
          <w:rFonts w:cs="Courier New"/>
          <w:szCs w:val="24"/>
        </w:rPr>
        <w:t xml:space="preserve"> müracaat etmiş değillerdir. </w:t>
      </w:r>
      <w:r w:rsidR="004A50D6">
        <w:rPr>
          <w:rFonts w:cs="Courier New"/>
          <w:szCs w:val="24"/>
        </w:rPr>
        <w:t xml:space="preserve"> Bu nedenle</w:t>
      </w:r>
      <w:r w:rsidR="003749A5">
        <w:rPr>
          <w:rFonts w:cs="Courier New"/>
          <w:szCs w:val="24"/>
        </w:rPr>
        <w:t>,</w:t>
      </w:r>
      <w:r w:rsidR="004A50D6">
        <w:rPr>
          <w:rFonts w:cs="Courier New"/>
          <w:szCs w:val="24"/>
        </w:rPr>
        <w:t xml:space="preserve"> b</w:t>
      </w:r>
      <w:r>
        <w:rPr>
          <w:rFonts w:cs="Courier New"/>
          <w:szCs w:val="24"/>
        </w:rPr>
        <w:t>u safhada Mahkeme olarak istidanın</w:t>
      </w:r>
      <w:r w:rsidR="00A261EF">
        <w:rPr>
          <w:rFonts w:cs="Courier New"/>
          <w:szCs w:val="24"/>
        </w:rPr>
        <w:t>,</w:t>
      </w:r>
      <w:r w:rsidR="004A50D6">
        <w:rPr>
          <w:rFonts w:cs="Courier New"/>
          <w:szCs w:val="24"/>
        </w:rPr>
        <w:t xml:space="preserve"> </w:t>
      </w:r>
      <w:r w:rsidR="003749A5">
        <w:rPr>
          <w:rFonts w:cs="Courier New"/>
          <w:szCs w:val="24"/>
        </w:rPr>
        <w:t>“</w:t>
      </w:r>
      <w:r w:rsidR="004A50D6">
        <w:rPr>
          <w:rFonts w:cs="Courier New"/>
          <w:szCs w:val="24"/>
        </w:rPr>
        <w:t xml:space="preserve">Anayasa’nın 117. </w:t>
      </w:r>
      <w:r w:rsidR="003749A5">
        <w:rPr>
          <w:rFonts w:cs="Courier New"/>
          <w:szCs w:val="24"/>
        </w:rPr>
        <w:t>m</w:t>
      </w:r>
      <w:r w:rsidR="00A261EF">
        <w:rPr>
          <w:rFonts w:cs="Courier New"/>
          <w:szCs w:val="24"/>
        </w:rPr>
        <w:t>addesi</w:t>
      </w:r>
      <w:r w:rsidR="003749A5">
        <w:rPr>
          <w:rFonts w:cs="Courier New"/>
          <w:szCs w:val="24"/>
        </w:rPr>
        <w:t>”</w:t>
      </w:r>
      <w:r w:rsidR="00A261EF">
        <w:rPr>
          <w:rFonts w:cs="Courier New"/>
          <w:szCs w:val="24"/>
        </w:rPr>
        <w:t xml:space="preserve"> ibaresinin</w:t>
      </w:r>
      <w:r>
        <w:rPr>
          <w:rFonts w:cs="Courier New"/>
          <w:szCs w:val="24"/>
        </w:rPr>
        <w:t xml:space="preserve"> çıkarılarak </w:t>
      </w:r>
      <w:r w:rsidR="00EF75F0">
        <w:rPr>
          <w:rFonts w:cs="Courier New"/>
          <w:szCs w:val="24"/>
        </w:rPr>
        <w:t>yerine “</w:t>
      </w:r>
      <w:r w:rsidR="00971BAC">
        <w:rPr>
          <w:rFonts w:cs="Courier New"/>
          <w:szCs w:val="24"/>
        </w:rPr>
        <w:t xml:space="preserve">Anayasanın </w:t>
      </w:r>
      <w:r>
        <w:rPr>
          <w:rFonts w:cs="Courier New"/>
          <w:szCs w:val="24"/>
        </w:rPr>
        <w:t>151(3) madde</w:t>
      </w:r>
      <w:r w:rsidR="00971BAC">
        <w:rPr>
          <w:rFonts w:cs="Courier New"/>
          <w:szCs w:val="24"/>
        </w:rPr>
        <w:t>s</w:t>
      </w:r>
      <w:r>
        <w:rPr>
          <w:rFonts w:cs="Courier New"/>
          <w:szCs w:val="24"/>
        </w:rPr>
        <w:t>i</w:t>
      </w:r>
      <w:r w:rsidR="00EF75F0">
        <w:rPr>
          <w:rFonts w:cs="Courier New"/>
          <w:szCs w:val="24"/>
        </w:rPr>
        <w:t>”</w:t>
      </w:r>
      <w:r w:rsidR="00A261EF">
        <w:rPr>
          <w:rFonts w:cs="Courier New"/>
          <w:szCs w:val="24"/>
        </w:rPr>
        <w:t xml:space="preserve"> söz dizisi</w:t>
      </w:r>
      <w:r>
        <w:rPr>
          <w:rFonts w:cs="Courier New"/>
          <w:szCs w:val="24"/>
        </w:rPr>
        <w:t xml:space="preserve"> eklenmesi</w:t>
      </w:r>
      <w:r w:rsidR="00715C08">
        <w:rPr>
          <w:rFonts w:cs="Courier New"/>
          <w:szCs w:val="24"/>
        </w:rPr>
        <w:t xml:space="preserve"> suret</w:t>
      </w:r>
      <w:r w:rsidR="00EF75F0">
        <w:rPr>
          <w:rFonts w:cs="Courier New"/>
          <w:szCs w:val="24"/>
        </w:rPr>
        <w:t>i ile tadil edilmesine emir ver</w:t>
      </w:r>
      <w:r w:rsidR="005716F7">
        <w:rPr>
          <w:rFonts w:cs="Courier New"/>
          <w:szCs w:val="24"/>
        </w:rPr>
        <w:t>i</w:t>
      </w:r>
      <w:r w:rsidR="00715C08">
        <w:rPr>
          <w:rFonts w:cs="Courier New"/>
          <w:szCs w:val="24"/>
        </w:rPr>
        <w:t>r</w:t>
      </w:r>
      <w:r w:rsidR="00EF75F0">
        <w:rPr>
          <w:rFonts w:cs="Courier New"/>
          <w:szCs w:val="24"/>
        </w:rPr>
        <w:t>iz</w:t>
      </w:r>
      <w:r w:rsidR="00715C08">
        <w:rPr>
          <w:rFonts w:cs="Courier New"/>
          <w:szCs w:val="24"/>
        </w:rPr>
        <w:t>.</w:t>
      </w:r>
    </w:p>
    <w:p w:rsidR="00FB2A86" w:rsidRPr="002E11F0" w:rsidRDefault="00FB2A86" w:rsidP="006D16D7">
      <w:pPr>
        <w:spacing w:line="360" w:lineRule="auto"/>
        <w:rPr>
          <w:rFonts w:cs="Courier New"/>
          <w:szCs w:val="24"/>
        </w:rPr>
      </w:pPr>
      <w:r w:rsidRPr="002E11F0">
        <w:rPr>
          <w:rFonts w:cs="Courier New"/>
          <w:szCs w:val="24"/>
        </w:rPr>
        <w:tab/>
      </w:r>
    </w:p>
    <w:p w:rsidR="00FB2A86" w:rsidRPr="002E11F0" w:rsidRDefault="00FB2A86" w:rsidP="006D16D7">
      <w:pPr>
        <w:spacing w:line="360" w:lineRule="auto"/>
        <w:rPr>
          <w:rFonts w:cs="Courier New"/>
          <w:szCs w:val="24"/>
        </w:rPr>
      </w:pPr>
      <w:r w:rsidRPr="002E11F0">
        <w:rPr>
          <w:rFonts w:cs="Courier New"/>
          <w:szCs w:val="24"/>
        </w:rPr>
        <w:tab/>
        <w:t>Mandamus emirnamesi ısdarı için koşullar</w:t>
      </w:r>
      <w:r w:rsidR="00F146B8" w:rsidRPr="002E11F0">
        <w:rPr>
          <w:rFonts w:cs="Courier New"/>
          <w:szCs w:val="24"/>
        </w:rPr>
        <w:t>ın ne olduğu ile ilgili içtihat kararlarına bakıldığı zaman</w:t>
      </w:r>
      <w:r w:rsidR="00EF75F0">
        <w:rPr>
          <w:rFonts w:cs="Courier New"/>
          <w:szCs w:val="24"/>
        </w:rPr>
        <w:t xml:space="preserve"> Yargıtay/</w:t>
      </w:r>
      <w:r w:rsidRPr="002E11F0">
        <w:rPr>
          <w:rFonts w:cs="Courier New"/>
          <w:szCs w:val="24"/>
        </w:rPr>
        <w:t xml:space="preserve">Asli Yetki 6/1998 D.1/1998’de </w:t>
      </w:r>
      <w:r w:rsidR="00F8768B">
        <w:rPr>
          <w:rFonts w:cs="Courier New"/>
          <w:szCs w:val="24"/>
        </w:rPr>
        <w:t>şu sözlerin yer aldığı görülür</w:t>
      </w:r>
      <w:r w:rsidR="00F146B8" w:rsidRPr="002E11F0">
        <w:rPr>
          <w:rFonts w:cs="Courier New"/>
          <w:szCs w:val="24"/>
        </w:rPr>
        <w:t>:</w:t>
      </w:r>
    </w:p>
    <w:p w:rsidR="005D0098" w:rsidRPr="002E11F0" w:rsidRDefault="005D0098" w:rsidP="005D0098">
      <w:pPr>
        <w:pStyle w:val="BodyText"/>
        <w:spacing w:line="240" w:lineRule="auto"/>
        <w:ind w:left="708"/>
        <w:rPr>
          <w:rFonts w:cs="Courier New"/>
          <w:b/>
          <w:szCs w:val="24"/>
        </w:rPr>
      </w:pPr>
    </w:p>
    <w:p w:rsidR="005D0098" w:rsidRPr="002E11F0" w:rsidRDefault="005D0098" w:rsidP="00715C08">
      <w:pPr>
        <w:pStyle w:val="BodyText"/>
        <w:spacing w:line="240" w:lineRule="auto"/>
        <w:ind w:left="708" w:right="0"/>
        <w:rPr>
          <w:rFonts w:cs="Courier New"/>
          <w:b/>
          <w:szCs w:val="24"/>
        </w:rPr>
      </w:pPr>
      <w:r w:rsidRPr="002E11F0">
        <w:rPr>
          <w:rFonts w:cs="Courier New"/>
          <w:b/>
          <w:szCs w:val="24"/>
        </w:rPr>
        <w:t xml:space="preserve">     Meselenin esasına indiğimizde ilk olarak incelememiz gereken şey ‘Mandamus’ emri nedir ve hangi hallerde ve ne şartlarda verilir? Halsbury’s Laws of England, Fourth Edition (Reissue) vol.I(1) sayfa 229, paragraf 128 de ‘Mandamus’u aynen şu şekilde izah etmektedir:</w:t>
      </w:r>
    </w:p>
    <w:p w:rsidR="005D0098" w:rsidRPr="002E11F0" w:rsidRDefault="005D0098" w:rsidP="005D0098">
      <w:pPr>
        <w:pStyle w:val="BodyText"/>
        <w:spacing w:line="240" w:lineRule="auto"/>
        <w:ind w:left="708"/>
        <w:rPr>
          <w:rFonts w:cs="Courier New"/>
          <w:b/>
          <w:szCs w:val="24"/>
        </w:rPr>
      </w:pPr>
    </w:p>
    <w:p w:rsidR="005D0098" w:rsidRPr="002E11F0" w:rsidRDefault="005D0098" w:rsidP="005D0098">
      <w:pPr>
        <w:pStyle w:val="BodyText"/>
        <w:spacing w:line="240" w:lineRule="auto"/>
        <w:ind w:left="708"/>
        <w:rPr>
          <w:rFonts w:cs="Courier New"/>
          <w:b/>
          <w:szCs w:val="24"/>
        </w:rPr>
      </w:pPr>
      <w:r w:rsidRPr="002E11F0">
        <w:rPr>
          <w:rFonts w:cs="Courier New"/>
          <w:b/>
          <w:szCs w:val="24"/>
        </w:rPr>
        <w:t xml:space="preserve">     “Nature of mandamus.  The order of mandamus is of </w:t>
      </w:r>
    </w:p>
    <w:p w:rsidR="005D0098" w:rsidRPr="002E11F0" w:rsidRDefault="005D0098" w:rsidP="005D0098">
      <w:pPr>
        <w:pStyle w:val="BodyText"/>
        <w:spacing w:line="240" w:lineRule="auto"/>
        <w:ind w:left="708"/>
        <w:rPr>
          <w:rFonts w:cs="Courier New"/>
          <w:b/>
          <w:szCs w:val="24"/>
        </w:rPr>
      </w:pPr>
      <w:r w:rsidRPr="002E11F0">
        <w:rPr>
          <w:rFonts w:cs="Courier New"/>
          <w:b/>
          <w:szCs w:val="24"/>
        </w:rPr>
        <w:t xml:space="preserve">      a most extensive remedial nature, and is, in form, </w:t>
      </w:r>
    </w:p>
    <w:p w:rsidR="005D0098" w:rsidRPr="002E11F0" w:rsidRDefault="005D0098" w:rsidP="005D0098">
      <w:pPr>
        <w:pStyle w:val="BodyText"/>
        <w:spacing w:line="240" w:lineRule="auto"/>
        <w:ind w:left="708"/>
        <w:rPr>
          <w:rFonts w:cs="Courier New"/>
          <w:b/>
          <w:szCs w:val="24"/>
        </w:rPr>
      </w:pPr>
      <w:r w:rsidRPr="002E11F0">
        <w:rPr>
          <w:rFonts w:cs="Courier New"/>
          <w:b/>
          <w:szCs w:val="24"/>
        </w:rPr>
        <w:t xml:space="preserve">      a command issuing from the High Court of Justice,</w:t>
      </w:r>
    </w:p>
    <w:p w:rsidR="005D0098" w:rsidRPr="002E11F0" w:rsidRDefault="005D0098" w:rsidP="005D0098">
      <w:pPr>
        <w:pStyle w:val="BodyText"/>
        <w:spacing w:line="240" w:lineRule="auto"/>
        <w:ind w:left="708"/>
        <w:rPr>
          <w:rFonts w:cs="Courier New"/>
          <w:b/>
          <w:szCs w:val="24"/>
        </w:rPr>
      </w:pPr>
      <w:r w:rsidRPr="002E11F0">
        <w:rPr>
          <w:rFonts w:cs="Courier New"/>
          <w:b/>
          <w:szCs w:val="24"/>
        </w:rPr>
        <w:t xml:space="preserve">      directed to any person, corporation or inferior</w:t>
      </w:r>
    </w:p>
    <w:p w:rsidR="005D0098" w:rsidRPr="002E11F0" w:rsidRDefault="005D0098" w:rsidP="005D0098">
      <w:pPr>
        <w:pStyle w:val="BodyText"/>
        <w:spacing w:line="240" w:lineRule="auto"/>
        <w:ind w:left="708"/>
        <w:rPr>
          <w:rFonts w:cs="Courier New"/>
          <w:b/>
          <w:szCs w:val="24"/>
        </w:rPr>
      </w:pPr>
      <w:r w:rsidRPr="002E11F0">
        <w:rPr>
          <w:rFonts w:cs="Courier New"/>
          <w:b/>
          <w:szCs w:val="24"/>
        </w:rPr>
        <w:t xml:space="preserve">      tribunal, requiring him or them to do some parti-</w:t>
      </w:r>
    </w:p>
    <w:p w:rsidR="005D0098" w:rsidRPr="002E11F0" w:rsidRDefault="005D0098" w:rsidP="005D0098">
      <w:pPr>
        <w:pStyle w:val="BodyText"/>
        <w:spacing w:line="240" w:lineRule="auto"/>
        <w:ind w:left="708"/>
        <w:rPr>
          <w:rFonts w:cs="Courier New"/>
          <w:b/>
          <w:szCs w:val="24"/>
        </w:rPr>
      </w:pPr>
      <w:r w:rsidRPr="002E11F0">
        <w:rPr>
          <w:rFonts w:cs="Courier New"/>
          <w:b/>
          <w:szCs w:val="24"/>
        </w:rPr>
        <w:t xml:space="preserve">      cular thing therein specified which appertains </w:t>
      </w:r>
    </w:p>
    <w:p w:rsidR="005D0098" w:rsidRPr="002E11F0" w:rsidRDefault="005D0098" w:rsidP="005D0098">
      <w:pPr>
        <w:pStyle w:val="BodyText"/>
        <w:spacing w:line="240" w:lineRule="auto"/>
        <w:ind w:left="708"/>
        <w:rPr>
          <w:rFonts w:cs="Courier New"/>
          <w:b/>
          <w:szCs w:val="24"/>
        </w:rPr>
      </w:pPr>
      <w:r w:rsidRPr="002E11F0">
        <w:rPr>
          <w:rFonts w:cs="Courier New"/>
          <w:b/>
          <w:szCs w:val="24"/>
        </w:rPr>
        <w:t xml:space="preserve">      to his or their office and is in the nature of a </w:t>
      </w:r>
    </w:p>
    <w:p w:rsidR="005D0098" w:rsidRPr="002E11F0" w:rsidRDefault="005D0098" w:rsidP="005D0098">
      <w:pPr>
        <w:pStyle w:val="BodyText"/>
        <w:spacing w:line="240" w:lineRule="auto"/>
        <w:ind w:left="708"/>
        <w:rPr>
          <w:rFonts w:cs="Courier New"/>
          <w:b/>
          <w:szCs w:val="24"/>
        </w:rPr>
      </w:pPr>
      <w:r w:rsidRPr="002E11F0">
        <w:rPr>
          <w:rFonts w:cs="Courier New"/>
          <w:b/>
          <w:szCs w:val="24"/>
        </w:rPr>
        <w:t xml:space="preserve">      public duty…………………………………………………………………………………………………</w:t>
      </w:r>
    </w:p>
    <w:p w:rsidR="005D0098" w:rsidRPr="002E11F0" w:rsidRDefault="005D0098" w:rsidP="005D0098">
      <w:pPr>
        <w:pStyle w:val="BodyText"/>
        <w:spacing w:line="240" w:lineRule="auto"/>
        <w:ind w:left="708"/>
        <w:rPr>
          <w:rFonts w:cs="Courier New"/>
          <w:b/>
          <w:szCs w:val="24"/>
        </w:rPr>
      </w:pPr>
      <w:r w:rsidRPr="002E11F0">
        <w:rPr>
          <w:rFonts w:cs="Courier New"/>
          <w:b/>
          <w:szCs w:val="24"/>
        </w:rPr>
        <w:t xml:space="preserve">      ………………………………………………………………………………………………………………………………</w:t>
      </w:r>
    </w:p>
    <w:p w:rsidR="005D0098" w:rsidRPr="002E11F0" w:rsidRDefault="005D0098" w:rsidP="005D0098">
      <w:pPr>
        <w:pStyle w:val="BodyText"/>
        <w:spacing w:line="240" w:lineRule="auto"/>
        <w:ind w:left="708"/>
        <w:rPr>
          <w:rFonts w:cs="Courier New"/>
          <w:b/>
          <w:szCs w:val="24"/>
        </w:rPr>
      </w:pPr>
      <w:r w:rsidRPr="002E11F0">
        <w:rPr>
          <w:rFonts w:cs="Courier New"/>
          <w:b/>
          <w:szCs w:val="24"/>
        </w:rPr>
        <w:t xml:space="preserve">      Its purpose is to remedy defects of justice; and</w:t>
      </w:r>
    </w:p>
    <w:p w:rsidR="005D0098" w:rsidRPr="002E11F0" w:rsidRDefault="005D0098" w:rsidP="005D0098">
      <w:pPr>
        <w:pStyle w:val="BodyText"/>
        <w:spacing w:line="240" w:lineRule="auto"/>
        <w:ind w:left="708"/>
        <w:rPr>
          <w:rFonts w:cs="Courier New"/>
          <w:b/>
          <w:szCs w:val="24"/>
        </w:rPr>
      </w:pPr>
      <w:r w:rsidRPr="002E11F0">
        <w:rPr>
          <w:rFonts w:cs="Courier New"/>
          <w:b/>
          <w:szCs w:val="24"/>
        </w:rPr>
        <w:t xml:space="preserve">      accordingly it will issue to the end that justice</w:t>
      </w:r>
    </w:p>
    <w:p w:rsidR="005D0098" w:rsidRPr="002E11F0" w:rsidRDefault="005D0098" w:rsidP="005D0098">
      <w:pPr>
        <w:pStyle w:val="BodyText"/>
        <w:spacing w:line="240" w:lineRule="auto"/>
        <w:ind w:left="708"/>
        <w:rPr>
          <w:rFonts w:cs="Courier New"/>
          <w:b/>
          <w:szCs w:val="24"/>
        </w:rPr>
      </w:pPr>
      <w:r w:rsidRPr="002E11F0">
        <w:rPr>
          <w:rFonts w:cs="Courier New"/>
          <w:b/>
          <w:szCs w:val="24"/>
        </w:rPr>
        <w:t xml:space="preserve">      may be done, in all cases where there is a specific </w:t>
      </w:r>
    </w:p>
    <w:p w:rsidR="005D0098" w:rsidRPr="002E11F0" w:rsidRDefault="005D0098" w:rsidP="005D0098">
      <w:pPr>
        <w:pStyle w:val="BodyText"/>
        <w:spacing w:line="240" w:lineRule="auto"/>
        <w:ind w:left="708"/>
        <w:rPr>
          <w:rFonts w:cs="Courier New"/>
          <w:b/>
          <w:szCs w:val="24"/>
        </w:rPr>
      </w:pPr>
      <w:r w:rsidRPr="002E11F0">
        <w:rPr>
          <w:rFonts w:cs="Courier New"/>
          <w:b/>
          <w:szCs w:val="24"/>
        </w:rPr>
        <w:t xml:space="preserve">      legal right and no specific legal remedy for enfor-</w:t>
      </w:r>
    </w:p>
    <w:p w:rsidR="005D0098" w:rsidRPr="002E11F0" w:rsidRDefault="005D0098" w:rsidP="005D0098">
      <w:pPr>
        <w:pStyle w:val="BodyText"/>
        <w:spacing w:line="240" w:lineRule="auto"/>
        <w:ind w:left="708"/>
        <w:rPr>
          <w:rFonts w:cs="Courier New"/>
          <w:b/>
          <w:szCs w:val="24"/>
        </w:rPr>
      </w:pPr>
      <w:r w:rsidRPr="002E11F0">
        <w:rPr>
          <w:rFonts w:cs="Courier New"/>
          <w:b/>
          <w:szCs w:val="24"/>
        </w:rPr>
        <w:t xml:space="preserve">      cing that right.  </w:t>
      </w:r>
      <w:r w:rsidRPr="002E11F0">
        <w:rPr>
          <w:rFonts w:cs="Courier New"/>
          <w:b/>
          <w:szCs w:val="24"/>
          <w:u w:val="single"/>
        </w:rPr>
        <w:t>It is a discretionary remedy</w:t>
      </w:r>
      <w:r w:rsidRPr="002E11F0">
        <w:rPr>
          <w:rFonts w:cs="Courier New"/>
          <w:b/>
          <w:szCs w:val="24"/>
        </w:rPr>
        <w:t xml:space="preserve"> and</w:t>
      </w:r>
    </w:p>
    <w:p w:rsidR="005D0098" w:rsidRPr="002E11F0" w:rsidRDefault="005D0098" w:rsidP="005D0098">
      <w:pPr>
        <w:pStyle w:val="BodyText"/>
        <w:spacing w:line="240" w:lineRule="auto"/>
        <w:ind w:left="708"/>
        <w:rPr>
          <w:rFonts w:cs="Courier New"/>
          <w:b/>
          <w:szCs w:val="24"/>
        </w:rPr>
      </w:pPr>
      <w:r w:rsidRPr="002E11F0">
        <w:rPr>
          <w:rFonts w:cs="Courier New"/>
          <w:b/>
          <w:szCs w:val="24"/>
        </w:rPr>
        <w:t xml:space="preserve">      may issue in cases where, although there is an alter-</w:t>
      </w:r>
    </w:p>
    <w:p w:rsidR="005D0098" w:rsidRPr="002E11F0" w:rsidRDefault="005D0098" w:rsidP="005D0098">
      <w:pPr>
        <w:pStyle w:val="BodyText"/>
        <w:spacing w:line="240" w:lineRule="auto"/>
        <w:ind w:left="708"/>
        <w:rPr>
          <w:rFonts w:cs="Courier New"/>
          <w:b/>
          <w:szCs w:val="24"/>
        </w:rPr>
      </w:pPr>
      <w:r w:rsidRPr="002E11F0">
        <w:rPr>
          <w:rFonts w:cs="Courier New"/>
          <w:b/>
          <w:szCs w:val="24"/>
        </w:rPr>
        <w:t xml:space="preserve">      native legal remedy, yet that mode of redress is</w:t>
      </w:r>
    </w:p>
    <w:p w:rsidR="005D0098" w:rsidRPr="002E11F0" w:rsidRDefault="005D0098" w:rsidP="005D0098">
      <w:pPr>
        <w:pStyle w:val="BodyText"/>
        <w:spacing w:line="240" w:lineRule="auto"/>
        <w:ind w:left="708"/>
        <w:rPr>
          <w:rFonts w:cs="Courier New"/>
          <w:b/>
          <w:szCs w:val="24"/>
        </w:rPr>
      </w:pPr>
      <w:r w:rsidRPr="002E11F0">
        <w:rPr>
          <w:rFonts w:cs="Courier New"/>
          <w:b/>
          <w:szCs w:val="24"/>
        </w:rPr>
        <w:t xml:space="preserve">      less convenient, beneficial and effective.” </w:t>
      </w:r>
    </w:p>
    <w:p w:rsidR="005D0098" w:rsidRPr="002E11F0" w:rsidRDefault="005D0098" w:rsidP="005D0098">
      <w:pPr>
        <w:pStyle w:val="BodyText"/>
        <w:spacing w:line="240" w:lineRule="auto"/>
        <w:ind w:left="708"/>
        <w:rPr>
          <w:rFonts w:cs="Courier New"/>
          <w:b/>
          <w:szCs w:val="24"/>
        </w:rPr>
      </w:pPr>
      <w:r w:rsidRPr="002E11F0">
        <w:rPr>
          <w:rFonts w:cs="Courier New"/>
          <w:b/>
          <w:szCs w:val="24"/>
        </w:rPr>
        <w:t xml:space="preserve">      (underline supplied)</w:t>
      </w:r>
    </w:p>
    <w:p w:rsidR="005D0098" w:rsidRPr="002E11F0" w:rsidRDefault="005D0098" w:rsidP="005D0098">
      <w:pPr>
        <w:pStyle w:val="BodyText"/>
        <w:spacing w:line="240" w:lineRule="auto"/>
        <w:ind w:left="708"/>
        <w:rPr>
          <w:rFonts w:cs="Courier New"/>
          <w:b/>
          <w:szCs w:val="24"/>
        </w:rPr>
      </w:pPr>
    </w:p>
    <w:p w:rsidR="00FB2A86" w:rsidRPr="002E11F0" w:rsidRDefault="00715C08" w:rsidP="006D16D7">
      <w:pPr>
        <w:spacing w:line="360" w:lineRule="auto"/>
        <w:rPr>
          <w:rFonts w:cs="Courier New"/>
          <w:szCs w:val="24"/>
        </w:rPr>
      </w:pPr>
      <w:r>
        <w:rPr>
          <w:rFonts w:cs="Courier New"/>
          <w:szCs w:val="24"/>
        </w:rPr>
        <w:tab/>
      </w:r>
      <w:r w:rsidR="00EF75F0">
        <w:rPr>
          <w:rFonts w:cs="Courier New"/>
          <w:szCs w:val="24"/>
        </w:rPr>
        <w:t>Yargıtay/Asli Yetki 1/2015 D.</w:t>
      </w:r>
      <w:r w:rsidR="005D0098" w:rsidRPr="002E11F0">
        <w:rPr>
          <w:rFonts w:cs="Courier New"/>
          <w:szCs w:val="24"/>
        </w:rPr>
        <w:t xml:space="preserve">1/2017’de </w:t>
      </w:r>
      <w:r w:rsidR="00F8768B">
        <w:rPr>
          <w:rFonts w:cs="Courier New"/>
          <w:szCs w:val="24"/>
        </w:rPr>
        <w:t>mandamus</w:t>
      </w:r>
      <w:r>
        <w:rPr>
          <w:rFonts w:cs="Courier New"/>
          <w:szCs w:val="24"/>
        </w:rPr>
        <w:t xml:space="preserve"> konu</w:t>
      </w:r>
      <w:r w:rsidR="00F8768B">
        <w:rPr>
          <w:rFonts w:cs="Courier New"/>
          <w:szCs w:val="24"/>
        </w:rPr>
        <w:t>su</w:t>
      </w:r>
      <w:r>
        <w:rPr>
          <w:rFonts w:cs="Courier New"/>
          <w:szCs w:val="24"/>
        </w:rPr>
        <w:t xml:space="preserve"> çok geniş boyutta incelenmiştir.  Denetim yetkisinin kullanılması </w:t>
      </w:r>
      <w:r>
        <w:rPr>
          <w:rFonts w:cs="Courier New"/>
          <w:szCs w:val="24"/>
        </w:rPr>
        <w:lastRenderedPageBreak/>
        <w:t>için talep edilen mandamus emirnamesi ile ilgili Mahkeme şu görüşlere yer vermiştir:</w:t>
      </w:r>
    </w:p>
    <w:p w:rsidR="005D0098" w:rsidRPr="002E11F0" w:rsidRDefault="005D0098" w:rsidP="006D16D7">
      <w:pPr>
        <w:spacing w:line="360" w:lineRule="auto"/>
        <w:rPr>
          <w:rFonts w:cs="Courier New"/>
          <w:szCs w:val="24"/>
        </w:rPr>
      </w:pPr>
    </w:p>
    <w:p w:rsidR="005D0098" w:rsidRDefault="00EF75F0" w:rsidP="005D0098">
      <w:pPr>
        <w:ind w:left="705" w:firstLine="705"/>
        <w:rPr>
          <w:rFonts w:cs="Courier New"/>
          <w:b/>
          <w:szCs w:val="24"/>
        </w:rPr>
      </w:pPr>
      <w:r>
        <w:rPr>
          <w:rFonts w:cs="Courier New"/>
          <w:b/>
          <w:szCs w:val="24"/>
        </w:rPr>
        <w:t>“</w:t>
      </w:r>
      <w:r w:rsidR="005D0098" w:rsidRPr="002E11F0">
        <w:rPr>
          <w:rFonts w:cs="Courier New"/>
          <w:b/>
          <w:szCs w:val="24"/>
        </w:rPr>
        <w:t xml:space="preserve">Genellikle </w:t>
      </w:r>
      <w:r>
        <w:rPr>
          <w:rFonts w:cs="Courier New"/>
          <w:b/>
          <w:szCs w:val="24"/>
          <w:u w:val="single"/>
        </w:rPr>
        <w:t>‘</w:t>
      </w:r>
      <w:r w:rsidR="005D0098" w:rsidRPr="002E11F0">
        <w:rPr>
          <w:rFonts w:cs="Courier New"/>
          <w:b/>
          <w:szCs w:val="24"/>
          <w:u w:val="single"/>
        </w:rPr>
        <w:t>mandamus</w:t>
      </w:r>
      <w:r>
        <w:rPr>
          <w:rFonts w:cs="Courier New"/>
          <w:b/>
          <w:szCs w:val="24"/>
          <w:u w:val="single"/>
        </w:rPr>
        <w:t>’</w:t>
      </w:r>
      <w:r w:rsidR="005D0098" w:rsidRPr="002E11F0">
        <w:rPr>
          <w:rFonts w:cs="Courier New"/>
          <w:b/>
          <w:szCs w:val="24"/>
          <w:u w:val="single"/>
        </w:rPr>
        <w:t>, bir makamın sahip olduğu ve fakat kullanmayı reddettiği bir yetkiyi kullanmasını sağlamak için,...............çıkarılır.</w:t>
      </w:r>
      <w:r w:rsidR="005D0098" w:rsidRPr="002E11F0">
        <w:rPr>
          <w:rFonts w:cs="Courier New"/>
          <w:b/>
          <w:szCs w:val="24"/>
        </w:rPr>
        <w:t>”</w:t>
      </w:r>
    </w:p>
    <w:p w:rsidR="00EF75F0" w:rsidRDefault="00EF75F0" w:rsidP="00EF75F0">
      <w:pPr>
        <w:rPr>
          <w:rFonts w:cs="Courier New"/>
          <w:b/>
          <w:szCs w:val="24"/>
        </w:rPr>
      </w:pPr>
    </w:p>
    <w:p w:rsidR="00EF75F0" w:rsidRPr="002E11F0" w:rsidRDefault="00EF75F0" w:rsidP="00EF75F0">
      <w:pPr>
        <w:rPr>
          <w:rFonts w:cs="Courier New"/>
          <w:b/>
          <w:szCs w:val="24"/>
        </w:rPr>
      </w:pPr>
      <w:r>
        <w:rPr>
          <w:rFonts w:cs="Courier New"/>
          <w:b/>
          <w:szCs w:val="24"/>
        </w:rPr>
        <w:tab/>
        <w:t>.........................................................</w:t>
      </w:r>
    </w:p>
    <w:p w:rsidR="005D0098" w:rsidRPr="002E11F0" w:rsidRDefault="005D0098" w:rsidP="006D16D7">
      <w:pPr>
        <w:spacing w:line="360" w:lineRule="auto"/>
        <w:rPr>
          <w:rFonts w:cs="Courier New"/>
          <w:szCs w:val="24"/>
        </w:rPr>
      </w:pPr>
    </w:p>
    <w:p w:rsidR="000E29E2" w:rsidRPr="002E11F0" w:rsidRDefault="000E29E2" w:rsidP="000E29E2">
      <w:pPr>
        <w:ind w:left="705"/>
        <w:rPr>
          <w:rFonts w:cs="Courier New"/>
          <w:b/>
          <w:szCs w:val="24"/>
        </w:rPr>
      </w:pPr>
      <w:r w:rsidRPr="002E11F0">
        <w:rPr>
          <w:rFonts w:cs="Courier New"/>
          <w:b/>
          <w:szCs w:val="24"/>
        </w:rPr>
        <w:tab/>
        <w:t xml:space="preserve">Kimler Mandamus müracaatında bulunabilir: </w:t>
      </w:r>
    </w:p>
    <w:p w:rsidR="000E29E2" w:rsidRPr="002E11F0" w:rsidRDefault="000E29E2" w:rsidP="000E29E2">
      <w:pPr>
        <w:ind w:left="705"/>
        <w:rPr>
          <w:rFonts w:cs="Courier New"/>
          <w:b/>
          <w:szCs w:val="24"/>
        </w:rPr>
      </w:pPr>
    </w:p>
    <w:p w:rsidR="000E29E2" w:rsidRPr="002E11F0" w:rsidRDefault="000E29E2" w:rsidP="000E29E2">
      <w:pPr>
        <w:ind w:left="705"/>
        <w:rPr>
          <w:rFonts w:cs="Courier New"/>
          <w:b/>
          <w:szCs w:val="24"/>
        </w:rPr>
      </w:pPr>
      <w:r w:rsidRPr="002E11F0">
        <w:rPr>
          <w:rFonts w:cs="Courier New"/>
          <w:b/>
          <w:szCs w:val="24"/>
        </w:rPr>
        <w:tab/>
        <w:t>Halsbury’s Laws of England.vol.II, 3 ed.sayfa 104’te Mandamus emri verilebilmesinin kişi ile ilgili şartlarını izah etmiştir. Bunlar bizim de dikkate almamız gereken kriterlerdir.</w:t>
      </w:r>
    </w:p>
    <w:p w:rsidR="000E29E2" w:rsidRPr="002E11F0" w:rsidRDefault="000E29E2" w:rsidP="000E29E2">
      <w:pPr>
        <w:ind w:left="705"/>
        <w:rPr>
          <w:rFonts w:cs="Courier New"/>
          <w:b/>
          <w:szCs w:val="24"/>
        </w:rPr>
      </w:pPr>
    </w:p>
    <w:p w:rsidR="000E29E2" w:rsidRPr="002E11F0" w:rsidRDefault="000E29E2" w:rsidP="000E29E2">
      <w:pPr>
        <w:ind w:left="705" w:firstLine="708"/>
        <w:rPr>
          <w:rFonts w:cs="Courier New"/>
          <w:b/>
          <w:szCs w:val="24"/>
        </w:rPr>
      </w:pPr>
      <w:r w:rsidRPr="002E11F0">
        <w:rPr>
          <w:rFonts w:cs="Courier New"/>
          <w:b/>
          <w:szCs w:val="24"/>
        </w:rPr>
        <w:t>Kısaca değinecek olursak:</w:t>
      </w:r>
    </w:p>
    <w:p w:rsidR="000E29E2" w:rsidRPr="002E11F0" w:rsidRDefault="000E29E2" w:rsidP="000E29E2">
      <w:pPr>
        <w:ind w:left="705" w:firstLine="708"/>
        <w:rPr>
          <w:rFonts w:cs="Courier New"/>
          <w:b/>
          <w:szCs w:val="24"/>
        </w:rPr>
      </w:pPr>
    </w:p>
    <w:p w:rsidR="000E29E2" w:rsidRPr="002E11F0" w:rsidRDefault="000E29E2" w:rsidP="000E29E2">
      <w:pPr>
        <w:ind w:left="705" w:firstLine="708"/>
        <w:rPr>
          <w:rFonts w:cs="Courier New"/>
          <w:b/>
          <w:szCs w:val="24"/>
        </w:rPr>
      </w:pPr>
      <w:r w:rsidRPr="002E11F0">
        <w:rPr>
          <w:rFonts w:cs="Courier New"/>
          <w:b/>
          <w:szCs w:val="24"/>
        </w:rPr>
        <w:t xml:space="preserve">“legal right must exist. The applicant for an order of  </w:t>
      </w:r>
    </w:p>
    <w:p w:rsidR="000E29E2" w:rsidRPr="002E11F0" w:rsidRDefault="000E29E2" w:rsidP="000E29E2">
      <w:pPr>
        <w:ind w:left="1563"/>
        <w:rPr>
          <w:rFonts w:cs="Courier New"/>
          <w:b/>
          <w:szCs w:val="24"/>
        </w:rPr>
      </w:pPr>
      <w:r w:rsidRPr="002E11F0">
        <w:rPr>
          <w:rFonts w:cs="Courier New"/>
          <w:b/>
          <w:szCs w:val="24"/>
        </w:rPr>
        <w:t>Mandamus must show that there resides in him a legal right to the performance of a legal duty by the party against whom the Mandamus is sought. In order therefore that a mandamus may issue to compel something to be done under a statute, it must be shown that the statute imposes a legal duty.”</w:t>
      </w:r>
    </w:p>
    <w:p w:rsidR="000E29E2" w:rsidRPr="002E11F0" w:rsidRDefault="000E29E2" w:rsidP="000E29E2">
      <w:pPr>
        <w:ind w:left="705"/>
        <w:rPr>
          <w:rFonts w:cs="Courier New"/>
          <w:b/>
          <w:szCs w:val="24"/>
        </w:rPr>
      </w:pPr>
    </w:p>
    <w:p w:rsidR="000E29E2" w:rsidRPr="002E11F0" w:rsidRDefault="000E29E2" w:rsidP="000E29E2">
      <w:pPr>
        <w:ind w:left="705"/>
        <w:rPr>
          <w:rFonts w:cs="Courier New"/>
          <w:b/>
          <w:szCs w:val="24"/>
        </w:rPr>
      </w:pPr>
    </w:p>
    <w:p w:rsidR="000E29E2" w:rsidRPr="002E11F0" w:rsidRDefault="000E29E2" w:rsidP="000E29E2">
      <w:pPr>
        <w:ind w:left="705"/>
        <w:rPr>
          <w:rFonts w:cs="Courier New"/>
          <w:b/>
          <w:szCs w:val="24"/>
        </w:rPr>
      </w:pPr>
      <w:r w:rsidRPr="002E11F0">
        <w:rPr>
          <w:rFonts w:cs="Courier New"/>
          <w:b/>
          <w:szCs w:val="24"/>
        </w:rPr>
        <w:tab/>
        <w:t>Buradaki kriterlere göre, hukuken hak var olmalıdır. Mandamus için müracaat eden, aleyhine Mandamus müracaat edilenin, kendisine karşı kanuni vecibelerini yerine getirme görevi olduğunu göstermelidir. Bu nedenle, Mandamus’ta, kişinin yetkisinde olan fakat kullanmadığı bir görevin ifasının zorlanabilmesi için, böyle bir görevin yasadan kaynaklandığının gösterilmesi gerekir.</w:t>
      </w:r>
    </w:p>
    <w:p w:rsidR="000E29E2" w:rsidRPr="002E11F0" w:rsidRDefault="000E29E2" w:rsidP="000E29E2">
      <w:pPr>
        <w:ind w:left="705"/>
        <w:rPr>
          <w:rFonts w:cs="Courier New"/>
          <w:b/>
          <w:szCs w:val="24"/>
        </w:rPr>
      </w:pPr>
    </w:p>
    <w:p w:rsidR="000E29E2" w:rsidRPr="002E11F0" w:rsidRDefault="000E29E2" w:rsidP="000E29E2">
      <w:pPr>
        <w:ind w:left="705"/>
        <w:rPr>
          <w:rFonts w:cs="Courier New"/>
          <w:b/>
          <w:szCs w:val="24"/>
        </w:rPr>
      </w:pPr>
      <w:r w:rsidRPr="002E11F0">
        <w:rPr>
          <w:rFonts w:cs="Courier New"/>
          <w:b/>
          <w:szCs w:val="24"/>
        </w:rPr>
        <w:tab/>
        <w:t xml:space="preserve">Yine Müstedinin hakkı ile ilgili şöyle denmiştir: </w:t>
      </w:r>
    </w:p>
    <w:p w:rsidR="000E29E2" w:rsidRPr="002E11F0" w:rsidRDefault="000E29E2" w:rsidP="000E29E2">
      <w:pPr>
        <w:ind w:left="705"/>
        <w:rPr>
          <w:rFonts w:cs="Courier New"/>
          <w:b/>
          <w:szCs w:val="24"/>
        </w:rPr>
      </w:pPr>
    </w:p>
    <w:p w:rsidR="000E29E2" w:rsidRPr="002E11F0" w:rsidRDefault="000E29E2" w:rsidP="000E29E2">
      <w:pPr>
        <w:ind w:left="705"/>
        <w:rPr>
          <w:rFonts w:cs="Courier New"/>
          <w:b/>
          <w:szCs w:val="24"/>
        </w:rPr>
      </w:pPr>
    </w:p>
    <w:p w:rsidR="000E29E2" w:rsidRPr="002E11F0" w:rsidRDefault="000E29E2" w:rsidP="000E29E2">
      <w:pPr>
        <w:ind w:left="705"/>
        <w:rPr>
          <w:rFonts w:cs="Courier New"/>
          <w:b/>
          <w:szCs w:val="24"/>
        </w:rPr>
      </w:pPr>
      <w:r w:rsidRPr="002E11F0">
        <w:rPr>
          <w:rFonts w:cs="Courier New"/>
          <w:b/>
          <w:szCs w:val="24"/>
        </w:rPr>
        <w:tab/>
      </w:r>
      <w:r w:rsidR="005D5A62">
        <w:rPr>
          <w:rFonts w:cs="Courier New"/>
          <w:b/>
          <w:szCs w:val="24"/>
        </w:rPr>
        <w:tab/>
      </w:r>
      <w:r w:rsidRPr="002E11F0">
        <w:rPr>
          <w:rFonts w:cs="Courier New"/>
          <w:b/>
          <w:szCs w:val="24"/>
        </w:rPr>
        <w:t xml:space="preserve">“Right must be in applicant. The legal right to enforce  </w:t>
      </w:r>
    </w:p>
    <w:p w:rsidR="000E29E2" w:rsidRPr="002E11F0" w:rsidRDefault="000E29E2" w:rsidP="000E29E2">
      <w:pPr>
        <w:ind w:left="1575"/>
        <w:rPr>
          <w:rFonts w:cs="Courier New"/>
          <w:b/>
          <w:szCs w:val="24"/>
        </w:rPr>
      </w:pPr>
      <w:r w:rsidRPr="002E11F0">
        <w:rPr>
          <w:rFonts w:cs="Courier New"/>
          <w:b/>
          <w:szCs w:val="24"/>
        </w:rPr>
        <w:t xml:space="preserve">the performance of a duty must be in the applicant him self. The court will therefore, only enforce the performance of statutory duties by public bodies on the application of a person who can show that he has him self a legal right </w:t>
      </w:r>
      <w:r w:rsidR="005D5A62">
        <w:rPr>
          <w:rFonts w:cs="Courier New"/>
          <w:b/>
          <w:szCs w:val="24"/>
        </w:rPr>
        <w:t xml:space="preserve">to </w:t>
      </w:r>
      <w:r w:rsidRPr="002E11F0">
        <w:rPr>
          <w:rFonts w:cs="Courier New"/>
          <w:b/>
          <w:szCs w:val="24"/>
        </w:rPr>
        <w:t>insist on such performance. ....................”</w:t>
      </w:r>
    </w:p>
    <w:p w:rsidR="000E29E2" w:rsidRPr="002E11F0" w:rsidRDefault="000E29E2" w:rsidP="000E29E2">
      <w:pPr>
        <w:ind w:left="705"/>
        <w:rPr>
          <w:rFonts w:cs="Courier New"/>
          <w:b/>
          <w:szCs w:val="24"/>
        </w:rPr>
      </w:pPr>
    </w:p>
    <w:p w:rsidR="000E29E2" w:rsidRPr="002E11F0" w:rsidRDefault="000E29E2" w:rsidP="000E29E2">
      <w:pPr>
        <w:ind w:left="705"/>
        <w:rPr>
          <w:rFonts w:cs="Courier New"/>
          <w:b/>
          <w:szCs w:val="24"/>
        </w:rPr>
      </w:pPr>
    </w:p>
    <w:p w:rsidR="000E29E2" w:rsidRPr="002E11F0" w:rsidRDefault="000E29E2" w:rsidP="000E29E2">
      <w:pPr>
        <w:ind w:left="705" w:firstLine="708"/>
        <w:rPr>
          <w:rFonts w:cs="Courier New"/>
          <w:b/>
          <w:szCs w:val="24"/>
        </w:rPr>
      </w:pPr>
      <w:r w:rsidRPr="002E11F0">
        <w:rPr>
          <w:rFonts w:cs="Courier New"/>
          <w:b/>
          <w:szCs w:val="24"/>
        </w:rPr>
        <w:t xml:space="preserve">Buna göre, hak, başvuru sahibinde olmalıdır. Yasal bir görevin yerine getirilmesini zorlayabilmek için, müstedinin </w:t>
      </w:r>
      <w:r w:rsidRPr="002E11F0">
        <w:rPr>
          <w:rFonts w:cs="Courier New"/>
          <w:b/>
          <w:szCs w:val="24"/>
        </w:rPr>
        <w:lastRenderedPageBreak/>
        <w:t xml:space="preserve">böyle bir talepte bulunmaya hakkı olmalıdır. Kişi tarafından bir kamu görevlisinin yasal görevini yapmasının istendiği hallerde, Mahkeme, kişinin böyle bir yasal yükümlülüğün yerine getirilmesinde ısrar etmeye hakkı olduğunu göstermesi halinde sadece yasal görevin yapılmasını mecbur edebilir. </w:t>
      </w:r>
    </w:p>
    <w:p w:rsidR="000E29E2" w:rsidRPr="002E11F0" w:rsidRDefault="000E29E2" w:rsidP="000E29E2">
      <w:pPr>
        <w:ind w:left="705" w:firstLine="708"/>
        <w:rPr>
          <w:rFonts w:cs="Courier New"/>
          <w:b/>
          <w:szCs w:val="24"/>
        </w:rPr>
      </w:pPr>
    </w:p>
    <w:p w:rsidR="000E29E2" w:rsidRPr="002E11F0" w:rsidRDefault="000E29E2" w:rsidP="000E29E2">
      <w:pPr>
        <w:ind w:left="705" w:firstLine="708"/>
        <w:rPr>
          <w:rFonts w:cs="Courier New"/>
          <w:b/>
          <w:szCs w:val="24"/>
        </w:rPr>
      </w:pPr>
      <w:r w:rsidRPr="002E11F0">
        <w:rPr>
          <w:rFonts w:cs="Courier New"/>
          <w:b/>
          <w:szCs w:val="24"/>
        </w:rPr>
        <w:t xml:space="preserve">İngiltere’de bu husus, Rv.Lewisham Union (1897) I Q.B.498 atp.501 davasında şöyle izah edilmiştir: </w:t>
      </w:r>
    </w:p>
    <w:p w:rsidR="000E29E2" w:rsidRPr="002E11F0" w:rsidRDefault="000E29E2" w:rsidP="000E29E2">
      <w:pPr>
        <w:ind w:left="705" w:firstLine="708"/>
        <w:rPr>
          <w:rFonts w:cs="Courier New"/>
          <w:b/>
          <w:szCs w:val="24"/>
        </w:rPr>
      </w:pPr>
    </w:p>
    <w:p w:rsidR="000E29E2" w:rsidRPr="002E11F0" w:rsidRDefault="00906529" w:rsidP="00613023">
      <w:pPr>
        <w:ind w:left="705" w:firstLine="708"/>
        <w:rPr>
          <w:rFonts w:cs="Courier New"/>
          <w:b/>
          <w:szCs w:val="24"/>
        </w:rPr>
      </w:pPr>
      <w:r w:rsidRPr="002E11F0">
        <w:rPr>
          <w:rFonts w:cs="Courier New"/>
          <w:b/>
          <w:szCs w:val="24"/>
        </w:rPr>
        <w:t>“T</w:t>
      </w:r>
      <w:r w:rsidR="000E29E2" w:rsidRPr="002E11F0">
        <w:rPr>
          <w:rFonts w:cs="Courier New"/>
          <w:b/>
          <w:szCs w:val="24"/>
        </w:rPr>
        <w:t>his court has never exerci</w:t>
      </w:r>
      <w:r w:rsidR="00613023">
        <w:rPr>
          <w:rFonts w:cs="Courier New"/>
          <w:b/>
          <w:szCs w:val="24"/>
        </w:rPr>
        <w:t>sed a general power to enforce t</w:t>
      </w:r>
      <w:r w:rsidR="000E29E2" w:rsidRPr="002E11F0">
        <w:rPr>
          <w:rFonts w:cs="Courier New"/>
          <w:b/>
          <w:szCs w:val="24"/>
        </w:rPr>
        <w:t>he performance of their statutory duties by public bodies on the application of anybody who chooses to apply for mandamus. It has always required that the applicant for a mandamus should have a legal and specific right to enforce the performance of those duties (Aynı zamanda Bkz. Elwood v Belfast Corpn (1923) 57) I.L.T. 138).”</w:t>
      </w:r>
    </w:p>
    <w:p w:rsidR="000E29E2" w:rsidRPr="002E11F0" w:rsidRDefault="000E29E2" w:rsidP="000E29E2">
      <w:pPr>
        <w:ind w:left="705"/>
        <w:rPr>
          <w:rFonts w:cs="Courier New"/>
          <w:b/>
          <w:szCs w:val="24"/>
        </w:rPr>
      </w:pPr>
    </w:p>
    <w:p w:rsidR="000E29E2" w:rsidRPr="002E11F0" w:rsidRDefault="000E29E2" w:rsidP="00F8768B">
      <w:pPr>
        <w:ind w:left="705"/>
        <w:rPr>
          <w:rFonts w:cs="Courier New"/>
          <w:b/>
          <w:szCs w:val="24"/>
        </w:rPr>
      </w:pPr>
    </w:p>
    <w:p w:rsidR="000E29E2" w:rsidRPr="002E11F0" w:rsidRDefault="000E29E2" w:rsidP="000E29E2">
      <w:pPr>
        <w:ind w:left="705"/>
        <w:rPr>
          <w:rFonts w:cs="Courier New"/>
          <w:b/>
          <w:szCs w:val="24"/>
        </w:rPr>
      </w:pPr>
      <w:r w:rsidRPr="002E11F0">
        <w:rPr>
          <w:rFonts w:cs="Courier New"/>
          <w:b/>
          <w:szCs w:val="24"/>
        </w:rPr>
        <w:tab/>
        <w:t xml:space="preserve">Bu alıntıya göre, Mahkeme, hiçbir şekilde herhangi birinin müracaatı üzerine, bir kamu kuruluşunun yasalardan kaynaklanan genel yetkilerini kullanması için Mandamus Emri vermez. Mahkeme, her zaman, Müstedinin böyle bir görevin yerine getirilmesini talep etmeye yasal ve somut bir hakkı olmasını arar. </w:t>
      </w:r>
    </w:p>
    <w:p w:rsidR="000E29E2" w:rsidRPr="002E11F0" w:rsidRDefault="000E29E2" w:rsidP="000E29E2">
      <w:pPr>
        <w:ind w:left="705"/>
        <w:rPr>
          <w:rFonts w:cs="Courier New"/>
          <w:b/>
          <w:szCs w:val="24"/>
        </w:rPr>
      </w:pPr>
    </w:p>
    <w:p w:rsidR="000E29E2" w:rsidRPr="002E11F0" w:rsidRDefault="000E29E2" w:rsidP="000E29E2">
      <w:pPr>
        <w:ind w:left="705" w:firstLine="708"/>
        <w:rPr>
          <w:rFonts w:cs="Courier New"/>
          <w:b/>
          <w:szCs w:val="24"/>
        </w:rPr>
      </w:pPr>
      <w:r w:rsidRPr="002E11F0">
        <w:rPr>
          <w:rFonts w:cs="Courier New"/>
          <w:b/>
          <w:szCs w:val="24"/>
        </w:rPr>
        <w:t>Tüm bunlardan çıkarılacak netice, müstedinin başvurusunda somut bir hakka dayanan kişisel menfaatinin (personal interest) olması gerektiğidir. Zaim Necatigil, Anayasa ve Yönetim Hukuku Esasları adlı eserinde, Mahkemenin takdir hakkını kullanırken, kişisel menfaat (personal interest) ile kamu menfaati arasında bir denge kurmayı amaçlaması gerektiğini vurgularken (S.321), Tufan Erhürman ise KKTC İdari Yargılama Hukuku adlı eserinde, “hak” kavramına yakın durarak, “yakın ilgi” kavramından daha dar kapsamda ele almıştır (S.210).</w:t>
      </w:r>
      <w:r w:rsidR="002C5648">
        <w:rPr>
          <w:rFonts w:cs="Courier New"/>
          <w:b/>
          <w:szCs w:val="24"/>
        </w:rPr>
        <w:t>”</w:t>
      </w:r>
    </w:p>
    <w:p w:rsidR="000E29E2" w:rsidRPr="002E11F0" w:rsidRDefault="000E29E2" w:rsidP="000E29E2">
      <w:pPr>
        <w:ind w:left="705" w:firstLine="708"/>
        <w:rPr>
          <w:rFonts w:cs="Courier New"/>
          <w:b/>
          <w:szCs w:val="24"/>
        </w:rPr>
      </w:pPr>
    </w:p>
    <w:p w:rsidR="001214BE" w:rsidRPr="002E11F0" w:rsidRDefault="001214BE" w:rsidP="00E768E3">
      <w:pPr>
        <w:spacing w:line="360" w:lineRule="auto"/>
        <w:rPr>
          <w:rFonts w:cs="Courier New"/>
          <w:szCs w:val="24"/>
        </w:rPr>
      </w:pPr>
      <w:r>
        <w:rPr>
          <w:rFonts w:cs="Courier New"/>
          <w:szCs w:val="24"/>
        </w:rPr>
        <w:tab/>
      </w:r>
    </w:p>
    <w:p w:rsidR="005D313C" w:rsidRPr="002E11F0" w:rsidRDefault="005D313C" w:rsidP="005D313C">
      <w:pPr>
        <w:spacing w:line="360" w:lineRule="auto"/>
        <w:ind w:firstLine="705"/>
        <w:rPr>
          <w:rFonts w:cs="Courier New"/>
          <w:szCs w:val="24"/>
        </w:rPr>
      </w:pPr>
      <w:r w:rsidRPr="002E11F0">
        <w:rPr>
          <w:rFonts w:cs="Courier New"/>
          <w:szCs w:val="24"/>
        </w:rPr>
        <w:t xml:space="preserve">Mandamus emirnamesi </w:t>
      </w:r>
      <w:r w:rsidR="00575822">
        <w:rPr>
          <w:rFonts w:cs="Courier New"/>
          <w:szCs w:val="24"/>
        </w:rPr>
        <w:t>ısdar edilmesi</w:t>
      </w:r>
      <w:r w:rsidR="00EF75F0">
        <w:rPr>
          <w:rFonts w:cs="Courier New"/>
          <w:szCs w:val="24"/>
        </w:rPr>
        <w:t xml:space="preserve"> için</w:t>
      </w:r>
      <w:r w:rsidRPr="002E11F0">
        <w:rPr>
          <w:rFonts w:cs="Courier New"/>
          <w:szCs w:val="24"/>
        </w:rPr>
        <w:t xml:space="preserve"> müracaat eden, </w:t>
      </w:r>
      <w:r w:rsidR="00575822">
        <w:rPr>
          <w:rFonts w:cs="Courier New"/>
          <w:szCs w:val="24"/>
        </w:rPr>
        <w:t xml:space="preserve">bu </w:t>
      </w:r>
      <w:r w:rsidRPr="002E11F0">
        <w:rPr>
          <w:rFonts w:cs="Courier New"/>
          <w:szCs w:val="24"/>
        </w:rPr>
        <w:t xml:space="preserve"> müracaat</w:t>
      </w:r>
      <w:r w:rsidR="00575822">
        <w:rPr>
          <w:rFonts w:cs="Courier New"/>
          <w:szCs w:val="24"/>
        </w:rPr>
        <w:t>ı</w:t>
      </w:r>
      <w:r w:rsidRPr="002E11F0">
        <w:rPr>
          <w:rFonts w:cs="Courier New"/>
          <w:szCs w:val="24"/>
        </w:rPr>
        <w:t xml:space="preserve"> kendi</w:t>
      </w:r>
      <w:r w:rsidR="00575822">
        <w:rPr>
          <w:rFonts w:cs="Courier New"/>
          <w:szCs w:val="24"/>
        </w:rPr>
        <w:t>si</w:t>
      </w:r>
      <w:r w:rsidRPr="002E11F0">
        <w:rPr>
          <w:rFonts w:cs="Courier New"/>
          <w:szCs w:val="24"/>
        </w:rPr>
        <w:t xml:space="preserve">ne karşı kanuni vecibelerini yerine getirme </w:t>
      </w:r>
      <w:r w:rsidR="00575822">
        <w:rPr>
          <w:rFonts w:cs="Courier New"/>
          <w:szCs w:val="24"/>
        </w:rPr>
        <w:t>mükellefiyeti bulunan bir kamu görevlisine karşı yapmalıdır</w:t>
      </w:r>
      <w:r w:rsidRPr="002E11F0">
        <w:rPr>
          <w:rFonts w:cs="Courier New"/>
          <w:szCs w:val="24"/>
        </w:rPr>
        <w:t>. Bu nedenle, mandamusta kişinin yetkisinde olan fakat kullanmadığı bir görevin ifasının zorlanabilmesi i</w:t>
      </w:r>
      <w:r w:rsidR="00575822">
        <w:rPr>
          <w:rFonts w:cs="Courier New"/>
          <w:szCs w:val="24"/>
        </w:rPr>
        <w:t>çin, böyle bir görevin</w:t>
      </w:r>
      <w:r w:rsidRPr="002E11F0">
        <w:rPr>
          <w:rFonts w:cs="Courier New"/>
          <w:szCs w:val="24"/>
        </w:rPr>
        <w:t xml:space="preserve"> yasadan/kanundan kaynaklandığının gösterilmesi gereklidir. Bir kişi</w:t>
      </w:r>
      <w:r w:rsidR="00EF75F0">
        <w:rPr>
          <w:rFonts w:cs="Courier New"/>
          <w:szCs w:val="24"/>
        </w:rPr>
        <w:t>nin</w:t>
      </w:r>
      <w:r w:rsidRPr="002E11F0">
        <w:rPr>
          <w:rFonts w:cs="Courier New"/>
          <w:szCs w:val="24"/>
        </w:rPr>
        <w:t xml:space="preserve"> bir kamu görevlisin</w:t>
      </w:r>
      <w:r w:rsidR="005B53D3" w:rsidRPr="002E11F0">
        <w:rPr>
          <w:rFonts w:cs="Courier New"/>
          <w:szCs w:val="24"/>
        </w:rPr>
        <w:t>de</w:t>
      </w:r>
      <w:r w:rsidRPr="002E11F0">
        <w:rPr>
          <w:rFonts w:cs="Courier New"/>
          <w:szCs w:val="24"/>
        </w:rPr>
        <w:t xml:space="preserve">n yasal görevini yapmasını istediği </w:t>
      </w:r>
      <w:r w:rsidR="005B53D3" w:rsidRPr="002E11F0">
        <w:rPr>
          <w:rFonts w:cs="Courier New"/>
          <w:szCs w:val="24"/>
        </w:rPr>
        <w:t>takdirde</w:t>
      </w:r>
      <w:r w:rsidRPr="002E11F0">
        <w:rPr>
          <w:rFonts w:cs="Courier New"/>
          <w:szCs w:val="24"/>
        </w:rPr>
        <w:t xml:space="preserve">, kişi böyle bir yasal yükümlülüğün yerine getirilmesinde ısrar etmeye hakkı olduğunu göstermesi </w:t>
      </w:r>
      <w:r w:rsidR="005B53D3" w:rsidRPr="002E11F0">
        <w:rPr>
          <w:rFonts w:cs="Courier New"/>
          <w:szCs w:val="24"/>
        </w:rPr>
        <w:t>gerekir. Bu koşullar varsa</w:t>
      </w:r>
      <w:r w:rsidRPr="002E11F0">
        <w:rPr>
          <w:rFonts w:cs="Courier New"/>
          <w:szCs w:val="24"/>
        </w:rPr>
        <w:t xml:space="preserve"> </w:t>
      </w:r>
      <w:r w:rsidRPr="00EF75F0">
        <w:rPr>
          <w:rFonts w:cs="Courier New"/>
          <w:szCs w:val="24"/>
        </w:rPr>
        <w:lastRenderedPageBreak/>
        <w:t xml:space="preserve">yasal görevin </w:t>
      </w:r>
      <w:r w:rsidR="005B53D3" w:rsidRPr="00EF75F0">
        <w:rPr>
          <w:rFonts w:cs="Courier New"/>
          <w:szCs w:val="24"/>
        </w:rPr>
        <w:t>yerine getirilmesi</w:t>
      </w:r>
      <w:r w:rsidR="00575822" w:rsidRPr="00EF75F0">
        <w:rPr>
          <w:rFonts w:cs="Courier New"/>
          <w:szCs w:val="24"/>
        </w:rPr>
        <w:t>ne</w:t>
      </w:r>
      <w:r w:rsidRPr="002E11F0">
        <w:rPr>
          <w:rFonts w:cs="Courier New"/>
          <w:szCs w:val="24"/>
        </w:rPr>
        <w:t xml:space="preserve"> mecbur e</w:t>
      </w:r>
      <w:r w:rsidR="00575822">
        <w:rPr>
          <w:rFonts w:cs="Courier New"/>
          <w:szCs w:val="24"/>
        </w:rPr>
        <w:t>tmek üzere mandamus emirnamesi ısdar e</w:t>
      </w:r>
      <w:r w:rsidRPr="002E11F0">
        <w:rPr>
          <w:rFonts w:cs="Courier New"/>
          <w:szCs w:val="24"/>
        </w:rPr>
        <w:t>d</w:t>
      </w:r>
      <w:r w:rsidR="005B53D3" w:rsidRPr="002E11F0">
        <w:rPr>
          <w:rFonts w:cs="Courier New"/>
          <w:szCs w:val="24"/>
        </w:rPr>
        <w:t>il</w:t>
      </w:r>
      <w:r w:rsidRPr="002E11F0">
        <w:rPr>
          <w:rFonts w:cs="Courier New"/>
          <w:szCs w:val="24"/>
        </w:rPr>
        <w:t xml:space="preserve">ir. </w:t>
      </w:r>
      <w:r w:rsidR="005B53D3" w:rsidRPr="002E11F0">
        <w:rPr>
          <w:rFonts w:cs="Courier New"/>
          <w:szCs w:val="24"/>
        </w:rPr>
        <w:t>Ancak</w:t>
      </w:r>
      <w:r w:rsidR="00EF75F0">
        <w:rPr>
          <w:rFonts w:cs="Courier New"/>
          <w:szCs w:val="24"/>
        </w:rPr>
        <w:t>,</w:t>
      </w:r>
      <w:r w:rsidRPr="002E11F0">
        <w:rPr>
          <w:rFonts w:cs="Courier New"/>
          <w:szCs w:val="24"/>
        </w:rPr>
        <w:t xml:space="preserve"> bir kamu kuruluşunun yasalardan kaynaklanan genel yetkilerini kullanması için mandamus emri verilmez. Mahkeme her zaman, müstedinin böyle bir görevin yerine getirilmesini talep etmeye </w:t>
      </w:r>
      <w:r w:rsidRPr="00575822">
        <w:rPr>
          <w:rFonts w:cs="Courier New"/>
          <w:szCs w:val="24"/>
          <w:u w:val="single"/>
        </w:rPr>
        <w:t xml:space="preserve">yasal ve somut bir hakkının </w:t>
      </w:r>
      <w:r w:rsidRPr="00575822">
        <w:rPr>
          <w:rFonts w:cs="Courier New"/>
          <w:szCs w:val="24"/>
        </w:rPr>
        <w:t>olmasını</w:t>
      </w:r>
      <w:r w:rsidRPr="002E11F0">
        <w:rPr>
          <w:rFonts w:cs="Courier New"/>
          <w:szCs w:val="24"/>
        </w:rPr>
        <w:t xml:space="preserve"> arar.</w:t>
      </w:r>
    </w:p>
    <w:p w:rsidR="005B53D3" w:rsidRPr="002E11F0" w:rsidRDefault="005B53D3" w:rsidP="005D313C">
      <w:pPr>
        <w:spacing w:line="360" w:lineRule="auto"/>
        <w:ind w:firstLine="705"/>
        <w:rPr>
          <w:rFonts w:cs="Courier New"/>
          <w:szCs w:val="24"/>
        </w:rPr>
      </w:pPr>
    </w:p>
    <w:p w:rsidR="005B53D3" w:rsidRPr="002E11F0" w:rsidRDefault="005B53D3" w:rsidP="005D313C">
      <w:pPr>
        <w:spacing w:line="360" w:lineRule="auto"/>
        <w:ind w:firstLine="705"/>
        <w:rPr>
          <w:rFonts w:cs="Courier New"/>
          <w:szCs w:val="24"/>
        </w:rPr>
      </w:pPr>
      <w:r w:rsidRPr="002E11F0">
        <w:rPr>
          <w:rFonts w:cs="Courier New"/>
          <w:szCs w:val="24"/>
        </w:rPr>
        <w:t>Müstedi Müstedialeyhin görevinin 26/1993 sayılı Plajları</w:t>
      </w:r>
      <w:r w:rsidR="00EF75F0">
        <w:rPr>
          <w:rFonts w:cs="Courier New"/>
          <w:szCs w:val="24"/>
        </w:rPr>
        <w:t>n</w:t>
      </w:r>
      <w:r w:rsidRPr="002E11F0">
        <w:rPr>
          <w:rFonts w:cs="Courier New"/>
          <w:szCs w:val="24"/>
        </w:rPr>
        <w:t xml:space="preserve"> Kullanım ve Denetim</w:t>
      </w:r>
      <w:r w:rsidR="00EF75F0">
        <w:rPr>
          <w:rFonts w:cs="Courier New"/>
          <w:szCs w:val="24"/>
        </w:rPr>
        <w:t>i</w:t>
      </w:r>
      <w:r w:rsidRPr="002E11F0">
        <w:rPr>
          <w:rFonts w:cs="Courier New"/>
          <w:szCs w:val="24"/>
        </w:rPr>
        <w:t xml:space="preserve"> Yasası</w:t>
      </w:r>
      <w:r w:rsidR="00EF75F0">
        <w:rPr>
          <w:rFonts w:cs="Courier New"/>
          <w:szCs w:val="24"/>
        </w:rPr>
        <w:t>’</w:t>
      </w:r>
      <w:r w:rsidRPr="002E11F0">
        <w:rPr>
          <w:rFonts w:cs="Courier New"/>
          <w:szCs w:val="24"/>
        </w:rPr>
        <w:t xml:space="preserve">nda yer aldığını ileri sürmektedir. </w:t>
      </w:r>
    </w:p>
    <w:p w:rsidR="005B53D3" w:rsidRPr="002E11F0" w:rsidRDefault="005B53D3" w:rsidP="005D313C">
      <w:pPr>
        <w:spacing w:line="360" w:lineRule="auto"/>
        <w:ind w:firstLine="705"/>
        <w:rPr>
          <w:rFonts w:cs="Courier New"/>
          <w:szCs w:val="24"/>
        </w:rPr>
      </w:pPr>
      <w:r w:rsidRPr="002E11F0">
        <w:rPr>
          <w:rFonts w:cs="Courier New"/>
          <w:szCs w:val="24"/>
        </w:rPr>
        <w:t>Yasa</w:t>
      </w:r>
      <w:r w:rsidR="00EF75F0">
        <w:rPr>
          <w:rFonts w:cs="Courier New"/>
          <w:szCs w:val="24"/>
        </w:rPr>
        <w:t>’</w:t>
      </w:r>
      <w:r w:rsidRPr="002E11F0">
        <w:rPr>
          <w:rFonts w:cs="Courier New"/>
          <w:szCs w:val="24"/>
        </w:rPr>
        <w:t>nın bu davayı ilgilendiren maddeleri şöyledir:</w:t>
      </w:r>
    </w:p>
    <w:p w:rsidR="005B53D3" w:rsidRPr="002E11F0" w:rsidRDefault="005B53D3" w:rsidP="005D313C">
      <w:pPr>
        <w:spacing w:line="360" w:lineRule="auto"/>
        <w:ind w:firstLine="705"/>
        <w:rPr>
          <w:rFonts w:cs="Courier New"/>
          <w:szCs w:val="24"/>
        </w:rPr>
      </w:pPr>
    </w:p>
    <w:tbl>
      <w:tblPr>
        <w:tblW w:w="95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01"/>
        <w:gridCol w:w="567"/>
        <w:gridCol w:w="141"/>
        <w:gridCol w:w="709"/>
        <w:gridCol w:w="7059"/>
      </w:tblGrid>
      <w:tr w:rsidR="005B53D3" w:rsidRPr="00F8768B" w:rsidTr="00E768E3">
        <w:tc>
          <w:tcPr>
            <w:tcW w:w="1101" w:type="dxa"/>
            <w:tcBorders>
              <w:top w:val="nil"/>
              <w:left w:val="nil"/>
              <w:bottom w:val="nil"/>
              <w:right w:val="nil"/>
            </w:tcBorders>
          </w:tcPr>
          <w:p w:rsidR="005B53D3" w:rsidRPr="00F8768B" w:rsidRDefault="005B53D3" w:rsidP="005B53D3">
            <w:pPr>
              <w:widowControl w:val="0"/>
              <w:rPr>
                <w:rFonts w:cs="Courier New"/>
                <w:b/>
                <w:szCs w:val="24"/>
              </w:rPr>
            </w:pPr>
          </w:p>
        </w:tc>
        <w:tc>
          <w:tcPr>
            <w:tcW w:w="567" w:type="dxa"/>
            <w:tcBorders>
              <w:top w:val="nil"/>
              <w:left w:val="nil"/>
              <w:bottom w:val="nil"/>
              <w:right w:val="nil"/>
            </w:tcBorders>
          </w:tcPr>
          <w:p w:rsidR="005B53D3" w:rsidRPr="00F8768B" w:rsidRDefault="005B53D3" w:rsidP="005B53D3">
            <w:pPr>
              <w:widowControl w:val="0"/>
              <w:rPr>
                <w:rFonts w:cs="Courier New"/>
                <w:b/>
                <w:szCs w:val="24"/>
              </w:rPr>
            </w:pPr>
            <w:r w:rsidRPr="00F8768B">
              <w:rPr>
                <w:rFonts w:cs="Courier New"/>
                <w:b/>
                <w:szCs w:val="24"/>
              </w:rPr>
              <w:t>2.</w:t>
            </w:r>
          </w:p>
        </w:tc>
        <w:tc>
          <w:tcPr>
            <w:tcW w:w="7909" w:type="dxa"/>
            <w:gridSpan w:val="3"/>
            <w:tcBorders>
              <w:top w:val="nil"/>
              <w:left w:val="nil"/>
              <w:bottom w:val="nil"/>
              <w:right w:val="nil"/>
            </w:tcBorders>
          </w:tcPr>
          <w:p w:rsidR="005B53D3" w:rsidRPr="00F8768B" w:rsidRDefault="005B53D3" w:rsidP="005B53D3">
            <w:pPr>
              <w:widowControl w:val="0"/>
              <w:rPr>
                <w:rFonts w:cs="Courier New"/>
                <w:b/>
                <w:szCs w:val="24"/>
              </w:rPr>
            </w:pPr>
            <w:r w:rsidRPr="00F8768B">
              <w:rPr>
                <w:rFonts w:cs="Courier New"/>
                <w:b/>
                <w:szCs w:val="24"/>
              </w:rPr>
              <w:t>Bu Yasada metin başka türlü gerektirmedikçe:</w:t>
            </w:r>
          </w:p>
          <w:p w:rsidR="005B53D3" w:rsidRPr="00F8768B" w:rsidRDefault="005B53D3" w:rsidP="005B53D3">
            <w:pPr>
              <w:widowControl w:val="0"/>
              <w:rPr>
                <w:rFonts w:cs="Courier New"/>
                <w:b/>
                <w:szCs w:val="24"/>
              </w:rPr>
            </w:pPr>
            <w:r w:rsidRPr="00F8768B">
              <w:rPr>
                <w:rFonts w:cs="Courier New"/>
                <w:b/>
                <w:szCs w:val="24"/>
              </w:rPr>
              <w:t>"Plâj", Belediye sınırları içerisinde veya dışında bulunan yüz metrelik kıyı şeridi üzerinde, deniz banyosu yapılmak üzere düzenlenmiş sahil bölümünü anlatır.</w:t>
            </w:r>
          </w:p>
          <w:p w:rsidR="005B53D3" w:rsidRPr="00F8768B" w:rsidRDefault="00F8768B" w:rsidP="005B53D3">
            <w:pPr>
              <w:widowControl w:val="0"/>
              <w:rPr>
                <w:rFonts w:cs="Courier New"/>
                <w:b/>
                <w:szCs w:val="24"/>
              </w:rPr>
            </w:pPr>
            <w:r>
              <w:rPr>
                <w:rFonts w:cs="Courier New"/>
                <w:b/>
                <w:szCs w:val="24"/>
              </w:rPr>
              <w:t>..............</w:t>
            </w:r>
            <w:r w:rsidR="00C45CC5">
              <w:rPr>
                <w:rFonts w:cs="Courier New"/>
                <w:b/>
                <w:szCs w:val="24"/>
              </w:rPr>
              <w:t>..................................</w:t>
            </w:r>
          </w:p>
          <w:p w:rsidR="005B53D3" w:rsidRPr="00F8768B" w:rsidRDefault="005B53D3" w:rsidP="005B53D3">
            <w:pPr>
              <w:widowControl w:val="0"/>
              <w:jc w:val="both"/>
              <w:rPr>
                <w:rFonts w:cs="Courier New"/>
                <w:b/>
                <w:szCs w:val="24"/>
              </w:rPr>
            </w:pPr>
            <w:r w:rsidRPr="00F8768B">
              <w:rPr>
                <w:rFonts w:cs="Courier New"/>
                <w:b/>
                <w:szCs w:val="24"/>
              </w:rPr>
              <w:t>"Yetkili Merci", Bu Yasa amaçları bakımından ilgili belediye ve ilgili kaymakamlığı anlatır.</w:t>
            </w:r>
          </w:p>
          <w:p w:rsidR="005B53D3" w:rsidRPr="00F8768B" w:rsidRDefault="00F8768B" w:rsidP="00E768E3">
            <w:pPr>
              <w:widowControl w:val="0"/>
              <w:rPr>
                <w:rFonts w:cs="Courier New"/>
                <w:b/>
                <w:szCs w:val="24"/>
              </w:rPr>
            </w:pPr>
            <w:r>
              <w:rPr>
                <w:rFonts w:cs="Courier New"/>
                <w:b/>
                <w:szCs w:val="24"/>
              </w:rPr>
              <w:t>...............</w:t>
            </w:r>
            <w:r w:rsidR="00C45CC5">
              <w:rPr>
                <w:rFonts w:cs="Courier New"/>
                <w:b/>
                <w:szCs w:val="24"/>
              </w:rPr>
              <w:t>.................................</w:t>
            </w:r>
          </w:p>
        </w:tc>
      </w:tr>
      <w:tr w:rsidR="005B53D3" w:rsidRPr="00F8768B" w:rsidTr="00E768E3">
        <w:tc>
          <w:tcPr>
            <w:tcW w:w="1101" w:type="dxa"/>
            <w:tcBorders>
              <w:top w:val="nil"/>
              <w:left w:val="nil"/>
              <w:bottom w:val="nil"/>
              <w:right w:val="nil"/>
            </w:tcBorders>
          </w:tcPr>
          <w:p w:rsidR="005B53D3" w:rsidRPr="00F8768B" w:rsidRDefault="005B53D3" w:rsidP="005B53D3">
            <w:pPr>
              <w:widowControl w:val="0"/>
              <w:jc w:val="both"/>
              <w:rPr>
                <w:rFonts w:cs="Courier New"/>
                <w:b/>
                <w:szCs w:val="24"/>
              </w:rPr>
            </w:pPr>
          </w:p>
        </w:tc>
        <w:tc>
          <w:tcPr>
            <w:tcW w:w="567" w:type="dxa"/>
            <w:tcBorders>
              <w:top w:val="nil"/>
              <w:left w:val="nil"/>
              <w:bottom w:val="nil"/>
              <w:right w:val="nil"/>
            </w:tcBorders>
          </w:tcPr>
          <w:p w:rsidR="005B53D3" w:rsidRPr="00F8768B" w:rsidRDefault="005B53D3" w:rsidP="005B53D3">
            <w:pPr>
              <w:widowControl w:val="0"/>
              <w:rPr>
                <w:rFonts w:cs="Courier New"/>
                <w:b/>
                <w:szCs w:val="24"/>
              </w:rPr>
            </w:pPr>
            <w:r w:rsidRPr="00F8768B">
              <w:rPr>
                <w:rFonts w:cs="Courier New"/>
                <w:b/>
                <w:szCs w:val="24"/>
              </w:rPr>
              <w:t>3.</w:t>
            </w:r>
          </w:p>
        </w:tc>
        <w:tc>
          <w:tcPr>
            <w:tcW w:w="7909" w:type="dxa"/>
            <w:gridSpan w:val="3"/>
            <w:tcBorders>
              <w:top w:val="nil"/>
              <w:left w:val="nil"/>
              <w:bottom w:val="nil"/>
              <w:right w:val="nil"/>
            </w:tcBorders>
          </w:tcPr>
          <w:p w:rsidR="005B53D3" w:rsidRPr="00F8768B" w:rsidRDefault="005B53D3" w:rsidP="005B53D3">
            <w:pPr>
              <w:widowControl w:val="0"/>
              <w:rPr>
                <w:rFonts w:cs="Courier New"/>
                <w:b/>
                <w:szCs w:val="24"/>
              </w:rPr>
            </w:pPr>
            <w:r w:rsidRPr="00F8768B">
              <w:rPr>
                <w:rFonts w:cs="Courier New"/>
                <w:b/>
                <w:szCs w:val="24"/>
              </w:rPr>
              <w:t>Bu Yasanın amacı; gerek belediye sınırları içerisinde, gerekse belediye sınırları dışında yüz metrelik  kıyı şeridi üzerinde  bulunan plâjlara, yurttaşların herhangi bir ücret ödemeden girişlerinin ve bu plâjları kullanmalarının sağlanmasını ve yetkili mercilerce yerinde gerekli denetimin yapılmasını düzenlemektir.</w:t>
            </w:r>
          </w:p>
        </w:tc>
      </w:tr>
      <w:tr w:rsidR="005B53D3" w:rsidRPr="00F8768B" w:rsidTr="00E768E3">
        <w:tc>
          <w:tcPr>
            <w:tcW w:w="1101" w:type="dxa"/>
            <w:tcBorders>
              <w:top w:val="nil"/>
              <w:left w:val="nil"/>
              <w:bottom w:val="nil"/>
              <w:right w:val="nil"/>
            </w:tcBorders>
          </w:tcPr>
          <w:p w:rsidR="005B53D3" w:rsidRPr="00F8768B" w:rsidRDefault="005B53D3" w:rsidP="005B53D3">
            <w:pPr>
              <w:widowControl w:val="0"/>
              <w:ind w:right="90"/>
              <w:jc w:val="both"/>
              <w:rPr>
                <w:rFonts w:cs="Courier New"/>
                <w:b/>
                <w:szCs w:val="24"/>
              </w:rPr>
            </w:pPr>
          </w:p>
        </w:tc>
        <w:tc>
          <w:tcPr>
            <w:tcW w:w="567" w:type="dxa"/>
            <w:tcBorders>
              <w:top w:val="nil"/>
              <w:left w:val="nil"/>
              <w:bottom w:val="nil"/>
              <w:right w:val="nil"/>
            </w:tcBorders>
          </w:tcPr>
          <w:p w:rsidR="005B53D3" w:rsidRPr="00F8768B" w:rsidRDefault="005B53D3" w:rsidP="005B53D3">
            <w:pPr>
              <w:widowControl w:val="0"/>
              <w:rPr>
                <w:rFonts w:cs="Courier New"/>
                <w:b/>
                <w:szCs w:val="24"/>
              </w:rPr>
            </w:pPr>
          </w:p>
        </w:tc>
        <w:tc>
          <w:tcPr>
            <w:tcW w:w="7909" w:type="dxa"/>
            <w:gridSpan w:val="3"/>
            <w:tcBorders>
              <w:top w:val="nil"/>
              <w:left w:val="nil"/>
              <w:bottom w:val="nil"/>
              <w:right w:val="nil"/>
            </w:tcBorders>
          </w:tcPr>
          <w:p w:rsidR="005B53D3" w:rsidRPr="00F8768B" w:rsidRDefault="005B53D3" w:rsidP="005B53D3">
            <w:pPr>
              <w:widowControl w:val="0"/>
              <w:rPr>
                <w:rFonts w:cs="Courier New"/>
                <w:b/>
                <w:szCs w:val="24"/>
              </w:rPr>
            </w:pPr>
          </w:p>
        </w:tc>
      </w:tr>
      <w:tr w:rsidR="005B53D3" w:rsidRPr="00F8768B" w:rsidTr="00E768E3">
        <w:trPr>
          <w:cantSplit/>
        </w:trPr>
        <w:tc>
          <w:tcPr>
            <w:tcW w:w="1101" w:type="dxa"/>
            <w:tcBorders>
              <w:top w:val="nil"/>
              <w:left w:val="nil"/>
              <w:bottom w:val="nil"/>
              <w:right w:val="nil"/>
            </w:tcBorders>
          </w:tcPr>
          <w:p w:rsidR="005B53D3" w:rsidRPr="00F8768B" w:rsidRDefault="005B53D3" w:rsidP="005B53D3">
            <w:pPr>
              <w:widowControl w:val="0"/>
              <w:jc w:val="both"/>
              <w:rPr>
                <w:rFonts w:cs="Courier New"/>
                <w:b/>
                <w:szCs w:val="24"/>
              </w:rPr>
            </w:pPr>
          </w:p>
        </w:tc>
        <w:tc>
          <w:tcPr>
            <w:tcW w:w="708" w:type="dxa"/>
            <w:gridSpan w:val="2"/>
            <w:tcBorders>
              <w:top w:val="nil"/>
              <w:left w:val="nil"/>
              <w:bottom w:val="nil"/>
              <w:right w:val="nil"/>
            </w:tcBorders>
          </w:tcPr>
          <w:p w:rsidR="005B53D3" w:rsidRPr="00F8768B" w:rsidRDefault="005B53D3" w:rsidP="005B53D3">
            <w:pPr>
              <w:widowControl w:val="0"/>
              <w:rPr>
                <w:rFonts w:cs="Courier New"/>
                <w:b/>
                <w:szCs w:val="24"/>
              </w:rPr>
            </w:pPr>
            <w:r w:rsidRPr="00F8768B">
              <w:rPr>
                <w:rFonts w:cs="Courier New"/>
                <w:b/>
                <w:szCs w:val="24"/>
              </w:rPr>
              <w:t>4.</w:t>
            </w:r>
          </w:p>
        </w:tc>
        <w:tc>
          <w:tcPr>
            <w:tcW w:w="709" w:type="dxa"/>
            <w:tcBorders>
              <w:top w:val="nil"/>
              <w:left w:val="nil"/>
              <w:bottom w:val="nil"/>
              <w:right w:val="nil"/>
            </w:tcBorders>
          </w:tcPr>
          <w:p w:rsidR="005B53D3" w:rsidRPr="00F8768B" w:rsidRDefault="005B53D3" w:rsidP="00EC3933">
            <w:pPr>
              <w:widowControl w:val="0"/>
              <w:rPr>
                <w:rFonts w:cs="Courier New"/>
                <w:b/>
                <w:szCs w:val="24"/>
              </w:rPr>
            </w:pPr>
            <w:r w:rsidRPr="00F8768B">
              <w:rPr>
                <w:rFonts w:cs="Courier New"/>
                <w:b/>
                <w:szCs w:val="24"/>
              </w:rPr>
              <w:t>(1</w:t>
            </w:r>
            <w:r w:rsidR="00EC3933" w:rsidRPr="00F8768B">
              <w:rPr>
                <w:rFonts w:cs="Courier New"/>
                <w:b/>
                <w:szCs w:val="24"/>
              </w:rPr>
              <w:t>)</w:t>
            </w:r>
          </w:p>
        </w:tc>
        <w:tc>
          <w:tcPr>
            <w:tcW w:w="7059" w:type="dxa"/>
            <w:tcBorders>
              <w:top w:val="nil"/>
              <w:left w:val="nil"/>
              <w:bottom w:val="nil"/>
              <w:right w:val="nil"/>
            </w:tcBorders>
          </w:tcPr>
          <w:p w:rsidR="005B53D3" w:rsidRPr="00F8768B" w:rsidRDefault="005B53D3" w:rsidP="005B53D3">
            <w:pPr>
              <w:widowControl w:val="0"/>
              <w:rPr>
                <w:rFonts w:cs="Courier New"/>
                <w:b/>
                <w:szCs w:val="24"/>
              </w:rPr>
            </w:pPr>
            <w:r w:rsidRPr="00F8768B">
              <w:rPr>
                <w:rFonts w:cs="Courier New"/>
                <w:b/>
                <w:szCs w:val="24"/>
              </w:rPr>
              <w:t>Yurttaşların  Plâjlara girmesi  kimse tarafından engellenemez.</w:t>
            </w:r>
          </w:p>
        </w:tc>
      </w:tr>
      <w:tr w:rsidR="005B53D3" w:rsidRPr="00F8768B" w:rsidTr="00E768E3">
        <w:trPr>
          <w:cantSplit/>
        </w:trPr>
        <w:tc>
          <w:tcPr>
            <w:tcW w:w="1101" w:type="dxa"/>
            <w:tcBorders>
              <w:top w:val="nil"/>
              <w:left w:val="nil"/>
              <w:bottom w:val="nil"/>
              <w:right w:val="nil"/>
            </w:tcBorders>
          </w:tcPr>
          <w:p w:rsidR="005B53D3" w:rsidRPr="00F8768B" w:rsidRDefault="005B53D3" w:rsidP="005B53D3">
            <w:pPr>
              <w:widowControl w:val="0"/>
              <w:jc w:val="both"/>
              <w:rPr>
                <w:rFonts w:cs="Courier New"/>
                <w:b/>
                <w:szCs w:val="24"/>
              </w:rPr>
            </w:pPr>
          </w:p>
        </w:tc>
        <w:tc>
          <w:tcPr>
            <w:tcW w:w="708" w:type="dxa"/>
            <w:gridSpan w:val="2"/>
            <w:tcBorders>
              <w:top w:val="nil"/>
              <w:left w:val="nil"/>
              <w:bottom w:val="nil"/>
              <w:right w:val="nil"/>
            </w:tcBorders>
          </w:tcPr>
          <w:p w:rsidR="005B53D3" w:rsidRPr="00F8768B" w:rsidRDefault="005B53D3" w:rsidP="005B53D3">
            <w:pPr>
              <w:widowControl w:val="0"/>
              <w:rPr>
                <w:rFonts w:cs="Courier New"/>
                <w:b/>
                <w:szCs w:val="24"/>
              </w:rPr>
            </w:pPr>
          </w:p>
        </w:tc>
        <w:tc>
          <w:tcPr>
            <w:tcW w:w="709" w:type="dxa"/>
            <w:tcBorders>
              <w:top w:val="nil"/>
              <w:left w:val="nil"/>
              <w:bottom w:val="nil"/>
              <w:right w:val="nil"/>
            </w:tcBorders>
          </w:tcPr>
          <w:p w:rsidR="005B53D3" w:rsidRPr="00F8768B" w:rsidRDefault="005B53D3" w:rsidP="005B53D3">
            <w:pPr>
              <w:widowControl w:val="0"/>
              <w:rPr>
                <w:rFonts w:cs="Courier New"/>
                <w:b/>
                <w:szCs w:val="24"/>
              </w:rPr>
            </w:pPr>
            <w:r w:rsidRPr="00F8768B">
              <w:rPr>
                <w:rFonts w:cs="Courier New"/>
                <w:b/>
                <w:szCs w:val="24"/>
              </w:rPr>
              <w:t>(2)</w:t>
            </w:r>
          </w:p>
        </w:tc>
        <w:tc>
          <w:tcPr>
            <w:tcW w:w="7059" w:type="dxa"/>
            <w:tcBorders>
              <w:top w:val="nil"/>
              <w:left w:val="nil"/>
              <w:bottom w:val="nil"/>
              <w:right w:val="nil"/>
            </w:tcBorders>
          </w:tcPr>
          <w:p w:rsidR="005B53D3" w:rsidRPr="00F8768B" w:rsidRDefault="005B53D3" w:rsidP="005B53D3">
            <w:pPr>
              <w:widowControl w:val="0"/>
              <w:rPr>
                <w:rFonts w:cs="Courier New"/>
                <w:b/>
                <w:szCs w:val="24"/>
              </w:rPr>
            </w:pPr>
            <w:r w:rsidRPr="00F8768B">
              <w:rPr>
                <w:rFonts w:cs="Courier New"/>
                <w:b/>
                <w:szCs w:val="24"/>
              </w:rPr>
              <w:t>Plâjlara girişte yurttaşlardan herhangi bir ad ve koşul altında ücret talep edilemez.</w:t>
            </w:r>
          </w:p>
        </w:tc>
      </w:tr>
      <w:tr w:rsidR="005B53D3" w:rsidRPr="00F8768B" w:rsidTr="00E768E3">
        <w:trPr>
          <w:cantSplit/>
        </w:trPr>
        <w:tc>
          <w:tcPr>
            <w:tcW w:w="1101" w:type="dxa"/>
            <w:tcBorders>
              <w:top w:val="nil"/>
              <w:left w:val="nil"/>
              <w:bottom w:val="nil"/>
              <w:right w:val="nil"/>
            </w:tcBorders>
          </w:tcPr>
          <w:p w:rsidR="005B53D3" w:rsidRPr="00F8768B" w:rsidRDefault="005B53D3" w:rsidP="005B53D3">
            <w:pPr>
              <w:widowControl w:val="0"/>
              <w:jc w:val="both"/>
              <w:rPr>
                <w:rFonts w:cs="Courier New"/>
                <w:b/>
                <w:szCs w:val="24"/>
              </w:rPr>
            </w:pPr>
          </w:p>
        </w:tc>
        <w:tc>
          <w:tcPr>
            <w:tcW w:w="708" w:type="dxa"/>
            <w:gridSpan w:val="2"/>
            <w:tcBorders>
              <w:top w:val="nil"/>
              <w:left w:val="nil"/>
              <w:bottom w:val="nil"/>
              <w:right w:val="nil"/>
            </w:tcBorders>
          </w:tcPr>
          <w:p w:rsidR="005B53D3" w:rsidRPr="00F8768B" w:rsidRDefault="005B53D3" w:rsidP="005B53D3">
            <w:pPr>
              <w:widowControl w:val="0"/>
              <w:rPr>
                <w:rFonts w:cs="Courier New"/>
                <w:b/>
                <w:szCs w:val="24"/>
              </w:rPr>
            </w:pPr>
          </w:p>
        </w:tc>
        <w:tc>
          <w:tcPr>
            <w:tcW w:w="709" w:type="dxa"/>
            <w:tcBorders>
              <w:top w:val="nil"/>
              <w:left w:val="nil"/>
              <w:bottom w:val="nil"/>
              <w:right w:val="nil"/>
            </w:tcBorders>
          </w:tcPr>
          <w:p w:rsidR="005B53D3" w:rsidRPr="00F8768B" w:rsidRDefault="00C45CC5" w:rsidP="00575822">
            <w:pPr>
              <w:widowControl w:val="0"/>
              <w:ind w:left="-108"/>
              <w:rPr>
                <w:rFonts w:cs="Courier New"/>
                <w:b/>
                <w:szCs w:val="24"/>
              </w:rPr>
            </w:pPr>
            <w:r>
              <w:rPr>
                <w:rFonts w:cs="Courier New"/>
                <w:b/>
                <w:szCs w:val="24"/>
              </w:rPr>
              <w:t xml:space="preserve"> </w:t>
            </w:r>
            <w:r w:rsidR="005B53D3" w:rsidRPr="00F8768B">
              <w:rPr>
                <w:rFonts w:cs="Courier New"/>
                <w:b/>
                <w:szCs w:val="24"/>
              </w:rPr>
              <w:t>(3)</w:t>
            </w:r>
          </w:p>
        </w:tc>
        <w:tc>
          <w:tcPr>
            <w:tcW w:w="7059" w:type="dxa"/>
            <w:tcBorders>
              <w:top w:val="nil"/>
              <w:left w:val="nil"/>
              <w:bottom w:val="nil"/>
              <w:right w:val="nil"/>
            </w:tcBorders>
          </w:tcPr>
          <w:p w:rsidR="005B53D3" w:rsidRPr="00F8768B" w:rsidRDefault="00F8768B" w:rsidP="005B53D3">
            <w:pPr>
              <w:widowControl w:val="0"/>
              <w:rPr>
                <w:rFonts w:cs="Courier New"/>
                <w:b/>
                <w:szCs w:val="24"/>
              </w:rPr>
            </w:pPr>
            <w:r>
              <w:rPr>
                <w:rFonts w:cs="Courier New"/>
                <w:b/>
                <w:szCs w:val="24"/>
              </w:rPr>
              <w:t>.........</w:t>
            </w:r>
            <w:r w:rsidR="00C45CC5">
              <w:rPr>
                <w:rFonts w:cs="Courier New"/>
                <w:b/>
                <w:szCs w:val="24"/>
              </w:rPr>
              <w:t>..................................</w:t>
            </w:r>
          </w:p>
        </w:tc>
      </w:tr>
      <w:tr w:rsidR="005B53D3" w:rsidRPr="00F8768B" w:rsidTr="00E768E3">
        <w:trPr>
          <w:cantSplit/>
        </w:trPr>
        <w:tc>
          <w:tcPr>
            <w:tcW w:w="1101" w:type="dxa"/>
            <w:tcBorders>
              <w:top w:val="nil"/>
              <w:left w:val="nil"/>
              <w:bottom w:val="nil"/>
              <w:right w:val="nil"/>
            </w:tcBorders>
          </w:tcPr>
          <w:p w:rsidR="005B53D3" w:rsidRPr="00F8768B" w:rsidRDefault="005B53D3" w:rsidP="005B53D3">
            <w:pPr>
              <w:widowControl w:val="0"/>
              <w:jc w:val="both"/>
              <w:rPr>
                <w:rFonts w:cs="Courier New"/>
                <w:b/>
                <w:szCs w:val="24"/>
              </w:rPr>
            </w:pPr>
          </w:p>
        </w:tc>
        <w:tc>
          <w:tcPr>
            <w:tcW w:w="708" w:type="dxa"/>
            <w:gridSpan w:val="2"/>
            <w:tcBorders>
              <w:top w:val="nil"/>
              <w:left w:val="nil"/>
              <w:bottom w:val="nil"/>
              <w:right w:val="nil"/>
            </w:tcBorders>
          </w:tcPr>
          <w:p w:rsidR="005B53D3" w:rsidRPr="00F8768B" w:rsidRDefault="005B53D3" w:rsidP="005B53D3">
            <w:pPr>
              <w:widowControl w:val="0"/>
              <w:rPr>
                <w:rFonts w:cs="Courier New"/>
                <w:b/>
                <w:szCs w:val="24"/>
              </w:rPr>
            </w:pPr>
          </w:p>
        </w:tc>
        <w:tc>
          <w:tcPr>
            <w:tcW w:w="709" w:type="dxa"/>
            <w:tcBorders>
              <w:top w:val="nil"/>
              <w:left w:val="nil"/>
              <w:bottom w:val="nil"/>
              <w:right w:val="nil"/>
            </w:tcBorders>
          </w:tcPr>
          <w:p w:rsidR="005B53D3" w:rsidRPr="00F8768B" w:rsidRDefault="005B53D3" w:rsidP="005B53D3">
            <w:pPr>
              <w:widowControl w:val="0"/>
              <w:rPr>
                <w:rFonts w:cs="Courier New"/>
                <w:b/>
                <w:szCs w:val="24"/>
              </w:rPr>
            </w:pPr>
            <w:r w:rsidRPr="00F8768B">
              <w:rPr>
                <w:rFonts w:cs="Courier New"/>
                <w:b/>
                <w:szCs w:val="24"/>
              </w:rPr>
              <w:t>(4)</w:t>
            </w:r>
          </w:p>
        </w:tc>
        <w:tc>
          <w:tcPr>
            <w:tcW w:w="7059" w:type="dxa"/>
            <w:tcBorders>
              <w:top w:val="nil"/>
              <w:left w:val="nil"/>
              <w:bottom w:val="nil"/>
              <w:right w:val="nil"/>
            </w:tcBorders>
          </w:tcPr>
          <w:p w:rsidR="005B53D3" w:rsidRPr="00F8768B" w:rsidRDefault="00F8768B" w:rsidP="005B53D3">
            <w:pPr>
              <w:widowControl w:val="0"/>
              <w:rPr>
                <w:rFonts w:cs="Courier New"/>
                <w:b/>
                <w:szCs w:val="24"/>
              </w:rPr>
            </w:pPr>
            <w:r>
              <w:rPr>
                <w:rFonts w:cs="Courier New"/>
                <w:b/>
                <w:szCs w:val="24"/>
              </w:rPr>
              <w:t>.........</w:t>
            </w:r>
            <w:r w:rsidR="00C45CC5">
              <w:rPr>
                <w:rFonts w:cs="Courier New"/>
                <w:b/>
                <w:szCs w:val="24"/>
              </w:rPr>
              <w:t>..................................</w:t>
            </w:r>
          </w:p>
        </w:tc>
      </w:tr>
      <w:tr w:rsidR="005B53D3" w:rsidRPr="00F8768B" w:rsidTr="00E768E3">
        <w:trPr>
          <w:cantSplit/>
        </w:trPr>
        <w:tc>
          <w:tcPr>
            <w:tcW w:w="1101" w:type="dxa"/>
            <w:tcBorders>
              <w:top w:val="nil"/>
              <w:left w:val="nil"/>
              <w:bottom w:val="nil"/>
              <w:right w:val="nil"/>
            </w:tcBorders>
          </w:tcPr>
          <w:p w:rsidR="005B53D3" w:rsidRPr="00F8768B" w:rsidRDefault="005B53D3" w:rsidP="005B53D3">
            <w:pPr>
              <w:widowControl w:val="0"/>
              <w:jc w:val="both"/>
              <w:rPr>
                <w:rFonts w:cs="Courier New"/>
                <w:b/>
                <w:szCs w:val="24"/>
              </w:rPr>
            </w:pPr>
          </w:p>
        </w:tc>
        <w:tc>
          <w:tcPr>
            <w:tcW w:w="708" w:type="dxa"/>
            <w:gridSpan w:val="2"/>
            <w:tcBorders>
              <w:top w:val="nil"/>
              <w:left w:val="nil"/>
              <w:bottom w:val="nil"/>
              <w:right w:val="nil"/>
            </w:tcBorders>
          </w:tcPr>
          <w:p w:rsidR="005B53D3" w:rsidRPr="00F8768B" w:rsidRDefault="005B53D3" w:rsidP="005B53D3">
            <w:pPr>
              <w:widowControl w:val="0"/>
              <w:rPr>
                <w:rFonts w:cs="Courier New"/>
                <w:b/>
                <w:szCs w:val="24"/>
              </w:rPr>
            </w:pPr>
          </w:p>
        </w:tc>
        <w:tc>
          <w:tcPr>
            <w:tcW w:w="709" w:type="dxa"/>
            <w:tcBorders>
              <w:top w:val="nil"/>
              <w:left w:val="nil"/>
              <w:bottom w:val="nil"/>
              <w:right w:val="nil"/>
            </w:tcBorders>
          </w:tcPr>
          <w:p w:rsidR="005B53D3" w:rsidRPr="00F8768B" w:rsidRDefault="005B53D3" w:rsidP="005B53D3">
            <w:pPr>
              <w:widowControl w:val="0"/>
              <w:rPr>
                <w:rFonts w:cs="Courier New"/>
                <w:b/>
                <w:szCs w:val="24"/>
              </w:rPr>
            </w:pPr>
            <w:r w:rsidRPr="00F8768B">
              <w:rPr>
                <w:rFonts w:cs="Courier New"/>
                <w:b/>
                <w:szCs w:val="24"/>
              </w:rPr>
              <w:t>(5)</w:t>
            </w:r>
          </w:p>
        </w:tc>
        <w:tc>
          <w:tcPr>
            <w:tcW w:w="7059" w:type="dxa"/>
            <w:tcBorders>
              <w:top w:val="nil"/>
              <w:left w:val="nil"/>
              <w:bottom w:val="nil"/>
              <w:right w:val="nil"/>
            </w:tcBorders>
          </w:tcPr>
          <w:p w:rsidR="005B53D3" w:rsidRPr="00F8768B" w:rsidRDefault="005B53D3" w:rsidP="005B53D3">
            <w:pPr>
              <w:widowControl w:val="0"/>
              <w:rPr>
                <w:rFonts w:cs="Courier New"/>
                <w:b/>
                <w:szCs w:val="24"/>
              </w:rPr>
            </w:pPr>
            <w:r w:rsidRPr="00F8768B">
              <w:rPr>
                <w:rFonts w:cs="Courier New"/>
                <w:b/>
                <w:szCs w:val="24"/>
              </w:rPr>
              <w:t>Mülkiyeti devlete ait olan plâjlar, gerçek veya tüzel kişilerin işletmesine verilmiş ve/veya tahsis edilmiş veya kiralanmış olmaları halinde,  yukarıdaki (1)'inci ve (2)'inci fıkralarda öngörülen kurallara bağlıdır.</w:t>
            </w:r>
          </w:p>
          <w:p w:rsidR="005B53D3" w:rsidRPr="00F8768B" w:rsidRDefault="005B53D3" w:rsidP="005B53D3">
            <w:pPr>
              <w:widowControl w:val="0"/>
              <w:rPr>
                <w:rFonts w:cs="Courier New"/>
                <w:b/>
                <w:szCs w:val="24"/>
              </w:rPr>
            </w:pPr>
            <w:r w:rsidRPr="00F8768B">
              <w:rPr>
                <w:rFonts w:cs="Courier New"/>
                <w:b/>
                <w:szCs w:val="24"/>
              </w:rPr>
              <w:t xml:space="preserve">    Ancak bu fıkra kuralları, Anayasanın  yürürlük tarihinden önce akdedilen sözleşmelerden doğan hakları etkiler biçimde yorumlanamaz</w:t>
            </w:r>
            <w:r w:rsidR="00F8768B">
              <w:rPr>
                <w:rFonts w:cs="Courier New"/>
                <w:b/>
                <w:szCs w:val="24"/>
              </w:rPr>
              <w:t>.</w:t>
            </w:r>
          </w:p>
        </w:tc>
      </w:tr>
      <w:tr w:rsidR="005B53D3" w:rsidRPr="00F8768B" w:rsidTr="00E768E3">
        <w:trPr>
          <w:cantSplit/>
        </w:trPr>
        <w:tc>
          <w:tcPr>
            <w:tcW w:w="1101" w:type="dxa"/>
            <w:tcBorders>
              <w:top w:val="nil"/>
              <w:left w:val="nil"/>
              <w:bottom w:val="nil"/>
              <w:right w:val="nil"/>
            </w:tcBorders>
          </w:tcPr>
          <w:p w:rsidR="005B53D3" w:rsidRPr="00F8768B" w:rsidRDefault="005B53D3" w:rsidP="005B53D3">
            <w:pPr>
              <w:widowControl w:val="0"/>
              <w:jc w:val="both"/>
              <w:rPr>
                <w:rFonts w:cs="Courier New"/>
                <w:b/>
                <w:szCs w:val="24"/>
              </w:rPr>
            </w:pPr>
          </w:p>
        </w:tc>
        <w:tc>
          <w:tcPr>
            <w:tcW w:w="708" w:type="dxa"/>
            <w:gridSpan w:val="2"/>
            <w:tcBorders>
              <w:top w:val="nil"/>
              <w:left w:val="nil"/>
              <w:bottom w:val="nil"/>
              <w:right w:val="nil"/>
            </w:tcBorders>
          </w:tcPr>
          <w:p w:rsidR="005B53D3" w:rsidRPr="00F8768B" w:rsidRDefault="005B53D3" w:rsidP="005B53D3">
            <w:pPr>
              <w:widowControl w:val="0"/>
              <w:rPr>
                <w:rFonts w:cs="Courier New"/>
                <w:b/>
                <w:szCs w:val="24"/>
              </w:rPr>
            </w:pPr>
            <w:r w:rsidRPr="00F8768B">
              <w:rPr>
                <w:rFonts w:cs="Courier New"/>
                <w:b/>
                <w:szCs w:val="24"/>
              </w:rPr>
              <w:t>5.</w:t>
            </w:r>
          </w:p>
        </w:tc>
        <w:tc>
          <w:tcPr>
            <w:tcW w:w="709" w:type="dxa"/>
            <w:tcBorders>
              <w:top w:val="nil"/>
              <w:left w:val="nil"/>
              <w:bottom w:val="nil"/>
              <w:right w:val="nil"/>
            </w:tcBorders>
          </w:tcPr>
          <w:p w:rsidR="005B53D3" w:rsidRPr="00F8768B" w:rsidRDefault="005B53D3" w:rsidP="005B53D3">
            <w:pPr>
              <w:widowControl w:val="0"/>
              <w:ind w:right="-105"/>
              <w:rPr>
                <w:rFonts w:cs="Courier New"/>
                <w:b/>
                <w:szCs w:val="24"/>
              </w:rPr>
            </w:pPr>
            <w:r w:rsidRPr="00F8768B">
              <w:rPr>
                <w:rFonts w:cs="Courier New"/>
                <w:b/>
                <w:szCs w:val="24"/>
              </w:rPr>
              <w:t>(1)</w:t>
            </w:r>
          </w:p>
        </w:tc>
        <w:tc>
          <w:tcPr>
            <w:tcW w:w="7059" w:type="dxa"/>
            <w:tcBorders>
              <w:top w:val="nil"/>
              <w:left w:val="nil"/>
              <w:bottom w:val="nil"/>
              <w:right w:val="nil"/>
            </w:tcBorders>
          </w:tcPr>
          <w:p w:rsidR="005B53D3" w:rsidRPr="00F8768B" w:rsidRDefault="005B53D3" w:rsidP="005B53D3">
            <w:pPr>
              <w:widowControl w:val="0"/>
              <w:rPr>
                <w:rFonts w:cs="Courier New"/>
                <w:b/>
                <w:szCs w:val="24"/>
              </w:rPr>
            </w:pPr>
            <w:r w:rsidRPr="00F8768B">
              <w:rPr>
                <w:rFonts w:cs="Courier New"/>
                <w:b/>
                <w:szCs w:val="24"/>
              </w:rPr>
              <w:t>Yüz metrelik kıyı şeridi içerisinde  düzenlenmiş olan ve   işletilen  plâjlarda, işletmeci ve/veya sahibi ve/veya   çalışanların işletme adına verilen hizmetler için tahsil  edebilecekleri ücretler,  aşağıdakilerden  başka olamaz ve öngörülen miktardan fazla ücret alınamaz :</w:t>
            </w:r>
          </w:p>
          <w:p w:rsidR="005B53D3" w:rsidRPr="00F8768B" w:rsidRDefault="005B53D3" w:rsidP="005B53D3">
            <w:pPr>
              <w:widowControl w:val="0"/>
              <w:rPr>
                <w:rFonts w:cs="Courier New"/>
                <w:b/>
                <w:szCs w:val="24"/>
              </w:rPr>
            </w:pPr>
            <w:r w:rsidRPr="00F8768B">
              <w:rPr>
                <w:rFonts w:cs="Courier New"/>
                <w:b/>
                <w:szCs w:val="24"/>
              </w:rPr>
              <w:t xml:space="preserve">     Duş, kabin, şemsiye, şezlong hizmetlerinin kullanılması veya verilmesi halinde, her biri için 3.000- TL.</w:t>
            </w:r>
          </w:p>
        </w:tc>
      </w:tr>
      <w:tr w:rsidR="005B53D3" w:rsidRPr="00F8768B" w:rsidTr="00E768E3">
        <w:trPr>
          <w:cantSplit/>
        </w:trPr>
        <w:tc>
          <w:tcPr>
            <w:tcW w:w="1101" w:type="dxa"/>
            <w:tcBorders>
              <w:top w:val="nil"/>
              <w:left w:val="nil"/>
              <w:bottom w:val="nil"/>
              <w:right w:val="nil"/>
            </w:tcBorders>
          </w:tcPr>
          <w:p w:rsidR="005B53D3" w:rsidRPr="00F8768B" w:rsidRDefault="005B53D3" w:rsidP="005B53D3">
            <w:pPr>
              <w:widowControl w:val="0"/>
              <w:jc w:val="both"/>
              <w:rPr>
                <w:rFonts w:cs="Courier New"/>
                <w:b/>
                <w:szCs w:val="24"/>
              </w:rPr>
            </w:pPr>
          </w:p>
        </w:tc>
        <w:tc>
          <w:tcPr>
            <w:tcW w:w="708" w:type="dxa"/>
            <w:gridSpan w:val="2"/>
            <w:tcBorders>
              <w:top w:val="nil"/>
              <w:left w:val="nil"/>
              <w:bottom w:val="nil"/>
              <w:right w:val="nil"/>
            </w:tcBorders>
          </w:tcPr>
          <w:p w:rsidR="005B53D3" w:rsidRPr="00F8768B" w:rsidRDefault="005B53D3" w:rsidP="005B53D3">
            <w:pPr>
              <w:widowControl w:val="0"/>
              <w:rPr>
                <w:rFonts w:cs="Courier New"/>
                <w:b/>
                <w:szCs w:val="24"/>
              </w:rPr>
            </w:pPr>
          </w:p>
        </w:tc>
        <w:tc>
          <w:tcPr>
            <w:tcW w:w="709" w:type="dxa"/>
            <w:tcBorders>
              <w:top w:val="nil"/>
              <w:left w:val="nil"/>
              <w:bottom w:val="nil"/>
              <w:right w:val="nil"/>
            </w:tcBorders>
          </w:tcPr>
          <w:p w:rsidR="005B53D3" w:rsidRPr="00F8768B" w:rsidRDefault="005B53D3" w:rsidP="005B53D3">
            <w:pPr>
              <w:widowControl w:val="0"/>
              <w:rPr>
                <w:rFonts w:cs="Courier New"/>
                <w:b/>
                <w:szCs w:val="24"/>
              </w:rPr>
            </w:pPr>
            <w:r w:rsidRPr="00F8768B">
              <w:rPr>
                <w:rFonts w:cs="Courier New"/>
                <w:b/>
                <w:szCs w:val="24"/>
              </w:rPr>
              <w:t>(2)</w:t>
            </w:r>
          </w:p>
        </w:tc>
        <w:tc>
          <w:tcPr>
            <w:tcW w:w="7059" w:type="dxa"/>
            <w:tcBorders>
              <w:top w:val="nil"/>
              <w:left w:val="nil"/>
              <w:bottom w:val="nil"/>
              <w:right w:val="nil"/>
            </w:tcBorders>
          </w:tcPr>
          <w:p w:rsidR="005B53D3" w:rsidRPr="00F8768B" w:rsidRDefault="005B53D3" w:rsidP="005B53D3">
            <w:pPr>
              <w:widowControl w:val="0"/>
              <w:rPr>
                <w:rFonts w:cs="Courier New"/>
                <w:b/>
                <w:szCs w:val="24"/>
              </w:rPr>
            </w:pPr>
            <w:r w:rsidRPr="00F8768B">
              <w:rPr>
                <w:rFonts w:cs="Courier New"/>
                <w:b/>
                <w:szCs w:val="24"/>
              </w:rPr>
              <w:t>Yüz metrelik kıyı şeridi içinde veya dışında düzenlenmiş park yeri bulunması halinde her araç için alınacak park ücreti 3.000   TL’ni  aşamaz.</w:t>
            </w:r>
          </w:p>
        </w:tc>
      </w:tr>
      <w:tr w:rsidR="005B53D3" w:rsidRPr="00F8768B" w:rsidTr="00E768E3">
        <w:trPr>
          <w:cantSplit/>
          <w:trHeight w:val="1673"/>
        </w:trPr>
        <w:tc>
          <w:tcPr>
            <w:tcW w:w="1101" w:type="dxa"/>
            <w:tcBorders>
              <w:top w:val="nil"/>
              <w:left w:val="nil"/>
              <w:bottom w:val="nil"/>
              <w:right w:val="nil"/>
            </w:tcBorders>
          </w:tcPr>
          <w:p w:rsidR="005B53D3" w:rsidRPr="00F8768B" w:rsidRDefault="005B53D3" w:rsidP="005B53D3">
            <w:pPr>
              <w:widowControl w:val="0"/>
              <w:jc w:val="both"/>
              <w:rPr>
                <w:rFonts w:cs="Courier New"/>
                <w:b/>
                <w:szCs w:val="24"/>
              </w:rPr>
            </w:pPr>
          </w:p>
        </w:tc>
        <w:tc>
          <w:tcPr>
            <w:tcW w:w="708" w:type="dxa"/>
            <w:gridSpan w:val="2"/>
            <w:tcBorders>
              <w:top w:val="nil"/>
              <w:left w:val="nil"/>
              <w:bottom w:val="nil"/>
              <w:right w:val="nil"/>
            </w:tcBorders>
          </w:tcPr>
          <w:p w:rsidR="005B53D3" w:rsidRPr="00F8768B" w:rsidRDefault="005B53D3" w:rsidP="005B53D3">
            <w:pPr>
              <w:widowControl w:val="0"/>
              <w:rPr>
                <w:rFonts w:cs="Courier New"/>
                <w:b/>
                <w:szCs w:val="24"/>
              </w:rPr>
            </w:pPr>
          </w:p>
        </w:tc>
        <w:tc>
          <w:tcPr>
            <w:tcW w:w="709" w:type="dxa"/>
            <w:tcBorders>
              <w:top w:val="nil"/>
              <w:left w:val="nil"/>
              <w:bottom w:val="nil"/>
              <w:right w:val="nil"/>
            </w:tcBorders>
          </w:tcPr>
          <w:p w:rsidR="005B53D3" w:rsidRPr="00F8768B" w:rsidRDefault="005B53D3" w:rsidP="005B53D3">
            <w:pPr>
              <w:widowControl w:val="0"/>
              <w:rPr>
                <w:rFonts w:cs="Courier New"/>
                <w:b/>
                <w:szCs w:val="24"/>
              </w:rPr>
            </w:pPr>
            <w:r w:rsidRPr="00F8768B">
              <w:rPr>
                <w:rFonts w:cs="Courier New"/>
                <w:b/>
                <w:szCs w:val="24"/>
              </w:rPr>
              <w:t>(3)</w:t>
            </w:r>
          </w:p>
        </w:tc>
        <w:tc>
          <w:tcPr>
            <w:tcW w:w="7059" w:type="dxa"/>
            <w:tcBorders>
              <w:top w:val="nil"/>
              <w:left w:val="nil"/>
              <w:bottom w:val="nil"/>
              <w:right w:val="nil"/>
            </w:tcBorders>
          </w:tcPr>
          <w:p w:rsidR="005B53D3" w:rsidRPr="00F8768B" w:rsidRDefault="005B53D3" w:rsidP="005B53D3">
            <w:pPr>
              <w:widowControl w:val="0"/>
              <w:rPr>
                <w:rFonts w:cs="Courier New"/>
                <w:b/>
                <w:szCs w:val="24"/>
              </w:rPr>
            </w:pPr>
            <w:r w:rsidRPr="00F8768B">
              <w:rPr>
                <w:rFonts w:cs="Courier New"/>
                <w:b/>
                <w:szCs w:val="24"/>
              </w:rPr>
              <w:t>Yukarıdaki fıkralarda öngörülen ücretler, Devlet Plânlama Örgütü tarafından saptanan yıllık enflasyon oranı dikkate alınarak, iki katını aşmamak koşuluyla, Bakanlar Kurulunca çıkarılıp Resmî Gazete'de yayımlanacak bir Emirname ile artırılabilir.</w:t>
            </w:r>
          </w:p>
        </w:tc>
      </w:tr>
      <w:tr w:rsidR="005B53D3" w:rsidRPr="00F8768B" w:rsidTr="00E768E3">
        <w:trPr>
          <w:cantSplit/>
          <w:trHeight w:val="341"/>
        </w:trPr>
        <w:tc>
          <w:tcPr>
            <w:tcW w:w="1101" w:type="dxa"/>
            <w:tcBorders>
              <w:top w:val="nil"/>
              <w:left w:val="nil"/>
              <w:bottom w:val="nil"/>
              <w:right w:val="nil"/>
            </w:tcBorders>
          </w:tcPr>
          <w:p w:rsidR="005B53D3" w:rsidRPr="00F8768B" w:rsidRDefault="005B53D3" w:rsidP="005B53D3">
            <w:pPr>
              <w:widowControl w:val="0"/>
              <w:jc w:val="both"/>
              <w:rPr>
                <w:rFonts w:cs="Courier New"/>
                <w:b/>
                <w:szCs w:val="24"/>
              </w:rPr>
            </w:pPr>
          </w:p>
        </w:tc>
        <w:tc>
          <w:tcPr>
            <w:tcW w:w="708" w:type="dxa"/>
            <w:gridSpan w:val="2"/>
            <w:tcBorders>
              <w:top w:val="nil"/>
              <w:left w:val="nil"/>
              <w:bottom w:val="nil"/>
              <w:right w:val="nil"/>
            </w:tcBorders>
          </w:tcPr>
          <w:p w:rsidR="005B53D3" w:rsidRPr="00F8768B" w:rsidRDefault="005B53D3" w:rsidP="005B53D3">
            <w:pPr>
              <w:widowControl w:val="0"/>
              <w:rPr>
                <w:rFonts w:cs="Courier New"/>
                <w:b/>
                <w:szCs w:val="24"/>
              </w:rPr>
            </w:pPr>
          </w:p>
        </w:tc>
        <w:tc>
          <w:tcPr>
            <w:tcW w:w="709" w:type="dxa"/>
            <w:tcBorders>
              <w:top w:val="nil"/>
              <w:left w:val="nil"/>
              <w:bottom w:val="nil"/>
              <w:right w:val="nil"/>
            </w:tcBorders>
          </w:tcPr>
          <w:p w:rsidR="005B53D3" w:rsidRPr="00F8768B" w:rsidRDefault="005B53D3" w:rsidP="00EC3933">
            <w:pPr>
              <w:widowControl w:val="0"/>
              <w:ind w:right="-108"/>
              <w:rPr>
                <w:rFonts w:cs="Courier New"/>
                <w:b/>
                <w:szCs w:val="24"/>
              </w:rPr>
            </w:pPr>
          </w:p>
        </w:tc>
        <w:tc>
          <w:tcPr>
            <w:tcW w:w="7059" w:type="dxa"/>
            <w:tcBorders>
              <w:top w:val="nil"/>
              <w:left w:val="nil"/>
              <w:bottom w:val="nil"/>
              <w:right w:val="nil"/>
            </w:tcBorders>
          </w:tcPr>
          <w:p w:rsidR="005B53D3" w:rsidRPr="00F8768B" w:rsidRDefault="005B53D3" w:rsidP="005B53D3">
            <w:pPr>
              <w:widowControl w:val="0"/>
              <w:rPr>
                <w:rFonts w:cs="Courier New"/>
                <w:b/>
                <w:szCs w:val="24"/>
              </w:rPr>
            </w:pPr>
          </w:p>
        </w:tc>
      </w:tr>
      <w:tr w:rsidR="005B53D3" w:rsidRPr="00F8768B" w:rsidTr="00E768E3">
        <w:trPr>
          <w:cantSplit/>
        </w:trPr>
        <w:tc>
          <w:tcPr>
            <w:tcW w:w="1101" w:type="dxa"/>
            <w:tcBorders>
              <w:top w:val="nil"/>
              <w:left w:val="nil"/>
              <w:bottom w:val="nil"/>
              <w:right w:val="nil"/>
            </w:tcBorders>
          </w:tcPr>
          <w:p w:rsidR="005B53D3" w:rsidRPr="00F8768B" w:rsidRDefault="005B53D3" w:rsidP="005B53D3">
            <w:pPr>
              <w:widowControl w:val="0"/>
              <w:jc w:val="both"/>
              <w:rPr>
                <w:rFonts w:cs="Courier New"/>
                <w:b/>
                <w:szCs w:val="24"/>
              </w:rPr>
            </w:pPr>
          </w:p>
        </w:tc>
        <w:tc>
          <w:tcPr>
            <w:tcW w:w="708" w:type="dxa"/>
            <w:gridSpan w:val="2"/>
            <w:tcBorders>
              <w:top w:val="nil"/>
              <w:left w:val="nil"/>
              <w:bottom w:val="nil"/>
              <w:right w:val="nil"/>
            </w:tcBorders>
          </w:tcPr>
          <w:p w:rsidR="005B53D3" w:rsidRPr="00F8768B" w:rsidRDefault="005B53D3" w:rsidP="005B53D3">
            <w:pPr>
              <w:widowControl w:val="0"/>
              <w:rPr>
                <w:rFonts w:cs="Courier New"/>
                <w:b/>
                <w:szCs w:val="24"/>
              </w:rPr>
            </w:pPr>
            <w:r w:rsidRPr="00F8768B">
              <w:rPr>
                <w:rFonts w:cs="Courier New"/>
                <w:b/>
                <w:szCs w:val="24"/>
              </w:rPr>
              <w:t>8.</w:t>
            </w:r>
          </w:p>
        </w:tc>
        <w:tc>
          <w:tcPr>
            <w:tcW w:w="709" w:type="dxa"/>
            <w:tcBorders>
              <w:top w:val="nil"/>
              <w:left w:val="nil"/>
              <w:bottom w:val="nil"/>
              <w:right w:val="nil"/>
            </w:tcBorders>
          </w:tcPr>
          <w:p w:rsidR="005B53D3" w:rsidRPr="00F8768B" w:rsidRDefault="005B53D3" w:rsidP="005B53D3">
            <w:pPr>
              <w:widowControl w:val="0"/>
              <w:rPr>
                <w:rFonts w:cs="Courier New"/>
                <w:b/>
                <w:szCs w:val="24"/>
              </w:rPr>
            </w:pPr>
            <w:r w:rsidRPr="00F8768B">
              <w:rPr>
                <w:rFonts w:cs="Courier New"/>
                <w:b/>
                <w:szCs w:val="24"/>
              </w:rPr>
              <w:t>(1)</w:t>
            </w:r>
          </w:p>
        </w:tc>
        <w:tc>
          <w:tcPr>
            <w:tcW w:w="7059" w:type="dxa"/>
            <w:tcBorders>
              <w:top w:val="nil"/>
              <w:left w:val="nil"/>
              <w:bottom w:val="nil"/>
              <w:right w:val="nil"/>
            </w:tcBorders>
          </w:tcPr>
          <w:p w:rsidR="005B53D3" w:rsidRPr="00F8768B" w:rsidRDefault="005B53D3" w:rsidP="005B53D3">
            <w:pPr>
              <w:widowControl w:val="0"/>
              <w:rPr>
                <w:rFonts w:cs="Courier New"/>
                <w:b/>
                <w:szCs w:val="24"/>
              </w:rPr>
            </w:pPr>
            <w:r w:rsidRPr="00F8768B">
              <w:rPr>
                <w:rFonts w:cs="Courier New"/>
                <w:b/>
                <w:szCs w:val="24"/>
              </w:rPr>
              <w:t>Belediye sınırları içerisindeki plâjların denetimi, ilgili belediyenin görevlendireceği bir memur tarafından yerinde yapılır.</w:t>
            </w:r>
          </w:p>
        </w:tc>
      </w:tr>
      <w:tr w:rsidR="00C45CC5" w:rsidRPr="00F8768B" w:rsidTr="00623555">
        <w:trPr>
          <w:cantSplit/>
        </w:trPr>
        <w:tc>
          <w:tcPr>
            <w:tcW w:w="1101" w:type="dxa"/>
            <w:tcBorders>
              <w:top w:val="nil"/>
              <w:left w:val="nil"/>
              <w:bottom w:val="nil"/>
              <w:right w:val="nil"/>
            </w:tcBorders>
          </w:tcPr>
          <w:p w:rsidR="00C45CC5" w:rsidRPr="00F8768B" w:rsidRDefault="00C45CC5" w:rsidP="00623555">
            <w:pPr>
              <w:widowControl w:val="0"/>
              <w:jc w:val="both"/>
              <w:rPr>
                <w:rFonts w:cs="Courier New"/>
                <w:b/>
                <w:szCs w:val="24"/>
              </w:rPr>
            </w:pPr>
          </w:p>
        </w:tc>
        <w:tc>
          <w:tcPr>
            <w:tcW w:w="708" w:type="dxa"/>
            <w:gridSpan w:val="2"/>
            <w:tcBorders>
              <w:top w:val="nil"/>
              <w:left w:val="nil"/>
              <w:bottom w:val="nil"/>
              <w:right w:val="nil"/>
            </w:tcBorders>
          </w:tcPr>
          <w:p w:rsidR="00C45CC5" w:rsidRPr="00F8768B" w:rsidRDefault="00C45CC5" w:rsidP="00623555">
            <w:pPr>
              <w:widowControl w:val="0"/>
              <w:rPr>
                <w:rFonts w:cs="Courier New"/>
                <w:b/>
                <w:szCs w:val="24"/>
              </w:rPr>
            </w:pPr>
          </w:p>
        </w:tc>
        <w:tc>
          <w:tcPr>
            <w:tcW w:w="709" w:type="dxa"/>
            <w:tcBorders>
              <w:top w:val="nil"/>
              <w:left w:val="nil"/>
              <w:bottom w:val="nil"/>
              <w:right w:val="nil"/>
            </w:tcBorders>
          </w:tcPr>
          <w:p w:rsidR="00C45CC5" w:rsidRPr="00F8768B" w:rsidRDefault="00C45CC5" w:rsidP="00623555">
            <w:pPr>
              <w:widowControl w:val="0"/>
              <w:rPr>
                <w:rFonts w:cs="Courier New"/>
                <w:b/>
                <w:szCs w:val="24"/>
              </w:rPr>
            </w:pPr>
            <w:r>
              <w:rPr>
                <w:rFonts w:cs="Courier New"/>
                <w:b/>
                <w:szCs w:val="24"/>
              </w:rPr>
              <w:t>(2</w:t>
            </w:r>
            <w:r w:rsidRPr="00F8768B">
              <w:rPr>
                <w:rFonts w:cs="Courier New"/>
                <w:b/>
                <w:szCs w:val="24"/>
              </w:rPr>
              <w:t>)</w:t>
            </w:r>
          </w:p>
        </w:tc>
        <w:tc>
          <w:tcPr>
            <w:tcW w:w="7059" w:type="dxa"/>
            <w:tcBorders>
              <w:top w:val="nil"/>
              <w:left w:val="nil"/>
              <w:bottom w:val="nil"/>
              <w:right w:val="nil"/>
            </w:tcBorders>
          </w:tcPr>
          <w:p w:rsidR="00C45CC5" w:rsidRPr="00F8768B" w:rsidRDefault="00C45CC5" w:rsidP="00623555">
            <w:pPr>
              <w:widowControl w:val="0"/>
              <w:rPr>
                <w:rFonts w:cs="Courier New"/>
                <w:b/>
                <w:szCs w:val="24"/>
              </w:rPr>
            </w:pPr>
            <w:r>
              <w:rPr>
                <w:rFonts w:cs="Courier New"/>
                <w:b/>
                <w:szCs w:val="24"/>
              </w:rPr>
              <w:t>.............................................</w:t>
            </w:r>
          </w:p>
        </w:tc>
      </w:tr>
      <w:tr w:rsidR="005B53D3" w:rsidRPr="00F8768B" w:rsidTr="00E768E3">
        <w:trPr>
          <w:cantSplit/>
        </w:trPr>
        <w:tc>
          <w:tcPr>
            <w:tcW w:w="1101" w:type="dxa"/>
            <w:tcBorders>
              <w:top w:val="nil"/>
              <w:left w:val="nil"/>
              <w:bottom w:val="nil"/>
              <w:right w:val="nil"/>
            </w:tcBorders>
          </w:tcPr>
          <w:p w:rsidR="005B53D3" w:rsidRPr="00F8768B" w:rsidRDefault="005B53D3" w:rsidP="005B53D3">
            <w:pPr>
              <w:widowControl w:val="0"/>
              <w:jc w:val="both"/>
              <w:rPr>
                <w:rFonts w:cs="Courier New"/>
                <w:b/>
                <w:szCs w:val="24"/>
              </w:rPr>
            </w:pPr>
          </w:p>
        </w:tc>
        <w:tc>
          <w:tcPr>
            <w:tcW w:w="708" w:type="dxa"/>
            <w:gridSpan w:val="2"/>
            <w:tcBorders>
              <w:top w:val="nil"/>
              <w:left w:val="nil"/>
              <w:bottom w:val="nil"/>
              <w:right w:val="nil"/>
            </w:tcBorders>
          </w:tcPr>
          <w:p w:rsidR="005B53D3" w:rsidRPr="00F8768B" w:rsidRDefault="005B53D3" w:rsidP="005B53D3">
            <w:pPr>
              <w:widowControl w:val="0"/>
              <w:rPr>
                <w:rFonts w:cs="Courier New"/>
                <w:b/>
                <w:szCs w:val="24"/>
              </w:rPr>
            </w:pPr>
            <w:r w:rsidRPr="00F8768B">
              <w:rPr>
                <w:rFonts w:cs="Courier New"/>
                <w:b/>
                <w:szCs w:val="24"/>
              </w:rPr>
              <w:t>9.</w:t>
            </w:r>
          </w:p>
        </w:tc>
        <w:tc>
          <w:tcPr>
            <w:tcW w:w="709" w:type="dxa"/>
            <w:tcBorders>
              <w:top w:val="nil"/>
              <w:left w:val="nil"/>
              <w:bottom w:val="nil"/>
              <w:right w:val="nil"/>
            </w:tcBorders>
          </w:tcPr>
          <w:p w:rsidR="005B53D3" w:rsidRPr="00F8768B" w:rsidRDefault="005B53D3" w:rsidP="005B53D3">
            <w:pPr>
              <w:widowControl w:val="0"/>
              <w:rPr>
                <w:rFonts w:cs="Courier New"/>
                <w:b/>
                <w:szCs w:val="24"/>
              </w:rPr>
            </w:pPr>
            <w:r w:rsidRPr="00F8768B">
              <w:rPr>
                <w:rFonts w:cs="Courier New"/>
                <w:b/>
                <w:szCs w:val="24"/>
              </w:rPr>
              <w:t>(1)</w:t>
            </w:r>
          </w:p>
        </w:tc>
        <w:tc>
          <w:tcPr>
            <w:tcW w:w="7059" w:type="dxa"/>
            <w:tcBorders>
              <w:top w:val="nil"/>
              <w:left w:val="nil"/>
              <w:bottom w:val="nil"/>
              <w:right w:val="nil"/>
            </w:tcBorders>
          </w:tcPr>
          <w:p w:rsidR="005B53D3" w:rsidRPr="00F8768B" w:rsidRDefault="00575822" w:rsidP="005B53D3">
            <w:pPr>
              <w:widowControl w:val="0"/>
              <w:rPr>
                <w:rFonts w:cs="Courier New"/>
                <w:b/>
                <w:szCs w:val="24"/>
              </w:rPr>
            </w:pPr>
            <w:r w:rsidRPr="00F8768B">
              <w:rPr>
                <w:rFonts w:cs="Courier New"/>
                <w:b/>
                <w:szCs w:val="24"/>
              </w:rPr>
              <w:t>Bu Yasanın, 8'inci maddesi</w:t>
            </w:r>
            <w:r w:rsidR="005B53D3" w:rsidRPr="00F8768B">
              <w:rPr>
                <w:rFonts w:cs="Courier New"/>
                <w:b/>
                <w:szCs w:val="24"/>
              </w:rPr>
              <w:t xml:space="preserve"> uyarınca  görevlen</w:t>
            </w:r>
            <w:r w:rsidRPr="00F8768B">
              <w:rPr>
                <w:rFonts w:cs="Courier New"/>
                <w:b/>
                <w:szCs w:val="24"/>
              </w:rPr>
              <w:t>-</w:t>
            </w:r>
            <w:r w:rsidR="005B53D3" w:rsidRPr="00F8768B">
              <w:rPr>
                <w:rFonts w:cs="Courier New"/>
                <w:b/>
                <w:szCs w:val="24"/>
              </w:rPr>
              <w:t>dirilen memurlar, plâj sahiplerinin ve/veya işletmecilerinin bu Yasa kurallarına uyup uymadıklarını denetler.</w:t>
            </w:r>
          </w:p>
        </w:tc>
      </w:tr>
      <w:tr w:rsidR="005B53D3" w:rsidRPr="00F8768B" w:rsidTr="00E768E3">
        <w:trPr>
          <w:cantSplit/>
        </w:trPr>
        <w:tc>
          <w:tcPr>
            <w:tcW w:w="1101" w:type="dxa"/>
            <w:tcBorders>
              <w:top w:val="nil"/>
              <w:left w:val="nil"/>
              <w:bottom w:val="nil"/>
              <w:right w:val="nil"/>
            </w:tcBorders>
          </w:tcPr>
          <w:p w:rsidR="005B53D3" w:rsidRPr="00F8768B" w:rsidRDefault="005B53D3" w:rsidP="005B53D3">
            <w:pPr>
              <w:widowControl w:val="0"/>
              <w:jc w:val="both"/>
              <w:rPr>
                <w:rFonts w:cs="Courier New"/>
                <w:b/>
                <w:szCs w:val="24"/>
              </w:rPr>
            </w:pPr>
          </w:p>
        </w:tc>
        <w:tc>
          <w:tcPr>
            <w:tcW w:w="708" w:type="dxa"/>
            <w:gridSpan w:val="2"/>
            <w:tcBorders>
              <w:top w:val="nil"/>
              <w:left w:val="nil"/>
              <w:bottom w:val="nil"/>
              <w:right w:val="nil"/>
            </w:tcBorders>
          </w:tcPr>
          <w:p w:rsidR="005B53D3" w:rsidRPr="00F8768B" w:rsidRDefault="005B53D3" w:rsidP="00E768E3">
            <w:pPr>
              <w:widowControl w:val="0"/>
              <w:rPr>
                <w:rFonts w:cs="Courier New"/>
                <w:b/>
                <w:szCs w:val="24"/>
              </w:rPr>
            </w:pPr>
          </w:p>
        </w:tc>
        <w:tc>
          <w:tcPr>
            <w:tcW w:w="709" w:type="dxa"/>
            <w:tcBorders>
              <w:top w:val="nil"/>
              <w:left w:val="nil"/>
              <w:bottom w:val="nil"/>
              <w:right w:val="nil"/>
            </w:tcBorders>
          </w:tcPr>
          <w:p w:rsidR="005B53D3" w:rsidRPr="00F8768B" w:rsidRDefault="00C45CC5" w:rsidP="005B53D3">
            <w:pPr>
              <w:widowControl w:val="0"/>
              <w:rPr>
                <w:rFonts w:cs="Courier New"/>
                <w:b/>
                <w:szCs w:val="24"/>
              </w:rPr>
            </w:pPr>
            <w:r>
              <w:rPr>
                <w:rFonts w:cs="Courier New"/>
                <w:b/>
                <w:szCs w:val="24"/>
              </w:rPr>
              <w:t>(2)</w:t>
            </w:r>
          </w:p>
        </w:tc>
        <w:tc>
          <w:tcPr>
            <w:tcW w:w="7059" w:type="dxa"/>
            <w:tcBorders>
              <w:top w:val="nil"/>
              <w:left w:val="nil"/>
              <w:bottom w:val="nil"/>
              <w:right w:val="nil"/>
            </w:tcBorders>
          </w:tcPr>
          <w:p w:rsidR="005B53D3" w:rsidRPr="00F8768B" w:rsidRDefault="00C45CC5" w:rsidP="005B53D3">
            <w:pPr>
              <w:widowControl w:val="0"/>
              <w:rPr>
                <w:rFonts w:cs="Courier New"/>
                <w:b/>
                <w:szCs w:val="24"/>
              </w:rPr>
            </w:pPr>
            <w:r>
              <w:rPr>
                <w:rFonts w:cs="Courier New"/>
                <w:b/>
                <w:szCs w:val="24"/>
              </w:rPr>
              <w:t>.............................................</w:t>
            </w:r>
          </w:p>
        </w:tc>
      </w:tr>
    </w:tbl>
    <w:p w:rsidR="00F8768B" w:rsidRDefault="00F8768B" w:rsidP="006D16D7">
      <w:pPr>
        <w:spacing w:line="360" w:lineRule="auto"/>
        <w:rPr>
          <w:rFonts w:cs="Courier New"/>
          <w:szCs w:val="24"/>
        </w:rPr>
      </w:pPr>
    </w:p>
    <w:p w:rsidR="00EC3933" w:rsidRPr="002E11F0" w:rsidRDefault="00575822" w:rsidP="006D16D7">
      <w:pPr>
        <w:spacing w:line="360" w:lineRule="auto"/>
        <w:rPr>
          <w:rFonts w:cs="Courier New"/>
          <w:szCs w:val="24"/>
        </w:rPr>
      </w:pPr>
      <w:r>
        <w:rPr>
          <w:rFonts w:cs="Courier New"/>
          <w:szCs w:val="24"/>
        </w:rPr>
        <w:tab/>
      </w:r>
      <w:r w:rsidR="00EC3933" w:rsidRPr="002E11F0">
        <w:rPr>
          <w:rFonts w:cs="Courier New"/>
          <w:szCs w:val="24"/>
        </w:rPr>
        <w:t>Yasa</w:t>
      </w:r>
      <w:r w:rsidR="00C45CC5">
        <w:rPr>
          <w:rFonts w:cs="Courier New"/>
          <w:szCs w:val="24"/>
        </w:rPr>
        <w:t>’</w:t>
      </w:r>
      <w:r w:rsidR="00EC3933" w:rsidRPr="002E11F0">
        <w:rPr>
          <w:rFonts w:cs="Courier New"/>
          <w:szCs w:val="24"/>
        </w:rPr>
        <w:t>nın amaç maddes</w:t>
      </w:r>
      <w:r w:rsidR="00531114">
        <w:rPr>
          <w:rFonts w:cs="Courier New"/>
          <w:szCs w:val="24"/>
        </w:rPr>
        <w:t>i açıkça</w:t>
      </w:r>
      <w:r w:rsidR="00C45CC5">
        <w:rPr>
          <w:rFonts w:cs="Courier New"/>
          <w:szCs w:val="24"/>
        </w:rPr>
        <w:t>,</w:t>
      </w:r>
      <w:r w:rsidR="00531114">
        <w:rPr>
          <w:rFonts w:cs="Courier New"/>
          <w:szCs w:val="24"/>
        </w:rPr>
        <w:t xml:space="preserve"> </w:t>
      </w:r>
      <w:r w:rsidR="00C45CC5">
        <w:rPr>
          <w:rFonts w:cs="Courier New"/>
          <w:szCs w:val="24"/>
        </w:rPr>
        <w:t>Y</w:t>
      </w:r>
      <w:r w:rsidR="00531114">
        <w:rPr>
          <w:rFonts w:cs="Courier New"/>
          <w:szCs w:val="24"/>
        </w:rPr>
        <w:t>asa ile</w:t>
      </w:r>
      <w:r w:rsidR="00C45CC5">
        <w:rPr>
          <w:rFonts w:cs="Courier New"/>
          <w:szCs w:val="24"/>
        </w:rPr>
        <w:t>,</w:t>
      </w:r>
      <w:r w:rsidR="00531114">
        <w:rPr>
          <w:rFonts w:cs="Courier New"/>
          <w:szCs w:val="24"/>
        </w:rPr>
        <w:t xml:space="preserve"> “yüz metrelik</w:t>
      </w:r>
      <w:r w:rsidR="00EC3933" w:rsidRPr="002E11F0">
        <w:rPr>
          <w:rFonts w:cs="Courier New"/>
          <w:szCs w:val="24"/>
        </w:rPr>
        <w:t xml:space="preserve"> kıyı şeridi üzerinde  bulunan plâjlara,yurttaşların herhangi bir ücret ödemeden girişlerinin ve bu plâjları kullanmalarının sağlanmasını ve yetkili mercilerce yerinde gerekli denetimin yapılmasını”</w:t>
      </w:r>
      <w:r w:rsidR="009B1831">
        <w:rPr>
          <w:rFonts w:cs="Courier New"/>
          <w:szCs w:val="24"/>
        </w:rPr>
        <w:t xml:space="preserve"> düzenlemek maksadı ile bu Y</w:t>
      </w:r>
      <w:r w:rsidR="00E44B43" w:rsidRPr="002E11F0">
        <w:rPr>
          <w:rFonts w:cs="Courier New"/>
          <w:szCs w:val="24"/>
        </w:rPr>
        <w:t>asa</w:t>
      </w:r>
      <w:r w:rsidR="009B1831">
        <w:rPr>
          <w:rFonts w:cs="Courier New"/>
          <w:szCs w:val="24"/>
        </w:rPr>
        <w:t>’</w:t>
      </w:r>
      <w:r w:rsidR="00E44B43" w:rsidRPr="002E11F0">
        <w:rPr>
          <w:rFonts w:cs="Courier New"/>
          <w:szCs w:val="24"/>
        </w:rPr>
        <w:t>nın yapıldığını belirtmektedir.</w:t>
      </w:r>
    </w:p>
    <w:p w:rsidR="00E44B43" w:rsidRDefault="009B1831" w:rsidP="006D16D7">
      <w:pPr>
        <w:spacing w:line="360" w:lineRule="auto"/>
        <w:rPr>
          <w:rFonts w:cs="Courier New"/>
          <w:szCs w:val="24"/>
        </w:rPr>
      </w:pPr>
      <w:r>
        <w:rPr>
          <w:rFonts w:cs="Courier New"/>
          <w:szCs w:val="24"/>
        </w:rPr>
        <w:t>Müstediler bu Y</w:t>
      </w:r>
      <w:r w:rsidR="00E44B43" w:rsidRPr="002E11F0">
        <w:rPr>
          <w:rFonts w:cs="Courier New"/>
          <w:szCs w:val="24"/>
        </w:rPr>
        <w:t>asa</w:t>
      </w:r>
      <w:r>
        <w:rPr>
          <w:rFonts w:cs="Courier New"/>
          <w:szCs w:val="24"/>
        </w:rPr>
        <w:t>’</w:t>
      </w:r>
      <w:r w:rsidR="00E44B43" w:rsidRPr="002E11F0">
        <w:rPr>
          <w:rFonts w:cs="Courier New"/>
          <w:szCs w:val="24"/>
        </w:rPr>
        <w:t>nın korumak is</w:t>
      </w:r>
      <w:r w:rsidR="00E768E3">
        <w:rPr>
          <w:rFonts w:cs="Courier New"/>
          <w:szCs w:val="24"/>
        </w:rPr>
        <w:t>t</w:t>
      </w:r>
      <w:r w:rsidR="00E44B43" w:rsidRPr="002E11F0">
        <w:rPr>
          <w:rFonts w:cs="Courier New"/>
          <w:szCs w:val="24"/>
        </w:rPr>
        <w:t>ediği kitle</w:t>
      </w:r>
      <w:r w:rsidR="00E768E3">
        <w:rPr>
          <w:rFonts w:cs="Courier New"/>
          <w:szCs w:val="24"/>
        </w:rPr>
        <w:t>nin</w:t>
      </w:r>
      <w:r w:rsidR="00E44B43" w:rsidRPr="002E11F0">
        <w:rPr>
          <w:rFonts w:cs="Courier New"/>
          <w:szCs w:val="24"/>
        </w:rPr>
        <w:t xml:space="preserve"> üyeleridir</w:t>
      </w:r>
      <w:r w:rsidR="00E768E3">
        <w:rPr>
          <w:rFonts w:cs="Courier New"/>
          <w:szCs w:val="24"/>
        </w:rPr>
        <w:t>ler</w:t>
      </w:r>
      <w:r w:rsidR="00E44B43" w:rsidRPr="002E11F0">
        <w:rPr>
          <w:rFonts w:cs="Courier New"/>
          <w:szCs w:val="24"/>
        </w:rPr>
        <w:t>. Denetim görevi de Belediye sınırları içerisinde Belediyeler</w:t>
      </w:r>
      <w:r w:rsidR="00F8768B">
        <w:rPr>
          <w:rFonts w:cs="Courier New"/>
          <w:szCs w:val="24"/>
        </w:rPr>
        <w:t>e</w:t>
      </w:r>
      <w:r w:rsidR="00E44B43" w:rsidRPr="002E11F0">
        <w:rPr>
          <w:rFonts w:cs="Courier New"/>
          <w:szCs w:val="24"/>
        </w:rPr>
        <w:t xml:space="preserve"> verildiği için ve Escape plajı Alsancak Belediye sını</w:t>
      </w:r>
      <w:r w:rsidR="00575822">
        <w:rPr>
          <w:rFonts w:cs="Courier New"/>
          <w:szCs w:val="24"/>
        </w:rPr>
        <w:t>rları içer</w:t>
      </w:r>
      <w:r w:rsidR="005B70EE">
        <w:rPr>
          <w:rFonts w:cs="Courier New"/>
          <w:szCs w:val="24"/>
        </w:rPr>
        <w:t>isinde bulunduğundan Escape Plaj</w:t>
      </w:r>
      <w:r w:rsidR="00575822">
        <w:rPr>
          <w:rFonts w:cs="Courier New"/>
          <w:szCs w:val="24"/>
        </w:rPr>
        <w:t>ını denetle</w:t>
      </w:r>
      <w:r w:rsidR="005B70EE">
        <w:rPr>
          <w:rFonts w:cs="Courier New"/>
          <w:szCs w:val="24"/>
        </w:rPr>
        <w:t>m</w:t>
      </w:r>
      <w:r w:rsidR="00575822">
        <w:rPr>
          <w:rFonts w:cs="Courier New"/>
          <w:szCs w:val="24"/>
        </w:rPr>
        <w:t xml:space="preserve">ek Müstedialeyhin </w:t>
      </w:r>
      <w:r>
        <w:rPr>
          <w:rFonts w:cs="Courier New"/>
          <w:szCs w:val="24"/>
        </w:rPr>
        <w:t>Y</w:t>
      </w:r>
      <w:r w:rsidR="00575822">
        <w:rPr>
          <w:rFonts w:cs="Courier New"/>
          <w:szCs w:val="24"/>
        </w:rPr>
        <w:t>asa</w:t>
      </w:r>
      <w:r>
        <w:rPr>
          <w:rFonts w:cs="Courier New"/>
          <w:szCs w:val="24"/>
        </w:rPr>
        <w:t>’</w:t>
      </w:r>
      <w:r w:rsidR="00575822">
        <w:rPr>
          <w:rFonts w:cs="Courier New"/>
          <w:szCs w:val="24"/>
        </w:rPr>
        <w:t xml:space="preserve">dan kaynaklanan </w:t>
      </w:r>
      <w:r w:rsidR="00E768E3">
        <w:rPr>
          <w:rFonts w:cs="Courier New"/>
          <w:szCs w:val="24"/>
        </w:rPr>
        <w:t xml:space="preserve">kamu </w:t>
      </w:r>
      <w:r w:rsidR="00575822">
        <w:rPr>
          <w:rFonts w:cs="Courier New"/>
          <w:szCs w:val="24"/>
        </w:rPr>
        <w:t>görevidir.</w:t>
      </w:r>
    </w:p>
    <w:p w:rsidR="006A218B" w:rsidRDefault="006A218B" w:rsidP="006D16D7">
      <w:pPr>
        <w:spacing w:line="360" w:lineRule="auto"/>
        <w:rPr>
          <w:rFonts w:cs="Courier New"/>
          <w:szCs w:val="24"/>
        </w:rPr>
      </w:pPr>
    </w:p>
    <w:p w:rsidR="00575822" w:rsidRDefault="00575822" w:rsidP="006D16D7">
      <w:pPr>
        <w:spacing w:line="360" w:lineRule="auto"/>
        <w:rPr>
          <w:rFonts w:cs="Courier New"/>
          <w:szCs w:val="24"/>
        </w:rPr>
      </w:pPr>
      <w:r>
        <w:rPr>
          <w:rFonts w:cs="Courier New"/>
          <w:szCs w:val="24"/>
        </w:rPr>
        <w:tab/>
        <w:t xml:space="preserve">Müstedilerin Anayasa’nın 38(4) maddesinden ve 26/1993 sayılı </w:t>
      </w:r>
      <w:r w:rsidR="00A52DB7">
        <w:rPr>
          <w:rFonts w:cs="Courier New"/>
          <w:szCs w:val="24"/>
        </w:rPr>
        <w:t>Y</w:t>
      </w:r>
      <w:r>
        <w:rPr>
          <w:rFonts w:cs="Courier New"/>
          <w:szCs w:val="24"/>
        </w:rPr>
        <w:t>asa</w:t>
      </w:r>
      <w:r w:rsidR="00A52DB7">
        <w:rPr>
          <w:rFonts w:cs="Courier New"/>
          <w:szCs w:val="24"/>
        </w:rPr>
        <w:t>’</w:t>
      </w:r>
      <w:r>
        <w:rPr>
          <w:rFonts w:cs="Courier New"/>
          <w:szCs w:val="24"/>
        </w:rPr>
        <w:t xml:space="preserve">dan kaynaklanan </w:t>
      </w:r>
      <w:r w:rsidR="00531114">
        <w:rPr>
          <w:rFonts w:cs="Courier New"/>
          <w:szCs w:val="24"/>
        </w:rPr>
        <w:t>hak ile Escape plajını</w:t>
      </w:r>
      <w:r w:rsidR="005716F7">
        <w:rPr>
          <w:rFonts w:cs="Courier New"/>
          <w:szCs w:val="24"/>
        </w:rPr>
        <w:t>n</w:t>
      </w:r>
      <w:r w:rsidR="00531114">
        <w:rPr>
          <w:rFonts w:cs="Courier New"/>
          <w:szCs w:val="24"/>
        </w:rPr>
        <w:t xml:space="preserve"> bulunduğu bölgede </w:t>
      </w:r>
      <w:r w:rsidR="00531114">
        <w:rPr>
          <w:rFonts w:cs="Courier New"/>
          <w:szCs w:val="24"/>
        </w:rPr>
        <w:lastRenderedPageBreak/>
        <w:t>kıyı şeridine v</w:t>
      </w:r>
      <w:r w:rsidR="00ED5958">
        <w:rPr>
          <w:rFonts w:cs="Courier New"/>
          <w:szCs w:val="24"/>
        </w:rPr>
        <w:t>e</w:t>
      </w:r>
      <w:r w:rsidR="00531114">
        <w:rPr>
          <w:rFonts w:cs="Courier New"/>
          <w:szCs w:val="24"/>
        </w:rPr>
        <w:t>/v</w:t>
      </w:r>
      <w:r w:rsidR="00ED5958">
        <w:rPr>
          <w:rFonts w:cs="Courier New"/>
          <w:szCs w:val="24"/>
        </w:rPr>
        <w:t>eya</w:t>
      </w:r>
      <w:r w:rsidR="00531114">
        <w:rPr>
          <w:rFonts w:cs="Courier New"/>
          <w:szCs w:val="24"/>
        </w:rPr>
        <w:t xml:space="preserve"> plaja girme</w:t>
      </w:r>
      <w:r w:rsidR="00ED5958">
        <w:rPr>
          <w:rFonts w:cs="Courier New"/>
          <w:szCs w:val="24"/>
        </w:rPr>
        <w:t>ye</w:t>
      </w:r>
      <w:r w:rsidR="00531114">
        <w:rPr>
          <w:rFonts w:cs="Courier New"/>
          <w:szCs w:val="24"/>
        </w:rPr>
        <w:t xml:space="preserve"> Anayasal hak</w:t>
      </w:r>
      <w:r w:rsidR="00ED5958">
        <w:rPr>
          <w:rFonts w:cs="Courier New"/>
          <w:szCs w:val="24"/>
        </w:rPr>
        <w:t>ları</w:t>
      </w:r>
      <w:r w:rsidR="00531114">
        <w:rPr>
          <w:rFonts w:cs="Courier New"/>
          <w:szCs w:val="24"/>
        </w:rPr>
        <w:t xml:space="preserve"> vardır.</w:t>
      </w:r>
      <w:r w:rsidR="00F8768B">
        <w:rPr>
          <w:rFonts w:cs="Courier New"/>
          <w:szCs w:val="24"/>
        </w:rPr>
        <w:t xml:space="preserve"> Bu haklarını kullanabilme</w:t>
      </w:r>
      <w:r w:rsidR="002E59A7">
        <w:rPr>
          <w:rFonts w:cs="Courier New"/>
          <w:szCs w:val="24"/>
        </w:rPr>
        <w:t xml:space="preserve">lerinin sağlanması </w:t>
      </w:r>
      <w:r w:rsidR="00F8768B">
        <w:rPr>
          <w:rFonts w:cs="Courier New"/>
          <w:szCs w:val="24"/>
        </w:rPr>
        <w:t>için de plajın olduğu bölgenin Müsted</w:t>
      </w:r>
      <w:r w:rsidR="002E59A7">
        <w:rPr>
          <w:rFonts w:cs="Courier New"/>
          <w:szCs w:val="24"/>
        </w:rPr>
        <w:t>ialeyh tarafından denetlenmesi Y</w:t>
      </w:r>
      <w:r w:rsidR="00F8768B">
        <w:rPr>
          <w:rFonts w:cs="Courier New"/>
          <w:szCs w:val="24"/>
        </w:rPr>
        <w:t>asa gereğidir.</w:t>
      </w:r>
    </w:p>
    <w:p w:rsidR="00531114" w:rsidRPr="002E11F0" w:rsidRDefault="00531114" w:rsidP="00F8768B">
      <w:pPr>
        <w:spacing w:line="360" w:lineRule="auto"/>
        <w:rPr>
          <w:rFonts w:cs="Courier New"/>
          <w:szCs w:val="24"/>
        </w:rPr>
      </w:pPr>
    </w:p>
    <w:p w:rsidR="00CB6898" w:rsidRPr="003109E0" w:rsidRDefault="00F8768B" w:rsidP="00F8768B">
      <w:pPr>
        <w:tabs>
          <w:tab w:val="left" w:pos="709"/>
          <w:tab w:val="left" w:pos="1134"/>
          <w:tab w:val="left" w:pos="1560"/>
        </w:tabs>
        <w:spacing w:line="360" w:lineRule="auto"/>
        <w:rPr>
          <w:rFonts w:cs="Courier New"/>
          <w:szCs w:val="24"/>
        </w:rPr>
      </w:pPr>
      <w:r>
        <w:rPr>
          <w:rFonts w:cs="Courier New"/>
          <w:szCs w:val="24"/>
        </w:rPr>
        <w:tab/>
      </w:r>
      <w:r w:rsidR="00E44B43" w:rsidRPr="002E11F0">
        <w:rPr>
          <w:rFonts w:cs="Courier New"/>
          <w:szCs w:val="24"/>
        </w:rPr>
        <w:t>Gerek 26/</w:t>
      </w:r>
      <w:r w:rsidR="00531114">
        <w:rPr>
          <w:rFonts w:cs="Courier New"/>
          <w:szCs w:val="24"/>
        </w:rPr>
        <w:t>19</w:t>
      </w:r>
      <w:r w:rsidR="002E59A7">
        <w:rPr>
          <w:rFonts w:cs="Courier New"/>
          <w:szCs w:val="24"/>
        </w:rPr>
        <w:t>93 sayılı Y</w:t>
      </w:r>
      <w:r w:rsidR="00E44B43" w:rsidRPr="002E11F0">
        <w:rPr>
          <w:rFonts w:cs="Courier New"/>
          <w:szCs w:val="24"/>
        </w:rPr>
        <w:t>asa gerekse KKTC Anayasası</w:t>
      </w:r>
      <w:r w:rsidR="002E59A7">
        <w:rPr>
          <w:rFonts w:cs="Courier New"/>
          <w:szCs w:val="24"/>
        </w:rPr>
        <w:t>’</w:t>
      </w:r>
      <w:r w:rsidR="00E44B43" w:rsidRPr="002E11F0">
        <w:rPr>
          <w:rFonts w:cs="Courier New"/>
          <w:szCs w:val="24"/>
        </w:rPr>
        <w:t xml:space="preserve">nın </w:t>
      </w:r>
      <w:r w:rsidR="00CB6898" w:rsidRPr="002E11F0">
        <w:rPr>
          <w:rFonts w:cs="Courier New"/>
          <w:szCs w:val="24"/>
        </w:rPr>
        <w:t xml:space="preserve">38. </w:t>
      </w:r>
      <w:r w:rsidR="00531114">
        <w:rPr>
          <w:rFonts w:cs="Courier New"/>
          <w:szCs w:val="24"/>
        </w:rPr>
        <w:t>m</w:t>
      </w:r>
      <w:r w:rsidR="00CB6898" w:rsidRPr="002E11F0">
        <w:rPr>
          <w:rFonts w:cs="Courier New"/>
          <w:szCs w:val="24"/>
        </w:rPr>
        <w:t xml:space="preserve">addesinin </w:t>
      </w:r>
      <w:r w:rsidR="002E59A7">
        <w:rPr>
          <w:rFonts w:cs="Courier New"/>
          <w:szCs w:val="24"/>
        </w:rPr>
        <w:t>(</w:t>
      </w:r>
      <w:r w:rsidR="00CB6898" w:rsidRPr="002E11F0">
        <w:rPr>
          <w:rFonts w:cs="Courier New"/>
          <w:szCs w:val="24"/>
        </w:rPr>
        <w:t>4</w:t>
      </w:r>
      <w:r w:rsidR="002E59A7">
        <w:rPr>
          <w:rFonts w:cs="Courier New"/>
          <w:szCs w:val="24"/>
        </w:rPr>
        <w:t>)</w:t>
      </w:r>
      <w:r w:rsidR="00CB6898" w:rsidRPr="002E11F0">
        <w:rPr>
          <w:rFonts w:cs="Courier New"/>
          <w:szCs w:val="24"/>
        </w:rPr>
        <w:t>.fıkrası ve</w:t>
      </w:r>
      <w:r w:rsidR="002E59A7">
        <w:rPr>
          <w:rFonts w:cs="Courier New"/>
          <w:szCs w:val="24"/>
        </w:rPr>
        <w:t xml:space="preserve"> Anayasa Mahkemesinin</w:t>
      </w:r>
      <w:r w:rsidR="00CB6898" w:rsidRPr="002E11F0">
        <w:rPr>
          <w:rFonts w:cs="Courier New"/>
          <w:szCs w:val="24"/>
        </w:rPr>
        <w:t xml:space="preserve"> Anayasa Mahkemesi 2/2016 D</w:t>
      </w:r>
      <w:r w:rsidR="00531114">
        <w:rPr>
          <w:rFonts w:cs="Courier New"/>
          <w:szCs w:val="24"/>
        </w:rPr>
        <w:t>.</w:t>
      </w:r>
      <w:r w:rsidR="00CB6898" w:rsidRPr="002E11F0">
        <w:rPr>
          <w:rFonts w:cs="Courier New"/>
          <w:szCs w:val="24"/>
        </w:rPr>
        <w:t xml:space="preserve">8/2017 sayılı kararında </w:t>
      </w:r>
      <w:r w:rsidR="003109E0">
        <w:rPr>
          <w:rFonts w:cs="Courier New"/>
          <w:szCs w:val="24"/>
        </w:rPr>
        <w:t>y</w:t>
      </w:r>
      <w:r w:rsidR="00CB6898" w:rsidRPr="003109E0">
        <w:rPr>
          <w:rFonts w:cs="Courier New"/>
          <w:szCs w:val="24"/>
        </w:rPr>
        <w:t>urttaşların yüz metrelik kıyı şeridi içerisine girmesi</w:t>
      </w:r>
      <w:r w:rsidR="002E59A7">
        <w:rPr>
          <w:rFonts w:cs="Courier New"/>
          <w:szCs w:val="24"/>
        </w:rPr>
        <w:t>nin</w:t>
      </w:r>
      <w:r w:rsidR="00CB6898" w:rsidRPr="003109E0">
        <w:rPr>
          <w:rFonts w:cs="Courier New"/>
          <w:szCs w:val="24"/>
        </w:rPr>
        <w:t xml:space="preserve"> kimse tarafından engelleneme</w:t>
      </w:r>
      <w:r w:rsidR="003109E0">
        <w:rPr>
          <w:rFonts w:cs="Courier New"/>
          <w:szCs w:val="24"/>
        </w:rPr>
        <w:t xml:space="preserve">yeceği </w:t>
      </w:r>
      <w:r w:rsidR="00CB6898" w:rsidRPr="003109E0">
        <w:rPr>
          <w:rFonts w:cs="Courier New"/>
          <w:szCs w:val="24"/>
        </w:rPr>
        <w:t xml:space="preserve"> ve giriş</w:t>
      </w:r>
      <w:r w:rsidR="002E59A7">
        <w:rPr>
          <w:rFonts w:cs="Courier New"/>
          <w:szCs w:val="24"/>
        </w:rPr>
        <w:t>in ücrete bağlı tutulamayacağı hususu</w:t>
      </w:r>
      <w:r w:rsidR="00CB6898" w:rsidRPr="003109E0">
        <w:rPr>
          <w:rFonts w:cs="Courier New"/>
          <w:szCs w:val="24"/>
        </w:rPr>
        <w:t xml:space="preserve"> vurgula</w:t>
      </w:r>
      <w:r w:rsidR="003109E0">
        <w:rPr>
          <w:rFonts w:cs="Courier New"/>
          <w:szCs w:val="24"/>
        </w:rPr>
        <w:t>n</w:t>
      </w:r>
      <w:r w:rsidR="00CB6898" w:rsidRPr="003109E0">
        <w:rPr>
          <w:rFonts w:cs="Courier New"/>
          <w:szCs w:val="24"/>
        </w:rPr>
        <w:t>mıştır.</w:t>
      </w:r>
    </w:p>
    <w:p w:rsidR="006A218B" w:rsidRDefault="006A218B" w:rsidP="006A218B">
      <w:pPr>
        <w:tabs>
          <w:tab w:val="left" w:pos="709"/>
          <w:tab w:val="left" w:pos="1134"/>
          <w:tab w:val="left" w:pos="1560"/>
        </w:tabs>
        <w:spacing w:line="360" w:lineRule="auto"/>
        <w:ind w:hanging="414"/>
        <w:jc w:val="both"/>
        <w:rPr>
          <w:rFonts w:cs="Courier New"/>
          <w:b/>
          <w:szCs w:val="24"/>
        </w:rPr>
      </w:pPr>
    </w:p>
    <w:p w:rsidR="003109E0" w:rsidRPr="006A218B" w:rsidRDefault="002E59A7" w:rsidP="00A52DB7">
      <w:pPr>
        <w:tabs>
          <w:tab w:val="left" w:pos="709"/>
          <w:tab w:val="left" w:pos="1134"/>
          <w:tab w:val="left" w:pos="1560"/>
        </w:tabs>
        <w:spacing w:line="360" w:lineRule="auto"/>
        <w:jc w:val="both"/>
        <w:rPr>
          <w:rFonts w:cs="Courier New"/>
          <w:b/>
          <w:szCs w:val="24"/>
        </w:rPr>
      </w:pPr>
      <w:r>
        <w:rPr>
          <w:rFonts w:cs="Courier New"/>
          <w:szCs w:val="24"/>
        </w:rPr>
        <w:t>Anayasa’nın 38. m</w:t>
      </w:r>
      <w:r w:rsidR="003109E0" w:rsidRPr="003109E0">
        <w:rPr>
          <w:rFonts w:cs="Courier New"/>
          <w:szCs w:val="24"/>
        </w:rPr>
        <w:t xml:space="preserve">addesinin </w:t>
      </w:r>
      <w:r>
        <w:rPr>
          <w:rFonts w:cs="Courier New"/>
          <w:szCs w:val="24"/>
        </w:rPr>
        <w:t>(</w:t>
      </w:r>
      <w:r w:rsidR="003109E0" w:rsidRPr="003109E0">
        <w:rPr>
          <w:rFonts w:cs="Courier New"/>
          <w:szCs w:val="24"/>
        </w:rPr>
        <w:t>4</w:t>
      </w:r>
      <w:r>
        <w:rPr>
          <w:rFonts w:cs="Courier New"/>
          <w:szCs w:val="24"/>
        </w:rPr>
        <w:t>)</w:t>
      </w:r>
      <w:r w:rsidR="003109E0" w:rsidRPr="003109E0">
        <w:rPr>
          <w:rFonts w:cs="Courier New"/>
          <w:szCs w:val="24"/>
        </w:rPr>
        <w:t>.</w:t>
      </w:r>
      <w:r>
        <w:rPr>
          <w:rFonts w:cs="Courier New"/>
          <w:szCs w:val="24"/>
        </w:rPr>
        <w:t>f</w:t>
      </w:r>
      <w:r w:rsidR="003109E0" w:rsidRPr="003109E0">
        <w:rPr>
          <w:rFonts w:cs="Courier New"/>
          <w:szCs w:val="24"/>
        </w:rPr>
        <w:t>ıkrası aynen şöyledir</w:t>
      </w:r>
      <w:r w:rsidR="003109E0">
        <w:rPr>
          <w:rFonts w:cs="Courier New"/>
          <w:b/>
          <w:szCs w:val="24"/>
        </w:rPr>
        <w:t>:</w:t>
      </w:r>
    </w:p>
    <w:p w:rsidR="00CB6898" w:rsidRPr="002E11F0" w:rsidRDefault="00CB6898" w:rsidP="00CB6898">
      <w:pPr>
        <w:tabs>
          <w:tab w:val="left" w:pos="709"/>
          <w:tab w:val="left" w:pos="1134"/>
          <w:tab w:val="left" w:pos="1560"/>
        </w:tabs>
        <w:jc w:val="both"/>
        <w:rPr>
          <w:rFonts w:cs="Courier New"/>
          <w:szCs w:val="24"/>
        </w:rPr>
      </w:pPr>
      <w:r w:rsidRPr="002E11F0">
        <w:rPr>
          <w:rFonts w:cs="Courier New"/>
          <w:szCs w:val="24"/>
        </w:rPr>
        <w:tab/>
      </w:r>
      <w:r w:rsidRPr="002E11F0">
        <w:rPr>
          <w:rFonts w:cs="Courier New"/>
          <w:b/>
          <w:bCs/>
          <w:szCs w:val="24"/>
        </w:rPr>
        <w:t>Madde 38</w:t>
      </w:r>
      <w:r w:rsidR="00531114">
        <w:rPr>
          <w:rFonts w:cs="Courier New"/>
          <w:b/>
          <w:bCs/>
          <w:szCs w:val="24"/>
        </w:rPr>
        <w:t>.</w:t>
      </w:r>
    </w:p>
    <w:p w:rsidR="00CB6898" w:rsidRPr="00F8768B" w:rsidRDefault="00CB6898" w:rsidP="00CB6898">
      <w:pPr>
        <w:tabs>
          <w:tab w:val="left" w:pos="709"/>
          <w:tab w:val="left" w:pos="1134"/>
          <w:tab w:val="left" w:pos="1560"/>
        </w:tabs>
        <w:ind w:left="1123" w:hanging="414"/>
        <w:jc w:val="both"/>
        <w:rPr>
          <w:rFonts w:cs="Courier New"/>
          <w:b/>
          <w:szCs w:val="24"/>
        </w:rPr>
      </w:pPr>
      <w:r w:rsidRPr="00F8768B">
        <w:rPr>
          <w:rFonts w:cs="Courier New"/>
          <w:b/>
          <w:szCs w:val="24"/>
        </w:rPr>
        <w:t>(1)</w:t>
      </w:r>
      <w:r w:rsidR="00F8768B">
        <w:rPr>
          <w:rFonts w:cs="Courier New"/>
          <w:b/>
          <w:szCs w:val="24"/>
        </w:rPr>
        <w:t>..........</w:t>
      </w:r>
      <w:r w:rsidR="00A52DB7">
        <w:rPr>
          <w:rFonts w:cs="Courier New"/>
          <w:b/>
          <w:szCs w:val="24"/>
        </w:rPr>
        <w:t>..........................</w:t>
      </w:r>
    </w:p>
    <w:p w:rsidR="00CB6898" w:rsidRPr="00F8768B" w:rsidRDefault="00CB6898" w:rsidP="00E768E3">
      <w:pPr>
        <w:tabs>
          <w:tab w:val="left" w:pos="709"/>
          <w:tab w:val="left" w:pos="1134"/>
          <w:tab w:val="left" w:pos="1560"/>
        </w:tabs>
        <w:ind w:left="1123" w:hanging="414"/>
        <w:jc w:val="both"/>
        <w:rPr>
          <w:rFonts w:cs="Courier New"/>
          <w:b/>
          <w:szCs w:val="24"/>
        </w:rPr>
      </w:pPr>
      <w:r w:rsidRPr="00F8768B">
        <w:rPr>
          <w:rFonts w:cs="Courier New"/>
          <w:b/>
          <w:szCs w:val="24"/>
        </w:rPr>
        <w:t>(2)</w:t>
      </w:r>
      <w:r w:rsidR="00F8768B">
        <w:rPr>
          <w:rFonts w:cs="Courier New"/>
          <w:b/>
          <w:szCs w:val="24"/>
        </w:rPr>
        <w:t>..........</w:t>
      </w:r>
      <w:r w:rsidR="00A52DB7">
        <w:rPr>
          <w:rFonts w:cs="Courier New"/>
          <w:b/>
          <w:szCs w:val="24"/>
        </w:rPr>
        <w:t>..........................</w:t>
      </w:r>
    </w:p>
    <w:p w:rsidR="00F8768B" w:rsidRPr="00F8768B" w:rsidRDefault="00CB6898" w:rsidP="00CB6898">
      <w:pPr>
        <w:tabs>
          <w:tab w:val="left" w:pos="709"/>
          <w:tab w:val="left" w:pos="1134"/>
          <w:tab w:val="left" w:pos="1560"/>
        </w:tabs>
        <w:ind w:left="1123" w:hanging="414"/>
        <w:jc w:val="both"/>
        <w:rPr>
          <w:rFonts w:cs="Courier New"/>
          <w:b/>
          <w:szCs w:val="24"/>
        </w:rPr>
      </w:pPr>
      <w:r w:rsidRPr="00F8768B">
        <w:rPr>
          <w:rFonts w:cs="Courier New"/>
          <w:b/>
          <w:szCs w:val="24"/>
        </w:rPr>
        <w:t>(3)</w:t>
      </w:r>
      <w:r w:rsidR="00F8768B">
        <w:rPr>
          <w:rFonts w:cs="Courier New"/>
          <w:b/>
          <w:szCs w:val="24"/>
        </w:rPr>
        <w:t>..........</w:t>
      </w:r>
      <w:r w:rsidR="00A52DB7">
        <w:rPr>
          <w:rFonts w:cs="Courier New"/>
          <w:b/>
          <w:szCs w:val="24"/>
        </w:rPr>
        <w:t>..........................</w:t>
      </w:r>
    </w:p>
    <w:p w:rsidR="00CB6898" w:rsidRPr="002E11F0" w:rsidRDefault="00CB6898" w:rsidP="00F8768B">
      <w:pPr>
        <w:tabs>
          <w:tab w:val="left" w:pos="709"/>
          <w:tab w:val="left" w:pos="1134"/>
          <w:tab w:val="left" w:pos="1560"/>
        </w:tabs>
        <w:ind w:left="1123" w:hanging="414"/>
        <w:rPr>
          <w:rFonts w:cs="Courier New"/>
          <w:b/>
          <w:szCs w:val="24"/>
        </w:rPr>
      </w:pPr>
      <w:r w:rsidRPr="002E11F0">
        <w:rPr>
          <w:rFonts w:cs="Courier New"/>
          <w:b/>
          <w:szCs w:val="24"/>
        </w:rPr>
        <w:t>(4)Ulusal güvenlik, kamu düzeni, kamu yararı, genel sağlık  ve çevre korunması  amacıyla yasa ile sınırlama konmadıkça, yurttaşların yüz metrelik kıyı şeridi içerisine girmesi kimse tarafından engellenemez ve giriş ücrete bağlı tutulamaz.</w:t>
      </w:r>
    </w:p>
    <w:p w:rsidR="00CB6898" w:rsidRPr="002E11F0" w:rsidRDefault="00CB6898" w:rsidP="00F8768B">
      <w:pPr>
        <w:tabs>
          <w:tab w:val="left" w:pos="709"/>
          <w:tab w:val="left" w:pos="1134"/>
          <w:tab w:val="left" w:pos="1560"/>
        </w:tabs>
        <w:ind w:left="1120" w:hanging="414"/>
        <w:rPr>
          <w:rFonts w:cs="Courier New"/>
          <w:szCs w:val="24"/>
        </w:rPr>
      </w:pPr>
      <w:r w:rsidRPr="002E11F0">
        <w:rPr>
          <w:rFonts w:cs="Courier New"/>
          <w:b/>
          <w:szCs w:val="24"/>
        </w:rPr>
        <w:tab/>
      </w:r>
      <w:r w:rsidRPr="002E11F0">
        <w:rPr>
          <w:rFonts w:cs="Courier New"/>
          <w:b/>
          <w:szCs w:val="24"/>
        </w:rPr>
        <w:tab/>
      </w:r>
      <w:r w:rsidR="00F8768B">
        <w:rPr>
          <w:rFonts w:cs="Courier New"/>
          <w:b/>
          <w:szCs w:val="24"/>
        </w:rPr>
        <w:tab/>
      </w:r>
      <w:r w:rsidR="00F8768B">
        <w:rPr>
          <w:rFonts w:cs="Courier New"/>
          <w:b/>
          <w:szCs w:val="24"/>
        </w:rPr>
        <w:tab/>
      </w:r>
      <w:r w:rsidRPr="002E11F0">
        <w:rPr>
          <w:rFonts w:cs="Courier New"/>
          <w:b/>
          <w:szCs w:val="24"/>
        </w:rPr>
        <w:t>Ancak, bu kural, mülkiyet haklarına tecavüz edilmesine olanak tanır biçimde yorumlanamaz</w:t>
      </w:r>
      <w:r w:rsidRPr="002E11F0">
        <w:rPr>
          <w:rFonts w:cs="Courier New"/>
          <w:szCs w:val="24"/>
        </w:rPr>
        <w:t>.</w:t>
      </w:r>
    </w:p>
    <w:p w:rsidR="00CB6898" w:rsidRPr="002E11F0" w:rsidRDefault="00CB6898" w:rsidP="006D16D7">
      <w:pPr>
        <w:spacing w:line="360" w:lineRule="auto"/>
        <w:rPr>
          <w:rFonts w:cs="Courier New"/>
          <w:szCs w:val="24"/>
        </w:rPr>
      </w:pPr>
    </w:p>
    <w:p w:rsidR="00DB06FD" w:rsidRDefault="00F8768B" w:rsidP="00DB06FD">
      <w:pPr>
        <w:spacing w:line="360" w:lineRule="auto"/>
        <w:rPr>
          <w:rFonts w:cs="Courier New"/>
          <w:szCs w:val="24"/>
        </w:rPr>
      </w:pPr>
      <w:r>
        <w:rPr>
          <w:rFonts w:cs="Courier New"/>
          <w:szCs w:val="24"/>
        </w:rPr>
        <w:tab/>
      </w:r>
      <w:r w:rsidR="00DB06FD" w:rsidRPr="002E11F0">
        <w:rPr>
          <w:rFonts w:cs="Courier New"/>
          <w:szCs w:val="24"/>
        </w:rPr>
        <w:t>Anayasa Mahkemesi</w:t>
      </w:r>
      <w:r w:rsidR="00A52DB7">
        <w:rPr>
          <w:rFonts w:cs="Courier New"/>
          <w:szCs w:val="24"/>
        </w:rPr>
        <w:t>, Anayasa Mahkemesi</w:t>
      </w:r>
      <w:r w:rsidR="007C2601">
        <w:rPr>
          <w:rFonts w:cs="Courier New"/>
          <w:szCs w:val="24"/>
        </w:rPr>
        <w:t xml:space="preserve"> 2/2016</w:t>
      </w:r>
      <w:r w:rsidR="00A52DB7">
        <w:rPr>
          <w:rFonts w:cs="Courier New"/>
          <w:szCs w:val="24"/>
        </w:rPr>
        <w:t xml:space="preserve"> D.8/2017 sayılı karar</w:t>
      </w:r>
      <w:r w:rsidR="007C2601">
        <w:rPr>
          <w:rFonts w:cs="Courier New"/>
          <w:szCs w:val="24"/>
        </w:rPr>
        <w:t>da</w:t>
      </w:r>
      <w:r>
        <w:rPr>
          <w:rFonts w:cs="Courier New"/>
          <w:szCs w:val="24"/>
        </w:rPr>
        <w:t xml:space="preserve"> madde 38(4)ile ilgili </w:t>
      </w:r>
      <w:r w:rsidR="00A52DB7">
        <w:rPr>
          <w:rFonts w:cs="Courier New"/>
          <w:szCs w:val="24"/>
        </w:rPr>
        <w:t>açıkça şu görüşü vermiştir:</w:t>
      </w:r>
    </w:p>
    <w:p w:rsidR="00F8768B" w:rsidRPr="002E11F0" w:rsidRDefault="00F8768B" w:rsidP="00DB06FD">
      <w:pPr>
        <w:spacing w:line="360" w:lineRule="auto"/>
        <w:rPr>
          <w:rFonts w:cs="Courier New"/>
          <w:szCs w:val="24"/>
        </w:rPr>
      </w:pPr>
    </w:p>
    <w:p w:rsidR="00DB06FD" w:rsidRPr="005716F7" w:rsidRDefault="00DB06FD" w:rsidP="00DB06FD">
      <w:pPr>
        <w:ind w:left="567"/>
        <w:rPr>
          <w:rFonts w:eastAsia="Calibri" w:cs="Courier New"/>
          <w:b/>
          <w:szCs w:val="24"/>
        </w:rPr>
      </w:pPr>
      <w:r w:rsidRPr="002E11F0">
        <w:rPr>
          <w:rFonts w:cs="Courier New"/>
          <w:szCs w:val="24"/>
        </w:rPr>
        <w:t xml:space="preserve">     “</w:t>
      </w:r>
      <w:r w:rsidRPr="005716F7">
        <w:rPr>
          <w:rFonts w:eastAsia="Calibri" w:cs="Courier New"/>
          <w:b/>
          <w:szCs w:val="24"/>
        </w:rPr>
        <w:t>1985 yılında Meclisin iradesi açıkça, yurttaşın kıyı şeridini kullanma hakkının engellenmemesi yönünde idi. Esasen Anayasa’nın 38 (4) maddesi, yurttaşların kıyı şeridine ulaşımının engellenemeyeceğini açıkça ifade etmektedir.  Bu durumda, kıyı şeridine kadar uzanan arazileri tasarruflarında tutan ve/veya mülk sahibi olanların, kıyı şeridine yurttaşların ulaşabileceği şekilde tertibat almaları gerekmektedir.</w:t>
      </w:r>
    </w:p>
    <w:p w:rsidR="00DB06FD" w:rsidRPr="005716F7" w:rsidRDefault="00DB06FD" w:rsidP="00DB06FD">
      <w:pPr>
        <w:ind w:left="567"/>
        <w:rPr>
          <w:rFonts w:eastAsia="Calibri" w:cs="Courier New"/>
          <w:b/>
          <w:szCs w:val="24"/>
        </w:rPr>
      </w:pPr>
    </w:p>
    <w:p w:rsidR="00DB06FD" w:rsidRPr="002E11F0" w:rsidRDefault="00F8768B" w:rsidP="00DB06FD">
      <w:pPr>
        <w:ind w:left="567"/>
        <w:rPr>
          <w:rFonts w:eastAsia="Calibri" w:cs="Courier New"/>
          <w:szCs w:val="24"/>
        </w:rPr>
      </w:pPr>
      <w:r>
        <w:rPr>
          <w:rFonts w:eastAsia="Calibri" w:cs="Courier New"/>
          <w:b/>
          <w:szCs w:val="24"/>
        </w:rPr>
        <w:tab/>
      </w:r>
      <w:r w:rsidR="00DB06FD" w:rsidRPr="005716F7">
        <w:rPr>
          <w:rFonts w:eastAsia="Calibri" w:cs="Courier New"/>
          <w:b/>
          <w:szCs w:val="24"/>
        </w:rPr>
        <w:t xml:space="preserve">Dolayısıyla, madde 38(4)’deki sınırlamalar haricinde , halkın kıyı şeridinden yararlanma hakkını, Devletin veya  Devletin tasarruf verdiği kişiler dahil herhangi bir tasarruf sahibinin engellemesi mümkün değildir. Madde 38’in 4. fıkrasının şart bendi altında, sadece 1946 yılından önce ısdar edilen, denize kadar yer alan kıyı şeridinde de mülkiyet hakkının var olduğu kabul edilen koçan sahiplerinin kıyı şeridindeki mülkiyet </w:t>
      </w:r>
      <w:r w:rsidR="00DB06FD" w:rsidRPr="005716F7">
        <w:rPr>
          <w:rFonts w:eastAsia="Calibri" w:cs="Courier New"/>
          <w:b/>
          <w:szCs w:val="24"/>
        </w:rPr>
        <w:lastRenderedPageBreak/>
        <w:t>hakkına tecavüz edilir şekilde kullanmasının engellenmesi amaçlanmıştır.</w:t>
      </w:r>
      <w:r w:rsidR="00DB06FD" w:rsidRPr="002E11F0">
        <w:rPr>
          <w:rFonts w:cs="Courier New"/>
          <w:szCs w:val="24"/>
        </w:rPr>
        <w:t>“</w:t>
      </w:r>
    </w:p>
    <w:p w:rsidR="00CB6898" w:rsidRPr="002E11F0" w:rsidRDefault="00CB6898" w:rsidP="006D16D7">
      <w:pPr>
        <w:spacing w:line="360" w:lineRule="auto"/>
        <w:rPr>
          <w:rFonts w:cs="Courier New"/>
          <w:szCs w:val="24"/>
        </w:rPr>
      </w:pPr>
    </w:p>
    <w:p w:rsidR="00E768E3" w:rsidRDefault="00CF48E6" w:rsidP="00CF48E6">
      <w:pPr>
        <w:spacing w:line="360" w:lineRule="auto"/>
        <w:rPr>
          <w:rFonts w:cs="Courier New"/>
          <w:szCs w:val="24"/>
        </w:rPr>
      </w:pPr>
      <w:r>
        <w:rPr>
          <w:rFonts w:cs="Courier New"/>
          <w:szCs w:val="24"/>
        </w:rPr>
        <w:tab/>
      </w:r>
      <w:r w:rsidR="00D07C5A">
        <w:rPr>
          <w:rFonts w:cs="Courier New"/>
          <w:szCs w:val="24"/>
        </w:rPr>
        <w:t xml:space="preserve">Huzurumuzdaki müracaat </w:t>
      </w:r>
      <w:r w:rsidR="00354728">
        <w:rPr>
          <w:rFonts w:cs="Courier New"/>
          <w:szCs w:val="24"/>
        </w:rPr>
        <w:t>maksatları için her iki D</w:t>
      </w:r>
      <w:r>
        <w:rPr>
          <w:rFonts w:cs="Courier New"/>
          <w:szCs w:val="24"/>
        </w:rPr>
        <w:t>avacı şahadet verdiler ve ayrıca tanık olarak S</w:t>
      </w:r>
      <w:r w:rsidR="00354728">
        <w:rPr>
          <w:rFonts w:cs="Courier New"/>
          <w:szCs w:val="24"/>
        </w:rPr>
        <w:t xml:space="preserve">erkan </w:t>
      </w:r>
      <w:r>
        <w:rPr>
          <w:rFonts w:cs="Courier New"/>
          <w:szCs w:val="24"/>
        </w:rPr>
        <w:t>Egemen’i dinlettiler. Davacılar Escape plajına girmek için ücret talep edil</w:t>
      </w:r>
      <w:r w:rsidR="009F7C8A">
        <w:rPr>
          <w:rFonts w:cs="Courier New"/>
          <w:szCs w:val="24"/>
        </w:rPr>
        <w:t>mekte olduğunu</w:t>
      </w:r>
      <w:bookmarkStart w:id="0" w:name="_GoBack"/>
      <w:bookmarkEnd w:id="0"/>
      <w:r>
        <w:rPr>
          <w:rFonts w:cs="Courier New"/>
          <w:szCs w:val="24"/>
        </w:rPr>
        <w:t xml:space="preserve">, kendilerinden de ücret talep edildiğini, zaman içerisinde kendilerini ücret ödemeden içeriye almaya başladıklarını, </w:t>
      </w:r>
      <w:r w:rsidR="00D07C5A">
        <w:rPr>
          <w:rFonts w:cs="Courier New"/>
          <w:szCs w:val="24"/>
        </w:rPr>
        <w:t xml:space="preserve">ancak </w:t>
      </w:r>
      <w:r>
        <w:rPr>
          <w:rFonts w:cs="Courier New"/>
          <w:szCs w:val="24"/>
        </w:rPr>
        <w:t>hiçbir zaman kendilerine</w:t>
      </w:r>
      <w:r w:rsidR="00D07C5A">
        <w:rPr>
          <w:rFonts w:cs="Courier New"/>
          <w:szCs w:val="24"/>
        </w:rPr>
        <w:t xml:space="preserve"> veya plaja girmeye çalışan kişilere,</w:t>
      </w:r>
      <w:r>
        <w:rPr>
          <w:rFonts w:cs="Courier New"/>
          <w:szCs w:val="24"/>
        </w:rPr>
        <w:t xml:space="preserve"> plajda dalma </w:t>
      </w:r>
      <w:r w:rsidR="00D07C5A">
        <w:rPr>
          <w:rFonts w:cs="Courier New"/>
          <w:szCs w:val="24"/>
        </w:rPr>
        <w:t>derslerinin verildiği</w:t>
      </w:r>
      <w:r>
        <w:rPr>
          <w:rFonts w:cs="Courier New"/>
          <w:szCs w:val="24"/>
        </w:rPr>
        <w:t xml:space="preserve"> yerden ücretsiz girilebileceğini </w:t>
      </w:r>
      <w:r w:rsidR="00F8768B">
        <w:rPr>
          <w:rFonts w:cs="Courier New"/>
          <w:szCs w:val="24"/>
        </w:rPr>
        <w:t xml:space="preserve">veya o girişin 24 saat açık bulunduğunu </w:t>
      </w:r>
      <w:r>
        <w:rPr>
          <w:rFonts w:cs="Courier New"/>
          <w:szCs w:val="24"/>
        </w:rPr>
        <w:t xml:space="preserve">söylemediklerini, plaja ulaştıktan sonra plajın her tarafının şezlonglar ile doldurulduğu cihetle şezlongların olduğu bölgede oturacak yer </w:t>
      </w:r>
      <w:r w:rsidR="00D07C5A">
        <w:rPr>
          <w:rFonts w:cs="Courier New"/>
          <w:szCs w:val="24"/>
        </w:rPr>
        <w:t xml:space="preserve">de </w:t>
      </w:r>
      <w:r>
        <w:rPr>
          <w:rFonts w:cs="Courier New"/>
          <w:szCs w:val="24"/>
        </w:rPr>
        <w:t>bulamadıklarını söylemişlerdir.</w:t>
      </w:r>
    </w:p>
    <w:p w:rsidR="00CF48E6" w:rsidRDefault="00CF48E6" w:rsidP="00CF48E6">
      <w:pPr>
        <w:spacing w:line="360" w:lineRule="auto"/>
        <w:ind w:left="567"/>
        <w:rPr>
          <w:rFonts w:cs="Courier New"/>
          <w:szCs w:val="24"/>
        </w:rPr>
      </w:pPr>
    </w:p>
    <w:p w:rsidR="00CF48E6" w:rsidRDefault="00CF48E6" w:rsidP="00CF48E6">
      <w:pPr>
        <w:spacing w:line="360" w:lineRule="auto"/>
        <w:rPr>
          <w:rFonts w:cs="Courier New"/>
          <w:szCs w:val="24"/>
        </w:rPr>
      </w:pPr>
      <w:r>
        <w:rPr>
          <w:rFonts w:cs="Courier New"/>
          <w:szCs w:val="24"/>
        </w:rPr>
        <w:t xml:space="preserve">     Davacıların tanığı S</w:t>
      </w:r>
      <w:r w:rsidR="00354728">
        <w:rPr>
          <w:rFonts w:cs="Courier New"/>
          <w:szCs w:val="24"/>
        </w:rPr>
        <w:t>erkan</w:t>
      </w:r>
      <w:r>
        <w:rPr>
          <w:rFonts w:cs="Courier New"/>
          <w:szCs w:val="24"/>
        </w:rPr>
        <w:t xml:space="preserve"> Egemen de şahadetinde Anayasa Mahkemesi</w:t>
      </w:r>
      <w:r w:rsidR="00354728">
        <w:rPr>
          <w:rFonts w:cs="Courier New"/>
          <w:szCs w:val="24"/>
        </w:rPr>
        <w:t>nin 2016 yılında verdiği</w:t>
      </w:r>
      <w:r>
        <w:rPr>
          <w:rFonts w:cs="Courier New"/>
          <w:szCs w:val="24"/>
        </w:rPr>
        <w:t xml:space="preserve"> kararından sonra plaja girişte hiçbir servisten faydalanmayacağın</w:t>
      </w:r>
      <w:r w:rsidR="003109E0">
        <w:rPr>
          <w:rFonts w:cs="Courier New"/>
          <w:szCs w:val="24"/>
        </w:rPr>
        <w:t>ı</w:t>
      </w:r>
      <w:r w:rsidR="00354728">
        <w:rPr>
          <w:rFonts w:cs="Courier New"/>
          <w:szCs w:val="24"/>
        </w:rPr>
        <w:t xml:space="preserve"> </w:t>
      </w:r>
      <w:r w:rsidR="00F8768B">
        <w:rPr>
          <w:rFonts w:cs="Courier New"/>
          <w:szCs w:val="24"/>
        </w:rPr>
        <w:t xml:space="preserve">söyleyip ücretsiz girmek için çok </w:t>
      </w:r>
      <w:r>
        <w:rPr>
          <w:rFonts w:cs="Courier New"/>
          <w:szCs w:val="24"/>
        </w:rPr>
        <w:t>ısrar edildiği takdirde ücretsiz girebildiğini, ancak ilke olarak girişte ücret t</w:t>
      </w:r>
      <w:r w:rsidR="00354728">
        <w:rPr>
          <w:rFonts w:cs="Courier New"/>
          <w:szCs w:val="24"/>
        </w:rPr>
        <w:t>alep edildiğini, kendisi de bunu</w:t>
      </w:r>
      <w:r>
        <w:rPr>
          <w:rFonts w:cs="Courier New"/>
          <w:szCs w:val="24"/>
        </w:rPr>
        <w:t xml:space="preserve"> bilerek bir misafiri ile gidip </w:t>
      </w:r>
      <w:r w:rsidR="00F8768B">
        <w:rPr>
          <w:rFonts w:cs="Courier New"/>
          <w:szCs w:val="24"/>
        </w:rPr>
        <w:t xml:space="preserve">talep edilen </w:t>
      </w:r>
      <w:r>
        <w:rPr>
          <w:rFonts w:cs="Courier New"/>
          <w:szCs w:val="24"/>
        </w:rPr>
        <w:t>ücret</w:t>
      </w:r>
      <w:r w:rsidR="00F8768B">
        <w:rPr>
          <w:rFonts w:cs="Courier New"/>
          <w:szCs w:val="24"/>
        </w:rPr>
        <w:t>i</w:t>
      </w:r>
      <w:r>
        <w:rPr>
          <w:rFonts w:cs="Courier New"/>
          <w:szCs w:val="24"/>
        </w:rPr>
        <w:t xml:space="preserve"> ödeyerek plaja girdiğini </w:t>
      </w:r>
      <w:r w:rsidR="00354728">
        <w:rPr>
          <w:rFonts w:cs="Courier New"/>
          <w:szCs w:val="24"/>
        </w:rPr>
        <w:t>ve plaja yapılan iskelede</w:t>
      </w:r>
      <w:r w:rsidR="00D07C5A">
        <w:rPr>
          <w:rFonts w:cs="Courier New"/>
          <w:szCs w:val="24"/>
        </w:rPr>
        <w:t xml:space="preserve"> kendisine yer verildiğini </w:t>
      </w:r>
      <w:r>
        <w:rPr>
          <w:rFonts w:cs="Courier New"/>
          <w:szCs w:val="24"/>
        </w:rPr>
        <w:t>söylemiştir.</w:t>
      </w:r>
    </w:p>
    <w:p w:rsidR="00CF48E6" w:rsidRDefault="00CF48E6" w:rsidP="00CF48E6">
      <w:pPr>
        <w:spacing w:line="360" w:lineRule="auto"/>
        <w:ind w:left="567"/>
        <w:rPr>
          <w:rFonts w:cs="Courier New"/>
          <w:szCs w:val="24"/>
        </w:rPr>
      </w:pPr>
    </w:p>
    <w:p w:rsidR="00D07C5A" w:rsidRDefault="00CF48E6" w:rsidP="00CF48E6">
      <w:pPr>
        <w:spacing w:line="360" w:lineRule="auto"/>
        <w:rPr>
          <w:rFonts w:cs="Courier New"/>
          <w:szCs w:val="24"/>
        </w:rPr>
      </w:pPr>
      <w:r>
        <w:rPr>
          <w:rFonts w:cs="Courier New"/>
          <w:szCs w:val="24"/>
        </w:rPr>
        <w:tab/>
        <w:t>Alsancak Belediye zabıta amiri ve belediye başkanı, belediyenin görevlerini yerine getirdi</w:t>
      </w:r>
      <w:r w:rsidR="00354728">
        <w:rPr>
          <w:rFonts w:cs="Courier New"/>
          <w:szCs w:val="24"/>
        </w:rPr>
        <w:t>ğ</w:t>
      </w:r>
      <w:r>
        <w:rPr>
          <w:rFonts w:cs="Courier New"/>
          <w:szCs w:val="24"/>
        </w:rPr>
        <w:t>ini, hafta arası zabıtaların plaja giderek kontrol ve denetim görevini yerine getirdiğini</w:t>
      </w:r>
      <w:r w:rsidR="00815247">
        <w:rPr>
          <w:rFonts w:cs="Courier New"/>
          <w:szCs w:val="24"/>
        </w:rPr>
        <w:t>,</w:t>
      </w:r>
      <w:r>
        <w:rPr>
          <w:rFonts w:cs="Courier New"/>
          <w:szCs w:val="24"/>
        </w:rPr>
        <w:t xml:space="preserve"> hiçbir zaman plaja girmekte sorun ile karşıl</w:t>
      </w:r>
      <w:r w:rsidR="00354728">
        <w:rPr>
          <w:rFonts w:cs="Courier New"/>
          <w:szCs w:val="24"/>
        </w:rPr>
        <w:t>aşıldığına dair kendilerine şikâ</w:t>
      </w:r>
      <w:r>
        <w:rPr>
          <w:rFonts w:cs="Courier New"/>
          <w:szCs w:val="24"/>
        </w:rPr>
        <w:t>yet yapılmadığını</w:t>
      </w:r>
      <w:r w:rsidR="00354728">
        <w:rPr>
          <w:rFonts w:cs="Courier New"/>
          <w:szCs w:val="24"/>
        </w:rPr>
        <w:t>, 24 saat plaja ulaşıla</w:t>
      </w:r>
      <w:r w:rsidR="00F060A5">
        <w:rPr>
          <w:rFonts w:cs="Courier New"/>
          <w:szCs w:val="24"/>
        </w:rPr>
        <w:t xml:space="preserve">bildiğini, plaja şezlongların yerleştirilmesinin normal olduğunu </w:t>
      </w:r>
      <w:r w:rsidR="007C1892">
        <w:rPr>
          <w:rFonts w:cs="Courier New"/>
          <w:szCs w:val="24"/>
        </w:rPr>
        <w:t>söylediler.</w:t>
      </w:r>
      <w:r w:rsidR="00354728">
        <w:rPr>
          <w:rFonts w:cs="Courier New"/>
          <w:szCs w:val="24"/>
        </w:rPr>
        <w:t xml:space="preserve"> </w:t>
      </w:r>
      <w:r w:rsidR="007C1892">
        <w:rPr>
          <w:rFonts w:cs="Courier New"/>
          <w:szCs w:val="24"/>
        </w:rPr>
        <w:t xml:space="preserve">Davacıların belediyeye gönderdiği </w:t>
      </w:r>
      <w:r w:rsidR="001D581D">
        <w:rPr>
          <w:rFonts w:cs="Courier New"/>
          <w:szCs w:val="24"/>
        </w:rPr>
        <w:t xml:space="preserve">27.3.2019 tarihli </w:t>
      </w:r>
      <w:r w:rsidR="007C1892">
        <w:rPr>
          <w:rFonts w:cs="Courier New"/>
          <w:szCs w:val="24"/>
        </w:rPr>
        <w:t xml:space="preserve">yazı Emare </w:t>
      </w:r>
      <w:r w:rsidR="001D581D">
        <w:rPr>
          <w:rFonts w:cs="Courier New"/>
          <w:szCs w:val="24"/>
        </w:rPr>
        <w:t>7,</w:t>
      </w:r>
      <w:r w:rsidR="007C1892">
        <w:rPr>
          <w:rFonts w:cs="Courier New"/>
          <w:szCs w:val="24"/>
        </w:rPr>
        <w:t xml:space="preserve"> Belediyenin </w:t>
      </w:r>
      <w:r w:rsidR="001D581D">
        <w:rPr>
          <w:rFonts w:cs="Courier New"/>
          <w:szCs w:val="24"/>
        </w:rPr>
        <w:t xml:space="preserve">29.4.2019 tarihli </w:t>
      </w:r>
      <w:r w:rsidR="007C1892">
        <w:rPr>
          <w:rFonts w:cs="Courier New"/>
          <w:szCs w:val="24"/>
        </w:rPr>
        <w:t>cevabı</w:t>
      </w:r>
      <w:r w:rsidR="001D581D">
        <w:rPr>
          <w:rFonts w:cs="Courier New"/>
          <w:szCs w:val="24"/>
        </w:rPr>
        <w:t xml:space="preserve"> ise </w:t>
      </w:r>
      <w:r w:rsidR="007C1892">
        <w:rPr>
          <w:rFonts w:cs="Courier New"/>
          <w:szCs w:val="24"/>
        </w:rPr>
        <w:t xml:space="preserve">Emare </w:t>
      </w:r>
      <w:r w:rsidR="001D581D">
        <w:rPr>
          <w:rFonts w:cs="Courier New"/>
          <w:szCs w:val="24"/>
        </w:rPr>
        <w:t xml:space="preserve">8 </w:t>
      </w:r>
      <w:r w:rsidR="007C1892">
        <w:rPr>
          <w:rFonts w:cs="Courier New"/>
          <w:szCs w:val="24"/>
        </w:rPr>
        <w:t xml:space="preserve">olarak ibraz edilmiştir. </w:t>
      </w:r>
      <w:r w:rsidR="00354728">
        <w:rPr>
          <w:rFonts w:cs="Courier New"/>
          <w:szCs w:val="24"/>
        </w:rPr>
        <w:t>Emare 7 yazı ile D</w:t>
      </w:r>
      <w:r w:rsidR="009F7C8A">
        <w:rPr>
          <w:rFonts w:cs="Courier New"/>
          <w:szCs w:val="24"/>
        </w:rPr>
        <w:t>avacılar plajlarda mevzuata aykırı bir şekilde ücret alındığın</w:t>
      </w:r>
      <w:r w:rsidR="00354728">
        <w:rPr>
          <w:rFonts w:cs="Courier New"/>
          <w:szCs w:val="24"/>
        </w:rPr>
        <w:t>dan şikâ</w:t>
      </w:r>
      <w:r w:rsidR="009F7C8A">
        <w:rPr>
          <w:rFonts w:cs="Courier New"/>
          <w:szCs w:val="24"/>
        </w:rPr>
        <w:t xml:space="preserve">yet etmekte ve denetim yapılmasını talep </w:t>
      </w:r>
      <w:r w:rsidR="002C5648">
        <w:rPr>
          <w:rFonts w:cs="Courier New"/>
          <w:szCs w:val="24"/>
        </w:rPr>
        <w:lastRenderedPageBreak/>
        <w:t>et</w:t>
      </w:r>
      <w:r w:rsidR="009F7C8A">
        <w:rPr>
          <w:rFonts w:cs="Courier New"/>
          <w:szCs w:val="24"/>
        </w:rPr>
        <w:t>mektedirler. Belediye tarafından yazılan cevap yazısında ise</w:t>
      </w:r>
      <w:r w:rsidR="00354728">
        <w:rPr>
          <w:rFonts w:cs="Courier New"/>
          <w:szCs w:val="24"/>
        </w:rPr>
        <w:t>,</w:t>
      </w:r>
      <w:r w:rsidR="009F7C8A">
        <w:rPr>
          <w:rFonts w:cs="Courier New"/>
          <w:szCs w:val="24"/>
        </w:rPr>
        <w:t xml:space="preserve"> Bakanlar Kurulu tarafından yeni bir t</w:t>
      </w:r>
      <w:r w:rsidR="00354728">
        <w:rPr>
          <w:rFonts w:cs="Courier New"/>
          <w:szCs w:val="24"/>
        </w:rPr>
        <w:t>arife  çıkarılıp çıkarılmadığı</w:t>
      </w:r>
      <w:r w:rsidR="009F7C8A">
        <w:rPr>
          <w:rFonts w:cs="Courier New"/>
          <w:szCs w:val="24"/>
        </w:rPr>
        <w:t xml:space="preserve"> tes</w:t>
      </w:r>
      <w:r w:rsidR="00354728">
        <w:rPr>
          <w:rFonts w:cs="Courier New"/>
          <w:szCs w:val="24"/>
        </w:rPr>
        <w:t>p</w:t>
      </w:r>
      <w:r w:rsidR="009F7C8A">
        <w:rPr>
          <w:rFonts w:cs="Courier New"/>
          <w:szCs w:val="24"/>
        </w:rPr>
        <w:t xml:space="preserve">it </w:t>
      </w:r>
      <w:r w:rsidR="002C5648">
        <w:rPr>
          <w:rFonts w:cs="Courier New"/>
          <w:szCs w:val="24"/>
        </w:rPr>
        <w:t>edildikten</w:t>
      </w:r>
      <w:r w:rsidR="009F7C8A">
        <w:rPr>
          <w:rFonts w:cs="Courier New"/>
          <w:szCs w:val="24"/>
        </w:rPr>
        <w:t xml:space="preserve"> sonra</w:t>
      </w:r>
      <w:r w:rsidR="00354728">
        <w:rPr>
          <w:rFonts w:cs="Courier New"/>
          <w:szCs w:val="24"/>
        </w:rPr>
        <w:t xml:space="preserve"> </w:t>
      </w:r>
      <w:r w:rsidR="009F7C8A">
        <w:rPr>
          <w:rFonts w:cs="Courier New"/>
          <w:szCs w:val="24"/>
        </w:rPr>
        <w:t>gerekenin yapılacağı ifade e</w:t>
      </w:r>
      <w:r w:rsidR="00354728">
        <w:rPr>
          <w:rFonts w:cs="Courier New"/>
          <w:szCs w:val="24"/>
        </w:rPr>
        <w:t>dil</w:t>
      </w:r>
      <w:r w:rsidR="009F7C8A">
        <w:rPr>
          <w:rFonts w:cs="Courier New"/>
          <w:szCs w:val="24"/>
        </w:rPr>
        <w:t xml:space="preserve">mektedir. </w:t>
      </w:r>
    </w:p>
    <w:p w:rsidR="00D07C5A" w:rsidRDefault="00D07C5A" w:rsidP="00CF48E6">
      <w:pPr>
        <w:spacing w:line="360" w:lineRule="auto"/>
        <w:rPr>
          <w:rFonts w:cs="Courier New"/>
          <w:szCs w:val="24"/>
        </w:rPr>
      </w:pPr>
    </w:p>
    <w:p w:rsidR="007C1892" w:rsidRDefault="00B63838" w:rsidP="00CF48E6">
      <w:pPr>
        <w:spacing w:line="360" w:lineRule="auto"/>
        <w:rPr>
          <w:rFonts w:cs="Courier New"/>
          <w:szCs w:val="24"/>
        </w:rPr>
      </w:pPr>
      <w:r>
        <w:rPr>
          <w:rFonts w:cs="Courier New"/>
          <w:szCs w:val="24"/>
        </w:rPr>
        <w:t xml:space="preserve">     </w:t>
      </w:r>
      <w:r w:rsidR="007C1892">
        <w:rPr>
          <w:rFonts w:cs="Courier New"/>
          <w:szCs w:val="24"/>
        </w:rPr>
        <w:t>İlgili taraf olarak davaya dahil edilen şirketin müdürü şahadetinde</w:t>
      </w:r>
      <w:r w:rsidR="00354728">
        <w:rPr>
          <w:rFonts w:cs="Courier New"/>
          <w:szCs w:val="24"/>
        </w:rPr>
        <w:t>,</w:t>
      </w:r>
      <w:r w:rsidR="007C1892">
        <w:rPr>
          <w:rFonts w:cs="Courier New"/>
          <w:szCs w:val="24"/>
        </w:rPr>
        <w:t xml:space="preserve"> plaja ücret ödemeden girmek isteyenlere herhangi bir servis kullanmak istemedikleri takdirde zorluk çıkarılmadığını, dalış okulunun olduğu bölgeden istedikleri şekilde içeriye girebildiklerini</w:t>
      </w:r>
      <w:r w:rsidR="00D07C5A">
        <w:rPr>
          <w:rFonts w:cs="Courier New"/>
          <w:szCs w:val="24"/>
        </w:rPr>
        <w:t>,</w:t>
      </w:r>
      <w:r w:rsidR="007C1892">
        <w:rPr>
          <w:rFonts w:cs="Courier New"/>
          <w:szCs w:val="24"/>
        </w:rPr>
        <w:t xml:space="preserve"> plajda kas</w:t>
      </w:r>
      <w:r w:rsidR="00815247">
        <w:rPr>
          <w:rFonts w:cs="Courier New"/>
          <w:szCs w:val="24"/>
        </w:rPr>
        <w:t>a</w:t>
      </w:r>
      <w:r w:rsidR="00D07C5A">
        <w:rPr>
          <w:rFonts w:cs="Courier New"/>
          <w:szCs w:val="24"/>
        </w:rPr>
        <w:t xml:space="preserve"> kiralama</w:t>
      </w:r>
      <w:r w:rsidR="007C1892">
        <w:rPr>
          <w:rFonts w:cs="Courier New"/>
          <w:szCs w:val="24"/>
        </w:rPr>
        <w:t>,</w:t>
      </w:r>
      <w:r w:rsidR="00F060A5">
        <w:rPr>
          <w:rFonts w:cs="Courier New"/>
          <w:szCs w:val="24"/>
        </w:rPr>
        <w:t xml:space="preserve"> ferdi sigortalama,</w:t>
      </w:r>
      <w:r>
        <w:rPr>
          <w:rFonts w:cs="Courier New"/>
          <w:szCs w:val="24"/>
        </w:rPr>
        <w:t xml:space="preserve"> </w:t>
      </w:r>
      <w:r w:rsidR="00F060A5">
        <w:rPr>
          <w:rFonts w:cs="Courier New"/>
          <w:szCs w:val="24"/>
        </w:rPr>
        <w:t>WI-FI</w:t>
      </w:r>
      <w:r w:rsidR="00D07C5A">
        <w:rPr>
          <w:rFonts w:cs="Courier New"/>
          <w:szCs w:val="24"/>
        </w:rPr>
        <w:t xml:space="preserve">, </w:t>
      </w:r>
      <w:r w:rsidR="007C1892">
        <w:rPr>
          <w:rFonts w:cs="Courier New"/>
          <w:szCs w:val="24"/>
        </w:rPr>
        <w:t xml:space="preserve">çocuk bakıcısı, </w:t>
      </w:r>
      <w:r w:rsidR="00F060A5">
        <w:rPr>
          <w:rFonts w:cs="Courier New"/>
          <w:szCs w:val="24"/>
        </w:rPr>
        <w:t xml:space="preserve">DJ, </w:t>
      </w:r>
      <w:r w:rsidR="007C1892">
        <w:rPr>
          <w:rFonts w:cs="Courier New"/>
          <w:szCs w:val="24"/>
        </w:rPr>
        <w:t>köpük partisi gibi</w:t>
      </w:r>
      <w:r w:rsidR="00354728">
        <w:rPr>
          <w:rFonts w:cs="Courier New"/>
          <w:szCs w:val="24"/>
        </w:rPr>
        <w:t xml:space="preserve"> </w:t>
      </w:r>
      <w:r w:rsidR="00D07C5A">
        <w:rPr>
          <w:rFonts w:cs="Courier New"/>
          <w:szCs w:val="24"/>
        </w:rPr>
        <w:t>pek çok servis sunulduğunu</w:t>
      </w:r>
      <w:r w:rsidR="007C1892">
        <w:rPr>
          <w:rFonts w:cs="Courier New"/>
          <w:szCs w:val="24"/>
        </w:rPr>
        <w:t>, ve bunlar için</w:t>
      </w:r>
      <w:r w:rsidR="00F060A5">
        <w:rPr>
          <w:rFonts w:cs="Courier New"/>
          <w:szCs w:val="24"/>
        </w:rPr>
        <w:t xml:space="preserve"> makul bir</w:t>
      </w:r>
      <w:r w:rsidR="007C1892">
        <w:rPr>
          <w:rFonts w:cs="Courier New"/>
          <w:szCs w:val="24"/>
        </w:rPr>
        <w:t xml:space="preserve"> bedel talep edildiğini ifade etmiştir.  </w:t>
      </w:r>
    </w:p>
    <w:p w:rsidR="007C1892" w:rsidRDefault="007C1892" w:rsidP="00CF48E6">
      <w:pPr>
        <w:spacing w:line="360" w:lineRule="auto"/>
        <w:rPr>
          <w:rFonts w:cs="Courier New"/>
          <w:szCs w:val="24"/>
        </w:rPr>
      </w:pPr>
    </w:p>
    <w:p w:rsidR="007C1892" w:rsidRDefault="007C1892" w:rsidP="00CF48E6">
      <w:pPr>
        <w:spacing w:line="360" w:lineRule="auto"/>
        <w:rPr>
          <w:rFonts w:cs="Courier New"/>
          <w:szCs w:val="24"/>
        </w:rPr>
      </w:pPr>
      <w:r>
        <w:rPr>
          <w:rFonts w:cs="Courier New"/>
          <w:szCs w:val="24"/>
        </w:rPr>
        <w:tab/>
        <w:t xml:space="preserve">Huzurumuzdaki tüm şahadeti incelediğimiz zaman bilhassa Emare 1 olarak ibraz edilen </w:t>
      </w:r>
      <w:r w:rsidR="00DA2198">
        <w:rPr>
          <w:rFonts w:cs="Courier New"/>
          <w:szCs w:val="24"/>
        </w:rPr>
        <w:t xml:space="preserve">Plaj kurallarını ihtiva eden </w:t>
      </w:r>
      <w:r>
        <w:rPr>
          <w:rFonts w:cs="Courier New"/>
          <w:szCs w:val="24"/>
        </w:rPr>
        <w:t>yazı</w:t>
      </w:r>
      <w:r w:rsidR="00DA2198">
        <w:rPr>
          <w:rFonts w:cs="Courier New"/>
          <w:szCs w:val="24"/>
        </w:rPr>
        <w:t>ya</w:t>
      </w:r>
      <w:r>
        <w:rPr>
          <w:rFonts w:cs="Courier New"/>
          <w:szCs w:val="24"/>
        </w:rPr>
        <w:t xml:space="preserve"> bakıldığı zaman, Escape plajında </w:t>
      </w:r>
      <w:r w:rsidR="00354728">
        <w:rPr>
          <w:rFonts w:cs="Courier New"/>
          <w:szCs w:val="24"/>
        </w:rPr>
        <w:t>girişin ücrete tabi</w:t>
      </w:r>
      <w:r w:rsidR="00DA2198">
        <w:rPr>
          <w:rFonts w:cs="Courier New"/>
          <w:szCs w:val="24"/>
        </w:rPr>
        <w:t xml:space="preserve"> olduğunu görürüz.  Emare 1 plaj kurallarının bir maddesi aynen şöyledir: “0-10 yaşının altında</w:t>
      </w:r>
      <w:r w:rsidR="00354728">
        <w:rPr>
          <w:rFonts w:cs="Courier New"/>
          <w:szCs w:val="24"/>
        </w:rPr>
        <w:t xml:space="preserve"> çocuk misafirler ücretsiz</w:t>
      </w:r>
      <w:r w:rsidR="00E53567">
        <w:rPr>
          <w:rFonts w:cs="Courier New"/>
          <w:szCs w:val="24"/>
        </w:rPr>
        <w:t>dir”</w:t>
      </w:r>
      <w:r w:rsidR="00DA2198">
        <w:rPr>
          <w:rFonts w:cs="Courier New"/>
          <w:szCs w:val="24"/>
        </w:rPr>
        <w:t>. Buradan çıkan anlam 0-10 yaş üzeri kişilerin girişi</w:t>
      </w:r>
      <w:r w:rsidR="00354728">
        <w:rPr>
          <w:rFonts w:cs="Courier New"/>
          <w:szCs w:val="24"/>
        </w:rPr>
        <w:t>nin</w:t>
      </w:r>
      <w:r w:rsidR="00DA2198">
        <w:rPr>
          <w:rFonts w:cs="Courier New"/>
          <w:szCs w:val="24"/>
        </w:rPr>
        <w:t xml:space="preserve"> ücrete tabi</w:t>
      </w:r>
      <w:r w:rsidR="00354728">
        <w:rPr>
          <w:rFonts w:cs="Courier New"/>
          <w:szCs w:val="24"/>
        </w:rPr>
        <w:t xml:space="preserve"> olduğudur</w:t>
      </w:r>
      <w:r w:rsidR="00DA2198">
        <w:rPr>
          <w:rFonts w:cs="Courier New"/>
          <w:szCs w:val="24"/>
        </w:rPr>
        <w:t>. Nitekim</w:t>
      </w:r>
      <w:r w:rsidR="00354728">
        <w:rPr>
          <w:rFonts w:cs="Courier New"/>
          <w:szCs w:val="24"/>
        </w:rPr>
        <w:t>, D</w:t>
      </w:r>
      <w:r w:rsidR="00DA2198">
        <w:rPr>
          <w:rFonts w:cs="Courier New"/>
          <w:szCs w:val="24"/>
        </w:rPr>
        <w:t xml:space="preserve">avacılar ve tanıklarının şahadeti de bu doğrultuda olmuştur. </w:t>
      </w:r>
    </w:p>
    <w:p w:rsidR="00DA2198" w:rsidRDefault="00DA2198" w:rsidP="00574B3E">
      <w:pPr>
        <w:spacing w:line="360" w:lineRule="auto"/>
        <w:rPr>
          <w:rFonts w:cs="Courier New"/>
          <w:szCs w:val="24"/>
        </w:rPr>
      </w:pPr>
    </w:p>
    <w:p w:rsidR="00ED5CD2" w:rsidRDefault="007C1892" w:rsidP="00574B3E">
      <w:pPr>
        <w:spacing w:line="360" w:lineRule="auto"/>
        <w:rPr>
          <w:rFonts w:cs="Courier New"/>
          <w:szCs w:val="24"/>
        </w:rPr>
      </w:pPr>
      <w:r>
        <w:rPr>
          <w:rFonts w:cs="Courier New"/>
          <w:szCs w:val="24"/>
        </w:rPr>
        <w:tab/>
      </w:r>
      <w:r w:rsidR="00DA2198">
        <w:rPr>
          <w:rFonts w:cs="Courier New"/>
          <w:szCs w:val="24"/>
        </w:rPr>
        <w:t xml:space="preserve">Dolayısı ile </w:t>
      </w:r>
      <w:r>
        <w:rPr>
          <w:rFonts w:cs="Courier New"/>
          <w:szCs w:val="24"/>
        </w:rPr>
        <w:t xml:space="preserve">Emare 1’den açıkça plaja girmenin ücrete tabi olduğu ve </w:t>
      </w:r>
      <w:r w:rsidR="00354728">
        <w:rPr>
          <w:rFonts w:cs="Courier New"/>
          <w:szCs w:val="24"/>
        </w:rPr>
        <w:t>bundan sadece çocukların muaf tutul</w:t>
      </w:r>
      <w:r>
        <w:rPr>
          <w:rFonts w:cs="Courier New"/>
          <w:szCs w:val="24"/>
        </w:rPr>
        <w:t>duğu görülmektedir.</w:t>
      </w:r>
    </w:p>
    <w:p w:rsidR="00E768E3" w:rsidRDefault="00ED5CD2" w:rsidP="00574B3E">
      <w:pPr>
        <w:spacing w:line="360" w:lineRule="auto"/>
        <w:rPr>
          <w:rFonts w:cs="Courier New"/>
          <w:szCs w:val="24"/>
        </w:rPr>
      </w:pPr>
      <w:r>
        <w:rPr>
          <w:rFonts w:cs="Courier New"/>
          <w:szCs w:val="24"/>
        </w:rPr>
        <w:t>B</w:t>
      </w:r>
      <w:r w:rsidR="00DA2198">
        <w:rPr>
          <w:rFonts w:cs="Courier New"/>
          <w:szCs w:val="24"/>
        </w:rPr>
        <w:t>u konu</w:t>
      </w:r>
      <w:r>
        <w:rPr>
          <w:rFonts w:cs="Courier New"/>
          <w:szCs w:val="24"/>
        </w:rPr>
        <w:t xml:space="preserve"> ile ilgili </w:t>
      </w:r>
      <w:r w:rsidR="00DA2198">
        <w:rPr>
          <w:rFonts w:cs="Courier New"/>
          <w:szCs w:val="24"/>
        </w:rPr>
        <w:t xml:space="preserve">şahadet veren </w:t>
      </w:r>
      <w:r w:rsidR="00354728">
        <w:rPr>
          <w:rFonts w:cs="Courier New"/>
          <w:szCs w:val="24"/>
        </w:rPr>
        <w:t>D</w:t>
      </w:r>
      <w:r w:rsidR="00DA2198">
        <w:rPr>
          <w:rFonts w:cs="Courier New"/>
          <w:szCs w:val="24"/>
        </w:rPr>
        <w:t>avacılar</w:t>
      </w:r>
      <w:r w:rsidR="00F060A5">
        <w:rPr>
          <w:rFonts w:cs="Courier New"/>
          <w:szCs w:val="24"/>
        </w:rPr>
        <w:t>ın</w:t>
      </w:r>
      <w:r w:rsidR="00DA2198">
        <w:rPr>
          <w:rFonts w:cs="Courier New"/>
          <w:szCs w:val="24"/>
        </w:rPr>
        <w:t xml:space="preserve"> doğru</w:t>
      </w:r>
      <w:r w:rsidR="00F060A5">
        <w:rPr>
          <w:rFonts w:cs="Courier New"/>
          <w:szCs w:val="24"/>
        </w:rPr>
        <w:t xml:space="preserve">ları </w:t>
      </w:r>
      <w:r w:rsidR="00DA2198">
        <w:rPr>
          <w:rFonts w:cs="Courier New"/>
          <w:szCs w:val="24"/>
        </w:rPr>
        <w:t xml:space="preserve"> söyle</w:t>
      </w:r>
      <w:r w:rsidR="00F060A5">
        <w:rPr>
          <w:rFonts w:cs="Courier New"/>
          <w:szCs w:val="24"/>
        </w:rPr>
        <w:t>dikler</w:t>
      </w:r>
      <w:r w:rsidR="00DA2198">
        <w:rPr>
          <w:rFonts w:cs="Courier New"/>
          <w:szCs w:val="24"/>
        </w:rPr>
        <w:t>i</w:t>
      </w:r>
      <w:r w:rsidR="00F060A5">
        <w:rPr>
          <w:rFonts w:cs="Courier New"/>
          <w:szCs w:val="24"/>
        </w:rPr>
        <w:t>ni kabul eder ve bulgu yaparız</w:t>
      </w:r>
      <w:r w:rsidR="00DA2198">
        <w:rPr>
          <w:rFonts w:cs="Courier New"/>
          <w:szCs w:val="24"/>
        </w:rPr>
        <w:t xml:space="preserve">. </w:t>
      </w:r>
    </w:p>
    <w:p w:rsidR="007C1892" w:rsidRDefault="007C1892" w:rsidP="00574B3E">
      <w:pPr>
        <w:spacing w:line="360" w:lineRule="auto"/>
        <w:rPr>
          <w:rFonts w:cs="Courier New"/>
          <w:szCs w:val="24"/>
        </w:rPr>
      </w:pPr>
    </w:p>
    <w:p w:rsidR="00E768E3" w:rsidRDefault="007C1892" w:rsidP="00574B3E">
      <w:pPr>
        <w:spacing w:line="360" w:lineRule="auto"/>
        <w:rPr>
          <w:rFonts w:cs="Courier New"/>
          <w:szCs w:val="24"/>
        </w:rPr>
      </w:pPr>
      <w:r>
        <w:rPr>
          <w:rFonts w:cs="Courier New"/>
          <w:szCs w:val="24"/>
        </w:rPr>
        <w:tab/>
        <w:t>Emare</w:t>
      </w:r>
      <w:r w:rsidR="00DA2198">
        <w:rPr>
          <w:rFonts w:cs="Courier New"/>
          <w:szCs w:val="24"/>
        </w:rPr>
        <w:t xml:space="preserve"> 22 olarak ibraz edilen</w:t>
      </w:r>
      <w:r>
        <w:rPr>
          <w:rFonts w:cs="Courier New"/>
          <w:szCs w:val="24"/>
        </w:rPr>
        <w:t xml:space="preserve"> CD ise tüm </w:t>
      </w:r>
      <w:r w:rsidR="00DA2198">
        <w:rPr>
          <w:rFonts w:cs="Courier New"/>
          <w:szCs w:val="24"/>
        </w:rPr>
        <w:t>E</w:t>
      </w:r>
      <w:r>
        <w:rPr>
          <w:rFonts w:cs="Courier New"/>
          <w:szCs w:val="24"/>
        </w:rPr>
        <w:t>scape plajı</w:t>
      </w:r>
      <w:r w:rsidR="00354728">
        <w:rPr>
          <w:rFonts w:cs="Courier New"/>
          <w:szCs w:val="24"/>
        </w:rPr>
        <w:t xml:space="preserve"> diye bilinen plajın</w:t>
      </w:r>
      <w:r>
        <w:rPr>
          <w:rFonts w:cs="Courier New"/>
          <w:szCs w:val="24"/>
        </w:rPr>
        <w:t xml:space="preserve"> şezlonglar ile doldurulduğunu ve kıyı şeridini</w:t>
      </w:r>
      <w:r w:rsidR="00DA2198">
        <w:rPr>
          <w:rFonts w:cs="Courier New"/>
          <w:szCs w:val="24"/>
        </w:rPr>
        <w:t>n</w:t>
      </w:r>
      <w:r>
        <w:rPr>
          <w:rFonts w:cs="Courier New"/>
          <w:szCs w:val="24"/>
        </w:rPr>
        <w:t xml:space="preserve"> halkın ulaşabileceği ve kullanabileceği bir konumda olmadığını </w:t>
      </w:r>
      <w:r w:rsidR="00DA2198">
        <w:rPr>
          <w:rFonts w:cs="Courier New"/>
          <w:szCs w:val="24"/>
        </w:rPr>
        <w:t>göstermektedir. Bu durumda Escape plajında halkın ücretsiz plaj</w:t>
      </w:r>
      <w:r w:rsidR="00F060A5">
        <w:rPr>
          <w:rFonts w:cs="Courier New"/>
          <w:szCs w:val="24"/>
        </w:rPr>
        <w:t xml:space="preserve">a girişine izin </w:t>
      </w:r>
      <w:r w:rsidR="00DA2198">
        <w:rPr>
          <w:rFonts w:cs="Courier New"/>
          <w:szCs w:val="24"/>
        </w:rPr>
        <w:t>verilmediği gibi halkın plaj</w:t>
      </w:r>
      <w:r w:rsidR="00F060A5">
        <w:rPr>
          <w:rFonts w:cs="Courier New"/>
          <w:szCs w:val="24"/>
        </w:rPr>
        <w:t xml:space="preserve">ı kullanmasının ve plaja </w:t>
      </w:r>
      <w:r w:rsidR="00DA2198">
        <w:rPr>
          <w:rFonts w:cs="Courier New"/>
          <w:szCs w:val="24"/>
        </w:rPr>
        <w:t>ulaşımının da engellendiğini kabul eder ve bulgu yaparız.</w:t>
      </w:r>
      <w:r w:rsidR="00F060A5">
        <w:rPr>
          <w:rFonts w:cs="Courier New"/>
          <w:szCs w:val="24"/>
        </w:rPr>
        <w:t xml:space="preserve"> </w:t>
      </w:r>
      <w:r w:rsidR="00F060A5">
        <w:rPr>
          <w:rFonts w:cs="Courier New"/>
          <w:szCs w:val="24"/>
        </w:rPr>
        <w:lastRenderedPageBreak/>
        <w:t xml:space="preserve">Escape plajının yanında belediyeye ait plajın yer alması, ücretsiz girmek isteyen kişilerin oraya yönlendirilmesini gerektirmez.  Anayasa’ya göre </w:t>
      </w:r>
      <w:r w:rsidR="00623555">
        <w:rPr>
          <w:rFonts w:cs="Courier New"/>
          <w:szCs w:val="24"/>
        </w:rPr>
        <w:t>kişilerin</w:t>
      </w:r>
      <w:r w:rsidR="00F060A5">
        <w:rPr>
          <w:rFonts w:cs="Courier New"/>
          <w:szCs w:val="24"/>
        </w:rPr>
        <w:t xml:space="preserve"> tüm plaj alanına erişebilmesi gerekir. Plaja girişte girmek isteyen kişinin durdurularak ücret talep edilmesi, bu ücretin</w:t>
      </w:r>
      <w:r w:rsidR="001D581D">
        <w:rPr>
          <w:rFonts w:cs="Courier New"/>
          <w:szCs w:val="24"/>
        </w:rPr>
        <w:t xml:space="preserve">, ne kadar da makul ve ödenebilir bir ücret olmasa da, </w:t>
      </w:r>
      <w:r w:rsidR="00F060A5">
        <w:rPr>
          <w:rFonts w:cs="Courier New"/>
          <w:szCs w:val="24"/>
        </w:rPr>
        <w:t xml:space="preserve">yasada </w:t>
      </w:r>
      <w:r w:rsidR="00015743">
        <w:rPr>
          <w:rFonts w:cs="Courier New"/>
          <w:szCs w:val="24"/>
        </w:rPr>
        <w:t xml:space="preserve">her bir hizmet için </w:t>
      </w:r>
      <w:r w:rsidR="00F060A5">
        <w:rPr>
          <w:rFonts w:cs="Courier New"/>
          <w:szCs w:val="24"/>
        </w:rPr>
        <w:t>yer alan 0.003 TL’den fazla olması, kişinin plaja erişi</w:t>
      </w:r>
      <w:r w:rsidR="00623555">
        <w:rPr>
          <w:rFonts w:cs="Courier New"/>
          <w:szCs w:val="24"/>
        </w:rPr>
        <w:t>mi</w:t>
      </w:r>
      <w:r w:rsidR="00F060A5">
        <w:rPr>
          <w:rFonts w:cs="Courier New"/>
          <w:szCs w:val="24"/>
        </w:rPr>
        <w:t xml:space="preserve">nin engellendiğini göstermektedir. </w:t>
      </w:r>
    </w:p>
    <w:p w:rsidR="00F060A5" w:rsidRDefault="00F060A5" w:rsidP="00574B3E">
      <w:pPr>
        <w:spacing w:line="360" w:lineRule="auto"/>
        <w:rPr>
          <w:rFonts w:cs="Courier New"/>
          <w:szCs w:val="24"/>
        </w:rPr>
      </w:pPr>
    </w:p>
    <w:p w:rsidR="00F060A5" w:rsidRDefault="00F060A5" w:rsidP="00574B3E">
      <w:pPr>
        <w:spacing w:line="360" w:lineRule="auto"/>
        <w:rPr>
          <w:rFonts w:cs="Courier New"/>
          <w:szCs w:val="24"/>
        </w:rPr>
      </w:pPr>
      <w:r>
        <w:rPr>
          <w:rFonts w:cs="Courier New"/>
          <w:szCs w:val="24"/>
        </w:rPr>
        <w:tab/>
        <w:t>0.003 TL para birimi, bugün için kullanılabilecek bir değer</w:t>
      </w:r>
      <w:r w:rsidR="001D581D">
        <w:rPr>
          <w:rFonts w:cs="Courier New"/>
          <w:szCs w:val="24"/>
        </w:rPr>
        <w:t xml:space="preserve"> değil</w:t>
      </w:r>
      <w:r w:rsidR="00623555">
        <w:rPr>
          <w:rFonts w:cs="Courier New"/>
          <w:szCs w:val="24"/>
        </w:rPr>
        <w:t>dir ancak, Y</w:t>
      </w:r>
      <w:r>
        <w:rPr>
          <w:rFonts w:cs="Courier New"/>
          <w:szCs w:val="24"/>
        </w:rPr>
        <w:t xml:space="preserve">asa değiştirilmedikten sonra daha fazla ücret alınması </w:t>
      </w:r>
      <w:r w:rsidR="00623555">
        <w:rPr>
          <w:rFonts w:cs="Courier New"/>
          <w:szCs w:val="24"/>
        </w:rPr>
        <w:t>da Y</w:t>
      </w:r>
      <w:r>
        <w:rPr>
          <w:rFonts w:cs="Courier New"/>
          <w:szCs w:val="24"/>
        </w:rPr>
        <w:t>asa</w:t>
      </w:r>
      <w:r w:rsidR="00623555">
        <w:rPr>
          <w:rFonts w:cs="Courier New"/>
          <w:szCs w:val="24"/>
        </w:rPr>
        <w:t>’</w:t>
      </w:r>
      <w:r>
        <w:rPr>
          <w:rFonts w:cs="Courier New"/>
          <w:szCs w:val="24"/>
        </w:rPr>
        <w:t>ya uygun değildir.  Daha fazla ücret alınmasına kılıf olarak da ferdi sigorta, DJ,</w:t>
      </w:r>
      <w:r w:rsidR="00623555">
        <w:rPr>
          <w:rFonts w:cs="Courier New"/>
          <w:szCs w:val="24"/>
        </w:rPr>
        <w:t xml:space="preserve"> </w:t>
      </w:r>
      <w:r>
        <w:rPr>
          <w:rFonts w:cs="Courier New"/>
          <w:szCs w:val="24"/>
        </w:rPr>
        <w:t>WIFI, kasa, köpük partisi gibi</w:t>
      </w:r>
      <w:r w:rsidR="00623555">
        <w:rPr>
          <w:rFonts w:cs="Courier New"/>
          <w:szCs w:val="24"/>
        </w:rPr>
        <w:t xml:space="preserve"> hizmet </w:t>
      </w:r>
      <w:r>
        <w:rPr>
          <w:rFonts w:cs="Courier New"/>
          <w:szCs w:val="24"/>
        </w:rPr>
        <w:t>başlıklar</w:t>
      </w:r>
      <w:r w:rsidR="00623555">
        <w:rPr>
          <w:rFonts w:cs="Courier New"/>
          <w:szCs w:val="24"/>
        </w:rPr>
        <w:t>ı</w:t>
      </w:r>
      <w:r>
        <w:rPr>
          <w:rFonts w:cs="Courier New"/>
          <w:szCs w:val="24"/>
        </w:rPr>
        <w:t xml:space="preserve"> kullan</w:t>
      </w:r>
      <w:r w:rsidR="00623555">
        <w:rPr>
          <w:rFonts w:cs="Courier New"/>
          <w:szCs w:val="24"/>
        </w:rPr>
        <w:t>ıl</w:t>
      </w:r>
      <w:r>
        <w:rPr>
          <w:rFonts w:cs="Courier New"/>
          <w:szCs w:val="24"/>
        </w:rPr>
        <w:t>arak</w:t>
      </w:r>
      <w:r w:rsidR="00623555">
        <w:rPr>
          <w:rFonts w:cs="Courier New"/>
          <w:szCs w:val="24"/>
        </w:rPr>
        <w:t>, ücretin şezlong, duş, park gibi</w:t>
      </w:r>
      <w:r w:rsidR="000A7FDB">
        <w:rPr>
          <w:rFonts w:cs="Courier New"/>
          <w:szCs w:val="24"/>
        </w:rPr>
        <w:t xml:space="preserve"> servisler</w:t>
      </w:r>
      <w:r w:rsidR="00ED5CD2">
        <w:rPr>
          <w:rFonts w:cs="Courier New"/>
          <w:szCs w:val="24"/>
        </w:rPr>
        <w:t xml:space="preserve"> için olduğunu ileri sürmek inandırıcı değildir</w:t>
      </w:r>
      <w:r w:rsidR="009F7C8A">
        <w:rPr>
          <w:rFonts w:cs="Courier New"/>
          <w:szCs w:val="24"/>
        </w:rPr>
        <w:t xml:space="preserve"> ve ücret alındığının göstergesidir</w:t>
      </w:r>
      <w:r w:rsidR="00ED5CD2">
        <w:rPr>
          <w:rFonts w:cs="Courier New"/>
          <w:szCs w:val="24"/>
        </w:rPr>
        <w:t>.</w:t>
      </w:r>
    </w:p>
    <w:p w:rsidR="00E768E3" w:rsidRDefault="00E768E3" w:rsidP="00574B3E">
      <w:pPr>
        <w:spacing w:line="360" w:lineRule="auto"/>
        <w:rPr>
          <w:rFonts w:cs="Courier New"/>
          <w:szCs w:val="24"/>
        </w:rPr>
      </w:pPr>
    </w:p>
    <w:p w:rsidR="00574B3E" w:rsidRDefault="007C1892" w:rsidP="00574B3E">
      <w:pPr>
        <w:spacing w:line="360" w:lineRule="auto"/>
        <w:rPr>
          <w:rFonts w:cs="Courier New"/>
          <w:szCs w:val="24"/>
        </w:rPr>
      </w:pPr>
      <w:r>
        <w:rPr>
          <w:rFonts w:cs="Courier New"/>
          <w:szCs w:val="24"/>
        </w:rPr>
        <w:tab/>
      </w:r>
      <w:r w:rsidR="00DA2198">
        <w:rPr>
          <w:rFonts w:cs="Courier New"/>
          <w:szCs w:val="24"/>
        </w:rPr>
        <w:t>Müstedialeyh</w:t>
      </w:r>
      <w:r w:rsidR="00623555">
        <w:rPr>
          <w:rFonts w:cs="Courier New"/>
          <w:szCs w:val="24"/>
        </w:rPr>
        <w:t>in</w:t>
      </w:r>
      <w:r w:rsidR="00DA2198">
        <w:rPr>
          <w:rFonts w:cs="Courier New"/>
          <w:szCs w:val="24"/>
        </w:rPr>
        <w:t xml:space="preserve"> </w:t>
      </w:r>
      <w:r w:rsidR="00574B3E">
        <w:rPr>
          <w:rFonts w:cs="Courier New"/>
          <w:szCs w:val="24"/>
        </w:rPr>
        <w:t>şezlonglar</w:t>
      </w:r>
      <w:r w:rsidR="00DA2198">
        <w:rPr>
          <w:rFonts w:cs="Courier New"/>
          <w:szCs w:val="24"/>
        </w:rPr>
        <w:t xml:space="preserve"> ile</w:t>
      </w:r>
      <w:r w:rsidR="00574B3E">
        <w:rPr>
          <w:rFonts w:cs="Courier New"/>
          <w:szCs w:val="24"/>
        </w:rPr>
        <w:t xml:space="preserve"> plajı</w:t>
      </w:r>
      <w:r w:rsidR="00ED5CD2">
        <w:rPr>
          <w:rFonts w:cs="Courier New"/>
          <w:szCs w:val="24"/>
        </w:rPr>
        <w:t>n</w:t>
      </w:r>
      <w:r w:rsidR="00574B3E">
        <w:rPr>
          <w:rFonts w:cs="Courier New"/>
          <w:szCs w:val="24"/>
        </w:rPr>
        <w:t xml:space="preserve"> doldur</w:t>
      </w:r>
      <w:r w:rsidR="00623555">
        <w:rPr>
          <w:rFonts w:cs="Courier New"/>
          <w:szCs w:val="24"/>
        </w:rPr>
        <w:t>ulmasına engel olmadığı</w:t>
      </w:r>
      <w:r w:rsidR="00574B3E">
        <w:rPr>
          <w:rFonts w:cs="Courier New"/>
          <w:szCs w:val="24"/>
        </w:rPr>
        <w:t xml:space="preserve">, ücret talep </w:t>
      </w:r>
      <w:r w:rsidR="001758A3">
        <w:rPr>
          <w:rFonts w:cs="Courier New"/>
          <w:szCs w:val="24"/>
        </w:rPr>
        <w:t>edilip edilmediğini de denetleme</w:t>
      </w:r>
      <w:r w:rsidR="00623555">
        <w:rPr>
          <w:rFonts w:cs="Courier New"/>
          <w:szCs w:val="24"/>
        </w:rPr>
        <w:t xml:space="preserve">diği gibi </w:t>
      </w:r>
      <w:r w:rsidR="001758A3">
        <w:rPr>
          <w:rFonts w:cs="Courier New"/>
          <w:szCs w:val="24"/>
        </w:rPr>
        <w:t xml:space="preserve">ücret talep </w:t>
      </w:r>
      <w:r w:rsidR="00574B3E">
        <w:rPr>
          <w:rFonts w:cs="Courier New"/>
          <w:szCs w:val="24"/>
        </w:rPr>
        <w:t>edebilmek için, kişilerin kullanıp kullanmayacağına bakılmaksızın</w:t>
      </w:r>
      <w:r w:rsidR="00BA3438">
        <w:rPr>
          <w:rFonts w:cs="Courier New"/>
          <w:szCs w:val="24"/>
        </w:rPr>
        <w:t xml:space="preserve"> sunulan ve</w:t>
      </w:r>
      <w:r w:rsidR="00574B3E">
        <w:rPr>
          <w:rFonts w:cs="Courier New"/>
          <w:szCs w:val="24"/>
        </w:rPr>
        <w:t xml:space="preserve"> 26/1993 sayılı Yasa</w:t>
      </w:r>
      <w:r w:rsidR="00BA3438">
        <w:rPr>
          <w:rFonts w:cs="Courier New"/>
          <w:szCs w:val="24"/>
        </w:rPr>
        <w:t>’</w:t>
      </w:r>
      <w:r w:rsidR="00574B3E">
        <w:rPr>
          <w:rFonts w:cs="Courier New"/>
          <w:szCs w:val="24"/>
        </w:rPr>
        <w:t>da yer almayan</w:t>
      </w:r>
      <w:r w:rsidR="00CC06B4">
        <w:rPr>
          <w:rFonts w:cs="Courier New"/>
          <w:szCs w:val="24"/>
        </w:rPr>
        <w:t xml:space="preserve"> WIFI, kasa, çocuk bakıcısı</w:t>
      </w:r>
      <w:r w:rsidR="00ED5CD2">
        <w:rPr>
          <w:rFonts w:cs="Courier New"/>
          <w:szCs w:val="24"/>
        </w:rPr>
        <w:t>,</w:t>
      </w:r>
      <w:r w:rsidR="00623555">
        <w:rPr>
          <w:rFonts w:cs="Courier New"/>
          <w:szCs w:val="24"/>
        </w:rPr>
        <w:t xml:space="preserve"> </w:t>
      </w:r>
      <w:r w:rsidR="00ED5CD2">
        <w:rPr>
          <w:rFonts w:cs="Courier New"/>
          <w:szCs w:val="24"/>
        </w:rPr>
        <w:t xml:space="preserve">ferdi sigorta, DJ </w:t>
      </w:r>
      <w:r w:rsidR="00CC06B4">
        <w:rPr>
          <w:rFonts w:cs="Courier New"/>
          <w:szCs w:val="24"/>
        </w:rPr>
        <w:t>gibi servisler</w:t>
      </w:r>
      <w:r w:rsidR="00BA3438">
        <w:rPr>
          <w:rFonts w:cs="Courier New"/>
          <w:szCs w:val="24"/>
        </w:rPr>
        <w:t xml:space="preserve">e karşılık </w:t>
      </w:r>
      <w:r w:rsidR="00CC06B4">
        <w:rPr>
          <w:rFonts w:cs="Courier New"/>
          <w:szCs w:val="24"/>
        </w:rPr>
        <w:t>talep e</w:t>
      </w:r>
      <w:r w:rsidR="007C2601">
        <w:rPr>
          <w:rFonts w:cs="Courier New"/>
          <w:szCs w:val="24"/>
        </w:rPr>
        <w:t>dilen ücretlere de karışmadığı ve denetlemediği görül</w:t>
      </w:r>
      <w:r w:rsidR="00CC06B4">
        <w:rPr>
          <w:rFonts w:cs="Courier New"/>
          <w:szCs w:val="24"/>
        </w:rPr>
        <w:t>mektedir.</w:t>
      </w:r>
    </w:p>
    <w:p w:rsidR="00CC06B4" w:rsidRDefault="00CC06B4" w:rsidP="00574B3E">
      <w:pPr>
        <w:spacing w:line="360" w:lineRule="auto"/>
        <w:rPr>
          <w:rFonts w:cs="Courier New"/>
          <w:szCs w:val="24"/>
        </w:rPr>
      </w:pPr>
    </w:p>
    <w:p w:rsidR="00CC06B4" w:rsidRDefault="00CC06B4" w:rsidP="00574B3E">
      <w:pPr>
        <w:spacing w:line="360" w:lineRule="auto"/>
        <w:rPr>
          <w:rFonts w:cs="Courier New"/>
          <w:szCs w:val="24"/>
        </w:rPr>
      </w:pPr>
      <w:r>
        <w:rPr>
          <w:rFonts w:cs="Courier New"/>
          <w:szCs w:val="24"/>
        </w:rPr>
        <w:tab/>
      </w:r>
      <w:r w:rsidR="00623555">
        <w:rPr>
          <w:rFonts w:cs="Courier New"/>
          <w:szCs w:val="24"/>
        </w:rPr>
        <w:t>Her ne kadar</w:t>
      </w:r>
      <w:r w:rsidR="004D12CC">
        <w:rPr>
          <w:rFonts w:cs="Courier New"/>
          <w:szCs w:val="24"/>
        </w:rPr>
        <w:t xml:space="preserve"> </w:t>
      </w:r>
      <w:r w:rsidR="00623555">
        <w:rPr>
          <w:rFonts w:cs="Courier New"/>
          <w:szCs w:val="24"/>
        </w:rPr>
        <w:t>Y</w:t>
      </w:r>
      <w:r w:rsidR="004D12CC">
        <w:rPr>
          <w:rFonts w:cs="Courier New"/>
          <w:szCs w:val="24"/>
        </w:rPr>
        <w:t>asa</w:t>
      </w:r>
      <w:r w:rsidR="00623555">
        <w:rPr>
          <w:rFonts w:cs="Courier New"/>
          <w:szCs w:val="24"/>
        </w:rPr>
        <w:t>’</w:t>
      </w:r>
      <w:r w:rsidR="004D12CC">
        <w:rPr>
          <w:rFonts w:cs="Courier New"/>
          <w:szCs w:val="24"/>
        </w:rPr>
        <w:t>da öngörülen 0.003 TL ücret talep edilebilecek veya tahsil edilecek bir meblağ olmasa da</w:t>
      </w:r>
      <w:r w:rsidR="000A7FDB">
        <w:rPr>
          <w:rFonts w:cs="Courier New"/>
          <w:szCs w:val="24"/>
        </w:rPr>
        <w:t>,</w:t>
      </w:r>
      <w:r>
        <w:rPr>
          <w:rFonts w:cs="Courier New"/>
          <w:szCs w:val="24"/>
        </w:rPr>
        <w:t xml:space="preserve">26/1993 sayılı </w:t>
      </w:r>
      <w:r w:rsidR="00623555">
        <w:rPr>
          <w:rFonts w:cs="Courier New"/>
          <w:szCs w:val="24"/>
        </w:rPr>
        <w:t>Y</w:t>
      </w:r>
      <w:r>
        <w:rPr>
          <w:rFonts w:cs="Courier New"/>
          <w:szCs w:val="24"/>
        </w:rPr>
        <w:t>asa</w:t>
      </w:r>
      <w:r w:rsidR="00623555">
        <w:rPr>
          <w:rFonts w:cs="Courier New"/>
          <w:szCs w:val="24"/>
        </w:rPr>
        <w:t>’</w:t>
      </w:r>
      <w:r w:rsidR="007C2601">
        <w:rPr>
          <w:rFonts w:cs="Courier New"/>
          <w:szCs w:val="24"/>
        </w:rPr>
        <w:t>da</w:t>
      </w:r>
      <w:r w:rsidR="00623555">
        <w:rPr>
          <w:rFonts w:cs="Courier New"/>
          <w:szCs w:val="24"/>
        </w:rPr>
        <w:t>,</w:t>
      </w:r>
      <w:r w:rsidR="007C2601">
        <w:rPr>
          <w:rFonts w:cs="Courier New"/>
          <w:szCs w:val="24"/>
        </w:rPr>
        <w:t xml:space="preserve"> bu dava</w:t>
      </w:r>
      <w:r w:rsidR="00C25135">
        <w:rPr>
          <w:rFonts w:cs="Courier New"/>
          <w:szCs w:val="24"/>
        </w:rPr>
        <w:t>d</w:t>
      </w:r>
      <w:r w:rsidR="007C2601">
        <w:rPr>
          <w:rFonts w:cs="Courier New"/>
          <w:szCs w:val="24"/>
        </w:rPr>
        <w:t xml:space="preserve">a </w:t>
      </w:r>
      <w:r w:rsidR="00C25135">
        <w:rPr>
          <w:rFonts w:cs="Courier New"/>
          <w:szCs w:val="24"/>
        </w:rPr>
        <w:t>verildiği ileri sürülen</w:t>
      </w:r>
      <w:r w:rsidR="007C2601">
        <w:rPr>
          <w:rFonts w:cs="Courier New"/>
          <w:szCs w:val="24"/>
        </w:rPr>
        <w:t xml:space="preserve"> hizmetler için </w:t>
      </w:r>
      <w:r w:rsidR="004D12CC">
        <w:rPr>
          <w:rFonts w:cs="Courier New"/>
          <w:szCs w:val="24"/>
        </w:rPr>
        <w:t xml:space="preserve">herhangi </w:t>
      </w:r>
      <w:r w:rsidR="007C2601">
        <w:rPr>
          <w:rFonts w:cs="Courier New"/>
          <w:szCs w:val="24"/>
        </w:rPr>
        <w:t>bir ücret öngörülmüş değildir.  WIFI, kasa,</w:t>
      </w:r>
      <w:r w:rsidR="000A7FDB">
        <w:rPr>
          <w:rFonts w:cs="Courier New"/>
          <w:szCs w:val="24"/>
        </w:rPr>
        <w:t xml:space="preserve"> ferdi sigorta, dj,</w:t>
      </w:r>
      <w:r w:rsidR="007C2601">
        <w:rPr>
          <w:rFonts w:cs="Courier New"/>
          <w:szCs w:val="24"/>
        </w:rPr>
        <w:t xml:space="preserve"> bakıcı için ücret t</w:t>
      </w:r>
      <w:r w:rsidR="00623555">
        <w:rPr>
          <w:rFonts w:cs="Courier New"/>
          <w:szCs w:val="24"/>
        </w:rPr>
        <w:t>alep edilmesine 26/1993 sayılı Y</w:t>
      </w:r>
      <w:r w:rsidR="007C2601">
        <w:rPr>
          <w:rFonts w:cs="Courier New"/>
          <w:szCs w:val="24"/>
        </w:rPr>
        <w:t xml:space="preserve">asa engel olmamakla birlikte, </w:t>
      </w:r>
      <w:r w:rsidR="002C5648">
        <w:rPr>
          <w:rFonts w:cs="Courier New"/>
          <w:szCs w:val="24"/>
        </w:rPr>
        <w:t>Y</w:t>
      </w:r>
      <w:r w:rsidR="004D12CC">
        <w:rPr>
          <w:rFonts w:cs="Courier New"/>
          <w:szCs w:val="24"/>
        </w:rPr>
        <w:t>asa</w:t>
      </w:r>
      <w:r w:rsidR="002C5648">
        <w:rPr>
          <w:rFonts w:cs="Courier New"/>
          <w:szCs w:val="24"/>
        </w:rPr>
        <w:t>’</w:t>
      </w:r>
      <w:r w:rsidR="004D12CC">
        <w:rPr>
          <w:rFonts w:cs="Courier New"/>
          <w:szCs w:val="24"/>
        </w:rPr>
        <w:t xml:space="preserve">da yer alan </w:t>
      </w:r>
      <w:r w:rsidR="00015743">
        <w:rPr>
          <w:rFonts w:cs="Courier New"/>
          <w:szCs w:val="24"/>
        </w:rPr>
        <w:t xml:space="preserve">kabin, şemsiye, </w:t>
      </w:r>
      <w:r w:rsidR="004D12CC">
        <w:rPr>
          <w:rFonts w:cs="Courier New"/>
          <w:szCs w:val="24"/>
        </w:rPr>
        <w:t>şezlong, duş ve a</w:t>
      </w:r>
      <w:r w:rsidR="000A7FDB">
        <w:rPr>
          <w:rFonts w:cs="Courier New"/>
          <w:szCs w:val="24"/>
        </w:rPr>
        <w:t>r</w:t>
      </w:r>
      <w:r w:rsidR="00623555">
        <w:rPr>
          <w:rFonts w:cs="Courier New"/>
          <w:szCs w:val="24"/>
        </w:rPr>
        <w:t>aba park etmek için</w:t>
      </w:r>
      <w:r w:rsidR="00015743">
        <w:rPr>
          <w:rFonts w:cs="Courier New"/>
          <w:szCs w:val="24"/>
        </w:rPr>
        <w:t>,</w:t>
      </w:r>
      <w:r w:rsidR="00623555">
        <w:rPr>
          <w:rFonts w:cs="Courier New"/>
          <w:szCs w:val="24"/>
        </w:rPr>
        <w:t xml:space="preserve"> </w:t>
      </w:r>
      <w:r w:rsidR="009F7C8A">
        <w:rPr>
          <w:rFonts w:cs="Courier New"/>
          <w:szCs w:val="24"/>
        </w:rPr>
        <w:t xml:space="preserve">her birine </w:t>
      </w:r>
      <w:r w:rsidR="004D12CC">
        <w:rPr>
          <w:rFonts w:cs="Courier New"/>
          <w:szCs w:val="24"/>
        </w:rPr>
        <w:t>0.003 TL</w:t>
      </w:r>
      <w:r w:rsidR="009F7C8A">
        <w:rPr>
          <w:rFonts w:cs="Courier New"/>
          <w:szCs w:val="24"/>
        </w:rPr>
        <w:t>’den toplam en fazla 0.015TL</w:t>
      </w:r>
      <w:r w:rsidR="004D12CC">
        <w:rPr>
          <w:rFonts w:cs="Courier New"/>
          <w:szCs w:val="24"/>
        </w:rPr>
        <w:t xml:space="preserve"> </w:t>
      </w:r>
      <w:r w:rsidR="00623555">
        <w:rPr>
          <w:rFonts w:cs="Courier New"/>
          <w:szCs w:val="24"/>
        </w:rPr>
        <w:t>üzerinde ücret talep edilmesi, Y</w:t>
      </w:r>
      <w:r w:rsidR="004D12CC">
        <w:rPr>
          <w:rFonts w:cs="Courier New"/>
          <w:szCs w:val="24"/>
        </w:rPr>
        <w:t>asal tadilat yapılmadan</w:t>
      </w:r>
      <w:r w:rsidR="000A7FDB">
        <w:rPr>
          <w:rFonts w:cs="Courier New"/>
          <w:szCs w:val="24"/>
        </w:rPr>
        <w:t xml:space="preserve">, mümkün değildir. </w:t>
      </w:r>
      <w:r w:rsidR="004D12CC">
        <w:rPr>
          <w:rFonts w:cs="Courier New"/>
          <w:szCs w:val="24"/>
        </w:rPr>
        <w:t xml:space="preserve"> S</w:t>
      </w:r>
      <w:r w:rsidR="007C2601">
        <w:rPr>
          <w:rFonts w:cs="Courier New"/>
          <w:szCs w:val="24"/>
        </w:rPr>
        <w:t>ıralanan hizmetler</w:t>
      </w:r>
      <w:r w:rsidR="00623555">
        <w:rPr>
          <w:rFonts w:cs="Courier New"/>
          <w:szCs w:val="24"/>
        </w:rPr>
        <w:t>in</w:t>
      </w:r>
      <w:r w:rsidR="007C2601">
        <w:rPr>
          <w:rFonts w:cs="Courier New"/>
          <w:szCs w:val="24"/>
        </w:rPr>
        <w:t xml:space="preserve"> </w:t>
      </w:r>
      <w:r w:rsidR="000A7FDB">
        <w:rPr>
          <w:rFonts w:cs="Courier New"/>
          <w:szCs w:val="24"/>
        </w:rPr>
        <w:lastRenderedPageBreak/>
        <w:t xml:space="preserve">verildiği iddiası ile </w:t>
      </w:r>
      <w:r w:rsidR="007C2601">
        <w:rPr>
          <w:rFonts w:cs="Courier New"/>
          <w:szCs w:val="24"/>
        </w:rPr>
        <w:t xml:space="preserve">plaja gelenlerden otomatik </w:t>
      </w:r>
      <w:r w:rsidR="000A7FDB">
        <w:rPr>
          <w:rFonts w:cs="Courier New"/>
          <w:szCs w:val="24"/>
        </w:rPr>
        <w:t>0.003TL</w:t>
      </w:r>
      <w:r w:rsidR="00015743">
        <w:rPr>
          <w:rFonts w:cs="Courier New"/>
          <w:szCs w:val="24"/>
        </w:rPr>
        <w:t xml:space="preserve"> x 5</w:t>
      </w:r>
      <w:r w:rsidR="000A7FDB">
        <w:rPr>
          <w:rFonts w:cs="Courier New"/>
          <w:szCs w:val="24"/>
        </w:rPr>
        <w:t xml:space="preserve"> üzerinde bir </w:t>
      </w:r>
      <w:r w:rsidR="007C2601">
        <w:rPr>
          <w:rFonts w:cs="Courier New"/>
          <w:szCs w:val="24"/>
        </w:rPr>
        <w:t xml:space="preserve">ücret talep edilmesi </w:t>
      </w:r>
      <w:r w:rsidR="00C25135">
        <w:rPr>
          <w:rFonts w:cs="Courier New"/>
          <w:szCs w:val="24"/>
        </w:rPr>
        <w:t>26/</w:t>
      </w:r>
      <w:r w:rsidR="004D12CC">
        <w:rPr>
          <w:rFonts w:cs="Courier New"/>
          <w:szCs w:val="24"/>
        </w:rPr>
        <w:t>19</w:t>
      </w:r>
      <w:r w:rsidR="00BA3438">
        <w:rPr>
          <w:rFonts w:cs="Courier New"/>
          <w:szCs w:val="24"/>
        </w:rPr>
        <w:t>93 sayılı Y</w:t>
      </w:r>
      <w:r w:rsidR="00C25135">
        <w:rPr>
          <w:rFonts w:cs="Courier New"/>
          <w:szCs w:val="24"/>
        </w:rPr>
        <w:t>asa</w:t>
      </w:r>
      <w:r w:rsidR="00BA3438">
        <w:rPr>
          <w:rFonts w:cs="Courier New"/>
          <w:szCs w:val="24"/>
        </w:rPr>
        <w:t>’</w:t>
      </w:r>
      <w:r w:rsidR="000A7FDB">
        <w:rPr>
          <w:rFonts w:cs="Courier New"/>
          <w:szCs w:val="24"/>
        </w:rPr>
        <w:t>ya aykırı olduğu gibi</w:t>
      </w:r>
      <w:r w:rsidR="007C2601">
        <w:rPr>
          <w:rFonts w:cs="Courier New"/>
          <w:szCs w:val="24"/>
        </w:rPr>
        <w:t xml:space="preserve"> Anayasa’nın 38(4) maddesi</w:t>
      </w:r>
      <w:r w:rsidR="00C25135">
        <w:rPr>
          <w:rFonts w:cs="Courier New"/>
          <w:szCs w:val="24"/>
        </w:rPr>
        <w:t xml:space="preserve"> ile </w:t>
      </w:r>
      <w:r w:rsidR="004D12CC">
        <w:rPr>
          <w:rFonts w:cs="Courier New"/>
          <w:szCs w:val="24"/>
        </w:rPr>
        <w:t xml:space="preserve">belirlenmiş yasal </w:t>
      </w:r>
      <w:r w:rsidR="00C25135">
        <w:rPr>
          <w:rFonts w:cs="Courier New"/>
          <w:szCs w:val="24"/>
        </w:rPr>
        <w:t>duruma</w:t>
      </w:r>
      <w:r w:rsidR="007C2601">
        <w:rPr>
          <w:rFonts w:cs="Courier New"/>
          <w:szCs w:val="24"/>
        </w:rPr>
        <w:t xml:space="preserve"> </w:t>
      </w:r>
      <w:r w:rsidR="00BA3438">
        <w:rPr>
          <w:rFonts w:cs="Courier New"/>
          <w:szCs w:val="24"/>
        </w:rPr>
        <w:t xml:space="preserve">da </w:t>
      </w:r>
      <w:r w:rsidR="007C2601">
        <w:rPr>
          <w:rFonts w:cs="Courier New"/>
          <w:szCs w:val="24"/>
        </w:rPr>
        <w:t>uygun</w:t>
      </w:r>
      <w:r w:rsidR="000A7FDB">
        <w:rPr>
          <w:rFonts w:cs="Courier New"/>
          <w:szCs w:val="24"/>
        </w:rPr>
        <w:t xml:space="preserve"> değildir</w:t>
      </w:r>
      <w:r w:rsidR="007C2601">
        <w:rPr>
          <w:rFonts w:cs="Courier New"/>
          <w:szCs w:val="24"/>
        </w:rPr>
        <w:t>.</w:t>
      </w:r>
    </w:p>
    <w:p w:rsidR="007C2601" w:rsidRDefault="007C2601" w:rsidP="00574B3E">
      <w:pPr>
        <w:spacing w:line="360" w:lineRule="auto"/>
        <w:rPr>
          <w:rFonts w:cs="Courier New"/>
          <w:szCs w:val="24"/>
        </w:rPr>
      </w:pPr>
    </w:p>
    <w:p w:rsidR="007C2601" w:rsidRDefault="007C2601" w:rsidP="00574B3E">
      <w:pPr>
        <w:spacing w:line="360" w:lineRule="auto"/>
        <w:rPr>
          <w:rFonts w:cs="Courier New"/>
          <w:szCs w:val="24"/>
        </w:rPr>
      </w:pPr>
      <w:r>
        <w:rPr>
          <w:rFonts w:cs="Courier New"/>
          <w:szCs w:val="24"/>
        </w:rPr>
        <w:tab/>
        <w:t>Netice olarak</w:t>
      </w:r>
      <w:r w:rsidR="00BA3438">
        <w:rPr>
          <w:rFonts w:cs="Courier New"/>
          <w:szCs w:val="24"/>
        </w:rPr>
        <w:t>,</w:t>
      </w:r>
      <w:r>
        <w:rPr>
          <w:rFonts w:cs="Courier New"/>
          <w:szCs w:val="24"/>
        </w:rPr>
        <w:t xml:space="preserve"> Müstedialeyhin 26/1993 sayılı Plajları</w:t>
      </w:r>
      <w:r w:rsidR="00BA3438">
        <w:rPr>
          <w:rFonts w:cs="Courier New"/>
          <w:szCs w:val="24"/>
        </w:rPr>
        <w:t>n</w:t>
      </w:r>
      <w:r>
        <w:rPr>
          <w:rFonts w:cs="Courier New"/>
          <w:szCs w:val="24"/>
        </w:rPr>
        <w:t xml:space="preserve"> Kullanım</w:t>
      </w:r>
      <w:r w:rsidR="00BA3438">
        <w:rPr>
          <w:rFonts w:cs="Courier New"/>
          <w:szCs w:val="24"/>
        </w:rPr>
        <w:t>ı</w:t>
      </w:r>
      <w:r>
        <w:rPr>
          <w:rFonts w:cs="Courier New"/>
          <w:szCs w:val="24"/>
        </w:rPr>
        <w:t xml:space="preserve"> ve Denetim</w:t>
      </w:r>
      <w:r w:rsidR="00BA3438">
        <w:rPr>
          <w:rFonts w:cs="Courier New"/>
          <w:szCs w:val="24"/>
        </w:rPr>
        <w:t>i</w:t>
      </w:r>
      <w:r>
        <w:rPr>
          <w:rFonts w:cs="Courier New"/>
          <w:szCs w:val="24"/>
        </w:rPr>
        <w:t xml:space="preserve"> Yasası</w:t>
      </w:r>
      <w:r w:rsidR="00BA3438">
        <w:rPr>
          <w:rFonts w:cs="Courier New"/>
          <w:szCs w:val="24"/>
        </w:rPr>
        <w:t>’</w:t>
      </w:r>
      <w:r>
        <w:rPr>
          <w:rFonts w:cs="Courier New"/>
          <w:szCs w:val="24"/>
        </w:rPr>
        <w:t xml:space="preserve">nın 3,4,5,8(1) maddeleri altında yetkilerini kullanarak, Escape Plajı ile ilgili yasal </w:t>
      </w:r>
      <w:r w:rsidR="004D12CC">
        <w:rPr>
          <w:rFonts w:cs="Courier New"/>
          <w:szCs w:val="24"/>
        </w:rPr>
        <w:t xml:space="preserve">denetim </w:t>
      </w:r>
      <w:r>
        <w:rPr>
          <w:rFonts w:cs="Courier New"/>
          <w:szCs w:val="24"/>
        </w:rPr>
        <w:t xml:space="preserve">görevini yerine getirmesine dair Mandamus emri </w:t>
      </w:r>
      <w:r w:rsidR="004D12CC">
        <w:rPr>
          <w:rFonts w:cs="Courier New"/>
          <w:szCs w:val="24"/>
        </w:rPr>
        <w:t>ısdar edilir</w:t>
      </w:r>
      <w:r>
        <w:rPr>
          <w:rFonts w:cs="Courier New"/>
          <w:szCs w:val="24"/>
        </w:rPr>
        <w:t>.</w:t>
      </w:r>
    </w:p>
    <w:p w:rsidR="007C2601" w:rsidRDefault="007C2601" w:rsidP="00574B3E">
      <w:pPr>
        <w:spacing w:line="360" w:lineRule="auto"/>
        <w:rPr>
          <w:rFonts w:cs="Courier New"/>
          <w:szCs w:val="24"/>
        </w:rPr>
      </w:pPr>
    </w:p>
    <w:p w:rsidR="007C2601" w:rsidRDefault="007C2601" w:rsidP="00574B3E">
      <w:pPr>
        <w:spacing w:line="360" w:lineRule="auto"/>
        <w:rPr>
          <w:rFonts w:cs="Courier New"/>
          <w:szCs w:val="24"/>
        </w:rPr>
      </w:pPr>
      <w:r>
        <w:rPr>
          <w:rFonts w:cs="Courier New"/>
          <w:szCs w:val="24"/>
        </w:rPr>
        <w:tab/>
        <w:t>Masraflar ile ilgili emir verilmez.</w:t>
      </w:r>
    </w:p>
    <w:p w:rsidR="007C2601" w:rsidRDefault="007C2601" w:rsidP="00574B3E">
      <w:pPr>
        <w:spacing w:line="360" w:lineRule="auto"/>
        <w:rPr>
          <w:rFonts w:cs="Courier New"/>
          <w:szCs w:val="24"/>
        </w:rPr>
      </w:pPr>
    </w:p>
    <w:p w:rsidR="007C2601" w:rsidRDefault="007C2601" w:rsidP="00574B3E">
      <w:pPr>
        <w:spacing w:line="360" w:lineRule="auto"/>
        <w:rPr>
          <w:rFonts w:cs="Courier New"/>
          <w:szCs w:val="24"/>
        </w:rPr>
      </w:pPr>
    </w:p>
    <w:p w:rsidR="007C1892" w:rsidRDefault="007C1892" w:rsidP="00574B3E">
      <w:pPr>
        <w:spacing w:line="360" w:lineRule="auto"/>
        <w:rPr>
          <w:rFonts w:cs="Courier New"/>
          <w:szCs w:val="24"/>
        </w:rPr>
      </w:pPr>
    </w:p>
    <w:p w:rsidR="007C2601" w:rsidRDefault="007C2601" w:rsidP="007C2601">
      <w:pPr>
        <w:rPr>
          <w:rFonts w:cs="Courier New"/>
          <w:szCs w:val="24"/>
        </w:rPr>
      </w:pPr>
      <w:r>
        <w:rPr>
          <w:rFonts w:cs="Courier New"/>
          <w:szCs w:val="24"/>
        </w:rPr>
        <w:tab/>
        <w:t>Narin F.Şefik</w:t>
      </w:r>
      <w:r>
        <w:rPr>
          <w:rFonts w:cs="Courier New"/>
          <w:szCs w:val="24"/>
        </w:rPr>
        <w:tab/>
      </w:r>
      <w:r>
        <w:rPr>
          <w:rFonts w:cs="Courier New"/>
          <w:szCs w:val="24"/>
        </w:rPr>
        <w:tab/>
        <w:t>Mehmet Türker</w:t>
      </w:r>
      <w:r>
        <w:rPr>
          <w:rFonts w:cs="Courier New"/>
          <w:szCs w:val="24"/>
        </w:rPr>
        <w:tab/>
      </w:r>
      <w:r>
        <w:rPr>
          <w:rFonts w:cs="Courier New"/>
          <w:szCs w:val="24"/>
        </w:rPr>
        <w:tab/>
        <w:t>Gülden Çiftçioğlu</w:t>
      </w:r>
    </w:p>
    <w:p w:rsidR="007C2601" w:rsidRDefault="007C2601" w:rsidP="00574B3E">
      <w:pPr>
        <w:spacing w:line="360" w:lineRule="auto"/>
        <w:rPr>
          <w:rFonts w:cs="Courier New"/>
          <w:szCs w:val="24"/>
        </w:rPr>
      </w:pPr>
      <w:r>
        <w:rPr>
          <w:rFonts w:cs="Courier New"/>
          <w:szCs w:val="24"/>
        </w:rPr>
        <w:tab/>
      </w:r>
      <w:r>
        <w:rPr>
          <w:rFonts w:cs="Courier New"/>
          <w:szCs w:val="24"/>
        </w:rPr>
        <w:tab/>
        <w:t>Başkan</w:t>
      </w:r>
      <w:r>
        <w:rPr>
          <w:rFonts w:cs="Courier New"/>
          <w:szCs w:val="24"/>
        </w:rPr>
        <w:tab/>
      </w:r>
      <w:r>
        <w:rPr>
          <w:rFonts w:cs="Courier New"/>
          <w:szCs w:val="24"/>
        </w:rPr>
        <w:tab/>
        <w:t xml:space="preserve">    Yargıç</w:t>
      </w:r>
      <w:r>
        <w:rPr>
          <w:rFonts w:cs="Courier New"/>
          <w:szCs w:val="24"/>
        </w:rPr>
        <w:tab/>
      </w:r>
      <w:r>
        <w:rPr>
          <w:rFonts w:cs="Courier New"/>
          <w:szCs w:val="24"/>
        </w:rPr>
        <w:tab/>
      </w:r>
      <w:r>
        <w:rPr>
          <w:rFonts w:cs="Courier New"/>
          <w:szCs w:val="24"/>
        </w:rPr>
        <w:tab/>
        <w:t>Yargıç</w:t>
      </w:r>
    </w:p>
    <w:p w:rsidR="007C2601" w:rsidRDefault="007C2601" w:rsidP="00574B3E">
      <w:pPr>
        <w:spacing w:line="360" w:lineRule="auto"/>
        <w:rPr>
          <w:rFonts w:cs="Courier New"/>
          <w:szCs w:val="24"/>
        </w:rPr>
      </w:pPr>
    </w:p>
    <w:p w:rsidR="007C2601" w:rsidRDefault="007C2601" w:rsidP="00574B3E">
      <w:pPr>
        <w:spacing w:line="360" w:lineRule="auto"/>
        <w:rPr>
          <w:rFonts w:cs="Courier New"/>
          <w:szCs w:val="24"/>
        </w:rPr>
      </w:pPr>
    </w:p>
    <w:p w:rsidR="007C2601" w:rsidRDefault="00C40355" w:rsidP="00574B3E">
      <w:pPr>
        <w:spacing w:line="360" w:lineRule="auto"/>
        <w:rPr>
          <w:rFonts w:cs="Courier New"/>
          <w:szCs w:val="24"/>
        </w:rPr>
      </w:pPr>
      <w:r>
        <w:rPr>
          <w:rFonts w:cs="Courier New"/>
          <w:szCs w:val="24"/>
        </w:rPr>
        <w:t>30 Haziran 2020</w:t>
      </w:r>
    </w:p>
    <w:p w:rsidR="00CC06B4" w:rsidRDefault="00CC06B4" w:rsidP="00574B3E">
      <w:pPr>
        <w:spacing w:line="360" w:lineRule="auto"/>
        <w:rPr>
          <w:rFonts w:cs="Courier New"/>
          <w:szCs w:val="24"/>
        </w:rPr>
      </w:pPr>
    </w:p>
    <w:p w:rsidR="00CC06B4" w:rsidRDefault="00CC06B4" w:rsidP="00574B3E">
      <w:pPr>
        <w:spacing w:line="360" w:lineRule="auto"/>
        <w:rPr>
          <w:rFonts w:cs="Courier New"/>
          <w:szCs w:val="24"/>
        </w:rPr>
      </w:pPr>
    </w:p>
    <w:p w:rsidR="00CC06B4" w:rsidRPr="002E11F0" w:rsidRDefault="00CC06B4" w:rsidP="00574B3E">
      <w:pPr>
        <w:spacing w:line="360" w:lineRule="auto"/>
        <w:rPr>
          <w:rFonts w:cs="Courier New"/>
          <w:szCs w:val="24"/>
        </w:rPr>
      </w:pPr>
    </w:p>
    <w:sectPr w:rsidR="00CC06B4" w:rsidRPr="002E11F0" w:rsidSect="00C23700">
      <w:headerReference w:type="default" r:id="rId8"/>
      <w:pgSz w:w="11907" w:h="16840" w:code="9"/>
      <w:pgMar w:top="1440" w:right="1275" w:bottom="144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A17" w:rsidRDefault="00195A17" w:rsidP="004173D1">
      <w:r>
        <w:separator/>
      </w:r>
    </w:p>
  </w:endnote>
  <w:endnote w:type="continuationSeparator" w:id="1">
    <w:p w:rsidR="00195A17" w:rsidRDefault="00195A17" w:rsidP="004173D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A17" w:rsidRDefault="00195A17" w:rsidP="004173D1">
      <w:r>
        <w:separator/>
      </w:r>
    </w:p>
  </w:footnote>
  <w:footnote w:type="continuationSeparator" w:id="1">
    <w:p w:rsidR="00195A17" w:rsidRDefault="00195A17" w:rsidP="004173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4647"/>
      <w:docPartObj>
        <w:docPartGallery w:val="Page Numbers (Top of Page)"/>
        <w:docPartUnique/>
      </w:docPartObj>
    </w:sdtPr>
    <w:sdtContent>
      <w:p w:rsidR="00623555" w:rsidRDefault="000D19F5">
        <w:pPr>
          <w:pStyle w:val="Header"/>
          <w:jc w:val="center"/>
        </w:pPr>
        <w:fldSimple w:instr=" PAGE   \* MERGEFORMAT ">
          <w:r w:rsidR="00AE7941">
            <w:rPr>
              <w:noProof/>
            </w:rPr>
            <w:t>5</w:t>
          </w:r>
        </w:fldSimple>
      </w:p>
    </w:sdtContent>
  </w:sdt>
  <w:p w:rsidR="00623555" w:rsidRDefault="006235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92AB7"/>
    <w:multiLevelType w:val="hybridMultilevel"/>
    <w:tmpl w:val="EBC81D0E"/>
    <w:lvl w:ilvl="0" w:tplc="26B0AE00">
      <w:start w:val="2"/>
      <w:numFmt w:val="bullet"/>
      <w:lvlText w:val="-"/>
      <w:lvlJc w:val="left"/>
      <w:pPr>
        <w:ind w:left="3900" w:hanging="360"/>
      </w:pPr>
      <w:rPr>
        <w:rFonts w:ascii="Courier New" w:eastAsiaTheme="minorHAnsi" w:hAnsi="Courier New" w:cs="Courier New" w:hint="default"/>
      </w:rPr>
    </w:lvl>
    <w:lvl w:ilvl="1" w:tplc="041F0003" w:tentative="1">
      <w:start w:val="1"/>
      <w:numFmt w:val="bullet"/>
      <w:lvlText w:val="o"/>
      <w:lvlJc w:val="left"/>
      <w:pPr>
        <w:ind w:left="4620" w:hanging="360"/>
      </w:pPr>
      <w:rPr>
        <w:rFonts w:ascii="Courier New" w:hAnsi="Courier New" w:cs="Courier New" w:hint="default"/>
      </w:rPr>
    </w:lvl>
    <w:lvl w:ilvl="2" w:tplc="041F0005" w:tentative="1">
      <w:start w:val="1"/>
      <w:numFmt w:val="bullet"/>
      <w:lvlText w:val=""/>
      <w:lvlJc w:val="left"/>
      <w:pPr>
        <w:ind w:left="5340" w:hanging="360"/>
      </w:pPr>
      <w:rPr>
        <w:rFonts w:ascii="Wingdings" w:hAnsi="Wingdings" w:hint="default"/>
      </w:rPr>
    </w:lvl>
    <w:lvl w:ilvl="3" w:tplc="041F0001" w:tentative="1">
      <w:start w:val="1"/>
      <w:numFmt w:val="bullet"/>
      <w:lvlText w:val=""/>
      <w:lvlJc w:val="left"/>
      <w:pPr>
        <w:ind w:left="6060" w:hanging="360"/>
      </w:pPr>
      <w:rPr>
        <w:rFonts w:ascii="Symbol" w:hAnsi="Symbol" w:hint="default"/>
      </w:rPr>
    </w:lvl>
    <w:lvl w:ilvl="4" w:tplc="041F0003" w:tentative="1">
      <w:start w:val="1"/>
      <w:numFmt w:val="bullet"/>
      <w:lvlText w:val="o"/>
      <w:lvlJc w:val="left"/>
      <w:pPr>
        <w:ind w:left="6780" w:hanging="360"/>
      </w:pPr>
      <w:rPr>
        <w:rFonts w:ascii="Courier New" w:hAnsi="Courier New" w:cs="Courier New" w:hint="default"/>
      </w:rPr>
    </w:lvl>
    <w:lvl w:ilvl="5" w:tplc="041F0005" w:tentative="1">
      <w:start w:val="1"/>
      <w:numFmt w:val="bullet"/>
      <w:lvlText w:val=""/>
      <w:lvlJc w:val="left"/>
      <w:pPr>
        <w:ind w:left="7500" w:hanging="360"/>
      </w:pPr>
      <w:rPr>
        <w:rFonts w:ascii="Wingdings" w:hAnsi="Wingdings" w:hint="default"/>
      </w:rPr>
    </w:lvl>
    <w:lvl w:ilvl="6" w:tplc="041F0001" w:tentative="1">
      <w:start w:val="1"/>
      <w:numFmt w:val="bullet"/>
      <w:lvlText w:val=""/>
      <w:lvlJc w:val="left"/>
      <w:pPr>
        <w:ind w:left="8220" w:hanging="360"/>
      </w:pPr>
      <w:rPr>
        <w:rFonts w:ascii="Symbol" w:hAnsi="Symbol" w:hint="default"/>
      </w:rPr>
    </w:lvl>
    <w:lvl w:ilvl="7" w:tplc="041F0003" w:tentative="1">
      <w:start w:val="1"/>
      <w:numFmt w:val="bullet"/>
      <w:lvlText w:val="o"/>
      <w:lvlJc w:val="left"/>
      <w:pPr>
        <w:ind w:left="8940" w:hanging="360"/>
      </w:pPr>
      <w:rPr>
        <w:rFonts w:ascii="Courier New" w:hAnsi="Courier New" w:cs="Courier New" w:hint="default"/>
      </w:rPr>
    </w:lvl>
    <w:lvl w:ilvl="8" w:tplc="041F0005" w:tentative="1">
      <w:start w:val="1"/>
      <w:numFmt w:val="bullet"/>
      <w:lvlText w:val=""/>
      <w:lvlJc w:val="left"/>
      <w:pPr>
        <w:ind w:left="9660" w:hanging="360"/>
      </w:pPr>
      <w:rPr>
        <w:rFonts w:ascii="Wingdings" w:hAnsi="Wingdings" w:hint="default"/>
      </w:rPr>
    </w:lvl>
  </w:abstractNum>
  <w:abstractNum w:abstractNumId="1">
    <w:nsid w:val="7A5E3E7C"/>
    <w:multiLevelType w:val="hybridMultilevel"/>
    <w:tmpl w:val="2102C38A"/>
    <w:lvl w:ilvl="0" w:tplc="A16AE028">
      <w:start w:val="1"/>
      <w:numFmt w:val="lowerLetter"/>
      <w:lvlText w:val="%1)"/>
      <w:lvlJc w:val="left"/>
      <w:pPr>
        <w:tabs>
          <w:tab w:val="num" w:pos="1848"/>
        </w:tabs>
        <w:ind w:left="1848" w:hanging="114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E64BC"/>
    <w:rsid w:val="00015743"/>
    <w:rsid w:val="00016EAA"/>
    <w:rsid w:val="00052BE5"/>
    <w:rsid w:val="00073390"/>
    <w:rsid w:val="000818FE"/>
    <w:rsid w:val="00084EC1"/>
    <w:rsid w:val="000964C5"/>
    <w:rsid w:val="000A7FDB"/>
    <w:rsid w:val="000B0B1C"/>
    <w:rsid w:val="000B32A2"/>
    <w:rsid w:val="000D19F5"/>
    <w:rsid w:val="000D6C11"/>
    <w:rsid w:val="000D7579"/>
    <w:rsid w:val="000E29E2"/>
    <w:rsid w:val="000F6BD3"/>
    <w:rsid w:val="00101157"/>
    <w:rsid w:val="001214BE"/>
    <w:rsid w:val="00135A14"/>
    <w:rsid w:val="00160E77"/>
    <w:rsid w:val="001758A3"/>
    <w:rsid w:val="001873CE"/>
    <w:rsid w:val="0019210F"/>
    <w:rsid w:val="00195A17"/>
    <w:rsid w:val="001A25B3"/>
    <w:rsid w:val="001D581D"/>
    <w:rsid w:val="001F52FA"/>
    <w:rsid w:val="002244DE"/>
    <w:rsid w:val="002369DB"/>
    <w:rsid w:val="00267D3D"/>
    <w:rsid w:val="002736EE"/>
    <w:rsid w:val="00283040"/>
    <w:rsid w:val="00286AD4"/>
    <w:rsid w:val="002A506C"/>
    <w:rsid w:val="002A55CF"/>
    <w:rsid w:val="002B2DDE"/>
    <w:rsid w:val="002B35BE"/>
    <w:rsid w:val="002B4A25"/>
    <w:rsid w:val="002C5648"/>
    <w:rsid w:val="002E11F0"/>
    <w:rsid w:val="002E59A7"/>
    <w:rsid w:val="00301909"/>
    <w:rsid w:val="003109E0"/>
    <w:rsid w:val="00354728"/>
    <w:rsid w:val="00357BEB"/>
    <w:rsid w:val="00363485"/>
    <w:rsid w:val="003749A5"/>
    <w:rsid w:val="003855A5"/>
    <w:rsid w:val="00387FD2"/>
    <w:rsid w:val="003A4D50"/>
    <w:rsid w:val="003E7059"/>
    <w:rsid w:val="004173D1"/>
    <w:rsid w:val="00422ADA"/>
    <w:rsid w:val="00434D69"/>
    <w:rsid w:val="00453175"/>
    <w:rsid w:val="00462F71"/>
    <w:rsid w:val="0048421C"/>
    <w:rsid w:val="004A07B8"/>
    <w:rsid w:val="004A4081"/>
    <w:rsid w:val="004A50D6"/>
    <w:rsid w:val="004C13A7"/>
    <w:rsid w:val="004D12CC"/>
    <w:rsid w:val="0050167B"/>
    <w:rsid w:val="005101AF"/>
    <w:rsid w:val="00521DA6"/>
    <w:rsid w:val="00531114"/>
    <w:rsid w:val="00531DCE"/>
    <w:rsid w:val="005421DD"/>
    <w:rsid w:val="0054305F"/>
    <w:rsid w:val="00547C38"/>
    <w:rsid w:val="005716F7"/>
    <w:rsid w:val="00574B3E"/>
    <w:rsid w:val="00575822"/>
    <w:rsid w:val="005A0424"/>
    <w:rsid w:val="005B53D3"/>
    <w:rsid w:val="005B70EE"/>
    <w:rsid w:val="005D0098"/>
    <w:rsid w:val="005D24E3"/>
    <w:rsid w:val="005D313C"/>
    <w:rsid w:val="005D3164"/>
    <w:rsid w:val="005D5A62"/>
    <w:rsid w:val="005D7288"/>
    <w:rsid w:val="005F2FAC"/>
    <w:rsid w:val="00606D34"/>
    <w:rsid w:val="00613023"/>
    <w:rsid w:val="00623555"/>
    <w:rsid w:val="00662F16"/>
    <w:rsid w:val="00677AEA"/>
    <w:rsid w:val="00684D72"/>
    <w:rsid w:val="00691F45"/>
    <w:rsid w:val="006A218B"/>
    <w:rsid w:val="006C32F4"/>
    <w:rsid w:val="006D16D7"/>
    <w:rsid w:val="006E11E2"/>
    <w:rsid w:val="006E2F64"/>
    <w:rsid w:val="00700257"/>
    <w:rsid w:val="00701581"/>
    <w:rsid w:val="00702365"/>
    <w:rsid w:val="00715C08"/>
    <w:rsid w:val="00720D39"/>
    <w:rsid w:val="00725C6F"/>
    <w:rsid w:val="007556AC"/>
    <w:rsid w:val="00762C1F"/>
    <w:rsid w:val="007901C1"/>
    <w:rsid w:val="007B3524"/>
    <w:rsid w:val="007B35F1"/>
    <w:rsid w:val="007B5E08"/>
    <w:rsid w:val="007C1892"/>
    <w:rsid w:val="007C2601"/>
    <w:rsid w:val="007F1864"/>
    <w:rsid w:val="007F58E6"/>
    <w:rsid w:val="00815247"/>
    <w:rsid w:val="00833200"/>
    <w:rsid w:val="008520CB"/>
    <w:rsid w:val="008535FD"/>
    <w:rsid w:val="00863BA3"/>
    <w:rsid w:val="00870687"/>
    <w:rsid w:val="00906529"/>
    <w:rsid w:val="009149CF"/>
    <w:rsid w:val="00935A4B"/>
    <w:rsid w:val="009440BB"/>
    <w:rsid w:val="00961A2A"/>
    <w:rsid w:val="00971BAC"/>
    <w:rsid w:val="00987C51"/>
    <w:rsid w:val="009A43CE"/>
    <w:rsid w:val="009B1831"/>
    <w:rsid w:val="009F7C8A"/>
    <w:rsid w:val="00A017CF"/>
    <w:rsid w:val="00A261EF"/>
    <w:rsid w:val="00A46B06"/>
    <w:rsid w:val="00A5180D"/>
    <w:rsid w:val="00A52D50"/>
    <w:rsid w:val="00A52DB7"/>
    <w:rsid w:val="00A718E1"/>
    <w:rsid w:val="00AA79BA"/>
    <w:rsid w:val="00AC4FDA"/>
    <w:rsid w:val="00AE7941"/>
    <w:rsid w:val="00AF0513"/>
    <w:rsid w:val="00B3148B"/>
    <w:rsid w:val="00B43E6A"/>
    <w:rsid w:val="00B53E96"/>
    <w:rsid w:val="00B563CD"/>
    <w:rsid w:val="00B63838"/>
    <w:rsid w:val="00B75EDA"/>
    <w:rsid w:val="00BA3438"/>
    <w:rsid w:val="00BA76BC"/>
    <w:rsid w:val="00BC1E86"/>
    <w:rsid w:val="00C07E45"/>
    <w:rsid w:val="00C23700"/>
    <w:rsid w:val="00C25135"/>
    <w:rsid w:val="00C340D8"/>
    <w:rsid w:val="00C35381"/>
    <w:rsid w:val="00C40355"/>
    <w:rsid w:val="00C45CC5"/>
    <w:rsid w:val="00C6221D"/>
    <w:rsid w:val="00CA4EF7"/>
    <w:rsid w:val="00CB1474"/>
    <w:rsid w:val="00CB6898"/>
    <w:rsid w:val="00CC06B4"/>
    <w:rsid w:val="00CF0058"/>
    <w:rsid w:val="00CF30ED"/>
    <w:rsid w:val="00CF48E6"/>
    <w:rsid w:val="00D07C5A"/>
    <w:rsid w:val="00D142DA"/>
    <w:rsid w:val="00D17A75"/>
    <w:rsid w:val="00D805A3"/>
    <w:rsid w:val="00DA2198"/>
    <w:rsid w:val="00DB06FD"/>
    <w:rsid w:val="00DD58D9"/>
    <w:rsid w:val="00DE0996"/>
    <w:rsid w:val="00DE64BC"/>
    <w:rsid w:val="00DF49F5"/>
    <w:rsid w:val="00DF4F33"/>
    <w:rsid w:val="00E0282C"/>
    <w:rsid w:val="00E12FB2"/>
    <w:rsid w:val="00E44B43"/>
    <w:rsid w:val="00E53567"/>
    <w:rsid w:val="00E768E3"/>
    <w:rsid w:val="00E864AF"/>
    <w:rsid w:val="00EB64E0"/>
    <w:rsid w:val="00EC3933"/>
    <w:rsid w:val="00ED1FF9"/>
    <w:rsid w:val="00ED5958"/>
    <w:rsid w:val="00ED5CD2"/>
    <w:rsid w:val="00EF75F0"/>
    <w:rsid w:val="00F060A5"/>
    <w:rsid w:val="00F11273"/>
    <w:rsid w:val="00F146B8"/>
    <w:rsid w:val="00F4041A"/>
    <w:rsid w:val="00F42EC3"/>
    <w:rsid w:val="00F8768B"/>
    <w:rsid w:val="00FB2A86"/>
    <w:rsid w:val="00FB3237"/>
    <w:rsid w:val="00FF51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Courier New"/>
        <w:sz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BC"/>
    <w:rPr>
      <w:rFonts w:cs="Times New Roman"/>
    </w:rPr>
  </w:style>
  <w:style w:type="paragraph" w:styleId="Heading1">
    <w:name w:val="heading 1"/>
    <w:basedOn w:val="Normal"/>
    <w:next w:val="Normal"/>
    <w:link w:val="Heading1Char"/>
    <w:qFormat/>
    <w:rsid w:val="005B53D3"/>
    <w:pPr>
      <w:keepNext/>
      <w:widowControl w:val="0"/>
      <w:overflowPunct w:val="0"/>
      <w:autoSpaceDE w:val="0"/>
      <w:autoSpaceDN w:val="0"/>
      <w:adjustRightInd w:val="0"/>
      <w:spacing w:line="120" w:lineRule="exact"/>
      <w:jc w:val="center"/>
      <w:textAlignment w:val="baseline"/>
      <w:outlineLvl w:val="0"/>
    </w:pPr>
    <w:rPr>
      <w:rFonts w:ascii="Times New Roman" w:eastAsia="Times New Roman" w:hAnsi="Times New Roman"/>
      <w:b/>
      <w:lang w:eastAsia="tr-TR"/>
    </w:rPr>
  </w:style>
  <w:style w:type="paragraph" w:styleId="Heading2">
    <w:name w:val="heading 2"/>
    <w:basedOn w:val="Normal"/>
    <w:next w:val="Normal"/>
    <w:link w:val="Heading2Char"/>
    <w:qFormat/>
    <w:rsid w:val="005B53D3"/>
    <w:pPr>
      <w:keepNext/>
      <w:widowControl w:val="0"/>
      <w:overflowPunct w:val="0"/>
      <w:autoSpaceDE w:val="0"/>
      <w:autoSpaceDN w:val="0"/>
      <w:adjustRightInd w:val="0"/>
      <w:jc w:val="center"/>
      <w:textAlignment w:val="baseline"/>
      <w:outlineLvl w:val="1"/>
    </w:pPr>
    <w:rPr>
      <w:rFonts w:ascii="Times New Roman" w:eastAsia="Times New Roman" w:hAnsi="Times New Roman"/>
      <w:lang w:eastAsia="tr-TR"/>
    </w:rPr>
  </w:style>
  <w:style w:type="paragraph" w:styleId="Heading3">
    <w:name w:val="heading 3"/>
    <w:basedOn w:val="Normal"/>
    <w:next w:val="Normal"/>
    <w:link w:val="Heading3Char"/>
    <w:uiPriority w:val="9"/>
    <w:semiHidden/>
    <w:unhideWhenUsed/>
    <w:qFormat/>
    <w:rsid w:val="00CB689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3D1"/>
    <w:pPr>
      <w:tabs>
        <w:tab w:val="center" w:pos="4536"/>
        <w:tab w:val="right" w:pos="9072"/>
      </w:tabs>
    </w:pPr>
  </w:style>
  <w:style w:type="character" w:customStyle="1" w:styleId="HeaderChar">
    <w:name w:val="Header Char"/>
    <w:basedOn w:val="DefaultParagraphFont"/>
    <w:link w:val="Header"/>
    <w:uiPriority w:val="99"/>
    <w:rsid w:val="004173D1"/>
    <w:rPr>
      <w:rFonts w:cs="Times New Roman"/>
    </w:rPr>
  </w:style>
  <w:style w:type="paragraph" w:styleId="Footer">
    <w:name w:val="footer"/>
    <w:basedOn w:val="Normal"/>
    <w:link w:val="FooterChar"/>
    <w:uiPriority w:val="99"/>
    <w:semiHidden/>
    <w:unhideWhenUsed/>
    <w:rsid w:val="004173D1"/>
    <w:pPr>
      <w:tabs>
        <w:tab w:val="center" w:pos="4536"/>
        <w:tab w:val="right" w:pos="9072"/>
      </w:tabs>
    </w:pPr>
  </w:style>
  <w:style w:type="character" w:customStyle="1" w:styleId="FooterChar">
    <w:name w:val="Footer Char"/>
    <w:basedOn w:val="DefaultParagraphFont"/>
    <w:link w:val="Footer"/>
    <w:uiPriority w:val="99"/>
    <w:semiHidden/>
    <w:rsid w:val="004173D1"/>
    <w:rPr>
      <w:rFonts w:cs="Times New Roman"/>
    </w:rPr>
  </w:style>
  <w:style w:type="paragraph" w:styleId="ListParagraph">
    <w:name w:val="List Paragraph"/>
    <w:basedOn w:val="Normal"/>
    <w:uiPriority w:val="34"/>
    <w:qFormat/>
    <w:rsid w:val="00677AEA"/>
    <w:pPr>
      <w:ind w:left="720"/>
      <w:contextualSpacing/>
    </w:pPr>
  </w:style>
  <w:style w:type="paragraph" w:styleId="BodyText">
    <w:name w:val="Body Text"/>
    <w:basedOn w:val="Normal"/>
    <w:link w:val="BodyTextChar"/>
    <w:rsid w:val="005D0098"/>
    <w:pPr>
      <w:spacing w:line="360" w:lineRule="auto"/>
      <w:ind w:right="-708"/>
    </w:pPr>
    <w:rPr>
      <w:rFonts w:eastAsia="Times New Roman"/>
      <w:lang w:eastAsia="tr-TR"/>
    </w:rPr>
  </w:style>
  <w:style w:type="character" w:customStyle="1" w:styleId="BodyTextChar">
    <w:name w:val="Body Text Char"/>
    <w:basedOn w:val="DefaultParagraphFont"/>
    <w:link w:val="BodyText"/>
    <w:rsid w:val="005D0098"/>
    <w:rPr>
      <w:rFonts w:eastAsia="Times New Roman" w:cs="Times New Roman"/>
      <w:lang w:eastAsia="tr-TR"/>
    </w:rPr>
  </w:style>
  <w:style w:type="character" w:customStyle="1" w:styleId="Heading1Char">
    <w:name w:val="Heading 1 Char"/>
    <w:basedOn w:val="DefaultParagraphFont"/>
    <w:link w:val="Heading1"/>
    <w:rsid w:val="005B53D3"/>
    <w:rPr>
      <w:rFonts w:ascii="Times New Roman" w:eastAsia="Times New Roman" w:hAnsi="Times New Roman" w:cs="Times New Roman"/>
      <w:b/>
      <w:lang w:eastAsia="tr-TR"/>
    </w:rPr>
  </w:style>
  <w:style w:type="character" w:customStyle="1" w:styleId="Heading2Char">
    <w:name w:val="Heading 2 Char"/>
    <w:basedOn w:val="DefaultParagraphFont"/>
    <w:link w:val="Heading2"/>
    <w:rsid w:val="005B53D3"/>
    <w:rPr>
      <w:rFonts w:ascii="Times New Roman" w:eastAsia="Times New Roman" w:hAnsi="Times New Roman" w:cs="Times New Roman"/>
      <w:lang w:eastAsia="tr-TR"/>
    </w:rPr>
  </w:style>
  <w:style w:type="paragraph" w:styleId="FootnoteText">
    <w:name w:val="footnote text"/>
    <w:basedOn w:val="Normal"/>
    <w:link w:val="FootnoteTextChar"/>
    <w:semiHidden/>
    <w:rsid w:val="005B53D3"/>
    <w:pPr>
      <w:overflowPunct w:val="0"/>
      <w:autoSpaceDE w:val="0"/>
      <w:autoSpaceDN w:val="0"/>
      <w:adjustRightInd w:val="0"/>
      <w:textAlignment w:val="baseline"/>
    </w:pPr>
    <w:rPr>
      <w:rFonts w:ascii="Times New Roman" w:eastAsia="Times New Roman" w:hAnsi="Times New Roman"/>
      <w:sz w:val="20"/>
      <w:lang w:val="en-US" w:eastAsia="tr-TR"/>
    </w:rPr>
  </w:style>
  <w:style w:type="character" w:customStyle="1" w:styleId="FootnoteTextChar">
    <w:name w:val="Footnote Text Char"/>
    <w:basedOn w:val="DefaultParagraphFont"/>
    <w:link w:val="FootnoteText"/>
    <w:semiHidden/>
    <w:rsid w:val="005B53D3"/>
    <w:rPr>
      <w:rFonts w:ascii="Times New Roman" w:eastAsia="Times New Roman" w:hAnsi="Times New Roman" w:cs="Times New Roman"/>
      <w:sz w:val="20"/>
      <w:lang w:val="en-US" w:eastAsia="tr-TR"/>
    </w:rPr>
  </w:style>
  <w:style w:type="character" w:styleId="FootnoteReference">
    <w:name w:val="footnote reference"/>
    <w:basedOn w:val="DefaultParagraphFont"/>
    <w:semiHidden/>
    <w:rsid w:val="005B53D3"/>
    <w:rPr>
      <w:vertAlign w:val="superscript"/>
    </w:rPr>
  </w:style>
  <w:style w:type="character" w:customStyle="1" w:styleId="Heading3Char">
    <w:name w:val="Heading 3 Char"/>
    <w:basedOn w:val="DefaultParagraphFont"/>
    <w:link w:val="Heading3"/>
    <w:uiPriority w:val="9"/>
    <w:semiHidden/>
    <w:rsid w:val="00CB689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2B35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5B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90A7B-1AF8-4BD9-A038-0FD8E964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15</Pages>
  <Words>3921</Words>
  <Characters>22355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mah5</dc:creator>
  <cp:lastModifiedBy>mah5</cp:lastModifiedBy>
  <cp:revision>18</cp:revision>
  <cp:lastPrinted>2020-07-23T07:52:00Z</cp:lastPrinted>
  <dcterms:created xsi:type="dcterms:W3CDTF">2020-06-25T07:00:00Z</dcterms:created>
  <dcterms:modified xsi:type="dcterms:W3CDTF">2020-07-23T07:53:00Z</dcterms:modified>
</cp:coreProperties>
</file>